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C09141" w14:textId="6FBE4688" w:rsidR="00DC0C2E" w:rsidRPr="001A3B5D" w:rsidRDefault="00743D30">
      <w:pPr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  <w:r w:rsidRPr="001A3B5D">
        <w:rPr>
          <w:rFonts w:ascii="Times New Roman" w:hAnsi="Times New Roman" w:cs="Times New Roman"/>
          <w:sz w:val="24"/>
          <w:szCs w:val="28"/>
        </w:rPr>
        <w:t xml:space="preserve">Supplementary </w:t>
      </w:r>
      <w:r w:rsidR="00DC0C2E" w:rsidRPr="001A3B5D">
        <w:rPr>
          <w:rFonts w:ascii="Times New Roman" w:hAnsi="Times New Roman" w:cs="Times New Roman"/>
          <w:sz w:val="24"/>
          <w:szCs w:val="28"/>
        </w:rPr>
        <w:t xml:space="preserve">Table </w:t>
      </w:r>
      <w:r w:rsidRPr="001A3B5D">
        <w:rPr>
          <w:rFonts w:ascii="Times New Roman" w:hAnsi="Times New Roman" w:cs="Times New Roman"/>
          <w:sz w:val="24"/>
          <w:szCs w:val="28"/>
        </w:rPr>
        <w:t>1</w:t>
      </w:r>
      <w:r w:rsidR="00DC0C2E" w:rsidRPr="001A3B5D">
        <w:rPr>
          <w:rFonts w:ascii="Times New Roman" w:hAnsi="Times New Roman" w:cs="Times New Roman"/>
          <w:sz w:val="24"/>
          <w:szCs w:val="28"/>
        </w:rPr>
        <w:t>.</w:t>
      </w:r>
      <w:r w:rsidR="00787644">
        <w:rPr>
          <w:rFonts w:ascii="Times New Roman" w:hAnsi="Times New Roman" w:cs="Times New Roman"/>
          <w:sz w:val="24"/>
          <w:szCs w:val="28"/>
        </w:rPr>
        <w:t xml:space="preserve"> </w:t>
      </w:r>
      <w:r w:rsidR="00787644" w:rsidRPr="00787644">
        <w:rPr>
          <w:rFonts w:ascii="Times New Roman" w:hAnsi="Times New Roman" w:cs="Times New Roman"/>
          <w:sz w:val="24"/>
          <w:szCs w:val="28"/>
        </w:rPr>
        <w:t>Inclusion and exclusion criteria used during the literature review</w:t>
      </w:r>
    </w:p>
    <w:tbl>
      <w:tblPr>
        <w:tblStyle w:val="PlainTable21"/>
        <w:tblW w:w="15398" w:type="dxa"/>
        <w:tblLook w:val="04A0" w:firstRow="1" w:lastRow="0" w:firstColumn="1" w:lastColumn="0" w:noHBand="0" w:noVBand="1"/>
      </w:tblPr>
      <w:tblGrid>
        <w:gridCol w:w="1507"/>
        <w:gridCol w:w="1612"/>
        <w:gridCol w:w="6095"/>
        <w:gridCol w:w="6184"/>
      </w:tblGrid>
      <w:tr w:rsidR="00787644" w:rsidRPr="001A3B5D" w14:paraId="519DA7C6" w14:textId="77777777" w:rsidTr="007876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7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4332C42" w14:textId="77777777" w:rsidR="00787644" w:rsidRPr="00787644" w:rsidRDefault="00787644" w:rsidP="00287658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 </w:t>
            </w:r>
          </w:p>
        </w:tc>
        <w:tc>
          <w:tcPr>
            <w:tcW w:w="1612" w:type="dxa"/>
            <w:tcBorders>
              <w:top w:val="single" w:sz="12" w:space="0" w:color="auto"/>
              <w:bottom w:val="single" w:sz="4" w:space="0" w:color="auto"/>
            </w:tcBorders>
          </w:tcPr>
          <w:p w14:paraId="68E6D16D" w14:textId="114EF508" w:rsidR="00787644" w:rsidRPr="00787644" w:rsidRDefault="00787644" w:rsidP="002876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 w:hint="eastAsia"/>
                <w:sz w:val="22"/>
                <w:szCs w:val="24"/>
              </w:rPr>
              <w:t>S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earch date</w:t>
            </w:r>
          </w:p>
        </w:tc>
        <w:tc>
          <w:tcPr>
            <w:tcW w:w="6095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5A35A356" w14:textId="592B303F" w:rsidR="00787644" w:rsidRPr="00787644" w:rsidRDefault="00787644" w:rsidP="002876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 w:hint="eastAsia"/>
                <w:sz w:val="22"/>
                <w:szCs w:val="24"/>
              </w:rPr>
              <w:t>I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nclusion criteria</w:t>
            </w:r>
          </w:p>
        </w:tc>
        <w:tc>
          <w:tcPr>
            <w:tcW w:w="6184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56C7FF65" w14:textId="71A2EF96" w:rsidR="00787644" w:rsidRPr="00787644" w:rsidRDefault="00787644" w:rsidP="00287658">
            <w:pPr>
              <w:ind w:rightChars="1033" w:right="216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Exclusion criteria</w:t>
            </w:r>
          </w:p>
        </w:tc>
      </w:tr>
      <w:tr w:rsidR="00787644" w:rsidRPr="001A3B5D" w14:paraId="3D8AF02A" w14:textId="77777777" w:rsidTr="007876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3A27DB" w14:textId="77777777" w:rsidR="00787644" w:rsidRPr="00787644" w:rsidRDefault="00787644" w:rsidP="00787644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Cochrane Library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</w:tcPr>
          <w:p w14:paraId="02F5CFCA" w14:textId="183D40D7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15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M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ay 2020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39EF7BC" w14:textId="79FD3C0E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1. Participants</w:t>
            </w:r>
          </w:p>
          <w:p w14:paraId="1492C410" w14:textId="02EE2F14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Adults with severe mental illness (limited to schizophrenia, psychosis, bipolar disorder,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and 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major depression)</w:t>
            </w:r>
          </w:p>
          <w:p w14:paraId="5D784857" w14:textId="77777777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2. Interventions</w:t>
            </w:r>
          </w:p>
          <w:p w14:paraId="3FD1459F" w14:textId="6A7C2A17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Community mental health services and interventions</w:t>
            </w:r>
          </w:p>
        </w:tc>
        <w:tc>
          <w:tcPr>
            <w:tcW w:w="61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337E219" w14:textId="77777777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1. Pharmacotherapy interventions</w:t>
            </w:r>
          </w:p>
          <w:p w14:paraId="41E9CEDF" w14:textId="357CDEAA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2. Completely in-hospital interventions</w:t>
            </w:r>
          </w:p>
          <w:p w14:paraId="66168D63" w14:textId="37FD5433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3. Primary target study population consisting of children, elderly,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or   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 their families</w:t>
            </w:r>
          </w:p>
          <w:p w14:paraId="5017D674" w14:textId="18E2A0BD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4. Studies primarily targeting perinatal and at risk mental states</w:t>
            </w:r>
          </w:p>
        </w:tc>
      </w:tr>
      <w:tr w:rsidR="00787644" w:rsidRPr="001A3B5D" w14:paraId="225BECD3" w14:textId="77777777" w:rsidTr="00787644">
        <w:trPr>
          <w:trHeight w:val="2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62C54CD" w14:textId="77777777" w:rsidR="00787644" w:rsidRPr="00787644" w:rsidRDefault="00787644" w:rsidP="00787644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MEDLINE, PsycINFO</w:t>
            </w:r>
          </w:p>
          <w:p w14:paraId="3DBDF246" w14:textId="57CE438B" w:rsidR="00787644" w:rsidRPr="00787644" w:rsidRDefault="00787644" w:rsidP="00787644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(RCT)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*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</w:tcPr>
          <w:p w14:paraId="16727F5C" w14:textId="29C415BA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M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ay 2020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7E42F71" w14:textId="2B311EAC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1. Participants</w:t>
            </w:r>
          </w:p>
          <w:p w14:paraId="47FCE196" w14:textId="6F1B4ABB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Adults with severe mental illness (limited to schizophrenia, psychosis, bipolar disorder,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and 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major depression)</w:t>
            </w:r>
          </w:p>
          <w:p w14:paraId="4B6701AC" w14:textId="77777777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2. Interventions</w:t>
            </w:r>
          </w:p>
          <w:p w14:paraId="687C7FE1" w14:textId="77777777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Community mental health services and interventions</w:t>
            </w:r>
          </w:p>
          <w:p w14:paraId="10F5A739" w14:textId="30DE2A08" w:rsidR="00787644" w:rsidRPr="00787644" w:rsidRDefault="00787644" w:rsidP="00787644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3. Type of research</w:t>
            </w:r>
          </w:p>
          <w:p w14:paraId="3B1CEB82" w14:textId="55FF3F4F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RCT (includes cluster RCT)</w:t>
            </w:r>
          </w:p>
        </w:tc>
        <w:tc>
          <w:tcPr>
            <w:tcW w:w="61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50C6EC" w14:textId="77777777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1. Pharmacotherapy interventions</w:t>
            </w:r>
          </w:p>
          <w:p w14:paraId="0CEC1DEF" w14:textId="3C2CA1B3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2. Completely in-hospital interventions</w:t>
            </w:r>
          </w:p>
          <w:p w14:paraId="4A9A6372" w14:textId="30E053C3" w:rsidR="00787644" w:rsidRPr="00787644" w:rsidRDefault="00787644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3. Primary target study population consisting of children, elderly,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or 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their families</w:t>
            </w:r>
          </w:p>
          <w:p w14:paraId="1FE5DACB" w14:textId="22FC5474" w:rsidR="00787644" w:rsidRPr="00787644" w:rsidRDefault="005A237C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4</w:t>
            </w:r>
            <w:r w:rsidR="00787644" w:rsidRPr="00787644">
              <w:rPr>
                <w:rFonts w:ascii="Times New Roman" w:hAnsi="Times New Roman" w:cs="Times New Roman"/>
                <w:sz w:val="22"/>
                <w:szCs w:val="24"/>
              </w:rPr>
              <w:t>. Non-original articles</w:t>
            </w:r>
          </w:p>
          <w:p w14:paraId="5CB18C30" w14:textId="5D0F7483" w:rsidR="00787644" w:rsidRPr="00787644" w:rsidRDefault="005A237C" w:rsidP="00787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</w:t>
            </w:r>
            <w:r w:rsidR="00787644" w:rsidRPr="00787644">
              <w:rPr>
                <w:rFonts w:ascii="Times New Roman" w:hAnsi="Times New Roman" w:cs="Times New Roman"/>
                <w:sz w:val="22"/>
                <w:szCs w:val="24"/>
              </w:rPr>
              <w:t>. Studies primarily targeting perinatal and at risk mental states</w:t>
            </w:r>
          </w:p>
        </w:tc>
      </w:tr>
      <w:tr w:rsidR="00787644" w:rsidRPr="00743D30" w14:paraId="0CB6B42B" w14:textId="77777777" w:rsidTr="007876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7" w:type="dxa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3B9916E5" w14:textId="1245E35F" w:rsidR="00787644" w:rsidRPr="00787644" w:rsidRDefault="00787644" w:rsidP="00787644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Ichus</w:t>
            </w:r>
            <w:r w:rsidRPr="00787644">
              <w:rPr>
                <w:rFonts w:ascii="Times New Roman" w:hAnsi="Times New Roman" w:cs="Times New Roman" w:hint="eastAsia"/>
                <w:sz w:val="22"/>
                <w:szCs w:val="24"/>
              </w:rPr>
              <w:t>h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i-Web</w:t>
            </w:r>
          </w:p>
          <w:p w14:paraId="7B102A87" w14:textId="54B28831" w:rsidR="00787644" w:rsidRPr="00787644" w:rsidRDefault="00787644" w:rsidP="00787644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(RCT)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12" w:space="0" w:color="auto"/>
            </w:tcBorders>
          </w:tcPr>
          <w:p w14:paraId="4DB64B82" w14:textId="2139C02A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 October 2020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0BB3FD89" w14:textId="418CB2DB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1. Participants</w:t>
            </w:r>
          </w:p>
          <w:p w14:paraId="13121EA1" w14:textId="26EF63D8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Adults with severe mental illness (limited to schizophrenia, psychosis, bipolar disorder,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and </w:t>
            </w: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major depression)</w:t>
            </w:r>
          </w:p>
          <w:p w14:paraId="392DC042" w14:textId="77777777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2. Interventions</w:t>
            </w:r>
          </w:p>
          <w:p w14:paraId="2B357F8A" w14:textId="77777777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Community mental health services and interventions</w:t>
            </w:r>
          </w:p>
          <w:p w14:paraId="3E6AA9A0" w14:textId="0BD0829A" w:rsidR="00787644" w:rsidRPr="00787644" w:rsidRDefault="00787644" w:rsidP="00787644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3. Type of research</w:t>
            </w:r>
          </w:p>
          <w:p w14:paraId="2DC63BDB" w14:textId="592F0D42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RCT (includes cluster RCT)</w:t>
            </w:r>
          </w:p>
        </w:tc>
        <w:tc>
          <w:tcPr>
            <w:tcW w:w="6184" w:type="dxa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7B9EA41E" w14:textId="77777777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1. Pharmacotherapy interventions</w:t>
            </w:r>
          </w:p>
          <w:p w14:paraId="100AFAC1" w14:textId="7D1C8978" w:rsidR="00787644" w:rsidRPr="00787644" w:rsidRDefault="00787644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787644">
              <w:rPr>
                <w:rFonts w:ascii="Times New Roman" w:hAnsi="Times New Roman" w:cs="Times New Roman"/>
                <w:sz w:val="22"/>
                <w:szCs w:val="24"/>
              </w:rPr>
              <w:t>2. Completely in-hospital interventions</w:t>
            </w:r>
          </w:p>
          <w:p w14:paraId="5EA80F90" w14:textId="39A6A444" w:rsidR="00787644" w:rsidRPr="00787644" w:rsidRDefault="005A237C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</w:t>
            </w:r>
            <w:r w:rsidR="00787644" w:rsidRPr="00787644">
              <w:rPr>
                <w:rFonts w:ascii="Times New Roman" w:hAnsi="Times New Roman" w:cs="Times New Roman"/>
                <w:sz w:val="22"/>
                <w:szCs w:val="24"/>
              </w:rPr>
              <w:t xml:space="preserve">. Primary target study population consisting of children, elderly, </w:t>
            </w:r>
            <w:r w:rsidR="00787644">
              <w:rPr>
                <w:rFonts w:ascii="Times New Roman" w:hAnsi="Times New Roman" w:cs="Times New Roman"/>
                <w:sz w:val="22"/>
                <w:szCs w:val="24"/>
              </w:rPr>
              <w:t xml:space="preserve">or </w:t>
            </w:r>
            <w:r w:rsidR="00787644" w:rsidRPr="00787644">
              <w:rPr>
                <w:rFonts w:ascii="Times New Roman" w:hAnsi="Times New Roman" w:cs="Times New Roman"/>
                <w:sz w:val="22"/>
                <w:szCs w:val="24"/>
              </w:rPr>
              <w:t>their families</w:t>
            </w:r>
          </w:p>
          <w:p w14:paraId="7069ECFD" w14:textId="36F5FF35" w:rsidR="00787644" w:rsidRPr="00787644" w:rsidRDefault="005A237C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4</w:t>
            </w:r>
            <w:r w:rsidR="00787644" w:rsidRPr="00787644">
              <w:rPr>
                <w:rFonts w:ascii="Times New Roman" w:hAnsi="Times New Roman" w:cs="Times New Roman"/>
                <w:sz w:val="22"/>
                <w:szCs w:val="24"/>
              </w:rPr>
              <w:t>. Non-original articles</w:t>
            </w:r>
          </w:p>
          <w:p w14:paraId="4CD7C53E" w14:textId="0D1A010A" w:rsidR="00787644" w:rsidRPr="00787644" w:rsidRDefault="005A237C" w:rsidP="007876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</w:t>
            </w:r>
            <w:r w:rsidR="00787644" w:rsidRPr="00787644">
              <w:rPr>
                <w:rFonts w:ascii="Times New Roman" w:hAnsi="Times New Roman" w:cs="Times New Roman"/>
                <w:sz w:val="22"/>
                <w:szCs w:val="24"/>
              </w:rPr>
              <w:t>. Studies primarily targeting perinatal and at risk mental states</w:t>
            </w:r>
          </w:p>
        </w:tc>
      </w:tr>
    </w:tbl>
    <w:p w14:paraId="0D3FB3BD" w14:textId="41829935" w:rsidR="00743D30" w:rsidRPr="00743D30" w:rsidRDefault="00787644">
      <w:r>
        <w:rPr>
          <w:rFonts w:hint="eastAsia"/>
        </w:rPr>
        <w:t>*</w:t>
      </w:r>
      <w:r>
        <w:t>RCT: R</w:t>
      </w:r>
      <w:r w:rsidRPr="00787644">
        <w:t xml:space="preserve">andomized </w:t>
      </w:r>
      <w:r>
        <w:t>C</w:t>
      </w:r>
      <w:r w:rsidRPr="00787644">
        <w:t xml:space="preserve">ontrolled </w:t>
      </w:r>
      <w:r>
        <w:t>T</w:t>
      </w:r>
      <w:r w:rsidRPr="00787644">
        <w:t>rial</w:t>
      </w:r>
    </w:p>
    <w:sectPr w:rsidR="00743D30" w:rsidRPr="00743D30" w:rsidSect="00674445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CAA52" w14:textId="77777777" w:rsidR="00FB2C97" w:rsidRDefault="00FB2C97" w:rsidP="00C92032">
      <w:r>
        <w:separator/>
      </w:r>
    </w:p>
  </w:endnote>
  <w:endnote w:type="continuationSeparator" w:id="0">
    <w:p w14:paraId="415001F1" w14:textId="77777777" w:rsidR="00FB2C97" w:rsidRDefault="00FB2C97" w:rsidP="00C92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190087" w14:textId="77777777" w:rsidR="00FB2C97" w:rsidRDefault="00FB2C97" w:rsidP="00C92032">
      <w:r>
        <w:separator/>
      </w:r>
    </w:p>
  </w:footnote>
  <w:footnote w:type="continuationSeparator" w:id="0">
    <w:p w14:paraId="1208258D" w14:textId="77777777" w:rsidR="00FB2C97" w:rsidRDefault="00FB2C97" w:rsidP="00C920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ECEDD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WzNDE1NzU3NDM3NTRV0lEKTi0uzszPAykwrAUA7DWuZCwAAAA="/>
  </w:docVars>
  <w:rsids>
    <w:rsidRoot w:val="00743D30"/>
    <w:rsid w:val="00002478"/>
    <w:rsid w:val="00021B8F"/>
    <w:rsid w:val="00116535"/>
    <w:rsid w:val="001277A8"/>
    <w:rsid w:val="00137C75"/>
    <w:rsid w:val="0014353F"/>
    <w:rsid w:val="001A3B5D"/>
    <w:rsid w:val="001C60CA"/>
    <w:rsid w:val="001C63C1"/>
    <w:rsid w:val="001F333F"/>
    <w:rsid w:val="002179C3"/>
    <w:rsid w:val="00287658"/>
    <w:rsid w:val="003424E6"/>
    <w:rsid w:val="00392418"/>
    <w:rsid w:val="00397DB5"/>
    <w:rsid w:val="003A2A8F"/>
    <w:rsid w:val="003C3CFA"/>
    <w:rsid w:val="004918B4"/>
    <w:rsid w:val="004D679B"/>
    <w:rsid w:val="00523E50"/>
    <w:rsid w:val="005A237C"/>
    <w:rsid w:val="005A3413"/>
    <w:rsid w:val="005F62F1"/>
    <w:rsid w:val="0063525C"/>
    <w:rsid w:val="0064187A"/>
    <w:rsid w:val="006734A2"/>
    <w:rsid w:val="00674445"/>
    <w:rsid w:val="006A17AD"/>
    <w:rsid w:val="00707713"/>
    <w:rsid w:val="0073435F"/>
    <w:rsid w:val="00743D30"/>
    <w:rsid w:val="00763545"/>
    <w:rsid w:val="00787644"/>
    <w:rsid w:val="007906BA"/>
    <w:rsid w:val="007B5BF8"/>
    <w:rsid w:val="007C1380"/>
    <w:rsid w:val="007C3BDA"/>
    <w:rsid w:val="007D5E84"/>
    <w:rsid w:val="00807969"/>
    <w:rsid w:val="00821D34"/>
    <w:rsid w:val="008724C2"/>
    <w:rsid w:val="00880271"/>
    <w:rsid w:val="008C6CD7"/>
    <w:rsid w:val="008D0506"/>
    <w:rsid w:val="009110FA"/>
    <w:rsid w:val="009514F8"/>
    <w:rsid w:val="0095496D"/>
    <w:rsid w:val="00960573"/>
    <w:rsid w:val="00986867"/>
    <w:rsid w:val="009D6429"/>
    <w:rsid w:val="009E34E4"/>
    <w:rsid w:val="00A15139"/>
    <w:rsid w:val="00A63D6C"/>
    <w:rsid w:val="00A670CE"/>
    <w:rsid w:val="00A80D09"/>
    <w:rsid w:val="00AA6695"/>
    <w:rsid w:val="00AF7F74"/>
    <w:rsid w:val="00B369B1"/>
    <w:rsid w:val="00B6441C"/>
    <w:rsid w:val="00B84580"/>
    <w:rsid w:val="00B94FE5"/>
    <w:rsid w:val="00BA4F76"/>
    <w:rsid w:val="00C35A7F"/>
    <w:rsid w:val="00C92032"/>
    <w:rsid w:val="00CC2E97"/>
    <w:rsid w:val="00D90A24"/>
    <w:rsid w:val="00DB4FCA"/>
    <w:rsid w:val="00DC0C2E"/>
    <w:rsid w:val="00DE5012"/>
    <w:rsid w:val="00DF7B03"/>
    <w:rsid w:val="00E21E70"/>
    <w:rsid w:val="00E5332C"/>
    <w:rsid w:val="00EC7111"/>
    <w:rsid w:val="00EF7166"/>
    <w:rsid w:val="00EF719C"/>
    <w:rsid w:val="00F23C6D"/>
    <w:rsid w:val="00FB2C97"/>
    <w:rsid w:val="00FE0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DBF2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E70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743D3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9203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92032"/>
  </w:style>
  <w:style w:type="paragraph" w:styleId="Footer">
    <w:name w:val="footer"/>
    <w:basedOn w:val="Normal"/>
    <w:link w:val="FooterChar"/>
    <w:uiPriority w:val="99"/>
    <w:unhideWhenUsed/>
    <w:rsid w:val="00C9203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92032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A63D6C"/>
  </w:style>
  <w:style w:type="character" w:customStyle="1" w:styleId="DateChar">
    <w:name w:val="Date Char"/>
    <w:basedOn w:val="DefaultParagraphFont"/>
    <w:link w:val="Date"/>
    <w:uiPriority w:val="99"/>
    <w:semiHidden/>
    <w:rsid w:val="00A63D6C"/>
  </w:style>
  <w:style w:type="table" w:styleId="TableGrid">
    <w:name w:val="Table Grid"/>
    <w:basedOn w:val="TableNormal"/>
    <w:uiPriority w:val="39"/>
    <w:rsid w:val="009868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37C7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37C7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37C7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7C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7C75"/>
    <w:rPr>
      <w:b/>
      <w:bCs/>
    </w:rPr>
  </w:style>
  <w:style w:type="paragraph" w:styleId="Revision">
    <w:name w:val="Revision"/>
    <w:hidden/>
    <w:uiPriority w:val="99"/>
    <w:semiHidden/>
    <w:rsid w:val="007906BA"/>
  </w:style>
  <w:style w:type="paragraph" w:styleId="BalloonText">
    <w:name w:val="Balloon Text"/>
    <w:basedOn w:val="Normal"/>
    <w:link w:val="BalloonTextChar"/>
    <w:uiPriority w:val="99"/>
    <w:semiHidden/>
    <w:unhideWhenUsed/>
    <w:rsid w:val="00DC0C2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C2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0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2021-06-15T09:54:00Z</dcterms:created>
  <dcterms:modified xsi:type="dcterms:W3CDTF">2021-07-06T04:40:00Z</dcterms:modified>
</cp:coreProperties>
</file>