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BCF" w:rsidRDefault="00671BCF" w:rsidP="00EF55D8">
      <w:pPr>
        <w:spacing w:line="240" w:lineRule="auto"/>
        <w:ind w:left="3240" w:hanging="3240"/>
        <w:jc w:val="both"/>
        <w:rPr>
          <w:rFonts w:ascii="Arial" w:hAnsi="Arial" w:cs="Arial"/>
          <w:b/>
          <w:i/>
          <w:szCs w:val="24"/>
        </w:rPr>
      </w:pPr>
      <w:r w:rsidRPr="00671BCF">
        <w:rPr>
          <w:rFonts w:ascii="Arial" w:hAnsi="Arial" w:cs="Arial"/>
          <w:b/>
          <w:i/>
          <w:szCs w:val="24"/>
        </w:rPr>
        <w:t>Supplementary Material</w:t>
      </w:r>
    </w:p>
    <w:p w:rsidR="00EF55D8" w:rsidRPr="00671BCF" w:rsidRDefault="00671BCF" w:rsidP="003F7347">
      <w:pPr>
        <w:spacing w:after="0" w:line="240" w:lineRule="auto"/>
        <w:ind w:left="3600" w:hanging="3600"/>
        <w:jc w:val="both"/>
        <w:rPr>
          <w:rFonts w:ascii="Arial" w:hAnsi="Arial" w:cs="Arial"/>
          <w:b/>
          <w:i/>
          <w:szCs w:val="24"/>
        </w:rPr>
      </w:pPr>
      <w:r w:rsidRPr="00671BCF">
        <w:rPr>
          <w:rFonts w:ascii="Arial" w:hAnsi="Arial" w:cs="Arial"/>
          <w:b/>
          <w:i/>
          <w:szCs w:val="24"/>
        </w:rPr>
        <w:t>Supplementary Material</w:t>
      </w:r>
      <w:r w:rsidR="00EF55D8">
        <w:rPr>
          <w:rFonts w:ascii="Arial" w:hAnsi="Arial" w:cs="Arial"/>
          <w:b/>
          <w:color w:val="131413"/>
          <w:sz w:val="20"/>
          <w:szCs w:val="24"/>
        </w:rPr>
        <w:t>: Table 1.</w:t>
      </w:r>
      <w:r w:rsidR="00EF55D8">
        <w:rPr>
          <w:rFonts w:ascii="Arial" w:hAnsi="Arial" w:cs="Arial"/>
          <w:b/>
          <w:color w:val="131413"/>
          <w:sz w:val="20"/>
          <w:szCs w:val="24"/>
        </w:rPr>
        <w:tab/>
        <w:t xml:space="preserve">Comparison between Study Participants and non-Participants based on Socio-demographic </w:t>
      </w:r>
      <w:r w:rsidR="00EF55D8" w:rsidRPr="002F6E82">
        <w:rPr>
          <w:rFonts w:ascii="Arial" w:hAnsi="Arial" w:cs="Arial"/>
          <w:b/>
          <w:color w:val="131413"/>
          <w:sz w:val="20"/>
          <w:szCs w:val="24"/>
        </w:rPr>
        <w:t xml:space="preserve">Characteristics and </w:t>
      </w:r>
      <w:r w:rsidR="00EF55D8">
        <w:rPr>
          <w:rFonts w:ascii="Arial" w:hAnsi="Arial" w:cs="Arial"/>
          <w:b/>
          <w:color w:val="131413"/>
          <w:sz w:val="20"/>
          <w:szCs w:val="24"/>
        </w:rPr>
        <w:t xml:space="preserve">HIV </w:t>
      </w:r>
      <w:r w:rsidR="00EF55D8" w:rsidRPr="002F6E82">
        <w:rPr>
          <w:rFonts w:ascii="Arial" w:hAnsi="Arial" w:cs="Arial"/>
          <w:b/>
          <w:color w:val="131413"/>
          <w:sz w:val="20"/>
          <w:szCs w:val="24"/>
        </w:rPr>
        <w:t>Risk Factors</w:t>
      </w:r>
    </w:p>
    <w:tbl>
      <w:tblPr>
        <w:tblW w:w="10657" w:type="dxa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39"/>
        <w:gridCol w:w="1474"/>
        <w:gridCol w:w="866"/>
        <w:gridCol w:w="1980"/>
        <w:gridCol w:w="1980"/>
        <w:gridCol w:w="918"/>
      </w:tblGrid>
      <w:tr w:rsidR="00EF55D8" w:rsidRPr="00AE75F5" w:rsidTr="00EF55D8">
        <w:trPr>
          <w:trHeight w:val="144"/>
        </w:trPr>
        <w:tc>
          <w:tcPr>
            <w:tcW w:w="3439" w:type="dxa"/>
            <w:vAlign w:val="center"/>
          </w:tcPr>
          <w:p w:rsidR="00EF55D8" w:rsidRPr="00AE75F5" w:rsidRDefault="00EF55D8" w:rsidP="003F734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Response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Total, n</w:t>
            </w:r>
          </w:p>
        </w:tc>
        <w:tc>
          <w:tcPr>
            <w:tcW w:w="1980" w:type="dxa"/>
            <w:vAlign w:val="center"/>
          </w:tcPr>
          <w:p w:rsidR="00EF55D8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Study Participants</w:t>
            </w:r>
          </w:p>
          <w:p w:rsidR="00EF55D8" w:rsidRPr="00AE75F5" w:rsidRDefault="00EF55D8" w:rsidP="00EF55D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 xml:space="preserve">(Tested for HIV during survey) </w:t>
            </w: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 xml:space="preserve"> n (%)</w:t>
            </w:r>
          </w:p>
        </w:tc>
        <w:tc>
          <w:tcPr>
            <w:tcW w:w="1980" w:type="dxa"/>
            <w:vAlign w:val="center"/>
          </w:tcPr>
          <w:p w:rsidR="00EF55D8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Non-participants</w:t>
            </w:r>
          </w:p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(Not tested for HIV during Survey)</w:t>
            </w: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, n (%)</w:t>
            </w:r>
          </w:p>
        </w:tc>
        <w:tc>
          <w:tcPr>
            <w:tcW w:w="918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P value</w:t>
            </w: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bookmarkStart w:id="0" w:name="_Hlk38278280"/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Age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15-24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8,297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7868 (53.1%)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429 (47.9%)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/>
                <w:sz w:val="20"/>
              </w:rPr>
            </w:pPr>
            <w:r w:rsidRPr="00CF0713">
              <w:rPr>
                <w:rFonts w:ascii="Calibri" w:hAnsi="Calibri" w:cs="Calibri"/>
                <w:b/>
                <w:color w:val="000000"/>
                <w:sz w:val="20"/>
              </w:rPr>
              <w:t>&lt;0.001</w:t>
            </w: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25-49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3,789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3507 (23.7%)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282 (31.5%)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50+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3,630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3445 (23.2%)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185 (20.6%)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Gender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Male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8,488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7945 (53.6%)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543 (60.6%)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CF0713">
              <w:rPr>
                <w:rFonts w:ascii="Calibri" w:hAnsi="Calibri" w:cs="Calibri"/>
                <w:b/>
                <w:color w:val="000000"/>
                <w:sz w:val="20"/>
              </w:rPr>
              <w:t>&lt;0.001</w:t>
            </w: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7,228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6875 (46.4%)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353 (39.4%)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Residence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Urban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4,817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4461 (30.1%)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356 (39.7%)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CF0713">
              <w:rPr>
                <w:rFonts w:ascii="Calibri" w:hAnsi="Calibri" w:cs="Calibri"/>
                <w:b/>
                <w:color w:val="000000"/>
                <w:sz w:val="20"/>
              </w:rPr>
              <w:t>&lt;0.001</w:t>
            </w: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Rural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10,899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10359 (69.9%)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540 (60.3%)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Education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 education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2,887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2753 (18.6%)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134 (15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.0</w:t>
            </w: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CF0713">
              <w:rPr>
                <w:rFonts w:ascii="Calibri" w:hAnsi="Calibri" w:cs="Calibri"/>
                <w:b/>
                <w:color w:val="000000"/>
                <w:sz w:val="20"/>
              </w:rPr>
              <w:t>&lt;0.001</w:t>
            </w: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Primary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8,243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7792 (52.6%)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451 (50.3%)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Secondary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4,372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4096 (27.6%)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276 (30.8%)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Tertiary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214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179 (1.2%)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35 (3.9%)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bookmarkEnd w:id="0"/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Wealth Quintile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Lowest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3,785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3587 (24.2%)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198 (22.1%)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CF0713">
              <w:rPr>
                <w:rFonts w:ascii="Calibri" w:hAnsi="Calibri" w:cs="Calibri"/>
                <w:b/>
                <w:color w:val="000000"/>
                <w:sz w:val="20"/>
              </w:rPr>
              <w:t>&lt;0.001</w:t>
            </w: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Secondary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3,613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3442 (23.2%)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171 (19.1%)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Middle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3,336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3168 (21.4%)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168 (18.8%)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Fourth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2,460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2291 (15.5%)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169 (18.9%)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Highest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2,522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2332 (15.7%)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190 (21.2%)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Marital status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Single, Married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13,772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12981 (87.6%)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791 (88.3%)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CF0713">
              <w:rPr>
                <w:rFonts w:ascii="Calibri" w:hAnsi="Calibri" w:cs="Calibri"/>
                <w:color w:val="000000"/>
                <w:sz w:val="20"/>
              </w:rPr>
              <w:t>0.542</w:t>
            </w: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DSW</w:t>
            </w:r>
            <w:r w:rsidRPr="006B4C6C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vertAlign w:val="superscript"/>
                <w:lang w:val="en-US"/>
              </w:rPr>
              <w:t>$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1,944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1839 (12.4%)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105 (11.7%)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Spouse is Known to have HIV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15,673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14777 (99.7%)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896 (100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.0</w:t>
            </w: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CF0713">
              <w:rPr>
                <w:rFonts w:ascii="Calibri" w:hAnsi="Calibri" w:cs="Calibri"/>
                <w:color w:val="000000"/>
                <w:sz w:val="20"/>
              </w:rPr>
              <w:t>0.106</w:t>
            </w: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43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43 (0.3%)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 (0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.0</w:t>
            </w: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 xml:space="preserve">Having Paid </w:t>
            </w: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Work*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10,842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10212 (68.9%)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630 (70.3%)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CF0713">
              <w:rPr>
                <w:rFonts w:ascii="Calibri" w:hAnsi="Calibri" w:cs="Calibri"/>
                <w:color w:val="000000"/>
                <w:sz w:val="20"/>
              </w:rPr>
              <w:t>0.377</w:t>
            </w: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4,874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4608 (31.1%)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266 (29.7%)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Slept Away from Home</w:t>
            </w: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 xml:space="preserve"> for &gt;1 month</w:t>
            </w: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*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13,708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12916 (87.2%)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792 (88.4%)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CF0713">
              <w:rPr>
                <w:rFonts w:ascii="Calibri" w:hAnsi="Calibri" w:cs="Calibri"/>
                <w:color w:val="000000"/>
                <w:sz w:val="20"/>
              </w:rPr>
              <w:t>0.280</w:t>
            </w: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2,008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1904 (12.8%)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104 (11.6%)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Multiple Sexual P</w:t>
            </w: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artners*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14,125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13292 (89.7%)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833 (93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.0</w:t>
            </w: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jc w:val="right"/>
              <w:rPr>
                <w:rFonts w:ascii="Calibri" w:hAnsi="Calibri" w:cs="Calibri"/>
                <w:b/>
                <w:color w:val="000000"/>
                <w:sz w:val="20"/>
              </w:rPr>
            </w:pPr>
            <w:r w:rsidRPr="00CF0713">
              <w:rPr>
                <w:rFonts w:ascii="Calibri" w:hAnsi="Calibri" w:cs="Calibri"/>
                <w:b/>
                <w:color w:val="000000"/>
                <w:sz w:val="20"/>
              </w:rPr>
              <w:t>0.002</w:t>
            </w: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1,591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1528 (10.3%)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63 (7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.0</w:t>
            </w: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Ever Sold Sex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14,125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13292 (89.7%)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833 (93%)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CF0713">
              <w:rPr>
                <w:rFonts w:ascii="Calibri" w:hAnsi="Calibri" w:cs="Calibri"/>
                <w:color w:val="000000"/>
                <w:sz w:val="20"/>
              </w:rPr>
              <w:t>0.428</w:t>
            </w: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1,591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1528 (10.3%)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63 (7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.0</w:t>
            </w: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Paid for</w:t>
            </w: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 xml:space="preserve"> Sex*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14,962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14107 (95.2%)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855 (95.4%)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CF0713">
              <w:rPr>
                <w:rFonts w:ascii="Calibri" w:hAnsi="Calibri" w:cs="Calibri"/>
                <w:color w:val="000000"/>
                <w:sz w:val="20"/>
              </w:rPr>
              <w:t>0.749</w:t>
            </w: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754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713 (4.8%)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41 (4.6%)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Sexually transmitted infection*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14,382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13522 (91.2%)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860 (96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.0</w:t>
            </w: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CF0713">
              <w:rPr>
                <w:rFonts w:ascii="Calibri" w:hAnsi="Calibri" w:cs="Calibri"/>
                <w:b/>
                <w:color w:val="000000"/>
                <w:sz w:val="20"/>
              </w:rPr>
              <w:t>&lt;0.001</w:t>
            </w: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1,334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1298 (8.8%)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36 (4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.0</w:t>
            </w: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Has Cervical Cancer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15,632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14741 (99.5%)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891 (99.4%)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CF0713">
              <w:rPr>
                <w:rFonts w:ascii="Calibri" w:hAnsi="Calibri" w:cs="Calibri"/>
                <w:color w:val="000000"/>
                <w:sz w:val="20"/>
              </w:rPr>
              <w:t>0.921</w:t>
            </w: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84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79 (0.5%)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5 (0.6%)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Presumptive TB</w:t>
            </w: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vertAlign w:val="superscript"/>
                <w:lang w:val="en-US"/>
              </w:rPr>
              <w:t>#</w:t>
            </w: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*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15,356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14479 (97.7%)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877 (97.9%)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CF0713">
              <w:rPr>
                <w:rFonts w:ascii="Calibri" w:hAnsi="Calibri" w:cs="Calibri"/>
                <w:color w:val="000000"/>
                <w:sz w:val="20"/>
              </w:rPr>
              <w:t>0.726</w:t>
            </w: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360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341 (2.3%)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19 (2.1%)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TB disease, current or past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15,547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14657 (98.9%)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890 (99.3%)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CF0713">
              <w:rPr>
                <w:rFonts w:ascii="Calibri" w:hAnsi="Calibri" w:cs="Calibri"/>
                <w:color w:val="000000"/>
                <w:sz w:val="20"/>
              </w:rPr>
              <w:t>0.225</w:t>
            </w: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169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163 (1.1%)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 (0.7%)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Sick for the past 3 months*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15,073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14214 (95.9%)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859 (95.9%)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CF0713">
              <w:rPr>
                <w:rFonts w:ascii="Calibri" w:hAnsi="Calibri" w:cs="Calibri"/>
                <w:color w:val="000000"/>
                <w:sz w:val="20"/>
              </w:rPr>
              <w:t>0.953</w:t>
            </w: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E75F5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Yes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643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606 (4.1%)</w:t>
            </w:r>
          </w:p>
        </w:tc>
        <w:tc>
          <w:tcPr>
            <w:tcW w:w="1980" w:type="dxa"/>
          </w:tcPr>
          <w:p w:rsidR="00EF55D8" w:rsidRPr="004D16CC" w:rsidRDefault="00EF55D8" w:rsidP="009904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4D16C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37 (4.1%)</w:t>
            </w:r>
          </w:p>
        </w:tc>
        <w:tc>
          <w:tcPr>
            <w:tcW w:w="918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EF55D8" w:rsidRPr="00AE75F5" w:rsidTr="00EF55D8">
        <w:trPr>
          <w:trHeight w:val="20"/>
        </w:trPr>
        <w:tc>
          <w:tcPr>
            <w:tcW w:w="3439" w:type="dxa"/>
            <w:vAlign w:val="center"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:rsidR="00EF55D8" w:rsidRPr="00AE75F5" w:rsidRDefault="00EF55D8" w:rsidP="009904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:rsidR="00EF55D8" w:rsidRPr="00CF0713" w:rsidRDefault="00EF55D8" w:rsidP="0099048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CF0713">
              <w:rPr>
                <w:rFonts w:ascii="Calibri" w:hAnsi="Calibri" w:cs="Calibri"/>
                <w:color w:val="000000"/>
                <w:sz w:val="20"/>
              </w:rPr>
              <w:t>15,716</w:t>
            </w:r>
          </w:p>
        </w:tc>
        <w:tc>
          <w:tcPr>
            <w:tcW w:w="1980" w:type="dxa"/>
            <w:vAlign w:val="bottom"/>
          </w:tcPr>
          <w:p w:rsidR="00EF55D8" w:rsidRPr="00CF0713" w:rsidRDefault="00EF55D8" w:rsidP="0099048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CF0713">
              <w:rPr>
                <w:rFonts w:ascii="Calibri" w:hAnsi="Calibri" w:cs="Calibri"/>
                <w:color w:val="000000"/>
                <w:sz w:val="20"/>
              </w:rPr>
              <w:t>896</w:t>
            </w:r>
            <w:r>
              <w:rPr>
                <w:rFonts w:ascii="Calibri" w:hAnsi="Calibri" w:cs="Calibri"/>
                <w:color w:val="000000"/>
                <w:sz w:val="20"/>
              </w:rPr>
              <w:t xml:space="preserve"> (100%)</w:t>
            </w:r>
          </w:p>
        </w:tc>
        <w:tc>
          <w:tcPr>
            <w:tcW w:w="1980" w:type="dxa"/>
            <w:vAlign w:val="bottom"/>
          </w:tcPr>
          <w:p w:rsidR="00EF55D8" w:rsidRPr="00CF0713" w:rsidRDefault="00EF55D8" w:rsidP="00990483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CF0713">
              <w:rPr>
                <w:rFonts w:ascii="Calibri" w:hAnsi="Calibri" w:cs="Calibri"/>
                <w:color w:val="000000"/>
                <w:sz w:val="20"/>
              </w:rPr>
              <w:t>14,</w:t>
            </w:r>
            <w:r>
              <w:rPr>
                <w:rFonts w:ascii="Calibri" w:hAnsi="Calibri" w:cs="Calibri"/>
                <w:color w:val="000000"/>
                <w:sz w:val="20"/>
              </w:rPr>
              <w:t>820 (100%)</w:t>
            </w:r>
          </w:p>
        </w:tc>
        <w:tc>
          <w:tcPr>
            <w:tcW w:w="918" w:type="dxa"/>
            <w:shd w:val="clear" w:color="auto" w:fill="auto"/>
            <w:noWrap/>
            <w:hideMark/>
          </w:tcPr>
          <w:p w:rsidR="00EF55D8" w:rsidRPr="00CF0713" w:rsidRDefault="00EF55D8" w:rsidP="00990483">
            <w:pPr>
              <w:spacing w:after="0" w:line="240" w:lineRule="auto"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EF55D8" w:rsidRDefault="00EF55D8" w:rsidP="00EF55D8">
      <w:pPr>
        <w:spacing w:after="0" w:line="240" w:lineRule="auto"/>
        <w:rPr>
          <w:rFonts w:ascii="Calibri" w:eastAsia="Times New Roman" w:hAnsi="Calibri" w:cs="Calibri"/>
          <w:color w:val="000000"/>
          <w:sz w:val="20"/>
          <w:lang w:val="en-US"/>
        </w:rPr>
      </w:pPr>
      <w:r w:rsidRPr="002F6E82">
        <w:rPr>
          <w:rFonts w:ascii="Calibri" w:eastAsia="Times New Roman" w:hAnsi="Calibri" w:cs="Calibri"/>
          <w:b/>
          <w:color w:val="000000"/>
          <w:sz w:val="20"/>
          <w:vertAlign w:val="superscript"/>
          <w:lang w:val="en-US"/>
        </w:rPr>
        <w:t>$</w:t>
      </w:r>
      <w:r w:rsidRPr="002F6E82">
        <w:rPr>
          <w:rFonts w:ascii="Calibri" w:eastAsia="Times New Roman" w:hAnsi="Calibri" w:cs="Calibri"/>
          <w:color w:val="000000"/>
          <w:sz w:val="20"/>
          <w:lang w:val="en-US"/>
        </w:rPr>
        <w:t xml:space="preserve">Divorced, Separated, </w:t>
      </w:r>
      <w:r>
        <w:rPr>
          <w:rFonts w:ascii="Calibri" w:eastAsia="Times New Roman" w:hAnsi="Calibri" w:cs="Calibri"/>
          <w:color w:val="000000"/>
          <w:sz w:val="20"/>
          <w:lang w:val="en-US"/>
        </w:rPr>
        <w:t xml:space="preserve">or Widowed, </w:t>
      </w:r>
      <w:r w:rsidRPr="002F6E82">
        <w:rPr>
          <w:rFonts w:ascii="Calibri" w:eastAsia="Times New Roman" w:hAnsi="Calibri" w:cs="Calibri"/>
          <w:b/>
          <w:color w:val="000000"/>
          <w:sz w:val="20"/>
          <w:lang w:val="en-US"/>
        </w:rPr>
        <w:t>*</w:t>
      </w:r>
      <w:r>
        <w:rPr>
          <w:rFonts w:ascii="Calibri" w:eastAsia="Times New Roman" w:hAnsi="Calibri" w:cs="Calibri"/>
          <w:color w:val="000000"/>
          <w:sz w:val="20"/>
          <w:lang w:val="en-US"/>
        </w:rPr>
        <w:t>within the last</w:t>
      </w:r>
      <w:r w:rsidRPr="002F6E82">
        <w:rPr>
          <w:rFonts w:ascii="Calibri" w:eastAsia="Times New Roman" w:hAnsi="Calibri" w:cs="Calibri"/>
          <w:color w:val="000000"/>
          <w:sz w:val="20"/>
          <w:lang w:val="en-US"/>
        </w:rPr>
        <w:t xml:space="preserve"> 12 months</w:t>
      </w:r>
      <w:r>
        <w:rPr>
          <w:rFonts w:ascii="Calibri" w:eastAsia="Times New Roman" w:hAnsi="Calibri" w:cs="Calibri"/>
          <w:color w:val="000000"/>
          <w:sz w:val="20"/>
          <w:lang w:val="en-US"/>
        </w:rPr>
        <w:t xml:space="preserve"> of the survey, </w:t>
      </w:r>
    </w:p>
    <w:p w:rsidR="00B27D2A" w:rsidRDefault="00EF55D8" w:rsidP="00EF55D8">
      <w:pPr>
        <w:spacing w:after="0" w:line="240" w:lineRule="auto"/>
      </w:pPr>
      <w:r w:rsidRPr="002F6E82">
        <w:rPr>
          <w:rFonts w:ascii="Calibri" w:eastAsia="Times New Roman" w:hAnsi="Calibri" w:cs="Calibri"/>
          <w:b/>
          <w:color w:val="000000"/>
          <w:sz w:val="20"/>
          <w:vertAlign w:val="superscript"/>
          <w:lang w:val="en-US"/>
        </w:rPr>
        <w:t>#</w:t>
      </w:r>
      <w:r w:rsidRPr="002F6E82">
        <w:rPr>
          <w:rFonts w:ascii="Calibri" w:eastAsia="Times New Roman" w:hAnsi="Calibri" w:cs="Calibri"/>
          <w:color w:val="000000"/>
          <w:sz w:val="20"/>
          <w:lang w:val="en-US"/>
        </w:rPr>
        <w:t xml:space="preserve">Cough, fever, night sweats, </w:t>
      </w:r>
      <w:r>
        <w:rPr>
          <w:rFonts w:ascii="Calibri" w:eastAsia="Times New Roman" w:hAnsi="Calibri" w:cs="Calibri"/>
          <w:color w:val="000000"/>
          <w:sz w:val="20"/>
          <w:lang w:val="en-US"/>
        </w:rPr>
        <w:t xml:space="preserve">or </w:t>
      </w:r>
      <w:r w:rsidRPr="002F6E82">
        <w:rPr>
          <w:rFonts w:ascii="Calibri" w:eastAsia="Times New Roman" w:hAnsi="Calibri" w:cs="Calibri"/>
          <w:color w:val="000000"/>
          <w:sz w:val="20"/>
          <w:lang w:val="en-US"/>
        </w:rPr>
        <w:t>weight loss</w:t>
      </w:r>
    </w:p>
    <w:sectPr w:rsidR="00B27D2A" w:rsidSect="00B27D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>
    <w:applyBreakingRules/>
  </w:compat>
  <w:rsids>
    <w:rsidRoot w:val="00EF55D8"/>
    <w:rsid w:val="001F2768"/>
    <w:rsid w:val="003F7347"/>
    <w:rsid w:val="00671BCF"/>
    <w:rsid w:val="008C675F"/>
    <w:rsid w:val="00A12A9A"/>
    <w:rsid w:val="00B27D2A"/>
    <w:rsid w:val="00E50B09"/>
    <w:rsid w:val="00EF55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55D8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363</Words>
  <Characters>2073</Characters>
  <Application>Microsoft Office Word</Application>
  <DocSecurity>0</DocSecurity>
  <Lines>17</Lines>
  <Paragraphs>4</Paragraphs>
  <ScaleCrop>false</ScaleCrop>
  <Company/>
  <LinksUpToDate>false</LinksUpToDate>
  <CharactersWithSpaces>2432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Kesetebirhan Delele</dc:creator>
  <cp:keywords/>
  <dc:description/>
  <cp:lastModifiedBy>Kesetebirhan Delele</cp:lastModifiedBy>
  <cp:revision>5</cp:revision>
  <dcterms:created xsi:type="dcterms:W3CDTF">2021-06-05T07:39:00Z</dcterms:created>
  <dcterms:modified xsi:type="dcterms:W3CDTF">2021-06-05T08:11:00Z</dcterms:modified>
</cp:coreProperties>
</file>