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1DC" w:rsidRDefault="0095474F" w:rsidP="0095474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62BE6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 w:rsidRPr="00962B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2BE6" w:rsidRPr="000D45ED">
        <w:rPr>
          <w:rFonts w:ascii="Times New Roman" w:hAnsi="Times New Roman" w:cs="Times New Roman"/>
          <w:sz w:val="24"/>
          <w:szCs w:val="24"/>
        </w:rPr>
        <w:t>Assay reference numbers for</w:t>
      </w:r>
      <w:r w:rsidR="00962BE6">
        <w:rPr>
          <w:rFonts w:ascii="Times New Roman" w:hAnsi="Times New Roman" w:cs="Times New Roman"/>
          <w:sz w:val="24"/>
          <w:szCs w:val="24"/>
        </w:rPr>
        <w:t xml:space="preserve"> the 96</w:t>
      </w:r>
      <w:r w:rsidR="00962BE6" w:rsidRPr="000D45ED">
        <w:rPr>
          <w:rFonts w:ascii="Times New Roman" w:hAnsi="Times New Roman" w:cs="Times New Roman"/>
          <w:sz w:val="24"/>
          <w:szCs w:val="24"/>
        </w:rPr>
        <w:t xml:space="preserve"> analyzed miRNAs included in the </w:t>
      </w:r>
      <w:r w:rsidR="00962BE6">
        <w:rPr>
          <w:rFonts w:ascii="Times New Roman" w:hAnsi="Times New Roman" w:cs="Times New Roman"/>
          <w:sz w:val="24"/>
          <w:szCs w:val="24"/>
        </w:rPr>
        <w:t xml:space="preserve">Pick-&amp;-Mix microRNA PCR Panel, 384 well Ready-to-use, v5. </w:t>
      </w:r>
    </w:p>
    <w:p w:rsidR="00962BE6" w:rsidRPr="00962BE6" w:rsidRDefault="00962BE6" w:rsidP="0095474F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SombreamentoClaro"/>
        <w:tblW w:w="8342" w:type="dxa"/>
        <w:tblLook w:val="04A0" w:firstRow="1" w:lastRow="0" w:firstColumn="1" w:lastColumn="0" w:noHBand="0" w:noVBand="1"/>
      </w:tblPr>
      <w:tblGrid>
        <w:gridCol w:w="2513"/>
        <w:gridCol w:w="5829"/>
      </w:tblGrid>
      <w:tr w:rsidR="0095474F" w:rsidRPr="0095474F" w:rsidTr="00954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spellStart"/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microRNA</w:t>
            </w:r>
            <w:proofErr w:type="spellEnd"/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 xml:space="preserve"> ID 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spell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Corresponding</w:t>
            </w:r>
            <w:proofErr w:type="spell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 xml:space="preserve"> LNA </w:t>
            </w:r>
            <w:proofErr w:type="spellStart"/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microRNA</w:t>
            </w:r>
            <w:proofErr w:type="spellEnd"/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 xml:space="preserve"> primer set (</w:t>
            </w:r>
            <w:proofErr w:type="spell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Prod</w:t>
            </w:r>
            <w:proofErr w:type="spell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 xml:space="preserve"> No)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-let-7b-5p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204750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-miR-103a-3p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204063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-miR-107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204468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-miR-1203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204414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-miR-122-5p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205664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-miR-125a-5p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204339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-miR-125b-5p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205713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-miR-126-3p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204227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-miR-130a-3p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204658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-miR-130b-3p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204317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-miR-132-3p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206035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-miR-138-5p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206078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-miR-140-3p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204304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-miR-142-5p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204722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-miR-144-3p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204754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-miR-145-5p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204483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-miR-146a-3p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204401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-miR-146a-5p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204688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-miR-146b-3p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204374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-miR-146b-5p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204553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-miR-148a-3p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205867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lastRenderedPageBreak/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-miR-150-5p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204660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-miR-155-3p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204000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-miR-155-5p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204308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-miR-15a-5p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204066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-miR-15b-5p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204243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-miR-181a-5p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206081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-miR-182-5p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206070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-miR-183-5p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206030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-miR-185-5p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206037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-miR-196a-5p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204386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-miR-200a-5p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206063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-miR-200b-5p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204144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-miR-200c-3p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204482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-miR-200c-5p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204479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-miR-205-5p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204487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-miR-208b-3p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204636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-miR-210-3p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204333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-miR-21-5p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204230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-miR-216a-5p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204167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-miR-221-3p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204532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-miR-221-5p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204032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-miR-222-3p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204551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-miR-223-3p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205986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-miR-223-5p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204529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-miR-22-3p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204606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lastRenderedPageBreak/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-miR-23a-3p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204772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-miR-24-2-5p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204187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-miR-27a-3p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206038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-miR-27b-3p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205915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-miR-29b-2-5p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204208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-miR-29b-3p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204679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-miR-29c-3p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204729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-miR-30a-5p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205695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-miR-30c-5p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204783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-miR-31-5p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204236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-miR-335-5p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204151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-miR-33a-5p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205690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-miR-33b-5p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205860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-miR-369-5p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206014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-miR-375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204362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-miR-409-3p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204358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-miR-410-3p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204042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-miR-412-3p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204460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-miR-424-3p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205918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-miR-450a-5p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206085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-miR-483-3p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204012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-miR-486-3p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204107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-miR-486-5p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204001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-miR-488-3p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204469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-miR-519d-3p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204062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lastRenderedPageBreak/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-miR-519e-5p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204029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-miR-541-3p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204276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-miR-548d-5p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205907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-miR-557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204346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-miR-572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204696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-miR-612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204068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-miR-615-3p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204453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-miR-659-3p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204199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-miR-758-3p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204353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-miR-892a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204092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-miR-935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205579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-miR-941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204574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-miR-95-3p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204288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hsa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-miR-96-5p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204417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UniSp2</w:t>
            </w:r>
            <w:proofErr w:type="gramEnd"/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203950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UniSp4</w:t>
            </w:r>
            <w:proofErr w:type="gramEnd"/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203953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UniSp3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 xml:space="preserve"> IPC</w:t>
            </w:r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UniSp5</w:t>
            </w:r>
            <w:proofErr w:type="gramEnd"/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203955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UniSp6</w:t>
            </w:r>
            <w:proofErr w:type="gramEnd"/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cel</w:t>
            </w:r>
            <w:proofErr w:type="gramEnd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-miR-39-3p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203952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proofErr w:type="spell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Blank</w:t>
            </w:r>
            <w:proofErr w:type="spellEnd"/>
          </w:p>
        </w:tc>
        <w:tc>
          <w:tcPr>
            <w:tcW w:w="5829" w:type="dxa"/>
            <w:noWrap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SNORD38B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203901</w:t>
            </w:r>
          </w:p>
        </w:tc>
      </w:tr>
      <w:tr w:rsidR="0095474F" w:rsidRPr="0095474F" w:rsidTr="009547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SNORD49A</w:t>
            </w:r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203904</w:t>
            </w:r>
          </w:p>
        </w:tc>
      </w:tr>
      <w:tr w:rsidR="0095474F" w:rsidRPr="0095474F" w:rsidTr="00954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3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 xml:space="preserve">U6 </w:t>
            </w:r>
            <w:proofErr w:type="spellStart"/>
            <w:proofErr w:type="gramStart"/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snRNA</w:t>
            </w:r>
            <w:proofErr w:type="spellEnd"/>
            <w:proofErr w:type="gramEnd"/>
          </w:p>
        </w:tc>
        <w:tc>
          <w:tcPr>
            <w:tcW w:w="5829" w:type="dxa"/>
            <w:hideMark/>
          </w:tcPr>
          <w:p w:rsidR="0095474F" w:rsidRPr="0095474F" w:rsidRDefault="0095474F" w:rsidP="0095474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</w:pPr>
            <w:r w:rsidRPr="009547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pt-BR" w:eastAsia="pt-BR"/>
              </w:rPr>
              <w:t>203907</w:t>
            </w:r>
          </w:p>
        </w:tc>
      </w:tr>
    </w:tbl>
    <w:p w:rsidR="0095474F" w:rsidRPr="0095474F" w:rsidRDefault="0095474F" w:rsidP="0095474F">
      <w:pPr>
        <w:spacing w:after="0" w:line="480" w:lineRule="auto"/>
        <w:jc w:val="center"/>
        <w:rPr>
          <w:lang w:val="pt-BR"/>
        </w:rPr>
      </w:pPr>
    </w:p>
    <w:sectPr w:rsidR="0095474F" w:rsidRPr="009547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74F"/>
    <w:rsid w:val="001421DC"/>
    <w:rsid w:val="00696B36"/>
    <w:rsid w:val="0095474F"/>
    <w:rsid w:val="00962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SombreamentoClaro">
    <w:name w:val="Light Shading"/>
    <w:basedOn w:val="Tabelanormal"/>
    <w:uiPriority w:val="60"/>
    <w:rsid w:val="0095474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SombreamentoClaro">
    <w:name w:val="Light Shading"/>
    <w:basedOn w:val="Tabelanormal"/>
    <w:uiPriority w:val="60"/>
    <w:rsid w:val="0095474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8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360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dcterms:created xsi:type="dcterms:W3CDTF">2018-12-18T12:47:00Z</dcterms:created>
  <dcterms:modified xsi:type="dcterms:W3CDTF">2018-12-18T13:05:00Z</dcterms:modified>
</cp:coreProperties>
</file>