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5B7BCB" w14:textId="70BB4C0C" w:rsidR="004A4080" w:rsidRPr="000C19A4" w:rsidRDefault="004A4080" w:rsidP="00EA0C12">
      <w:pPr>
        <w:spacing w:line="480" w:lineRule="auto"/>
        <w:jc w:val="left"/>
        <w:rPr>
          <w:rFonts w:ascii="Times New Roman" w:hAnsi="Times New Roman" w:cs="Times New Roman"/>
          <w:b/>
          <w:bCs/>
          <w:color w:val="000000" w:themeColor="text1"/>
          <w:sz w:val="24"/>
          <w:szCs w:val="24"/>
        </w:rPr>
      </w:pPr>
      <w:r w:rsidRPr="000C19A4">
        <w:rPr>
          <w:rFonts w:ascii="Times New Roman" w:hAnsi="Times New Roman" w:cs="Times New Roman" w:hint="eastAsia"/>
          <w:b/>
          <w:bCs/>
          <w:color w:val="000000" w:themeColor="text1"/>
          <w:sz w:val="24"/>
          <w:szCs w:val="24"/>
        </w:rPr>
        <w:t>Electronic</w:t>
      </w:r>
      <w:r w:rsidRPr="000C19A4">
        <w:rPr>
          <w:rFonts w:ascii="Times New Roman" w:hAnsi="Times New Roman" w:cs="Times New Roman"/>
          <w:b/>
          <w:bCs/>
          <w:color w:val="000000" w:themeColor="text1"/>
          <w:sz w:val="24"/>
          <w:szCs w:val="24"/>
        </w:rPr>
        <w:t xml:space="preserve"> </w:t>
      </w:r>
      <w:r w:rsidRPr="000C19A4">
        <w:rPr>
          <w:rFonts w:ascii="Times New Roman" w:hAnsi="Times New Roman" w:cs="Times New Roman" w:hint="eastAsia"/>
          <w:b/>
          <w:bCs/>
          <w:color w:val="000000" w:themeColor="text1"/>
          <w:sz w:val="24"/>
          <w:szCs w:val="24"/>
        </w:rPr>
        <w:t>Supplementary</w:t>
      </w:r>
      <w:r w:rsidRPr="000C19A4">
        <w:rPr>
          <w:rFonts w:ascii="Times New Roman" w:hAnsi="Times New Roman" w:cs="Times New Roman"/>
          <w:b/>
          <w:bCs/>
          <w:color w:val="000000" w:themeColor="text1"/>
          <w:sz w:val="24"/>
          <w:szCs w:val="24"/>
        </w:rPr>
        <w:t xml:space="preserve"> </w:t>
      </w:r>
      <w:r w:rsidRPr="000C19A4">
        <w:rPr>
          <w:rFonts w:ascii="Times New Roman" w:hAnsi="Times New Roman" w:cs="Times New Roman" w:hint="eastAsia"/>
          <w:b/>
          <w:bCs/>
          <w:color w:val="000000" w:themeColor="text1"/>
          <w:sz w:val="24"/>
          <w:szCs w:val="24"/>
        </w:rPr>
        <w:t>Material</w:t>
      </w:r>
    </w:p>
    <w:p w14:paraId="17986457" w14:textId="5A6C2F32" w:rsidR="00E67959" w:rsidRPr="000C19A4" w:rsidRDefault="00E67959" w:rsidP="00EA0C12">
      <w:pPr>
        <w:spacing w:line="480" w:lineRule="auto"/>
        <w:jc w:val="left"/>
        <w:rPr>
          <w:rFonts w:ascii="Times New Roman" w:hAnsi="Times New Roman" w:cs="Times New Roman"/>
          <w:b/>
          <w:bCs/>
          <w:color w:val="000000" w:themeColor="text1"/>
          <w:sz w:val="24"/>
          <w:szCs w:val="24"/>
        </w:rPr>
      </w:pPr>
      <w:r w:rsidRPr="000C19A4">
        <w:rPr>
          <w:rFonts w:ascii="Times New Roman" w:hAnsi="Times New Roman" w:cs="Times New Roman"/>
          <w:b/>
          <w:bCs/>
          <w:color w:val="000000" w:themeColor="text1"/>
          <w:sz w:val="24"/>
          <w:szCs w:val="24"/>
        </w:rPr>
        <w:t>Ultrafast and long-range self-transport of droplets on multi-bioinspired surface with dual-gradient structure</w:t>
      </w:r>
    </w:p>
    <w:p w14:paraId="57F4A08A" w14:textId="5CFCA830" w:rsidR="004F3553" w:rsidRPr="000C19A4" w:rsidRDefault="004F3553" w:rsidP="009B7BC1">
      <w:pPr>
        <w:pageBreakBefore/>
        <w:rPr>
          <w:rFonts w:ascii="Times New Roman" w:hAnsi="Times New Roman" w:cs="Times New Roman"/>
          <w:b/>
          <w:bCs/>
          <w:sz w:val="22"/>
        </w:rPr>
      </w:pPr>
      <w:r w:rsidRPr="000C19A4">
        <w:rPr>
          <w:rFonts w:ascii="Times New Roman" w:hAnsi="Times New Roman" w:cs="Times New Roman" w:hint="eastAsia"/>
          <w:b/>
          <w:bCs/>
          <w:sz w:val="22"/>
        </w:rPr>
        <w:lastRenderedPageBreak/>
        <w:t>Supplementary</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Figure</w:t>
      </w:r>
    </w:p>
    <w:p w14:paraId="1C3E2A19" w14:textId="133F4DC2" w:rsidR="00B3536C" w:rsidRPr="000C19A4" w:rsidRDefault="002E0099" w:rsidP="004F3553">
      <w:pPr>
        <w:rPr>
          <w:rFonts w:ascii="Times New Roman" w:hAnsi="Times New Roman" w:cs="Times New Roman"/>
          <w:sz w:val="22"/>
        </w:rPr>
      </w:pPr>
      <w:r w:rsidRPr="000C19A4">
        <w:rPr>
          <w:rFonts w:ascii="Times New Roman" w:hAnsi="Times New Roman" w:cs="Times New Roman"/>
          <w:noProof/>
          <w:sz w:val="22"/>
        </w:rPr>
        <w:drawing>
          <wp:inline distT="0" distB="0" distL="0" distR="0" wp14:anchorId="7E96D7FA" wp14:editId="7E963D03">
            <wp:extent cx="5274310" cy="4220210"/>
            <wp:effectExtent l="0" t="0" r="254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a:stretch>
                      <a:fillRect/>
                    </a:stretch>
                  </pic:blipFill>
                  <pic:spPr>
                    <a:xfrm>
                      <a:off x="0" y="0"/>
                      <a:ext cx="5274310" cy="4220210"/>
                    </a:xfrm>
                    <a:prstGeom prst="rect">
                      <a:avLst/>
                    </a:prstGeom>
                  </pic:spPr>
                </pic:pic>
              </a:graphicData>
            </a:graphic>
          </wp:inline>
        </w:drawing>
      </w:r>
    </w:p>
    <w:p w14:paraId="7E2CB57A" w14:textId="2158FCA5" w:rsidR="00CF6943" w:rsidRPr="000C19A4" w:rsidRDefault="00277ADB" w:rsidP="009B7BC1">
      <w:pPr>
        <w:rPr>
          <w:rFonts w:ascii="Times New Roman" w:hAnsi="Times New Roman" w:cs="Times New Roman"/>
          <w:bCs/>
          <w:sz w:val="22"/>
        </w:rPr>
      </w:pPr>
      <w:r w:rsidRPr="000C19A4">
        <w:rPr>
          <w:rFonts w:ascii="Times New Roman" w:hAnsi="Times New Roman" w:cs="Times New Roman"/>
          <w:b/>
          <w:bCs/>
          <w:sz w:val="22"/>
        </w:rPr>
        <w:t>Supplementary Figure 1</w:t>
      </w:r>
      <w:r w:rsidRPr="000C19A4">
        <w:rPr>
          <w:rFonts w:ascii="Times New Roman" w:hAnsi="Times New Roman" w:cs="Times New Roman"/>
          <w:sz w:val="22"/>
        </w:rPr>
        <w:t>.</w:t>
      </w:r>
      <w:r w:rsidR="00E46081" w:rsidRPr="000C19A4">
        <w:rPr>
          <w:rFonts w:ascii="Times New Roman" w:hAnsi="Times New Roman" w:cs="Times New Roman"/>
          <w:sz w:val="22"/>
        </w:rPr>
        <w:t xml:space="preserve"> </w:t>
      </w:r>
      <w:r w:rsidR="00885CF7" w:rsidRPr="000C19A4">
        <w:rPr>
          <w:rFonts w:ascii="Times New Roman" w:hAnsi="Times New Roman" w:cs="Times New Roman"/>
          <w:b/>
          <w:bCs/>
          <w:sz w:val="22"/>
        </w:rPr>
        <w:t xml:space="preserve">Detailed manufacturing of the </w:t>
      </w:r>
      <w:r w:rsidR="00D9557E" w:rsidRPr="000C19A4">
        <w:rPr>
          <w:rFonts w:ascii="Times New Roman" w:hAnsi="Times New Roman" w:cs="Times New Roman" w:hint="eastAsia"/>
          <w:b/>
          <w:bCs/>
          <w:sz w:val="22"/>
        </w:rPr>
        <w:t>multi-</w:t>
      </w:r>
      <w:r w:rsidR="00885CF7" w:rsidRPr="000C19A4">
        <w:rPr>
          <w:rFonts w:ascii="Times New Roman" w:hAnsi="Times New Roman" w:cs="Times New Roman"/>
          <w:b/>
          <w:bCs/>
          <w:sz w:val="22"/>
        </w:rPr>
        <w:t>bioinspired surface</w:t>
      </w:r>
      <w:r w:rsidR="00EC61EA" w:rsidRPr="000C19A4">
        <w:rPr>
          <w:rFonts w:ascii="Times New Roman" w:hAnsi="Times New Roman" w:cs="Times New Roman"/>
          <w:b/>
          <w:bCs/>
          <w:sz w:val="22"/>
        </w:rPr>
        <w:t xml:space="preserve"> </w:t>
      </w:r>
      <w:r w:rsidR="00EC61EA" w:rsidRPr="000C19A4">
        <w:rPr>
          <w:rFonts w:ascii="Times New Roman" w:hAnsi="Times New Roman" w:cs="Times New Roman" w:hint="eastAsia"/>
          <w:b/>
          <w:bCs/>
          <w:sz w:val="22"/>
        </w:rPr>
        <w:t>and</w:t>
      </w:r>
      <w:r w:rsidR="00EC61EA" w:rsidRPr="000C19A4">
        <w:rPr>
          <w:rFonts w:ascii="Times New Roman" w:hAnsi="Times New Roman" w:cs="Times New Roman"/>
          <w:b/>
          <w:bCs/>
          <w:sz w:val="22"/>
        </w:rPr>
        <w:t xml:space="preserve"> </w:t>
      </w:r>
      <w:r w:rsidR="00EC61EA" w:rsidRPr="000C19A4">
        <w:rPr>
          <w:rFonts w:ascii="Times New Roman" w:hAnsi="Times New Roman" w:cs="Times New Roman" w:hint="eastAsia"/>
          <w:b/>
          <w:bCs/>
          <w:sz w:val="22"/>
        </w:rPr>
        <w:t>its</w:t>
      </w:r>
      <w:r w:rsidR="00EC61EA" w:rsidRPr="000C19A4">
        <w:rPr>
          <w:rFonts w:ascii="Times New Roman" w:hAnsi="Times New Roman" w:cs="Times New Roman"/>
          <w:b/>
          <w:bCs/>
          <w:sz w:val="22"/>
        </w:rPr>
        <w:t xml:space="preserve"> </w:t>
      </w:r>
      <w:r w:rsidR="00EC61EA" w:rsidRPr="000C19A4">
        <w:rPr>
          <w:rFonts w:ascii="Times New Roman" w:hAnsi="Times New Roman" w:cs="Times New Roman" w:hint="eastAsia"/>
          <w:b/>
          <w:bCs/>
          <w:sz w:val="22"/>
        </w:rPr>
        <w:t>structural</w:t>
      </w:r>
      <w:r w:rsidR="00EC61EA" w:rsidRPr="000C19A4">
        <w:rPr>
          <w:rFonts w:ascii="Times New Roman" w:hAnsi="Times New Roman" w:cs="Times New Roman"/>
          <w:b/>
          <w:bCs/>
          <w:sz w:val="22"/>
        </w:rPr>
        <w:t xml:space="preserve"> </w:t>
      </w:r>
      <w:r w:rsidR="00EC61EA" w:rsidRPr="000C19A4">
        <w:rPr>
          <w:rFonts w:ascii="Times New Roman" w:hAnsi="Times New Roman" w:cs="Times New Roman" w:hint="eastAsia"/>
          <w:b/>
          <w:bCs/>
          <w:sz w:val="22"/>
        </w:rPr>
        <w:t>parameters</w:t>
      </w:r>
      <w:r w:rsidR="009A32C3" w:rsidRPr="000C19A4">
        <w:rPr>
          <w:rFonts w:ascii="Times New Roman" w:hAnsi="Times New Roman" w:cs="Times New Roman"/>
          <w:b/>
          <w:bCs/>
          <w:sz w:val="22"/>
        </w:rPr>
        <w:t>.</w:t>
      </w:r>
      <w:r w:rsidR="00885CF7" w:rsidRPr="000C19A4">
        <w:rPr>
          <w:rFonts w:ascii="Times New Roman" w:hAnsi="Times New Roman" w:cs="Times New Roman"/>
          <w:sz w:val="22"/>
        </w:rPr>
        <w:t xml:space="preserve"> </w:t>
      </w:r>
      <w:proofErr w:type="spellStart"/>
      <w:r w:rsidR="00295B6F" w:rsidRPr="000C19A4">
        <w:rPr>
          <w:rFonts w:ascii="Times New Roman" w:hAnsi="Times New Roman" w:cs="Times New Roman"/>
          <w:b/>
          <w:bCs/>
          <w:sz w:val="22"/>
        </w:rPr>
        <w:t>a</w:t>
      </w:r>
      <w:proofErr w:type="spellEnd"/>
      <w:r w:rsidR="00295B6F" w:rsidRPr="000C19A4">
        <w:rPr>
          <w:rFonts w:ascii="Times New Roman" w:hAnsi="Times New Roman" w:cs="Times New Roman"/>
          <w:sz w:val="22"/>
        </w:rPr>
        <w:t xml:space="preserve"> </w:t>
      </w:r>
      <w:proofErr w:type="gramStart"/>
      <w:r w:rsidR="00D9557E" w:rsidRPr="000C19A4">
        <w:rPr>
          <w:rFonts w:ascii="Times New Roman" w:hAnsi="Times New Roman" w:cs="Times New Roman" w:hint="eastAsia"/>
          <w:sz w:val="22"/>
        </w:rPr>
        <w:t>The</w:t>
      </w:r>
      <w:proofErr w:type="gramEnd"/>
      <w:r w:rsidR="00D9557E" w:rsidRPr="000C19A4">
        <w:rPr>
          <w:rFonts w:ascii="Times New Roman" w:hAnsi="Times New Roman" w:cs="Times New Roman"/>
          <w:sz w:val="22"/>
        </w:rPr>
        <w:t xml:space="preserve"> </w:t>
      </w:r>
      <w:r w:rsidR="00D9557E" w:rsidRPr="000C19A4">
        <w:rPr>
          <w:rFonts w:ascii="Times New Roman" w:hAnsi="Times New Roman" w:cs="Times New Roman" w:hint="eastAsia"/>
          <w:sz w:val="22"/>
        </w:rPr>
        <w:t>manufacturing</w:t>
      </w:r>
      <w:r w:rsidR="00D9557E" w:rsidRPr="000C19A4">
        <w:rPr>
          <w:rFonts w:ascii="Times New Roman" w:hAnsi="Times New Roman" w:cs="Times New Roman"/>
          <w:sz w:val="22"/>
        </w:rPr>
        <w:t xml:space="preserve"> </w:t>
      </w:r>
      <w:r w:rsidR="00D9557E" w:rsidRPr="000C19A4">
        <w:rPr>
          <w:rFonts w:ascii="Times New Roman" w:hAnsi="Times New Roman" w:cs="Times New Roman" w:hint="eastAsia"/>
          <w:sz w:val="22"/>
        </w:rPr>
        <w:t>process</w:t>
      </w:r>
      <w:r w:rsidR="00D9557E" w:rsidRPr="000C19A4">
        <w:rPr>
          <w:rFonts w:ascii="Times New Roman" w:hAnsi="Times New Roman" w:cs="Times New Roman"/>
          <w:sz w:val="22"/>
        </w:rPr>
        <w:t xml:space="preserve"> </w:t>
      </w:r>
      <w:r w:rsidR="00D9557E" w:rsidRPr="000C19A4">
        <w:rPr>
          <w:rFonts w:ascii="Times New Roman" w:hAnsi="Times New Roman" w:cs="Times New Roman" w:hint="eastAsia"/>
          <w:sz w:val="22"/>
        </w:rPr>
        <w:t>of</w:t>
      </w:r>
      <w:r w:rsidR="00D9557E" w:rsidRPr="000C19A4">
        <w:rPr>
          <w:rFonts w:ascii="Times New Roman" w:hAnsi="Times New Roman" w:cs="Times New Roman"/>
          <w:sz w:val="22"/>
        </w:rPr>
        <w:t xml:space="preserve"> </w:t>
      </w:r>
      <w:r w:rsidR="00D9557E" w:rsidRPr="000C19A4">
        <w:rPr>
          <w:rFonts w:ascii="Times New Roman" w:hAnsi="Times New Roman" w:cs="Times New Roman" w:hint="eastAsia"/>
          <w:sz w:val="22"/>
        </w:rPr>
        <w:t>multi-bioinspired</w:t>
      </w:r>
      <w:r w:rsidR="00D9557E" w:rsidRPr="000C19A4">
        <w:rPr>
          <w:rFonts w:ascii="Times New Roman" w:hAnsi="Times New Roman" w:cs="Times New Roman"/>
          <w:sz w:val="22"/>
        </w:rPr>
        <w:t xml:space="preserve"> </w:t>
      </w:r>
      <w:r w:rsidR="00D9557E" w:rsidRPr="000C19A4">
        <w:rPr>
          <w:rFonts w:ascii="Times New Roman" w:hAnsi="Times New Roman" w:cs="Times New Roman" w:hint="eastAsia"/>
          <w:sz w:val="22"/>
        </w:rPr>
        <w:t>surface</w:t>
      </w:r>
      <w:r w:rsidR="00D9557E" w:rsidRPr="000C19A4">
        <w:rPr>
          <w:rFonts w:ascii="Times New Roman" w:hAnsi="Times New Roman" w:cs="Times New Roman"/>
          <w:sz w:val="22"/>
        </w:rPr>
        <w:t xml:space="preserve">. </w:t>
      </w:r>
      <w:r w:rsidR="00D9557E" w:rsidRPr="000C19A4">
        <w:rPr>
          <w:rFonts w:ascii="Times New Roman" w:hAnsi="Times New Roman" w:cs="Times New Roman"/>
          <w:b/>
          <w:bCs/>
          <w:sz w:val="22"/>
        </w:rPr>
        <w:t>i</w:t>
      </w:r>
      <w:r w:rsidR="00D9557E" w:rsidRPr="000C19A4">
        <w:rPr>
          <w:rFonts w:ascii="Times New Roman" w:hAnsi="Times New Roman" w:cs="Times New Roman"/>
          <w:sz w:val="22"/>
        </w:rPr>
        <w:t xml:space="preserve"> </w:t>
      </w:r>
      <w:r w:rsidR="00D6418C" w:rsidRPr="000C19A4">
        <w:rPr>
          <w:rFonts w:ascii="Times New Roman" w:hAnsi="Times New Roman" w:cs="Times New Roman"/>
          <w:sz w:val="22"/>
        </w:rPr>
        <w:t xml:space="preserve">Chromium (~50 nm) and copper film (~600 nm) </w:t>
      </w:r>
      <w:r w:rsidR="00D26132" w:rsidRPr="000C19A4">
        <w:rPr>
          <w:rFonts w:ascii="Times New Roman" w:hAnsi="Times New Roman" w:cs="Times New Roman" w:hint="eastAsia"/>
          <w:sz w:val="22"/>
        </w:rPr>
        <w:t>gro</w:t>
      </w:r>
      <w:r w:rsidR="00D26132" w:rsidRPr="000C19A4">
        <w:rPr>
          <w:rFonts w:ascii="Times New Roman" w:hAnsi="Times New Roman" w:cs="Times New Roman"/>
          <w:sz w:val="22"/>
        </w:rPr>
        <w:t>wn</w:t>
      </w:r>
      <w:r w:rsidR="00D6418C" w:rsidRPr="000C19A4">
        <w:rPr>
          <w:rFonts w:ascii="Times New Roman" w:hAnsi="Times New Roman" w:cs="Times New Roman"/>
          <w:sz w:val="22"/>
        </w:rPr>
        <w:t xml:space="preserve"> on silicon wafer using magnetron sputtering at power of 300 W for 2 min and 20 min, respectively.</w:t>
      </w:r>
      <w:r w:rsidR="003D388F" w:rsidRPr="000C19A4">
        <w:rPr>
          <w:rFonts w:ascii="Times New Roman" w:hAnsi="Times New Roman" w:cs="Times New Roman"/>
          <w:sz w:val="22"/>
        </w:rPr>
        <w:t xml:space="preserve"> </w:t>
      </w:r>
      <w:r w:rsidR="00A17C00" w:rsidRPr="000C19A4">
        <w:rPr>
          <w:rFonts w:ascii="Times New Roman" w:hAnsi="Times New Roman" w:cs="Times New Roman" w:hint="eastAsia"/>
          <w:b/>
          <w:sz w:val="22"/>
        </w:rPr>
        <w:t>ii</w:t>
      </w:r>
      <w:r w:rsidR="00152927" w:rsidRPr="000C19A4">
        <w:rPr>
          <w:rFonts w:ascii="Times New Roman" w:hAnsi="Times New Roman" w:cs="Times New Roman"/>
          <w:bCs/>
          <w:sz w:val="22"/>
        </w:rPr>
        <w:t xml:space="preserve"> </w:t>
      </w:r>
      <w:r w:rsidR="00497E58" w:rsidRPr="000C19A4">
        <w:rPr>
          <w:rFonts w:ascii="Times New Roman" w:hAnsi="Times New Roman" w:cs="Times New Roman"/>
          <w:bCs/>
          <w:sz w:val="22"/>
        </w:rPr>
        <w:t>Immersing the sample in the growth solution (0.625 M sodium hydroxide and 0.025 M ammonium persulfate aqueous solution) for 10 min at room temperature.</w:t>
      </w:r>
      <w:r w:rsidR="00217A2D" w:rsidRPr="000C19A4">
        <w:rPr>
          <w:rFonts w:ascii="Times New Roman" w:hAnsi="Times New Roman" w:cs="Times New Roman"/>
          <w:bCs/>
          <w:sz w:val="22"/>
        </w:rPr>
        <w:t xml:space="preserve"> </w:t>
      </w:r>
      <w:r w:rsidR="004214BC" w:rsidRPr="000C19A4">
        <w:rPr>
          <w:rFonts w:ascii="Times New Roman" w:hAnsi="Times New Roman" w:cs="Times New Roman" w:hint="eastAsia"/>
          <w:b/>
          <w:sz w:val="22"/>
        </w:rPr>
        <w:t>iii</w:t>
      </w:r>
      <w:r w:rsidR="001817EE" w:rsidRPr="000C19A4">
        <w:rPr>
          <w:rFonts w:ascii="Times New Roman" w:hAnsi="Times New Roman" w:cs="Times New Roman"/>
          <w:bCs/>
          <w:sz w:val="22"/>
        </w:rPr>
        <w:t xml:space="preserve"> Obtaining the designed bio-inspired pattern using photolithography technology.</w:t>
      </w:r>
      <w:r w:rsidR="00025F62" w:rsidRPr="000C19A4">
        <w:rPr>
          <w:rFonts w:ascii="Times New Roman" w:hAnsi="Times New Roman" w:cs="Times New Roman"/>
          <w:bCs/>
          <w:sz w:val="22"/>
        </w:rPr>
        <w:t xml:space="preserve"> </w:t>
      </w:r>
      <w:r w:rsidR="0057398A" w:rsidRPr="000C19A4">
        <w:rPr>
          <w:rFonts w:ascii="Times New Roman" w:hAnsi="Times New Roman" w:cs="Times New Roman" w:hint="eastAsia"/>
          <w:b/>
          <w:sz w:val="22"/>
        </w:rPr>
        <w:t>iv</w:t>
      </w:r>
      <w:r w:rsidR="00025F62" w:rsidRPr="000C19A4">
        <w:rPr>
          <w:rFonts w:ascii="Times New Roman" w:hAnsi="Times New Roman" w:cs="Times New Roman"/>
          <w:bCs/>
          <w:sz w:val="22"/>
        </w:rPr>
        <w:t xml:space="preserve"> Immersing the sample in n-hexane solution with octadecyltrichlorosilane (OTS, concentration of 5 mM) for 15 min to obtain the superhydrophobic surface. </w:t>
      </w:r>
      <w:r w:rsidR="00ED517F" w:rsidRPr="000C19A4">
        <w:rPr>
          <w:rFonts w:ascii="Times New Roman" w:hAnsi="Times New Roman" w:cs="Times New Roman" w:hint="eastAsia"/>
          <w:b/>
          <w:sz w:val="22"/>
        </w:rPr>
        <w:t>v</w:t>
      </w:r>
      <w:r w:rsidR="00BB7C4E" w:rsidRPr="000C19A4">
        <w:rPr>
          <w:rFonts w:ascii="Times New Roman" w:hAnsi="Times New Roman" w:cs="Times New Roman"/>
          <w:bCs/>
          <w:sz w:val="22"/>
        </w:rPr>
        <w:t xml:space="preserve"> Using lift-off technology to remove the sacrificial layer and obtain</w:t>
      </w:r>
      <w:r w:rsidR="00A83FCD" w:rsidRPr="000C19A4">
        <w:rPr>
          <w:rFonts w:ascii="Times New Roman" w:hAnsi="Times New Roman" w:cs="Times New Roman" w:hint="eastAsia"/>
          <w:bCs/>
          <w:sz w:val="22"/>
        </w:rPr>
        <w:t>ing</w:t>
      </w:r>
      <w:r w:rsidR="00BB7C4E" w:rsidRPr="000C19A4">
        <w:rPr>
          <w:rFonts w:ascii="Times New Roman" w:hAnsi="Times New Roman" w:cs="Times New Roman"/>
          <w:bCs/>
          <w:sz w:val="22"/>
        </w:rPr>
        <w:t xml:space="preserve"> the </w:t>
      </w:r>
      <w:r w:rsidR="001C3B3D" w:rsidRPr="000C19A4">
        <w:rPr>
          <w:rFonts w:ascii="Times New Roman" w:hAnsi="Times New Roman" w:cs="Times New Roman"/>
          <w:bCs/>
          <w:sz w:val="22"/>
        </w:rPr>
        <w:t>multi-</w:t>
      </w:r>
      <w:r w:rsidR="00BB7C4E" w:rsidRPr="000C19A4">
        <w:rPr>
          <w:rFonts w:ascii="Times New Roman" w:hAnsi="Times New Roman" w:cs="Times New Roman"/>
          <w:bCs/>
          <w:sz w:val="22"/>
        </w:rPr>
        <w:t>bioinspired surface.</w:t>
      </w:r>
      <w:r w:rsidR="004F423B" w:rsidRPr="000C19A4">
        <w:rPr>
          <w:rFonts w:ascii="Times New Roman" w:hAnsi="Times New Roman" w:cs="Times New Roman"/>
          <w:bCs/>
          <w:sz w:val="22"/>
        </w:rPr>
        <w:t xml:space="preserve"> </w:t>
      </w:r>
      <w:r w:rsidR="00D13815" w:rsidRPr="000C19A4">
        <w:rPr>
          <w:rFonts w:ascii="Times New Roman" w:hAnsi="Times New Roman" w:cs="Times New Roman"/>
          <w:b/>
          <w:bCs/>
          <w:sz w:val="22"/>
        </w:rPr>
        <w:t xml:space="preserve">b </w:t>
      </w:r>
      <w:proofErr w:type="gramStart"/>
      <w:r w:rsidR="00D13815" w:rsidRPr="000C19A4">
        <w:rPr>
          <w:rFonts w:ascii="Times New Roman" w:hAnsi="Times New Roman" w:cs="Times New Roman"/>
          <w:sz w:val="22"/>
        </w:rPr>
        <w:t>The</w:t>
      </w:r>
      <w:proofErr w:type="gramEnd"/>
      <w:r w:rsidR="00D13815" w:rsidRPr="000C19A4">
        <w:rPr>
          <w:rFonts w:ascii="Times New Roman" w:hAnsi="Times New Roman" w:cs="Times New Roman"/>
          <w:sz w:val="22"/>
        </w:rPr>
        <w:t xml:space="preserve"> schematic and detailed parameter</w:t>
      </w:r>
      <w:r w:rsidR="00D26132" w:rsidRPr="000C19A4">
        <w:rPr>
          <w:rFonts w:ascii="Times New Roman" w:hAnsi="Times New Roman" w:cs="Times New Roman" w:hint="eastAsia"/>
          <w:sz w:val="22"/>
        </w:rPr>
        <w:t>s</w:t>
      </w:r>
      <w:r w:rsidR="00D13815" w:rsidRPr="000C19A4">
        <w:rPr>
          <w:rFonts w:ascii="Times New Roman" w:hAnsi="Times New Roman" w:cs="Times New Roman"/>
          <w:sz w:val="22"/>
        </w:rPr>
        <w:t xml:space="preserve"> of a typical fabricated surface.</w:t>
      </w:r>
    </w:p>
    <w:p w14:paraId="7212568D" w14:textId="20F02B3E" w:rsidR="00D51405" w:rsidRPr="000C19A4" w:rsidRDefault="004936C4" w:rsidP="009B7BC1">
      <w:pPr>
        <w:pageBreakBefore/>
        <w:rPr>
          <w:rFonts w:ascii="Times New Roman" w:hAnsi="Times New Roman" w:cs="Times New Roman"/>
          <w:sz w:val="22"/>
        </w:rPr>
      </w:pPr>
      <w:r w:rsidRPr="000C19A4">
        <w:rPr>
          <w:rFonts w:ascii="Times New Roman" w:hAnsi="Times New Roman" w:cs="Times New Roman"/>
          <w:noProof/>
          <w:sz w:val="22"/>
        </w:rPr>
        <w:lastRenderedPageBreak/>
        <w:drawing>
          <wp:inline distT="0" distB="0" distL="0" distR="0" wp14:anchorId="38B7B859" wp14:editId="61BF4D1F">
            <wp:extent cx="5274310" cy="395033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stretch>
                      <a:fillRect/>
                    </a:stretch>
                  </pic:blipFill>
                  <pic:spPr>
                    <a:xfrm>
                      <a:off x="0" y="0"/>
                      <a:ext cx="5274310" cy="3950335"/>
                    </a:xfrm>
                    <a:prstGeom prst="rect">
                      <a:avLst/>
                    </a:prstGeom>
                  </pic:spPr>
                </pic:pic>
              </a:graphicData>
            </a:graphic>
          </wp:inline>
        </w:drawing>
      </w:r>
    </w:p>
    <w:p w14:paraId="0D4923F3" w14:textId="39669B02" w:rsidR="008A526A" w:rsidRPr="000C19A4" w:rsidRDefault="008A526A" w:rsidP="009B7BC1">
      <w:pPr>
        <w:rPr>
          <w:rFonts w:ascii="Times New Roman" w:hAnsi="Times New Roman" w:cs="Times New Roman"/>
          <w:b/>
          <w:bCs/>
          <w:sz w:val="22"/>
        </w:rPr>
      </w:pPr>
      <w:r w:rsidRPr="000C19A4">
        <w:rPr>
          <w:rFonts w:ascii="Times New Roman" w:hAnsi="Times New Roman" w:cs="Times New Roman"/>
          <w:b/>
          <w:bCs/>
          <w:sz w:val="22"/>
        </w:rPr>
        <w:t xml:space="preserve">Supplementary Figure 2. </w:t>
      </w:r>
      <w:r w:rsidR="00B64633" w:rsidRPr="000C19A4">
        <w:rPr>
          <w:rFonts w:ascii="Times New Roman" w:hAnsi="Times New Roman" w:cs="Times New Roman"/>
          <w:b/>
          <w:bCs/>
          <w:sz w:val="22"/>
        </w:rPr>
        <w:t xml:space="preserve">Janus structure with various </w:t>
      </w:r>
      <w:r w:rsidR="00373004" w:rsidRPr="000C19A4">
        <w:rPr>
          <w:rFonts w:ascii="Times New Roman" w:hAnsi="Times New Roman" w:cs="Times New Roman"/>
          <w:b/>
          <w:bCs/>
          <w:sz w:val="22"/>
        </w:rPr>
        <w:t xml:space="preserve">multi-scale </w:t>
      </w:r>
      <w:r w:rsidR="00B64633" w:rsidRPr="000C19A4">
        <w:rPr>
          <w:rFonts w:ascii="Times New Roman" w:hAnsi="Times New Roman" w:cs="Times New Roman"/>
          <w:b/>
          <w:bCs/>
          <w:sz w:val="22"/>
        </w:rPr>
        <w:t>complex patterns</w:t>
      </w:r>
      <w:r w:rsidR="00373004" w:rsidRPr="000C19A4">
        <w:rPr>
          <w:rFonts w:ascii="Times New Roman" w:hAnsi="Times New Roman" w:cs="Times New Roman"/>
          <w:b/>
          <w:bCs/>
          <w:sz w:val="22"/>
        </w:rPr>
        <w:t xml:space="preserve"> </w:t>
      </w:r>
      <w:r w:rsidR="000F163E" w:rsidRPr="000C19A4">
        <w:rPr>
          <w:rFonts w:ascii="Times New Roman" w:hAnsi="Times New Roman" w:cs="Times New Roman"/>
          <w:b/>
          <w:bCs/>
          <w:sz w:val="22"/>
        </w:rPr>
        <w:t>fabricated by advanced manufacturing technology</w:t>
      </w:r>
      <w:r w:rsidR="00E762C2" w:rsidRPr="000C19A4">
        <w:rPr>
          <w:rFonts w:ascii="Times New Roman" w:hAnsi="Times New Roman" w:cs="Times New Roman"/>
          <w:b/>
          <w:bCs/>
          <w:sz w:val="22"/>
        </w:rPr>
        <w:t xml:space="preserve">, </w:t>
      </w:r>
      <w:r w:rsidR="008A20F4" w:rsidRPr="000C19A4">
        <w:rPr>
          <w:rFonts w:ascii="Times New Roman" w:hAnsi="Times New Roman" w:cs="Times New Roman"/>
          <w:b/>
          <w:bCs/>
          <w:sz w:val="22"/>
        </w:rPr>
        <w:t>in which</w:t>
      </w:r>
      <w:r w:rsidR="00E762C2" w:rsidRPr="000C19A4">
        <w:rPr>
          <w:rFonts w:ascii="Times New Roman" w:hAnsi="Times New Roman" w:cs="Times New Roman"/>
          <w:b/>
          <w:bCs/>
          <w:sz w:val="22"/>
        </w:rPr>
        <w:t xml:space="preserve"> </w:t>
      </w:r>
      <w:r w:rsidR="00E762C2" w:rsidRPr="000C19A4">
        <w:rPr>
          <w:rFonts w:ascii="Times New Roman" w:hAnsi="Times New Roman" w:cs="Times New Roman" w:hint="eastAsia"/>
          <w:b/>
          <w:bCs/>
          <w:sz w:val="22"/>
        </w:rPr>
        <w:t>superhydrophilic</w:t>
      </w:r>
      <w:r w:rsidR="00E762C2" w:rsidRPr="000C19A4">
        <w:rPr>
          <w:rFonts w:ascii="Times New Roman" w:hAnsi="Times New Roman" w:cs="Times New Roman"/>
          <w:b/>
          <w:bCs/>
          <w:sz w:val="22"/>
        </w:rPr>
        <w:t xml:space="preserve"> </w:t>
      </w:r>
      <w:r w:rsidR="00E762C2" w:rsidRPr="000C19A4">
        <w:rPr>
          <w:rFonts w:ascii="Times New Roman" w:hAnsi="Times New Roman" w:cs="Times New Roman" w:hint="eastAsia"/>
          <w:b/>
          <w:bCs/>
          <w:sz w:val="22"/>
        </w:rPr>
        <w:t>pattern</w:t>
      </w:r>
      <w:r w:rsidR="00816A7F" w:rsidRPr="000C19A4">
        <w:rPr>
          <w:rFonts w:ascii="Times New Roman" w:hAnsi="Times New Roman" w:cs="Times New Roman"/>
          <w:b/>
          <w:bCs/>
          <w:sz w:val="22"/>
        </w:rPr>
        <w:t>s</w:t>
      </w:r>
      <w:r w:rsidR="00E762C2" w:rsidRPr="000C19A4">
        <w:rPr>
          <w:rFonts w:ascii="Times New Roman" w:hAnsi="Times New Roman" w:cs="Times New Roman"/>
          <w:b/>
          <w:bCs/>
          <w:sz w:val="22"/>
        </w:rPr>
        <w:t xml:space="preserve"> (SJTU-GPMEMS) </w:t>
      </w:r>
      <w:r w:rsidR="00816A7F" w:rsidRPr="000C19A4">
        <w:rPr>
          <w:rFonts w:ascii="Times New Roman" w:hAnsi="Times New Roman" w:cs="Times New Roman"/>
          <w:b/>
          <w:bCs/>
          <w:sz w:val="22"/>
        </w:rPr>
        <w:t>are</w:t>
      </w:r>
      <w:r w:rsidR="00E762C2" w:rsidRPr="000C19A4">
        <w:rPr>
          <w:rFonts w:ascii="Times New Roman" w:hAnsi="Times New Roman" w:cs="Times New Roman"/>
          <w:b/>
          <w:bCs/>
          <w:sz w:val="22"/>
        </w:rPr>
        <w:t xml:space="preserve"> surrounded by </w:t>
      </w:r>
      <w:r w:rsidR="00E762C2" w:rsidRPr="000C19A4">
        <w:rPr>
          <w:rFonts w:ascii="Times New Roman" w:hAnsi="Times New Roman" w:cs="Times New Roman" w:hint="eastAsia"/>
          <w:b/>
          <w:bCs/>
          <w:sz w:val="22"/>
        </w:rPr>
        <w:t>super</w:t>
      </w:r>
      <w:r w:rsidR="00E762C2" w:rsidRPr="000C19A4">
        <w:rPr>
          <w:rFonts w:ascii="Times New Roman" w:hAnsi="Times New Roman" w:cs="Times New Roman"/>
          <w:b/>
          <w:bCs/>
          <w:sz w:val="22"/>
        </w:rPr>
        <w:t>hydrophobic background</w:t>
      </w:r>
      <w:r w:rsidR="00B64633" w:rsidRPr="000C19A4">
        <w:rPr>
          <w:rFonts w:ascii="Times New Roman" w:hAnsi="Times New Roman" w:cs="Times New Roman"/>
          <w:b/>
          <w:bCs/>
          <w:sz w:val="22"/>
        </w:rPr>
        <w:t>.</w:t>
      </w:r>
    </w:p>
    <w:p w14:paraId="47A95008" w14:textId="72A07C12" w:rsidR="008A526A" w:rsidRPr="000C19A4" w:rsidRDefault="00B31FCB" w:rsidP="009B7BC1">
      <w:pPr>
        <w:pageBreakBefore/>
        <w:rPr>
          <w:rFonts w:ascii="Times New Roman" w:hAnsi="Times New Roman" w:cs="Times New Roman"/>
          <w:sz w:val="22"/>
        </w:rPr>
      </w:pPr>
      <w:r w:rsidRPr="000C19A4">
        <w:rPr>
          <w:rFonts w:ascii="Times New Roman" w:hAnsi="Times New Roman" w:cs="Times New Roman"/>
          <w:noProof/>
          <w:sz w:val="22"/>
        </w:rPr>
        <w:lastRenderedPageBreak/>
        <w:drawing>
          <wp:inline distT="0" distB="0" distL="0" distR="0" wp14:anchorId="11C4C3D7" wp14:editId="1777FF1D">
            <wp:extent cx="5274310" cy="398208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a:stretch>
                      <a:fillRect/>
                    </a:stretch>
                  </pic:blipFill>
                  <pic:spPr>
                    <a:xfrm>
                      <a:off x="0" y="0"/>
                      <a:ext cx="5274310" cy="3982085"/>
                    </a:xfrm>
                    <a:prstGeom prst="rect">
                      <a:avLst/>
                    </a:prstGeom>
                  </pic:spPr>
                </pic:pic>
              </a:graphicData>
            </a:graphic>
          </wp:inline>
        </w:drawing>
      </w:r>
    </w:p>
    <w:p w14:paraId="0ACB1746" w14:textId="1591B58D" w:rsidR="00903BCD" w:rsidRPr="000C19A4" w:rsidRDefault="00BF6927" w:rsidP="009B7BC1">
      <w:pPr>
        <w:rPr>
          <w:rFonts w:ascii="Times New Roman" w:hAnsi="Times New Roman" w:cs="Times New Roman"/>
          <w:sz w:val="22"/>
        </w:rPr>
      </w:pPr>
      <w:r w:rsidRPr="000C19A4">
        <w:rPr>
          <w:rFonts w:ascii="Times New Roman" w:hAnsi="Times New Roman" w:cs="Times New Roman"/>
          <w:b/>
          <w:bCs/>
          <w:sz w:val="22"/>
        </w:rPr>
        <w:t xml:space="preserve">Supplementary Figure </w:t>
      </w:r>
      <w:r w:rsidR="00940FCC" w:rsidRPr="000C19A4">
        <w:rPr>
          <w:rFonts w:ascii="Times New Roman" w:hAnsi="Times New Roman" w:cs="Times New Roman"/>
          <w:b/>
          <w:bCs/>
          <w:sz w:val="22"/>
        </w:rPr>
        <w:t>3</w:t>
      </w:r>
      <w:r w:rsidRPr="000C19A4">
        <w:rPr>
          <w:rFonts w:ascii="Times New Roman" w:hAnsi="Times New Roman" w:cs="Times New Roman"/>
          <w:b/>
          <w:bCs/>
          <w:sz w:val="22"/>
        </w:rPr>
        <w:t xml:space="preserve">. Rapid droplet </w:t>
      </w:r>
      <w:r w:rsidR="008B19BE" w:rsidRPr="000C19A4">
        <w:rPr>
          <w:rFonts w:ascii="Times New Roman" w:hAnsi="Times New Roman" w:cs="Times New Roman"/>
          <w:b/>
          <w:bCs/>
          <w:sz w:val="22"/>
        </w:rPr>
        <w:t>(~3 μ</w:t>
      </w:r>
      <w:r w:rsidR="008B19BE" w:rsidRPr="000C19A4">
        <w:rPr>
          <w:rFonts w:ascii="Times New Roman" w:hAnsi="Times New Roman" w:cs="Times New Roman" w:hint="eastAsia"/>
          <w:b/>
          <w:bCs/>
          <w:sz w:val="22"/>
        </w:rPr>
        <w:t>L</w:t>
      </w:r>
      <w:r w:rsidR="008B19BE" w:rsidRPr="000C19A4">
        <w:rPr>
          <w:rFonts w:ascii="Times New Roman" w:hAnsi="Times New Roman" w:cs="Times New Roman"/>
          <w:b/>
          <w:bCs/>
          <w:sz w:val="22"/>
        </w:rPr>
        <w:t xml:space="preserve">) </w:t>
      </w:r>
      <w:r w:rsidRPr="000C19A4">
        <w:rPr>
          <w:rFonts w:ascii="Times New Roman" w:hAnsi="Times New Roman" w:cs="Times New Roman"/>
          <w:b/>
          <w:bCs/>
          <w:sz w:val="22"/>
        </w:rPr>
        <w:t xml:space="preserve">spreading on a superhydrophilic </w:t>
      </w:r>
      <w:proofErr w:type="gramStart"/>
      <w:r w:rsidRPr="000C19A4">
        <w:rPr>
          <w:rFonts w:ascii="Times New Roman" w:hAnsi="Times New Roman" w:cs="Times New Roman"/>
          <w:b/>
          <w:bCs/>
          <w:sz w:val="22"/>
        </w:rPr>
        <w:t>Cu(</w:t>
      </w:r>
      <w:proofErr w:type="gramEnd"/>
      <w:r w:rsidRPr="000C19A4">
        <w:rPr>
          <w:rFonts w:ascii="Times New Roman" w:hAnsi="Times New Roman" w:cs="Times New Roman"/>
          <w:b/>
          <w:bCs/>
          <w:sz w:val="22"/>
        </w:rPr>
        <w:t>OH)</w:t>
      </w:r>
      <w:r w:rsidRPr="000C19A4">
        <w:rPr>
          <w:rFonts w:ascii="Times New Roman" w:hAnsi="Times New Roman" w:cs="Times New Roman"/>
          <w:b/>
          <w:bCs/>
          <w:sz w:val="22"/>
          <w:vertAlign w:val="subscript"/>
        </w:rPr>
        <w:t>2</w:t>
      </w:r>
      <w:r w:rsidRPr="000C19A4">
        <w:rPr>
          <w:rFonts w:ascii="Times New Roman" w:hAnsi="Times New Roman" w:cs="Times New Roman"/>
          <w:b/>
          <w:bCs/>
          <w:sz w:val="22"/>
        </w:rPr>
        <w:t xml:space="preserve"> surface.</w:t>
      </w:r>
      <w:r w:rsidR="00782317" w:rsidRPr="000C19A4">
        <w:rPr>
          <w:rFonts w:ascii="Times New Roman" w:hAnsi="Times New Roman" w:cs="Times New Roman"/>
          <w:b/>
          <w:bCs/>
          <w:sz w:val="22"/>
        </w:rPr>
        <w:t xml:space="preserve"> a</w:t>
      </w:r>
      <w:r w:rsidR="00782317" w:rsidRPr="000C19A4">
        <w:rPr>
          <w:rFonts w:ascii="Times New Roman" w:hAnsi="Times New Roman" w:cs="Times New Roman"/>
          <w:sz w:val="22"/>
        </w:rPr>
        <w:t xml:space="preserve"> 0 ms. </w:t>
      </w:r>
      <w:r w:rsidR="00782317" w:rsidRPr="000C19A4">
        <w:rPr>
          <w:rFonts w:ascii="Times New Roman" w:hAnsi="Times New Roman" w:cs="Times New Roman"/>
          <w:b/>
          <w:bCs/>
          <w:sz w:val="22"/>
        </w:rPr>
        <w:t xml:space="preserve">b </w:t>
      </w:r>
      <w:r w:rsidR="00782317" w:rsidRPr="000C19A4">
        <w:rPr>
          <w:rFonts w:ascii="Times New Roman" w:hAnsi="Times New Roman" w:cs="Times New Roman"/>
          <w:sz w:val="22"/>
        </w:rPr>
        <w:t>100 ms.</w:t>
      </w:r>
      <w:r w:rsidR="00782317" w:rsidRPr="000C19A4">
        <w:rPr>
          <w:rFonts w:ascii="Times New Roman" w:hAnsi="Times New Roman" w:cs="Times New Roman"/>
          <w:b/>
          <w:bCs/>
          <w:sz w:val="22"/>
        </w:rPr>
        <w:t xml:space="preserve"> c </w:t>
      </w:r>
      <w:r w:rsidR="00782317" w:rsidRPr="000C19A4">
        <w:rPr>
          <w:rFonts w:ascii="Times New Roman" w:hAnsi="Times New Roman" w:cs="Times New Roman"/>
          <w:sz w:val="22"/>
        </w:rPr>
        <w:t>500 ms</w:t>
      </w:r>
      <w:r w:rsidR="00782317" w:rsidRPr="000C19A4">
        <w:rPr>
          <w:rFonts w:ascii="Times New Roman" w:hAnsi="Times New Roman" w:cs="Times New Roman"/>
          <w:b/>
          <w:bCs/>
          <w:sz w:val="22"/>
        </w:rPr>
        <w:t xml:space="preserve"> d </w:t>
      </w:r>
      <w:r w:rsidR="00782317" w:rsidRPr="000C19A4">
        <w:rPr>
          <w:rFonts w:ascii="Times New Roman" w:hAnsi="Times New Roman" w:cs="Times New Roman"/>
          <w:sz w:val="22"/>
        </w:rPr>
        <w:t>1000 ms.</w:t>
      </w:r>
    </w:p>
    <w:p w14:paraId="46A3E607" w14:textId="18BC7608" w:rsidR="00441993" w:rsidRPr="000C19A4" w:rsidRDefault="00441993" w:rsidP="009B7BC1">
      <w:pPr>
        <w:rPr>
          <w:rFonts w:ascii="Times New Roman" w:hAnsi="Times New Roman" w:cs="Times New Roman"/>
          <w:sz w:val="22"/>
        </w:rPr>
      </w:pPr>
    </w:p>
    <w:p w14:paraId="1CE3616B" w14:textId="0910A2E9" w:rsidR="00441993" w:rsidRPr="000C19A4" w:rsidRDefault="00143DF9" w:rsidP="00441993">
      <w:pPr>
        <w:pageBreakBefore/>
        <w:rPr>
          <w:rFonts w:ascii="Times New Roman" w:hAnsi="Times New Roman" w:cs="Times New Roman"/>
          <w:sz w:val="22"/>
        </w:rPr>
      </w:pPr>
      <w:r w:rsidRPr="000C19A4">
        <w:rPr>
          <w:rFonts w:ascii="Times New Roman" w:hAnsi="Times New Roman" w:cs="Times New Roman"/>
          <w:noProof/>
          <w:sz w:val="22"/>
        </w:rPr>
        <w:lastRenderedPageBreak/>
        <w:drawing>
          <wp:inline distT="0" distB="0" distL="0" distR="0" wp14:anchorId="5E468ADA" wp14:editId="66A32B41">
            <wp:extent cx="5274310" cy="5514975"/>
            <wp:effectExtent l="0" t="0" r="254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1"/>
                    <a:stretch>
                      <a:fillRect/>
                    </a:stretch>
                  </pic:blipFill>
                  <pic:spPr>
                    <a:xfrm>
                      <a:off x="0" y="0"/>
                      <a:ext cx="5274310" cy="5514975"/>
                    </a:xfrm>
                    <a:prstGeom prst="rect">
                      <a:avLst/>
                    </a:prstGeom>
                  </pic:spPr>
                </pic:pic>
              </a:graphicData>
            </a:graphic>
          </wp:inline>
        </w:drawing>
      </w:r>
    </w:p>
    <w:p w14:paraId="5A1CF5F9" w14:textId="73B992AD" w:rsidR="00441993" w:rsidRPr="000C19A4" w:rsidRDefault="00441993" w:rsidP="00441993">
      <w:pPr>
        <w:rPr>
          <w:rFonts w:ascii="Times New Roman" w:hAnsi="Times New Roman" w:cs="Times New Roman"/>
          <w:sz w:val="22"/>
        </w:rPr>
      </w:pPr>
      <w:r w:rsidRPr="000C19A4">
        <w:rPr>
          <w:rFonts w:ascii="Times New Roman" w:hAnsi="Times New Roman" w:cs="Times New Roman"/>
          <w:b/>
          <w:bCs/>
          <w:sz w:val="22"/>
        </w:rPr>
        <w:t xml:space="preserve">Supplementary Figure </w:t>
      </w:r>
      <w:r w:rsidR="009F4382" w:rsidRPr="000C19A4">
        <w:rPr>
          <w:rFonts w:ascii="Times New Roman" w:hAnsi="Times New Roman" w:cs="Times New Roman"/>
          <w:b/>
          <w:bCs/>
          <w:sz w:val="22"/>
        </w:rPr>
        <w:t>4</w:t>
      </w:r>
      <w:r w:rsidR="00CC1546" w:rsidRPr="000C19A4">
        <w:rPr>
          <w:rFonts w:ascii="Times New Roman" w:hAnsi="Times New Roman" w:cs="Times New Roman"/>
          <w:b/>
          <w:bCs/>
          <w:sz w:val="22"/>
        </w:rPr>
        <w:t>.</w:t>
      </w:r>
      <w:r w:rsidRPr="000C19A4">
        <w:rPr>
          <w:rFonts w:ascii="Times New Roman" w:hAnsi="Times New Roman" w:cs="Times New Roman"/>
          <w:b/>
          <w:bCs/>
          <w:sz w:val="22"/>
        </w:rPr>
        <w:t xml:space="preserve"> Time-lapse images </w:t>
      </w:r>
      <w:r w:rsidRPr="000C19A4">
        <w:rPr>
          <w:rFonts w:ascii="Times New Roman" w:hAnsi="Times New Roman" w:cs="Times New Roman" w:hint="eastAsia"/>
          <w:b/>
          <w:bCs/>
          <w:sz w:val="22"/>
        </w:rPr>
        <w:t>illustrating</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the</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ultrafast</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long-range</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self-transport</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of</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droplets</w:t>
      </w:r>
      <w:r w:rsidRPr="000C19A4">
        <w:rPr>
          <w:rFonts w:ascii="Times New Roman" w:hAnsi="Times New Roman" w:cs="Times New Roman"/>
          <w:b/>
          <w:bCs/>
          <w:sz w:val="22"/>
        </w:rPr>
        <w:t xml:space="preserve"> (~200 μL) when the depositing site is in the middle of track</w:t>
      </w:r>
      <w:r w:rsidRPr="000C19A4">
        <w:rPr>
          <w:rFonts w:ascii="Times New Roman" w:hAnsi="Times New Roman" w:cs="Times New Roman" w:hint="eastAsia"/>
          <w:b/>
          <w:bCs/>
          <w:sz w:val="22"/>
        </w:rPr>
        <w:t>.</w:t>
      </w:r>
      <w:r w:rsidRPr="000C19A4">
        <w:rPr>
          <w:rFonts w:ascii="Times New Roman" w:hAnsi="Times New Roman" w:cs="Times New Roman"/>
          <w:b/>
          <w:bCs/>
          <w:sz w:val="22"/>
        </w:rPr>
        <w:t xml:space="preserve"> </w:t>
      </w:r>
    </w:p>
    <w:p w14:paraId="1108E26E" w14:textId="77777777" w:rsidR="00441993" w:rsidRPr="000C19A4" w:rsidRDefault="00441993" w:rsidP="009B7BC1">
      <w:pPr>
        <w:rPr>
          <w:rFonts w:ascii="Times New Roman" w:hAnsi="Times New Roman" w:cs="Times New Roman"/>
          <w:b/>
          <w:bCs/>
          <w:sz w:val="22"/>
        </w:rPr>
      </w:pPr>
    </w:p>
    <w:p w14:paraId="6FD3DB6F" w14:textId="62F9318A" w:rsidR="00BC20FB" w:rsidRPr="000C19A4" w:rsidRDefault="00F81B57" w:rsidP="00534792">
      <w:pPr>
        <w:pageBreakBefore/>
        <w:rPr>
          <w:rFonts w:ascii="Times New Roman" w:hAnsi="Times New Roman" w:cs="Times New Roman"/>
          <w:sz w:val="22"/>
        </w:rPr>
      </w:pPr>
      <w:r w:rsidRPr="000C19A4">
        <w:rPr>
          <w:rFonts w:ascii="Times New Roman" w:hAnsi="Times New Roman" w:cs="Times New Roman"/>
          <w:noProof/>
          <w:sz w:val="22"/>
        </w:rPr>
        <w:lastRenderedPageBreak/>
        <w:drawing>
          <wp:inline distT="0" distB="0" distL="0" distR="0" wp14:anchorId="0CEE7040" wp14:editId="736A174C">
            <wp:extent cx="5274310" cy="6628130"/>
            <wp:effectExtent l="0" t="0" r="254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2"/>
                    <a:stretch>
                      <a:fillRect/>
                    </a:stretch>
                  </pic:blipFill>
                  <pic:spPr>
                    <a:xfrm>
                      <a:off x="0" y="0"/>
                      <a:ext cx="5274310" cy="6628130"/>
                    </a:xfrm>
                    <a:prstGeom prst="rect">
                      <a:avLst/>
                    </a:prstGeom>
                  </pic:spPr>
                </pic:pic>
              </a:graphicData>
            </a:graphic>
          </wp:inline>
        </w:drawing>
      </w:r>
    </w:p>
    <w:p w14:paraId="7B739129" w14:textId="0588BFED" w:rsidR="00534792" w:rsidRPr="000C19A4" w:rsidRDefault="00534792" w:rsidP="00534792">
      <w:pPr>
        <w:rPr>
          <w:sz w:val="22"/>
        </w:rPr>
      </w:pPr>
      <w:r w:rsidRPr="000C19A4">
        <w:rPr>
          <w:rFonts w:ascii="Times New Roman" w:hAnsi="Times New Roman" w:cs="Times New Roman"/>
          <w:b/>
          <w:bCs/>
          <w:sz w:val="22"/>
        </w:rPr>
        <w:t xml:space="preserve">Supplementary Figure </w:t>
      </w:r>
      <w:r w:rsidR="00143DF9" w:rsidRPr="000C19A4">
        <w:rPr>
          <w:rFonts w:ascii="Times New Roman" w:hAnsi="Times New Roman" w:cs="Times New Roman"/>
          <w:b/>
          <w:bCs/>
          <w:sz w:val="22"/>
        </w:rPr>
        <w:t>5</w:t>
      </w:r>
      <w:r w:rsidRPr="000C19A4">
        <w:rPr>
          <w:rFonts w:ascii="Times New Roman" w:hAnsi="Times New Roman" w:cs="Times New Roman"/>
          <w:b/>
          <w:bCs/>
          <w:sz w:val="22"/>
        </w:rPr>
        <w:t xml:space="preserve">. Time-lapse images </w:t>
      </w:r>
      <w:r w:rsidRPr="000C19A4">
        <w:rPr>
          <w:rFonts w:ascii="Times New Roman" w:hAnsi="Times New Roman" w:cs="Times New Roman" w:hint="eastAsia"/>
          <w:b/>
          <w:bCs/>
          <w:sz w:val="22"/>
        </w:rPr>
        <w:t>illustrating</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the</w:t>
      </w:r>
      <w:r w:rsidRPr="000C19A4">
        <w:rPr>
          <w:rFonts w:ascii="Times New Roman" w:hAnsi="Times New Roman" w:cs="Times New Roman"/>
          <w:b/>
          <w:bCs/>
          <w:sz w:val="22"/>
        </w:rPr>
        <w:t xml:space="preserve"> advantages of proposed structure in long-range </w:t>
      </w:r>
      <w:r w:rsidRPr="000C19A4">
        <w:rPr>
          <w:rFonts w:ascii="Times New Roman" w:hAnsi="Times New Roman" w:cs="Times New Roman" w:hint="eastAsia"/>
          <w:b/>
          <w:bCs/>
          <w:sz w:val="22"/>
        </w:rPr>
        <w:t>self</w:t>
      </w:r>
      <w:r w:rsidRPr="000C19A4">
        <w:rPr>
          <w:rFonts w:ascii="Times New Roman" w:hAnsi="Times New Roman" w:cs="Times New Roman"/>
          <w:b/>
          <w:bCs/>
          <w:sz w:val="22"/>
        </w:rPr>
        <w:t xml:space="preserve">-transport of droplets. a </w:t>
      </w:r>
      <w:r w:rsidRPr="000C19A4">
        <w:rPr>
          <w:rFonts w:ascii="Times New Roman" w:hAnsi="Times New Roman" w:cs="Times New Roman"/>
          <w:sz w:val="22"/>
        </w:rPr>
        <w:t xml:space="preserve">Schematic and structural parameter of the designed surface. </w:t>
      </w:r>
      <w:r w:rsidRPr="000C19A4">
        <w:rPr>
          <w:rFonts w:ascii="Times New Roman" w:hAnsi="Times New Roman" w:cs="Times New Roman"/>
          <w:b/>
          <w:bCs/>
          <w:sz w:val="22"/>
        </w:rPr>
        <w:t>b</w:t>
      </w:r>
      <w:r w:rsidRPr="000C19A4">
        <w:rPr>
          <w:rFonts w:ascii="Times New Roman" w:hAnsi="Times New Roman" w:cs="Times New Roman"/>
          <w:sz w:val="22"/>
        </w:rPr>
        <w:t xml:space="preserve"> Time-lapse images </w:t>
      </w:r>
      <w:r w:rsidRPr="000C19A4">
        <w:rPr>
          <w:rFonts w:ascii="Times New Roman" w:hAnsi="Times New Roman" w:cs="Times New Roman" w:hint="eastAsia"/>
          <w:sz w:val="22"/>
        </w:rPr>
        <w:t>illustrating</w:t>
      </w:r>
      <w:r w:rsidRPr="000C19A4">
        <w:rPr>
          <w:rFonts w:ascii="Times New Roman" w:hAnsi="Times New Roman" w:cs="Times New Roman"/>
          <w:sz w:val="22"/>
        </w:rPr>
        <w:t xml:space="preserve"> </w:t>
      </w:r>
      <w:r w:rsidR="00FF393A" w:rsidRPr="000C19A4">
        <w:rPr>
          <w:rFonts w:ascii="Times New Roman" w:hAnsi="Times New Roman" w:cs="Times New Roman"/>
          <w:b/>
          <w:bCs/>
          <w:sz w:val="22"/>
        </w:rPr>
        <w:t xml:space="preserve">(i-vii) </w:t>
      </w:r>
      <w:r w:rsidRPr="000C19A4">
        <w:rPr>
          <w:rFonts w:ascii="Times New Roman" w:hAnsi="Times New Roman" w:cs="Times New Roman"/>
          <w:sz w:val="22"/>
        </w:rPr>
        <w:t xml:space="preserve">the long-range </w:t>
      </w:r>
      <w:r w:rsidRPr="000C19A4">
        <w:rPr>
          <w:rFonts w:ascii="Times New Roman" w:hAnsi="Times New Roman" w:cs="Times New Roman" w:hint="eastAsia"/>
          <w:sz w:val="22"/>
        </w:rPr>
        <w:t>self-transport</w:t>
      </w:r>
      <w:r w:rsidRPr="000C19A4">
        <w:rPr>
          <w:rFonts w:ascii="Times New Roman" w:hAnsi="Times New Roman" w:cs="Times New Roman"/>
          <w:sz w:val="22"/>
        </w:rPr>
        <w:t xml:space="preserve"> </w:t>
      </w:r>
      <w:r w:rsidRPr="000C19A4">
        <w:rPr>
          <w:rFonts w:ascii="Times New Roman" w:hAnsi="Times New Roman" w:cs="Times New Roman" w:hint="eastAsia"/>
          <w:sz w:val="22"/>
        </w:rPr>
        <w:t>of</w:t>
      </w:r>
      <w:r w:rsidRPr="000C19A4">
        <w:rPr>
          <w:rFonts w:ascii="Times New Roman" w:hAnsi="Times New Roman" w:cs="Times New Roman"/>
          <w:sz w:val="22"/>
        </w:rPr>
        <w:t xml:space="preserve"> </w:t>
      </w:r>
      <w:r w:rsidRPr="000C19A4">
        <w:rPr>
          <w:rFonts w:ascii="Times New Roman" w:hAnsi="Times New Roman" w:cs="Times New Roman" w:hint="eastAsia"/>
          <w:sz w:val="22"/>
        </w:rPr>
        <w:t>droplets</w:t>
      </w:r>
      <w:r w:rsidRPr="000C19A4">
        <w:rPr>
          <w:rFonts w:ascii="Times New Roman" w:hAnsi="Times New Roman" w:cs="Times New Roman"/>
          <w:sz w:val="22"/>
        </w:rPr>
        <w:t xml:space="preserve"> on the dry track</w:t>
      </w:r>
      <w:r w:rsidR="004C2B89" w:rsidRPr="000C19A4">
        <w:rPr>
          <w:rFonts w:ascii="Times New Roman" w:hAnsi="Times New Roman" w:cs="Times New Roman"/>
          <w:b/>
          <w:bCs/>
          <w:sz w:val="22"/>
        </w:rPr>
        <w:t xml:space="preserve">, </w:t>
      </w:r>
      <w:r w:rsidR="004C2B89" w:rsidRPr="000C19A4">
        <w:rPr>
          <w:rFonts w:ascii="Times New Roman" w:hAnsi="Times New Roman" w:cs="Times New Roman"/>
          <w:sz w:val="22"/>
        </w:rPr>
        <w:t>and</w:t>
      </w:r>
      <w:r w:rsidRPr="000C19A4">
        <w:rPr>
          <w:rFonts w:ascii="Times New Roman" w:hAnsi="Times New Roman" w:cs="Times New Roman"/>
          <w:sz w:val="22"/>
        </w:rPr>
        <w:t xml:space="preserve"> </w:t>
      </w:r>
      <w:r w:rsidR="00FF393A" w:rsidRPr="000C19A4">
        <w:rPr>
          <w:rFonts w:ascii="Times New Roman" w:hAnsi="Times New Roman" w:cs="Times New Roman"/>
          <w:b/>
          <w:bCs/>
          <w:sz w:val="22"/>
        </w:rPr>
        <w:t>(vii-xi)</w:t>
      </w:r>
      <w:r w:rsidR="00FF393A" w:rsidRPr="000C19A4">
        <w:rPr>
          <w:rFonts w:ascii="Times New Roman" w:hAnsi="Times New Roman" w:cs="Times New Roman"/>
          <w:sz w:val="22"/>
        </w:rPr>
        <w:t xml:space="preserve"> </w:t>
      </w:r>
      <w:r w:rsidRPr="000C19A4">
        <w:rPr>
          <w:rFonts w:ascii="Times New Roman" w:hAnsi="Times New Roman" w:cs="Times New Roman" w:hint="eastAsia"/>
          <w:sz w:val="22"/>
        </w:rPr>
        <w:t>the</w:t>
      </w:r>
      <w:r w:rsidRPr="000C19A4">
        <w:rPr>
          <w:rFonts w:ascii="Times New Roman" w:hAnsi="Times New Roman" w:cs="Times New Roman"/>
          <w:sz w:val="22"/>
        </w:rPr>
        <w:t xml:space="preserve"> </w:t>
      </w:r>
      <w:r w:rsidRPr="000C19A4">
        <w:rPr>
          <w:rFonts w:ascii="Times New Roman" w:hAnsi="Times New Roman" w:cs="Times New Roman" w:hint="eastAsia"/>
          <w:sz w:val="22"/>
        </w:rPr>
        <w:t>successful</w:t>
      </w:r>
      <w:r w:rsidRPr="000C19A4">
        <w:rPr>
          <w:rFonts w:ascii="Times New Roman" w:hAnsi="Times New Roman" w:cs="Times New Roman"/>
          <w:sz w:val="22"/>
        </w:rPr>
        <w:t xml:space="preserve"> </w:t>
      </w:r>
      <w:r w:rsidRPr="000C19A4">
        <w:rPr>
          <w:rFonts w:ascii="Times New Roman" w:hAnsi="Times New Roman" w:cs="Times New Roman" w:hint="eastAsia"/>
          <w:sz w:val="22"/>
        </w:rPr>
        <w:t>long-range</w:t>
      </w:r>
      <w:r w:rsidRPr="000C19A4">
        <w:rPr>
          <w:rFonts w:ascii="Times New Roman" w:hAnsi="Times New Roman" w:cs="Times New Roman"/>
          <w:sz w:val="22"/>
        </w:rPr>
        <w:t xml:space="preserve"> </w:t>
      </w:r>
      <w:r w:rsidRPr="000C19A4">
        <w:rPr>
          <w:rFonts w:ascii="Times New Roman" w:hAnsi="Times New Roman" w:cs="Times New Roman" w:hint="eastAsia"/>
          <w:sz w:val="22"/>
        </w:rPr>
        <w:t>self-transport</w:t>
      </w:r>
      <w:r w:rsidRPr="000C19A4">
        <w:rPr>
          <w:rFonts w:ascii="Times New Roman" w:hAnsi="Times New Roman" w:cs="Times New Roman"/>
          <w:sz w:val="22"/>
        </w:rPr>
        <w:t xml:space="preserve"> </w:t>
      </w:r>
      <w:r w:rsidRPr="000C19A4">
        <w:rPr>
          <w:rFonts w:ascii="Times New Roman" w:hAnsi="Times New Roman" w:cs="Times New Roman" w:hint="eastAsia"/>
          <w:sz w:val="22"/>
        </w:rPr>
        <w:t>of</w:t>
      </w:r>
      <w:r w:rsidRPr="000C19A4">
        <w:rPr>
          <w:rFonts w:ascii="Times New Roman" w:hAnsi="Times New Roman" w:cs="Times New Roman"/>
          <w:sz w:val="22"/>
        </w:rPr>
        <w:t xml:space="preserve"> numerous droplets (~900 μ</w:t>
      </w:r>
      <w:r w:rsidRPr="000C19A4">
        <w:rPr>
          <w:rFonts w:ascii="Times New Roman" w:hAnsi="Times New Roman" w:cs="Times New Roman" w:hint="eastAsia"/>
          <w:sz w:val="22"/>
        </w:rPr>
        <w:t>L</w:t>
      </w:r>
      <w:r w:rsidRPr="000C19A4">
        <w:rPr>
          <w:rFonts w:ascii="Times New Roman" w:hAnsi="Times New Roman" w:cs="Times New Roman"/>
          <w:sz w:val="22"/>
        </w:rPr>
        <w:t xml:space="preserve">) </w:t>
      </w:r>
      <w:r w:rsidRPr="000C19A4">
        <w:rPr>
          <w:rFonts w:ascii="Times New Roman" w:hAnsi="Times New Roman" w:cs="Times New Roman" w:hint="eastAsia"/>
          <w:sz w:val="22"/>
        </w:rPr>
        <w:t>on</w:t>
      </w:r>
      <w:r w:rsidRPr="000C19A4">
        <w:rPr>
          <w:rFonts w:ascii="Times New Roman" w:hAnsi="Times New Roman" w:cs="Times New Roman"/>
          <w:sz w:val="22"/>
        </w:rPr>
        <w:t xml:space="preserve"> </w:t>
      </w:r>
      <w:r w:rsidRPr="000C19A4">
        <w:rPr>
          <w:rFonts w:ascii="Times New Roman" w:hAnsi="Times New Roman" w:cs="Times New Roman" w:hint="eastAsia"/>
          <w:sz w:val="22"/>
        </w:rPr>
        <w:t>the</w:t>
      </w:r>
      <w:r w:rsidRPr="000C19A4">
        <w:rPr>
          <w:rFonts w:ascii="Times New Roman" w:hAnsi="Times New Roman" w:cs="Times New Roman"/>
          <w:sz w:val="22"/>
        </w:rPr>
        <w:t xml:space="preserve"> </w:t>
      </w:r>
      <w:r w:rsidRPr="000C19A4">
        <w:rPr>
          <w:rFonts w:ascii="Times New Roman" w:hAnsi="Times New Roman" w:cs="Times New Roman" w:hint="eastAsia"/>
          <w:sz w:val="22"/>
        </w:rPr>
        <w:t>designed</w:t>
      </w:r>
      <w:r w:rsidRPr="000C19A4">
        <w:rPr>
          <w:rFonts w:ascii="Times New Roman" w:hAnsi="Times New Roman" w:cs="Times New Roman"/>
          <w:sz w:val="22"/>
        </w:rPr>
        <w:t xml:space="preserve"> </w:t>
      </w:r>
      <w:r w:rsidRPr="000C19A4">
        <w:rPr>
          <w:rFonts w:ascii="Times New Roman" w:hAnsi="Times New Roman" w:cs="Times New Roman" w:hint="eastAsia"/>
          <w:sz w:val="22"/>
        </w:rPr>
        <w:t>structure</w:t>
      </w:r>
      <w:r w:rsidRPr="000C19A4">
        <w:rPr>
          <w:rFonts w:ascii="Times New Roman" w:hAnsi="Times New Roman" w:cs="Times New Roman"/>
          <w:sz w:val="22"/>
        </w:rPr>
        <w:t xml:space="preserve"> with ultralow loss.</w:t>
      </w:r>
    </w:p>
    <w:p w14:paraId="65028734" w14:textId="77777777" w:rsidR="00534792" w:rsidRPr="000C19A4" w:rsidRDefault="00534792">
      <w:pPr>
        <w:rPr>
          <w:sz w:val="22"/>
          <w:szCs w:val="24"/>
        </w:rPr>
      </w:pPr>
    </w:p>
    <w:p w14:paraId="4D86B534" w14:textId="71831FD8" w:rsidR="00903BCD" w:rsidRPr="000C19A4" w:rsidRDefault="00830FA0" w:rsidP="009B7BC1">
      <w:pPr>
        <w:pageBreakBefore/>
        <w:rPr>
          <w:rFonts w:ascii="Times New Roman" w:hAnsi="Times New Roman" w:cs="Times New Roman"/>
          <w:sz w:val="22"/>
        </w:rPr>
      </w:pPr>
      <w:r w:rsidRPr="000C19A4">
        <w:rPr>
          <w:rFonts w:ascii="Times New Roman" w:hAnsi="Times New Roman" w:cs="Times New Roman"/>
          <w:noProof/>
          <w:sz w:val="22"/>
        </w:rPr>
        <w:lastRenderedPageBreak/>
        <w:drawing>
          <wp:inline distT="0" distB="0" distL="0" distR="0" wp14:anchorId="4E699B60" wp14:editId="26A32554">
            <wp:extent cx="5274310" cy="618109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3"/>
                    <a:stretch>
                      <a:fillRect/>
                    </a:stretch>
                  </pic:blipFill>
                  <pic:spPr>
                    <a:xfrm>
                      <a:off x="0" y="0"/>
                      <a:ext cx="5274310" cy="6181090"/>
                    </a:xfrm>
                    <a:prstGeom prst="rect">
                      <a:avLst/>
                    </a:prstGeom>
                  </pic:spPr>
                </pic:pic>
              </a:graphicData>
            </a:graphic>
          </wp:inline>
        </w:drawing>
      </w:r>
    </w:p>
    <w:p w14:paraId="267DF3F4" w14:textId="6E5A9D0B" w:rsidR="00CE1244" w:rsidRPr="000C19A4" w:rsidRDefault="005326CB" w:rsidP="009B7BC1">
      <w:pPr>
        <w:rPr>
          <w:rFonts w:ascii="Times New Roman" w:hAnsi="Times New Roman" w:cs="Times New Roman"/>
          <w:sz w:val="22"/>
        </w:rPr>
      </w:pPr>
      <w:r w:rsidRPr="000C19A4">
        <w:rPr>
          <w:rFonts w:ascii="Times New Roman" w:hAnsi="Times New Roman" w:cs="Times New Roman"/>
          <w:b/>
          <w:bCs/>
          <w:sz w:val="22"/>
        </w:rPr>
        <w:t xml:space="preserve">Supplementary Figure </w:t>
      </w:r>
      <w:r w:rsidR="009914B8" w:rsidRPr="000C19A4">
        <w:rPr>
          <w:rFonts w:ascii="Times New Roman" w:hAnsi="Times New Roman" w:cs="Times New Roman"/>
          <w:b/>
          <w:bCs/>
          <w:sz w:val="22"/>
        </w:rPr>
        <w:t>6</w:t>
      </w:r>
      <w:r w:rsidRPr="000C19A4">
        <w:rPr>
          <w:rFonts w:ascii="Times New Roman" w:hAnsi="Times New Roman" w:cs="Times New Roman"/>
          <w:b/>
          <w:bCs/>
          <w:sz w:val="22"/>
        </w:rPr>
        <w:t>.</w:t>
      </w:r>
      <w:r w:rsidR="009704A5" w:rsidRPr="000C19A4">
        <w:rPr>
          <w:rFonts w:ascii="Times New Roman" w:hAnsi="Times New Roman" w:cs="Times New Roman"/>
          <w:b/>
          <w:bCs/>
          <w:sz w:val="22"/>
        </w:rPr>
        <w:t xml:space="preserve"> </w:t>
      </w:r>
      <w:r w:rsidR="00CE1244" w:rsidRPr="000C19A4">
        <w:rPr>
          <w:rFonts w:ascii="Times New Roman" w:hAnsi="Times New Roman" w:cs="Times New Roman"/>
          <w:b/>
          <w:bCs/>
          <w:sz w:val="22"/>
        </w:rPr>
        <w:t xml:space="preserve">Droplet transport behaviors on the bioinspired surface comprising hydrophilic-superhydrophobic wettability. a </w:t>
      </w:r>
      <w:r w:rsidR="00CE1244" w:rsidRPr="000C19A4">
        <w:rPr>
          <w:rFonts w:ascii="Times New Roman" w:hAnsi="Times New Roman" w:cs="Times New Roman"/>
          <w:sz w:val="22"/>
        </w:rPr>
        <w:t>Fail</w:t>
      </w:r>
      <w:r w:rsidR="00A50481" w:rsidRPr="000C19A4">
        <w:rPr>
          <w:rFonts w:ascii="Times New Roman" w:hAnsi="Times New Roman" w:cs="Times New Roman" w:hint="eastAsia"/>
          <w:sz w:val="22"/>
        </w:rPr>
        <w:t>ing</w:t>
      </w:r>
      <w:r w:rsidR="00CE1244" w:rsidRPr="000C19A4">
        <w:rPr>
          <w:rFonts w:ascii="Times New Roman" w:hAnsi="Times New Roman" w:cs="Times New Roman"/>
          <w:sz w:val="22"/>
        </w:rPr>
        <w:t xml:space="preserve"> to achieve the effective continuous transport of droplets on the dry surface. </w:t>
      </w:r>
      <w:r w:rsidR="00CE1244" w:rsidRPr="000C19A4">
        <w:rPr>
          <w:rFonts w:ascii="Times New Roman" w:hAnsi="Times New Roman" w:cs="Times New Roman"/>
          <w:b/>
          <w:bCs/>
          <w:sz w:val="22"/>
        </w:rPr>
        <w:t>b</w:t>
      </w:r>
      <w:r w:rsidR="00CE1244" w:rsidRPr="000C19A4">
        <w:rPr>
          <w:rFonts w:ascii="Times New Roman" w:hAnsi="Times New Roman" w:cs="Times New Roman"/>
          <w:sz w:val="22"/>
        </w:rPr>
        <w:t xml:space="preserve"> </w:t>
      </w:r>
      <w:r w:rsidR="00B75192" w:rsidRPr="000C19A4">
        <w:rPr>
          <w:rFonts w:ascii="Times New Roman" w:hAnsi="Times New Roman" w:cs="Times New Roman"/>
          <w:sz w:val="22"/>
        </w:rPr>
        <w:t>Achieving</w:t>
      </w:r>
      <w:r w:rsidR="00CE1244" w:rsidRPr="000C19A4">
        <w:rPr>
          <w:rFonts w:ascii="Times New Roman" w:hAnsi="Times New Roman" w:cs="Times New Roman"/>
          <w:sz w:val="22"/>
        </w:rPr>
        <w:t xml:space="preserve"> the effective continuous transport of droplets after artificial pre-wetting</w:t>
      </w:r>
      <w:r w:rsidR="00992BC1" w:rsidRPr="000C19A4">
        <w:rPr>
          <w:rFonts w:ascii="Times New Roman" w:hAnsi="Times New Roman" w:cs="Times New Roman"/>
          <w:sz w:val="22"/>
        </w:rPr>
        <w:t>.</w:t>
      </w:r>
    </w:p>
    <w:p w14:paraId="0271CC92" w14:textId="1BCCB54C" w:rsidR="00A4759F" w:rsidRPr="000C19A4" w:rsidRDefault="004544FF" w:rsidP="00FA600A">
      <w:pPr>
        <w:jc w:val="center"/>
        <w:rPr>
          <w:rFonts w:ascii="Times New Roman" w:hAnsi="Times New Roman" w:cs="Times New Roman"/>
          <w:b/>
          <w:bCs/>
          <w:sz w:val="22"/>
        </w:rPr>
      </w:pPr>
      <w:r w:rsidRPr="000C19A4">
        <w:rPr>
          <w:rFonts w:ascii="Times New Roman" w:hAnsi="Times New Roman" w:cs="Times New Roman"/>
          <w:b/>
          <w:bCs/>
          <w:noProof/>
          <w:sz w:val="22"/>
        </w:rPr>
        <w:lastRenderedPageBreak/>
        <w:drawing>
          <wp:inline distT="0" distB="0" distL="0" distR="0" wp14:anchorId="1753E7E6" wp14:editId="0D651531">
            <wp:extent cx="4864735" cy="4076983"/>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4"/>
                    <a:stretch>
                      <a:fillRect/>
                    </a:stretch>
                  </pic:blipFill>
                  <pic:spPr>
                    <a:xfrm>
                      <a:off x="0" y="0"/>
                      <a:ext cx="4866378" cy="4078360"/>
                    </a:xfrm>
                    <a:prstGeom prst="rect">
                      <a:avLst/>
                    </a:prstGeom>
                  </pic:spPr>
                </pic:pic>
              </a:graphicData>
            </a:graphic>
          </wp:inline>
        </w:drawing>
      </w:r>
    </w:p>
    <w:p w14:paraId="509FC281" w14:textId="72DB5200" w:rsidR="00A4759F" w:rsidRPr="000C19A4" w:rsidRDefault="00A4759F" w:rsidP="009B7BC1">
      <w:pPr>
        <w:rPr>
          <w:rFonts w:ascii="Times New Roman" w:hAnsi="Times New Roman" w:cs="Times New Roman"/>
          <w:b/>
          <w:bCs/>
          <w:sz w:val="22"/>
        </w:rPr>
      </w:pPr>
      <w:r w:rsidRPr="000C19A4">
        <w:rPr>
          <w:rFonts w:ascii="Times New Roman" w:hAnsi="Times New Roman" w:cs="Times New Roman"/>
          <w:b/>
          <w:bCs/>
          <w:sz w:val="22"/>
        </w:rPr>
        <w:t xml:space="preserve">Supplementary Figure </w:t>
      </w:r>
      <w:r w:rsidR="00021C14" w:rsidRPr="000C19A4">
        <w:rPr>
          <w:rFonts w:ascii="Times New Roman" w:hAnsi="Times New Roman" w:cs="Times New Roman"/>
          <w:b/>
          <w:bCs/>
          <w:sz w:val="22"/>
        </w:rPr>
        <w:t>7</w:t>
      </w:r>
      <w:r w:rsidRPr="000C19A4">
        <w:rPr>
          <w:rFonts w:ascii="Times New Roman" w:hAnsi="Times New Roman" w:cs="Times New Roman"/>
          <w:b/>
          <w:bCs/>
          <w:sz w:val="22"/>
        </w:rPr>
        <w:t xml:space="preserve">. </w:t>
      </w:r>
      <w:r w:rsidR="00521226" w:rsidRPr="000C19A4">
        <w:rPr>
          <w:rFonts w:ascii="Times New Roman" w:hAnsi="Times New Roman" w:cs="Times New Roman"/>
          <w:b/>
          <w:bCs/>
          <w:sz w:val="22"/>
        </w:rPr>
        <w:t>Average velocity of droplet transport on the superhydrophilic track with different volume</w:t>
      </w:r>
      <w:r w:rsidR="002600B2" w:rsidRPr="000C19A4">
        <w:rPr>
          <w:rFonts w:ascii="Times New Roman" w:hAnsi="Times New Roman" w:cs="Times New Roman"/>
          <w:b/>
          <w:bCs/>
          <w:sz w:val="22"/>
        </w:rPr>
        <w:t>s</w:t>
      </w:r>
      <w:r w:rsidR="00521226" w:rsidRPr="000C19A4">
        <w:rPr>
          <w:rFonts w:ascii="Times New Roman" w:hAnsi="Times New Roman" w:cs="Times New Roman"/>
          <w:b/>
          <w:bCs/>
          <w:sz w:val="22"/>
        </w:rPr>
        <w:t xml:space="preserve"> (3, 5, and 7 μL) in different displacement</w:t>
      </w:r>
      <w:r w:rsidR="002600B2" w:rsidRPr="000C19A4">
        <w:rPr>
          <w:rFonts w:ascii="Times New Roman" w:hAnsi="Times New Roman" w:cs="Times New Roman"/>
          <w:b/>
          <w:bCs/>
          <w:sz w:val="22"/>
        </w:rPr>
        <w:t>s</w:t>
      </w:r>
      <w:r w:rsidR="00521226" w:rsidRPr="000C19A4">
        <w:rPr>
          <w:rFonts w:ascii="Times New Roman" w:hAnsi="Times New Roman" w:cs="Times New Roman"/>
          <w:b/>
          <w:bCs/>
          <w:sz w:val="22"/>
        </w:rPr>
        <w:t xml:space="preserve"> (~9, ~12, ~15, and ~18 mm).</w:t>
      </w:r>
      <w:r w:rsidR="002600B2" w:rsidRPr="000C19A4">
        <w:rPr>
          <w:rFonts w:ascii="Times New Roman" w:eastAsia="Times New Roman" w:hAnsi="Times New Roman" w:cs="Times New Roman"/>
          <w:snapToGrid w:val="0"/>
          <w:color w:val="000000"/>
          <w:w w:val="0"/>
          <w:kern w:val="0"/>
          <w:sz w:val="2"/>
          <w:szCs w:val="2"/>
          <w:u w:color="000000"/>
          <w:bdr w:val="none" w:sz="0" w:space="0" w:color="000000"/>
          <w:shd w:val="clear" w:color="000000" w:fill="000000"/>
          <w:lang w:val="x-none" w:eastAsia="x-none" w:bidi="x-none"/>
        </w:rPr>
        <w:t xml:space="preserve"> </w:t>
      </w:r>
    </w:p>
    <w:p w14:paraId="76149CBE" w14:textId="4BEA5F6E" w:rsidR="00092CDA" w:rsidRPr="000C19A4" w:rsidRDefault="007A12CD" w:rsidP="00092CDA">
      <w:pPr>
        <w:pageBreakBefore/>
        <w:rPr>
          <w:rFonts w:ascii="Times New Roman" w:hAnsi="Times New Roman" w:cs="Times New Roman"/>
          <w:sz w:val="22"/>
        </w:rPr>
      </w:pPr>
      <w:r w:rsidRPr="000C19A4">
        <w:rPr>
          <w:rFonts w:ascii="Times New Roman" w:hAnsi="Times New Roman" w:cs="Times New Roman"/>
          <w:noProof/>
          <w:sz w:val="22"/>
        </w:rPr>
        <w:lastRenderedPageBreak/>
        <w:drawing>
          <wp:inline distT="0" distB="0" distL="0" distR="0" wp14:anchorId="795BE430" wp14:editId="2CB77CEE">
            <wp:extent cx="5274310" cy="5716905"/>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5"/>
                    <a:stretch>
                      <a:fillRect/>
                    </a:stretch>
                  </pic:blipFill>
                  <pic:spPr>
                    <a:xfrm>
                      <a:off x="0" y="0"/>
                      <a:ext cx="5274310" cy="5716905"/>
                    </a:xfrm>
                    <a:prstGeom prst="rect">
                      <a:avLst/>
                    </a:prstGeom>
                  </pic:spPr>
                </pic:pic>
              </a:graphicData>
            </a:graphic>
          </wp:inline>
        </w:drawing>
      </w:r>
    </w:p>
    <w:p w14:paraId="651B2A34" w14:textId="01F33786" w:rsidR="004D4BED" w:rsidRPr="000C19A4" w:rsidRDefault="004D4BED" w:rsidP="004D4BED">
      <w:pPr>
        <w:rPr>
          <w:rFonts w:ascii="Times New Roman" w:hAnsi="Times New Roman" w:cs="Times New Roman"/>
          <w:b/>
          <w:bCs/>
          <w:sz w:val="22"/>
        </w:rPr>
      </w:pPr>
      <w:r w:rsidRPr="000C19A4">
        <w:rPr>
          <w:rFonts w:ascii="Times New Roman" w:hAnsi="Times New Roman" w:cs="Times New Roman" w:hint="eastAsia"/>
          <w:b/>
          <w:bCs/>
          <w:sz w:val="22"/>
        </w:rPr>
        <w:t>Supplementary</w:t>
      </w:r>
      <w:r w:rsidRPr="000C19A4">
        <w:rPr>
          <w:rFonts w:ascii="Times New Roman" w:hAnsi="Times New Roman" w:cs="Times New Roman"/>
          <w:b/>
          <w:bCs/>
          <w:sz w:val="22"/>
        </w:rPr>
        <w:t xml:space="preserve"> </w:t>
      </w:r>
      <w:r w:rsidRPr="000C19A4">
        <w:rPr>
          <w:rFonts w:ascii="Times New Roman" w:hAnsi="Times New Roman" w:cs="Times New Roman" w:hint="eastAsia"/>
          <w:b/>
          <w:bCs/>
          <w:sz w:val="22"/>
        </w:rPr>
        <w:t>Fig</w:t>
      </w:r>
      <w:r w:rsidRPr="000C19A4">
        <w:rPr>
          <w:rFonts w:ascii="Times New Roman" w:hAnsi="Times New Roman" w:cs="Times New Roman"/>
          <w:b/>
          <w:bCs/>
          <w:sz w:val="22"/>
        </w:rPr>
        <w:t xml:space="preserve">. </w:t>
      </w:r>
      <w:r w:rsidR="005B1892" w:rsidRPr="000C19A4">
        <w:rPr>
          <w:rFonts w:ascii="Times New Roman" w:hAnsi="Times New Roman" w:cs="Times New Roman"/>
          <w:b/>
          <w:bCs/>
          <w:sz w:val="22"/>
        </w:rPr>
        <w:t>8</w:t>
      </w:r>
      <w:r w:rsidRPr="000C19A4">
        <w:rPr>
          <w:rFonts w:ascii="Times New Roman" w:hAnsi="Times New Roman" w:cs="Times New Roman"/>
          <w:b/>
          <w:bCs/>
          <w:sz w:val="22"/>
        </w:rPr>
        <w:t xml:space="preserve"> </w:t>
      </w:r>
      <w:r w:rsidR="00FF3938" w:rsidRPr="000C19A4">
        <w:rPr>
          <w:rFonts w:ascii="Times New Roman" w:hAnsi="Times New Roman" w:cs="Times New Roman"/>
          <w:b/>
          <w:bCs/>
          <w:sz w:val="22"/>
        </w:rPr>
        <w:t xml:space="preserve">The </w:t>
      </w:r>
      <w:r w:rsidR="00FF3938" w:rsidRPr="000C19A4">
        <w:rPr>
          <w:rFonts w:ascii="Times New Roman" w:hAnsi="Times New Roman" w:cs="Times New Roman" w:hint="eastAsia"/>
          <w:b/>
          <w:bCs/>
          <w:sz w:val="22"/>
        </w:rPr>
        <w:t>s</w:t>
      </w:r>
      <w:r w:rsidR="00FF3938" w:rsidRPr="000C19A4">
        <w:rPr>
          <w:rFonts w:ascii="Times New Roman" w:hAnsi="Times New Roman" w:cs="Times New Roman"/>
          <w:b/>
          <w:bCs/>
          <w:sz w:val="22"/>
        </w:rPr>
        <w:t xml:space="preserve">calability </w:t>
      </w:r>
      <w:r w:rsidR="00FF3938" w:rsidRPr="000C19A4">
        <w:rPr>
          <w:rFonts w:ascii="Times New Roman" w:hAnsi="Times New Roman" w:cs="Times New Roman" w:hint="eastAsia"/>
          <w:b/>
          <w:bCs/>
          <w:sz w:val="22"/>
        </w:rPr>
        <w:t>of</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the</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bioinspired</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structure</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and</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schematic</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diagram</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of</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the</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two</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systems</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based</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on</w:t>
      </w:r>
      <w:r w:rsidR="00FF3938" w:rsidRPr="000C19A4">
        <w:rPr>
          <w:rFonts w:ascii="Times New Roman" w:hAnsi="Times New Roman" w:cs="Times New Roman"/>
          <w:b/>
          <w:bCs/>
          <w:sz w:val="22"/>
        </w:rPr>
        <w:t xml:space="preserve"> </w:t>
      </w:r>
      <w:r w:rsidR="00FF3938" w:rsidRPr="000C19A4">
        <w:rPr>
          <w:rFonts w:ascii="Times New Roman" w:hAnsi="Times New Roman" w:cs="Times New Roman" w:hint="eastAsia"/>
          <w:b/>
          <w:bCs/>
          <w:sz w:val="22"/>
        </w:rPr>
        <w:t>it</w:t>
      </w:r>
      <w:r w:rsidR="00FF3938" w:rsidRPr="000C19A4">
        <w:rPr>
          <w:rFonts w:ascii="Times New Roman" w:hAnsi="Times New Roman" w:cs="Times New Roman"/>
          <w:b/>
          <w:bCs/>
          <w:sz w:val="22"/>
        </w:rPr>
        <w:t xml:space="preserve">. </w:t>
      </w:r>
      <w:r w:rsidR="000E6CDF" w:rsidRPr="000C19A4">
        <w:rPr>
          <w:rFonts w:ascii="Times New Roman" w:hAnsi="Times New Roman" w:cs="Times New Roman"/>
          <w:b/>
          <w:bCs/>
          <w:sz w:val="22"/>
        </w:rPr>
        <w:t xml:space="preserve">a </w:t>
      </w:r>
      <w:proofErr w:type="gramStart"/>
      <w:r w:rsidR="000E6CDF" w:rsidRPr="000C19A4">
        <w:rPr>
          <w:rFonts w:ascii="Times New Roman" w:hAnsi="Times New Roman" w:cs="Times New Roman"/>
          <w:sz w:val="22"/>
        </w:rPr>
        <w:t>Time-lapse image</w:t>
      </w:r>
      <w:r w:rsidR="002600B2" w:rsidRPr="000C19A4">
        <w:rPr>
          <w:rFonts w:ascii="Times New Roman" w:hAnsi="Times New Roman" w:cs="Times New Roman"/>
          <w:sz w:val="22"/>
        </w:rPr>
        <w:t>s</w:t>
      </w:r>
      <w:proofErr w:type="gramEnd"/>
      <w:r w:rsidR="000E6CDF" w:rsidRPr="000C19A4">
        <w:rPr>
          <w:rFonts w:ascii="Times New Roman" w:hAnsi="Times New Roman" w:cs="Times New Roman"/>
          <w:sz w:val="22"/>
        </w:rPr>
        <w:t xml:space="preserve"> illustrating the scaleable property of the proposed multi-bioinspired structure. The dimension of the test sample (Sample 7) is 1/</w:t>
      </w:r>
      <w:r w:rsidR="005F3336" w:rsidRPr="000C19A4">
        <w:rPr>
          <w:rFonts w:ascii="Times New Roman" w:hAnsi="Times New Roman" w:cs="Times New Roman"/>
          <w:sz w:val="22"/>
        </w:rPr>
        <w:t>8</w:t>
      </w:r>
      <w:r w:rsidR="000E6CDF" w:rsidRPr="000C19A4">
        <w:rPr>
          <w:rFonts w:ascii="Times New Roman" w:hAnsi="Times New Roman" w:cs="Times New Roman"/>
          <w:sz w:val="22"/>
        </w:rPr>
        <w:t xml:space="preserve"> of Sample 1.</w:t>
      </w:r>
      <w:r w:rsidR="0070444E" w:rsidRPr="000C19A4">
        <w:rPr>
          <w:rFonts w:ascii="Times New Roman" w:hAnsi="Times New Roman" w:cs="Times New Roman"/>
          <w:sz w:val="22"/>
        </w:rPr>
        <w:t xml:space="preserve"> </w:t>
      </w:r>
      <w:proofErr w:type="spellStart"/>
      <w:proofErr w:type="gramStart"/>
      <w:r w:rsidR="000922A0" w:rsidRPr="000C19A4">
        <w:rPr>
          <w:rFonts w:ascii="Times New Roman" w:hAnsi="Times New Roman" w:cs="Times New Roman"/>
          <w:b/>
          <w:bCs/>
          <w:sz w:val="22"/>
        </w:rPr>
        <w:t>b,c</w:t>
      </w:r>
      <w:proofErr w:type="spellEnd"/>
      <w:proofErr w:type="gramEnd"/>
      <w:r w:rsidR="0070444E" w:rsidRPr="000C19A4">
        <w:rPr>
          <w:rFonts w:ascii="Times New Roman" w:hAnsi="Times New Roman" w:cs="Times New Roman"/>
          <w:sz w:val="22"/>
        </w:rPr>
        <w:t xml:space="preserve"> </w:t>
      </w:r>
      <w:r w:rsidR="000922A0" w:rsidRPr="000C19A4">
        <w:rPr>
          <w:rFonts w:ascii="Times New Roman" w:hAnsi="Times New Roman" w:cs="Times New Roman" w:hint="eastAsia"/>
          <w:sz w:val="22"/>
        </w:rPr>
        <w:t>Schematic</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diagram and</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structural</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parameters</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of</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the</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designed</w:t>
      </w:r>
      <w:r w:rsidR="000922A0" w:rsidRPr="000C19A4">
        <w:rPr>
          <w:rFonts w:ascii="Times New Roman" w:hAnsi="Times New Roman" w:cs="Times New Roman"/>
          <w:sz w:val="22"/>
        </w:rPr>
        <w:t xml:space="preserve"> </w:t>
      </w:r>
      <w:r w:rsidR="000922A0" w:rsidRPr="000C19A4">
        <w:rPr>
          <w:rFonts w:ascii="Times New Roman" w:hAnsi="Times New Roman" w:cs="Times New Roman" w:hint="eastAsia"/>
          <w:sz w:val="22"/>
        </w:rPr>
        <w:t>systems</w:t>
      </w:r>
      <w:r w:rsidR="000922A0" w:rsidRPr="000C19A4">
        <w:rPr>
          <w:rFonts w:ascii="Times New Roman" w:hAnsi="Times New Roman" w:cs="Times New Roman"/>
          <w:sz w:val="22"/>
        </w:rPr>
        <w:t>.</w:t>
      </w:r>
    </w:p>
    <w:p w14:paraId="5CB12575" w14:textId="77777777" w:rsidR="003931AA" w:rsidRPr="000C19A4" w:rsidRDefault="003931AA" w:rsidP="003931AA">
      <w:pPr>
        <w:rPr>
          <w:rFonts w:ascii="Times New Roman" w:hAnsi="Times New Roman" w:cs="Times New Roman"/>
          <w:sz w:val="22"/>
        </w:rPr>
      </w:pPr>
    </w:p>
    <w:p w14:paraId="4060FD36" w14:textId="129F8CB5" w:rsidR="00945592" w:rsidRPr="000C19A4" w:rsidRDefault="000E0A9D" w:rsidP="00945592">
      <w:pPr>
        <w:pageBreakBefore/>
        <w:rPr>
          <w:rFonts w:ascii="Times New Roman" w:hAnsi="Times New Roman" w:cs="Times New Roman"/>
          <w:b/>
          <w:sz w:val="22"/>
        </w:rPr>
      </w:pPr>
      <w:r w:rsidRPr="000C19A4">
        <w:rPr>
          <w:rFonts w:ascii="Times New Roman" w:hAnsi="Times New Roman" w:cs="Times New Roman"/>
          <w:b/>
          <w:sz w:val="22"/>
        </w:rPr>
        <w:lastRenderedPageBreak/>
        <w:t>Supplementary Table 1</w:t>
      </w:r>
    </w:p>
    <w:p w14:paraId="0DE5A6D7" w14:textId="500B3D1B" w:rsidR="000A058D" w:rsidRPr="000C19A4" w:rsidRDefault="000A058D" w:rsidP="000A058D">
      <w:pPr>
        <w:rPr>
          <w:rFonts w:ascii="Times New Roman" w:hAnsi="Times New Roman" w:cs="Times New Roman"/>
          <w:b/>
          <w:sz w:val="22"/>
        </w:rPr>
      </w:pPr>
    </w:p>
    <w:p w14:paraId="5A3403B5" w14:textId="77777777" w:rsidR="000A058D" w:rsidRPr="000C19A4" w:rsidRDefault="000A058D" w:rsidP="000A058D">
      <w:pPr>
        <w:rPr>
          <w:rFonts w:ascii="Times New Roman" w:hAnsi="Times New Roman" w:cs="Times New Roman"/>
          <w:b/>
          <w:sz w:val="22"/>
        </w:rPr>
      </w:pPr>
    </w:p>
    <w:tbl>
      <w:tblPr>
        <w:tblStyle w:val="af7"/>
        <w:tblW w:w="0" w:type="auto"/>
        <w:jc w:val="center"/>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849"/>
        <w:gridCol w:w="993"/>
        <w:gridCol w:w="922"/>
        <w:gridCol w:w="922"/>
        <w:gridCol w:w="922"/>
        <w:gridCol w:w="922"/>
        <w:gridCol w:w="922"/>
        <w:gridCol w:w="922"/>
        <w:gridCol w:w="922"/>
      </w:tblGrid>
      <w:tr w:rsidR="00947F7F" w:rsidRPr="000C19A4" w14:paraId="14A21D1E" w14:textId="77777777" w:rsidTr="00587EC3">
        <w:trPr>
          <w:cantSplit/>
          <w:trHeight w:val="1758"/>
          <w:jc w:val="center"/>
        </w:trPr>
        <w:tc>
          <w:tcPr>
            <w:tcW w:w="849" w:type="dxa"/>
            <w:vMerge w:val="restart"/>
            <w:tcBorders>
              <w:left w:val="nil"/>
              <w:right w:val="single" w:sz="4" w:space="0" w:color="auto"/>
            </w:tcBorders>
            <w:textDirection w:val="btLr"/>
          </w:tcPr>
          <w:p w14:paraId="1CCB4729" w14:textId="6396E98B" w:rsidR="00947F7F" w:rsidRPr="000C19A4" w:rsidRDefault="00A46D1E" w:rsidP="005E734D">
            <w:pPr>
              <w:spacing w:line="240" w:lineRule="atLeast"/>
              <w:ind w:left="113" w:right="113"/>
              <w:jc w:val="left"/>
              <w:rPr>
                <w:rFonts w:ascii="Times New Roman" w:hAnsi="Times New Roman" w:cs="Times New Roman"/>
                <w:b/>
                <w:bCs/>
                <w:sz w:val="22"/>
              </w:rPr>
            </w:pPr>
            <w:r w:rsidRPr="000C19A4">
              <w:rPr>
                <w:rFonts w:ascii="Times New Roman" w:hAnsi="Times New Roman" w:cs="Times New Roman" w:hint="eastAsia"/>
                <w:b/>
                <w:bCs/>
                <w:sz w:val="22"/>
              </w:rPr>
              <w:t>Table</w:t>
            </w:r>
            <w:r w:rsidRPr="000C19A4">
              <w:rPr>
                <w:rFonts w:ascii="Times New Roman" w:hAnsi="Times New Roman" w:cs="Times New Roman"/>
                <w:b/>
                <w:bCs/>
                <w:sz w:val="22"/>
              </w:rPr>
              <w:t xml:space="preserve"> 1 </w:t>
            </w:r>
            <w:r w:rsidR="00947F7F" w:rsidRPr="000C19A4">
              <w:rPr>
                <w:rFonts w:ascii="Times New Roman" w:hAnsi="Times New Roman" w:cs="Times New Roman" w:hint="eastAsia"/>
                <w:b/>
                <w:bCs/>
                <w:sz w:val="22"/>
              </w:rPr>
              <w:t>Detailed</w:t>
            </w:r>
            <w:r w:rsidR="00947F7F" w:rsidRPr="000C19A4">
              <w:rPr>
                <w:rFonts w:ascii="Times New Roman" w:hAnsi="Times New Roman" w:cs="Times New Roman"/>
                <w:b/>
                <w:bCs/>
                <w:sz w:val="22"/>
              </w:rPr>
              <w:t xml:space="preserve"> </w:t>
            </w:r>
            <w:r w:rsidR="00947F7F" w:rsidRPr="000C19A4">
              <w:rPr>
                <w:rFonts w:ascii="Times New Roman" w:hAnsi="Times New Roman" w:cs="Times New Roman" w:hint="eastAsia"/>
                <w:b/>
                <w:bCs/>
                <w:sz w:val="22"/>
              </w:rPr>
              <w:t>structural</w:t>
            </w:r>
            <w:r w:rsidR="00947F7F" w:rsidRPr="000C19A4">
              <w:rPr>
                <w:rFonts w:ascii="Times New Roman" w:hAnsi="Times New Roman" w:cs="Times New Roman"/>
                <w:b/>
                <w:bCs/>
                <w:sz w:val="22"/>
              </w:rPr>
              <w:t xml:space="preserve"> </w:t>
            </w:r>
            <w:r w:rsidR="00947F7F" w:rsidRPr="000C19A4">
              <w:rPr>
                <w:rFonts w:ascii="Times New Roman" w:hAnsi="Times New Roman" w:cs="Times New Roman" w:hint="eastAsia"/>
                <w:b/>
                <w:bCs/>
                <w:sz w:val="22"/>
              </w:rPr>
              <w:t>parameter</w:t>
            </w:r>
            <w:r w:rsidR="00947F7F" w:rsidRPr="000C19A4">
              <w:rPr>
                <w:rFonts w:ascii="Times New Roman" w:hAnsi="Times New Roman" w:cs="Times New Roman"/>
                <w:b/>
                <w:bCs/>
                <w:sz w:val="22"/>
              </w:rPr>
              <w:t xml:space="preserve"> </w:t>
            </w:r>
            <w:r w:rsidR="00947F7F" w:rsidRPr="000C19A4">
              <w:rPr>
                <w:rFonts w:ascii="Times New Roman" w:hAnsi="Times New Roman" w:cs="Times New Roman" w:hint="eastAsia"/>
                <w:b/>
                <w:bCs/>
                <w:sz w:val="22"/>
              </w:rPr>
              <w:t>of</w:t>
            </w:r>
            <w:r w:rsidR="00947F7F" w:rsidRPr="000C19A4">
              <w:rPr>
                <w:rFonts w:ascii="Times New Roman" w:hAnsi="Times New Roman" w:cs="Times New Roman"/>
                <w:b/>
                <w:bCs/>
                <w:sz w:val="22"/>
              </w:rPr>
              <w:t xml:space="preserve"> </w:t>
            </w:r>
            <w:r w:rsidR="00947F7F" w:rsidRPr="000C19A4">
              <w:rPr>
                <w:rFonts w:ascii="Times New Roman" w:hAnsi="Times New Roman" w:cs="Times New Roman" w:hint="eastAsia"/>
                <w:b/>
                <w:bCs/>
                <w:sz w:val="22"/>
              </w:rPr>
              <w:t>the</w:t>
            </w:r>
            <w:r w:rsidR="00947F7F" w:rsidRPr="000C19A4">
              <w:rPr>
                <w:rFonts w:ascii="Times New Roman" w:hAnsi="Times New Roman" w:cs="Times New Roman"/>
                <w:b/>
                <w:bCs/>
                <w:sz w:val="22"/>
              </w:rPr>
              <w:t xml:space="preserve"> </w:t>
            </w:r>
            <w:r w:rsidR="00947F7F" w:rsidRPr="000C19A4">
              <w:rPr>
                <w:rFonts w:ascii="Times New Roman" w:hAnsi="Times New Roman" w:cs="Times New Roman" w:hint="eastAsia"/>
                <w:b/>
                <w:bCs/>
                <w:sz w:val="22"/>
              </w:rPr>
              <w:t>bioinspired</w:t>
            </w:r>
            <w:r w:rsidR="00947F7F" w:rsidRPr="000C19A4">
              <w:rPr>
                <w:rFonts w:ascii="Times New Roman" w:hAnsi="Times New Roman" w:cs="Times New Roman"/>
                <w:b/>
                <w:bCs/>
                <w:sz w:val="22"/>
              </w:rPr>
              <w:t xml:space="preserve"> </w:t>
            </w:r>
            <w:r w:rsidR="00947F7F" w:rsidRPr="000C19A4">
              <w:rPr>
                <w:rFonts w:ascii="Times New Roman" w:hAnsi="Times New Roman" w:cs="Times New Roman" w:hint="eastAsia"/>
                <w:b/>
                <w:bCs/>
                <w:sz w:val="22"/>
              </w:rPr>
              <w:t>surface</w:t>
            </w:r>
            <w:r w:rsidR="00106C0B" w:rsidRPr="000C19A4">
              <w:rPr>
                <w:rFonts w:ascii="Times New Roman" w:hAnsi="Times New Roman" w:cs="Times New Roman"/>
                <w:b/>
                <w:bCs/>
                <w:sz w:val="22"/>
              </w:rPr>
              <w:t xml:space="preserve"> </w:t>
            </w:r>
            <w:r w:rsidR="00106C0B" w:rsidRPr="000C19A4">
              <w:rPr>
                <w:rFonts w:ascii="Times New Roman" w:hAnsi="Times New Roman" w:cs="Times New Roman" w:hint="eastAsia"/>
                <w:b/>
                <w:bCs/>
                <w:sz w:val="22"/>
              </w:rPr>
              <w:t>of</w:t>
            </w:r>
            <w:r w:rsidR="00106C0B" w:rsidRPr="000C19A4">
              <w:rPr>
                <w:rFonts w:ascii="Times New Roman" w:hAnsi="Times New Roman" w:cs="Times New Roman"/>
                <w:b/>
                <w:bCs/>
                <w:sz w:val="22"/>
              </w:rPr>
              <w:t xml:space="preserve"> </w:t>
            </w:r>
            <w:r w:rsidR="00106C0B" w:rsidRPr="000C19A4">
              <w:rPr>
                <w:rFonts w:ascii="Times New Roman" w:hAnsi="Times New Roman" w:cs="Times New Roman" w:hint="eastAsia"/>
                <w:b/>
                <w:bCs/>
                <w:sz w:val="22"/>
              </w:rPr>
              <w:t>different</w:t>
            </w:r>
            <w:r w:rsidR="00106C0B" w:rsidRPr="000C19A4">
              <w:rPr>
                <w:rFonts w:ascii="Times New Roman" w:hAnsi="Times New Roman" w:cs="Times New Roman"/>
                <w:b/>
                <w:bCs/>
                <w:sz w:val="22"/>
              </w:rPr>
              <w:t xml:space="preserve"> </w:t>
            </w:r>
            <w:r w:rsidR="00106C0B" w:rsidRPr="000C19A4">
              <w:rPr>
                <w:rFonts w:ascii="Times New Roman" w:hAnsi="Times New Roman" w:cs="Times New Roman" w:hint="eastAsia"/>
                <w:b/>
                <w:bCs/>
                <w:sz w:val="22"/>
              </w:rPr>
              <w:t>sample</w:t>
            </w:r>
            <w:r w:rsidR="00D26C06" w:rsidRPr="000C19A4">
              <w:rPr>
                <w:rFonts w:ascii="Times New Roman" w:hAnsi="Times New Roman" w:cs="Times New Roman" w:hint="eastAsia"/>
                <w:b/>
                <w:bCs/>
                <w:sz w:val="22"/>
              </w:rPr>
              <w:t>s</w:t>
            </w:r>
          </w:p>
        </w:tc>
        <w:tc>
          <w:tcPr>
            <w:tcW w:w="993" w:type="dxa"/>
            <w:tcBorders>
              <w:right w:val="single" w:sz="4" w:space="0" w:color="auto"/>
            </w:tcBorders>
            <w:textDirection w:val="btLr"/>
            <w:vAlign w:val="center"/>
          </w:tcPr>
          <w:p w14:paraId="4594E89A" w14:textId="3F077975" w:rsidR="00947F7F" w:rsidRPr="000C19A4" w:rsidRDefault="00947F7F" w:rsidP="00AA7A76">
            <w:pPr>
              <w:spacing w:line="240" w:lineRule="atLeast"/>
              <w:ind w:left="113" w:right="113"/>
              <w:jc w:val="center"/>
              <w:rPr>
                <w:rFonts w:ascii="Times New Roman" w:hAnsi="Times New Roman" w:cs="Times New Roman"/>
                <w:sz w:val="22"/>
              </w:rPr>
            </w:pPr>
            <w:r w:rsidRPr="000C19A4">
              <w:rPr>
                <w:rFonts w:ascii="Times New Roman" w:hAnsi="Times New Roman" w:cs="Times New Roman"/>
                <w:sz w:val="22"/>
              </w:rPr>
              <w:t>Reservoir area</w:t>
            </w:r>
          </w:p>
          <w:p w14:paraId="07CC3C1D" w14:textId="350DD93B" w:rsidR="00947F7F" w:rsidRPr="000C19A4" w:rsidRDefault="00947F7F" w:rsidP="00AA7A76">
            <w:pPr>
              <w:spacing w:line="240" w:lineRule="atLeast"/>
              <w:ind w:left="113" w:right="113"/>
              <w:jc w:val="center"/>
              <w:rPr>
                <w:rFonts w:ascii="Times New Roman" w:hAnsi="Times New Roman" w:cs="Times New Roman"/>
                <w:bCs/>
                <w:sz w:val="22"/>
              </w:rPr>
            </w:pPr>
            <w:r w:rsidRPr="000C19A4">
              <w:rPr>
                <w:rFonts w:ascii="Times New Roman" w:hAnsi="Times New Roman" w:cs="Times New Roman"/>
                <w:bCs/>
                <w:sz w:val="22"/>
              </w:rPr>
              <w:t>(A, mm</w:t>
            </w:r>
            <m:oMath>
              <m:r>
                <w:rPr>
                  <w:rFonts w:ascii="Cambria Math" w:hAnsi="Cambria Math" w:cs="Times New Roman"/>
                  <w:sz w:val="22"/>
                </w:rPr>
                <m:t>×</m:t>
              </m:r>
            </m:oMath>
            <w:r w:rsidRPr="000C19A4">
              <w:rPr>
                <w:rFonts w:ascii="Times New Roman" w:hAnsi="Times New Roman" w:cs="Times New Roman"/>
                <w:bCs/>
                <w:sz w:val="22"/>
              </w:rPr>
              <w:t>mm)</w:t>
            </w:r>
          </w:p>
        </w:tc>
        <w:tc>
          <w:tcPr>
            <w:tcW w:w="922" w:type="dxa"/>
            <w:tcBorders>
              <w:left w:val="single" w:sz="4" w:space="0" w:color="auto"/>
            </w:tcBorders>
            <w:textDirection w:val="btLr"/>
            <w:vAlign w:val="center"/>
          </w:tcPr>
          <w:p w14:paraId="412ADA7C" w14:textId="5AD36C59" w:rsidR="00947F7F" w:rsidRPr="000C19A4" w:rsidRDefault="00CA5BB2"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9×9</w:t>
            </w:r>
          </w:p>
        </w:tc>
        <w:tc>
          <w:tcPr>
            <w:tcW w:w="922" w:type="dxa"/>
            <w:textDirection w:val="btLr"/>
            <w:vAlign w:val="center"/>
          </w:tcPr>
          <w:p w14:paraId="240C987F" w14:textId="6E808FB6" w:rsidR="00947F7F" w:rsidRPr="000C19A4" w:rsidRDefault="00CA5BB2" w:rsidP="008B55A2">
            <w:pPr>
              <w:ind w:left="113" w:right="113"/>
              <w:jc w:val="center"/>
              <w:rPr>
                <w:rFonts w:ascii="Times New Roman" w:hAnsi="Times New Roman" w:cs="Times New Roman"/>
                <w:b/>
                <w:sz w:val="22"/>
              </w:rPr>
            </w:pPr>
            <w:r w:rsidRPr="000C19A4">
              <w:rPr>
                <w:rFonts w:ascii="Times New Roman" w:hAnsi="Times New Roman" w:cs="Times New Roman"/>
                <w:bCs/>
                <w:sz w:val="22"/>
              </w:rPr>
              <w:t>9×9</w:t>
            </w:r>
          </w:p>
        </w:tc>
        <w:tc>
          <w:tcPr>
            <w:tcW w:w="922" w:type="dxa"/>
            <w:textDirection w:val="btLr"/>
            <w:vAlign w:val="center"/>
          </w:tcPr>
          <w:p w14:paraId="124304A0" w14:textId="14912386" w:rsidR="00947F7F" w:rsidRPr="000C19A4" w:rsidRDefault="00CA5BB2" w:rsidP="008B55A2">
            <w:pPr>
              <w:ind w:left="113" w:right="113"/>
              <w:jc w:val="center"/>
              <w:rPr>
                <w:rFonts w:ascii="Times New Roman" w:hAnsi="Times New Roman" w:cs="Times New Roman"/>
                <w:b/>
                <w:sz w:val="22"/>
              </w:rPr>
            </w:pPr>
            <w:r w:rsidRPr="000C19A4">
              <w:rPr>
                <w:rFonts w:ascii="Times New Roman" w:hAnsi="Times New Roman" w:cs="Times New Roman"/>
                <w:bCs/>
                <w:sz w:val="22"/>
              </w:rPr>
              <w:t>9×9</w:t>
            </w:r>
          </w:p>
        </w:tc>
        <w:tc>
          <w:tcPr>
            <w:tcW w:w="922" w:type="dxa"/>
            <w:textDirection w:val="btLr"/>
            <w:vAlign w:val="center"/>
          </w:tcPr>
          <w:p w14:paraId="3015225A" w14:textId="148BA810" w:rsidR="00947F7F" w:rsidRPr="000C19A4" w:rsidRDefault="00CA5BB2" w:rsidP="008B55A2">
            <w:pPr>
              <w:ind w:left="113" w:right="113"/>
              <w:jc w:val="center"/>
              <w:rPr>
                <w:rFonts w:ascii="Times New Roman" w:hAnsi="Times New Roman" w:cs="Times New Roman"/>
                <w:b/>
                <w:sz w:val="22"/>
              </w:rPr>
            </w:pPr>
            <w:r w:rsidRPr="000C19A4">
              <w:rPr>
                <w:rFonts w:ascii="Times New Roman" w:hAnsi="Times New Roman" w:cs="Times New Roman"/>
                <w:bCs/>
                <w:sz w:val="22"/>
              </w:rPr>
              <w:t>9×9</w:t>
            </w:r>
          </w:p>
        </w:tc>
        <w:tc>
          <w:tcPr>
            <w:tcW w:w="922" w:type="dxa"/>
            <w:textDirection w:val="btLr"/>
            <w:vAlign w:val="center"/>
          </w:tcPr>
          <w:p w14:paraId="35D3A153" w14:textId="2E4FDEBC"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bCs/>
                <w:sz w:val="22"/>
              </w:rPr>
              <w:t>9</w:t>
            </w:r>
            <m:oMath>
              <m:r>
                <w:rPr>
                  <w:rFonts w:ascii="Cambria Math" w:hAnsi="Cambria Math" w:cs="Times New Roman"/>
                  <w:sz w:val="22"/>
                </w:rPr>
                <m:t>×</m:t>
              </m:r>
            </m:oMath>
            <w:r w:rsidR="00CA5BB2" w:rsidRPr="000C19A4">
              <w:rPr>
                <w:rFonts w:ascii="Times New Roman" w:hAnsi="Times New Roman" w:cs="Times New Roman" w:hint="eastAsia"/>
                <w:sz w:val="22"/>
              </w:rPr>
              <w:t>9</w:t>
            </w:r>
          </w:p>
        </w:tc>
        <w:tc>
          <w:tcPr>
            <w:tcW w:w="922" w:type="dxa"/>
            <w:textDirection w:val="btLr"/>
            <w:vAlign w:val="center"/>
          </w:tcPr>
          <w:p w14:paraId="12E0C3B3" w14:textId="37D15188"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bCs/>
                <w:sz w:val="22"/>
              </w:rPr>
              <w:t>9</w:t>
            </w:r>
            <m:oMath>
              <m:r>
                <w:rPr>
                  <w:rFonts w:ascii="Cambria Math" w:hAnsi="Cambria Math" w:cs="Times New Roman"/>
                  <w:sz w:val="22"/>
                </w:rPr>
                <m:t>×</m:t>
              </m:r>
            </m:oMath>
            <w:r w:rsidR="00CA5BB2" w:rsidRPr="000C19A4">
              <w:rPr>
                <w:rFonts w:ascii="Times New Roman" w:hAnsi="Times New Roman" w:cs="Times New Roman" w:hint="eastAsia"/>
                <w:sz w:val="22"/>
              </w:rPr>
              <w:t>9</w:t>
            </w:r>
          </w:p>
        </w:tc>
        <w:tc>
          <w:tcPr>
            <w:tcW w:w="922" w:type="dxa"/>
            <w:textDirection w:val="btLr"/>
            <w:vAlign w:val="center"/>
          </w:tcPr>
          <w:p w14:paraId="53C055A2" w14:textId="4E7045F1" w:rsidR="00947F7F" w:rsidRPr="000C19A4" w:rsidRDefault="00CA5BB2"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0</w:t>
            </w:r>
            <w:r w:rsidR="00947F7F" w:rsidRPr="000C19A4">
              <w:rPr>
                <w:rFonts w:ascii="Times New Roman" w:hAnsi="Times New Roman" w:cs="Times New Roman"/>
                <w:bCs/>
                <w:sz w:val="22"/>
              </w:rPr>
              <w:t>.</w:t>
            </w:r>
            <w:r w:rsidRPr="000C19A4">
              <w:rPr>
                <w:rFonts w:ascii="Times New Roman" w:hAnsi="Times New Roman" w:cs="Times New Roman"/>
                <w:bCs/>
                <w:sz w:val="22"/>
              </w:rPr>
              <w:t>7</w:t>
            </w:r>
            <w:r w:rsidR="00947F7F" w:rsidRPr="000C19A4">
              <w:rPr>
                <w:rFonts w:ascii="Times New Roman" w:hAnsi="Times New Roman" w:cs="Times New Roman"/>
                <w:bCs/>
                <w:sz w:val="22"/>
              </w:rPr>
              <w:t>5</w:t>
            </w:r>
            <m:oMath>
              <m:r>
                <w:rPr>
                  <w:rFonts w:ascii="Cambria Math" w:hAnsi="Cambria Math" w:cs="Times New Roman"/>
                  <w:sz w:val="22"/>
                </w:rPr>
                <m:t>×</m:t>
              </m:r>
            </m:oMath>
            <w:r w:rsidRPr="000C19A4">
              <w:rPr>
                <w:rFonts w:ascii="Times New Roman" w:hAnsi="Times New Roman" w:cs="Times New Roman" w:hint="eastAsia"/>
                <w:sz w:val="22"/>
              </w:rPr>
              <w:t>0</w:t>
            </w:r>
            <w:r w:rsidRPr="000C19A4">
              <w:rPr>
                <w:rFonts w:ascii="Times New Roman" w:hAnsi="Times New Roman" w:cs="Times New Roman"/>
                <w:sz w:val="22"/>
              </w:rPr>
              <w:t>.75</w:t>
            </w:r>
          </w:p>
        </w:tc>
      </w:tr>
      <w:tr w:rsidR="00947F7F" w:rsidRPr="000C19A4" w14:paraId="76D39619" w14:textId="77777777" w:rsidTr="00587EC3">
        <w:trPr>
          <w:cantSplit/>
          <w:trHeight w:val="1834"/>
          <w:jc w:val="center"/>
        </w:trPr>
        <w:tc>
          <w:tcPr>
            <w:tcW w:w="849" w:type="dxa"/>
            <w:vMerge/>
            <w:tcBorders>
              <w:left w:val="nil"/>
              <w:right w:val="single" w:sz="4" w:space="0" w:color="auto"/>
            </w:tcBorders>
            <w:textDirection w:val="btLr"/>
          </w:tcPr>
          <w:p w14:paraId="6836C095" w14:textId="77777777" w:rsidR="00947F7F" w:rsidRPr="000C19A4" w:rsidRDefault="00947F7F" w:rsidP="00AA7A76">
            <w:pPr>
              <w:spacing w:line="240" w:lineRule="atLeast"/>
              <w:ind w:left="113" w:right="113"/>
              <w:jc w:val="center"/>
              <w:rPr>
                <w:rFonts w:ascii="Times New Roman" w:hAnsi="Times New Roman" w:cs="Times New Roman"/>
                <w:bCs/>
                <w:sz w:val="22"/>
              </w:rPr>
            </w:pPr>
          </w:p>
        </w:tc>
        <w:tc>
          <w:tcPr>
            <w:tcW w:w="993" w:type="dxa"/>
            <w:tcBorders>
              <w:right w:val="single" w:sz="4" w:space="0" w:color="auto"/>
            </w:tcBorders>
            <w:textDirection w:val="btLr"/>
            <w:vAlign w:val="center"/>
          </w:tcPr>
          <w:p w14:paraId="532FB3F0" w14:textId="3D75B893" w:rsidR="00947F7F" w:rsidRPr="000C19A4" w:rsidRDefault="00947F7F" w:rsidP="00AA7A76">
            <w:pPr>
              <w:spacing w:line="240" w:lineRule="atLeast"/>
              <w:ind w:left="113" w:right="113"/>
              <w:jc w:val="center"/>
              <w:rPr>
                <w:rFonts w:ascii="Times New Roman" w:hAnsi="Times New Roman" w:cs="Times New Roman"/>
                <w:bCs/>
                <w:sz w:val="22"/>
              </w:rPr>
            </w:pPr>
            <w:r w:rsidRPr="000C19A4">
              <w:rPr>
                <w:rFonts w:ascii="Times New Roman" w:hAnsi="Times New Roman" w:cs="Times New Roman"/>
                <w:bCs/>
                <w:sz w:val="22"/>
              </w:rPr>
              <w:t>Maximum width</w:t>
            </w:r>
          </w:p>
          <w:p w14:paraId="2A43C5A4" w14:textId="69FF90DB" w:rsidR="00947F7F" w:rsidRPr="000C19A4" w:rsidRDefault="00947F7F" w:rsidP="00AA7A76">
            <w:pPr>
              <w:spacing w:line="240" w:lineRule="atLeast"/>
              <w:ind w:left="113" w:right="113"/>
              <w:jc w:val="center"/>
              <w:rPr>
                <w:rFonts w:ascii="Times New Roman" w:hAnsi="Times New Roman" w:cs="Times New Roman"/>
                <w:bCs/>
                <w:sz w:val="22"/>
              </w:rPr>
            </w:pPr>
            <w:r w:rsidRPr="000C19A4">
              <w:rPr>
                <w:rFonts w:ascii="Times New Roman" w:hAnsi="Times New Roman" w:cs="Times New Roman"/>
                <w:sz w:val="22"/>
              </w:rPr>
              <w:t>(W</w:t>
            </w:r>
            <w:r w:rsidRPr="000C19A4">
              <w:rPr>
                <w:rFonts w:ascii="Times New Roman" w:hAnsi="Times New Roman" w:cs="Times New Roman"/>
                <w:sz w:val="22"/>
                <w:vertAlign w:val="subscript"/>
              </w:rPr>
              <w:t>2</w:t>
            </w:r>
            <w:r w:rsidRPr="000C19A4">
              <w:rPr>
                <w:rFonts w:ascii="Times New Roman" w:hAnsi="Times New Roman" w:cs="Times New Roman"/>
                <w:sz w:val="22"/>
              </w:rPr>
              <w:t>, μm)</w:t>
            </w:r>
          </w:p>
        </w:tc>
        <w:tc>
          <w:tcPr>
            <w:tcW w:w="922" w:type="dxa"/>
            <w:tcBorders>
              <w:left w:val="single" w:sz="4" w:space="0" w:color="auto"/>
            </w:tcBorders>
            <w:textDirection w:val="btLr"/>
            <w:vAlign w:val="center"/>
          </w:tcPr>
          <w:p w14:paraId="0501F1D5" w14:textId="7D9C5FD3"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c>
          <w:tcPr>
            <w:tcW w:w="922" w:type="dxa"/>
            <w:textDirection w:val="btLr"/>
            <w:vAlign w:val="center"/>
          </w:tcPr>
          <w:p w14:paraId="36A73645" w14:textId="73151590"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c>
          <w:tcPr>
            <w:tcW w:w="922" w:type="dxa"/>
            <w:textDirection w:val="btLr"/>
            <w:vAlign w:val="center"/>
          </w:tcPr>
          <w:p w14:paraId="47D9D041" w14:textId="0AE93585"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c>
          <w:tcPr>
            <w:tcW w:w="922" w:type="dxa"/>
            <w:textDirection w:val="btLr"/>
            <w:vAlign w:val="center"/>
          </w:tcPr>
          <w:p w14:paraId="0A1729A1" w14:textId="2FB6DAB4"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c>
          <w:tcPr>
            <w:tcW w:w="922" w:type="dxa"/>
            <w:textDirection w:val="btLr"/>
            <w:vAlign w:val="center"/>
          </w:tcPr>
          <w:p w14:paraId="35A4BB10" w14:textId="14F0E563"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c>
          <w:tcPr>
            <w:tcW w:w="922" w:type="dxa"/>
            <w:textDirection w:val="btLr"/>
            <w:vAlign w:val="center"/>
          </w:tcPr>
          <w:p w14:paraId="0BA929C9" w14:textId="789CD111"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c>
          <w:tcPr>
            <w:tcW w:w="922" w:type="dxa"/>
            <w:textDirection w:val="btLr"/>
            <w:vAlign w:val="center"/>
          </w:tcPr>
          <w:p w14:paraId="73B4B6BE" w14:textId="330D6BAB"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2</w:t>
            </w:r>
          </w:p>
        </w:tc>
      </w:tr>
      <w:tr w:rsidR="00947F7F" w:rsidRPr="000C19A4" w14:paraId="5B664DC9" w14:textId="77777777" w:rsidTr="00AA7A76">
        <w:trPr>
          <w:cantSplit/>
          <w:trHeight w:val="1758"/>
          <w:jc w:val="center"/>
        </w:trPr>
        <w:tc>
          <w:tcPr>
            <w:tcW w:w="849" w:type="dxa"/>
            <w:vMerge/>
            <w:tcBorders>
              <w:left w:val="nil"/>
              <w:right w:val="single" w:sz="4" w:space="0" w:color="auto"/>
            </w:tcBorders>
            <w:textDirection w:val="btLr"/>
          </w:tcPr>
          <w:p w14:paraId="31C54DD7" w14:textId="77777777" w:rsidR="00947F7F" w:rsidRPr="000C19A4" w:rsidRDefault="00947F7F" w:rsidP="00AA7A76">
            <w:pPr>
              <w:spacing w:line="240" w:lineRule="atLeast"/>
              <w:ind w:left="113" w:right="113"/>
              <w:jc w:val="center"/>
              <w:rPr>
                <w:rFonts w:ascii="Times New Roman" w:hAnsi="Times New Roman" w:cs="Times New Roman"/>
                <w:bCs/>
                <w:sz w:val="22"/>
              </w:rPr>
            </w:pPr>
          </w:p>
        </w:tc>
        <w:tc>
          <w:tcPr>
            <w:tcW w:w="993" w:type="dxa"/>
            <w:tcBorders>
              <w:right w:val="single" w:sz="4" w:space="0" w:color="auto"/>
            </w:tcBorders>
            <w:textDirection w:val="btLr"/>
            <w:vAlign w:val="center"/>
          </w:tcPr>
          <w:p w14:paraId="45446B70" w14:textId="17870486" w:rsidR="00947F7F" w:rsidRPr="000C19A4" w:rsidRDefault="00947F7F" w:rsidP="00AA7A76">
            <w:pPr>
              <w:spacing w:line="240" w:lineRule="atLeast"/>
              <w:ind w:left="113" w:right="113"/>
              <w:jc w:val="center"/>
              <w:rPr>
                <w:rFonts w:ascii="Times New Roman" w:hAnsi="Times New Roman" w:cs="Times New Roman"/>
                <w:bCs/>
                <w:sz w:val="22"/>
              </w:rPr>
            </w:pPr>
            <w:r w:rsidRPr="000C19A4">
              <w:rPr>
                <w:rFonts w:ascii="Times New Roman" w:hAnsi="Times New Roman" w:cs="Times New Roman"/>
                <w:bCs/>
                <w:sz w:val="22"/>
              </w:rPr>
              <w:t xml:space="preserve">Half apex </w:t>
            </w:r>
            <w:proofErr w:type="gramStart"/>
            <w:r w:rsidRPr="000C19A4">
              <w:rPr>
                <w:rFonts w:ascii="Times New Roman" w:hAnsi="Times New Roman" w:cs="Times New Roman"/>
                <w:bCs/>
                <w:sz w:val="22"/>
              </w:rPr>
              <w:t>angle</w:t>
            </w:r>
            <w:proofErr w:type="gramEnd"/>
          </w:p>
          <w:p w14:paraId="2E323FAF" w14:textId="69B22E76" w:rsidR="00947F7F" w:rsidRPr="000C19A4" w:rsidRDefault="00947F7F" w:rsidP="00AA7A76">
            <w:pPr>
              <w:pStyle w:val="af6"/>
              <w:spacing w:line="240" w:lineRule="atLeast"/>
              <w:jc w:val="center"/>
              <w:rPr>
                <w:sz w:val="22"/>
                <w:szCs w:val="22"/>
              </w:rPr>
            </w:pPr>
            <m:oMathPara>
              <m:oMath>
                <m:r>
                  <w:rPr>
                    <w:rFonts w:ascii="Cambria Math" w:hAnsi="Cambria Math"/>
                    <w:sz w:val="22"/>
                    <w:szCs w:val="22"/>
                  </w:rPr>
                  <m:t>φ</m:t>
                </m:r>
              </m:oMath>
            </m:oMathPara>
          </w:p>
        </w:tc>
        <w:tc>
          <w:tcPr>
            <w:tcW w:w="922" w:type="dxa"/>
            <w:tcBorders>
              <w:left w:val="single" w:sz="4" w:space="0" w:color="auto"/>
            </w:tcBorders>
            <w:textDirection w:val="btLr"/>
            <w:vAlign w:val="center"/>
          </w:tcPr>
          <w:p w14:paraId="58C1E720" w14:textId="2DE0B7F9"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c>
          <w:tcPr>
            <w:tcW w:w="922" w:type="dxa"/>
            <w:textDirection w:val="btLr"/>
            <w:vAlign w:val="center"/>
          </w:tcPr>
          <w:p w14:paraId="21CCAC90" w14:textId="19E131F2"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c>
          <w:tcPr>
            <w:tcW w:w="922" w:type="dxa"/>
            <w:textDirection w:val="btLr"/>
            <w:vAlign w:val="center"/>
          </w:tcPr>
          <w:p w14:paraId="4404E668" w14:textId="6F45C85C"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c>
          <w:tcPr>
            <w:tcW w:w="922" w:type="dxa"/>
            <w:textDirection w:val="btLr"/>
            <w:vAlign w:val="center"/>
          </w:tcPr>
          <w:p w14:paraId="0B07F24F" w14:textId="63245B25"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c>
          <w:tcPr>
            <w:tcW w:w="922" w:type="dxa"/>
            <w:textDirection w:val="btLr"/>
            <w:vAlign w:val="center"/>
          </w:tcPr>
          <w:p w14:paraId="4AE781F6" w14:textId="04C97FAC"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c>
          <w:tcPr>
            <w:tcW w:w="922" w:type="dxa"/>
            <w:textDirection w:val="btLr"/>
            <w:vAlign w:val="center"/>
          </w:tcPr>
          <w:p w14:paraId="2E719C3A" w14:textId="4133AC2C"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c>
          <w:tcPr>
            <w:tcW w:w="922" w:type="dxa"/>
            <w:textDirection w:val="btLr"/>
            <w:vAlign w:val="center"/>
          </w:tcPr>
          <w:p w14:paraId="57831916" w14:textId="7660E0C8" w:rsidR="00947F7F" w:rsidRPr="000C19A4" w:rsidRDefault="00EB6007" w:rsidP="008B55A2">
            <w:pPr>
              <w:ind w:left="113" w:right="113"/>
              <w:jc w:val="center"/>
              <w:rPr>
                <w:rFonts w:ascii="Times New Roman" w:hAnsi="Times New Roman" w:cs="Times New Roman"/>
                <w:b/>
                <w:sz w:val="22"/>
              </w:rPr>
            </w:pPr>
            <m:oMathPara>
              <m:oMath>
                <m:sSup>
                  <m:sSupPr>
                    <m:ctrlPr>
                      <w:rPr>
                        <w:rFonts w:ascii="Cambria Math" w:hAnsi="Cambria Math" w:cs="Times New Roman"/>
                        <w:i/>
                        <w:sz w:val="22"/>
                      </w:rPr>
                    </m:ctrlPr>
                  </m:sSupPr>
                  <m:e>
                    <m:r>
                      <w:rPr>
                        <w:rFonts w:ascii="Cambria Math" w:hAnsi="Cambria Math" w:cs="Times New Roman"/>
                        <w:sz w:val="22"/>
                      </w:rPr>
                      <m:t>5</m:t>
                    </m:r>
                  </m:e>
                  <m:sup>
                    <m:r>
                      <w:rPr>
                        <w:rFonts w:ascii="Cambria Math" w:hAnsi="Cambria Math" w:cs="Times New Roman"/>
                        <w:sz w:val="22"/>
                      </w:rPr>
                      <m:t>°</m:t>
                    </m:r>
                  </m:sup>
                </m:sSup>
              </m:oMath>
            </m:oMathPara>
          </w:p>
        </w:tc>
      </w:tr>
      <w:tr w:rsidR="00947F7F" w:rsidRPr="000C19A4" w14:paraId="7C411B44" w14:textId="77777777" w:rsidTr="00AA7A76">
        <w:trPr>
          <w:cantSplit/>
          <w:trHeight w:val="1474"/>
          <w:jc w:val="center"/>
        </w:trPr>
        <w:tc>
          <w:tcPr>
            <w:tcW w:w="849" w:type="dxa"/>
            <w:vMerge/>
            <w:tcBorders>
              <w:left w:val="nil"/>
              <w:right w:val="single" w:sz="4" w:space="0" w:color="auto"/>
            </w:tcBorders>
            <w:textDirection w:val="btLr"/>
          </w:tcPr>
          <w:p w14:paraId="59DBEE7A" w14:textId="77777777" w:rsidR="00947F7F" w:rsidRPr="000C19A4" w:rsidRDefault="00947F7F" w:rsidP="00AA7A76">
            <w:pPr>
              <w:spacing w:line="240" w:lineRule="atLeast"/>
              <w:ind w:left="113" w:right="113"/>
              <w:jc w:val="center"/>
              <w:rPr>
                <w:rFonts w:ascii="Times New Roman" w:hAnsi="Times New Roman" w:cs="Times New Roman"/>
                <w:sz w:val="22"/>
              </w:rPr>
            </w:pPr>
          </w:p>
        </w:tc>
        <w:tc>
          <w:tcPr>
            <w:tcW w:w="993" w:type="dxa"/>
            <w:tcBorders>
              <w:right w:val="single" w:sz="4" w:space="0" w:color="auto"/>
            </w:tcBorders>
            <w:textDirection w:val="btLr"/>
            <w:vAlign w:val="center"/>
          </w:tcPr>
          <w:p w14:paraId="7EEF32FC" w14:textId="7947FDAE" w:rsidR="00947F7F" w:rsidRPr="000C19A4" w:rsidRDefault="00947F7F" w:rsidP="00AA7A76">
            <w:pPr>
              <w:spacing w:line="240" w:lineRule="atLeast"/>
              <w:ind w:left="113" w:right="113"/>
              <w:jc w:val="center"/>
              <w:rPr>
                <w:rFonts w:ascii="Times New Roman" w:hAnsi="Times New Roman" w:cs="Times New Roman"/>
                <w:sz w:val="22"/>
              </w:rPr>
            </w:pPr>
            <w:r w:rsidRPr="000C19A4">
              <w:rPr>
                <w:rFonts w:ascii="Times New Roman" w:hAnsi="Times New Roman" w:cs="Times New Roman"/>
                <w:sz w:val="22"/>
              </w:rPr>
              <w:t>Joint length</w:t>
            </w:r>
          </w:p>
          <w:p w14:paraId="7EC30E54" w14:textId="60F50CC8" w:rsidR="00947F7F" w:rsidRPr="000C19A4" w:rsidRDefault="00947F7F" w:rsidP="00AA7A76">
            <w:pPr>
              <w:spacing w:line="240" w:lineRule="atLeast"/>
              <w:ind w:left="113" w:right="113"/>
              <w:jc w:val="center"/>
              <w:rPr>
                <w:rFonts w:ascii="Times New Roman" w:hAnsi="Times New Roman" w:cs="Times New Roman"/>
                <w:b/>
                <w:sz w:val="22"/>
              </w:rPr>
            </w:pPr>
            <w:r w:rsidRPr="000C19A4">
              <w:rPr>
                <w:rFonts w:ascii="Times New Roman" w:hAnsi="Times New Roman" w:cs="Times New Roman"/>
                <w:b/>
                <w:sz w:val="22"/>
              </w:rPr>
              <w:t>(</w:t>
            </w:r>
            <w:r w:rsidRPr="000C19A4">
              <w:rPr>
                <w:rFonts w:ascii="Times New Roman" w:hAnsi="Times New Roman" w:cs="Times New Roman"/>
                <w:bCs/>
                <w:sz w:val="22"/>
              </w:rPr>
              <w:t>D</w:t>
            </w:r>
            <w:r w:rsidRPr="000C19A4">
              <w:rPr>
                <w:rFonts w:ascii="Times New Roman" w:hAnsi="Times New Roman" w:cs="Times New Roman"/>
                <w:bCs/>
                <w:sz w:val="22"/>
                <w:vertAlign w:val="subscript"/>
              </w:rPr>
              <w:t>2</w:t>
            </w:r>
            <w:r w:rsidRPr="000C19A4">
              <w:rPr>
                <w:rFonts w:ascii="Times New Roman" w:hAnsi="Times New Roman" w:cs="Times New Roman"/>
                <w:bCs/>
                <w:sz w:val="22"/>
              </w:rPr>
              <w:t xml:space="preserve">, </w:t>
            </w:r>
            <w:r w:rsidRPr="000C19A4">
              <w:rPr>
                <w:rFonts w:ascii="Times New Roman" w:hAnsi="Times New Roman" w:cs="Times New Roman"/>
                <w:sz w:val="22"/>
              </w:rPr>
              <w:t>μm</w:t>
            </w:r>
            <w:r w:rsidRPr="000C19A4">
              <w:rPr>
                <w:rFonts w:ascii="Times New Roman" w:hAnsi="Times New Roman" w:cs="Times New Roman"/>
                <w:bCs/>
                <w:sz w:val="22"/>
              </w:rPr>
              <w:t>)</w:t>
            </w:r>
          </w:p>
        </w:tc>
        <w:tc>
          <w:tcPr>
            <w:tcW w:w="922" w:type="dxa"/>
            <w:tcBorders>
              <w:left w:val="single" w:sz="4" w:space="0" w:color="auto"/>
            </w:tcBorders>
            <w:textDirection w:val="btLr"/>
            <w:vAlign w:val="center"/>
          </w:tcPr>
          <w:p w14:paraId="1C09A574" w14:textId="07BD1CBB"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1.905</w:t>
            </w:r>
          </w:p>
        </w:tc>
        <w:tc>
          <w:tcPr>
            <w:tcW w:w="922" w:type="dxa"/>
            <w:textDirection w:val="btLr"/>
            <w:vAlign w:val="center"/>
          </w:tcPr>
          <w:p w14:paraId="391D0D36" w14:textId="3872EF38"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2.095</w:t>
            </w:r>
          </w:p>
        </w:tc>
        <w:tc>
          <w:tcPr>
            <w:tcW w:w="922" w:type="dxa"/>
            <w:textDirection w:val="btLr"/>
            <w:vAlign w:val="center"/>
          </w:tcPr>
          <w:p w14:paraId="2A90A1B1" w14:textId="22EA9C4D"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2.286</w:t>
            </w:r>
          </w:p>
        </w:tc>
        <w:tc>
          <w:tcPr>
            <w:tcW w:w="922" w:type="dxa"/>
            <w:textDirection w:val="btLr"/>
            <w:vAlign w:val="center"/>
          </w:tcPr>
          <w:p w14:paraId="0997CB4F" w14:textId="3D689D63"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2.476</w:t>
            </w:r>
          </w:p>
        </w:tc>
        <w:tc>
          <w:tcPr>
            <w:tcW w:w="922" w:type="dxa"/>
            <w:textDirection w:val="btLr"/>
            <w:vAlign w:val="center"/>
          </w:tcPr>
          <w:p w14:paraId="1F5F5E88" w14:textId="6FC9B457"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2.667</w:t>
            </w:r>
          </w:p>
        </w:tc>
        <w:tc>
          <w:tcPr>
            <w:tcW w:w="922" w:type="dxa"/>
            <w:textDirection w:val="btLr"/>
            <w:vAlign w:val="center"/>
          </w:tcPr>
          <w:p w14:paraId="28BA502A" w14:textId="2B37F5CA"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2.858</w:t>
            </w:r>
          </w:p>
        </w:tc>
        <w:tc>
          <w:tcPr>
            <w:tcW w:w="922" w:type="dxa"/>
            <w:textDirection w:val="btLr"/>
            <w:vAlign w:val="center"/>
          </w:tcPr>
          <w:p w14:paraId="0EA21D0C" w14:textId="4A946ADB" w:rsidR="00947F7F" w:rsidRPr="000C19A4" w:rsidRDefault="00CA5BB2" w:rsidP="008B55A2">
            <w:pPr>
              <w:ind w:left="113" w:right="113"/>
              <w:jc w:val="center"/>
              <w:rPr>
                <w:rFonts w:ascii="Times New Roman" w:hAnsi="Times New Roman" w:cs="Times New Roman"/>
                <w:b/>
                <w:sz w:val="22"/>
              </w:rPr>
            </w:pPr>
            <w:r w:rsidRPr="000C19A4">
              <w:rPr>
                <w:rFonts w:ascii="Times New Roman" w:hAnsi="Times New Roman" w:cs="Times New Roman"/>
                <w:sz w:val="22"/>
              </w:rPr>
              <w:t>0.238</w:t>
            </w:r>
          </w:p>
        </w:tc>
      </w:tr>
      <w:tr w:rsidR="00947F7F" w:rsidRPr="000C19A4" w14:paraId="14073232" w14:textId="77777777" w:rsidTr="00587EC3">
        <w:trPr>
          <w:cantSplit/>
          <w:trHeight w:val="1621"/>
          <w:jc w:val="center"/>
        </w:trPr>
        <w:tc>
          <w:tcPr>
            <w:tcW w:w="849" w:type="dxa"/>
            <w:vMerge/>
            <w:tcBorders>
              <w:left w:val="nil"/>
              <w:right w:val="single" w:sz="4" w:space="0" w:color="auto"/>
            </w:tcBorders>
            <w:textDirection w:val="btLr"/>
          </w:tcPr>
          <w:p w14:paraId="12D7EE50" w14:textId="77777777" w:rsidR="00947F7F" w:rsidRPr="000C19A4" w:rsidRDefault="00947F7F" w:rsidP="00AA7A76">
            <w:pPr>
              <w:spacing w:line="240" w:lineRule="atLeast"/>
              <w:ind w:left="113" w:right="113"/>
              <w:jc w:val="center"/>
              <w:rPr>
                <w:rFonts w:ascii="Times New Roman" w:hAnsi="Times New Roman" w:cs="Times New Roman"/>
                <w:sz w:val="22"/>
              </w:rPr>
            </w:pPr>
          </w:p>
        </w:tc>
        <w:tc>
          <w:tcPr>
            <w:tcW w:w="993" w:type="dxa"/>
            <w:tcBorders>
              <w:right w:val="single" w:sz="4" w:space="0" w:color="auto"/>
            </w:tcBorders>
            <w:textDirection w:val="btLr"/>
            <w:vAlign w:val="center"/>
          </w:tcPr>
          <w:p w14:paraId="46FF2482" w14:textId="6558984F" w:rsidR="00947F7F" w:rsidRPr="000C19A4" w:rsidRDefault="00947F7F" w:rsidP="00AA7A76">
            <w:pPr>
              <w:spacing w:line="240" w:lineRule="atLeast"/>
              <w:ind w:left="113" w:right="113"/>
              <w:jc w:val="center"/>
              <w:rPr>
                <w:rFonts w:ascii="Times New Roman" w:hAnsi="Times New Roman" w:cs="Times New Roman"/>
                <w:sz w:val="22"/>
              </w:rPr>
            </w:pPr>
            <w:r w:rsidRPr="000C19A4">
              <w:rPr>
                <w:rFonts w:ascii="Times New Roman" w:hAnsi="Times New Roman" w:cs="Times New Roman"/>
                <w:sz w:val="22"/>
              </w:rPr>
              <w:t>Wedge length</w:t>
            </w:r>
          </w:p>
          <w:p w14:paraId="68BFEB99" w14:textId="57419F91" w:rsidR="00947F7F" w:rsidRPr="000C19A4" w:rsidRDefault="00947F7F" w:rsidP="00AA7A76">
            <w:pPr>
              <w:spacing w:line="240" w:lineRule="atLeast"/>
              <w:ind w:left="113" w:right="113"/>
              <w:jc w:val="center"/>
              <w:rPr>
                <w:rFonts w:ascii="Times New Roman" w:hAnsi="Times New Roman" w:cs="Times New Roman"/>
                <w:b/>
                <w:sz w:val="22"/>
              </w:rPr>
            </w:pPr>
            <w:r w:rsidRPr="000C19A4">
              <w:rPr>
                <w:rFonts w:ascii="Times New Roman" w:hAnsi="Times New Roman" w:cs="Times New Roman"/>
                <w:b/>
                <w:sz w:val="22"/>
              </w:rPr>
              <w:t>(</w:t>
            </w:r>
            <w:r w:rsidRPr="000C19A4">
              <w:rPr>
                <w:rFonts w:ascii="Times New Roman" w:hAnsi="Times New Roman" w:cs="Times New Roman"/>
                <w:bCs/>
                <w:sz w:val="22"/>
              </w:rPr>
              <w:t>D</w:t>
            </w:r>
            <w:r w:rsidRPr="000C19A4">
              <w:rPr>
                <w:rFonts w:ascii="Times New Roman" w:hAnsi="Times New Roman" w:cs="Times New Roman"/>
                <w:bCs/>
                <w:sz w:val="22"/>
                <w:vertAlign w:val="subscript"/>
              </w:rPr>
              <w:t>1</w:t>
            </w:r>
            <w:r w:rsidRPr="000C19A4">
              <w:rPr>
                <w:rFonts w:ascii="Times New Roman" w:hAnsi="Times New Roman" w:cs="Times New Roman"/>
                <w:bCs/>
                <w:sz w:val="22"/>
              </w:rPr>
              <w:t xml:space="preserve">, </w:t>
            </w:r>
            <w:r w:rsidRPr="000C19A4">
              <w:rPr>
                <w:rFonts w:ascii="Times New Roman" w:hAnsi="Times New Roman" w:cs="Times New Roman"/>
                <w:sz w:val="22"/>
              </w:rPr>
              <w:t>μm</w:t>
            </w:r>
            <w:r w:rsidRPr="000C19A4">
              <w:rPr>
                <w:rFonts w:ascii="Times New Roman" w:hAnsi="Times New Roman" w:cs="Times New Roman"/>
                <w:bCs/>
                <w:sz w:val="22"/>
              </w:rPr>
              <w:t>)</w:t>
            </w:r>
          </w:p>
        </w:tc>
        <w:tc>
          <w:tcPr>
            <w:tcW w:w="922" w:type="dxa"/>
            <w:tcBorders>
              <w:left w:val="single" w:sz="4" w:space="0" w:color="auto"/>
            </w:tcBorders>
            <w:textDirection w:val="btLr"/>
            <w:vAlign w:val="center"/>
          </w:tcPr>
          <w:p w14:paraId="25BE3C01" w14:textId="7929A0AD"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5.715</w:t>
            </w:r>
          </w:p>
        </w:tc>
        <w:tc>
          <w:tcPr>
            <w:tcW w:w="922" w:type="dxa"/>
            <w:textDirection w:val="btLr"/>
            <w:vAlign w:val="center"/>
          </w:tcPr>
          <w:p w14:paraId="0E10A9AA" w14:textId="35E3107A"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6.286</w:t>
            </w:r>
          </w:p>
        </w:tc>
        <w:tc>
          <w:tcPr>
            <w:tcW w:w="922" w:type="dxa"/>
            <w:textDirection w:val="btLr"/>
            <w:vAlign w:val="center"/>
          </w:tcPr>
          <w:p w14:paraId="3049942F" w14:textId="1A72E9A1"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6.858</w:t>
            </w:r>
          </w:p>
        </w:tc>
        <w:tc>
          <w:tcPr>
            <w:tcW w:w="922" w:type="dxa"/>
            <w:textDirection w:val="btLr"/>
            <w:vAlign w:val="center"/>
          </w:tcPr>
          <w:p w14:paraId="11C6961C" w14:textId="00073D86"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7.430</w:t>
            </w:r>
          </w:p>
        </w:tc>
        <w:tc>
          <w:tcPr>
            <w:tcW w:w="922" w:type="dxa"/>
            <w:textDirection w:val="btLr"/>
            <w:vAlign w:val="center"/>
          </w:tcPr>
          <w:p w14:paraId="0A796B25" w14:textId="668B08D4"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8.001</w:t>
            </w:r>
          </w:p>
        </w:tc>
        <w:tc>
          <w:tcPr>
            <w:tcW w:w="922" w:type="dxa"/>
            <w:textDirection w:val="btLr"/>
            <w:vAlign w:val="center"/>
          </w:tcPr>
          <w:p w14:paraId="6F101C0B" w14:textId="23C2BB05"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8.573</w:t>
            </w:r>
          </w:p>
        </w:tc>
        <w:tc>
          <w:tcPr>
            <w:tcW w:w="922" w:type="dxa"/>
            <w:textDirection w:val="btLr"/>
            <w:vAlign w:val="center"/>
          </w:tcPr>
          <w:p w14:paraId="5810B546" w14:textId="6136DC6E" w:rsidR="00947F7F" w:rsidRPr="000C19A4" w:rsidRDefault="00CA5BB2"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0.714</w:t>
            </w:r>
          </w:p>
        </w:tc>
      </w:tr>
      <w:tr w:rsidR="00947F7F" w:rsidRPr="000C19A4" w14:paraId="4A6A41F4" w14:textId="77777777" w:rsidTr="00AA7A76">
        <w:trPr>
          <w:cantSplit/>
          <w:trHeight w:val="1474"/>
          <w:jc w:val="center"/>
        </w:trPr>
        <w:tc>
          <w:tcPr>
            <w:tcW w:w="849" w:type="dxa"/>
            <w:vMerge/>
            <w:tcBorders>
              <w:left w:val="nil"/>
              <w:right w:val="single" w:sz="4" w:space="0" w:color="auto"/>
            </w:tcBorders>
            <w:textDirection w:val="btLr"/>
          </w:tcPr>
          <w:p w14:paraId="642BDCCE" w14:textId="77777777" w:rsidR="00947F7F" w:rsidRPr="000C19A4" w:rsidRDefault="00947F7F" w:rsidP="00AA7A76">
            <w:pPr>
              <w:spacing w:line="240" w:lineRule="atLeast"/>
              <w:ind w:left="113" w:right="113"/>
              <w:jc w:val="center"/>
              <w:rPr>
                <w:rFonts w:ascii="Times New Roman" w:hAnsi="Times New Roman" w:cs="Times New Roman"/>
                <w:sz w:val="22"/>
              </w:rPr>
            </w:pPr>
          </w:p>
        </w:tc>
        <w:tc>
          <w:tcPr>
            <w:tcW w:w="993" w:type="dxa"/>
            <w:tcBorders>
              <w:right w:val="single" w:sz="4" w:space="0" w:color="auto"/>
            </w:tcBorders>
            <w:textDirection w:val="btLr"/>
            <w:vAlign w:val="center"/>
          </w:tcPr>
          <w:p w14:paraId="081C9472" w14:textId="00DE1DDA" w:rsidR="00947F7F" w:rsidRPr="000C19A4" w:rsidRDefault="00947F7F" w:rsidP="00AA7A76">
            <w:pPr>
              <w:spacing w:line="240" w:lineRule="atLeast"/>
              <w:ind w:left="113" w:right="113"/>
              <w:jc w:val="center"/>
              <w:rPr>
                <w:rFonts w:ascii="Times New Roman" w:hAnsi="Times New Roman" w:cs="Times New Roman"/>
                <w:sz w:val="22"/>
              </w:rPr>
            </w:pPr>
            <w:r w:rsidRPr="000C19A4">
              <w:rPr>
                <w:rFonts w:ascii="Times New Roman" w:hAnsi="Times New Roman" w:cs="Times New Roman"/>
                <w:sz w:val="22"/>
              </w:rPr>
              <w:t>Gap width</w:t>
            </w:r>
          </w:p>
          <w:p w14:paraId="731D73FD" w14:textId="698E4481" w:rsidR="00947F7F" w:rsidRPr="000C19A4" w:rsidRDefault="00947F7F" w:rsidP="00AA7A76">
            <w:pPr>
              <w:spacing w:line="240" w:lineRule="atLeast"/>
              <w:ind w:left="113" w:right="113"/>
              <w:jc w:val="center"/>
              <w:rPr>
                <w:rFonts w:ascii="Times New Roman" w:hAnsi="Times New Roman" w:cs="Times New Roman"/>
                <w:b/>
                <w:sz w:val="22"/>
              </w:rPr>
            </w:pPr>
            <w:r w:rsidRPr="000C19A4">
              <w:rPr>
                <w:rFonts w:ascii="Times New Roman" w:hAnsi="Times New Roman" w:cs="Times New Roman"/>
                <w:sz w:val="22"/>
              </w:rPr>
              <w:t>(W</w:t>
            </w:r>
            <w:r w:rsidRPr="000C19A4">
              <w:rPr>
                <w:rFonts w:ascii="Times New Roman" w:hAnsi="Times New Roman" w:cs="Times New Roman"/>
                <w:sz w:val="22"/>
                <w:vertAlign w:val="subscript"/>
              </w:rPr>
              <w:t>1</w:t>
            </w:r>
            <w:r w:rsidRPr="000C19A4">
              <w:rPr>
                <w:rFonts w:ascii="Times New Roman" w:hAnsi="Times New Roman" w:cs="Times New Roman"/>
                <w:sz w:val="22"/>
              </w:rPr>
              <w:t>, μm)</w:t>
            </w:r>
          </w:p>
        </w:tc>
        <w:tc>
          <w:tcPr>
            <w:tcW w:w="922" w:type="dxa"/>
            <w:tcBorders>
              <w:left w:val="single" w:sz="4" w:space="0" w:color="auto"/>
            </w:tcBorders>
            <w:textDirection w:val="btLr"/>
            <w:vAlign w:val="center"/>
          </w:tcPr>
          <w:p w14:paraId="4BF7AA38" w14:textId="74AC6EE3"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1000</w:t>
            </w:r>
          </w:p>
        </w:tc>
        <w:tc>
          <w:tcPr>
            <w:tcW w:w="922" w:type="dxa"/>
            <w:textDirection w:val="btLr"/>
            <w:vAlign w:val="center"/>
          </w:tcPr>
          <w:p w14:paraId="774A032D" w14:textId="58A10A07"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900</w:t>
            </w:r>
          </w:p>
        </w:tc>
        <w:tc>
          <w:tcPr>
            <w:tcW w:w="922" w:type="dxa"/>
            <w:textDirection w:val="btLr"/>
            <w:vAlign w:val="center"/>
          </w:tcPr>
          <w:p w14:paraId="6D68D792" w14:textId="02503CF4"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800</w:t>
            </w:r>
          </w:p>
        </w:tc>
        <w:tc>
          <w:tcPr>
            <w:tcW w:w="922" w:type="dxa"/>
            <w:textDirection w:val="btLr"/>
            <w:vAlign w:val="center"/>
          </w:tcPr>
          <w:p w14:paraId="6A22F08D" w14:textId="2D7A3BE7"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700</w:t>
            </w:r>
          </w:p>
        </w:tc>
        <w:tc>
          <w:tcPr>
            <w:tcW w:w="922" w:type="dxa"/>
            <w:textDirection w:val="btLr"/>
            <w:vAlign w:val="center"/>
          </w:tcPr>
          <w:p w14:paraId="59733C72" w14:textId="2313BFB8"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600</w:t>
            </w:r>
          </w:p>
        </w:tc>
        <w:tc>
          <w:tcPr>
            <w:tcW w:w="922" w:type="dxa"/>
            <w:textDirection w:val="btLr"/>
            <w:vAlign w:val="center"/>
          </w:tcPr>
          <w:p w14:paraId="34E2B87B" w14:textId="1FF8A1C6" w:rsidR="00947F7F" w:rsidRPr="000C19A4" w:rsidRDefault="00947F7F"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500</w:t>
            </w:r>
          </w:p>
        </w:tc>
        <w:tc>
          <w:tcPr>
            <w:tcW w:w="922" w:type="dxa"/>
            <w:textDirection w:val="btLr"/>
            <w:vAlign w:val="center"/>
          </w:tcPr>
          <w:p w14:paraId="78CC2311" w14:textId="1B724153" w:rsidR="00947F7F" w:rsidRPr="000C19A4" w:rsidRDefault="00CA5BB2" w:rsidP="008B55A2">
            <w:pPr>
              <w:ind w:left="113" w:right="113"/>
              <w:jc w:val="center"/>
              <w:rPr>
                <w:rFonts w:ascii="Times New Roman" w:hAnsi="Times New Roman" w:cs="Times New Roman"/>
                <w:bCs/>
                <w:sz w:val="22"/>
              </w:rPr>
            </w:pPr>
            <w:r w:rsidRPr="000C19A4">
              <w:rPr>
                <w:rFonts w:ascii="Times New Roman" w:hAnsi="Times New Roman" w:cs="Times New Roman"/>
                <w:bCs/>
                <w:sz w:val="22"/>
              </w:rPr>
              <w:t>125</w:t>
            </w:r>
          </w:p>
        </w:tc>
      </w:tr>
      <w:tr w:rsidR="00947F7F" w:rsidRPr="000C19A4" w14:paraId="47CF431B" w14:textId="77777777" w:rsidTr="00540613">
        <w:trPr>
          <w:cantSplit/>
          <w:trHeight w:val="1628"/>
          <w:jc w:val="center"/>
        </w:trPr>
        <w:tc>
          <w:tcPr>
            <w:tcW w:w="849" w:type="dxa"/>
            <w:vMerge/>
            <w:tcBorders>
              <w:left w:val="nil"/>
              <w:right w:val="single" w:sz="4" w:space="0" w:color="auto"/>
            </w:tcBorders>
            <w:textDirection w:val="btLr"/>
          </w:tcPr>
          <w:p w14:paraId="25C9803E" w14:textId="77777777" w:rsidR="00947F7F" w:rsidRPr="000C19A4" w:rsidRDefault="00947F7F" w:rsidP="00AA7A76">
            <w:pPr>
              <w:spacing w:line="240" w:lineRule="atLeast"/>
              <w:ind w:left="113" w:right="113"/>
              <w:jc w:val="center"/>
              <w:rPr>
                <w:rFonts w:ascii="Times New Roman" w:hAnsi="Times New Roman" w:cs="Times New Roman"/>
                <w:sz w:val="22"/>
              </w:rPr>
            </w:pPr>
          </w:p>
        </w:tc>
        <w:tc>
          <w:tcPr>
            <w:tcW w:w="993" w:type="dxa"/>
            <w:tcBorders>
              <w:right w:val="single" w:sz="4" w:space="0" w:color="auto"/>
            </w:tcBorders>
            <w:textDirection w:val="btLr"/>
            <w:vAlign w:val="center"/>
          </w:tcPr>
          <w:p w14:paraId="170C47BD" w14:textId="01C2B5EA" w:rsidR="00947F7F" w:rsidRPr="000C19A4" w:rsidRDefault="00947F7F" w:rsidP="00AA7A76">
            <w:pPr>
              <w:spacing w:line="240" w:lineRule="atLeast"/>
              <w:ind w:left="113" w:right="113"/>
              <w:jc w:val="center"/>
              <w:rPr>
                <w:rFonts w:ascii="Times New Roman" w:hAnsi="Times New Roman" w:cs="Times New Roman"/>
                <w:sz w:val="22"/>
              </w:rPr>
            </w:pPr>
            <w:r w:rsidRPr="000C19A4">
              <w:rPr>
                <w:rFonts w:ascii="Times New Roman" w:hAnsi="Times New Roman" w:cs="Times New Roman"/>
                <w:sz w:val="22"/>
              </w:rPr>
              <w:t xml:space="preserve"> </w:t>
            </w:r>
          </w:p>
        </w:tc>
        <w:tc>
          <w:tcPr>
            <w:tcW w:w="922" w:type="dxa"/>
            <w:tcBorders>
              <w:left w:val="single" w:sz="4" w:space="0" w:color="auto"/>
            </w:tcBorders>
            <w:textDirection w:val="btLr"/>
            <w:vAlign w:val="center"/>
          </w:tcPr>
          <w:p w14:paraId="4D28EEBB" w14:textId="2FA94498"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1 (S1)</w:t>
            </w:r>
          </w:p>
        </w:tc>
        <w:tc>
          <w:tcPr>
            <w:tcW w:w="922" w:type="dxa"/>
            <w:textDirection w:val="btLr"/>
            <w:vAlign w:val="center"/>
          </w:tcPr>
          <w:p w14:paraId="365B6A4E" w14:textId="37EBCE01"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2 (S2)</w:t>
            </w:r>
          </w:p>
        </w:tc>
        <w:tc>
          <w:tcPr>
            <w:tcW w:w="922" w:type="dxa"/>
            <w:textDirection w:val="btLr"/>
            <w:vAlign w:val="center"/>
          </w:tcPr>
          <w:p w14:paraId="6C09FB2A" w14:textId="0CC948EC"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3 (S3)</w:t>
            </w:r>
          </w:p>
        </w:tc>
        <w:tc>
          <w:tcPr>
            <w:tcW w:w="922" w:type="dxa"/>
            <w:textDirection w:val="btLr"/>
            <w:vAlign w:val="center"/>
          </w:tcPr>
          <w:p w14:paraId="55F56960" w14:textId="7E3FC0CE"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4 (S4)</w:t>
            </w:r>
          </w:p>
        </w:tc>
        <w:tc>
          <w:tcPr>
            <w:tcW w:w="922" w:type="dxa"/>
            <w:textDirection w:val="btLr"/>
            <w:vAlign w:val="center"/>
          </w:tcPr>
          <w:p w14:paraId="42D8701A" w14:textId="6D115DF3"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5 (S5)</w:t>
            </w:r>
          </w:p>
        </w:tc>
        <w:tc>
          <w:tcPr>
            <w:tcW w:w="922" w:type="dxa"/>
            <w:textDirection w:val="btLr"/>
            <w:vAlign w:val="center"/>
          </w:tcPr>
          <w:p w14:paraId="04516253" w14:textId="240C41A1"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6 (S6)</w:t>
            </w:r>
          </w:p>
        </w:tc>
        <w:tc>
          <w:tcPr>
            <w:tcW w:w="922" w:type="dxa"/>
            <w:textDirection w:val="btLr"/>
            <w:vAlign w:val="center"/>
          </w:tcPr>
          <w:p w14:paraId="4135CB91" w14:textId="4A6EC3A6" w:rsidR="00947F7F" w:rsidRPr="000C19A4" w:rsidRDefault="00947F7F" w:rsidP="008B55A2">
            <w:pPr>
              <w:ind w:left="113" w:right="113"/>
              <w:jc w:val="center"/>
              <w:rPr>
                <w:rFonts w:ascii="Times New Roman" w:hAnsi="Times New Roman" w:cs="Times New Roman"/>
                <w:b/>
                <w:sz w:val="22"/>
              </w:rPr>
            </w:pPr>
            <w:r w:rsidRPr="000C19A4">
              <w:rPr>
                <w:rFonts w:ascii="Times New Roman" w:hAnsi="Times New Roman" w:cs="Times New Roman"/>
                <w:sz w:val="22"/>
              </w:rPr>
              <w:t>Sample 7 (S7)</w:t>
            </w:r>
          </w:p>
        </w:tc>
      </w:tr>
    </w:tbl>
    <w:p w14:paraId="141AA049" w14:textId="4C4344D0" w:rsidR="000A327E" w:rsidRPr="000C19A4" w:rsidRDefault="000A327E" w:rsidP="0032796F">
      <w:pPr>
        <w:pageBreakBefore/>
        <w:rPr>
          <w:rFonts w:ascii="Times New Roman" w:hAnsi="Times New Roman" w:cs="Times New Roman"/>
          <w:b/>
          <w:sz w:val="22"/>
        </w:rPr>
      </w:pPr>
      <w:r w:rsidRPr="000C19A4">
        <w:rPr>
          <w:rFonts w:ascii="Times New Roman" w:hAnsi="Times New Roman" w:cs="Times New Roman" w:hint="eastAsia"/>
          <w:b/>
          <w:sz w:val="22"/>
        </w:rPr>
        <w:lastRenderedPageBreak/>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p>
    <w:p w14:paraId="6375202F" w14:textId="77777777" w:rsidR="00140DFE" w:rsidRPr="000C19A4" w:rsidRDefault="00532756" w:rsidP="002011C1">
      <w:pPr>
        <w:rPr>
          <w:rFonts w:ascii="Times New Roman" w:hAnsi="Times New Roman" w:cs="Times New Roman"/>
          <w:b/>
          <w:sz w:val="22"/>
        </w:rPr>
      </w:pPr>
      <w:r w:rsidRPr="000C19A4">
        <w:rPr>
          <w:rFonts w:ascii="Times New Roman" w:hAnsi="Times New Roman" w:cs="Times New Roman" w:hint="eastAsia"/>
          <w:b/>
          <w:sz w:val="22"/>
        </w:rPr>
        <w:t>Supplementary</w:t>
      </w:r>
      <w:r w:rsidR="009D5E4D"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1</w:t>
      </w:r>
      <w:r w:rsidR="009D5E4D" w:rsidRPr="000C19A4">
        <w:rPr>
          <w:rFonts w:ascii="Times New Roman" w:hAnsi="Times New Roman" w:cs="Times New Roman"/>
          <w:b/>
          <w:sz w:val="22"/>
        </w:rPr>
        <w:t xml:space="preserve">: </w:t>
      </w:r>
    </w:p>
    <w:p w14:paraId="28396983" w14:textId="19F414DD" w:rsidR="000A327E" w:rsidRPr="000C19A4" w:rsidRDefault="0012173D" w:rsidP="00140DFE">
      <w:pPr>
        <w:ind w:firstLine="420"/>
        <w:rPr>
          <w:rFonts w:ascii="Times New Roman" w:hAnsi="Times New Roman" w:cs="Times New Roman"/>
          <w:bCs/>
          <w:sz w:val="22"/>
        </w:rPr>
      </w:pPr>
      <w:r w:rsidRPr="000C19A4">
        <w:rPr>
          <w:rFonts w:ascii="Times New Roman" w:hAnsi="Times New Roman" w:cs="Times New Roman" w:hint="eastAsia"/>
          <w:bCs/>
          <w:sz w:val="22"/>
        </w:rPr>
        <w:t>A</w:t>
      </w:r>
      <w:r w:rsidRPr="000C19A4">
        <w:rPr>
          <w:rFonts w:ascii="Times New Roman" w:hAnsi="Times New Roman" w:cs="Times New Roman"/>
          <w:bCs/>
          <w:sz w:val="22"/>
        </w:rPr>
        <w:t xml:space="preserve"> d</w:t>
      </w:r>
      <w:r w:rsidR="00612FE0" w:rsidRPr="000C19A4">
        <w:rPr>
          <w:rFonts w:ascii="Times New Roman" w:hAnsi="Times New Roman" w:cs="Times New Roman"/>
          <w:bCs/>
          <w:sz w:val="22"/>
        </w:rPr>
        <w:t>roplet</w:t>
      </w:r>
      <w:r w:rsidR="00AF4248" w:rsidRPr="000C19A4">
        <w:rPr>
          <w:rFonts w:ascii="Times New Roman" w:hAnsi="Times New Roman" w:cs="Times New Roman"/>
          <w:bCs/>
          <w:sz w:val="22"/>
        </w:rPr>
        <w:t xml:space="preserve"> (</w:t>
      </w:r>
      <w:r w:rsidR="00AF4248" w:rsidRPr="000C19A4">
        <w:rPr>
          <w:rFonts w:ascii="Times New Roman" w:hAnsi="Times New Roman" w:cs="Times New Roman" w:hint="eastAsia"/>
          <w:bCs/>
          <w:sz w:val="22"/>
        </w:rPr>
        <w:t>~</w:t>
      </w:r>
      <w:r w:rsidR="00AF4248" w:rsidRPr="000C19A4">
        <w:rPr>
          <w:rFonts w:ascii="Times New Roman" w:hAnsi="Times New Roman" w:cs="Times New Roman"/>
          <w:bCs/>
          <w:sz w:val="22"/>
        </w:rPr>
        <w:t>7 μL)</w:t>
      </w:r>
      <w:r w:rsidR="00612FE0" w:rsidRPr="000C19A4">
        <w:rPr>
          <w:rFonts w:ascii="Times New Roman" w:hAnsi="Times New Roman" w:cs="Times New Roman"/>
          <w:bCs/>
          <w:sz w:val="22"/>
        </w:rPr>
        <w:t xml:space="preserve"> </w:t>
      </w:r>
      <w:proofErr w:type="gramStart"/>
      <w:r w:rsidR="00612FE0" w:rsidRPr="000C19A4">
        <w:rPr>
          <w:rFonts w:ascii="Times New Roman" w:hAnsi="Times New Roman" w:cs="Times New Roman"/>
          <w:bCs/>
          <w:sz w:val="22"/>
        </w:rPr>
        <w:t>transport</w:t>
      </w:r>
      <w:r w:rsidRPr="000C19A4">
        <w:rPr>
          <w:rFonts w:ascii="Times New Roman" w:hAnsi="Times New Roman" w:cs="Times New Roman"/>
          <w:bCs/>
          <w:sz w:val="22"/>
        </w:rPr>
        <w:t>s</w:t>
      </w:r>
      <w:proofErr w:type="gramEnd"/>
      <w:r w:rsidR="00612FE0" w:rsidRPr="000C19A4">
        <w:rPr>
          <w:rFonts w:ascii="Times New Roman" w:hAnsi="Times New Roman" w:cs="Times New Roman"/>
          <w:bCs/>
          <w:sz w:val="22"/>
        </w:rPr>
        <w:t xml:space="preserve"> on the dry</w:t>
      </w:r>
      <w:r w:rsidR="003E303D" w:rsidRPr="000C19A4">
        <w:rPr>
          <w:rFonts w:ascii="Times New Roman" w:hAnsi="Times New Roman" w:cs="Times New Roman"/>
          <w:bCs/>
          <w:sz w:val="22"/>
        </w:rPr>
        <w:t>/wet</w:t>
      </w:r>
      <w:r w:rsidR="00612FE0" w:rsidRPr="000C19A4">
        <w:rPr>
          <w:rFonts w:ascii="Times New Roman" w:hAnsi="Times New Roman" w:cs="Times New Roman"/>
          <w:bCs/>
          <w:sz w:val="22"/>
        </w:rPr>
        <w:t xml:space="preserve"> superhydrophilic track</w:t>
      </w:r>
      <w:r w:rsidR="00127180" w:rsidRPr="000C19A4">
        <w:rPr>
          <w:rFonts w:ascii="Times New Roman" w:hAnsi="Times New Roman" w:cs="Times New Roman"/>
          <w:bCs/>
          <w:sz w:val="22"/>
        </w:rPr>
        <w:t xml:space="preserve"> </w:t>
      </w:r>
      <w:r w:rsidR="00127180" w:rsidRPr="000C19A4">
        <w:rPr>
          <w:rFonts w:ascii="Times New Roman" w:hAnsi="Times New Roman" w:cs="Times New Roman" w:hint="eastAsia"/>
          <w:bCs/>
          <w:sz w:val="22"/>
        </w:rPr>
        <w:t>of</w:t>
      </w:r>
      <w:r w:rsidR="00127180" w:rsidRPr="000C19A4">
        <w:rPr>
          <w:rFonts w:ascii="Times New Roman" w:hAnsi="Times New Roman" w:cs="Times New Roman"/>
          <w:bCs/>
          <w:sz w:val="22"/>
        </w:rPr>
        <w:t xml:space="preserve"> </w:t>
      </w:r>
      <w:r w:rsidR="00127180" w:rsidRPr="000C19A4">
        <w:rPr>
          <w:rFonts w:ascii="Times New Roman" w:hAnsi="Times New Roman" w:cs="Times New Roman" w:hint="eastAsia"/>
          <w:bCs/>
          <w:sz w:val="22"/>
        </w:rPr>
        <w:t>the</w:t>
      </w:r>
      <w:r w:rsidR="00127180" w:rsidRPr="000C19A4">
        <w:rPr>
          <w:rFonts w:ascii="Times New Roman" w:hAnsi="Times New Roman" w:cs="Times New Roman"/>
          <w:bCs/>
          <w:sz w:val="22"/>
        </w:rPr>
        <w:t xml:space="preserve"> </w:t>
      </w:r>
      <w:r w:rsidR="00127180" w:rsidRPr="000C19A4">
        <w:rPr>
          <w:rFonts w:ascii="Times New Roman" w:hAnsi="Times New Roman" w:cs="Times New Roman" w:hint="eastAsia"/>
          <w:bCs/>
          <w:sz w:val="22"/>
        </w:rPr>
        <w:t>Janus</w:t>
      </w:r>
      <w:r w:rsidR="00127180" w:rsidRPr="000C19A4">
        <w:rPr>
          <w:rFonts w:ascii="Times New Roman" w:hAnsi="Times New Roman" w:cs="Times New Roman"/>
          <w:bCs/>
          <w:sz w:val="22"/>
        </w:rPr>
        <w:t xml:space="preserve"> </w:t>
      </w:r>
      <w:r w:rsidR="00127180" w:rsidRPr="000C19A4">
        <w:rPr>
          <w:rFonts w:ascii="Times New Roman" w:hAnsi="Times New Roman" w:cs="Times New Roman" w:hint="eastAsia"/>
          <w:bCs/>
          <w:sz w:val="22"/>
        </w:rPr>
        <w:t>surface</w:t>
      </w:r>
      <w:r w:rsidR="00612FE0" w:rsidRPr="000C19A4">
        <w:rPr>
          <w:rFonts w:ascii="Times New Roman" w:hAnsi="Times New Roman" w:cs="Times New Roman"/>
          <w:bCs/>
          <w:sz w:val="22"/>
        </w:rPr>
        <w:t>.</w:t>
      </w:r>
    </w:p>
    <w:p w14:paraId="319FB640" w14:textId="0231AC66" w:rsidR="00B52502" w:rsidRPr="000C19A4" w:rsidRDefault="002011C1" w:rsidP="002011C1">
      <w:pPr>
        <w:rPr>
          <w:rFonts w:ascii="Times New Roman" w:hAnsi="Times New Roman" w:cs="Times New Roman"/>
          <w:b/>
          <w:sz w:val="22"/>
        </w:rPr>
      </w:pPr>
      <w:r w:rsidRPr="000C19A4">
        <w:rPr>
          <w:rFonts w:ascii="Times New Roman" w:hAnsi="Times New Roman" w:cs="Times New Roman" w:hint="eastAsia"/>
          <w:b/>
          <w:sz w:val="22"/>
        </w:rPr>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2:</w:t>
      </w:r>
    </w:p>
    <w:p w14:paraId="46AF6786" w14:textId="0B2D1FD1" w:rsidR="005B65D7" w:rsidRPr="000C19A4" w:rsidRDefault="005B65D7" w:rsidP="002011C1">
      <w:pPr>
        <w:rPr>
          <w:rFonts w:ascii="Times New Roman" w:hAnsi="Times New Roman" w:cs="Times New Roman"/>
          <w:b/>
          <w:sz w:val="22"/>
        </w:rPr>
      </w:pPr>
      <w:r w:rsidRPr="000C19A4">
        <w:rPr>
          <w:rFonts w:ascii="Times New Roman" w:hAnsi="Times New Roman" w:cs="Times New Roman"/>
          <w:b/>
          <w:sz w:val="22"/>
        </w:rPr>
        <w:tab/>
      </w:r>
      <w:r w:rsidRPr="000C19A4">
        <w:rPr>
          <w:rFonts w:ascii="Times New Roman" w:hAnsi="Times New Roman" w:cs="Times New Roman"/>
          <w:sz w:val="22"/>
        </w:rPr>
        <w:t xml:space="preserve">Considerable droplets (~200 μL) </w:t>
      </w:r>
      <w:r w:rsidRPr="000C19A4">
        <w:rPr>
          <w:rFonts w:ascii="Times New Roman" w:hAnsi="Times New Roman" w:cs="Times New Roman" w:hint="eastAsia"/>
          <w:sz w:val="22"/>
        </w:rPr>
        <w:t>are</w:t>
      </w:r>
      <w:r w:rsidRPr="000C19A4">
        <w:rPr>
          <w:rFonts w:ascii="Times New Roman" w:hAnsi="Times New Roman" w:cs="Times New Roman"/>
          <w:sz w:val="22"/>
        </w:rPr>
        <w:t xml:space="preserve"> </w:t>
      </w:r>
      <w:r w:rsidR="00326FB8" w:rsidRPr="000C19A4">
        <w:rPr>
          <w:rFonts w:ascii="Times New Roman" w:hAnsi="Times New Roman" w:cs="Times New Roman" w:hint="eastAsia"/>
          <w:sz w:val="22"/>
        </w:rPr>
        <w:t>continuously</w:t>
      </w:r>
      <w:r w:rsidR="00326FB8" w:rsidRPr="000C19A4">
        <w:rPr>
          <w:rFonts w:ascii="Times New Roman" w:hAnsi="Times New Roman" w:cs="Times New Roman"/>
          <w:sz w:val="22"/>
        </w:rPr>
        <w:t xml:space="preserve"> </w:t>
      </w:r>
      <w:r w:rsidRPr="000C19A4">
        <w:rPr>
          <w:rFonts w:ascii="Times New Roman" w:hAnsi="Times New Roman" w:cs="Times New Roman" w:hint="eastAsia"/>
          <w:sz w:val="22"/>
        </w:rPr>
        <w:t>pumped</w:t>
      </w:r>
      <w:r w:rsidRPr="000C19A4">
        <w:rPr>
          <w:rFonts w:ascii="Times New Roman" w:hAnsi="Times New Roman" w:cs="Times New Roman"/>
          <w:sz w:val="22"/>
        </w:rPr>
        <w:t xml:space="preserve"> </w:t>
      </w:r>
      <w:r w:rsidRPr="000C19A4">
        <w:rPr>
          <w:rFonts w:ascii="Times New Roman" w:hAnsi="Times New Roman" w:cs="Times New Roman" w:hint="eastAsia"/>
          <w:sz w:val="22"/>
        </w:rPr>
        <w:t>from</w:t>
      </w:r>
      <w:r w:rsidRPr="000C19A4">
        <w:rPr>
          <w:rFonts w:ascii="Times New Roman" w:hAnsi="Times New Roman" w:cs="Times New Roman"/>
          <w:sz w:val="22"/>
        </w:rPr>
        <w:t xml:space="preserve"> </w:t>
      </w:r>
      <w:r w:rsidRPr="000C19A4">
        <w:rPr>
          <w:rFonts w:ascii="Times New Roman" w:hAnsi="Times New Roman" w:cs="Times New Roman" w:hint="eastAsia"/>
          <w:sz w:val="22"/>
        </w:rPr>
        <w:t>one</w:t>
      </w:r>
      <w:r w:rsidRPr="000C19A4">
        <w:rPr>
          <w:rFonts w:ascii="Times New Roman" w:hAnsi="Times New Roman" w:cs="Times New Roman"/>
          <w:sz w:val="22"/>
        </w:rPr>
        <w:t xml:space="preserve"> </w:t>
      </w:r>
      <w:r w:rsidRPr="000C19A4">
        <w:rPr>
          <w:rFonts w:ascii="Times New Roman" w:hAnsi="Times New Roman" w:cs="Times New Roman" w:hint="eastAsia"/>
          <w:sz w:val="22"/>
        </w:rPr>
        <w:t>site</w:t>
      </w:r>
      <w:r w:rsidRPr="000C19A4">
        <w:rPr>
          <w:rFonts w:ascii="Times New Roman" w:hAnsi="Times New Roman" w:cs="Times New Roman"/>
          <w:sz w:val="22"/>
        </w:rPr>
        <w:t xml:space="preserve"> </w:t>
      </w:r>
      <w:r w:rsidRPr="000C19A4">
        <w:rPr>
          <w:rFonts w:ascii="Times New Roman" w:hAnsi="Times New Roman" w:cs="Times New Roman" w:hint="eastAsia"/>
          <w:sz w:val="22"/>
        </w:rPr>
        <w:t>to</w:t>
      </w:r>
      <w:r w:rsidRPr="000C19A4">
        <w:rPr>
          <w:rFonts w:ascii="Times New Roman" w:hAnsi="Times New Roman" w:cs="Times New Roman"/>
          <w:sz w:val="22"/>
        </w:rPr>
        <w:t xml:space="preserve"> </w:t>
      </w:r>
      <w:r w:rsidRPr="000C19A4">
        <w:rPr>
          <w:rFonts w:ascii="Times New Roman" w:hAnsi="Times New Roman" w:cs="Times New Roman" w:hint="eastAsia"/>
          <w:sz w:val="22"/>
        </w:rPr>
        <w:t>the</w:t>
      </w:r>
      <w:r w:rsidRPr="000C19A4">
        <w:rPr>
          <w:rFonts w:ascii="Times New Roman" w:hAnsi="Times New Roman" w:cs="Times New Roman"/>
          <w:sz w:val="22"/>
        </w:rPr>
        <w:t xml:space="preserve"> </w:t>
      </w:r>
      <w:r w:rsidRPr="000C19A4">
        <w:rPr>
          <w:rFonts w:ascii="Times New Roman" w:hAnsi="Times New Roman" w:cs="Times New Roman" w:hint="eastAsia"/>
          <w:sz w:val="22"/>
        </w:rPr>
        <w:t>preset</w:t>
      </w:r>
      <w:r w:rsidRPr="000C19A4">
        <w:rPr>
          <w:rFonts w:ascii="Times New Roman" w:hAnsi="Times New Roman" w:cs="Times New Roman"/>
          <w:sz w:val="22"/>
        </w:rPr>
        <w:t xml:space="preserve"> </w:t>
      </w:r>
      <w:r w:rsidRPr="000C19A4">
        <w:rPr>
          <w:rFonts w:ascii="Times New Roman" w:hAnsi="Times New Roman" w:cs="Times New Roman" w:hint="eastAsia"/>
          <w:sz w:val="22"/>
        </w:rPr>
        <w:t>region</w:t>
      </w:r>
      <w:r w:rsidRPr="000C19A4">
        <w:rPr>
          <w:rFonts w:ascii="Times New Roman" w:hAnsi="Times New Roman" w:cs="Times New Roman"/>
          <w:sz w:val="22"/>
        </w:rPr>
        <w:t xml:space="preserve"> with </w:t>
      </w:r>
      <w:r w:rsidRPr="000C19A4">
        <w:rPr>
          <w:rFonts w:ascii="Times New Roman" w:hAnsi="Times New Roman" w:cs="Times New Roman" w:hint="eastAsia"/>
          <w:sz w:val="22"/>
        </w:rPr>
        <w:t>ultra-low</w:t>
      </w:r>
      <w:r w:rsidRPr="000C19A4">
        <w:rPr>
          <w:rFonts w:ascii="Times New Roman" w:hAnsi="Times New Roman" w:cs="Times New Roman"/>
          <w:sz w:val="22"/>
        </w:rPr>
        <w:t xml:space="preserve"> </w:t>
      </w:r>
      <w:r w:rsidRPr="000C19A4">
        <w:rPr>
          <w:rFonts w:ascii="Times New Roman" w:hAnsi="Times New Roman" w:cs="Times New Roman" w:hint="eastAsia"/>
          <w:sz w:val="22"/>
        </w:rPr>
        <w:t>loss</w:t>
      </w:r>
      <w:r w:rsidRPr="000C19A4">
        <w:rPr>
          <w:rFonts w:ascii="Times New Roman" w:hAnsi="Times New Roman" w:cs="Times New Roman"/>
          <w:sz w:val="22"/>
        </w:rPr>
        <w:t xml:space="preserve"> </w:t>
      </w:r>
      <w:r w:rsidRPr="000C19A4">
        <w:rPr>
          <w:rFonts w:ascii="Times New Roman" w:hAnsi="Times New Roman" w:cs="Times New Roman" w:hint="eastAsia"/>
          <w:sz w:val="22"/>
        </w:rPr>
        <w:t>along</w:t>
      </w:r>
      <w:r w:rsidRPr="000C19A4">
        <w:rPr>
          <w:rFonts w:ascii="Times New Roman" w:hAnsi="Times New Roman" w:cs="Times New Roman"/>
          <w:sz w:val="22"/>
        </w:rPr>
        <w:t xml:space="preserve"> </w:t>
      </w:r>
      <w:r w:rsidRPr="000C19A4">
        <w:rPr>
          <w:rFonts w:ascii="Times New Roman" w:hAnsi="Times New Roman" w:cs="Times New Roman" w:hint="eastAsia"/>
          <w:sz w:val="22"/>
        </w:rPr>
        <w:t>the</w:t>
      </w:r>
      <w:r w:rsidRPr="000C19A4">
        <w:rPr>
          <w:rFonts w:ascii="Times New Roman" w:hAnsi="Times New Roman" w:cs="Times New Roman"/>
          <w:sz w:val="22"/>
        </w:rPr>
        <w:t xml:space="preserve"> </w:t>
      </w:r>
      <w:r w:rsidRPr="000C19A4">
        <w:rPr>
          <w:rFonts w:ascii="Times New Roman" w:hAnsi="Times New Roman" w:cs="Times New Roman" w:hint="eastAsia"/>
          <w:sz w:val="22"/>
        </w:rPr>
        <w:t>track</w:t>
      </w:r>
      <w:r w:rsidRPr="000C19A4">
        <w:rPr>
          <w:rFonts w:ascii="Times New Roman" w:hAnsi="Times New Roman" w:cs="Times New Roman"/>
          <w:sz w:val="22"/>
        </w:rPr>
        <w:t>.</w:t>
      </w:r>
    </w:p>
    <w:p w14:paraId="50200D33" w14:textId="1E33F8EA" w:rsidR="002011C1" w:rsidRPr="000C19A4" w:rsidRDefault="00527FB1" w:rsidP="002011C1">
      <w:pPr>
        <w:rPr>
          <w:rFonts w:ascii="Times New Roman" w:hAnsi="Times New Roman" w:cs="Times New Roman"/>
          <w:b/>
          <w:sz w:val="22"/>
        </w:rPr>
      </w:pPr>
      <w:r w:rsidRPr="000C19A4">
        <w:rPr>
          <w:rFonts w:ascii="Times New Roman" w:hAnsi="Times New Roman" w:cs="Times New Roman" w:hint="eastAsia"/>
          <w:b/>
          <w:sz w:val="22"/>
        </w:rPr>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3:</w:t>
      </w:r>
    </w:p>
    <w:p w14:paraId="4AE0E5B3" w14:textId="39911559" w:rsidR="00527FB1" w:rsidRPr="000C19A4" w:rsidRDefault="005F14C9" w:rsidP="002011C1">
      <w:pPr>
        <w:rPr>
          <w:rFonts w:ascii="Times New Roman" w:hAnsi="Times New Roman" w:cs="Times New Roman"/>
          <w:b/>
          <w:sz w:val="22"/>
        </w:rPr>
      </w:pPr>
      <w:r w:rsidRPr="000C19A4">
        <w:rPr>
          <w:rFonts w:ascii="Times New Roman" w:hAnsi="Times New Roman" w:cs="Times New Roman"/>
          <w:b/>
          <w:sz w:val="22"/>
        </w:rPr>
        <w:tab/>
      </w:r>
      <w:r w:rsidR="00894EB9" w:rsidRPr="000C19A4">
        <w:rPr>
          <w:rFonts w:ascii="Times New Roman" w:hAnsi="Times New Roman" w:cs="Times New Roman"/>
          <w:sz w:val="22"/>
        </w:rPr>
        <w:t>S</w:t>
      </w:r>
      <w:r w:rsidR="00894EB9" w:rsidRPr="000C19A4">
        <w:rPr>
          <w:rFonts w:ascii="Times New Roman" w:hAnsi="Times New Roman" w:cs="Times New Roman" w:hint="eastAsia"/>
          <w:sz w:val="22"/>
        </w:rPr>
        <w:t>uccessful</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long-range</w:t>
      </w:r>
      <w:r w:rsidR="00894EB9" w:rsidRPr="000C19A4">
        <w:rPr>
          <w:rFonts w:ascii="Times New Roman" w:hAnsi="Times New Roman" w:cs="Times New Roman"/>
          <w:sz w:val="22"/>
        </w:rPr>
        <w:t xml:space="preserve"> </w:t>
      </w:r>
      <w:r w:rsidR="00894EB9" w:rsidRPr="000C19A4">
        <w:rPr>
          <w:rFonts w:ascii="Times New Roman" w:hAnsi="Times New Roman" w:cs="Times New Roman"/>
          <w:bCs/>
          <w:sz w:val="22"/>
        </w:rPr>
        <w:t>(over ~200 μm)</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self-transport</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of</w:t>
      </w:r>
      <w:r w:rsidR="00894EB9" w:rsidRPr="000C19A4">
        <w:rPr>
          <w:rFonts w:ascii="Times New Roman" w:hAnsi="Times New Roman" w:cs="Times New Roman"/>
          <w:sz w:val="22"/>
        </w:rPr>
        <w:t xml:space="preserve"> numerous droplets (~900 μ</w:t>
      </w:r>
      <w:r w:rsidR="00894EB9" w:rsidRPr="000C19A4">
        <w:rPr>
          <w:rFonts w:ascii="Times New Roman" w:hAnsi="Times New Roman" w:cs="Times New Roman" w:hint="eastAsia"/>
          <w:sz w:val="22"/>
        </w:rPr>
        <w:t>L</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in</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total</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on</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the</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designed</w:t>
      </w:r>
      <w:r w:rsidR="00894EB9" w:rsidRPr="000C19A4">
        <w:rPr>
          <w:rFonts w:ascii="Times New Roman" w:hAnsi="Times New Roman" w:cs="Times New Roman"/>
          <w:sz w:val="22"/>
        </w:rPr>
        <w:t xml:space="preserve"> </w:t>
      </w:r>
      <w:r w:rsidR="00894EB9" w:rsidRPr="000C19A4">
        <w:rPr>
          <w:rFonts w:ascii="Times New Roman" w:hAnsi="Times New Roman" w:cs="Times New Roman" w:hint="eastAsia"/>
          <w:sz w:val="22"/>
        </w:rPr>
        <w:t>structure</w:t>
      </w:r>
      <w:r w:rsidR="00894EB9" w:rsidRPr="000C19A4">
        <w:rPr>
          <w:rFonts w:ascii="Times New Roman" w:hAnsi="Times New Roman" w:cs="Times New Roman"/>
          <w:sz w:val="22"/>
        </w:rPr>
        <w:t xml:space="preserve"> with ultralow loss.</w:t>
      </w:r>
    </w:p>
    <w:p w14:paraId="33C44C9F" w14:textId="64E26FAA" w:rsidR="003202FC" w:rsidRPr="000C19A4" w:rsidRDefault="003202FC" w:rsidP="003202FC">
      <w:pPr>
        <w:rPr>
          <w:rFonts w:ascii="Times New Roman" w:hAnsi="Times New Roman" w:cs="Times New Roman"/>
          <w:b/>
          <w:sz w:val="22"/>
        </w:rPr>
      </w:pPr>
      <w:r w:rsidRPr="000C19A4">
        <w:rPr>
          <w:rFonts w:ascii="Times New Roman" w:hAnsi="Times New Roman" w:cs="Times New Roman" w:hint="eastAsia"/>
          <w:b/>
          <w:sz w:val="22"/>
        </w:rPr>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w:t>
      </w:r>
      <w:r w:rsidR="00275096" w:rsidRPr="000C19A4">
        <w:rPr>
          <w:rFonts w:ascii="Times New Roman" w:hAnsi="Times New Roman" w:cs="Times New Roman"/>
          <w:b/>
          <w:sz w:val="22"/>
        </w:rPr>
        <w:t>4</w:t>
      </w:r>
      <w:r w:rsidRPr="000C19A4">
        <w:rPr>
          <w:rFonts w:ascii="Times New Roman" w:hAnsi="Times New Roman" w:cs="Times New Roman"/>
          <w:b/>
          <w:sz w:val="22"/>
        </w:rPr>
        <w:t>:</w:t>
      </w:r>
    </w:p>
    <w:p w14:paraId="0CBC445C" w14:textId="71022618" w:rsidR="003202FC" w:rsidRPr="000C19A4" w:rsidRDefault="003202FC" w:rsidP="003202FC">
      <w:pPr>
        <w:rPr>
          <w:rFonts w:ascii="Times New Roman" w:hAnsi="Times New Roman" w:cs="Times New Roman"/>
          <w:bCs/>
          <w:sz w:val="22"/>
        </w:rPr>
      </w:pPr>
      <w:r w:rsidRPr="000C19A4">
        <w:rPr>
          <w:rFonts w:ascii="Times New Roman" w:hAnsi="Times New Roman" w:cs="Times New Roman"/>
          <w:b/>
          <w:sz w:val="22"/>
        </w:rPr>
        <w:tab/>
      </w:r>
      <w:r w:rsidR="005B65D7" w:rsidRPr="000C19A4">
        <w:rPr>
          <w:rFonts w:ascii="Times New Roman" w:hAnsi="Times New Roman" w:cs="Times New Roman"/>
          <w:bCs/>
          <w:sz w:val="22"/>
        </w:rPr>
        <w:t>Dry bioinspired surface comprising hydrophilic-superhydrophobic wettability fails to achieve the effective continuous transport of droplets.</w:t>
      </w:r>
      <w:r w:rsidR="00FA30AD" w:rsidRPr="000C19A4">
        <w:rPr>
          <w:rFonts w:ascii="Times New Roman" w:hAnsi="Times New Roman" w:cs="Times New Roman"/>
          <w:bCs/>
          <w:sz w:val="22"/>
        </w:rPr>
        <w:t xml:space="preserve"> After artificial pre-wetting, droplets (~80 μL) can successfully transport to the preset region.</w:t>
      </w:r>
    </w:p>
    <w:p w14:paraId="1C3046C4" w14:textId="5C5D1EE6" w:rsidR="003202FC" w:rsidRPr="000C19A4" w:rsidRDefault="003202FC" w:rsidP="003202FC">
      <w:pPr>
        <w:rPr>
          <w:rFonts w:ascii="Times New Roman" w:hAnsi="Times New Roman" w:cs="Times New Roman"/>
          <w:b/>
          <w:sz w:val="22"/>
        </w:rPr>
      </w:pPr>
      <w:r w:rsidRPr="000C19A4">
        <w:rPr>
          <w:rFonts w:ascii="Times New Roman" w:hAnsi="Times New Roman" w:cs="Times New Roman" w:hint="eastAsia"/>
          <w:b/>
          <w:sz w:val="22"/>
        </w:rPr>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w:t>
      </w:r>
      <w:r w:rsidR="00275096" w:rsidRPr="000C19A4">
        <w:rPr>
          <w:rFonts w:ascii="Times New Roman" w:hAnsi="Times New Roman" w:cs="Times New Roman"/>
          <w:b/>
          <w:sz w:val="22"/>
        </w:rPr>
        <w:t>5</w:t>
      </w:r>
      <w:r w:rsidRPr="000C19A4">
        <w:rPr>
          <w:rFonts w:ascii="Times New Roman" w:hAnsi="Times New Roman" w:cs="Times New Roman"/>
          <w:b/>
          <w:sz w:val="22"/>
        </w:rPr>
        <w:t xml:space="preserve">: </w:t>
      </w:r>
    </w:p>
    <w:p w14:paraId="6A4621AC" w14:textId="070FFE26" w:rsidR="00216837" w:rsidRPr="000C19A4" w:rsidRDefault="00216837" w:rsidP="00216837">
      <w:pPr>
        <w:ind w:firstLine="420"/>
        <w:rPr>
          <w:rFonts w:ascii="Times New Roman" w:hAnsi="Times New Roman" w:cs="Times New Roman"/>
          <w:bCs/>
          <w:sz w:val="22"/>
        </w:rPr>
      </w:pPr>
      <w:r w:rsidRPr="000C19A4">
        <w:rPr>
          <w:rFonts w:ascii="Times New Roman" w:hAnsi="Times New Roman" w:cs="Times New Roman"/>
          <w:bCs/>
          <w:sz w:val="22"/>
        </w:rPr>
        <w:t>Droplet</w:t>
      </w:r>
      <w:r w:rsidR="00825B0B" w:rsidRPr="000C19A4">
        <w:rPr>
          <w:rFonts w:ascii="Times New Roman" w:hAnsi="Times New Roman" w:cs="Times New Roman" w:hint="eastAsia"/>
          <w:bCs/>
          <w:sz w:val="22"/>
        </w:rPr>
        <w:t>s</w:t>
      </w:r>
      <w:r w:rsidRPr="000C19A4">
        <w:rPr>
          <w:rFonts w:ascii="Times New Roman" w:hAnsi="Times New Roman" w:cs="Times New Roman"/>
          <w:bCs/>
          <w:sz w:val="22"/>
        </w:rPr>
        <w:t xml:space="preserve"> transport on the dry/wet superhydrophilic track of </w:t>
      </w:r>
      <w:r w:rsidR="004F7A87" w:rsidRPr="000C19A4">
        <w:rPr>
          <w:rFonts w:ascii="Times New Roman" w:hAnsi="Times New Roman" w:cs="Times New Roman"/>
          <w:bCs/>
          <w:sz w:val="22"/>
        </w:rPr>
        <w:t>miniaturized structure</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which</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proves</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the</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scalability</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of</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the</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bioinspired</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structure</w:t>
      </w:r>
      <w:r w:rsidRPr="000C19A4">
        <w:rPr>
          <w:rFonts w:ascii="Times New Roman" w:hAnsi="Times New Roman" w:cs="Times New Roman"/>
          <w:bCs/>
          <w:sz w:val="22"/>
        </w:rPr>
        <w:t>.</w:t>
      </w:r>
    </w:p>
    <w:p w14:paraId="3B427BC2" w14:textId="56632F3A" w:rsidR="003202FC" w:rsidRPr="000C19A4" w:rsidRDefault="003202FC" w:rsidP="00216837">
      <w:pPr>
        <w:rPr>
          <w:rFonts w:ascii="Times New Roman" w:hAnsi="Times New Roman" w:cs="Times New Roman"/>
          <w:b/>
          <w:sz w:val="22"/>
        </w:rPr>
      </w:pPr>
      <w:r w:rsidRPr="000C19A4">
        <w:rPr>
          <w:rFonts w:ascii="Times New Roman" w:hAnsi="Times New Roman" w:cs="Times New Roman" w:hint="eastAsia"/>
          <w:b/>
          <w:sz w:val="22"/>
        </w:rPr>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w:t>
      </w:r>
      <w:r w:rsidR="00275096" w:rsidRPr="000C19A4">
        <w:rPr>
          <w:rFonts w:ascii="Times New Roman" w:hAnsi="Times New Roman" w:cs="Times New Roman"/>
          <w:b/>
          <w:sz w:val="22"/>
        </w:rPr>
        <w:t>6</w:t>
      </w:r>
      <w:r w:rsidRPr="000C19A4">
        <w:rPr>
          <w:rFonts w:ascii="Times New Roman" w:hAnsi="Times New Roman" w:cs="Times New Roman"/>
          <w:b/>
          <w:sz w:val="22"/>
        </w:rPr>
        <w:t>:</w:t>
      </w:r>
    </w:p>
    <w:p w14:paraId="36179572" w14:textId="7AD9374D" w:rsidR="00AB3A9C" w:rsidRPr="000C19A4" w:rsidRDefault="00AB3A9C" w:rsidP="00216837">
      <w:pPr>
        <w:rPr>
          <w:rFonts w:ascii="Times New Roman" w:hAnsi="Times New Roman" w:cs="Times New Roman"/>
          <w:bCs/>
          <w:sz w:val="22"/>
        </w:rPr>
      </w:pPr>
      <w:r w:rsidRPr="000C19A4">
        <w:rPr>
          <w:rFonts w:ascii="Times New Roman" w:hAnsi="Times New Roman" w:cs="Times New Roman"/>
          <w:b/>
          <w:sz w:val="22"/>
        </w:rPr>
        <w:tab/>
      </w:r>
      <w:r w:rsidRPr="000C19A4">
        <w:rPr>
          <w:rFonts w:ascii="Times New Roman" w:hAnsi="Times New Roman" w:cs="Times New Roman"/>
          <w:bCs/>
          <w:sz w:val="22"/>
        </w:rPr>
        <w:t>Metering, merging and ultrafast long-range self-transport of droplets on the designed system.</w:t>
      </w:r>
    </w:p>
    <w:p w14:paraId="1260667C" w14:textId="33E06F23" w:rsidR="003202FC" w:rsidRPr="000C19A4" w:rsidRDefault="003202FC" w:rsidP="003202FC">
      <w:pPr>
        <w:rPr>
          <w:rFonts w:ascii="Times New Roman" w:hAnsi="Times New Roman" w:cs="Times New Roman"/>
          <w:b/>
          <w:sz w:val="22"/>
        </w:rPr>
      </w:pPr>
      <w:r w:rsidRPr="000C19A4">
        <w:rPr>
          <w:rFonts w:ascii="Times New Roman" w:hAnsi="Times New Roman" w:cs="Times New Roman" w:hint="eastAsia"/>
          <w:b/>
          <w:sz w:val="22"/>
        </w:rPr>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Movie</w:t>
      </w:r>
      <w:r w:rsidRPr="000C19A4">
        <w:rPr>
          <w:rFonts w:ascii="Times New Roman" w:hAnsi="Times New Roman" w:cs="Times New Roman"/>
          <w:b/>
          <w:sz w:val="22"/>
        </w:rPr>
        <w:t xml:space="preserve"> </w:t>
      </w:r>
      <w:r w:rsidR="00275096" w:rsidRPr="000C19A4">
        <w:rPr>
          <w:rFonts w:ascii="Times New Roman" w:hAnsi="Times New Roman" w:cs="Times New Roman"/>
          <w:b/>
          <w:sz w:val="22"/>
        </w:rPr>
        <w:t>7</w:t>
      </w:r>
      <w:r w:rsidRPr="000C19A4">
        <w:rPr>
          <w:rFonts w:ascii="Times New Roman" w:hAnsi="Times New Roman" w:cs="Times New Roman"/>
          <w:b/>
          <w:sz w:val="22"/>
        </w:rPr>
        <w:t>:</w:t>
      </w:r>
    </w:p>
    <w:p w14:paraId="17485E65" w14:textId="46CE8AC7" w:rsidR="003202FC" w:rsidRPr="000C19A4" w:rsidRDefault="003202FC" w:rsidP="003202FC">
      <w:pPr>
        <w:rPr>
          <w:rFonts w:ascii="Times New Roman" w:hAnsi="Times New Roman" w:cs="Times New Roman"/>
          <w:b/>
          <w:sz w:val="22"/>
        </w:rPr>
      </w:pPr>
      <w:r w:rsidRPr="000C19A4">
        <w:rPr>
          <w:rFonts w:ascii="Times New Roman" w:hAnsi="Times New Roman" w:cs="Times New Roman"/>
          <w:b/>
          <w:sz w:val="22"/>
        </w:rPr>
        <w:tab/>
      </w:r>
      <w:r w:rsidR="00C02021" w:rsidRPr="000C19A4">
        <w:rPr>
          <w:rFonts w:ascii="Times New Roman" w:hAnsi="Times New Roman" w:cs="Times New Roman"/>
          <w:bCs/>
          <w:sz w:val="22"/>
        </w:rPr>
        <w:t xml:space="preserve">Metering, merging, </w:t>
      </w:r>
      <w:r w:rsidR="00C02021" w:rsidRPr="000C19A4">
        <w:rPr>
          <w:rFonts w:ascii="Times New Roman" w:hAnsi="Times New Roman" w:cs="Times New Roman" w:hint="eastAsia"/>
          <w:bCs/>
          <w:sz w:val="22"/>
        </w:rPr>
        <w:t>splitting</w:t>
      </w:r>
      <w:r w:rsidR="00C02021" w:rsidRPr="000C19A4">
        <w:rPr>
          <w:rFonts w:ascii="Times New Roman" w:hAnsi="Times New Roman" w:cs="Times New Roman"/>
          <w:bCs/>
          <w:sz w:val="22"/>
        </w:rPr>
        <w:t xml:space="preserve"> and ultrafast long-range self-transport of droplets on the designed system.</w:t>
      </w:r>
    </w:p>
    <w:p w14:paraId="1E7FBF9E" w14:textId="69B9B326" w:rsidR="00F57F22" w:rsidRPr="000C19A4" w:rsidRDefault="0032796F" w:rsidP="0032796F">
      <w:pPr>
        <w:pageBreakBefore/>
        <w:rPr>
          <w:rFonts w:ascii="Times New Roman" w:hAnsi="Times New Roman" w:cs="Times New Roman"/>
          <w:b/>
          <w:sz w:val="22"/>
        </w:rPr>
      </w:pPr>
      <w:r w:rsidRPr="000C19A4">
        <w:rPr>
          <w:rFonts w:ascii="Times New Roman" w:hAnsi="Times New Roman" w:cs="Times New Roman" w:hint="eastAsia"/>
          <w:b/>
          <w:sz w:val="22"/>
        </w:rPr>
        <w:lastRenderedPageBreak/>
        <w:t>Supplementary</w:t>
      </w:r>
      <w:r w:rsidRPr="000C19A4">
        <w:rPr>
          <w:rFonts w:ascii="Times New Roman" w:hAnsi="Times New Roman" w:cs="Times New Roman"/>
          <w:b/>
          <w:sz w:val="22"/>
        </w:rPr>
        <w:t xml:space="preserve"> </w:t>
      </w:r>
      <w:r w:rsidRPr="000C19A4">
        <w:rPr>
          <w:rFonts w:ascii="Times New Roman" w:hAnsi="Times New Roman" w:cs="Times New Roman" w:hint="eastAsia"/>
          <w:b/>
          <w:sz w:val="22"/>
        </w:rPr>
        <w:t>Note</w:t>
      </w:r>
      <w:r w:rsidRPr="000C19A4">
        <w:rPr>
          <w:rFonts w:ascii="Times New Roman" w:hAnsi="Times New Roman" w:cs="Times New Roman"/>
          <w:b/>
          <w:sz w:val="22"/>
        </w:rPr>
        <w:t xml:space="preserve"> 1</w:t>
      </w:r>
    </w:p>
    <w:p w14:paraId="55C50280" w14:textId="357E3882" w:rsidR="00D71A97" w:rsidRPr="000C19A4" w:rsidRDefault="004407EC" w:rsidP="009B7BC1">
      <w:pPr>
        <w:rPr>
          <w:rFonts w:ascii="Times New Roman" w:hAnsi="Times New Roman" w:cs="Times New Roman"/>
          <w:b/>
          <w:sz w:val="22"/>
        </w:rPr>
      </w:pPr>
      <w:r w:rsidRPr="000C19A4">
        <w:rPr>
          <w:rFonts w:ascii="Times New Roman" w:hAnsi="Times New Roman" w:cs="Times New Roman"/>
          <w:b/>
          <w:sz w:val="22"/>
        </w:rPr>
        <w:t>T</w:t>
      </w:r>
      <w:r w:rsidR="009E454F" w:rsidRPr="000C19A4">
        <w:rPr>
          <w:rFonts w:ascii="Times New Roman" w:hAnsi="Times New Roman" w:cs="Times New Roman" w:hint="eastAsia"/>
          <w:b/>
          <w:sz w:val="22"/>
        </w:rPr>
        <w:t>he</w:t>
      </w:r>
      <w:r w:rsidR="003A1BC0" w:rsidRPr="000C19A4">
        <w:rPr>
          <w:rFonts w:ascii="Times New Roman" w:hAnsi="Times New Roman" w:cs="Times New Roman"/>
          <w:b/>
          <w:sz w:val="22"/>
        </w:rPr>
        <w:t xml:space="preserve"> full mathematic derivation</w:t>
      </w:r>
      <w:r w:rsidR="009E454F" w:rsidRPr="000C19A4">
        <w:rPr>
          <w:rFonts w:ascii="Times New Roman" w:hAnsi="Times New Roman" w:cs="Times New Roman"/>
          <w:b/>
          <w:sz w:val="22"/>
        </w:rPr>
        <w:t xml:space="preserve"> </w:t>
      </w:r>
      <w:r w:rsidR="009E454F" w:rsidRPr="000C19A4">
        <w:rPr>
          <w:rFonts w:ascii="Times New Roman" w:hAnsi="Times New Roman" w:cs="Times New Roman" w:hint="eastAsia"/>
          <w:b/>
          <w:sz w:val="22"/>
        </w:rPr>
        <w:t>of</w:t>
      </w:r>
      <w:r w:rsidR="009E454F" w:rsidRPr="000C19A4">
        <w:rPr>
          <w:rFonts w:ascii="Times New Roman" w:hAnsi="Times New Roman" w:cs="Times New Roman"/>
          <w:b/>
          <w:sz w:val="22"/>
        </w:rPr>
        <w:t xml:space="preserve"> </w:t>
      </w:r>
      <w:r w:rsidR="009E454F" w:rsidRPr="000C19A4">
        <w:rPr>
          <w:rFonts w:ascii="Times New Roman" w:hAnsi="Times New Roman" w:cs="Times New Roman" w:hint="eastAsia"/>
          <w:b/>
          <w:sz w:val="22"/>
        </w:rPr>
        <w:t>surface</w:t>
      </w:r>
      <w:r w:rsidR="009E454F" w:rsidRPr="000C19A4">
        <w:rPr>
          <w:rFonts w:ascii="Times New Roman" w:hAnsi="Times New Roman" w:cs="Times New Roman"/>
          <w:b/>
          <w:sz w:val="22"/>
        </w:rPr>
        <w:t xml:space="preserve"> </w:t>
      </w:r>
      <w:r w:rsidR="009E454F" w:rsidRPr="000C19A4">
        <w:rPr>
          <w:rFonts w:ascii="Times New Roman" w:hAnsi="Times New Roman" w:cs="Times New Roman" w:hint="eastAsia"/>
          <w:b/>
          <w:sz w:val="22"/>
        </w:rPr>
        <w:t>energy</w:t>
      </w:r>
    </w:p>
    <w:p w14:paraId="718C0C1A" w14:textId="411C1F0F" w:rsidR="00600F6E" w:rsidRPr="000C19A4" w:rsidRDefault="009F163F" w:rsidP="009B7BC1">
      <w:pPr>
        <w:rPr>
          <w:rFonts w:ascii="Times New Roman" w:hAnsi="Times New Roman" w:cs="Times New Roman"/>
          <w:bCs/>
          <w:sz w:val="22"/>
        </w:rPr>
      </w:pPr>
      <w:r w:rsidRPr="000C19A4">
        <w:rPr>
          <w:rFonts w:ascii="Times New Roman" w:hAnsi="Times New Roman" w:cs="Times New Roman"/>
          <w:bCs/>
          <w:sz w:val="22"/>
        </w:rPr>
        <w:tab/>
      </w:r>
      <w:r w:rsidR="00786EE2" w:rsidRPr="000C19A4">
        <w:rPr>
          <w:rFonts w:ascii="Times New Roman" w:hAnsi="Times New Roman" w:cs="Times New Roman"/>
          <w:bCs/>
          <w:sz w:val="22"/>
        </w:rPr>
        <w:t>The calculation of surface energy focuses on the water/</w:t>
      </w:r>
      <w:r w:rsidR="00786EE2" w:rsidRPr="000C19A4">
        <w:rPr>
          <w:rFonts w:ascii="Times New Roman" w:hAnsi="Times New Roman" w:cs="Times New Roman" w:hint="eastAsia"/>
          <w:bCs/>
          <w:sz w:val="22"/>
        </w:rPr>
        <w:t>track</w:t>
      </w:r>
      <w:r w:rsidR="00786EE2" w:rsidRPr="000C19A4">
        <w:rPr>
          <w:rFonts w:ascii="Times New Roman" w:hAnsi="Times New Roman" w:cs="Times New Roman"/>
          <w:bCs/>
          <w:sz w:val="22"/>
        </w:rPr>
        <w:t xml:space="preserve"> interface</w:t>
      </w:r>
      <w:r w:rsidR="00600F6E" w:rsidRPr="000C19A4">
        <w:rPr>
          <w:rFonts w:ascii="Times New Roman" w:hAnsi="Times New Roman" w:cs="Times New Roman"/>
          <w:bCs/>
          <w:sz w:val="22"/>
        </w:rPr>
        <w:t xml:space="preserve">. The surface </w:t>
      </w:r>
      <w:r w:rsidR="00600F6E" w:rsidRPr="000C19A4">
        <w:rPr>
          <w:rFonts w:ascii="Times New Roman" w:hAnsi="Times New Roman" w:cs="Times New Roman" w:hint="eastAsia"/>
          <w:bCs/>
          <w:sz w:val="22"/>
        </w:rPr>
        <w:t>energy</w:t>
      </w:r>
      <w:r w:rsidR="00600F6E" w:rsidRPr="000C19A4">
        <w:rPr>
          <w:rFonts w:ascii="Times New Roman" w:hAnsi="Times New Roman" w:cs="Times New Roman"/>
          <w:bCs/>
          <w:sz w:val="22"/>
        </w:rPr>
        <w:t xml:space="preserve"> </w:t>
      </w:r>
      <w:r w:rsidR="00600F6E" w:rsidRPr="000C19A4">
        <w:rPr>
          <w:rFonts w:ascii="Times New Roman" w:hAnsi="Times New Roman" w:cs="Times New Roman"/>
          <w:bCs/>
          <w:i/>
          <w:iCs/>
          <w:sz w:val="22"/>
        </w:rPr>
        <w:t xml:space="preserve">E </w:t>
      </w:r>
      <w:r w:rsidR="00600F6E" w:rsidRPr="000C19A4">
        <w:rPr>
          <w:rFonts w:ascii="Times New Roman" w:hAnsi="Times New Roman" w:cs="Times New Roman"/>
          <w:bCs/>
          <w:sz w:val="22"/>
        </w:rPr>
        <w:t xml:space="preserve">of a </w:t>
      </w:r>
      <w:r w:rsidR="00600F6E" w:rsidRPr="000C19A4">
        <w:rPr>
          <w:rFonts w:ascii="Times New Roman" w:hAnsi="Times New Roman" w:cs="Times New Roman" w:hint="eastAsia"/>
          <w:bCs/>
          <w:sz w:val="22"/>
        </w:rPr>
        <w:t>droplet</w:t>
      </w:r>
      <w:r w:rsidR="00600F6E" w:rsidRPr="000C19A4">
        <w:rPr>
          <w:rFonts w:ascii="Times New Roman" w:hAnsi="Times New Roman" w:cs="Times New Roman"/>
          <w:bCs/>
          <w:sz w:val="22"/>
        </w:rPr>
        <w:t xml:space="preserve"> </w:t>
      </w:r>
      <w:r w:rsidR="00600F6E" w:rsidRPr="000C19A4">
        <w:rPr>
          <w:rFonts w:ascii="Times New Roman" w:hAnsi="Times New Roman" w:cs="Times New Roman" w:hint="eastAsia"/>
          <w:bCs/>
          <w:sz w:val="22"/>
        </w:rPr>
        <w:t>can</w:t>
      </w:r>
      <w:r w:rsidR="00600F6E" w:rsidRPr="000C19A4">
        <w:rPr>
          <w:rFonts w:ascii="Times New Roman" w:hAnsi="Times New Roman" w:cs="Times New Roman"/>
          <w:bCs/>
          <w:sz w:val="22"/>
        </w:rPr>
        <w:t xml:space="preserve"> </w:t>
      </w:r>
      <w:r w:rsidR="00600F6E" w:rsidRPr="000C19A4">
        <w:rPr>
          <w:rFonts w:ascii="Times New Roman" w:hAnsi="Times New Roman" w:cs="Times New Roman" w:hint="eastAsia"/>
          <w:bCs/>
          <w:sz w:val="22"/>
        </w:rPr>
        <w:t>be</w:t>
      </w:r>
      <w:r w:rsidR="00600F6E" w:rsidRPr="000C19A4">
        <w:rPr>
          <w:rFonts w:ascii="Times New Roman" w:hAnsi="Times New Roman" w:cs="Times New Roman"/>
          <w:bCs/>
          <w:sz w:val="22"/>
        </w:rPr>
        <w:t xml:space="preserve"> </w:t>
      </w:r>
      <w:r w:rsidR="00FA0F12" w:rsidRPr="000C19A4">
        <w:rPr>
          <w:rFonts w:ascii="Times New Roman" w:hAnsi="Times New Roman" w:cs="Times New Roman" w:hint="eastAsia"/>
          <w:bCs/>
          <w:sz w:val="22"/>
        </w:rPr>
        <w:t>expressed</w:t>
      </w:r>
      <w:r w:rsidR="00600F6E" w:rsidRPr="000C19A4">
        <w:rPr>
          <w:rFonts w:ascii="Times New Roman" w:hAnsi="Times New Roman" w:cs="Times New Roman"/>
          <w:bCs/>
          <w:sz w:val="22"/>
        </w:rPr>
        <w:t xml:space="preserve"> </w:t>
      </w:r>
      <w:r w:rsidR="00600F6E" w:rsidRPr="000C19A4">
        <w:rPr>
          <w:rFonts w:ascii="Times New Roman" w:hAnsi="Times New Roman" w:cs="Times New Roman" w:hint="eastAsia"/>
          <w:bCs/>
          <w:sz w:val="22"/>
        </w:rPr>
        <w:t>as</w:t>
      </w:r>
      <w:r w:rsidR="00600F6E" w:rsidRPr="000C19A4">
        <w:rPr>
          <w:rFonts w:ascii="Times New Roman" w:hAnsi="Times New Roman" w:cs="Times New Roman"/>
          <w:bCs/>
          <w:sz w:val="22"/>
        </w:rPr>
        <w:t xml:space="preserve"> </w:t>
      </w:r>
      <w:r w:rsidR="00600F6E" w:rsidRPr="000C19A4">
        <w:rPr>
          <w:rFonts w:ascii="Times New Roman" w:hAnsi="Times New Roman" w:cs="Times New Roman" w:hint="eastAsia"/>
          <w:bCs/>
          <w:sz w:val="22"/>
        </w:rPr>
        <w:t>follows</w:t>
      </w:r>
      <w:r w:rsidR="00600F6E" w:rsidRPr="000C19A4">
        <w:rPr>
          <w:rFonts w:ascii="Times New Roman" w:hAnsi="Times New Roman" w:cs="Times New Roman"/>
          <w:bCs/>
          <w:sz w:val="22"/>
        </w:rPr>
        <w:t>:</w:t>
      </w:r>
    </w:p>
    <w:p w14:paraId="6EE05385" w14:textId="7A17A098" w:rsidR="00240047" w:rsidRPr="000C19A4" w:rsidRDefault="001974A6" w:rsidP="001974A6">
      <w:pPr>
        <w:tabs>
          <w:tab w:val="center" w:pos="4200"/>
          <w:tab w:val="right" w:pos="8400"/>
        </w:tabs>
        <w:rPr>
          <w:rFonts w:ascii="Times New Roman" w:hAnsi="Times New Roman" w:cs="Times New Roman"/>
          <w:b/>
          <w:sz w:val="22"/>
        </w:rPr>
      </w:pPr>
      <w:r w:rsidRPr="000C19A4">
        <w:rPr>
          <w:rFonts w:ascii="Times New Roman" w:hAnsi="Times New Roman" w:cs="Times New Roman"/>
          <w:bCs/>
          <w:sz w:val="22"/>
        </w:rPr>
        <w:tab/>
      </w:r>
      <m:oMath>
        <m:r>
          <w:rPr>
            <w:rFonts w:ascii="Cambria Math" w:hAnsi="Cambria Math" w:cs="Times New Roman" w:hint="eastAsia"/>
            <w:sz w:val="22"/>
          </w:rPr>
          <m:t>E=</m:t>
        </m:r>
        <m:r>
          <w:rPr>
            <w:rFonts w:ascii="Cambria Math" w:hAnsi="Cambria Math" w:cs="Times New Roman"/>
            <w:sz w:val="22"/>
          </w:rPr>
          <m:t>A</m:t>
        </m:r>
        <m:sSub>
          <m:sSubPr>
            <m:ctrlPr>
              <w:rPr>
                <w:rFonts w:ascii="Cambria Math" w:hAnsi="Cambria Math" w:cs="Times New Roman"/>
                <w:bCs/>
                <w:i/>
                <w:sz w:val="22"/>
              </w:rPr>
            </m:ctrlPr>
          </m:sSubPr>
          <m:e>
            <m:r>
              <w:rPr>
                <w:rFonts w:ascii="Cambria Math" w:hAnsi="Cambria Math" w:cs="Times New Roman"/>
                <w:sz w:val="22"/>
              </w:rPr>
              <m:t>γ</m:t>
            </m:r>
          </m:e>
          <m:sub>
            <m:r>
              <w:rPr>
                <w:rFonts w:ascii="Cambria Math" w:hAnsi="Cambria Math" w:cs="Times New Roman" w:hint="eastAsia"/>
                <w:sz w:val="22"/>
              </w:rPr>
              <m:t>LG</m:t>
            </m:r>
          </m:sub>
        </m:sSub>
        <m:r>
          <w:rPr>
            <w:rFonts w:ascii="Cambria Math" w:hAnsi="Cambria Math" w:cs="Times New Roman" w:hint="eastAsia"/>
            <w:sz w:val="22"/>
          </w:rPr>
          <m:t>+B</m:t>
        </m:r>
        <m:sSub>
          <m:sSubPr>
            <m:ctrlPr>
              <w:rPr>
                <w:rFonts w:ascii="Cambria Math" w:hAnsi="Cambria Math" w:cs="Times New Roman"/>
                <w:bCs/>
                <w:i/>
                <w:sz w:val="22"/>
              </w:rPr>
            </m:ctrlPr>
          </m:sSubPr>
          <m:e>
            <m:r>
              <w:rPr>
                <w:rFonts w:ascii="Cambria Math" w:hAnsi="Cambria Math" w:cs="Times New Roman"/>
                <w:sz w:val="22"/>
              </w:rPr>
              <m:t>γ</m:t>
            </m:r>
          </m:e>
          <m:sub>
            <m:r>
              <w:rPr>
                <w:rFonts w:ascii="Cambria Math" w:hAnsi="Cambria Math" w:cs="Times New Roman" w:hint="eastAsia"/>
                <w:sz w:val="22"/>
              </w:rPr>
              <m:t>SG</m:t>
            </m:r>
          </m:sub>
        </m:sSub>
        <m:r>
          <w:rPr>
            <w:rFonts w:ascii="Cambria Math" w:hAnsi="Cambria Math" w:cs="Times New Roman" w:hint="eastAsia"/>
            <w:sz w:val="22"/>
          </w:rPr>
          <m:t>+</m:t>
        </m:r>
        <m:r>
          <w:rPr>
            <w:rFonts w:ascii="Cambria Math" w:hAnsi="Cambria Math" w:cs="Times New Roman"/>
            <w:sz w:val="22"/>
          </w:rPr>
          <m:t>C</m:t>
        </m:r>
        <m:sSub>
          <m:sSubPr>
            <m:ctrlPr>
              <w:rPr>
                <w:rFonts w:ascii="Cambria Math" w:hAnsi="Cambria Math" w:cs="Times New Roman"/>
                <w:bCs/>
                <w:i/>
                <w:sz w:val="22"/>
              </w:rPr>
            </m:ctrlPr>
          </m:sSubPr>
          <m:e>
            <m:r>
              <w:rPr>
                <w:rFonts w:ascii="Cambria Math" w:hAnsi="Cambria Math" w:cs="Times New Roman"/>
                <w:sz w:val="22"/>
              </w:rPr>
              <m:t>γ</m:t>
            </m:r>
          </m:e>
          <m:sub>
            <m:r>
              <w:rPr>
                <w:rFonts w:ascii="Cambria Math" w:hAnsi="Cambria Math" w:cs="Times New Roman" w:hint="eastAsia"/>
                <w:sz w:val="22"/>
              </w:rPr>
              <m:t>SL</m:t>
            </m:r>
          </m:sub>
        </m:sSub>
      </m:oMath>
      <w:r w:rsidRPr="000C19A4">
        <w:rPr>
          <w:rFonts w:ascii="Times New Roman" w:hAnsi="Times New Roman" w:cs="Times New Roman"/>
          <w:bCs/>
          <w:sz w:val="22"/>
        </w:rPr>
        <w:tab/>
      </w:r>
      <w:r w:rsidRPr="000C19A4">
        <w:rPr>
          <w:rFonts w:ascii="Times New Roman" w:hAnsi="Times New Roman" w:cs="Times New Roman" w:hint="eastAsia"/>
          <w:bCs/>
          <w:sz w:val="22"/>
        </w:rPr>
        <w:t>(</w:t>
      </w:r>
      <w:r w:rsidRPr="000C19A4">
        <w:rPr>
          <w:rFonts w:ascii="Times New Roman" w:hAnsi="Times New Roman" w:cs="Times New Roman"/>
          <w:bCs/>
          <w:sz w:val="22"/>
        </w:rPr>
        <w:t>1)</w:t>
      </w:r>
    </w:p>
    <w:p w14:paraId="01A58586" w14:textId="79838A60" w:rsidR="00600F6E" w:rsidRPr="000C19A4" w:rsidRDefault="000757F3" w:rsidP="009B7BC1">
      <w:pPr>
        <w:rPr>
          <w:rFonts w:ascii="Times New Roman" w:hAnsi="Times New Roman" w:cs="Times New Roman"/>
          <w:bCs/>
          <w:iCs/>
          <w:sz w:val="22"/>
        </w:rPr>
      </w:pPr>
      <w:r w:rsidRPr="000C19A4">
        <w:rPr>
          <w:rFonts w:ascii="Times New Roman" w:hAnsi="Times New Roman" w:cs="Times New Roman"/>
          <w:bCs/>
          <w:sz w:val="22"/>
        </w:rPr>
        <w:t>where γ is the interfacial tension between the gas (G), liquid (L) and solid (S); A, B and C denote the corresponding contact areas.</w:t>
      </w:r>
      <w:r w:rsidR="00C01AB8" w:rsidRPr="000C19A4">
        <w:rPr>
          <w:rFonts w:ascii="Times New Roman" w:hAnsi="Times New Roman" w:cs="Times New Roman"/>
          <w:bCs/>
          <w:sz w:val="22"/>
        </w:rPr>
        <w:t xml:space="preserve"> </w:t>
      </w:r>
      <w:r w:rsidR="00C212B9" w:rsidRPr="000C19A4">
        <w:rPr>
          <w:rFonts w:ascii="Times New Roman" w:hAnsi="Times New Roman" w:cs="Times New Roman"/>
          <w:bCs/>
          <w:sz w:val="22"/>
        </w:rPr>
        <w:t>The infinitely close to the superhydrophilic track</w:t>
      </w:r>
      <w:r w:rsidR="00C212B9" w:rsidRPr="000C19A4">
        <w:rPr>
          <w:rFonts w:ascii="Times New Roman" w:hAnsi="Times New Roman" w:cs="Times New Roman" w:hint="eastAsia"/>
          <w:bCs/>
          <w:sz w:val="22"/>
        </w:rPr>
        <w:t xml:space="preserve"> </w:t>
      </w:r>
      <w:r w:rsidR="00C212B9" w:rsidRPr="000C19A4">
        <w:rPr>
          <w:rFonts w:ascii="Times New Roman" w:hAnsi="Times New Roman" w:cs="Times New Roman"/>
          <w:bCs/>
          <w:sz w:val="22"/>
        </w:rPr>
        <w:t xml:space="preserve">is </w:t>
      </w:r>
      <w:r w:rsidR="00E73A40" w:rsidRPr="000C19A4">
        <w:rPr>
          <w:rFonts w:ascii="Times New Roman" w:hAnsi="Times New Roman" w:cs="Times New Roman" w:hint="eastAsia"/>
          <w:bCs/>
          <w:sz w:val="22"/>
        </w:rPr>
        <w:t>defined</w:t>
      </w:r>
      <w:r w:rsidR="00E73A40" w:rsidRPr="000C19A4">
        <w:rPr>
          <w:rFonts w:ascii="Times New Roman" w:hAnsi="Times New Roman" w:cs="Times New Roman"/>
          <w:bCs/>
          <w:sz w:val="22"/>
        </w:rPr>
        <w:t xml:space="preserve"> </w:t>
      </w:r>
      <w:r w:rsidR="00E73A40" w:rsidRPr="000C19A4">
        <w:rPr>
          <w:rFonts w:ascii="Times New Roman" w:hAnsi="Times New Roman" w:cs="Times New Roman" w:hint="eastAsia"/>
          <w:bCs/>
          <w:sz w:val="22"/>
        </w:rPr>
        <w:t>as</w:t>
      </w:r>
      <w:r w:rsidR="00E73A40" w:rsidRPr="000C19A4">
        <w:rPr>
          <w:rFonts w:ascii="Times New Roman" w:hAnsi="Times New Roman" w:cs="Times New Roman"/>
          <w:bCs/>
          <w:sz w:val="22"/>
        </w:rPr>
        <w:t xml:space="preserve"> </w:t>
      </w:r>
      <w:r w:rsidR="00D62718" w:rsidRPr="000C19A4">
        <w:rPr>
          <w:rFonts w:ascii="Times New Roman" w:hAnsi="Times New Roman" w:cs="Times New Roman" w:hint="eastAsia"/>
          <w:bCs/>
          <w:sz w:val="22"/>
        </w:rPr>
        <w:t>the</w:t>
      </w:r>
      <w:r w:rsidR="00D62718" w:rsidRPr="000C19A4">
        <w:rPr>
          <w:rFonts w:ascii="Times New Roman" w:hAnsi="Times New Roman" w:cs="Times New Roman"/>
          <w:bCs/>
          <w:sz w:val="22"/>
        </w:rPr>
        <w:t xml:space="preserve"> </w:t>
      </w:r>
      <w:r w:rsidR="00D62718" w:rsidRPr="000C19A4">
        <w:rPr>
          <w:rFonts w:ascii="Times New Roman" w:hAnsi="Times New Roman" w:cs="Times New Roman" w:hint="eastAsia"/>
          <w:bCs/>
          <w:sz w:val="22"/>
        </w:rPr>
        <w:t>initial</w:t>
      </w:r>
      <w:r w:rsidR="00D62718" w:rsidRPr="000C19A4">
        <w:rPr>
          <w:rFonts w:ascii="Times New Roman" w:hAnsi="Times New Roman" w:cs="Times New Roman"/>
          <w:bCs/>
          <w:sz w:val="22"/>
        </w:rPr>
        <w:t xml:space="preserve"> </w:t>
      </w:r>
      <w:r w:rsidR="00D62718" w:rsidRPr="000C19A4">
        <w:rPr>
          <w:rFonts w:ascii="Times New Roman" w:hAnsi="Times New Roman" w:cs="Times New Roman" w:hint="eastAsia"/>
          <w:bCs/>
          <w:sz w:val="22"/>
        </w:rPr>
        <w:t>state</w:t>
      </w:r>
      <w:r w:rsidR="00D62718" w:rsidRPr="000C19A4">
        <w:rPr>
          <w:rFonts w:ascii="Times New Roman" w:hAnsi="Times New Roman" w:cs="Times New Roman"/>
          <w:bCs/>
          <w:sz w:val="22"/>
        </w:rPr>
        <w:t xml:space="preserve"> </w:t>
      </w:r>
      <w:r w:rsidR="00D62718" w:rsidRPr="000C19A4">
        <w:rPr>
          <w:rFonts w:ascii="Times New Roman" w:hAnsi="Times New Roman" w:cs="Times New Roman" w:hint="eastAsia"/>
          <w:bCs/>
          <w:sz w:val="22"/>
        </w:rPr>
        <w:t>of</w:t>
      </w:r>
      <w:r w:rsidR="00D62718" w:rsidRPr="000C19A4">
        <w:rPr>
          <w:rFonts w:ascii="Times New Roman" w:hAnsi="Times New Roman" w:cs="Times New Roman"/>
          <w:bCs/>
          <w:sz w:val="22"/>
        </w:rPr>
        <w:t xml:space="preserve"> </w:t>
      </w:r>
      <w:r w:rsidR="00D62718" w:rsidRPr="000C19A4">
        <w:rPr>
          <w:rFonts w:ascii="Times New Roman" w:hAnsi="Times New Roman" w:cs="Times New Roman" w:hint="eastAsia"/>
          <w:bCs/>
          <w:sz w:val="22"/>
        </w:rPr>
        <w:t>droplet</w:t>
      </w:r>
      <w:r w:rsidR="00B312F5" w:rsidRPr="000C19A4">
        <w:rPr>
          <w:rFonts w:ascii="Times New Roman" w:hAnsi="Times New Roman" w:cs="Times New Roman" w:hint="eastAsia"/>
          <w:bCs/>
          <w:sz w:val="22"/>
        </w:rPr>
        <w:t>,</w:t>
      </w:r>
      <w:r w:rsidR="00B312F5" w:rsidRPr="000C19A4">
        <w:rPr>
          <w:rFonts w:ascii="Times New Roman" w:hAnsi="Times New Roman" w:cs="Times New Roman"/>
          <w:bCs/>
          <w:sz w:val="22"/>
        </w:rPr>
        <w:t xml:space="preserve"> </w:t>
      </w:r>
      <w:r w:rsidR="00C212B9" w:rsidRPr="000C19A4">
        <w:rPr>
          <w:rFonts w:ascii="Times New Roman" w:hAnsi="Times New Roman" w:cs="Times New Roman"/>
          <w:bCs/>
          <w:sz w:val="22"/>
        </w:rPr>
        <w:t xml:space="preserve">and </w:t>
      </w:r>
      <w:r w:rsidR="00B312F5" w:rsidRPr="000C19A4">
        <w:rPr>
          <w:rFonts w:ascii="Times New Roman" w:hAnsi="Times New Roman" w:cs="Times New Roman"/>
          <w:bCs/>
          <w:sz w:val="22"/>
        </w:rPr>
        <w:t xml:space="preserve">the </w:t>
      </w:r>
      <w:r w:rsidR="00B312F5" w:rsidRPr="000C19A4">
        <w:rPr>
          <w:rFonts w:ascii="Times New Roman" w:hAnsi="Times New Roman" w:cs="Times New Roman" w:hint="eastAsia"/>
          <w:bCs/>
          <w:sz w:val="22"/>
        </w:rPr>
        <w:t>corresponding</w:t>
      </w:r>
      <w:r w:rsidR="00B312F5" w:rsidRPr="000C19A4">
        <w:rPr>
          <w:rFonts w:ascii="Times New Roman" w:hAnsi="Times New Roman" w:cs="Times New Roman"/>
          <w:bCs/>
          <w:sz w:val="22"/>
        </w:rPr>
        <w:t xml:space="preserve"> </w:t>
      </w:r>
      <w:r w:rsidR="00B312F5" w:rsidRPr="000C19A4">
        <w:rPr>
          <w:rFonts w:ascii="Times New Roman" w:hAnsi="Times New Roman" w:cs="Times New Roman" w:hint="eastAsia"/>
          <w:bCs/>
          <w:sz w:val="22"/>
        </w:rPr>
        <w:t>surface</w:t>
      </w:r>
      <w:r w:rsidR="00B312F5" w:rsidRPr="000C19A4">
        <w:rPr>
          <w:rFonts w:ascii="Times New Roman" w:hAnsi="Times New Roman" w:cs="Times New Roman"/>
          <w:bCs/>
          <w:sz w:val="22"/>
        </w:rPr>
        <w:t xml:space="preserve"> </w:t>
      </w:r>
      <w:r w:rsidR="00B312F5" w:rsidRPr="000C19A4">
        <w:rPr>
          <w:rFonts w:ascii="Times New Roman" w:hAnsi="Times New Roman" w:cs="Times New Roman" w:hint="eastAsia"/>
          <w:bCs/>
          <w:sz w:val="22"/>
        </w:rPr>
        <w:t>energy</w:t>
      </w:r>
      <w:r w:rsidR="00B312F5" w:rsidRPr="000C19A4">
        <w:rPr>
          <w:rFonts w:ascii="Times New Roman" w:hAnsi="Times New Roman" w:cs="Times New Roman"/>
          <w:bCs/>
          <w:sz w:val="22"/>
        </w:rPr>
        <w:t xml:space="preserve"> </w:t>
      </w:r>
      <w:r w:rsidR="00B312F5" w:rsidRPr="000C19A4">
        <w:rPr>
          <w:rFonts w:ascii="Times New Roman" w:hAnsi="Times New Roman" w:cs="Times New Roman" w:hint="eastAsia"/>
          <w:bCs/>
          <w:sz w:val="22"/>
        </w:rPr>
        <w:t>is</w:t>
      </w:r>
      <w:r w:rsidR="00B312F5" w:rsidRPr="000C19A4">
        <w:rPr>
          <w:rFonts w:ascii="Times New Roman" w:hAnsi="Times New Roman" w:cs="Times New Roman"/>
          <w:bCs/>
          <w:sz w:val="22"/>
        </w:rPr>
        <w:t xml:space="preserve">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0</m:t>
            </m:r>
          </m:sub>
        </m:sSub>
      </m:oMath>
      <w:r w:rsidR="000B376E" w:rsidRPr="000C19A4">
        <w:rPr>
          <w:rFonts w:ascii="Times New Roman" w:hAnsi="Times New Roman" w:cs="Times New Roman"/>
          <w:bCs/>
          <w:iCs/>
          <w:sz w:val="22"/>
        </w:rPr>
        <w:t xml:space="preserve"> which </w:t>
      </w:r>
      <w:r w:rsidR="000B376E" w:rsidRPr="000C19A4">
        <w:rPr>
          <w:rFonts w:ascii="Times New Roman" w:hAnsi="Times New Roman" w:cs="Times New Roman" w:hint="eastAsia"/>
          <w:bCs/>
          <w:iCs/>
          <w:sz w:val="22"/>
        </w:rPr>
        <w:t>is</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set</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as</w:t>
      </w:r>
      <w:r w:rsidR="000B376E" w:rsidRPr="000C19A4">
        <w:rPr>
          <w:rFonts w:ascii="Times New Roman" w:hAnsi="Times New Roman" w:cs="Times New Roman"/>
          <w:bCs/>
          <w:iCs/>
          <w:sz w:val="22"/>
        </w:rPr>
        <w:t xml:space="preserve"> 0 </w:t>
      </w:r>
      <w:r w:rsidR="000B376E" w:rsidRPr="000C19A4">
        <w:rPr>
          <w:rFonts w:ascii="Times New Roman" w:hAnsi="Times New Roman" w:cs="Times New Roman" w:hint="eastAsia"/>
          <w:bCs/>
          <w:iCs/>
          <w:sz w:val="22"/>
        </w:rPr>
        <w:t>to</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conveniently</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clarify</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the</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droplet</w:t>
      </w:r>
      <w:r w:rsidR="000B376E" w:rsidRPr="000C19A4">
        <w:rPr>
          <w:rFonts w:ascii="Times New Roman" w:hAnsi="Times New Roman" w:cs="Times New Roman"/>
          <w:bCs/>
          <w:iCs/>
          <w:sz w:val="22"/>
        </w:rPr>
        <w:t xml:space="preserve"> </w:t>
      </w:r>
      <w:r w:rsidR="000B376E" w:rsidRPr="000C19A4">
        <w:rPr>
          <w:rFonts w:ascii="Times New Roman" w:hAnsi="Times New Roman" w:cs="Times New Roman" w:hint="eastAsia"/>
          <w:bCs/>
          <w:iCs/>
          <w:sz w:val="22"/>
        </w:rPr>
        <w:t>movement</w:t>
      </w:r>
      <w:r w:rsidR="000B376E" w:rsidRPr="000C19A4">
        <w:rPr>
          <w:rFonts w:ascii="Times New Roman" w:hAnsi="Times New Roman" w:cs="Times New Roman"/>
          <w:bCs/>
          <w:iCs/>
          <w:sz w:val="22"/>
        </w:rPr>
        <w:t>.</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The</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surface</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energy</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of</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a</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droplet</w:t>
      </w:r>
      <w:r w:rsidR="00D41DB3" w:rsidRPr="000C19A4">
        <w:rPr>
          <w:rFonts w:ascii="Times New Roman" w:hAnsi="Times New Roman" w:cs="Times New Roman"/>
          <w:bCs/>
          <w:iCs/>
          <w:sz w:val="22"/>
        </w:rPr>
        <w:t xml:space="preserve">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transport</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on</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the</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track</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can</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be</w:t>
      </w:r>
      <w:r w:rsidR="00D41DB3" w:rsidRPr="000C19A4">
        <w:rPr>
          <w:rFonts w:ascii="Times New Roman" w:hAnsi="Times New Roman" w:cs="Times New Roman"/>
          <w:bCs/>
          <w:iCs/>
          <w:sz w:val="22"/>
        </w:rPr>
        <w:t xml:space="preserve"> </w:t>
      </w:r>
      <w:r w:rsidR="00D41DB3" w:rsidRPr="000C19A4">
        <w:rPr>
          <w:rFonts w:ascii="Times New Roman" w:hAnsi="Times New Roman" w:cs="Times New Roman" w:hint="eastAsia"/>
          <w:bCs/>
          <w:iCs/>
          <w:sz w:val="22"/>
        </w:rPr>
        <w:t>expressed</w:t>
      </w:r>
      <w:r w:rsidR="002600B2" w:rsidRPr="000C19A4">
        <w:rPr>
          <w:rFonts w:ascii="Times New Roman" w:hAnsi="Times New Roman" w:cs="Times New Roman"/>
          <w:bCs/>
          <w:iCs/>
          <w:sz w:val="22"/>
        </w:rPr>
        <w:t>:</w:t>
      </w:r>
    </w:p>
    <w:p w14:paraId="20A3679A" w14:textId="7175855F" w:rsidR="00D41DB3" w:rsidRPr="000C19A4" w:rsidRDefault="00EB6007" w:rsidP="00BB7656">
      <w:pPr>
        <w:tabs>
          <w:tab w:val="center" w:pos="4200"/>
          <w:tab w:val="right" w:pos="8400"/>
        </w:tabs>
        <w:ind w:left="420"/>
        <w:rPr>
          <w:rFonts w:ascii="Times New Roman" w:hAnsi="Times New Roman" w:cs="Times New Roman"/>
          <w:bCs/>
          <w:sz w:val="22"/>
        </w:rPr>
      </w:pPr>
      <m:oMathPara>
        <m:oMath>
          <m:sSub>
            <m:sSubPr>
              <m:ctrlPr>
                <w:rPr>
                  <w:rFonts w:ascii="Cambria Math" w:eastAsia="宋体" w:hAnsi="Cambria Math" w:cs="Times New Roman"/>
                  <w:bCs/>
                  <w:i/>
                  <w:sz w:val="22"/>
                </w:rPr>
              </m:ctrlPr>
            </m:sSubPr>
            <m:e>
              <m:r>
                <w:rPr>
                  <w:rFonts w:ascii="Cambria Math" w:eastAsia="宋体" w:hAnsi="Cambria Math" w:cs="Times New Roman"/>
                  <w:sz w:val="22"/>
                </w:rPr>
                <m:t>E</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E</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E</m:t>
              </m:r>
            </m:e>
            <m:sub>
              <m:r>
                <w:rPr>
                  <w:rFonts w:ascii="Cambria Math" w:eastAsia="宋体" w:hAnsi="Cambria Math" w:cs="Times New Roman"/>
                  <w:sz w:val="22"/>
                </w:rPr>
                <m:t>0</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i</m:t>
              </m:r>
            </m:sub>
          </m:sSub>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LG</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B</m:t>
              </m:r>
            </m:e>
            <m:sub>
              <m:r>
                <w:rPr>
                  <w:rFonts w:ascii="Cambria Math" w:eastAsia="宋体" w:hAnsi="Cambria Math" w:cs="Times New Roman"/>
                  <w:sz w:val="22"/>
                </w:rPr>
                <m:t>i</m:t>
              </m:r>
            </m:sub>
          </m:sSub>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SG</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i</m:t>
              </m:r>
            </m:sub>
          </m:sSub>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SL</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0</m:t>
              </m:r>
            </m:sub>
          </m:sSub>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LG</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B</m:t>
              </m:r>
            </m:e>
            <m:sub>
              <m:r>
                <w:rPr>
                  <w:rFonts w:ascii="Cambria Math" w:eastAsia="宋体" w:hAnsi="Cambria Math" w:cs="Times New Roman"/>
                  <w:sz w:val="22"/>
                </w:rPr>
                <m:t>0</m:t>
              </m:r>
            </m:sub>
          </m:sSub>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SG</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0</m:t>
              </m:r>
            </m:sub>
          </m:sSub>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SL</m:t>
              </m:r>
            </m:sub>
          </m:sSub>
          <m:r>
            <w:rPr>
              <w:rFonts w:ascii="Cambria Math" w:eastAsia="宋体" w:hAnsi="Cambria Math" w:cs="Times New Roman"/>
              <w:sz w:val="22"/>
            </w:rPr>
            <m:t>)</m:t>
          </m:r>
          <m:r>
            <m:rPr>
              <m:sty m:val="p"/>
            </m:rPr>
            <w:rPr>
              <w:rFonts w:ascii="Cambria Math" w:eastAsia="宋体" w:hAnsi="Cambria Math" w:cs="Times New Roman"/>
              <w:sz w:val="22"/>
            </w:rPr>
            <w:br/>
          </m:r>
        </m:oMath>
      </m:oMathPara>
      <m:oMath>
        <m:r>
          <w:rPr>
            <w:rFonts w:ascii="Cambria Math" w:hAnsi="Cambria Math" w:cs="Times New Roman"/>
            <w:sz w:val="22"/>
          </w:rPr>
          <m:t xml:space="preserve">                                    =</m:t>
        </m:r>
        <m:d>
          <m:dPr>
            <m:ctrlPr>
              <w:rPr>
                <w:rFonts w:ascii="Cambria Math" w:eastAsia="宋体" w:hAnsi="Cambria Math" w:cs="Times New Roman"/>
                <w:bCs/>
                <w:i/>
                <w:sz w:val="22"/>
              </w:rPr>
            </m:ctrlPr>
          </m:dPr>
          <m:e>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0</m:t>
                </m:r>
              </m:sub>
            </m:sSub>
          </m:e>
        </m:d>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LG</m:t>
            </m:r>
          </m:sub>
        </m:sSub>
        <m:r>
          <w:rPr>
            <w:rFonts w:ascii="Cambria Math" w:eastAsia="宋体" w:hAnsi="Cambria Math" w:cs="Times New Roman"/>
            <w:sz w:val="22"/>
          </w:rPr>
          <m:t>+</m:t>
        </m:r>
        <m:d>
          <m:dPr>
            <m:ctrlPr>
              <w:rPr>
                <w:rFonts w:ascii="Cambria Math" w:eastAsia="宋体" w:hAnsi="Cambria Math" w:cs="Times New Roman"/>
                <w:bCs/>
                <w:i/>
                <w:sz w:val="22"/>
              </w:rPr>
            </m:ctrlPr>
          </m:dPr>
          <m:e>
            <m:sSub>
              <m:sSubPr>
                <m:ctrlPr>
                  <w:rPr>
                    <w:rFonts w:ascii="Cambria Math" w:eastAsia="宋体" w:hAnsi="Cambria Math" w:cs="Times New Roman"/>
                    <w:bCs/>
                    <w:i/>
                    <w:sz w:val="22"/>
                  </w:rPr>
                </m:ctrlPr>
              </m:sSubPr>
              <m:e>
                <m:r>
                  <w:rPr>
                    <w:rFonts w:ascii="Cambria Math" w:eastAsia="宋体" w:hAnsi="Cambria Math" w:cs="Times New Roman"/>
                    <w:sz w:val="22"/>
                  </w:rPr>
                  <m:t>B</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B</m:t>
                </m:r>
              </m:e>
              <m:sub>
                <m:r>
                  <w:rPr>
                    <w:rFonts w:ascii="Cambria Math" w:eastAsia="宋体" w:hAnsi="Cambria Math" w:cs="Times New Roman"/>
                    <w:sz w:val="22"/>
                  </w:rPr>
                  <m:t>0</m:t>
                </m:r>
              </m:sub>
            </m:sSub>
          </m:e>
        </m:d>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SG</m:t>
            </m:r>
          </m:sub>
        </m:sSub>
        <m:r>
          <w:rPr>
            <w:rFonts w:ascii="Cambria Math" w:eastAsia="宋体" w:hAnsi="Cambria Math" w:cs="Times New Roman"/>
            <w:sz w:val="22"/>
          </w:rPr>
          <m:t>+</m:t>
        </m:r>
        <m:d>
          <m:dPr>
            <m:ctrlPr>
              <w:rPr>
                <w:rFonts w:ascii="Cambria Math" w:eastAsia="宋体" w:hAnsi="Cambria Math" w:cs="Times New Roman"/>
                <w:bCs/>
                <w:i/>
                <w:sz w:val="22"/>
              </w:rPr>
            </m:ctrlPr>
          </m:dPr>
          <m:e>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0</m:t>
                </m:r>
              </m:sub>
            </m:sSub>
          </m:e>
        </m:d>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SL</m:t>
            </m:r>
          </m:sub>
        </m:sSub>
      </m:oMath>
      <w:r w:rsidR="00BB7656" w:rsidRPr="000C19A4">
        <w:rPr>
          <w:rFonts w:ascii="Times New Roman" w:hAnsi="Times New Roman" w:cs="Times New Roman"/>
          <w:bCs/>
          <w:sz w:val="22"/>
        </w:rPr>
        <w:tab/>
        <w:t>(2)</w:t>
      </w:r>
    </w:p>
    <w:p w14:paraId="00CA5B88" w14:textId="612DA25E" w:rsidR="0052180A" w:rsidRPr="000C19A4" w:rsidRDefault="006F3B80" w:rsidP="002600B2">
      <w:pPr>
        <w:ind w:firstLineChars="50" w:firstLine="110"/>
        <w:rPr>
          <w:rFonts w:ascii="Times New Roman" w:eastAsia="宋体" w:hAnsi="Times New Roman" w:cs="Times New Roman"/>
          <w:bCs/>
          <w:sz w:val="22"/>
        </w:rPr>
      </w:pPr>
      <w:r w:rsidRPr="000C19A4">
        <w:rPr>
          <w:rFonts w:ascii="Times New Roman" w:eastAsia="宋体" w:hAnsi="Times New Roman" w:cs="Times New Roman"/>
          <w:bCs/>
          <w:sz w:val="22"/>
        </w:rPr>
        <w:t>During the droplet transport, the increase in the liquid-solid contact area is accompanied by a decrease in the gas-solid area</w:t>
      </w:r>
      <w:r w:rsidR="00BB7656" w:rsidRPr="000C19A4">
        <w:rPr>
          <w:rFonts w:ascii="Times New Roman" w:eastAsia="宋体" w:hAnsi="Times New Roman" w:cs="Times New Roman"/>
          <w:bCs/>
          <w:sz w:val="22"/>
        </w:rPr>
        <w:t>, thus</w:t>
      </w:r>
    </w:p>
    <w:p w14:paraId="2EBAE3B0" w14:textId="4D69E7FD" w:rsidR="00BB7656" w:rsidRPr="000C19A4" w:rsidRDefault="00AA7B79" w:rsidP="00AA7B79">
      <w:pPr>
        <w:tabs>
          <w:tab w:val="center" w:pos="4200"/>
          <w:tab w:val="right" w:pos="8400"/>
        </w:tabs>
        <w:rPr>
          <w:rFonts w:ascii="Times New Roman" w:hAnsi="Times New Roman" w:cs="Times New Roman"/>
          <w:sz w:val="22"/>
        </w:rPr>
      </w:pPr>
      <w:r w:rsidRPr="000C19A4">
        <w:rPr>
          <w:rFonts w:ascii="Times New Roman" w:eastAsia="宋体" w:hAnsi="Times New Roman" w:cs="Times New Roman"/>
          <w:bCs/>
          <w:sz w:val="22"/>
        </w:rPr>
        <w:tab/>
      </w:r>
      <m:oMath>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0</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B</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B</m:t>
            </m:r>
          </m:e>
          <m:sub>
            <m:r>
              <w:rPr>
                <w:rFonts w:ascii="Cambria Math" w:eastAsia="宋体" w:hAnsi="Cambria Math" w:cs="Times New Roman"/>
                <w:sz w:val="22"/>
              </w:rPr>
              <m:t>0</m:t>
            </m:r>
          </m:sub>
        </m:sSub>
        <m:r>
          <w:rPr>
            <w:rFonts w:ascii="Cambria Math" w:eastAsia="宋体" w:hAnsi="Cambria Math" w:cs="Times New Roman"/>
            <w:sz w:val="22"/>
          </w:rPr>
          <m:t>)</m:t>
        </m:r>
      </m:oMath>
      <w:r w:rsidRPr="000C19A4">
        <w:rPr>
          <w:rFonts w:ascii="Times New Roman" w:hAnsi="Times New Roman" w:cs="Times New Roman"/>
          <w:sz w:val="22"/>
        </w:rPr>
        <w:tab/>
        <w:t>(3)</w:t>
      </w:r>
    </w:p>
    <w:p w14:paraId="72F5B304" w14:textId="77D8C86C" w:rsidR="00F916DD" w:rsidRPr="000C19A4" w:rsidRDefault="00F916DD"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sz w:val="22"/>
        </w:rPr>
        <w:t xml:space="preserve">Then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Pr="000C19A4">
        <w:rPr>
          <w:rFonts w:ascii="Times New Roman" w:hAnsi="Times New Roman" w:cs="Times New Roman" w:hint="eastAsia"/>
          <w:bCs/>
          <w:iCs/>
          <w:sz w:val="22"/>
        </w:rPr>
        <w:t xml:space="preserve"> </w:t>
      </w:r>
      <w:r w:rsidRPr="000C19A4">
        <w:rPr>
          <w:rFonts w:ascii="Times New Roman" w:hAnsi="Times New Roman" w:cs="Times New Roman"/>
          <w:bCs/>
          <w:iCs/>
          <w:sz w:val="22"/>
        </w:rPr>
        <w:t>is</w:t>
      </w:r>
    </w:p>
    <w:p w14:paraId="528DC005" w14:textId="3CE76DCC" w:rsidR="00F916DD" w:rsidRPr="000C19A4" w:rsidRDefault="00443D33"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bCs/>
          <w:sz w:val="22"/>
        </w:rPr>
        <w:tab/>
      </w:r>
      <m:oMath>
        <m:sSub>
          <m:sSubPr>
            <m:ctrlPr>
              <w:rPr>
                <w:rFonts w:ascii="Cambria Math" w:eastAsia="宋体" w:hAnsi="Cambria Math" w:cs="Times New Roman"/>
                <w:bCs/>
                <w:i/>
                <w:sz w:val="22"/>
              </w:rPr>
            </m:ctrlPr>
          </m:sSubPr>
          <m:e>
            <m:r>
              <w:rPr>
                <w:rFonts w:ascii="Cambria Math" w:eastAsia="宋体" w:hAnsi="Cambria Math" w:cs="Times New Roman"/>
                <w:sz w:val="22"/>
              </w:rPr>
              <m:t>E</m:t>
            </m:r>
          </m:e>
          <m:sub>
            <m:r>
              <w:rPr>
                <w:rFonts w:ascii="Cambria Math" w:eastAsia="宋体" w:hAnsi="Cambria Math" w:cs="Times New Roman"/>
                <w:sz w:val="22"/>
              </w:rPr>
              <m:t>i</m:t>
            </m:r>
          </m:sub>
        </m:sSub>
        <m:r>
          <w:rPr>
            <w:rFonts w:ascii="Cambria Math" w:eastAsia="宋体" w:hAnsi="Cambria Math" w:cs="Times New Roman"/>
            <w:sz w:val="22"/>
          </w:rPr>
          <m:t>=</m:t>
        </m:r>
        <m:d>
          <m:dPr>
            <m:ctrlPr>
              <w:rPr>
                <w:rFonts w:ascii="Cambria Math" w:eastAsia="宋体" w:hAnsi="Cambria Math" w:cs="Times New Roman"/>
                <w:bCs/>
                <w:i/>
                <w:sz w:val="22"/>
              </w:rPr>
            </m:ctrlPr>
          </m:dPr>
          <m:e>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0</m:t>
                </m:r>
              </m:sub>
            </m:sSub>
          </m:e>
        </m:d>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LG</m:t>
            </m:r>
          </m:sub>
        </m:sSub>
        <m:r>
          <w:rPr>
            <w:rFonts w:ascii="Cambria Math" w:eastAsia="宋体" w:hAnsi="Cambria Math" w:cs="Times New Roman"/>
            <w:sz w:val="22"/>
          </w:rPr>
          <m:t>++</m:t>
        </m:r>
        <m:d>
          <m:dPr>
            <m:ctrlPr>
              <w:rPr>
                <w:rFonts w:ascii="Cambria Math" w:eastAsia="宋体" w:hAnsi="Cambria Math" w:cs="Times New Roman"/>
                <w:bCs/>
                <w:i/>
                <w:sz w:val="22"/>
              </w:rPr>
            </m:ctrlPr>
          </m:dPr>
          <m:e>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0</m:t>
                </m:r>
              </m:sub>
            </m:sSub>
          </m:e>
        </m:d>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SL</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SG</m:t>
            </m:r>
          </m:sub>
        </m:sSub>
        <m:r>
          <w:rPr>
            <w:rFonts w:ascii="Cambria Math" w:eastAsia="宋体" w:hAnsi="Cambria Math" w:cs="Times New Roman"/>
            <w:sz w:val="22"/>
          </w:rPr>
          <m:t>)</m:t>
        </m:r>
      </m:oMath>
      <w:r w:rsidRPr="000C19A4">
        <w:rPr>
          <w:rFonts w:ascii="Times New Roman" w:hAnsi="Times New Roman" w:cs="Times New Roman"/>
          <w:bCs/>
          <w:sz w:val="22"/>
        </w:rPr>
        <w:tab/>
      </w:r>
      <w:r w:rsidRPr="000C19A4">
        <w:rPr>
          <w:rFonts w:ascii="Times New Roman" w:hAnsi="Times New Roman" w:cs="Times New Roman" w:hint="eastAsia"/>
          <w:bCs/>
          <w:sz w:val="22"/>
        </w:rPr>
        <w:t>(</w:t>
      </w:r>
      <w:r w:rsidRPr="000C19A4">
        <w:rPr>
          <w:rFonts w:ascii="Times New Roman" w:hAnsi="Times New Roman" w:cs="Times New Roman"/>
          <w:bCs/>
          <w:sz w:val="22"/>
        </w:rPr>
        <w:t>4)</w:t>
      </w:r>
    </w:p>
    <w:p w14:paraId="78A15CFE" w14:textId="4B8DB162" w:rsidR="00443D33" w:rsidRPr="000C19A4" w:rsidRDefault="00443D33"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Considering that the liquid-solid contact area is 0 in the initial state (</w:t>
      </w:r>
      <m:oMath>
        <m:sSub>
          <m:sSubPr>
            <m:ctrlPr>
              <w:rPr>
                <w:rFonts w:ascii="Cambria Math" w:hAnsi="Cambria Math" w:cs="Times New Roman"/>
                <w:bCs/>
                <w:i/>
                <w:iCs/>
                <w:sz w:val="22"/>
              </w:rPr>
            </m:ctrlPr>
          </m:sSubPr>
          <m:e>
            <m:r>
              <w:rPr>
                <w:rFonts w:ascii="Cambria Math" w:hAnsi="Cambria Math" w:cs="Times New Roman"/>
                <w:sz w:val="22"/>
              </w:rPr>
              <m:t>C</m:t>
            </m:r>
          </m:e>
          <m:sub>
            <m:r>
              <w:rPr>
                <w:rFonts w:ascii="Cambria Math" w:hAnsi="Cambria Math" w:cs="Times New Roman"/>
                <w:sz w:val="22"/>
              </w:rPr>
              <m:t>0</m:t>
            </m:r>
          </m:sub>
        </m:sSub>
        <m:r>
          <w:rPr>
            <w:rFonts w:ascii="Cambria Math" w:hAnsi="Cambria Math" w:cs="Times New Roman"/>
            <w:sz w:val="22"/>
          </w:rPr>
          <m:t>=0</m:t>
        </m:r>
      </m:oMath>
      <w:r w:rsidRPr="000C19A4">
        <w:rPr>
          <w:rFonts w:ascii="Times New Roman" w:hAnsi="Times New Roman" w:cs="Times New Roman"/>
          <w:bCs/>
          <w:iCs/>
          <w:sz w:val="22"/>
        </w:rPr>
        <w:t xml:space="preserve">),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Pr="000C19A4">
        <w:rPr>
          <w:rFonts w:ascii="Times New Roman" w:hAnsi="Times New Roman" w:cs="Times New Roman"/>
          <w:bCs/>
          <w:iCs/>
          <w:sz w:val="22"/>
        </w:rPr>
        <w:t xml:space="preserve"> can be simplified as</w:t>
      </w:r>
    </w:p>
    <w:p w14:paraId="72A2D487" w14:textId="3ECDDEDA" w:rsidR="00443D33" w:rsidRPr="000C19A4" w:rsidRDefault="00374FEA" w:rsidP="00443D33">
      <w:pPr>
        <w:tabs>
          <w:tab w:val="center" w:pos="4200"/>
          <w:tab w:val="right" w:pos="8400"/>
        </w:tabs>
        <w:rPr>
          <w:rFonts w:ascii="Times New Roman" w:hAnsi="Times New Roman" w:cs="Times New Roman"/>
          <w:bCs/>
          <w:sz w:val="22"/>
        </w:rPr>
      </w:pPr>
      <w:r w:rsidRPr="000C19A4">
        <w:rPr>
          <w:rFonts w:ascii="Times New Roman" w:hAnsi="Times New Roman" w:cs="Times New Roman"/>
          <w:bCs/>
          <w:sz w:val="22"/>
        </w:rPr>
        <w:tab/>
      </w:r>
      <m:oMath>
        <m:sSub>
          <m:sSubPr>
            <m:ctrlPr>
              <w:rPr>
                <w:rFonts w:ascii="Cambria Math" w:eastAsia="宋体" w:hAnsi="Cambria Math" w:cs="Times New Roman"/>
                <w:bCs/>
                <w:i/>
                <w:sz w:val="22"/>
              </w:rPr>
            </m:ctrlPr>
          </m:sSubPr>
          <m:e>
            <m:r>
              <w:rPr>
                <w:rFonts w:ascii="Cambria Math" w:eastAsia="宋体" w:hAnsi="Cambria Math" w:cs="Times New Roman"/>
                <w:sz w:val="22"/>
              </w:rPr>
              <m:t>E</m:t>
            </m:r>
          </m:e>
          <m:sub>
            <m:r>
              <w:rPr>
                <w:rFonts w:ascii="Cambria Math" w:eastAsia="宋体" w:hAnsi="Cambria Math" w:cs="Times New Roman"/>
                <w:sz w:val="22"/>
              </w:rPr>
              <m:t>i</m:t>
            </m:r>
          </m:sub>
        </m:sSub>
        <m:r>
          <w:rPr>
            <w:rFonts w:ascii="Cambria Math" w:eastAsia="宋体" w:hAnsi="Cambria Math" w:cs="Times New Roman"/>
            <w:sz w:val="22"/>
          </w:rPr>
          <m:t>=</m:t>
        </m:r>
        <m:d>
          <m:dPr>
            <m:ctrlPr>
              <w:rPr>
                <w:rFonts w:ascii="Cambria Math" w:eastAsia="宋体" w:hAnsi="Cambria Math" w:cs="Times New Roman"/>
                <w:bCs/>
                <w:i/>
                <w:sz w:val="22"/>
              </w:rPr>
            </m:ctrlPr>
          </m:dPr>
          <m:e>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A</m:t>
                </m:r>
              </m:e>
              <m:sub>
                <m:r>
                  <w:rPr>
                    <w:rFonts w:ascii="Cambria Math" w:eastAsia="宋体" w:hAnsi="Cambria Math" w:cs="Times New Roman"/>
                    <w:sz w:val="22"/>
                  </w:rPr>
                  <m:t>0</m:t>
                </m:r>
              </m:sub>
            </m:sSub>
          </m:e>
        </m:d>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LG</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C</m:t>
            </m:r>
          </m:e>
          <m:sub>
            <m:r>
              <w:rPr>
                <w:rFonts w:ascii="Cambria Math" w:eastAsia="宋体" w:hAnsi="Cambria Math" w:cs="Times New Roman"/>
                <w:sz w:val="22"/>
              </w:rPr>
              <m:t>i</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SL</m:t>
            </m:r>
          </m:sub>
        </m:sSub>
        <m:r>
          <w:rPr>
            <w:rFonts w:ascii="Cambria Math" w:eastAsia="宋体" w:hAnsi="Cambria Math" w:cs="Times New Roman"/>
            <w:sz w:val="22"/>
          </w:rPr>
          <m:t>-</m:t>
        </m:r>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SG</m:t>
            </m:r>
          </m:sub>
        </m:sSub>
        <m:r>
          <w:rPr>
            <w:rFonts w:ascii="Cambria Math" w:eastAsia="宋体" w:hAnsi="Cambria Math" w:cs="Times New Roman"/>
            <w:sz w:val="22"/>
          </w:rPr>
          <m:t>)</m:t>
        </m:r>
      </m:oMath>
      <w:r w:rsidRPr="000C19A4">
        <w:rPr>
          <w:rFonts w:ascii="Times New Roman" w:hAnsi="Times New Roman" w:cs="Times New Roman"/>
          <w:bCs/>
          <w:sz w:val="22"/>
        </w:rPr>
        <w:tab/>
      </w:r>
      <w:r w:rsidRPr="000C19A4">
        <w:rPr>
          <w:rFonts w:ascii="Times New Roman" w:hAnsi="Times New Roman" w:cs="Times New Roman" w:hint="eastAsia"/>
          <w:bCs/>
          <w:sz w:val="22"/>
        </w:rPr>
        <w:t>(</w:t>
      </w:r>
      <w:r w:rsidRPr="000C19A4">
        <w:rPr>
          <w:rFonts w:ascii="Times New Roman" w:hAnsi="Times New Roman" w:cs="Times New Roman"/>
          <w:bCs/>
          <w:sz w:val="22"/>
        </w:rPr>
        <w:t>5)</w:t>
      </w:r>
    </w:p>
    <w:p w14:paraId="24A5F798" w14:textId="2A5C3CFF" w:rsidR="0071120C" w:rsidRPr="000C19A4" w:rsidRDefault="0071120C" w:rsidP="0071120C">
      <w:pPr>
        <w:widowControl/>
        <w:spacing w:line="276" w:lineRule="auto"/>
        <w:rPr>
          <w:rFonts w:ascii="Times New Roman" w:eastAsia="宋体" w:hAnsi="Times New Roman" w:cs="Times New Roman"/>
          <w:bCs/>
          <w:sz w:val="22"/>
        </w:rPr>
      </w:pPr>
      <w:r w:rsidRPr="000C19A4">
        <w:rPr>
          <w:rFonts w:ascii="Times New Roman" w:eastAsia="宋体" w:hAnsi="Times New Roman" w:cs="Times New Roman"/>
          <w:bCs/>
          <w:sz w:val="22"/>
        </w:rPr>
        <w:t xml:space="preserve">According to the Young’s equation, the relationship among the </w:t>
      </w:r>
      <m:oMath>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LG</m:t>
            </m:r>
          </m:sub>
        </m:sSub>
      </m:oMath>
      <w:r w:rsidRPr="000C19A4">
        <w:rPr>
          <w:rFonts w:ascii="Times New Roman" w:eastAsia="宋体" w:hAnsi="Times New Roman" w:cs="Times New Roman"/>
          <w:bCs/>
          <w:sz w:val="22"/>
        </w:rPr>
        <w:t xml:space="preserve">, </w:t>
      </w:r>
      <m:oMath>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SG</m:t>
            </m:r>
          </m:sub>
        </m:sSub>
      </m:oMath>
      <w:r w:rsidRPr="000C19A4">
        <w:rPr>
          <w:rFonts w:ascii="Times New Roman" w:eastAsia="宋体" w:hAnsi="Times New Roman" w:cs="Times New Roman"/>
          <w:bCs/>
          <w:sz w:val="22"/>
        </w:rPr>
        <w:t xml:space="preserve"> and </w:t>
      </w:r>
      <m:oMath>
        <m:sSub>
          <m:sSubPr>
            <m:ctrlPr>
              <w:rPr>
                <w:rFonts w:ascii="Cambria Math" w:eastAsia="宋体" w:hAnsi="Cambria Math" w:cs="Times New Roman"/>
                <w:bCs/>
                <w:i/>
                <w:sz w:val="22"/>
              </w:rPr>
            </m:ctrlPr>
          </m:sSubPr>
          <m:e>
            <m:r>
              <w:rPr>
                <w:rFonts w:ascii="Cambria Math" w:eastAsia="宋体" w:hAnsi="Cambria Math" w:cs="Times New Roman"/>
                <w:sz w:val="22"/>
              </w:rPr>
              <m:t>γ</m:t>
            </m:r>
          </m:e>
          <m:sub>
            <m:r>
              <w:rPr>
                <w:rFonts w:ascii="Cambria Math" w:eastAsia="宋体" w:hAnsi="Cambria Math" w:cs="Times New Roman"/>
                <w:sz w:val="22"/>
              </w:rPr>
              <m:t>SL</m:t>
            </m:r>
          </m:sub>
        </m:sSub>
      </m:oMath>
      <w:r w:rsidRPr="000C19A4">
        <w:rPr>
          <w:rFonts w:ascii="Times New Roman" w:eastAsia="宋体" w:hAnsi="Times New Roman" w:cs="Times New Roman"/>
          <w:bCs/>
          <w:sz w:val="22"/>
        </w:rPr>
        <w:t xml:space="preserve"> can be obtained as follows:</w:t>
      </w:r>
    </w:p>
    <w:p w14:paraId="2ACA76A6" w14:textId="2B1CF43F" w:rsidR="0071120C" w:rsidRPr="000C19A4" w:rsidRDefault="0071120C" w:rsidP="0071120C">
      <w:pPr>
        <w:tabs>
          <w:tab w:val="center" w:pos="4200"/>
          <w:tab w:val="right" w:pos="8400"/>
        </w:tabs>
        <w:rPr>
          <w:rFonts w:ascii="Times New Roman" w:hAnsi="Times New Roman" w:cs="Times New Roman"/>
          <w:sz w:val="22"/>
        </w:rPr>
      </w:pPr>
      <w:r w:rsidRPr="000C19A4">
        <w:rPr>
          <w:rFonts w:ascii="Times New Roman" w:eastAsia="宋体"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SG</m:t>
            </m:r>
          </m:sub>
        </m:sSub>
        <m: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SL</m:t>
            </m:r>
          </m:sub>
        </m:sSub>
        <m: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r>
          <w:rPr>
            <w:rFonts w:ascii="Cambria Math" w:hAnsi="Cambria Math" w:cs="Times New Roman"/>
            <w:sz w:val="22"/>
          </w:rPr>
          <m:t>cos θ</m:t>
        </m:r>
      </m:oMath>
      <w:r w:rsidR="0090010A" w:rsidRPr="000C19A4">
        <w:rPr>
          <w:rFonts w:ascii="Times New Roman" w:eastAsia="宋体" w:hAnsi="Times New Roman" w:cs="Times New Roman"/>
          <w:sz w:val="22"/>
        </w:rPr>
        <w:tab/>
        <w:t>(</w:t>
      </w:r>
      <w:r w:rsidR="00E25963" w:rsidRPr="000C19A4">
        <w:rPr>
          <w:rFonts w:ascii="Times New Roman" w:eastAsia="宋体" w:hAnsi="Times New Roman" w:cs="Times New Roman"/>
          <w:sz w:val="22"/>
        </w:rPr>
        <w:t>6</w:t>
      </w:r>
      <w:r w:rsidR="0090010A" w:rsidRPr="000C19A4">
        <w:rPr>
          <w:rFonts w:ascii="Times New Roman" w:eastAsia="宋体" w:hAnsi="Times New Roman" w:cs="Times New Roman"/>
          <w:sz w:val="22"/>
        </w:rPr>
        <w:t>)</w:t>
      </w:r>
    </w:p>
    <w:p w14:paraId="5FD8C53E" w14:textId="17D2391C" w:rsidR="0071120C" w:rsidRPr="000C19A4" w:rsidRDefault="00F65C4D"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 xml:space="preserve">where </w:t>
      </w:r>
      <m:oMath>
        <m:r>
          <w:rPr>
            <w:rFonts w:ascii="Cambria Math" w:hAnsi="Cambria Math" w:cs="Times New Roman"/>
            <w:sz w:val="22"/>
          </w:rPr>
          <m:t>θ</m:t>
        </m:r>
      </m:oMath>
      <w:r w:rsidRPr="000C19A4">
        <w:rPr>
          <w:rFonts w:ascii="Times New Roman" w:hAnsi="Times New Roman" w:cs="Times New Roman"/>
          <w:bCs/>
          <w:iCs/>
          <w:sz w:val="22"/>
        </w:rPr>
        <w:t xml:space="preserve"> denotes the water contact angle. </w:t>
      </w:r>
      <w:r w:rsidRPr="000C19A4">
        <w:rPr>
          <w:rFonts w:ascii="Times New Roman" w:hAnsi="Times New Roman" w:cs="Times New Roman" w:hint="eastAsia"/>
          <w:bCs/>
          <w:iCs/>
          <w:sz w:val="22"/>
        </w:rPr>
        <w:t>Thus</w:t>
      </w:r>
      <w:r w:rsidRPr="000C19A4">
        <w:rPr>
          <w:rFonts w:ascii="Times New Roman" w:hAnsi="Times New Roman" w:cs="Times New Roman"/>
          <w:bCs/>
          <w:iCs/>
          <w:sz w:val="22"/>
        </w:rPr>
        <w:t xml:space="preserve">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Pr="000C19A4">
        <w:rPr>
          <w:rFonts w:ascii="Times New Roman" w:hAnsi="Times New Roman" w:cs="Times New Roman" w:hint="eastAsia"/>
          <w:bCs/>
          <w:iCs/>
          <w:sz w:val="22"/>
        </w:rPr>
        <w:t xml:space="preserve"> </w:t>
      </w:r>
      <w:r w:rsidRPr="000C19A4">
        <w:rPr>
          <w:rFonts w:ascii="Times New Roman" w:hAnsi="Times New Roman" w:cs="Times New Roman"/>
          <w:bCs/>
          <w:iCs/>
          <w:sz w:val="22"/>
        </w:rPr>
        <w:t>is</w:t>
      </w:r>
    </w:p>
    <w:p w14:paraId="76E5AB0E" w14:textId="13111EBE" w:rsidR="00F65C4D" w:rsidRPr="000C19A4" w:rsidRDefault="00F65C4D"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r>
          <w:rPr>
            <w:rFonts w:ascii="Cambria Math" w:hAnsi="Cambria Math" w:cs="Times New Roman"/>
            <w:sz w:val="22"/>
          </w:rPr>
          <m:t>=</m:t>
        </m:r>
        <m:d>
          <m:dPr>
            <m:ctrlPr>
              <w:rPr>
                <w:rFonts w:ascii="Cambria Math" w:hAnsi="Cambria Math" w:cs="Times New Roman"/>
                <w:bCs/>
                <w:i/>
                <w:iCs/>
                <w:sz w:val="22"/>
              </w:rPr>
            </m:ctrlPr>
          </m:dPr>
          <m:e>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i</m:t>
                </m:r>
              </m:sub>
            </m:sSub>
            <m: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0</m:t>
                </m:r>
              </m:sub>
            </m:sSub>
            <m: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C</m:t>
                </m:r>
              </m:e>
              <m:sub>
                <m:r>
                  <w:rPr>
                    <w:rFonts w:ascii="Cambria Math" w:hAnsi="Cambria Math" w:cs="Times New Roman"/>
                    <w:sz w:val="22"/>
                  </w:rPr>
                  <m:t>i</m:t>
                </m:r>
              </m:sub>
            </m:sSub>
            <m:r>
              <w:rPr>
                <w:rFonts w:ascii="Cambria Math" w:hAnsi="Cambria Math" w:cs="Times New Roman"/>
                <w:sz w:val="22"/>
              </w:rPr>
              <m:t xml:space="preserve">cos </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e>
        </m:d>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oMath>
      <w:r w:rsidRPr="000C19A4">
        <w:rPr>
          <w:rFonts w:ascii="Times New Roman" w:hAnsi="Times New Roman" w:cs="Times New Roman"/>
          <w:bCs/>
          <w:iCs/>
          <w:sz w:val="22"/>
        </w:rPr>
        <w:tab/>
      </w:r>
      <w:r w:rsidRPr="000C19A4">
        <w:rPr>
          <w:rFonts w:ascii="Times New Roman" w:hAnsi="Times New Roman" w:cs="Times New Roman" w:hint="eastAsia"/>
          <w:bCs/>
          <w:iCs/>
          <w:sz w:val="22"/>
        </w:rPr>
        <w:t>(</w:t>
      </w:r>
      <w:r w:rsidRPr="000C19A4">
        <w:rPr>
          <w:rFonts w:ascii="Times New Roman" w:hAnsi="Times New Roman" w:cs="Times New Roman"/>
          <w:bCs/>
          <w:iCs/>
          <w:sz w:val="22"/>
        </w:rPr>
        <w:t>7)</w:t>
      </w:r>
    </w:p>
    <w:p w14:paraId="12D50AA3" w14:textId="6BC32648" w:rsidR="0012507A" w:rsidRPr="000C19A4" w:rsidRDefault="00B84DB0"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bCs/>
          <w:sz w:val="22"/>
        </w:rPr>
        <w:t>For the droplet on the horizontal solid plane, its shape is mainly determined by surface tension and gravity. In this situation, the surface tension is dominant due to the small liquid volume, so the model of the droplet surface can be simplified as a spherical crown.</w:t>
      </w:r>
      <w:r w:rsidR="007F7F6A" w:rsidRPr="000C19A4">
        <w:rPr>
          <w:sz w:val="22"/>
        </w:rPr>
        <w:t xml:space="preserve"> </w:t>
      </w:r>
      <w:r w:rsidR="007F7F6A" w:rsidRPr="000C19A4">
        <w:rPr>
          <w:rFonts w:ascii="Times New Roman" w:hAnsi="Times New Roman" w:cs="Times New Roman"/>
          <w:bCs/>
          <w:sz w:val="22"/>
        </w:rPr>
        <w:t>According to the spherical crown model of the droplet, we obtain that</w:t>
      </w:r>
    </w:p>
    <w:p w14:paraId="38A087E0" w14:textId="21E7C57B" w:rsidR="007F7F6A" w:rsidRPr="000C19A4" w:rsidRDefault="007F7F6A"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i</m:t>
            </m:r>
          </m:sub>
        </m:sSub>
        <m:r>
          <w:rPr>
            <w:rFonts w:ascii="Cambria Math" w:hAnsi="Cambria Math" w:cs="Times New Roman"/>
            <w:sz w:val="22"/>
          </w:rPr>
          <m:t>=2π</m:t>
        </m:r>
        <m:sSub>
          <m:sSubPr>
            <m:ctrlPr>
              <w:rPr>
                <w:rFonts w:ascii="Cambria Math" w:hAnsi="Cambria Math" w:cs="Times New Roman"/>
                <w:i/>
                <w:sz w:val="22"/>
              </w:rPr>
            </m:ctrlPr>
          </m:sSubPr>
          <m:e>
            <m:r>
              <w:rPr>
                <w:rFonts w:ascii="Cambria Math" w:hAnsi="Cambria Math" w:cs="Times New Roman" w:hint="eastAsia"/>
                <w:sz w:val="22"/>
              </w:rPr>
              <m:t>R</m:t>
            </m:r>
          </m:e>
          <m:sub>
            <m:r>
              <w:rPr>
                <w:rFonts w:ascii="Cambria Math" w:hAnsi="Cambria Math" w:cs="Times New Roman" w:hint="eastAsia"/>
                <w:sz w:val="22"/>
              </w:rPr>
              <m:t>i</m:t>
            </m:r>
          </m:sub>
        </m:sSub>
        <m:r>
          <w:rPr>
            <w:rFonts w:ascii="Cambria Math" w:hAnsi="Cambria Math" w:cs="Times New Roman"/>
            <w:sz w:val="22"/>
          </w:rPr>
          <m:t xml:space="preserve">(1-cos </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m:t>
        </m:r>
      </m:oMath>
      <w:r w:rsidRPr="000C19A4">
        <w:rPr>
          <w:rFonts w:ascii="Times New Roman" w:hAnsi="Times New Roman" w:cs="Times New Roman"/>
          <w:bCs/>
          <w:iCs/>
          <w:sz w:val="22"/>
        </w:rPr>
        <w:tab/>
      </w:r>
      <w:r w:rsidRPr="000C19A4">
        <w:rPr>
          <w:rFonts w:ascii="Times New Roman" w:hAnsi="Times New Roman" w:cs="Times New Roman" w:hint="eastAsia"/>
          <w:bCs/>
          <w:sz w:val="22"/>
        </w:rPr>
        <w:t>(</w:t>
      </w:r>
      <w:r w:rsidRPr="000C19A4">
        <w:rPr>
          <w:rFonts w:ascii="Times New Roman" w:hAnsi="Times New Roman" w:cs="Times New Roman"/>
          <w:bCs/>
          <w:sz w:val="22"/>
        </w:rPr>
        <w:t>8)</w:t>
      </w:r>
    </w:p>
    <w:p w14:paraId="538FCC1C" w14:textId="3C1D7483" w:rsidR="007F7F6A" w:rsidRPr="000C19A4" w:rsidRDefault="004B72C7"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C</m:t>
            </m:r>
          </m:e>
          <m:sub>
            <m:r>
              <w:rPr>
                <w:rFonts w:ascii="Cambria Math" w:hAnsi="Cambria Math" w:cs="Times New Roman"/>
                <w:sz w:val="22"/>
              </w:rPr>
              <m:t>i</m:t>
            </m:r>
          </m:sub>
        </m:sSub>
        <m:r>
          <w:rPr>
            <w:rFonts w:ascii="Cambria Math" w:hAnsi="Cambria Math" w:cs="Times New Roman"/>
            <w:sz w:val="22"/>
          </w:rPr>
          <m:t>=π</m:t>
        </m:r>
        <m:sSup>
          <m:sSupPr>
            <m:ctrlPr>
              <w:rPr>
                <w:rFonts w:ascii="Cambria Math" w:hAnsi="Cambria Math" w:cs="Times New Roman"/>
                <w:i/>
                <w:sz w:val="22"/>
              </w:rPr>
            </m:ctrlPr>
          </m:sSupPr>
          <m:e>
            <m:sSub>
              <m:sSubPr>
                <m:ctrlPr>
                  <w:rPr>
                    <w:rFonts w:ascii="Cambria Math" w:hAnsi="Cambria Math" w:cs="Times New Roman"/>
                    <w:i/>
                    <w:sz w:val="22"/>
                  </w:rPr>
                </m:ctrlPr>
              </m:sSubPr>
              <m:e>
                <m:r>
                  <w:rPr>
                    <w:rFonts w:ascii="Cambria Math" w:hAnsi="Cambria Math" w:cs="Times New Roman" w:hint="eastAsia"/>
                    <w:sz w:val="22"/>
                  </w:rPr>
                  <m:t>R</m:t>
                </m:r>
              </m:e>
              <m:sub>
                <m:r>
                  <w:rPr>
                    <w:rFonts w:ascii="Cambria Math" w:hAnsi="Cambria Math" w:cs="Times New Roman" w:hint="eastAsia"/>
                    <w:sz w:val="22"/>
                  </w:rPr>
                  <m:t>i</m:t>
                </m:r>
              </m:sub>
            </m:sSub>
          </m:e>
          <m:sup>
            <m:r>
              <w:rPr>
                <w:rFonts w:ascii="Cambria Math" w:hAnsi="Cambria Math" w:cs="Times New Roman"/>
                <w:sz w:val="22"/>
              </w:rPr>
              <m:t>2</m:t>
            </m:r>
          </m:sup>
        </m:sSup>
        <m:sSup>
          <m:sSupPr>
            <m:ctrlPr>
              <w:rPr>
                <w:rFonts w:ascii="Cambria Math" w:hAnsi="Cambria Math" w:cs="Times New Roman"/>
                <w:bCs/>
                <w:i/>
                <w:iCs/>
                <w:sz w:val="22"/>
              </w:rPr>
            </m:ctrlPr>
          </m:sSupPr>
          <m:e>
            <m:r>
              <w:rPr>
                <w:rFonts w:ascii="Cambria Math" w:hAnsi="Cambria Math" w:cs="Times New Roman"/>
                <w:sz w:val="22"/>
              </w:rPr>
              <m:t>(sin</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m:t>
            </m:r>
          </m:e>
          <m:sup>
            <m:r>
              <w:rPr>
                <w:rFonts w:ascii="Cambria Math" w:hAnsi="Cambria Math" w:cs="Times New Roman"/>
                <w:sz w:val="22"/>
              </w:rPr>
              <m:t>2</m:t>
            </m:r>
          </m:sup>
        </m:sSup>
      </m:oMath>
      <w:r w:rsidRPr="000C19A4">
        <w:rPr>
          <w:rFonts w:ascii="Times New Roman" w:hAnsi="Times New Roman" w:cs="Times New Roman"/>
          <w:bCs/>
          <w:iCs/>
          <w:sz w:val="22"/>
        </w:rPr>
        <w:tab/>
      </w:r>
      <w:r w:rsidRPr="000C19A4">
        <w:rPr>
          <w:rFonts w:ascii="Times New Roman" w:hAnsi="Times New Roman" w:cs="Times New Roman" w:hint="eastAsia"/>
          <w:bCs/>
          <w:iCs/>
          <w:sz w:val="22"/>
        </w:rPr>
        <w:t>(</w:t>
      </w:r>
      <w:r w:rsidRPr="000C19A4">
        <w:rPr>
          <w:rFonts w:ascii="Times New Roman" w:hAnsi="Times New Roman" w:cs="Times New Roman"/>
          <w:bCs/>
          <w:iCs/>
          <w:sz w:val="22"/>
        </w:rPr>
        <w:t>9)</w:t>
      </w:r>
    </w:p>
    <w:p w14:paraId="510B90E5" w14:textId="713B520C" w:rsidR="006302A9" w:rsidRPr="000C19A4" w:rsidRDefault="006302A9"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bCs/>
          <w:sz w:val="22"/>
        </w:rPr>
        <w:t xml:space="preserve">where </w:t>
      </w:r>
      <m:oMath>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i</m:t>
            </m:r>
          </m:sub>
        </m:sSub>
      </m:oMath>
      <w:r w:rsidRPr="000C19A4">
        <w:rPr>
          <w:rFonts w:ascii="Times New Roman" w:hAnsi="Times New Roman" w:cs="Times New Roman"/>
          <w:bCs/>
          <w:sz w:val="22"/>
        </w:rPr>
        <w:t xml:space="preserve"> is the equivalent radius of the </w:t>
      </w:r>
      <w:proofErr w:type="gramStart"/>
      <w:r w:rsidRPr="000C19A4">
        <w:rPr>
          <w:rFonts w:ascii="Times New Roman" w:hAnsi="Times New Roman" w:cs="Times New Roman"/>
          <w:bCs/>
          <w:sz w:val="22"/>
        </w:rPr>
        <w:t>droplet</w:t>
      </w:r>
      <w:r w:rsidR="008E4618" w:rsidRPr="000C19A4">
        <w:rPr>
          <w:rFonts w:ascii="Times New Roman" w:hAnsi="Times New Roman" w:cs="Times New Roman" w:hint="eastAsia"/>
          <w:bCs/>
          <w:sz w:val="22"/>
        </w:rPr>
        <w:t>.</w:t>
      </w:r>
      <w:proofErr w:type="gramEnd"/>
      <w:r w:rsidR="00B73245" w:rsidRPr="000C19A4">
        <w:rPr>
          <w:rFonts w:ascii="Times New Roman" w:hAnsi="Times New Roman" w:cs="Times New Roman"/>
          <w:bCs/>
          <w:sz w:val="22"/>
        </w:rPr>
        <w:t xml:space="preserve"> Thus </w:t>
      </w:r>
    </w:p>
    <w:p w14:paraId="0BC78329" w14:textId="11AF6E2E" w:rsidR="00B73245" w:rsidRPr="000C19A4" w:rsidRDefault="00B73245" w:rsidP="00AA7B79">
      <w:pPr>
        <w:tabs>
          <w:tab w:val="center" w:pos="4200"/>
          <w:tab w:val="right" w:pos="8400"/>
        </w:tabs>
        <w:rPr>
          <w:rFonts w:ascii="Times New Roman" w:hAnsi="Times New Roman" w:cs="Times New Roman"/>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C</m:t>
            </m:r>
          </m:e>
          <m:sub>
            <m:r>
              <w:rPr>
                <w:rFonts w:ascii="Cambria Math" w:hAnsi="Cambria Math" w:cs="Times New Roman"/>
                <w:sz w:val="22"/>
              </w:rPr>
              <m:t>i</m:t>
            </m:r>
          </m:sub>
        </m:sSub>
        <m:r>
          <w:rPr>
            <w:rFonts w:ascii="Cambria Math" w:hAnsi="Cambria Math" w:cs="Times New Roman"/>
            <w:sz w:val="22"/>
          </w:rPr>
          <m:t>=</m:t>
        </m:r>
        <m:sSub>
          <m:sSubPr>
            <m:ctrlPr>
              <w:rPr>
                <w:rFonts w:ascii="Cambria Math" w:hAnsi="Cambria Math" w:cs="Times New Roman"/>
                <w:i/>
                <w:sz w:val="22"/>
              </w:rPr>
            </m:ctrlPr>
          </m:sSubPr>
          <m:e>
            <m:r>
              <w:rPr>
                <w:rFonts w:ascii="Cambria Math" w:hAnsi="Cambria Math" w:cs="Times New Roman"/>
                <w:sz w:val="22"/>
              </w:rPr>
              <m:t>A</m:t>
            </m:r>
          </m:e>
          <m:sub>
            <m:r>
              <w:rPr>
                <w:rFonts w:ascii="Cambria Math" w:hAnsi="Cambria Math" w:cs="Times New Roman"/>
                <w:sz w:val="22"/>
              </w:rPr>
              <m:t>i</m:t>
            </m:r>
          </m:sub>
        </m:sSub>
        <m:f>
          <m:fPr>
            <m:ctrlPr>
              <w:rPr>
                <w:rFonts w:ascii="Cambria Math" w:hAnsi="Cambria Math" w:cs="Times New Roman"/>
                <w:i/>
                <w:sz w:val="22"/>
              </w:rPr>
            </m:ctrlPr>
          </m:fPr>
          <m:num>
            <m:r>
              <w:rPr>
                <w:rFonts w:ascii="Cambria Math" w:hAnsi="Cambria Math" w:cs="Times New Roman"/>
                <w:sz w:val="22"/>
              </w:rPr>
              <m:t>1+cos</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i</m:t>
                </m:r>
              </m:sub>
            </m:sSub>
          </m:num>
          <m:den>
            <m:r>
              <w:rPr>
                <w:rFonts w:ascii="Cambria Math" w:hAnsi="Cambria Math" w:cs="Times New Roman"/>
                <w:sz w:val="22"/>
              </w:rPr>
              <m:t>2</m:t>
            </m:r>
          </m:den>
        </m:f>
      </m:oMath>
      <w:r w:rsidRPr="000C19A4">
        <w:rPr>
          <w:rFonts w:ascii="Times New Roman" w:hAnsi="Times New Roman" w:cs="Times New Roman"/>
          <w:sz w:val="22"/>
        </w:rPr>
        <w:tab/>
      </w:r>
      <w:r w:rsidRPr="000C19A4">
        <w:rPr>
          <w:rFonts w:ascii="Times New Roman" w:hAnsi="Times New Roman" w:cs="Times New Roman" w:hint="eastAsia"/>
          <w:sz w:val="22"/>
        </w:rPr>
        <w:t>(</w:t>
      </w:r>
      <w:r w:rsidRPr="000C19A4">
        <w:rPr>
          <w:rFonts w:ascii="Times New Roman" w:hAnsi="Times New Roman" w:cs="Times New Roman"/>
          <w:sz w:val="22"/>
        </w:rPr>
        <w:t>10)</w:t>
      </w:r>
    </w:p>
    <w:p w14:paraId="12228BDE" w14:textId="19D5E6FC" w:rsidR="00075C02" w:rsidRPr="000C19A4" w:rsidRDefault="00075C02"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sz w:val="22"/>
        </w:rPr>
        <w:t xml:space="preserve">Then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Pr="000C19A4">
        <w:rPr>
          <w:rFonts w:ascii="Times New Roman" w:hAnsi="Times New Roman" w:cs="Times New Roman" w:hint="eastAsia"/>
          <w:bCs/>
          <w:iCs/>
          <w:sz w:val="22"/>
        </w:rPr>
        <w:t xml:space="preserve"> </w:t>
      </w:r>
      <w:r w:rsidRPr="000C19A4">
        <w:rPr>
          <w:rFonts w:ascii="Times New Roman" w:hAnsi="Times New Roman" w:cs="Times New Roman"/>
          <w:bCs/>
          <w:iCs/>
          <w:sz w:val="22"/>
        </w:rPr>
        <w:t>can be expressed as</w:t>
      </w:r>
    </w:p>
    <w:p w14:paraId="3E0B13C9" w14:textId="432D2965" w:rsidR="00075C02" w:rsidRPr="000C19A4" w:rsidRDefault="00535418"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r>
          <w:rPr>
            <w:rFonts w:ascii="Cambria Math" w:hAnsi="Cambria Math" w:cs="Times New Roman"/>
            <w:sz w:val="22"/>
          </w:rPr>
          <m:t>=</m:t>
        </m:r>
        <m:f>
          <m:fPr>
            <m:ctrlPr>
              <w:rPr>
                <w:rFonts w:ascii="Cambria Math" w:hAnsi="Cambria Math" w:cs="Times New Roman"/>
                <w:bCs/>
                <w:i/>
                <w:iCs/>
                <w:sz w:val="22"/>
              </w:rPr>
            </m:ctrlPr>
          </m:fPr>
          <m:num>
            <m:r>
              <w:rPr>
                <w:rFonts w:ascii="Cambria Math" w:hAnsi="Cambria Math" w:cs="Times New Roman"/>
                <w:sz w:val="22"/>
              </w:rPr>
              <m:t>1</m:t>
            </m:r>
          </m:num>
          <m:den>
            <m:r>
              <w:rPr>
                <w:rFonts w:ascii="Cambria Math" w:hAnsi="Cambria Math" w:cs="Times New Roman"/>
                <w:sz w:val="22"/>
              </w:rPr>
              <m:t>2</m:t>
            </m:r>
          </m:den>
        </m:f>
        <m:sSub>
          <m:sSubPr>
            <m:ctrlPr>
              <w:rPr>
                <w:rFonts w:ascii="Cambria Math" w:hAnsi="Cambria Math" w:cs="Times New Roman"/>
                <w:i/>
                <w:sz w:val="22"/>
              </w:rPr>
            </m:ctrlPr>
          </m:sSubPr>
          <m:e>
            <m:r>
              <w:rPr>
                <w:rFonts w:ascii="Cambria Math" w:hAnsi="Cambria Math" w:cs="Times New Roman"/>
                <w:sz w:val="22"/>
              </w:rPr>
              <m:t>A</m:t>
            </m:r>
          </m:e>
          <m:sub>
            <m:r>
              <w:rPr>
                <w:rFonts w:ascii="Cambria Math" w:hAnsi="Cambria Math" w:cs="Times New Roman"/>
                <w:sz w:val="22"/>
              </w:rPr>
              <m:t>i</m:t>
            </m:r>
          </m:sub>
        </m:sSub>
        <m:d>
          <m:dPr>
            <m:ctrlPr>
              <w:rPr>
                <w:rFonts w:ascii="Cambria Math" w:hAnsi="Cambria Math" w:cs="Times New Roman"/>
                <w:bCs/>
                <w:i/>
                <w:iCs/>
                <w:sz w:val="22"/>
              </w:rPr>
            </m:ctrlPr>
          </m:dPr>
          <m:e>
            <m:r>
              <w:rPr>
                <w:rFonts w:ascii="Cambria Math" w:hAnsi="Cambria Math" w:cs="Times New Roman"/>
                <w:sz w:val="22"/>
              </w:rPr>
              <m:t>2+cos</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i</m:t>
                </m:r>
              </m:sub>
            </m:sSub>
          </m:e>
        </m:d>
        <m:d>
          <m:dPr>
            <m:ctrlPr>
              <w:rPr>
                <w:rFonts w:ascii="Cambria Math" w:hAnsi="Cambria Math" w:cs="Times New Roman"/>
                <w:bCs/>
                <w:i/>
                <w:iCs/>
                <w:sz w:val="22"/>
              </w:rPr>
            </m:ctrlPr>
          </m:dPr>
          <m:e>
            <m:r>
              <w:rPr>
                <w:rFonts w:ascii="Cambria Math" w:hAnsi="Cambria Math" w:cs="Times New Roman"/>
                <w:sz w:val="22"/>
              </w:rPr>
              <m:t>1-cos</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i</m:t>
                </m:r>
              </m:sub>
            </m:sSub>
          </m:e>
        </m:d>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0</m:t>
            </m:r>
          </m:sub>
        </m:sSub>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oMath>
      <w:r w:rsidRPr="000C19A4">
        <w:rPr>
          <w:rFonts w:ascii="Times New Roman" w:hAnsi="Times New Roman" w:cs="Times New Roman"/>
          <w:bCs/>
          <w:iCs/>
          <w:sz w:val="22"/>
        </w:rPr>
        <w:tab/>
      </w:r>
      <w:r w:rsidRPr="000C19A4">
        <w:rPr>
          <w:rFonts w:ascii="Times New Roman" w:hAnsi="Times New Roman" w:cs="Times New Roman" w:hint="eastAsia"/>
          <w:bCs/>
          <w:sz w:val="22"/>
        </w:rPr>
        <w:t>(</w:t>
      </w:r>
      <w:r w:rsidRPr="000C19A4">
        <w:rPr>
          <w:rFonts w:ascii="Times New Roman" w:hAnsi="Times New Roman" w:cs="Times New Roman"/>
          <w:bCs/>
          <w:sz w:val="22"/>
        </w:rPr>
        <w:t>11)</w:t>
      </w:r>
    </w:p>
    <w:p w14:paraId="59C5FBF0" w14:textId="77777777" w:rsidR="00BE5A10" w:rsidRPr="000C19A4" w:rsidRDefault="00A77A9A"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hint="eastAsia"/>
          <w:bCs/>
          <w:sz w:val="22"/>
        </w:rPr>
        <w:t>According</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to</w:t>
      </w:r>
      <w:r w:rsidRPr="000C19A4">
        <w:rPr>
          <w:rFonts w:ascii="Times New Roman" w:hAnsi="Times New Roman" w:cs="Times New Roman"/>
          <w:bCs/>
          <w:sz w:val="22"/>
        </w:rPr>
        <w:t xml:space="preserve"> spherical crown </w:t>
      </w:r>
      <w:r w:rsidRPr="000C19A4">
        <w:rPr>
          <w:rFonts w:ascii="Times New Roman" w:hAnsi="Times New Roman" w:cs="Times New Roman" w:hint="eastAsia"/>
          <w:bCs/>
          <w:sz w:val="22"/>
        </w:rPr>
        <w:t>model</w:t>
      </w:r>
      <w:r w:rsidRPr="000C19A4">
        <w:rPr>
          <w:rFonts w:ascii="Times New Roman" w:hAnsi="Times New Roman" w:cs="Times New Roman"/>
          <w:bCs/>
          <w:sz w:val="22"/>
        </w:rPr>
        <w:t>, the volume of a droplet</w:t>
      </w:r>
      <m:oMath>
        <m:r>
          <w:rPr>
            <w:rFonts w:ascii="Cambria Math" w:hAnsi="Cambria Math" w:cs="Times New Roman"/>
            <w:sz w:val="22"/>
          </w:rPr>
          <m:t xml:space="preserve"> (</m:t>
        </m:r>
        <m:sSub>
          <m:sSubPr>
            <m:ctrlPr>
              <w:rPr>
                <w:rFonts w:ascii="Cambria Math" w:hAnsi="Cambria Math" w:cs="Times New Roman"/>
                <w:bCs/>
                <w:i/>
                <w:iCs/>
                <w:sz w:val="22"/>
              </w:rPr>
            </m:ctrlPr>
          </m:sSubPr>
          <m:e>
            <m:r>
              <w:rPr>
                <w:rFonts w:ascii="Cambria Math" w:hAnsi="Cambria Math" w:cs="Times New Roman"/>
                <w:sz w:val="22"/>
              </w:rPr>
              <m:t>V</m:t>
            </m:r>
          </m:e>
          <m:sub>
            <m:r>
              <w:rPr>
                <w:rFonts w:ascii="Cambria Math" w:hAnsi="Cambria Math" w:cs="Times New Roman"/>
                <w:sz w:val="22"/>
              </w:rPr>
              <m:t>i</m:t>
            </m:r>
          </m:sub>
        </m:sSub>
        <m:r>
          <w:rPr>
            <w:rFonts w:ascii="Cambria Math" w:hAnsi="Cambria Math" w:cs="Times New Roman"/>
            <w:sz w:val="22"/>
          </w:rPr>
          <m:t>)</m:t>
        </m:r>
      </m:oMath>
      <w:r w:rsidRPr="000C19A4">
        <w:rPr>
          <w:rFonts w:ascii="Times New Roman" w:hAnsi="Times New Roman" w:cs="Times New Roman"/>
          <w:bCs/>
          <w:iCs/>
          <w:sz w:val="22"/>
        </w:rPr>
        <w:t xml:space="preserve"> </w:t>
      </w:r>
      <w:r w:rsidRPr="000C19A4">
        <w:rPr>
          <w:rFonts w:ascii="Times New Roman" w:hAnsi="Times New Roman" w:cs="Times New Roman"/>
          <w:bCs/>
          <w:sz w:val="22"/>
        </w:rPr>
        <w:t xml:space="preserve">can be </w:t>
      </w:r>
      <w:r w:rsidRPr="000C19A4">
        <w:rPr>
          <w:rFonts w:ascii="Times New Roman" w:hAnsi="Times New Roman" w:cs="Times New Roman" w:hint="eastAsia"/>
          <w:bCs/>
          <w:sz w:val="22"/>
        </w:rPr>
        <w:t>expressed</w:t>
      </w:r>
    </w:p>
    <w:p w14:paraId="68CCA667" w14:textId="2AF55901" w:rsidR="00426E9E" w:rsidRPr="000C19A4" w:rsidRDefault="00BE5A10" w:rsidP="00AA7B79">
      <w:pPr>
        <w:tabs>
          <w:tab w:val="center" w:pos="4200"/>
          <w:tab w:val="right" w:pos="8400"/>
        </w:tabs>
        <w:rPr>
          <w:rFonts w:ascii="Times New Roman" w:hAnsi="Times New Roman" w:cs="Times New Roman"/>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V</m:t>
            </m:r>
          </m:e>
          <m:sub>
            <m:r>
              <w:rPr>
                <w:rFonts w:ascii="Cambria Math" w:hAnsi="Cambria Math" w:cs="Times New Roman"/>
                <w:sz w:val="22"/>
              </w:rPr>
              <m:t>i</m:t>
            </m:r>
          </m:sub>
        </m:sSub>
        <m:r>
          <w:rPr>
            <w:rFonts w:ascii="Cambria Math" w:hAnsi="Cambria Math" w:cs="Times New Roman"/>
            <w:sz w:val="22"/>
          </w:rPr>
          <m:t>=</m:t>
        </m:r>
        <m:f>
          <m:fPr>
            <m:ctrlPr>
              <w:rPr>
                <w:rFonts w:ascii="Cambria Math" w:hAnsi="Cambria Math" w:cs="Times New Roman"/>
                <w:i/>
                <w:sz w:val="22"/>
              </w:rPr>
            </m:ctrlPr>
          </m:fPr>
          <m:num>
            <m:r>
              <w:rPr>
                <w:rFonts w:ascii="Cambria Math" w:hAnsi="Cambria Math" w:cs="Times New Roman"/>
                <w:sz w:val="22"/>
              </w:rPr>
              <m:t>π</m:t>
            </m:r>
          </m:num>
          <m:den>
            <m:r>
              <w:rPr>
                <w:rFonts w:ascii="Cambria Math" w:hAnsi="Cambria Math" w:cs="Times New Roman"/>
                <w:sz w:val="22"/>
              </w:rPr>
              <m:t>3</m:t>
            </m:r>
          </m:den>
        </m:f>
        <m:sSup>
          <m:sSupPr>
            <m:ctrlPr>
              <w:rPr>
                <w:rFonts w:ascii="Cambria Math" w:hAnsi="Cambria Math" w:cs="Times New Roman"/>
                <w:i/>
                <w:sz w:val="22"/>
              </w:rPr>
            </m:ctrlPr>
          </m:sSupPr>
          <m:e>
            <m:sSub>
              <m:sSubPr>
                <m:ctrlPr>
                  <w:rPr>
                    <w:rFonts w:ascii="Cambria Math" w:hAnsi="Cambria Math" w:cs="Times New Roman"/>
                    <w:i/>
                    <w:sz w:val="22"/>
                  </w:rPr>
                </m:ctrlPr>
              </m:sSubPr>
              <m:e>
                <m:r>
                  <w:rPr>
                    <w:rFonts w:ascii="Cambria Math" w:hAnsi="Cambria Math" w:cs="Times New Roman" w:hint="eastAsia"/>
                    <w:sz w:val="22"/>
                  </w:rPr>
                  <m:t>R</m:t>
                </m:r>
              </m:e>
              <m:sub>
                <m:r>
                  <w:rPr>
                    <w:rFonts w:ascii="Cambria Math" w:hAnsi="Cambria Math" w:cs="Times New Roman" w:hint="eastAsia"/>
                    <w:sz w:val="22"/>
                  </w:rPr>
                  <m:t>i</m:t>
                </m:r>
              </m:sub>
            </m:sSub>
          </m:e>
          <m:sup>
            <m:r>
              <w:rPr>
                <w:rFonts w:ascii="Cambria Math" w:hAnsi="Cambria Math" w:cs="Times New Roman"/>
                <w:sz w:val="22"/>
              </w:rPr>
              <m:t>3</m:t>
            </m:r>
          </m:sup>
        </m:sSup>
        <m:r>
          <w:rPr>
            <w:rFonts w:ascii="Cambria Math" w:hAnsi="Cambria Math" w:cs="Times New Roman"/>
            <w:sz w:val="22"/>
          </w:rPr>
          <m:t>(2+cos</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m:t>
        </m:r>
        <m:sSup>
          <m:sSupPr>
            <m:ctrlPr>
              <w:rPr>
                <w:rFonts w:ascii="Cambria Math" w:hAnsi="Cambria Math" w:cs="Times New Roman"/>
                <w:i/>
                <w:sz w:val="22"/>
              </w:rPr>
            </m:ctrlPr>
          </m:sSupPr>
          <m:e>
            <m:r>
              <w:rPr>
                <w:rFonts w:ascii="Cambria Math" w:hAnsi="Cambria Math" w:cs="Times New Roman"/>
                <w:sz w:val="22"/>
              </w:rPr>
              <m:t>(1-cos</m:t>
            </m:r>
            <m:sSub>
              <m:sSubPr>
                <m:ctrlPr>
                  <w:rPr>
                    <w:rFonts w:ascii="Cambria Math" w:hAnsi="Cambria Math" w:cs="Times New Roman"/>
                    <w:i/>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m:t>
            </m:r>
          </m:e>
          <m:sup>
            <m:r>
              <w:rPr>
                <w:rFonts w:ascii="Cambria Math" w:hAnsi="Cambria Math" w:cs="Times New Roman"/>
                <w:sz w:val="22"/>
              </w:rPr>
              <m:t>2</m:t>
            </m:r>
          </m:sup>
        </m:sSup>
      </m:oMath>
      <w:r w:rsidRPr="000C19A4">
        <w:rPr>
          <w:rFonts w:ascii="Times New Roman" w:hAnsi="Times New Roman" w:cs="Times New Roman"/>
          <w:sz w:val="22"/>
        </w:rPr>
        <w:tab/>
      </w:r>
      <w:r w:rsidRPr="000C19A4">
        <w:rPr>
          <w:rFonts w:ascii="Times New Roman" w:hAnsi="Times New Roman" w:cs="Times New Roman" w:hint="eastAsia"/>
          <w:sz w:val="22"/>
        </w:rPr>
        <w:t>(</w:t>
      </w:r>
      <w:r w:rsidRPr="000C19A4">
        <w:rPr>
          <w:rFonts w:ascii="Times New Roman" w:hAnsi="Times New Roman" w:cs="Times New Roman"/>
          <w:sz w:val="22"/>
        </w:rPr>
        <w:t>12)</w:t>
      </w:r>
    </w:p>
    <w:p w14:paraId="2164520F" w14:textId="14E01512" w:rsidR="00FA052C" w:rsidRPr="000C19A4" w:rsidRDefault="00FA052C"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hint="eastAsia"/>
          <w:sz w:val="22"/>
        </w:rPr>
        <w:t>T</w:t>
      </w:r>
      <w:r w:rsidRPr="000C19A4">
        <w:rPr>
          <w:rFonts w:ascii="Times New Roman" w:hAnsi="Times New Roman" w:cs="Times New Roman"/>
          <w:sz w:val="22"/>
        </w:rPr>
        <w:t xml:space="preserve">hus </w:t>
      </w:r>
      <m:oMath>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i</m:t>
            </m:r>
          </m:sub>
        </m:sSub>
      </m:oMath>
      <w:r w:rsidRPr="000C19A4">
        <w:rPr>
          <w:rFonts w:ascii="Times New Roman" w:hAnsi="Times New Roman" w:cs="Times New Roman" w:hint="eastAsia"/>
          <w:bCs/>
          <w:iCs/>
          <w:sz w:val="22"/>
        </w:rPr>
        <w:t xml:space="preserve"> </w:t>
      </w:r>
      <w:r w:rsidRPr="000C19A4">
        <w:rPr>
          <w:rFonts w:ascii="Times New Roman" w:hAnsi="Times New Roman" w:cs="Times New Roman"/>
          <w:bCs/>
          <w:iCs/>
          <w:sz w:val="22"/>
        </w:rPr>
        <w:t xml:space="preserve">can be </w:t>
      </w:r>
      <w:r w:rsidRPr="000C19A4">
        <w:rPr>
          <w:rFonts w:ascii="Times New Roman" w:hAnsi="Times New Roman" w:cs="Times New Roman" w:hint="eastAsia"/>
          <w:bCs/>
          <w:iCs/>
          <w:sz w:val="22"/>
        </w:rPr>
        <w:t>substituted</w:t>
      </w:r>
      <w:r w:rsidRPr="000C19A4">
        <w:rPr>
          <w:rFonts w:ascii="Times New Roman" w:hAnsi="Times New Roman" w:cs="Times New Roman"/>
          <w:bCs/>
          <w:iCs/>
          <w:sz w:val="22"/>
        </w:rPr>
        <w:t xml:space="preserve"> </w:t>
      </w:r>
      <w:r w:rsidR="00E0546B" w:rsidRPr="000C19A4">
        <w:rPr>
          <w:rFonts w:ascii="Times New Roman" w:hAnsi="Times New Roman" w:cs="Times New Roman" w:hint="eastAsia"/>
          <w:bCs/>
          <w:iCs/>
          <w:sz w:val="22"/>
        </w:rPr>
        <w:t>as</w:t>
      </w:r>
    </w:p>
    <w:p w14:paraId="7395007E" w14:textId="39FEC54B" w:rsidR="00E0546B" w:rsidRPr="000C19A4" w:rsidRDefault="00B42480" w:rsidP="00AA7B79">
      <w:pPr>
        <w:tabs>
          <w:tab w:val="center" w:pos="4200"/>
          <w:tab w:val="right" w:pos="8400"/>
        </w:tabs>
        <w:rPr>
          <w:rFonts w:ascii="Times New Roman" w:hAnsi="Times New Roman" w:cs="Times New Roman"/>
          <w:bCs/>
          <w:sz w:val="22"/>
        </w:rPr>
      </w:pPr>
      <w:r w:rsidRPr="000C19A4">
        <w:rPr>
          <w:rFonts w:ascii="Times New Roman" w:hAnsi="Times New Roman" w:cs="Times New Roman"/>
          <w:bCs/>
          <w:iCs/>
          <w:sz w:val="22"/>
        </w:rPr>
        <w:tab/>
      </w:r>
      <m:oMath>
        <m:sSup>
          <m:sSupPr>
            <m:ctrlPr>
              <w:rPr>
                <w:rFonts w:ascii="Cambria Math" w:hAnsi="Cambria Math" w:cs="Times New Roman"/>
                <w:bCs/>
                <w:i/>
                <w:iCs/>
                <w:sz w:val="22"/>
              </w:rPr>
            </m:ctrlPr>
          </m:sSupPr>
          <m:e>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i</m:t>
                </m:r>
              </m:sub>
            </m:sSub>
          </m:e>
          <m:sup>
            <m:r>
              <w:rPr>
                <w:rFonts w:ascii="Cambria Math" w:hAnsi="Cambria Math" w:cs="Times New Roman"/>
                <w:sz w:val="22"/>
              </w:rPr>
              <m:t>3</m:t>
            </m:r>
          </m:sup>
        </m:sSup>
        <m:r>
          <w:rPr>
            <w:rFonts w:ascii="Cambria Math" w:hAnsi="Cambria Math" w:cs="Times New Roman"/>
            <w:sz w:val="22"/>
          </w:rPr>
          <m:t>=</m:t>
        </m:r>
        <m:f>
          <m:fPr>
            <m:ctrlPr>
              <w:rPr>
                <w:rFonts w:ascii="Cambria Math" w:hAnsi="Cambria Math" w:cs="Times New Roman"/>
                <w:bCs/>
                <w:i/>
                <w:iCs/>
                <w:sz w:val="22"/>
              </w:rPr>
            </m:ctrlPr>
          </m:fPr>
          <m:num>
            <m:r>
              <w:rPr>
                <w:rFonts w:ascii="Cambria Math" w:hAnsi="Cambria Math" w:cs="Times New Roman"/>
                <w:sz w:val="22"/>
              </w:rPr>
              <m:t>72π</m:t>
            </m:r>
            <m:sSup>
              <m:sSupPr>
                <m:ctrlPr>
                  <w:rPr>
                    <w:rFonts w:ascii="Cambria Math" w:hAnsi="Cambria Math" w:cs="Times New Roman"/>
                    <w:bCs/>
                    <w:i/>
                    <w:iCs/>
                    <w:sz w:val="22"/>
                  </w:rPr>
                </m:ctrlPr>
              </m:sSupPr>
              <m:e>
                <m:sSub>
                  <m:sSubPr>
                    <m:ctrlPr>
                      <w:rPr>
                        <w:rFonts w:ascii="Cambria Math" w:hAnsi="Cambria Math" w:cs="Times New Roman"/>
                        <w:bCs/>
                        <w:i/>
                        <w:iCs/>
                        <w:sz w:val="22"/>
                      </w:rPr>
                    </m:ctrlPr>
                  </m:sSubPr>
                  <m:e>
                    <m:r>
                      <w:rPr>
                        <w:rFonts w:ascii="Cambria Math" w:hAnsi="Cambria Math" w:cs="Times New Roman"/>
                        <w:sz w:val="22"/>
                      </w:rPr>
                      <m:t>V</m:t>
                    </m:r>
                  </m:e>
                  <m:sub>
                    <m:r>
                      <w:rPr>
                        <w:rFonts w:ascii="Cambria Math" w:hAnsi="Cambria Math" w:cs="Times New Roman"/>
                        <w:sz w:val="22"/>
                      </w:rPr>
                      <m:t>i</m:t>
                    </m:r>
                  </m:sub>
                </m:sSub>
              </m:e>
              <m:sup>
                <m:r>
                  <w:rPr>
                    <w:rFonts w:ascii="Cambria Math" w:hAnsi="Cambria Math" w:cs="Times New Roman"/>
                    <w:sz w:val="22"/>
                  </w:rPr>
                  <m:t>2</m:t>
                </m:r>
              </m:sup>
            </m:sSup>
          </m:num>
          <m:den>
            <m:r>
              <w:rPr>
                <w:rFonts w:ascii="Cambria Math" w:hAnsi="Cambria Math" w:cs="Times New Roman"/>
                <w:sz w:val="22"/>
              </w:rPr>
              <m:t xml:space="preserve">(1-cos </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m:t>
            </m:r>
            <m:sSup>
              <m:sSupPr>
                <m:ctrlPr>
                  <w:rPr>
                    <w:rFonts w:ascii="Cambria Math" w:hAnsi="Cambria Math" w:cs="Times New Roman"/>
                    <w:bCs/>
                    <w:i/>
                    <w:iCs/>
                    <w:sz w:val="22"/>
                  </w:rPr>
                </m:ctrlPr>
              </m:sSupPr>
              <m:e>
                <m:r>
                  <w:rPr>
                    <w:rFonts w:ascii="Cambria Math" w:hAnsi="Cambria Math" w:cs="Times New Roman"/>
                    <w:sz w:val="22"/>
                  </w:rPr>
                  <m:t xml:space="preserve">(2+cos </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m:t>
                </m:r>
              </m:e>
              <m:sup>
                <m:r>
                  <w:rPr>
                    <w:rFonts w:ascii="Cambria Math" w:hAnsi="Cambria Math" w:cs="Times New Roman"/>
                    <w:sz w:val="22"/>
                  </w:rPr>
                  <m:t>2</m:t>
                </m:r>
              </m:sup>
            </m:sSup>
          </m:den>
        </m:f>
      </m:oMath>
      <w:r w:rsidRPr="000C19A4">
        <w:rPr>
          <w:rFonts w:ascii="Times New Roman" w:hAnsi="Times New Roman" w:cs="Times New Roman"/>
          <w:bCs/>
          <w:iCs/>
          <w:sz w:val="22"/>
        </w:rPr>
        <w:tab/>
      </w:r>
      <w:r w:rsidRPr="000C19A4">
        <w:rPr>
          <w:rFonts w:ascii="Times New Roman" w:hAnsi="Times New Roman" w:cs="Times New Roman" w:hint="eastAsia"/>
          <w:bCs/>
          <w:iCs/>
          <w:sz w:val="22"/>
        </w:rPr>
        <w:t>(</w:t>
      </w:r>
      <w:r w:rsidRPr="000C19A4">
        <w:rPr>
          <w:rFonts w:ascii="Times New Roman" w:hAnsi="Times New Roman" w:cs="Times New Roman"/>
          <w:bCs/>
          <w:iCs/>
          <w:sz w:val="22"/>
        </w:rPr>
        <w:t>13)</w:t>
      </w:r>
    </w:p>
    <w:p w14:paraId="10466375" w14:textId="0F608758" w:rsidR="00A77A9A" w:rsidRPr="000C19A4" w:rsidRDefault="00DA14D7"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Substitute Equation (13) into Equation (</w:t>
      </w:r>
      <w:r w:rsidR="008F0ADC" w:rsidRPr="000C19A4">
        <w:rPr>
          <w:rFonts w:ascii="Times New Roman" w:hAnsi="Times New Roman" w:cs="Times New Roman"/>
          <w:bCs/>
          <w:iCs/>
          <w:sz w:val="22"/>
        </w:rPr>
        <w:t>11</w:t>
      </w:r>
      <w:r w:rsidRPr="000C19A4">
        <w:rPr>
          <w:rFonts w:ascii="Times New Roman" w:hAnsi="Times New Roman" w:cs="Times New Roman"/>
          <w:bCs/>
          <w:iCs/>
          <w:sz w:val="22"/>
        </w:rPr>
        <w:t xml:space="preserve">), the relation between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Pr="000C19A4">
        <w:rPr>
          <w:rFonts w:ascii="Times New Roman" w:hAnsi="Times New Roman" w:cs="Times New Roman"/>
          <w:bCs/>
          <w:iCs/>
          <w:sz w:val="22"/>
        </w:rPr>
        <w:t xml:space="preserve"> and </w:t>
      </w:r>
      <m:oMath>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oMath>
      <w:r w:rsidRPr="000C19A4">
        <w:rPr>
          <w:rFonts w:ascii="Times New Roman" w:hAnsi="Times New Roman" w:cs="Times New Roman"/>
          <w:bCs/>
          <w:iCs/>
          <w:sz w:val="22"/>
        </w:rPr>
        <w:t xml:space="preserve"> can be obtained </w:t>
      </w:r>
      <w:r w:rsidRPr="000C19A4">
        <w:rPr>
          <w:rFonts w:ascii="Times New Roman" w:hAnsi="Times New Roman" w:cs="Times New Roman"/>
          <w:bCs/>
          <w:iCs/>
          <w:sz w:val="22"/>
        </w:rPr>
        <w:lastRenderedPageBreak/>
        <w:t>that</w:t>
      </w:r>
    </w:p>
    <w:p w14:paraId="0534F7D0" w14:textId="43CC32EA" w:rsidR="00943411" w:rsidRPr="000C19A4" w:rsidRDefault="00943411"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r>
          <w:rPr>
            <w:rFonts w:ascii="Cambria Math" w:hAnsi="Cambria Math" w:cs="Times New Roman"/>
            <w:sz w:val="22"/>
          </w:rPr>
          <m:t>=[9π</m:t>
        </m:r>
        <m:sSup>
          <m:sSupPr>
            <m:ctrlPr>
              <w:rPr>
                <w:rFonts w:ascii="Cambria Math" w:hAnsi="Cambria Math" w:cs="Times New Roman"/>
                <w:bCs/>
                <w:i/>
                <w:iCs/>
                <w:sz w:val="22"/>
              </w:rPr>
            </m:ctrlPr>
          </m:sSupPr>
          <m:e>
            <m:sSub>
              <m:sSubPr>
                <m:ctrlPr>
                  <w:rPr>
                    <w:rFonts w:ascii="Cambria Math" w:hAnsi="Cambria Math" w:cs="Times New Roman"/>
                    <w:bCs/>
                    <w:i/>
                    <w:iCs/>
                    <w:sz w:val="22"/>
                  </w:rPr>
                </m:ctrlPr>
              </m:sSubPr>
              <m:e>
                <m:r>
                  <w:rPr>
                    <w:rFonts w:ascii="Cambria Math" w:hAnsi="Cambria Math" w:cs="Times New Roman"/>
                    <w:sz w:val="22"/>
                  </w:rPr>
                  <m:t>V</m:t>
                </m:r>
              </m:e>
              <m:sub>
                <m:r>
                  <w:rPr>
                    <w:rFonts w:ascii="Cambria Math" w:hAnsi="Cambria Math" w:cs="Times New Roman"/>
                    <w:sz w:val="22"/>
                  </w:rPr>
                  <m:t>i</m:t>
                </m:r>
              </m:sub>
            </m:sSub>
          </m:e>
          <m:sup>
            <m:r>
              <w:rPr>
                <w:rFonts w:ascii="Cambria Math" w:hAnsi="Cambria Math" w:cs="Times New Roman"/>
                <w:sz w:val="22"/>
              </w:rPr>
              <m:t>2</m:t>
            </m:r>
          </m:sup>
        </m:sSup>
        <m:sSup>
          <m:sSupPr>
            <m:ctrlPr>
              <w:rPr>
                <w:rFonts w:ascii="Cambria Math" w:hAnsi="Cambria Math" w:cs="Times New Roman"/>
                <w:bCs/>
                <w:i/>
                <w:iCs/>
                <w:sz w:val="22"/>
              </w:rPr>
            </m:ctrlPr>
          </m:sSupPr>
          <m:e>
            <m:r>
              <w:rPr>
                <w:rFonts w:ascii="Cambria Math" w:hAnsi="Cambria Math" w:cs="Times New Roman"/>
                <w:sz w:val="22"/>
              </w:rPr>
              <m:t xml:space="preserve">(cos </m:t>
            </m:r>
            <m:sSup>
              <m:sSupPr>
                <m:ctrlPr>
                  <w:rPr>
                    <w:rFonts w:ascii="Cambria Math" w:hAnsi="Cambria Math" w:cs="Times New Roman"/>
                    <w:bCs/>
                    <w:iCs/>
                    <w:sz w:val="22"/>
                  </w:rPr>
                </m:ctrlPr>
              </m:sSupPr>
              <m:e>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e>
              <m:sup>
                <m:r>
                  <w:rPr>
                    <w:rFonts w:ascii="Cambria Math" w:hAnsi="Cambria Math" w:cs="Times New Roman"/>
                    <w:sz w:val="22"/>
                  </w:rPr>
                  <m:t>3</m:t>
                </m:r>
              </m:sup>
            </m:sSup>
            <m:r>
              <w:rPr>
                <w:rFonts w:ascii="Cambria Math" w:hAnsi="Cambria Math" w:cs="Times New Roman"/>
                <w:sz w:val="22"/>
              </w:rPr>
              <m:t xml:space="preserve">-3cos </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+2 )]</m:t>
            </m:r>
          </m:e>
          <m:sup>
            <m:f>
              <m:fPr>
                <m:ctrlPr>
                  <w:rPr>
                    <w:rFonts w:ascii="Cambria Math" w:hAnsi="Cambria Math" w:cs="Times New Roman"/>
                    <w:bCs/>
                    <w:i/>
                    <w:iCs/>
                    <w:sz w:val="22"/>
                  </w:rPr>
                </m:ctrlPr>
              </m:fPr>
              <m:num>
                <m:r>
                  <w:rPr>
                    <w:rFonts w:ascii="Cambria Math" w:hAnsi="Cambria Math" w:cs="Times New Roman"/>
                    <w:sz w:val="22"/>
                  </w:rPr>
                  <m:t>1</m:t>
                </m:r>
              </m:num>
              <m:den>
                <m:r>
                  <w:rPr>
                    <w:rFonts w:ascii="Cambria Math" w:hAnsi="Cambria Math" w:cs="Times New Roman"/>
                    <w:sz w:val="22"/>
                  </w:rPr>
                  <m:t>3</m:t>
                </m:r>
              </m:den>
            </m:f>
          </m:sup>
        </m:sSup>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0</m:t>
            </m:r>
          </m:sub>
        </m:sSub>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oMath>
      <w:r w:rsidRPr="000C19A4">
        <w:rPr>
          <w:rFonts w:ascii="Times New Roman" w:hAnsi="Times New Roman" w:cs="Times New Roman"/>
          <w:bCs/>
          <w:iCs/>
          <w:sz w:val="22"/>
        </w:rPr>
        <w:tab/>
      </w:r>
      <w:r w:rsidRPr="000C19A4">
        <w:rPr>
          <w:rFonts w:ascii="Times New Roman" w:hAnsi="Times New Roman" w:cs="Times New Roman" w:hint="eastAsia"/>
          <w:bCs/>
          <w:iCs/>
          <w:sz w:val="22"/>
        </w:rPr>
        <w:t>(</w:t>
      </w:r>
      <w:r w:rsidRPr="000C19A4">
        <w:rPr>
          <w:rFonts w:ascii="Times New Roman" w:hAnsi="Times New Roman" w:cs="Times New Roman"/>
          <w:bCs/>
          <w:iCs/>
          <w:sz w:val="22"/>
        </w:rPr>
        <w:t>14)</w:t>
      </w:r>
    </w:p>
    <w:p w14:paraId="0BCA0F61" w14:textId="1222A7CA" w:rsidR="00B1139E" w:rsidRPr="000C19A4" w:rsidRDefault="00B1139E"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 xml:space="preserve">To conveniently clarify the </w:t>
      </w:r>
      <w:r w:rsidR="005E122F" w:rsidRPr="000C19A4">
        <w:rPr>
          <w:rFonts w:ascii="Times New Roman" w:hAnsi="Times New Roman" w:cs="Times New Roman" w:hint="eastAsia"/>
          <w:bCs/>
          <w:iCs/>
          <w:sz w:val="22"/>
        </w:rPr>
        <w:t>factor</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affecting</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the</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surface</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energy</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of</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droplet</w:t>
      </w:r>
      <w:r w:rsidR="005E122F" w:rsidRPr="000C19A4">
        <w:rPr>
          <w:rFonts w:ascii="Times New Roman" w:hAnsi="Times New Roman" w:cs="Times New Roman"/>
          <w:bCs/>
          <w:iCs/>
          <w:sz w:val="22"/>
        </w:rPr>
        <w:t xml:space="preserve">,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oMath>
      <w:r w:rsidR="005E122F" w:rsidRPr="000C19A4">
        <w:rPr>
          <w:rFonts w:ascii="Times New Roman" w:hAnsi="Times New Roman" w:cs="Times New Roman" w:hint="eastAsia"/>
          <w:bCs/>
          <w:iCs/>
          <w:sz w:val="22"/>
        </w:rPr>
        <w:t xml:space="preserve"> </w:t>
      </w:r>
      <w:r w:rsidR="005E122F" w:rsidRPr="000C19A4">
        <w:rPr>
          <w:rFonts w:ascii="Times New Roman" w:hAnsi="Times New Roman" w:cs="Times New Roman"/>
          <w:bCs/>
          <w:iCs/>
          <w:sz w:val="22"/>
        </w:rPr>
        <w:t xml:space="preserve">is </w:t>
      </w:r>
      <w:r w:rsidR="005E122F" w:rsidRPr="000C19A4">
        <w:rPr>
          <w:rFonts w:ascii="Times New Roman" w:hAnsi="Times New Roman" w:cs="Times New Roman" w:hint="eastAsia"/>
          <w:bCs/>
          <w:iCs/>
          <w:sz w:val="22"/>
        </w:rPr>
        <w:t>simplified</w:t>
      </w:r>
      <w:r w:rsidR="005E122F" w:rsidRPr="000C19A4">
        <w:rPr>
          <w:rFonts w:ascii="Times New Roman" w:hAnsi="Times New Roman" w:cs="Times New Roman"/>
          <w:bCs/>
          <w:iCs/>
          <w:sz w:val="22"/>
        </w:rPr>
        <w:t xml:space="preserve"> </w:t>
      </w:r>
      <w:r w:rsidR="005E122F" w:rsidRPr="000C19A4">
        <w:rPr>
          <w:rFonts w:ascii="Times New Roman" w:hAnsi="Times New Roman" w:cs="Times New Roman" w:hint="eastAsia"/>
          <w:bCs/>
          <w:iCs/>
          <w:sz w:val="22"/>
        </w:rPr>
        <w:t>as</w:t>
      </w:r>
    </w:p>
    <w:p w14:paraId="3CD994E0" w14:textId="36AA44FF" w:rsidR="00114FCE" w:rsidRPr="000C19A4" w:rsidRDefault="00114FCE" w:rsidP="00AA7B79">
      <w:pPr>
        <w:tabs>
          <w:tab w:val="center" w:pos="4200"/>
          <w:tab w:val="right" w:pos="8400"/>
        </w:tabs>
        <w:rPr>
          <w:rFonts w:ascii="Times New Roman" w:hAnsi="Times New Roman" w:cs="Times New Roman"/>
          <w:sz w:val="22"/>
        </w:rPr>
      </w:pPr>
      <w:r w:rsidRPr="000C19A4">
        <w:rPr>
          <w:rFonts w:ascii="Times New Roman" w:hAnsi="Times New Roman" w:cs="Times New Roman"/>
          <w:bCs/>
          <w:iCs/>
          <w:sz w:val="22"/>
        </w:rPr>
        <w:tab/>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i</m:t>
            </m:r>
          </m:sub>
        </m:sSub>
        <m:r>
          <w:rPr>
            <w:rFonts w:ascii="Cambria Math" w:hAnsi="Cambria Math" w:cs="Times New Roman"/>
            <w:sz w:val="22"/>
          </w:rPr>
          <m:t>=λ</m:t>
        </m:r>
        <m:sSup>
          <m:sSupPr>
            <m:ctrlPr>
              <w:rPr>
                <w:rFonts w:ascii="Cambria Math" w:hAnsi="Cambria Math" w:cs="Times New Roman"/>
                <w:bCs/>
                <w:i/>
                <w:iCs/>
                <w:sz w:val="22"/>
              </w:rPr>
            </m:ctrlPr>
          </m:sSupPr>
          <m:e>
            <m:r>
              <w:rPr>
                <w:rFonts w:ascii="Cambria Math" w:hAnsi="Cambria Math" w:cs="Times New Roman"/>
                <w:sz w:val="22"/>
              </w:rPr>
              <m:t xml:space="preserve">(cos </m:t>
            </m:r>
            <m:sSup>
              <m:sSupPr>
                <m:ctrlPr>
                  <w:rPr>
                    <w:rFonts w:ascii="Cambria Math" w:hAnsi="Cambria Math" w:cs="Times New Roman"/>
                    <w:bCs/>
                    <w:iCs/>
                    <w:sz w:val="22"/>
                  </w:rPr>
                </m:ctrlPr>
              </m:sSupPr>
              <m:e>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e>
              <m:sup>
                <m:r>
                  <w:rPr>
                    <w:rFonts w:ascii="Cambria Math" w:hAnsi="Cambria Math" w:cs="Times New Roman"/>
                    <w:sz w:val="22"/>
                  </w:rPr>
                  <m:t>3</m:t>
                </m:r>
              </m:sup>
            </m:sSup>
            <m:r>
              <w:rPr>
                <w:rFonts w:ascii="Cambria Math" w:hAnsi="Cambria Math" w:cs="Times New Roman"/>
                <w:sz w:val="22"/>
              </w:rPr>
              <m:t xml:space="preserve">-3cos </m:t>
            </m:r>
            <m:sSub>
              <m:sSubPr>
                <m:ctrlPr>
                  <w:rPr>
                    <w:rFonts w:ascii="Cambria Math" w:hAnsi="Cambria Math" w:cs="Times New Roman"/>
                    <w:bCs/>
                    <w:i/>
                    <w:iCs/>
                    <w:sz w:val="22"/>
                  </w:rPr>
                </m:ctrlPr>
              </m:sSubPr>
              <m:e>
                <m:r>
                  <w:rPr>
                    <w:rFonts w:ascii="Cambria Math" w:hAnsi="Cambria Math" w:cs="Times New Roman"/>
                    <w:sz w:val="22"/>
                  </w:rPr>
                  <m:t>θ</m:t>
                </m:r>
              </m:e>
              <m:sub>
                <m:r>
                  <w:rPr>
                    <w:rFonts w:ascii="Cambria Math" w:hAnsi="Cambria Math" w:cs="Times New Roman"/>
                    <w:sz w:val="22"/>
                  </w:rPr>
                  <m:t>i</m:t>
                </m:r>
              </m:sub>
            </m:sSub>
            <m:r>
              <w:rPr>
                <w:rFonts w:ascii="Cambria Math" w:hAnsi="Cambria Math" w:cs="Times New Roman"/>
                <w:sz w:val="22"/>
              </w:rPr>
              <m:t>+2 )</m:t>
            </m:r>
          </m:e>
          <m:sup>
            <m:f>
              <m:fPr>
                <m:ctrlPr>
                  <w:rPr>
                    <w:rFonts w:ascii="Cambria Math" w:hAnsi="Cambria Math" w:cs="Times New Roman"/>
                    <w:bCs/>
                    <w:i/>
                    <w:iCs/>
                    <w:sz w:val="22"/>
                  </w:rPr>
                </m:ctrlPr>
              </m:fPr>
              <m:num>
                <m:r>
                  <w:rPr>
                    <w:rFonts w:ascii="Cambria Math" w:hAnsi="Cambria Math" w:cs="Times New Roman"/>
                    <w:sz w:val="22"/>
                  </w:rPr>
                  <m:t>1</m:t>
                </m:r>
              </m:num>
              <m:den>
                <m:r>
                  <w:rPr>
                    <w:rFonts w:ascii="Cambria Math" w:hAnsi="Cambria Math" w:cs="Times New Roman"/>
                    <w:sz w:val="22"/>
                  </w:rPr>
                  <m:t>3</m:t>
                </m:r>
              </m:den>
            </m:f>
          </m:sup>
        </m:sSup>
        <m:r>
          <w:rPr>
            <w:rFonts w:ascii="Cambria Math" w:hAnsi="Cambria Math" w:cs="Times New Roman"/>
            <w:sz w:val="22"/>
          </w:rPr>
          <m:t>-η</m:t>
        </m:r>
      </m:oMath>
      <w:r w:rsidRPr="000C19A4">
        <w:rPr>
          <w:rFonts w:ascii="Times New Roman" w:hAnsi="Times New Roman" w:cs="Times New Roman"/>
          <w:sz w:val="22"/>
        </w:rPr>
        <w:tab/>
      </w:r>
      <w:r w:rsidRPr="000C19A4">
        <w:rPr>
          <w:rFonts w:ascii="Times New Roman" w:hAnsi="Times New Roman" w:cs="Times New Roman" w:hint="eastAsia"/>
          <w:sz w:val="22"/>
        </w:rPr>
        <w:t>(</w:t>
      </w:r>
      <w:r w:rsidRPr="000C19A4">
        <w:rPr>
          <w:rFonts w:ascii="Times New Roman" w:hAnsi="Times New Roman" w:cs="Times New Roman"/>
          <w:sz w:val="22"/>
        </w:rPr>
        <w:t>1</w:t>
      </w:r>
      <w:r w:rsidR="00B24194" w:rsidRPr="000C19A4">
        <w:rPr>
          <w:rFonts w:ascii="Times New Roman" w:hAnsi="Times New Roman" w:cs="Times New Roman"/>
          <w:sz w:val="22"/>
        </w:rPr>
        <w:t>5</w:t>
      </w:r>
      <w:r w:rsidRPr="000C19A4">
        <w:rPr>
          <w:rFonts w:ascii="Times New Roman" w:hAnsi="Times New Roman" w:cs="Times New Roman"/>
          <w:sz w:val="22"/>
        </w:rPr>
        <w:t>)</w:t>
      </w:r>
    </w:p>
    <w:p w14:paraId="507346C5" w14:textId="0E6AC978" w:rsidR="005D01DB" w:rsidRPr="000C19A4" w:rsidRDefault="005D01DB" w:rsidP="00AA7B79">
      <w:pPr>
        <w:tabs>
          <w:tab w:val="center" w:pos="4200"/>
          <w:tab w:val="right" w:pos="8400"/>
        </w:tabs>
        <w:rPr>
          <w:rFonts w:ascii="Times New Roman" w:hAnsi="Times New Roman" w:cs="Times New Roman"/>
          <w:bCs/>
          <w:iCs/>
          <w:sz w:val="22"/>
        </w:rPr>
      </w:pPr>
      <w:r w:rsidRPr="000C19A4">
        <w:rPr>
          <w:rFonts w:ascii="Times New Roman" w:hAnsi="Times New Roman" w:cs="Times New Roman"/>
          <w:bCs/>
          <w:iCs/>
          <w:sz w:val="22"/>
        </w:rPr>
        <w:t xml:space="preserve">where </w:t>
      </w:r>
      <m:oMath>
        <m:r>
          <w:rPr>
            <w:rFonts w:ascii="Cambria Math" w:hAnsi="Cambria Math" w:cs="Times New Roman"/>
            <w:sz w:val="22"/>
          </w:rPr>
          <m:t>λ</m:t>
        </m:r>
        <m:r>
          <m:rPr>
            <m:sty m:val="p"/>
          </m:rPr>
          <w:rPr>
            <w:rFonts w:ascii="Cambria Math" w:hAnsi="Cambria Math" w:cs="Times New Roman"/>
            <w:sz w:val="22"/>
          </w:rPr>
          <m:t>=</m:t>
        </m:r>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sSup>
          <m:sSupPr>
            <m:ctrlPr>
              <w:rPr>
                <w:rFonts w:ascii="Cambria Math" w:hAnsi="Cambria Math" w:cs="Times New Roman"/>
                <w:bCs/>
                <w:i/>
                <w:iCs/>
                <w:sz w:val="22"/>
              </w:rPr>
            </m:ctrlPr>
          </m:sSupPr>
          <m:e>
            <m:r>
              <w:rPr>
                <w:rFonts w:ascii="Cambria Math" w:hAnsi="Cambria Math" w:cs="Times New Roman"/>
                <w:sz w:val="22"/>
              </w:rPr>
              <m:t>(9π</m:t>
            </m:r>
            <m:sSup>
              <m:sSupPr>
                <m:ctrlPr>
                  <w:rPr>
                    <w:rFonts w:ascii="Cambria Math" w:hAnsi="Cambria Math" w:cs="Times New Roman"/>
                    <w:bCs/>
                    <w:i/>
                    <w:iCs/>
                    <w:sz w:val="22"/>
                  </w:rPr>
                </m:ctrlPr>
              </m:sSupPr>
              <m:e>
                <m:sSub>
                  <m:sSubPr>
                    <m:ctrlPr>
                      <w:rPr>
                        <w:rFonts w:ascii="Cambria Math" w:hAnsi="Cambria Math" w:cs="Times New Roman"/>
                        <w:bCs/>
                        <w:i/>
                        <w:iCs/>
                        <w:sz w:val="22"/>
                      </w:rPr>
                    </m:ctrlPr>
                  </m:sSubPr>
                  <m:e>
                    <m:r>
                      <w:rPr>
                        <w:rFonts w:ascii="Cambria Math" w:hAnsi="Cambria Math" w:cs="Times New Roman"/>
                        <w:sz w:val="22"/>
                      </w:rPr>
                      <m:t>V</m:t>
                    </m:r>
                  </m:e>
                  <m:sub>
                    <m:r>
                      <w:rPr>
                        <w:rFonts w:ascii="Cambria Math" w:hAnsi="Cambria Math" w:cs="Times New Roman"/>
                        <w:sz w:val="22"/>
                      </w:rPr>
                      <m:t>i</m:t>
                    </m:r>
                  </m:sub>
                </m:sSub>
              </m:e>
              <m:sup>
                <m:r>
                  <w:rPr>
                    <w:rFonts w:ascii="Cambria Math" w:hAnsi="Cambria Math" w:cs="Times New Roman"/>
                    <w:sz w:val="22"/>
                  </w:rPr>
                  <m:t>2</m:t>
                </m:r>
              </m:sup>
            </m:sSup>
            <m:r>
              <w:rPr>
                <w:rFonts w:ascii="Cambria Math" w:hAnsi="Cambria Math" w:cs="Times New Roman"/>
                <w:sz w:val="22"/>
              </w:rPr>
              <m:t>)</m:t>
            </m:r>
          </m:e>
          <m:sup>
            <m:f>
              <m:fPr>
                <m:ctrlPr>
                  <w:rPr>
                    <w:rFonts w:ascii="Cambria Math" w:hAnsi="Cambria Math" w:cs="Times New Roman"/>
                    <w:bCs/>
                    <w:i/>
                    <w:iCs/>
                    <w:sz w:val="22"/>
                  </w:rPr>
                </m:ctrlPr>
              </m:fPr>
              <m:num>
                <m:r>
                  <w:rPr>
                    <w:rFonts w:ascii="Cambria Math" w:hAnsi="Cambria Math" w:cs="Times New Roman"/>
                    <w:sz w:val="22"/>
                  </w:rPr>
                  <m:t>1</m:t>
                </m:r>
              </m:num>
              <m:den>
                <m:r>
                  <w:rPr>
                    <w:rFonts w:ascii="Cambria Math" w:hAnsi="Cambria Math" w:cs="Times New Roman"/>
                    <w:sz w:val="22"/>
                  </w:rPr>
                  <m:t>3</m:t>
                </m:r>
              </m:den>
            </m:f>
          </m:sup>
        </m:sSup>
      </m:oMath>
      <w:r w:rsidRPr="000C19A4">
        <w:rPr>
          <w:rFonts w:ascii="Times New Roman" w:hAnsi="Times New Roman" w:cs="Times New Roman"/>
          <w:bCs/>
          <w:iCs/>
          <w:sz w:val="22"/>
        </w:rPr>
        <w:t xml:space="preserve"> and </w:t>
      </w:r>
      <m:oMath>
        <m:r>
          <w:rPr>
            <w:rFonts w:ascii="Cambria Math" w:hAnsi="Cambria Math" w:cs="Times New Roman"/>
            <w:sz w:val="22"/>
          </w:rPr>
          <m:t>η=</m:t>
        </m:r>
        <m:sSub>
          <m:sSubPr>
            <m:ctrlPr>
              <w:rPr>
                <w:rFonts w:ascii="Cambria Math" w:hAnsi="Cambria Math" w:cs="Times New Roman"/>
                <w:bCs/>
                <w:i/>
                <w:iCs/>
                <w:sz w:val="22"/>
              </w:rPr>
            </m:ctrlPr>
          </m:sSubPr>
          <m:e>
            <m:r>
              <w:rPr>
                <w:rFonts w:ascii="Cambria Math" w:hAnsi="Cambria Math" w:cs="Times New Roman"/>
                <w:sz w:val="22"/>
              </w:rPr>
              <m:t>A</m:t>
            </m:r>
          </m:e>
          <m:sub>
            <m:r>
              <w:rPr>
                <w:rFonts w:ascii="Cambria Math" w:hAnsi="Cambria Math" w:cs="Times New Roman"/>
                <w:sz w:val="22"/>
              </w:rPr>
              <m:t>0</m:t>
            </m:r>
          </m:sub>
        </m:sSub>
        <m:sSub>
          <m:sSubPr>
            <m:ctrlPr>
              <w:rPr>
                <w:rFonts w:ascii="Cambria Math" w:hAnsi="Cambria Math" w:cs="Times New Roman"/>
                <w:bCs/>
                <w:i/>
                <w:iCs/>
                <w:sz w:val="22"/>
              </w:rPr>
            </m:ctrlPr>
          </m:sSubPr>
          <m:e>
            <m:r>
              <w:rPr>
                <w:rFonts w:ascii="Cambria Math" w:hAnsi="Cambria Math" w:cs="Times New Roman"/>
                <w:sz w:val="22"/>
              </w:rPr>
              <m:t>γ</m:t>
            </m:r>
          </m:e>
          <m:sub>
            <m:r>
              <w:rPr>
                <w:rFonts w:ascii="Cambria Math" w:hAnsi="Cambria Math" w:cs="Times New Roman"/>
                <w:sz w:val="22"/>
              </w:rPr>
              <m:t>LG</m:t>
            </m:r>
          </m:sub>
        </m:sSub>
      </m:oMath>
      <w:r w:rsidR="006C6400" w:rsidRPr="000C19A4">
        <w:rPr>
          <w:rFonts w:ascii="Times New Roman" w:hAnsi="Times New Roman" w:cs="Times New Roman" w:hint="eastAsia"/>
          <w:bCs/>
          <w:iCs/>
          <w:sz w:val="22"/>
        </w:rPr>
        <w:t>.</w:t>
      </w:r>
    </w:p>
    <w:p w14:paraId="0E2D34B6" w14:textId="79871A5F" w:rsidR="00EE77DD" w:rsidRPr="000C19A4" w:rsidRDefault="00EE77DD" w:rsidP="00EE77DD">
      <w:pPr>
        <w:pageBreakBefore/>
        <w:rPr>
          <w:rFonts w:ascii="Times New Roman" w:hAnsi="Times New Roman" w:cs="Times New Roman"/>
          <w:b/>
          <w:sz w:val="22"/>
        </w:rPr>
      </w:pPr>
      <w:r w:rsidRPr="000C19A4">
        <w:rPr>
          <w:rFonts w:ascii="Times New Roman" w:hAnsi="Times New Roman" w:cs="Times New Roman" w:hint="eastAsia"/>
          <w:b/>
          <w:sz w:val="22"/>
        </w:rPr>
        <w:lastRenderedPageBreak/>
        <w:t>Supplementary</w:t>
      </w:r>
      <w:r w:rsidRPr="000C19A4">
        <w:rPr>
          <w:rFonts w:ascii="Times New Roman" w:hAnsi="Times New Roman" w:cs="Times New Roman"/>
          <w:b/>
          <w:sz w:val="22"/>
        </w:rPr>
        <w:t xml:space="preserve"> </w:t>
      </w:r>
      <w:r w:rsidR="0048115C" w:rsidRPr="000C19A4">
        <w:rPr>
          <w:rFonts w:ascii="Times New Roman" w:hAnsi="Times New Roman" w:cs="Times New Roman" w:hint="eastAsia"/>
          <w:b/>
          <w:sz w:val="22"/>
        </w:rPr>
        <w:t>N</w:t>
      </w:r>
      <w:r w:rsidRPr="000C19A4">
        <w:rPr>
          <w:rFonts w:ascii="Times New Roman" w:hAnsi="Times New Roman" w:cs="Times New Roman" w:hint="eastAsia"/>
          <w:b/>
          <w:sz w:val="22"/>
        </w:rPr>
        <w:t>ote</w:t>
      </w:r>
      <w:r w:rsidRPr="000C19A4">
        <w:rPr>
          <w:rFonts w:ascii="Times New Roman" w:hAnsi="Times New Roman" w:cs="Times New Roman"/>
          <w:b/>
          <w:sz w:val="22"/>
        </w:rPr>
        <w:t xml:space="preserve"> </w:t>
      </w:r>
      <w:r w:rsidR="0048115C" w:rsidRPr="000C19A4">
        <w:rPr>
          <w:rFonts w:ascii="Times New Roman" w:hAnsi="Times New Roman" w:cs="Times New Roman"/>
          <w:b/>
          <w:sz w:val="22"/>
        </w:rPr>
        <w:t>2</w:t>
      </w:r>
    </w:p>
    <w:p w14:paraId="31BFC2E8" w14:textId="2288518B" w:rsidR="00EE77DD" w:rsidRPr="000C19A4" w:rsidRDefault="00EE77DD" w:rsidP="00EE77DD">
      <w:pPr>
        <w:tabs>
          <w:tab w:val="center" w:pos="4200"/>
          <w:tab w:val="right" w:pos="8400"/>
        </w:tabs>
        <w:rPr>
          <w:rFonts w:ascii="Times New Roman" w:hAnsi="Times New Roman" w:cs="Times New Roman"/>
          <w:b/>
          <w:sz w:val="22"/>
        </w:rPr>
      </w:pPr>
      <w:r w:rsidRPr="000C19A4">
        <w:rPr>
          <w:rFonts w:ascii="Times New Roman" w:hAnsi="Times New Roman" w:cs="Times New Roman" w:hint="eastAsia"/>
          <w:b/>
          <w:sz w:val="22"/>
        </w:rPr>
        <w:t>Detailed</w:t>
      </w:r>
      <w:r w:rsidRPr="000C19A4">
        <w:rPr>
          <w:rFonts w:ascii="Times New Roman" w:hAnsi="Times New Roman" w:cs="Times New Roman"/>
          <w:b/>
          <w:sz w:val="22"/>
        </w:rPr>
        <w:t xml:space="preserve"> </w:t>
      </w:r>
      <w:r w:rsidRPr="000C19A4">
        <w:rPr>
          <w:rFonts w:ascii="Times New Roman" w:hAnsi="Times New Roman" w:cs="Times New Roman" w:hint="eastAsia"/>
          <w:b/>
          <w:sz w:val="22"/>
        </w:rPr>
        <w:t>information</w:t>
      </w:r>
      <w:r w:rsidRPr="000C19A4">
        <w:rPr>
          <w:rFonts w:ascii="Times New Roman" w:hAnsi="Times New Roman" w:cs="Times New Roman"/>
          <w:b/>
          <w:sz w:val="22"/>
        </w:rPr>
        <w:t xml:space="preserve"> </w:t>
      </w:r>
      <w:r w:rsidRPr="000C19A4">
        <w:rPr>
          <w:rFonts w:ascii="Times New Roman" w:hAnsi="Times New Roman" w:cs="Times New Roman" w:hint="eastAsia"/>
          <w:b/>
          <w:sz w:val="22"/>
        </w:rPr>
        <w:t>on</w:t>
      </w:r>
      <w:r w:rsidRPr="000C19A4">
        <w:rPr>
          <w:rFonts w:ascii="Times New Roman" w:hAnsi="Times New Roman" w:cs="Times New Roman"/>
          <w:b/>
          <w:sz w:val="22"/>
        </w:rPr>
        <w:t xml:space="preserve"> </w:t>
      </w:r>
      <w:r w:rsidRPr="000C19A4">
        <w:rPr>
          <w:rFonts w:ascii="Times New Roman" w:hAnsi="Times New Roman" w:cs="Times New Roman" w:hint="eastAsia"/>
          <w:b/>
          <w:sz w:val="22"/>
        </w:rPr>
        <w:t>the</w:t>
      </w:r>
      <w:r w:rsidRPr="000C19A4">
        <w:rPr>
          <w:rFonts w:ascii="Times New Roman" w:hAnsi="Times New Roman" w:cs="Times New Roman"/>
          <w:b/>
          <w:sz w:val="22"/>
        </w:rPr>
        <w:t xml:space="preserve"> </w:t>
      </w:r>
      <w:r w:rsidRPr="000C19A4">
        <w:rPr>
          <w:rFonts w:ascii="Times New Roman" w:hAnsi="Times New Roman" w:cs="Times New Roman" w:hint="eastAsia"/>
          <w:b/>
          <w:sz w:val="22"/>
        </w:rPr>
        <w:t>modification</w:t>
      </w:r>
      <w:r w:rsidRPr="000C19A4">
        <w:rPr>
          <w:rFonts w:ascii="Times New Roman" w:hAnsi="Times New Roman" w:cs="Times New Roman"/>
          <w:b/>
          <w:sz w:val="22"/>
        </w:rPr>
        <w:t xml:space="preserve"> </w:t>
      </w:r>
      <w:r w:rsidRPr="000C19A4">
        <w:rPr>
          <w:rFonts w:ascii="Times New Roman" w:hAnsi="Times New Roman" w:cs="Times New Roman" w:hint="eastAsia"/>
          <w:b/>
          <w:sz w:val="22"/>
        </w:rPr>
        <w:t>of</w:t>
      </w:r>
      <w:r w:rsidRPr="000C19A4">
        <w:rPr>
          <w:rFonts w:ascii="Times New Roman" w:hAnsi="Times New Roman" w:cs="Times New Roman"/>
          <w:b/>
          <w:sz w:val="22"/>
        </w:rPr>
        <w:t xml:space="preserve"> </w:t>
      </w:r>
      <w:r w:rsidRPr="000C19A4">
        <w:rPr>
          <w:rFonts w:ascii="Times New Roman" w:hAnsi="Times New Roman" w:cs="Times New Roman" w:hint="eastAsia"/>
          <w:b/>
          <w:sz w:val="22"/>
        </w:rPr>
        <w:t>droplet</w:t>
      </w:r>
      <w:r w:rsidRPr="000C19A4">
        <w:rPr>
          <w:rFonts w:ascii="Times New Roman" w:hAnsi="Times New Roman" w:cs="Times New Roman"/>
          <w:b/>
          <w:sz w:val="22"/>
        </w:rPr>
        <w:t xml:space="preserve"> </w:t>
      </w:r>
      <w:r w:rsidRPr="000C19A4">
        <w:rPr>
          <w:rFonts w:ascii="Times New Roman" w:hAnsi="Times New Roman" w:cs="Times New Roman" w:hint="eastAsia"/>
          <w:b/>
          <w:sz w:val="22"/>
        </w:rPr>
        <w:t>equivalent</w:t>
      </w:r>
      <w:r w:rsidRPr="000C19A4">
        <w:rPr>
          <w:rFonts w:ascii="Times New Roman" w:hAnsi="Times New Roman" w:cs="Times New Roman"/>
          <w:b/>
          <w:sz w:val="22"/>
        </w:rPr>
        <w:t xml:space="preserve"> </w:t>
      </w:r>
      <w:r w:rsidRPr="000C19A4">
        <w:rPr>
          <w:rFonts w:ascii="Times New Roman" w:hAnsi="Times New Roman" w:cs="Times New Roman" w:hint="eastAsia"/>
          <w:b/>
          <w:sz w:val="22"/>
        </w:rPr>
        <w:t>radius</w:t>
      </w:r>
      <w:r w:rsidR="00E6299E" w:rsidRPr="000C19A4">
        <w:rPr>
          <w:rFonts w:ascii="Times New Roman" w:hAnsi="Times New Roman" w:cs="Times New Roman"/>
          <w:b/>
          <w:sz w:val="22"/>
        </w:rPr>
        <w:t xml:space="preserve"> </w:t>
      </w:r>
      <w:r w:rsidR="00E6299E" w:rsidRPr="000C19A4">
        <w:rPr>
          <w:rFonts w:ascii="Times New Roman" w:hAnsi="Times New Roman" w:cs="Times New Roman" w:hint="eastAsia"/>
          <w:b/>
          <w:sz w:val="22"/>
        </w:rPr>
        <w:t>in</w:t>
      </w:r>
      <w:r w:rsidR="00E6299E" w:rsidRPr="000C19A4">
        <w:rPr>
          <w:rFonts w:ascii="Times New Roman" w:hAnsi="Times New Roman" w:cs="Times New Roman"/>
          <w:b/>
          <w:sz w:val="22"/>
        </w:rPr>
        <w:t xml:space="preserve"> </w:t>
      </w:r>
      <w:r w:rsidR="00E6299E" w:rsidRPr="000C19A4">
        <w:rPr>
          <w:rFonts w:ascii="Times New Roman" w:hAnsi="Times New Roman" w:cs="Times New Roman" w:hint="eastAsia"/>
          <w:b/>
          <w:sz w:val="22"/>
        </w:rPr>
        <w:t>the</w:t>
      </w:r>
      <w:r w:rsidR="00E6299E" w:rsidRPr="000C19A4">
        <w:rPr>
          <w:rFonts w:ascii="Times New Roman" w:hAnsi="Times New Roman" w:cs="Times New Roman"/>
          <w:b/>
          <w:sz w:val="22"/>
        </w:rPr>
        <w:t xml:space="preserve"> </w:t>
      </w:r>
      <w:r w:rsidR="00E6299E" w:rsidRPr="000C19A4">
        <w:rPr>
          <w:rFonts w:ascii="Times New Roman" w:hAnsi="Times New Roman" w:cs="Times New Roman" w:hint="eastAsia"/>
          <w:b/>
          <w:sz w:val="22"/>
        </w:rPr>
        <w:t>initial</w:t>
      </w:r>
      <w:r w:rsidR="00E6299E" w:rsidRPr="000C19A4">
        <w:rPr>
          <w:rFonts w:ascii="Times New Roman" w:hAnsi="Times New Roman" w:cs="Times New Roman"/>
          <w:b/>
          <w:sz w:val="22"/>
        </w:rPr>
        <w:t xml:space="preserve"> </w:t>
      </w:r>
      <w:r w:rsidR="00E6299E" w:rsidRPr="000C19A4">
        <w:rPr>
          <w:rFonts w:ascii="Times New Roman" w:hAnsi="Times New Roman" w:cs="Times New Roman" w:hint="eastAsia"/>
          <w:b/>
          <w:sz w:val="22"/>
        </w:rPr>
        <w:t>state</w:t>
      </w:r>
    </w:p>
    <w:p w14:paraId="62AD138B" w14:textId="61B54C87" w:rsidR="00780085" w:rsidRPr="000C19A4" w:rsidRDefault="00A631C1" w:rsidP="00B24194">
      <w:pPr>
        <w:tabs>
          <w:tab w:val="center" w:pos="4200"/>
          <w:tab w:val="right" w:pos="8400"/>
        </w:tabs>
        <w:ind w:firstLine="480"/>
        <w:rPr>
          <w:rFonts w:ascii="Times New Roman" w:hAnsi="Times New Roman" w:cs="Times New Roman"/>
          <w:bCs/>
          <w:sz w:val="22"/>
        </w:rPr>
      </w:pPr>
      <w:r w:rsidRPr="000C19A4">
        <w:rPr>
          <w:rFonts w:ascii="Times New Roman" w:hAnsi="Times New Roman" w:cs="Times New Roman"/>
          <w:bCs/>
          <w:sz w:val="22"/>
        </w:rPr>
        <w:t xml:space="preserve">For a given volume of droplet, the equivalent radius </w:t>
      </w:r>
      <w:r w:rsidRPr="000C19A4">
        <w:rPr>
          <w:rFonts w:ascii="Times New Roman" w:hAnsi="Times New Roman" w:cs="Times New Roman" w:hint="eastAsia"/>
          <w:bCs/>
          <w:sz w:val="22"/>
        </w:rPr>
        <w:t>of</w:t>
      </w:r>
      <w:r w:rsidRPr="000C19A4">
        <w:rPr>
          <w:rFonts w:ascii="Times New Roman" w:hAnsi="Times New Roman" w:cs="Times New Roman"/>
          <w:bCs/>
          <w:sz w:val="22"/>
        </w:rPr>
        <w:t xml:space="preserve"> </w:t>
      </w:r>
      <w:r w:rsidRPr="000C19A4">
        <w:rPr>
          <w:rFonts w:ascii="Times New Roman" w:hAnsi="Times New Roman" w:cs="Times New Roman" w:hint="eastAsia"/>
          <w:bCs/>
          <w:sz w:val="22"/>
        </w:rPr>
        <w:t>droplet</w:t>
      </w:r>
      <w:r w:rsidRPr="000C19A4">
        <w:rPr>
          <w:rFonts w:ascii="Times New Roman" w:hAnsi="Times New Roman" w:cs="Times New Roman"/>
          <w:bCs/>
          <w:sz w:val="22"/>
        </w:rPr>
        <w:t xml:space="preserve"> (</w:t>
      </w:r>
      <m:oMath>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oMath>
      <w:r w:rsidRPr="000C19A4">
        <w:rPr>
          <w:rFonts w:ascii="Times New Roman" w:hAnsi="Times New Roman" w:cs="Times New Roman"/>
          <w:bCs/>
          <w:sz w:val="22"/>
        </w:rPr>
        <w:t>) can be obtained</w:t>
      </w:r>
      <w:r w:rsidR="0048115C" w:rsidRPr="000C19A4">
        <w:rPr>
          <w:rFonts w:ascii="Times New Roman" w:hAnsi="Times New Roman" w:cs="Times New Roman"/>
          <w:bCs/>
          <w:sz w:val="22"/>
        </w:rPr>
        <w:t xml:space="preserve"> </w:t>
      </w:r>
      <w:r w:rsidR="0048115C" w:rsidRPr="000C19A4">
        <w:rPr>
          <w:rFonts w:ascii="Times New Roman" w:hAnsi="Times New Roman" w:cs="Times New Roman" w:hint="eastAsia"/>
          <w:bCs/>
          <w:sz w:val="22"/>
        </w:rPr>
        <w:t>according</w:t>
      </w:r>
      <w:r w:rsidR="0048115C" w:rsidRPr="000C19A4">
        <w:rPr>
          <w:rFonts w:ascii="Times New Roman" w:hAnsi="Times New Roman" w:cs="Times New Roman"/>
          <w:bCs/>
          <w:sz w:val="22"/>
        </w:rPr>
        <w:t xml:space="preserve"> </w:t>
      </w:r>
      <w:r w:rsidR="0048115C" w:rsidRPr="000C19A4">
        <w:rPr>
          <w:rFonts w:ascii="Times New Roman" w:hAnsi="Times New Roman" w:cs="Times New Roman" w:hint="eastAsia"/>
          <w:bCs/>
          <w:sz w:val="22"/>
        </w:rPr>
        <w:t>to</w:t>
      </w:r>
      <w:r w:rsidR="0048115C" w:rsidRPr="000C19A4">
        <w:rPr>
          <w:rFonts w:ascii="Times New Roman" w:hAnsi="Times New Roman" w:cs="Times New Roman"/>
          <w:bCs/>
          <w:sz w:val="22"/>
        </w:rPr>
        <w:t xml:space="preserve"> </w:t>
      </w:r>
      <w:r w:rsidR="0048115C" w:rsidRPr="000C19A4">
        <w:rPr>
          <w:rFonts w:ascii="Times New Roman" w:hAnsi="Times New Roman" w:cs="Times New Roman" w:hint="eastAsia"/>
          <w:bCs/>
          <w:sz w:val="22"/>
        </w:rPr>
        <w:t>Equation</w:t>
      </w:r>
      <w:r w:rsidR="0048115C" w:rsidRPr="000C19A4">
        <w:rPr>
          <w:rFonts w:ascii="Times New Roman" w:hAnsi="Times New Roman" w:cs="Times New Roman"/>
          <w:bCs/>
          <w:sz w:val="22"/>
        </w:rPr>
        <w:t xml:space="preserve"> (12) in </w:t>
      </w:r>
      <w:r w:rsidR="0048115C" w:rsidRPr="000C19A4">
        <w:rPr>
          <w:rFonts w:ascii="Times New Roman" w:hAnsi="Times New Roman" w:cs="Times New Roman" w:hint="eastAsia"/>
          <w:bCs/>
          <w:sz w:val="22"/>
        </w:rPr>
        <w:t>Supplementary</w:t>
      </w:r>
      <w:r w:rsidR="0048115C" w:rsidRPr="000C19A4">
        <w:rPr>
          <w:rFonts w:ascii="Times New Roman" w:hAnsi="Times New Roman" w:cs="Times New Roman"/>
          <w:bCs/>
          <w:sz w:val="22"/>
        </w:rPr>
        <w:t xml:space="preserve"> </w:t>
      </w:r>
      <w:r w:rsidR="0048115C" w:rsidRPr="000C19A4">
        <w:rPr>
          <w:rFonts w:ascii="Times New Roman" w:hAnsi="Times New Roman" w:cs="Times New Roman" w:hint="eastAsia"/>
          <w:bCs/>
          <w:sz w:val="22"/>
        </w:rPr>
        <w:t>Note</w:t>
      </w:r>
      <w:r w:rsidR="0048115C" w:rsidRPr="000C19A4">
        <w:rPr>
          <w:rFonts w:ascii="Times New Roman" w:hAnsi="Times New Roman" w:cs="Times New Roman"/>
          <w:bCs/>
          <w:sz w:val="22"/>
        </w:rPr>
        <w:t xml:space="preserve"> 1</w:t>
      </w:r>
      <w:r w:rsidR="00B24194" w:rsidRPr="000C19A4">
        <w:rPr>
          <w:rFonts w:ascii="Times New Roman" w:hAnsi="Times New Roman" w:cs="Times New Roman"/>
          <w:bCs/>
          <w:sz w:val="22"/>
        </w:rPr>
        <w:t xml:space="preserve"> </w:t>
      </w:r>
      <w:r w:rsidR="00B24194" w:rsidRPr="000C19A4">
        <w:rPr>
          <w:rFonts w:ascii="Times New Roman" w:hAnsi="Times New Roman" w:cs="Times New Roman" w:hint="eastAsia"/>
          <w:bCs/>
          <w:sz w:val="22"/>
        </w:rPr>
        <w:t>as</w:t>
      </w:r>
      <w:r w:rsidR="00B24194" w:rsidRPr="000C19A4">
        <w:rPr>
          <w:rFonts w:ascii="Times New Roman" w:hAnsi="Times New Roman" w:cs="Times New Roman"/>
          <w:bCs/>
          <w:sz w:val="22"/>
        </w:rPr>
        <w:t xml:space="preserve"> </w:t>
      </w:r>
      <w:r w:rsidR="00B24194" w:rsidRPr="000C19A4">
        <w:rPr>
          <w:rFonts w:ascii="Times New Roman" w:hAnsi="Times New Roman" w:cs="Times New Roman" w:hint="eastAsia"/>
          <w:bCs/>
          <w:sz w:val="22"/>
        </w:rPr>
        <w:t>follows</w:t>
      </w:r>
      <w:r w:rsidR="00B24194" w:rsidRPr="000C19A4">
        <w:rPr>
          <w:rFonts w:ascii="Times New Roman" w:hAnsi="Times New Roman" w:cs="Times New Roman"/>
          <w:bCs/>
          <w:sz w:val="22"/>
        </w:rPr>
        <w:t>:</w:t>
      </w:r>
    </w:p>
    <w:p w14:paraId="03043A48" w14:textId="002AE74C" w:rsidR="00B24194" w:rsidRPr="000C19A4" w:rsidRDefault="00B24194" w:rsidP="00B24194">
      <w:pPr>
        <w:tabs>
          <w:tab w:val="center" w:pos="4200"/>
          <w:tab w:val="right" w:pos="8400"/>
        </w:tabs>
        <w:rPr>
          <w:rFonts w:ascii="Times New Roman" w:hAnsi="Times New Roman" w:cs="Times New Roman"/>
          <w:bCs/>
          <w:sz w:val="22"/>
        </w:rPr>
      </w:pPr>
      <w:r w:rsidRPr="000C19A4">
        <w:rPr>
          <w:rFonts w:ascii="Times New Roman" w:hAnsi="Times New Roman" w:cs="Times New Roman"/>
          <w:iCs/>
          <w:sz w:val="22"/>
        </w:rPr>
        <w:tab/>
      </w:r>
      <m:oMath>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r>
          <w:rPr>
            <w:rFonts w:ascii="Cambria Math" w:hAnsi="Cambria Math" w:cs="Times New Roman"/>
            <w:sz w:val="22"/>
          </w:rPr>
          <m:t>=</m:t>
        </m:r>
        <m:sSup>
          <m:sSupPr>
            <m:ctrlPr>
              <w:rPr>
                <w:rFonts w:ascii="Cambria Math" w:hAnsi="Cambria Math" w:cs="Times New Roman"/>
                <w:i/>
                <w:sz w:val="22"/>
              </w:rPr>
            </m:ctrlPr>
          </m:sSupPr>
          <m:e>
            <m:r>
              <w:rPr>
                <w:rFonts w:ascii="Cambria Math" w:hAnsi="Cambria Math" w:cs="Times New Roman"/>
                <w:sz w:val="22"/>
              </w:rPr>
              <m:t>(</m:t>
            </m:r>
            <m:f>
              <m:fPr>
                <m:ctrlPr>
                  <w:rPr>
                    <w:rFonts w:ascii="Cambria Math" w:hAnsi="Cambria Math" w:cs="Times New Roman"/>
                    <w:i/>
                    <w:iCs/>
                    <w:sz w:val="22"/>
                  </w:rPr>
                </m:ctrlPr>
              </m:fPr>
              <m:num>
                <m:r>
                  <w:rPr>
                    <w:rFonts w:ascii="Cambria Math" w:hAnsi="Cambria Math" w:cs="Times New Roman"/>
                    <w:sz w:val="22"/>
                  </w:rPr>
                  <m:t>3</m:t>
                </m:r>
                <m:sSub>
                  <m:sSubPr>
                    <m:ctrlPr>
                      <w:rPr>
                        <w:rFonts w:ascii="Cambria Math" w:hAnsi="Cambria Math" w:cs="Times New Roman"/>
                        <w:i/>
                        <w:iCs/>
                        <w:sz w:val="22"/>
                      </w:rPr>
                    </m:ctrlPr>
                  </m:sSubPr>
                  <m:e>
                    <m:r>
                      <w:rPr>
                        <w:rFonts w:ascii="Cambria Math" w:hAnsi="Cambria Math" w:cs="Times New Roman"/>
                        <w:sz w:val="22"/>
                      </w:rPr>
                      <m:t>V</m:t>
                    </m:r>
                  </m:e>
                  <m:sub>
                    <m:r>
                      <w:rPr>
                        <w:rFonts w:ascii="Cambria Math" w:hAnsi="Cambria Math" w:cs="Times New Roman"/>
                        <w:sz w:val="22"/>
                      </w:rPr>
                      <m:t>0</m:t>
                    </m:r>
                  </m:sub>
                </m:sSub>
              </m:num>
              <m:den>
                <m:r>
                  <w:rPr>
                    <w:rFonts w:ascii="Cambria Math" w:hAnsi="Cambria Math" w:cs="Times New Roman"/>
                    <w:sz w:val="22"/>
                  </w:rPr>
                  <m:t>π</m:t>
                </m:r>
                <m:d>
                  <m:dPr>
                    <m:ctrlPr>
                      <w:rPr>
                        <w:rFonts w:ascii="Cambria Math" w:hAnsi="Cambria Math" w:cs="Times New Roman"/>
                        <w:i/>
                        <w:sz w:val="22"/>
                      </w:rPr>
                    </m:ctrlPr>
                  </m:dPr>
                  <m:e>
                    <m:r>
                      <w:rPr>
                        <w:rFonts w:ascii="Cambria Math" w:hAnsi="Cambria Math" w:cs="Times New Roman"/>
                        <w:sz w:val="22"/>
                      </w:rPr>
                      <m:t>2+</m:t>
                    </m:r>
                    <m:func>
                      <m:funcPr>
                        <m:ctrlPr>
                          <w:rPr>
                            <w:rFonts w:ascii="Cambria Math" w:hAnsi="Cambria Math" w:cs="Times New Roman"/>
                            <w:sz w:val="22"/>
                          </w:rPr>
                        </m:ctrlPr>
                      </m:funcPr>
                      <m:fName>
                        <m:r>
                          <m:rPr>
                            <m:sty m:val="p"/>
                          </m:rPr>
                          <w:rPr>
                            <w:rFonts w:ascii="Cambria Math" w:hAnsi="Cambria Math" w:cs="Times New Roman"/>
                            <w:sz w:val="22"/>
                          </w:rPr>
                          <m:t>cos</m:t>
                        </m:r>
                        <m:ctrlPr>
                          <w:rPr>
                            <w:rFonts w:ascii="Cambria Math" w:hAnsi="Cambria Math" w:cs="Times New Roman"/>
                            <w:i/>
                            <w:sz w:val="22"/>
                          </w:rPr>
                        </m:ctrlPr>
                      </m:fName>
                      <m:e>
                        <m:sSub>
                          <m:sSubPr>
                            <m:ctrlPr>
                              <w:rPr>
                                <w:rFonts w:ascii="Cambria Math" w:hAnsi="Cambria Math" w:cs="Times New Roman"/>
                                <w:i/>
                                <w:iCs/>
                                <w:sz w:val="22"/>
                              </w:rPr>
                            </m:ctrlPr>
                          </m:sSubPr>
                          <m:e>
                            <m:r>
                              <w:rPr>
                                <w:rFonts w:ascii="Cambria Math" w:hAnsi="Cambria Math" w:cs="Times New Roman"/>
                                <w:sz w:val="22"/>
                              </w:rPr>
                              <m:t>θ</m:t>
                            </m:r>
                          </m:e>
                          <m:sub>
                            <m:r>
                              <w:rPr>
                                <w:rFonts w:ascii="Cambria Math" w:hAnsi="Cambria Math" w:cs="Times New Roman"/>
                                <w:sz w:val="22"/>
                              </w:rPr>
                              <m:t>0</m:t>
                            </m:r>
                          </m:sub>
                        </m:sSub>
                      </m:e>
                    </m:func>
                  </m:e>
                </m:d>
                <m:sSup>
                  <m:sSupPr>
                    <m:ctrlPr>
                      <w:rPr>
                        <w:rFonts w:ascii="Cambria Math" w:hAnsi="Cambria Math" w:cs="Times New Roman"/>
                        <w:i/>
                        <w:iCs/>
                        <w:sz w:val="22"/>
                      </w:rPr>
                    </m:ctrlPr>
                  </m:sSupPr>
                  <m:e>
                    <m:d>
                      <m:dPr>
                        <m:ctrlPr>
                          <w:rPr>
                            <w:rFonts w:ascii="Cambria Math" w:hAnsi="Cambria Math" w:cs="Times New Roman"/>
                            <w:i/>
                            <w:sz w:val="22"/>
                          </w:rPr>
                        </m:ctrlPr>
                      </m:dPr>
                      <m:e>
                        <m:r>
                          <w:rPr>
                            <w:rFonts w:ascii="Cambria Math" w:hAnsi="Cambria Math" w:cs="Times New Roman"/>
                            <w:sz w:val="22"/>
                          </w:rPr>
                          <m:t>1-</m:t>
                        </m:r>
                        <m:func>
                          <m:funcPr>
                            <m:ctrlPr>
                              <w:rPr>
                                <w:rFonts w:ascii="Cambria Math" w:hAnsi="Cambria Math" w:cs="Times New Roman"/>
                                <w:sz w:val="22"/>
                              </w:rPr>
                            </m:ctrlPr>
                          </m:funcPr>
                          <m:fName>
                            <m:r>
                              <m:rPr>
                                <m:sty m:val="p"/>
                              </m:rPr>
                              <w:rPr>
                                <w:rFonts w:ascii="Cambria Math" w:hAnsi="Cambria Math" w:cs="Times New Roman"/>
                                <w:sz w:val="22"/>
                              </w:rPr>
                              <m:t>cos</m:t>
                            </m:r>
                            <m:ctrlPr>
                              <w:rPr>
                                <w:rFonts w:ascii="Cambria Math" w:hAnsi="Cambria Math" w:cs="Times New Roman"/>
                                <w:i/>
                                <w:sz w:val="22"/>
                              </w:rPr>
                            </m:ctrlPr>
                          </m:fName>
                          <m:e>
                            <m:sSub>
                              <m:sSubPr>
                                <m:ctrlPr>
                                  <w:rPr>
                                    <w:rFonts w:ascii="Cambria Math" w:hAnsi="Cambria Math" w:cs="Times New Roman"/>
                                    <w:i/>
                                    <w:iCs/>
                                    <w:sz w:val="22"/>
                                  </w:rPr>
                                </m:ctrlPr>
                              </m:sSubPr>
                              <m:e>
                                <m:r>
                                  <w:rPr>
                                    <w:rFonts w:ascii="Cambria Math" w:hAnsi="Cambria Math" w:cs="Times New Roman"/>
                                    <w:sz w:val="22"/>
                                  </w:rPr>
                                  <m:t>θ</m:t>
                                </m:r>
                              </m:e>
                              <m:sub>
                                <m:r>
                                  <w:rPr>
                                    <w:rFonts w:ascii="Cambria Math" w:hAnsi="Cambria Math" w:cs="Times New Roman"/>
                                    <w:sz w:val="22"/>
                                  </w:rPr>
                                  <m:t>0</m:t>
                                </m:r>
                              </m:sub>
                            </m:sSub>
                          </m:e>
                        </m:func>
                      </m:e>
                    </m:d>
                  </m:e>
                  <m:sup>
                    <m:r>
                      <w:rPr>
                        <w:rFonts w:ascii="Cambria Math" w:hAnsi="Cambria Math" w:cs="Times New Roman"/>
                        <w:sz w:val="22"/>
                      </w:rPr>
                      <m:t>2</m:t>
                    </m:r>
                  </m:sup>
                </m:sSup>
              </m:den>
            </m:f>
            <m:r>
              <w:rPr>
                <w:rFonts w:ascii="Cambria Math" w:hAnsi="Cambria Math" w:cs="Times New Roman"/>
                <w:sz w:val="22"/>
              </w:rPr>
              <m:t>)</m:t>
            </m:r>
          </m:e>
          <m:sup>
            <m:f>
              <m:fPr>
                <m:ctrlPr>
                  <w:rPr>
                    <w:rFonts w:ascii="Cambria Math" w:hAnsi="Cambria Math" w:cs="Times New Roman"/>
                    <w:i/>
                    <w:sz w:val="22"/>
                  </w:rPr>
                </m:ctrlPr>
              </m:fPr>
              <m:num>
                <m:r>
                  <w:rPr>
                    <w:rFonts w:ascii="Cambria Math" w:hAnsi="Cambria Math" w:cs="Times New Roman"/>
                    <w:sz w:val="22"/>
                  </w:rPr>
                  <m:t>1</m:t>
                </m:r>
              </m:num>
              <m:den>
                <m:r>
                  <w:rPr>
                    <w:rFonts w:ascii="Cambria Math" w:hAnsi="Cambria Math" w:cs="Times New Roman"/>
                    <w:sz w:val="22"/>
                  </w:rPr>
                  <m:t>3</m:t>
                </m:r>
              </m:den>
            </m:f>
          </m:sup>
        </m:sSup>
      </m:oMath>
      <w:r w:rsidRPr="000C19A4">
        <w:rPr>
          <w:rFonts w:ascii="Times New Roman" w:hAnsi="Times New Roman" w:cs="Times New Roman"/>
          <w:sz w:val="22"/>
        </w:rPr>
        <w:tab/>
      </w:r>
      <w:r w:rsidRPr="000C19A4">
        <w:rPr>
          <w:rFonts w:ascii="Times New Roman" w:hAnsi="Times New Roman" w:cs="Times New Roman" w:hint="eastAsia"/>
          <w:sz w:val="22"/>
        </w:rPr>
        <w:t>(</w:t>
      </w:r>
      <w:r w:rsidRPr="000C19A4">
        <w:rPr>
          <w:rFonts w:ascii="Times New Roman" w:hAnsi="Times New Roman" w:cs="Times New Roman"/>
          <w:sz w:val="22"/>
        </w:rPr>
        <w:t>16)</w:t>
      </w:r>
    </w:p>
    <w:p w14:paraId="26F45EEA" w14:textId="6D63CB9C" w:rsidR="00DB4EBD" w:rsidRPr="000C19A4" w:rsidRDefault="00281A67" w:rsidP="00EE77DD">
      <w:pPr>
        <w:tabs>
          <w:tab w:val="center" w:pos="4200"/>
          <w:tab w:val="right" w:pos="8400"/>
        </w:tabs>
        <w:rPr>
          <w:rFonts w:ascii="Times New Roman" w:hAnsi="Times New Roman" w:cs="Times New Roman"/>
          <w:iCs/>
          <w:sz w:val="22"/>
        </w:rPr>
      </w:pPr>
      <w:r w:rsidRPr="000C19A4">
        <w:rPr>
          <w:rFonts w:ascii="Times New Roman" w:hAnsi="Times New Roman" w:cs="Times New Roman"/>
          <w:iCs/>
          <w:sz w:val="22"/>
        </w:rPr>
        <w:t xml:space="preserve">where </w:t>
      </w:r>
      <m:oMath>
        <m:sSub>
          <m:sSubPr>
            <m:ctrlPr>
              <w:rPr>
                <w:rFonts w:ascii="Cambria Math" w:hAnsi="Cambria Math" w:cs="Times New Roman"/>
                <w:i/>
                <w:iCs/>
                <w:sz w:val="22"/>
              </w:rPr>
            </m:ctrlPr>
          </m:sSubPr>
          <m:e>
            <m:r>
              <w:rPr>
                <w:rFonts w:ascii="Cambria Math" w:hAnsi="Cambria Math" w:cs="Times New Roman"/>
                <w:sz w:val="22"/>
              </w:rPr>
              <m:t>θ</m:t>
            </m:r>
          </m:e>
          <m:sub>
            <m:r>
              <w:rPr>
                <w:rFonts w:ascii="Cambria Math" w:hAnsi="Cambria Math" w:cs="Times New Roman"/>
                <w:sz w:val="22"/>
              </w:rPr>
              <m:t>0</m:t>
            </m:r>
          </m:sub>
        </m:sSub>
      </m:oMath>
      <w:r w:rsidRPr="000C19A4">
        <w:rPr>
          <w:rFonts w:ascii="Times New Roman" w:hAnsi="Times New Roman" w:cs="Times New Roman"/>
          <w:iCs/>
          <w:sz w:val="22"/>
        </w:rPr>
        <w:t xml:space="preserve"> can be regarded as </w:t>
      </w:r>
      <m:oMath>
        <m:r>
          <w:rPr>
            <w:rFonts w:ascii="Cambria Math" w:hAnsi="Cambria Math" w:cs="Times New Roman"/>
            <w:sz w:val="22"/>
          </w:rPr>
          <m:t>~18</m:t>
        </m:r>
        <m:sSup>
          <m:sSupPr>
            <m:ctrlPr>
              <w:rPr>
                <w:rFonts w:ascii="Cambria Math" w:hAnsi="Cambria Math" w:cs="Times New Roman"/>
                <w:i/>
                <w:iCs/>
                <w:sz w:val="22"/>
              </w:rPr>
            </m:ctrlPr>
          </m:sSupPr>
          <m:e>
            <m:r>
              <w:rPr>
                <w:rFonts w:ascii="Cambria Math" w:hAnsi="Cambria Math" w:cs="Times New Roman"/>
                <w:sz w:val="22"/>
              </w:rPr>
              <m:t>0</m:t>
            </m:r>
          </m:e>
          <m:sup>
            <m:r>
              <w:rPr>
                <w:rFonts w:ascii="Cambria Math" w:hAnsi="Cambria Math" w:cs="Times New Roman"/>
                <w:sz w:val="22"/>
              </w:rPr>
              <m:t>°</m:t>
            </m:r>
          </m:sup>
        </m:sSup>
      </m:oMath>
      <w:r w:rsidRPr="000C19A4">
        <w:rPr>
          <w:rFonts w:ascii="Times New Roman" w:hAnsi="Times New Roman" w:cs="Times New Roman"/>
          <w:iCs/>
          <w:sz w:val="22"/>
        </w:rPr>
        <w:t xml:space="preserve"> in </w:t>
      </w:r>
      <w:r w:rsidRPr="000C19A4">
        <w:rPr>
          <w:rFonts w:ascii="Times New Roman" w:hAnsi="Times New Roman" w:cs="Times New Roman" w:hint="eastAsia"/>
          <w:iCs/>
          <w:sz w:val="22"/>
        </w:rPr>
        <w:t>the</w:t>
      </w:r>
      <w:r w:rsidRPr="000C19A4">
        <w:rPr>
          <w:rFonts w:ascii="Times New Roman" w:hAnsi="Times New Roman" w:cs="Times New Roman"/>
          <w:iCs/>
          <w:sz w:val="22"/>
        </w:rPr>
        <w:t xml:space="preserve"> </w:t>
      </w:r>
      <w:r w:rsidRPr="000C19A4">
        <w:rPr>
          <w:rFonts w:ascii="Times New Roman" w:hAnsi="Times New Roman" w:cs="Times New Roman" w:hint="eastAsia"/>
          <w:iCs/>
          <w:sz w:val="22"/>
        </w:rPr>
        <w:t>initial</w:t>
      </w:r>
      <w:r w:rsidRPr="000C19A4">
        <w:rPr>
          <w:rFonts w:ascii="Times New Roman" w:hAnsi="Times New Roman" w:cs="Times New Roman"/>
          <w:iCs/>
          <w:sz w:val="22"/>
        </w:rPr>
        <w:t xml:space="preserve"> </w:t>
      </w:r>
      <w:r w:rsidRPr="000C19A4">
        <w:rPr>
          <w:rFonts w:ascii="Times New Roman" w:hAnsi="Times New Roman" w:cs="Times New Roman" w:hint="eastAsia"/>
          <w:iCs/>
          <w:sz w:val="22"/>
        </w:rPr>
        <w:t>state</w:t>
      </w:r>
      <w:r w:rsidRPr="000C19A4">
        <w:rPr>
          <w:rFonts w:ascii="Times New Roman" w:hAnsi="Times New Roman" w:cs="Times New Roman"/>
          <w:iCs/>
          <w:sz w:val="22"/>
        </w:rPr>
        <w:t xml:space="preserve">. Thus </w:t>
      </w:r>
      <m:oMath>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oMath>
      <w:r w:rsidRPr="000C19A4">
        <w:rPr>
          <w:rFonts w:ascii="Times New Roman" w:hAnsi="Times New Roman" w:cs="Times New Roman" w:hint="eastAsia"/>
          <w:iCs/>
          <w:sz w:val="22"/>
        </w:rPr>
        <w:t xml:space="preserve"> </w:t>
      </w:r>
      <w:r w:rsidR="00962FD9" w:rsidRPr="000C19A4">
        <w:rPr>
          <w:rFonts w:ascii="Times New Roman" w:hAnsi="Times New Roman" w:cs="Times New Roman" w:hint="eastAsia"/>
          <w:iCs/>
          <w:sz w:val="22"/>
        </w:rPr>
        <w:t>can</w:t>
      </w:r>
      <w:r w:rsidR="00962FD9" w:rsidRPr="000C19A4">
        <w:rPr>
          <w:rFonts w:ascii="Times New Roman" w:hAnsi="Times New Roman" w:cs="Times New Roman"/>
          <w:iCs/>
          <w:sz w:val="22"/>
        </w:rPr>
        <w:t xml:space="preserve"> </w:t>
      </w:r>
      <w:r w:rsidR="00962FD9" w:rsidRPr="000C19A4">
        <w:rPr>
          <w:rFonts w:ascii="Times New Roman" w:hAnsi="Times New Roman" w:cs="Times New Roman" w:hint="eastAsia"/>
          <w:iCs/>
          <w:sz w:val="22"/>
        </w:rPr>
        <w:t>be</w:t>
      </w:r>
      <w:r w:rsidR="00962FD9" w:rsidRPr="000C19A4">
        <w:rPr>
          <w:rFonts w:ascii="Times New Roman" w:hAnsi="Times New Roman" w:cs="Times New Roman"/>
          <w:iCs/>
          <w:sz w:val="22"/>
        </w:rPr>
        <w:t xml:space="preserve"> </w:t>
      </w:r>
      <w:r w:rsidR="00962FD9" w:rsidRPr="000C19A4">
        <w:rPr>
          <w:rFonts w:ascii="Times New Roman" w:hAnsi="Times New Roman" w:cs="Times New Roman" w:hint="eastAsia"/>
          <w:iCs/>
          <w:sz w:val="22"/>
        </w:rPr>
        <w:t>simplified</w:t>
      </w:r>
      <w:r w:rsidR="00962FD9" w:rsidRPr="000C19A4">
        <w:rPr>
          <w:rFonts w:ascii="Times New Roman" w:hAnsi="Times New Roman" w:cs="Times New Roman"/>
          <w:iCs/>
          <w:sz w:val="22"/>
        </w:rPr>
        <w:t xml:space="preserve"> </w:t>
      </w:r>
      <w:r w:rsidR="00962FD9" w:rsidRPr="000C19A4">
        <w:rPr>
          <w:rFonts w:ascii="Times New Roman" w:hAnsi="Times New Roman" w:cs="Times New Roman" w:hint="eastAsia"/>
          <w:iCs/>
          <w:sz w:val="22"/>
        </w:rPr>
        <w:t>as</w:t>
      </w:r>
    </w:p>
    <w:p w14:paraId="28872173" w14:textId="3BDA16E7" w:rsidR="00962FD9" w:rsidRPr="000C19A4" w:rsidRDefault="00DA78DC" w:rsidP="00EE77DD">
      <w:pPr>
        <w:tabs>
          <w:tab w:val="center" w:pos="4200"/>
          <w:tab w:val="right" w:pos="8400"/>
        </w:tabs>
        <w:rPr>
          <w:rFonts w:ascii="Times New Roman" w:hAnsi="Times New Roman" w:cs="Times New Roman"/>
          <w:sz w:val="22"/>
        </w:rPr>
      </w:pPr>
      <w:r w:rsidRPr="000C19A4">
        <w:rPr>
          <w:rFonts w:ascii="Times New Roman" w:hAnsi="Times New Roman" w:cs="Times New Roman"/>
          <w:iCs/>
          <w:sz w:val="22"/>
        </w:rPr>
        <w:tab/>
      </w:r>
      <m:oMath>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r>
          <w:rPr>
            <w:rFonts w:ascii="Cambria Math" w:hAnsi="Cambria Math" w:cs="Times New Roman"/>
            <w:sz w:val="22"/>
          </w:rPr>
          <m:t>=</m:t>
        </m:r>
        <m:sSup>
          <m:sSupPr>
            <m:ctrlPr>
              <w:rPr>
                <w:rFonts w:ascii="Cambria Math" w:hAnsi="Cambria Math" w:cs="Times New Roman"/>
                <w:i/>
                <w:sz w:val="22"/>
              </w:rPr>
            </m:ctrlPr>
          </m:sSupPr>
          <m:e>
            <m:r>
              <w:rPr>
                <w:rFonts w:ascii="Cambria Math" w:hAnsi="Cambria Math" w:cs="Times New Roman"/>
                <w:sz w:val="22"/>
              </w:rPr>
              <m:t>(</m:t>
            </m:r>
            <m:f>
              <m:fPr>
                <m:ctrlPr>
                  <w:rPr>
                    <w:rFonts w:ascii="Cambria Math" w:hAnsi="Cambria Math" w:cs="Times New Roman"/>
                    <w:i/>
                    <w:iCs/>
                    <w:sz w:val="22"/>
                  </w:rPr>
                </m:ctrlPr>
              </m:fPr>
              <m:num>
                <m:r>
                  <w:rPr>
                    <w:rFonts w:ascii="Cambria Math" w:hAnsi="Cambria Math" w:cs="Times New Roman"/>
                    <w:sz w:val="22"/>
                  </w:rPr>
                  <m:t>3</m:t>
                </m:r>
                <m:sSub>
                  <m:sSubPr>
                    <m:ctrlPr>
                      <w:rPr>
                        <w:rFonts w:ascii="Cambria Math" w:hAnsi="Cambria Math" w:cs="Times New Roman"/>
                        <w:i/>
                        <w:iCs/>
                        <w:sz w:val="22"/>
                      </w:rPr>
                    </m:ctrlPr>
                  </m:sSubPr>
                  <m:e>
                    <m:r>
                      <w:rPr>
                        <w:rFonts w:ascii="Cambria Math" w:hAnsi="Cambria Math" w:cs="Times New Roman"/>
                        <w:sz w:val="22"/>
                      </w:rPr>
                      <m:t>V</m:t>
                    </m:r>
                  </m:e>
                  <m:sub>
                    <m:r>
                      <w:rPr>
                        <w:rFonts w:ascii="Cambria Math" w:hAnsi="Cambria Math" w:cs="Times New Roman"/>
                        <w:sz w:val="22"/>
                      </w:rPr>
                      <m:t>0</m:t>
                    </m:r>
                  </m:sub>
                </m:sSub>
              </m:num>
              <m:den>
                <m:r>
                  <w:rPr>
                    <w:rFonts w:ascii="Cambria Math" w:hAnsi="Cambria Math" w:cs="Times New Roman"/>
                    <w:sz w:val="22"/>
                  </w:rPr>
                  <m:t>4π</m:t>
                </m:r>
              </m:den>
            </m:f>
            <m:r>
              <w:rPr>
                <w:rFonts w:ascii="Cambria Math" w:hAnsi="Cambria Math" w:cs="Times New Roman"/>
                <w:sz w:val="22"/>
              </w:rPr>
              <m:t>)</m:t>
            </m:r>
          </m:e>
          <m:sup>
            <m:f>
              <m:fPr>
                <m:ctrlPr>
                  <w:rPr>
                    <w:rFonts w:ascii="Cambria Math" w:hAnsi="Cambria Math" w:cs="Times New Roman"/>
                    <w:i/>
                    <w:sz w:val="22"/>
                  </w:rPr>
                </m:ctrlPr>
              </m:fPr>
              <m:num>
                <m:r>
                  <w:rPr>
                    <w:rFonts w:ascii="Cambria Math" w:hAnsi="Cambria Math" w:cs="Times New Roman"/>
                    <w:sz w:val="22"/>
                  </w:rPr>
                  <m:t>1</m:t>
                </m:r>
              </m:num>
              <m:den>
                <m:r>
                  <w:rPr>
                    <w:rFonts w:ascii="Cambria Math" w:hAnsi="Cambria Math" w:cs="Times New Roman"/>
                    <w:sz w:val="22"/>
                  </w:rPr>
                  <m:t>3</m:t>
                </m:r>
              </m:den>
            </m:f>
          </m:sup>
        </m:sSup>
      </m:oMath>
      <w:r w:rsidRPr="000C19A4">
        <w:rPr>
          <w:rFonts w:ascii="Times New Roman" w:hAnsi="Times New Roman" w:cs="Times New Roman"/>
          <w:sz w:val="22"/>
        </w:rPr>
        <w:tab/>
      </w:r>
      <w:r w:rsidRPr="000C19A4">
        <w:rPr>
          <w:rFonts w:ascii="Times New Roman" w:hAnsi="Times New Roman" w:cs="Times New Roman" w:hint="eastAsia"/>
          <w:sz w:val="22"/>
        </w:rPr>
        <w:t>(</w:t>
      </w:r>
      <w:r w:rsidRPr="000C19A4">
        <w:rPr>
          <w:rFonts w:ascii="Times New Roman" w:hAnsi="Times New Roman" w:cs="Times New Roman"/>
          <w:sz w:val="22"/>
        </w:rPr>
        <w:t>17)</w:t>
      </w:r>
    </w:p>
    <w:p w14:paraId="38AD62E0" w14:textId="513B9775" w:rsidR="00D948C4" w:rsidRPr="000C19A4" w:rsidRDefault="00D948C4" w:rsidP="00EE77DD">
      <w:pPr>
        <w:tabs>
          <w:tab w:val="center" w:pos="4200"/>
          <w:tab w:val="right" w:pos="8400"/>
        </w:tabs>
        <w:rPr>
          <w:rFonts w:ascii="Times New Roman" w:hAnsi="Times New Roman" w:cs="Times New Roman"/>
          <w:iCs/>
          <w:sz w:val="22"/>
        </w:rPr>
      </w:pPr>
      <w:r w:rsidRPr="000C19A4">
        <w:rPr>
          <w:rFonts w:ascii="Times New Roman" w:hAnsi="Times New Roman" w:cs="Times New Roman"/>
          <w:iCs/>
          <w:sz w:val="22"/>
        </w:rPr>
        <w:t>For the droplet of 3, 5 and 7 μ</w:t>
      </w:r>
      <w:r w:rsidRPr="000C19A4">
        <w:rPr>
          <w:rFonts w:ascii="Times New Roman" w:hAnsi="Times New Roman" w:cs="Times New Roman" w:hint="eastAsia"/>
          <w:iCs/>
          <w:sz w:val="22"/>
        </w:rPr>
        <w:t>L</w:t>
      </w:r>
      <w:r w:rsidRPr="000C19A4">
        <w:rPr>
          <w:rFonts w:ascii="Times New Roman" w:hAnsi="Times New Roman" w:cs="Times New Roman"/>
          <w:iCs/>
          <w:sz w:val="22"/>
        </w:rPr>
        <w:t xml:space="preserve">, </w:t>
      </w:r>
      <w:r w:rsidR="00B5438D" w:rsidRPr="000C19A4">
        <w:rPr>
          <w:rFonts w:ascii="Times New Roman" w:hAnsi="Times New Roman" w:cs="Times New Roman"/>
          <w:iCs/>
          <w:sz w:val="22"/>
        </w:rPr>
        <w:t xml:space="preserve">the </w:t>
      </w:r>
      <w:r w:rsidR="00BA198C" w:rsidRPr="000C19A4">
        <w:rPr>
          <w:rFonts w:ascii="Times New Roman" w:hAnsi="Times New Roman" w:cs="Times New Roman" w:hint="eastAsia"/>
          <w:iCs/>
          <w:sz w:val="22"/>
        </w:rPr>
        <w:t>theoretical</w:t>
      </w:r>
      <w:r w:rsidRPr="000C19A4">
        <w:rPr>
          <w:rFonts w:ascii="Times New Roman" w:hAnsi="Times New Roman" w:cs="Times New Roman"/>
          <w:iCs/>
          <w:sz w:val="22"/>
        </w:rPr>
        <w:t xml:space="preserve"> </w:t>
      </w:r>
      <m:oMath>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e>
          <m:sup>
            <m:r>
              <w:rPr>
                <w:rFonts w:ascii="Cambria Math" w:hAnsi="Cambria Math" w:cs="Times New Roman"/>
                <w:sz w:val="22"/>
              </w:rPr>
              <m:t>th</m:t>
            </m:r>
          </m:sup>
        </m:sSup>
      </m:oMath>
      <w:r w:rsidRPr="000C19A4">
        <w:rPr>
          <w:rFonts w:ascii="Times New Roman" w:hAnsi="Times New Roman" w:cs="Times New Roman"/>
          <w:iCs/>
          <w:sz w:val="22"/>
        </w:rPr>
        <w:t xml:space="preserve"> are </w:t>
      </w:r>
      <w:r w:rsidR="00575406" w:rsidRPr="000C19A4">
        <w:rPr>
          <w:rFonts w:ascii="Times New Roman" w:hAnsi="Times New Roman" w:cs="Times New Roman"/>
          <w:iCs/>
          <w:sz w:val="22"/>
        </w:rPr>
        <w:t>0.8947</w:t>
      </w:r>
      <w:r w:rsidRPr="000C19A4">
        <w:rPr>
          <w:rFonts w:ascii="Times New Roman" w:hAnsi="Times New Roman" w:cs="Times New Roman"/>
          <w:iCs/>
          <w:sz w:val="22"/>
        </w:rPr>
        <w:t xml:space="preserve">, </w:t>
      </w:r>
      <w:r w:rsidR="00575406" w:rsidRPr="000C19A4">
        <w:rPr>
          <w:rFonts w:ascii="Times New Roman" w:hAnsi="Times New Roman" w:cs="Times New Roman"/>
          <w:iCs/>
          <w:sz w:val="22"/>
        </w:rPr>
        <w:t>1.0608</w:t>
      </w:r>
      <w:r w:rsidRPr="000C19A4">
        <w:rPr>
          <w:rFonts w:ascii="Times New Roman" w:hAnsi="Times New Roman" w:cs="Times New Roman"/>
          <w:iCs/>
          <w:sz w:val="22"/>
        </w:rPr>
        <w:t xml:space="preserve"> and 1.</w:t>
      </w:r>
      <w:r w:rsidR="00575406" w:rsidRPr="000C19A4">
        <w:rPr>
          <w:rFonts w:ascii="Times New Roman" w:hAnsi="Times New Roman" w:cs="Times New Roman"/>
          <w:iCs/>
          <w:sz w:val="22"/>
        </w:rPr>
        <w:t>1867</w:t>
      </w:r>
      <w:r w:rsidRPr="000C19A4">
        <w:rPr>
          <w:rFonts w:ascii="Times New Roman" w:hAnsi="Times New Roman" w:cs="Times New Roman"/>
          <w:iCs/>
          <w:sz w:val="22"/>
        </w:rPr>
        <w:t xml:space="preserve"> mm</w:t>
      </w:r>
      <w:r w:rsidR="002218FF" w:rsidRPr="000C19A4">
        <w:rPr>
          <w:rFonts w:ascii="Times New Roman" w:hAnsi="Times New Roman" w:cs="Times New Roman"/>
          <w:iCs/>
          <w:sz w:val="22"/>
        </w:rPr>
        <w:t>,</w:t>
      </w:r>
      <w:r w:rsidRPr="000C19A4">
        <w:rPr>
          <w:rFonts w:ascii="Times New Roman" w:hAnsi="Times New Roman" w:cs="Times New Roman"/>
          <w:iCs/>
          <w:sz w:val="22"/>
        </w:rPr>
        <w:t xml:space="preserve"> respectively</w:t>
      </w:r>
      <w:r w:rsidR="002218FF" w:rsidRPr="000C19A4">
        <w:rPr>
          <w:rFonts w:ascii="Times New Roman" w:hAnsi="Times New Roman" w:cs="Times New Roman"/>
          <w:iCs/>
          <w:sz w:val="22"/>
        </w:rPr>
        <w:t>.</w:t>
      </w:r>
      <w:r w:rsidR="00C52BC9" w:rsidRPr="000C19A4">
        <w:rPr>
          <w:rFonts w:ascii="Times New Roman" w:hAnsi="Times New Roman" w:cs="Times New Roman"/>
          <w:iCs/>
          <w:sz w:val="22"/>
        </w:rPr>
        <w:t xml:space="preserve"> Considering the influence of gravity on the shape of droplet, we measured the radius of a given volume experimentally.</w:t>
      </w:r>
      <w:r w:rsidR="00435FA4" w:rsidRPr="000C19A4">
        <w:rPr>
          <w:rFonts w:ascii="Times New Roman" w:hAnsi="Times New Roman" w:cs="Times New Roman"/>
          <w:iCs/>
          <w:sz w:val="22"/>
        </w:rPr>
        <w:t xml:space="preserve"> The longitudinal and transverse length of the droplet are measure</w:t>
      </w:r>
      <w:r w:rsidR="00435FA4" w:rsidRPr="000C19A4">
        <w:rPr>
          <w:rFonts w:ascii="Times New Roman" w:hAnsi="Times New Roman" w:cs="Times New Roman" w:hint="eastAsia"/>
          <w:iCs/>
          <w:sz w:val="22"/>
        </w:rPr>
        <w:t>d</w:t>
      </w:r>
      <w:r w:rsidR="00435FA4" w:rsidRPr="000C19A4">
        <w:rPr>
          <w:rFonts w:ascii="Times New Roman" w:hAnsi="Times New Roman" w:cs="Times New Roman"/>
          <w:iCs/>
          <w:sz w:val="22"/>
        </w:rPr>
        <w:t xml:space="preserve">, and </w:t>
      </w:r>
      <w:r w:rsidR="00EB5731" w:rsidRPr="000C19A4">
        <w:rPr>
          <w:rFonts w:ascii="Times New Roman" w:hAnsi="Times New Roman" w:cs="Times New Roman"/>
          <w:iCs/>
          <w:sz w:val="22"/>
        </w:rPr>
        <w:t xml:space="preserve">half of </w:t>
      </w:r>
      <w:r w:rsidR="00435FA4" w:rsidRPr="000C19A4">
        <w:rPr>
          <w:rFonts w:ascii="Times New Roman" w:hAnsi="Times New Roman" w:cs="Times New Roman"/>
          <w:iCs/>
          <w:sz w:val="22"/>
        </w:rPr>
        <w:t xml:space="preserve">the arithmetic mean of the two </w:t>
      </w:r>
      <w:r w:rsidR="00EB5731" w:rsidRPr="000C19A4">
        <w:rPr>
          <w:rFonts w:ascii="Times New Roman" w:hAnsi="Times New Roman" w:cs="Times New Roman" w:hint="eastAsia"/>
          <w:iCs/>
          <w:sz w:val="22"/>
        </w:rPr>
        <w:t>is</w:t>
      </w:r>
      <w:r w:rsidR="00EB5731" w:rsidRPr="000C19A4">
        <w:rPr>
          <w:rFonts w:ascii="Times New Roman" w:hAnsi="Times New Roman" w:cs="Times New Roman"/>
          <w:iCs/>
          <w:sz w:val="22"/>
        </w:rPr>
        <w:t xml:space="preserve"> tak</w:t>
      </w:r>
      <w:r w:rsidR="00EB5731" w:rsidRPr="000C19A4">
        <w:rPr>
          <w:rFonts w:ascii="Times New Roman" w:hAnsi="Times New Roman" w:cs="Times New Roman" w:hint="eastAsia"/>
          <w:iCs/>
          <w:sz w:val="22"/>
        </w:rPr>
        <w:t>en</w:t>
      </w:r>
      <w:r w:rsidR="00EB5731" w:rsidRPr="000C19A4">
        <w:rPr>
          <w:rFonts w:ascii="Times New Roman" w:hAnsi="Times New Roman" w:cs="Times New Roman"/>
          <w:iCs/>
          <w:sz w:val="22"/>
        </w:rPr>
        <w:t xml:space="preserve"> </w:t>
      </w:r>
      <w:r w:rsidR="00435FA4" w:rsidRPr="000C19A4">
        <w:rPr>
          <w:rFonts w:ascii="Times New Roman" w:hAnsi="Times New Roman" w:cs="Times New Roman"/>
          <w:iCs/>
          <w:sz w:val="22"/>
        </w:rPr>
        <w:t>as the radius of the droplet.</w:t>
      </w:r>
      <w:r w:rsidR="00AF3384" w:rsidRPr="000C19A4">
        <w:rPr>
          <w:rFonts w:ascii="Times New Roman" w:hAnsi="Times New Roman" w:cs="Times New Roman"/>
          <w:iCs/>
          <w:sz w:val="22"/>
        </w:rPr>
        <w:t xml:space="preserve"> Each </w:t>
      </w:r>
      <w:r w:rsidR="00AF3384" w:rsidRPr="000C19A4">
        <w:rPr>
          <w:rFonts w:ascii="Times New Roman" w:hAnsi="Times New Roman" w:cs="Times New Roman" w:hint="eastAsia"/>
          <w:iCs/>
          <w:sz w:val="22"/>
        </w:rPr>
        <w:t>data</w:t>
      </w:r>
      <w:r w:rsidR="00AF3384" w:rsidRPr="000C19A4">
        <w:rPr>
          <w:rFonts w:ascii="Times New Roman" w:hAnsi="Times New Roman" w:cs="Times New Roman"/>
          <w:iCs/>
          <w:sz w:val="22"/>
        </w:rPr>
        <w:t xml:space="preserve"> represents the average reading of at least six independent runs</w:t>
      </w:r>
      <w:r w:rsidR="00A07B65" w:rsidRPr="000C19A4">
        <w:rPr>
          <w:rFonts w:ascii="Times New Roman" w:hAnsi="Times New Roman" w:cs="Times New Roman" w:hint="eastAsia"/>
          <w:iCs/>
          <w:sz w:val="22"/>
        </w:rPr>
        <w:t>.</w:t>
      </w:r>
      <w:r w:rsidR="00BA198C" w:rsidRPr="000C19A4">
        <w:rPr>
          <w:rFonts w:ascii="Times New Roman" w:hAnsi="Times New Roman" w:cs="Times New Roman"/>
          <w:iCs/>
          <w:sz w:val="22"/>
        </w:rPr>
        <w:t xml:space="preserve"> </w:t>
      </w:r>
      <w:r w:rsidR="001E6F17" w:rsidRPr="000C19A4">
        <w:rPr>
          <w:rFonts w:ascii="Times New Roman" w:hAnsi="Times New Roman" w:cs="Times New Roman"/>
          <w:iCs/>
          <w:sz w:val="22"/>
        </w:rPr>
        <w:t xml:space="preserve">For the droplet of 3, 5 and 7 μL, the </w:t>
      </w:r>
      <w:r w:rsidR="001E6F17" w:rsidRPr="000C19A4">
        <w:rPr>
          <w:rFonts w:ascii="Times New Roman" w:hAnsi="Times New Roman" w:cs="Times New Roman" w:hint="eastAsia"/>
          <w:iCs/>
          <w:sz w:val="22"/>
        </w:rPr>
        <w:t>experimental</w:t>
      </w:r>
      <w:r w:rsidR="001E6F17" w:rsidRPr="000C19A4">
        <w:rPr>
          <w:rFonts w:ascii="Times New Roman" w:hAnsi="Times New Roman" w:cs="Times New Roman"/>
          <w:iCs/>
          <w:sz w:val="22"/>
        </w:rPr>
        <w:t xml:space="preserve"> </w:t>
      </w:r>
      <m:oMath>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e>
          <m:sup>
            <m:r>
              <w:rPr>
                <w:rFonts w:ascii="Cambria Math" w:hAnsi="Cambria Math" w:cs="Times New Roman"/>
                <w:sz w:val="22"/>
              </w:rPr>
              <m:t>ex</m:t>
            </m:r>
          </m:sup>
        </m:sSup>
      </m:oMath>
      <w:r w:rsidR="001E6F17" w:rsidRPr="000C19A4">
        <w:rPr>
          <w:rFonts w:ascii="Times New Roman" w:hAnsi="Times New Roman" w:cs="Times New Roman"/>
          <w:iCs/>
          <w:sz w:val="22"/>
        </w:rPr>
        <w:t xml:space="preserve"> are </w:t>
      </w:r>
      <w:r w:rsidR="00387056" w:rsidRPr="000C19A4">
        <w:rPr>
          <w:rFonts w:ascii="Times New Roman" w:hAnsi="Times New Roman" w:cs="Times New Roman"/>
          <w:iCs/>
          <w:sz w:val="22"/>
        </w:rPr>
        <w:t>0.9115</w:t>
      </w:r>
      <w:r w:rsidR="001E6F17" w:rsidRPr="000C19A4">
        <w:rPr>
          <w:rFonts w:ascii="Times New Roman" w:hAnsi="Times New Roman" w:cs="Times New Roman"/>
          <w:iCs/>
          <w:sz w:val="22"/>
        </w:rPr>
        <w:t xml:space="preserve">, </w:t>
      </w:r>
      <w:r w:rsidR="00387056" w:rsidRPr="000C19A4">
        <w:rPr>
          <w:rFonts w:ascii="Times New Roman" w:hAnsi="Times New Roman" w:cs="Times New Roman"/>
          <w:iCs/>
          <w:sz w:val="22"/>
        </w:rPr>
        <w:t>1.0984</w:t>
      </w:r>
      <w:r w:rsidR="001E6F17" w:rsidRPr="000C19A4">
        <w:rPr>
          <w:rFonts w:ascii="Times New Roman" w:hAnsi="Times New Roman" w:cs="Times New Roman"/>
          <w:iCs/>
          <w:sz w:val="22"/>
        </w:rPr>
        <w:t xml:space="preserve"> and </w:t>
      </w:r>
      <w:r w:rsidR="00387056" w:rsidRPr="000C19A4">
        <w:rPr>
          <w:rFonts w:ascii="Times New Roman" w:hAnsi="Times New Roman" w:cs="Times New Roman"/>
          <w:iCs/>
          <w:sz w:val="22"/>
        </w:rPr>
        <w:t>1.2533</w:t>
      </w:r>
      <w:r w:rsidR="001E6F17" w:rsidRPr="000C19A4">
        <w:rPr>
          <w:rFonts w:ascii="Times New Roman" w:hAnsi="Times New Roman" w:cs="Times New Roman"/>
          <w:iCs/>
          <w:sz w:val="22"/>
        </w:rPr>
        <w:t xml:space="preserve"> mm, respectively.</w:t>
      </w:r>
      <w:r w:rsidR="00E1322B" w:rsidRPr="000C19A4">
        <w:rPr>
          <w:rFonts w:ascii="Times New Roman" w:hAnsi="Times New Roman" w:cs="Times New Roman"/>
          <w:iCs/>
          <w:sz w:val="22"/>
        </w:rPr>
        <w:t xml:space="preserve"> </w:t>
      </w:r>
      <w:r w:rsidR="00A07356" w:rsidRPr="000C19A4">
        <w:rPr>
          <w:rFonts w:ascii="Times New Roman" w:hAnsi="Times New Roman" w:cs="Times New Roman"/>
          <w:iCs/>
          <w:sz w:val="22"/>
        </w:rPr>
        <w:t xml:space="preserve">Thus, the </w:t>
      </w:r>
      <w:r w:rsidR="00A07356" w:rsidRPr="000C19A4">
        <w:rPr>
          <w:rFonts w:ascii="Times New Roman" w:hAnsi="Times New Roman" w:cs="Times New Roman" w:hint="eastAsia"/>
          <w:iCs/>
          <w:sz w:val="22"/>
        </w:rPr>
        <w:t>modified</w:t>
      </w:r>
      <w:r w:rsidR="00A07356" w:rsidRPr="000C19A4">
        <w:rPr>
          <w:rFonts w:ascii="Times New Roman" w:hAnsi="Times New Roman" w:cs="Times New Roman"/>
          <w:iCs/>
          <w:sz w:val="22"/>
        </w:rPr>
        <w:t xml:space="preserve"> </w:t>
      </w:r>
      <m:oMath>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e>
          <m:sup>
            <m:r>
              <w:rPr>
                <w:rFonts w:ascii="Cambria Math" w:hAnsi="Cambria Math" w:cs="Times New Roman" w:hint="eastAsia"/>
                <w:sz w:val="22"/>
              </w:rPr>
              <m:t>mo</m:t>
            </m:r>
          </m:sup>
        </m:sSup>
      </m:oMath>
      <w:r w:rsidR="00A07356" w:rsidRPr="000C19A4">
        <w:rPr>
          <w:rFonts w:ascii="Times New Roman" w:hAnsi="Times New Roman" w:cs="Times New Roman" w:hint="eastAsia"/>
          <w:iCs/>
          <w:sz w:val="22"/>
        </w:rPr>
        <w:t xml:space="preserve"> can</w:t>
      </w:r>
      <w:r w:rsidR="00A07356" w:rsidRPr="000C19A4">
        <w:rPr>
          <w:rFonts w:ascii="Times New Roman" w:hAnsi="Times New Roman" w:cs="Times New Roman"/>
          <w:iCs/>
          <w:sz w:val="22"/>
        </w:rPr>
        <w:t xml:space="preserve"> </w:t>
      </w:r>
      <w:r w:rsidR="00A07356" w:rsidRPr="000C19A4">
        <w:rPr>
          <w:rFonts w:ascii="Times New Roman" w:hAnsi="Times New Roman" w:cs="Times New Roman" w:hint="eastAsia"/>
          <w:iCs/>
          <w:sz w:val="22"/>
        </w:rPr>
        <w:t>be</w:t>
      </w:r>
      <w:r w:rsidR="00A07356" w:rsidRPr="000C19A4">
        <w:rPr>
          <w:rFonts w:ascii="Times New Roman" w:hAnsi="Times New Roman" w:cs="Times New Roman"/>
          <w:iCs/>
          <w:sz w:val="22"/>
        </w:rPr>
        <w:t xml:space="preserve"> obtained as follows</w:t>
      </w:r>
    </w:p>
    <w:p w14:paraId="7BACA39B" w14:textId="4DBF0F0E" w:rsidR="00A07356" w:rsidRPr="000C19A4" w:rsidRDefault="002A7439" w:rsidP="00EE77DD">
      <w:pPr>
        <w:tabs>
          <w:tab w:val="center" w:pos="4200"/>
          <w:tab w:val="right" w:pos="8400"/>
        </w:tabs>
        <w:rPr>
          <w:rFonts w:ascii="Times New Roman" w:hAnsi="Times New Roman" w:cs="Times New Roman"/>
          <w:sz w:val="22"/>
        </w:rPr>
      </w:pPr>
      <w:r w:rsidRPr="000C19A4">
        <w:rPr>
          <w:rFonts w:ascii="Times New Roman" w:hAnsi="Times New Roman" w:cs="Times New Roman"/>
          <w:iCs/>
          <w:sz w:val="22"/>
        </w:rPr>
        <w:tab/>
      </w:r>
      <m:oMath>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r>
          <w:rPr>
            <w:rFonts w:ascii="Cambria Math" w:hAnsi="Cambria Math" w:cs="Times New Roman"/>
            <w:sz w:val="22"/>
          </w:rPr>
          <m:t>=</m:t>
        </m:r>
        <m:f>
          <m:fPr>
            <m:ctrlPr>
              <w:rPr>
                <w:rFonts w:ascii="Cambria Math" w:hAnsi="Cambria Math" w:cs="Times New Roman"/>
                <w:i/>
                <w:sz w:val="22"/>
              </w:rPr>
            </m:ctrlPr>
          </m:fPr>
          <m:num>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e>
              <m:sup>
                <m:r>
                  <w:rPr>
                    <w:rFonts w:ascii="Cambria Math" w:hAnsi="Cambria Math" w:cs="Times New Roman"/>
                    <w:sz w:val="22"/>
                  </w:rPr>
                  <m:t>th</m:t>
                </m:r>
              </m:sup>
            </m:sSup>
            <m:r>
              <w:rPr>
                <w:rFonts w:ascii="Cambria Math" w:hAnsi="Cambria Math" w:cs="Times New Roman"/>
                <w:sz w:val="22"/>
              </w:rPr>
              <m:t>+</m:t>
            </m:r>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e>
              <m:sup>
                <m:r>
                  <w:rPr>
                    <w:rFonts w:ascii="Cambria Math" w:hAnsi="Cambria Math" w:cs="Times New Roman"/>
                    <w:sz w:val="22"/>
                  </w:rPr>
                  <m:t>ex</m:t>
                </m:r>
              </m:sup>
            </m:sSup>
          </m:num>
          <m:den>
            <m:r>
              <w:rPr>
                <w:rFonts w:ascii="Cambria Math" w:hAnsi="Cambria Math" w:cs="Times New Roman"/>
                <w:sz w:val="22"/>
              </w:rPr>
              <m:t>2</m:t>
            </m:r>
          </m:den>
        </m:f>
      </m:oMath>
      <w:r w:rsidRPr="000C19A4">
        <w:rPr>
          <w:rFonts w:ascii="Times New Roman" w:hAnsi="Times New Roman" w:cs="Times New Roman"/>
          <w:sz w:val="22"/>
        </w:rPr>
        <w:tab/>
      </w:r>
      <w:r w:rsidRPr="000C19A4">
        <w:rPr>
          <w:rFonts w:ascii="Times New Roman" w:hAnsi="Times New Roman" w:cs="Times New Roman" w:hint="eastAsia"/>
          <w:sz w:val="22"/>
        </w:rPr>
        <w:t>(</w:t>
      </w:r>
      <w:r w:rsidRPr="000C19A4">
        <w:rPr>
          <w:rFonts w:ascii="Times New Roman" w:hAnsi="Times New Roman" w:cs="Times New Roman"/>
          <w:sz w:val="22"/>
        </w:rPr>
        <w:t>18)</w:t>
      </w:r>
    </w:p>
    <w:p w14:paraId="35B17570" w14:textId="17A0142C" w:rsidR="004B5E99" w:rsidRPr="000C19A4" w:rsidRDefault="004B5E99" w:rsidP="00EE77DD">
      <w:pPr>
        <w:tabs>
          <w:tab w:val="center" w:pos="4200"/>
          <w:tab w:val="right" w:pos="8400"/>
        </w:tabs>
        <w:rPr>
          <w:rFonts w:ascii="Times New Roman" w:hAnsi="Times New Roman" w:cs="Times New Roman"/>
          <w:iCs/>
          <w:sz w:val="22"/>
        </w:rPr>
      </w:pPr>
      <w:r w:rsidRPr="000C19A4">
        <w:rPr>
          <w:rFonts w:ascii="Times New Roman" w:hAnsi="Times New Roman" w:cs="Times New Roman"/>
          <w:iCs/>
          <w:sz w:val="22"/>
        </w:rPr>
        <w:t>For the droplet of 3, 5 and 7 μL, the corresponding modified</w:t>
      </w:r>
      <w:r w:rsidRPr="000C19A4">
        <w:rPr>
          <w:rFonts w:ascii="Times New Roman" w:hAnsi="Times New Roman" w:cs="Times New Roman" w:hint="eastAsia"/>
          <w:iCs/>
          <w:sz w:val="22"/>
        </w:rPr>
        <w:t xml:space="preserve"> </w:t>
      </w:r>
      <m:oMath>
        <m:sSup>
          <m:sSupPr>
            <m:ctrlPr>
              <w:rPr>
                <w:rFonts w:ascii="Cambria Math" w:hAnsi="Cambria Math" w:cs="Times New Roman"/>
                <w:i/>
                <w:iCs/>
                <w:sz w:val="22"/>
              </w:rPr>
            </m:ctrlPr>
          </m:sSupPr>
          <m:e>
            <m:sSub>
              <m:sSubPr>
                <m:ctrlPr>
                  <w:rPr>
                    <w:rFonts w:ascii="Cambria Math" w:hAnsi="Cambria Math" w:cs="Times New Roman"/>
                    <w:i/>
                    <w:iCs/>
                    <w:sz w:val="22"/>
                  </w:rPr>
                </m:ctrlPr>
              </m:sSubPr>
              <m:e>
                <m:r>
                  <w:rPr>
                    <w:rFonts w:ascii="Cambria Math" w:hAnsi="Cambria Math" w:cs="Times New Roman"/>
                    <w:sz w:val="22"/>
                  </w:rPr>
                  <m:t>R</m:t>
                </m:r>
              </m:e>
              <m:sub>
                <m:r>
                  <w:rPr>
                    <w:rFonts w:ascii="Cambria Math" w:hAnsi="Cambria Math" w:cs="Times New Roman"/>
                    <w:sz w:val="22"/>
                  </w:rPr>
                  <m:t>0</m:t>
                </m:r>
              </m:sub>
            </m:sSub>
          </m:e>
          <m:sup>
            <m:r>
              <w:rPr>
                <w:rFonts w:ascii="Cambria Math" w:hAnsi="Cambria Math" w:cs="Times New Roman" w:hint="eastAsia"/>
                <w:sz w:val="22"/>
              </w:rPr>
              <m:t>mo</m:t>
            </m:r>
          </m:sup>
        </m:sSup>
      </m:oMath>
      <w:r w:rsidRPr="000C19A4">
        <w:rPr>
          <w:rFonts w:ascii="Times New Roman" w:hAnsi="Times New Roman" w:cs="Times New Roman"/>
          <w:iCs/>
          <w:sz w:val="22"/>
        </w:rPr>
        <w:t xml:space="preserve"> are 0.9031, 1.0796 and 1.2200 mm</w:t>
      </w:r>
      <w:r w:rsidR="00B90312" w:rsidRPr="000C19A4">
        <w:rPr>
          <w:rFonts w:ascii="Times New Roman" w:hAnsi="Times New Roman" w:cs="Times New Roman" w:hint="eastAsia"/>
          <w:iCs/>
          <w:sz w:val="22"/>
        </w:rPr>
        <w:t>,</w:t>
      </w:r>
      <w:r w:rsidRPr="000C19A4">
        <w:rPr>
          <w:rFonts w:ascii="Times New Roman" w:hAnsi="Times New Roman" w:cs="Times New Roman"/>
          <w:iCs/>
          <w:sz w:val="22"/>
        </w:rPr>
        <w:t xml:space="preserve"> respectively</w:t>
      </w:r>
      <w:r w:rsidR="00DA1E30" w:rsidRPr="000C19A4">
        <w:rPr>
          <w:rFonts w:ascii="Times New Roman" w:hAnsi="Times New Roman" w:cs="Times New Roman"/>
          <w:iCs/>
          <w:sz w:val="22"/>
        </w:rPr>
        <w:t>. T</w:t>
      </w:r>
      <w:r w:rsidR="005B47DC" w:rsidRPr="000C19A4">
        <w:rPr>
          <w:rFonts w:ascii="Times New Roman" w:hAnsi="Times New Roman" w:cs="Times New Roman"/>
          <w:iCs/>
          <w:sz w:val="22"/>
        </w:rPr>
        <w:t xml:space="preserve">he </w:t>
      </w:r>
      <w:r w:rsidR="00DF2749" w:rsidRPr="000C19A4">
        <w:rPr>
          <w:rFonts w:ascii="Times New Roman" w:hAnsi="Times New Roman" w:cs="Times New Roman" w:hint="eastAsia"/>
          <w:iCs/>
          <w:sz w:val="22"/>
        </w:rPr>
        <w:t>corresponding</w:t>
      </w:r>
      <w:r w:rsidR="00DF2749" w:rsidRPr="000C19A4">
        <w:rPr>
          <w:rFonts w:ascii="Times New Roman" w:hAnsi="Times New Roman" w:cs="Times New Roman"/>
          <w:iCs/>
          <w:sz w:val="22"/>
        </w:rPr>
        <w:t xml:space="preserve"> </w:t>
      </w:r>
      <w:r w:rsidR="005B47DC" w:rsidRPr="000C19A4">
        <w:rPr>
          <w:rFonts w:ascii="Times New Roman" w:hAnsi="Times New Roman" w:cs="Times New Roman"/>
          <w:iCs/>
          <w:sz w:val="22"/>
        </w:rPr>
        <w:t xml:space="preserve">released surface energy are about </w:t>
      </w:r>
      <m:oMath>
        <m:r>
          <w:rPr>
            <w:rFonts w:ascii="Cambria Math" w:hAnsi="Cambria Math" w:cs="Times New Roman"/>
            <w:sz w:val="22"/>
          </w:rPr>
          <m:t>7.4613 ×</m:t>
        </m:r>
        <m:sSup>
          <m:sSupPr>
            <m:ctrlPr>
              <w:rPr>
                <w:rFonts w:ascii="Cambria Math" w:hAnsi="Cambria Math" w:cs="Times New Roman"/>
                <w:i/>
                <w:iCs/>
                <w:sz w:val="22"/>
              </w:rPr>
            </m:ctrlPr>
          </m:sSupPr>
          <m:e>
            <m:r>
              <w:rPr>
                <w:rFonts w:ascii="Cambria Math" w:hAnsi="Cambria Math" w:cs="Times New Roman"/>
                <w:sz w:val="22"/>
              </w:rPr>
              <m:t>10</m:t>
            </m:r>
          </m:e>
          <m:sup>
            <m:r>
              <w:rPr>
                <w:rFonts w:ascii="Cambria Math" w:hAnsi="Cambria Math" w:cs="Times New Roman"/>
                <w:sz w:val="22"/>
              </w:rPr>
              <m:t>2</m:t>
            </m:r>
          </m:sup>
        </m:sSup>
      </m:oMath>
      <w:r w:rsidR="00D46CED" w:rsidRPr="000C19A4">
        <w:rPr>
          <w:rFonts w:ascii="Times New Roman" w:hAnsi="Times New Roman" w:cs="Times New Roman" w:hint="eastAsia"/>
          <w:iCs/>
          <w:sz w:val="22"/>
        </w:rPr>
        <w:t>,</w:t>
      </w:r>
      <w:r w:rsidR="005B47DC" w:rsidRPr="000C19A4">
        <w:rPr>
          <w:rFonts w:ascii="Times New Roman" w:hAnsi="Times New Roman" w:cs="Times New Roman"/>
          <w:iCs/>
          <w:sz w:val="22"/>
        </w:rPr>
        <w:t xml:space="preserve"> </w:t>
      </w:r>
      <m:oMath>
        <m:r>
          <w:rPr>
            <w:rFonts w:ascii="Cambria Math" w:hAnsi="Cambria Math" w:cs="Times New Roman"/>
            <w:sz w:val="22"/>
          </w:rPr>
          <m:t>1.0663 ×</m:t>
        </m:r>
        <m:sSup>
          <m:sSupPr>
            <m:ctrlPr>
              <w:rPr>
                <w:rFonts w:ascii="Cambria Math" w:hAnsi="Cambria Math" w:cs="Times New Roman"/>
                <w:i/>
                <w:iCs/>
                <w:sz w:val="22"/>
              </w:rPr>
            </m:ctrlPr>
          </m:sSupPr>
          <m:e>
            <m:r>
              <w:rPr>
                <w:rFonts w:ascii="Cambria Math" w:hAnsi="Cambria Math" w:cs="Times New Roman"/>
                <w:sz w:val="22"/>
              </w:rPr>
              <m:t>10</m:t>
            </m:r>
          </m:e>
          <m:sup>
            <m:r>
              <w:rPr>
                <w:rFonts w:ascii="Cambria Math" w:hAnsi="Cambria Math" w:cs="Times New Roman"/>
                <w:sz w:val="22"/>
              </w:rPr>
              <m:t>3</m:t>
            </m:r>
          </m:sup>
        </m:sSup>
      </m:oMath>
      <w:r w:rsidR="005B47DC" w:rsidRPr="000C19A4">
        <w:rPr>
          <w:rFonts w:ascii="Times New Roman" w:hAnsi="Times New Roman" w:cs="Times New Roman"/>
          <w:iCs/>
          <w:sz w:val="22"/>
        </w:rPr>
        <w:t xml:space="preserve"> an</w:t>
      </w:r>
      <m:oMath>
        <m:r>
          <w:rPr>
            <w:rFonts w:ascii="Cambria Math" w:hAnsi="Cambria Math" w:cs="Times New Roman"/>
            <w:sz w:val="22"/>
          </w:rPr>
          <m:t xml:space="preserve"> 1.3616 ×</m:t>
        </m:r>
        <m:sSup>
          <m:sSupPr>
            <m:ctrlPr>
              <w:rPr>
                <w:rFonts w:ascii="Cambria Math" w:hAnsi="Cambria Math" w:cs="Times New Roman"/>
                <w:i/>
                <w:iCs/>
                <w:sz w:val="22"/>
              </w:rPr>
            </m:ctrlPr>
          </m:sSupPr>
          <m:e>
            <m:r>
              <w:rPr>
                <w:rFonts w:ascii="Cambria Math" w:hAnsi="Cambria Math" w:cs="Times New Roman"/>
                <w:sz w:val="22"/>
              </w:rPr>
              <m:t>10</m:t>
            </m:r>
          </m:e>
          <m:sup>
            <m:r>
              <w:rPr>
                <w:rFonts w:ascii="Cambria Math" w:hAnsi="Cambria Math" w:cs="Times New Roman"/>
                <w:sz w:val="22"/>
              </w:rPr>
              <m:t>3</m:t>
            </m:r>
          </m:sup>
        </m:sSup>
        <m:r>
          <w:rPr>
            <w:rFonts w:ascii="Cambria Math" w:hAnsi="Cambria Math" w:cs="Times New Roman"/>
            <w:sz w:val="22"/>
          </w:rPr>
          <m:t xml:space="preserve"> </m:t>
        </m:r>
      </m:oMath>
      <w:r w:rsidR="005B47DC" w:rsidRPr="000C19A4">
        <w:rPr>
          <w:rFonts w:ascii="Times New Roman" w:hAnsi="Times New Roman" w:cs="Times New Roman"/>
          <w:iCs/>
          <w:sz w:val="22"/>
        </w:rPr>
        <w:t xml:space="preserve">nJ, </w:t>
      </w:r>
      <w:r w:rsidR="005B47DC" w:rsidRPr="000C19A4">
        <w:rPr>
          <w:rFonts w:ascii="Times New Roman" w:hAnsi="Times New Roman" w:cs="Times New Roman" w:hint="eastAsia"/>
          <w:iCs/>
          <w:sz w:val="22"/>
        </w:rPr>
        <w:t>respectively</w:t>
      </w:r>
      <w:r w:rsidR="005B47DC" w:rsidRPr="000C19A4">
        <w:rPr>
          <w:rFonts w:ascii="Times New Roman" w:hAnsi="Times New Roman" w:cs="Times New Roman"/>
          <w:iCs/>
          <w:sz w:val="22"/>
        </w:rPr>
        <w:t xml:space="preserve">. </w:t>
      </w:r>
      <w:r w:rsidR="005B47DC" w:rsidRPr="000C19A4">
        <w:rPr>
          <w:rFonts w:ascii="Times New Roman" w:hAnsi="Times New Roman" w:cs="Times New Roman"/>
          <w:bCs/>
          <w:iCs/>
          <w:sz w:val="22"/>
        </w:rPr>
        <w:t>Additionally, the gravitational potential energy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G</m:t>
            </m:r>
          </m:sub>
        </m:sSub>
      </m:oMath>
      <w:r w:rsidR="005B47DC" w:rsidRPr="000C19A4">
        <w:rPr>
          <w:rFonts w:ascii="Times New Roman" w:hAnsi="Times New Roman" w:cs="Times New Roman"/>
          <w:bCs/>
          <w:iCs/>
          <w:sz w:val="22"/>
        </w:rPr>
        <w:t>) of droplet</w:t>
      </w:r>
      <w:r w:rsidR="005B47DC" w:rsidRPr="000C19A4">
        <w:rPr>
          <w:rFonts w:ascii="Times New Roman" w:hAnsi="Times New Roman" w:cs="Times New Roman" w:hint="eastAsia"/>
          <w:bCs/>
          <w:iCs/>
          <w:sz w:val="22"/>
        </w:rPr>
        <w:t>s</w:t>
      </w:r>
      <w:r w:rsidR="005B47DC" w:rsidRPr="000C19A4">
        <w:rPr>
          <w:rFonts w:ascii="Times New Roman" w:hAnsi="Times New Roman" w:cs="Times New Roman"/>
          <w:bCs/>
          <w:iCs/>
          <w:sz w:val="22"/>
        </w:rPr>
        <w:t xml:space="preserve"> also </w:t>
      </w:r>
      <w:r w:rsidR="005B47DC" w:rsidRPr="000C19A4">
        <w:rPr>
          <w:rFonts w:ascii="Times New Roman" w:hAnsi="Times New Roman" w:cs="Times New Roman" w:hint="eastAsia"/>
          <w:bCs/>
          <w:iCs/>
          <w:sz w:val="22"/>
        </w:rPr>
        <w:t>drives</w:t>
      </w:r>
      <w:r w:rsidR="005B47DC" w:rsidRPr="000C19A4">
        <w:rPr>
          <w:rFonts w:ascii="Times New Roman" w:hAnsi="Times New Roman" w:cs="Times New Roman"/>
          <w:bCs/>
          <w:iCs/>
          <w:sz w:val="22"/>
        </w:rPr>
        <w:t xml:space="preserve"> </w:t>
      </w:r>
      <w:r w:rsidR="005B47DC" w:rsidRPr="000C19A4">
        <w:rPr>
          <w:rFonts w:ascii="Times New Roman" w:hAnsi="Times New Roman" w:cs="Times New Roman" w:hint="eastAsia"/>
          <w:bCs/>
          <w:iCs/>
          <w:sz w:val="22"/>
        </w:rPr>
        <w:t>droplet</w:t>
      </w:r>
      <w:r w:rsidR="005B47DC" w:rsidRPr="000C19A4">
        <w:rPr>
          <w:rFonts w:ascii="Times New Roman" w:hAnsi="Times New Roman" w:cs="Times New Roman"/>
          <w:bCs/>
          <w:iCs/>
          <w:sz w:val="22"/>
        </w:rPr>
        <w:t xml:space="preserve"> transport. For a droplet of 3, 5 and 7 </w:t>
      </w:r>
      <w:r w:rsidR="005B47DC" w:rsidRPr="000C19A4">
        <w:rPr>
          <w:rFonts w:ascii="Times New Roman" w:hAnsi="Times New Roman" w:cs="Times New Roman"/>
          <w:iCs/>
          <w:sz w:val="22"/>
        </w:rPr>
        <w:t>μ</w:t>
      </w:r>
      <w:r w:rsidR="005B47DC" w:rsidRPr="000C19A4">
        <w:rPr>
          <w:rFonts w:ascii="Times New Roman" w:hAnsi="Times New Roman" w:cs="Times New Roman" w:hint="eastAsia"/>
          <w:iCs/>
          <w:sz w:val="22"/>
        </w:rPr>
        <w:t xml:space="preserve">L, </w:t>
      </w:r>
      <m:oMath>
        <m:sSub>
          <m:sSubPr>
            <m:ctrlPr>
              <w:rPr>
                <w:rFonts w:ascii="Cambria Math" w:hAnsi="Cambria Math" w:cs="Times New Roman"/>
                <w:bCs/>
                <w:i/>
                <w:iCs/>
                <w:sz w:val="22"/>
              </w:rPr>
            </m:ctrlPr>
          </m:sSubPr>
          <m:e>
            <m:r>
              <w:rPr>
                <w:rFonts w:ascii="Cambria Math" w:hAnsi="Cambria Math" w:cs="Times New Roman"/>
                <w:sz w:val="22"/>
              </w:rPr>
              <m:t>∆E</m:t>
            </m:r>
          </m:e>
          <m:sub>
            <m:r>
              <w:rPr>
                <w:rFonts w:ascii="Cambria Math" w:hAnsi="Cambria Math" w:cs="Times New Roman"/>
                <w:sz w:val="22"/>
              </w:rPr>
              <m:t>G</m:t>
            </m:r>
          </m:sub>
        </m:sSub>
      </m:oMath>
      <w:r w:rsidR="005B47DC" w:rsidRPr="000C19A4">
        <w:rPr>
          <w:rFonts w:ascii="Times New Roman" w:hAnsi="Times New Roman" w:cs="Times New Roman"/>
          <w:bCs/>
          <w:iCs/>
          <w:sz w:val="22"/>
        </w:rPr>
        <w:t xml:space="preserve"> are about </w:t>
      </w:r>
      <m:oMath>
        <m:r>
          <w:rPr>
            <w:rFonts w:ascii="Cambria Math" w:hAnsi="Cambria Math" w:cs="Times New Roman"/>
            <w:sz w:val="22"/>
          </w:rPr>
          <m:t>2.6551 ×</m:t>
        </m:r>
        <m:sSup>
          <m:sSupPr>
            <m:ctrlPr>
              <w:rPr>
                <w:rFonts w:ascii="Cambria Math" w:hAnsi="Cambria Math" w:cs="Times New Roman"/>
                <w:bCs/>
                <w:i/>
                <w:iCs/>
                <w:sz w:val="22"/>
              </w:rPr>
            </m:ctrlPr>
          </m:sSupPr>
          <m:e>
            <m:r>
              <w:rPr>
                <w:rFonts w:ascii="Cambria Math" w:hAnsi="Cambria Math" w:cs="Times New Roman"/>
                <w:sz w:val="22"/>
              </w:rPr>
              <m:t>10</m:t>
            </m:r>
          </m:e>
          <m:sup>
            <m:r>
              <w:rPr>
                <w:rFonts w:ascii="Cambria Math" w:hAnsi="Cambria Math" w:cs="Times New Roman"/>
                <w:sz w:val="22"/>
              </w:rPr>
              <m:t>1</m:t>
            </m:r>
          </m:sup>
        </m:sSup>
      </m:oMath>
      <w:r w:rsidR="005B47DC" w:rsidRPr="000C19A4">
        <w:rPr>
          <w:rFonts w:ascii="Times New Roman" w:hAnsi="Times New Roman" w:cs="Times New Roman"/>
          <w:bCs/>
          <w:iCs/>
          <w:sz w:val="22"/>
        </w:rPr>
        <w:t xml:space="preserve">, </w:t>
      </w:r>
      <m:oMath>
        <m:r>
          <w:rPr>
            <w:rFonts w:ascii="Cambria Math" w:hAnsi="Cambria Math" w:cs="Times New Roman"/>
            <w:sz w:val="22"/>
          </w:rPr>
          <m:t>5.2900 ×</m:t>
        </m:r>
        <m:sSup>
          <m:sSupPr>
            <m:ctrlPr>
              <w:rPr>
                <w:rFonts w:ascii="Cambria Math" w:hAnsi="Cambria Math" w:cs="Times New Roman"/>
                <w:bCs/>
                <w:i/>
                <w:iCs/>
                <w:sz w:val="22"/>
              </w:rPr>
            </m:ctrlPr>
          </m:sSupPr>
          <m:e>
            <m:r>
              <w:rPr>
                <w:rFonts w:ascii="Cambria Math" w:hAnsi="Cambria Math" w:cs="Times New Roman"/>
                <w:sz w:val="22"/>
              </w:rPr>
              <m:t>10</m:t>
            </m:r>
          </m:e>
          <m:sup>
            <m:r>
              <w:rPr>
                <w:rFonts w:ascii="Cambria Math" w:hAnsi="Cambria Math" w:cs="Times New Roman"/>
                <w:sz w:val="22"/>
              </w:rPr>
              <m:t>1</m:t>
            </m:r>
          </m:sup>
        </m:sSup>
      </m:oMath>
      <w:r w:rsidR="005B47DC" w:rsidRPr="000C19A4">
        <w:rPr>
          <w:rFonts w:ascii="Times New Roman" w:hAnsi="Times New Roman" w:cs="Times New Roman"/>
          <w:bCs/>
          <w:iCs/>
          <w:sz w:val="22"/>
        </w:rPr>
        <w:t xml:space="preserve"> and </w:t>
      </w:r>
      <m:oMath>
        <m:r>
          <w:rPr>
            <w:rFonts w:ascii="Cambria Math" w:hAnsi="Cambria Math" w:cs="Times New Roman"/>
            <w:sz w:val="22"/>
          </w:rPr>
          <m:t>8.3692 ×</m:t>
        </m:r>
        <m:sSup>
          <m:sSupPr>
            <m:ctrlPr>
              <w:rPr>
                <w:rFonts w:ascii="Cambria Math" w:hAnsi="Cambria Math" w:cs="Times New Roman"/>
                <w:bCs/>
                <w:i/>
                <w:iCs/>
                <w:sz w:val="22"/>
              </w:rPr>
            </m:ctrlPr>
          </m:sSupPr>
          <m:e>
            <m:r>
              <w:rPr>
                <w:rFonts w:ascii="Cambria Math" w:hAnsi="Cambria Math" w:cs="Times New Roman"/>
                <w:sz w:val="22"/>
              </w:rPr>
              <m:t>10</m:t>
            </m:r>
          </m:e>
          <m:sup>
            <m:r>
              <w:rPr>
                <w:rFonts w:ascii="Cambria Math" w:hAnsi="Cambria Math" w:cs="Times New Roman"/>
                <w:sz w:val="22"/>
              </w:rPr>
              <m:t>1</m:t>
            </m:r>
          </m:sup>
        </m:sSup>
      </m:oMath>
      <w:r w:rsidR="005B47DC" w:rsidRPr="000C19A4">
        <w:rPr>
          <w:rFonts w:ascii="Times New Roman" w:hAnsi="Times New Roman" w:cs="Times New Roman"/>
          <w:bCs/>
          <w:iCs/>
          <w:sz w:val="22"/>
        </w:rPr>
        <w:t xml:space="preserve"> nJ, </w:t>
      </w:r>
      <w:r w:rsidR="005B47DC" w:rsidRPr="000C19A4">
        <w:rPr>
          <w:rFonts w:ascii="Times New Roman" w:hAnsi="Times New Roman" w:cs="Times New Roman" w:hint="eastAsia"/>
          <w:bCs/>
          <w:iCs/>
          <w:sz w:val="22"/>
        </w:rPr>
        <w:t>respectively</w:t>
      </w:r>
      <w:r w:rsidR="005B47DC" w:rsidRPr="000C19A4">
        <w:rPr>
          <w:rFonts w:ascii="Times New Roman" w:hAnsi="Times New Roman" w:cs="Times New Roman"/>
          <w:bCs/>
          <w:iCs/>
          <w:sz w:val="22"/>
        </w:rPr>
        <w:t>.</w:t>
      </w:r>
    </w:p>
    <w:p w14:paraId="3F7CF00A" w14:textId="77777777" w:rsidR="000A327E" w:rsidRPr="000C19A4" w:rsidRDefault="000A327E" w:rsidP="00EE77DD">
      <w:pPr>
        <w:tabs>
          <w:tab w:val="center" w:pos="4200"/>
          <w:tab w:val="right" w:pos="8400"/>
        </w:tabs>
        <w:rPr>
          <w:rFonts w:ascii="Times New Roman" w:hAnsi="Times New Roman" w:cs="Times New Roman"/>
          <w:iCs/>
          <w:sz w:val="22"/>
        </w:rPr>
      </w:pPr>
    </w:p>
    <w:sectPr w:rsidR="000A327E" w:rsidRPr="000C19A4" w:rsidSect="002635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E9F04" w14:textId="77777777" w:rsidR="00EB6007" w:rsidRDefault="00EB6007" w:rsidP="00EB1F19">
      <w:r>
        <w:separator/>
      </w:r>
    </w:p>
  </w:endnote>
  <w:endnote w:type="continuationSeparator" w:id="0">
    <w:p w14:paraId="447070FC" w14:textId="77777777" w:rsidR="00EB6007" w:rsidRDefault="00EB6007" w:rsidP="00EB1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E3343" w14:textId="77777777" w:rsidR="00EB6007" w:rsidRDefault="00EB6007" w:rsidP="00EB1F19">
      <w:r>
        <w:separator/>
      </w:r>
    </w:p>
  </w:footnote>
  <w:footnote w:type="continuationSeparator" w:id="0">
    <w:p w14:paraId="1A774273" w14:textId="77777777" w:rsidR="00EB6007" w:rsidRDefault="00EB6007" w:rsidP="00EB1F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A7D4A"/>
    <w:multiLevelType w:val="hybridMultilevel"/>
    <w:tmpl w:val="954C2598"/>
    <w:lvl w:ilvl="0" w:tplc="039E34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1BC66BF"/>
    <w:multiLevelType w:val="multilevel"/>
    <w:tmpl w:val="B8AC4A6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5BE705A1"/>
    <w:multiLevelType w:val="hybridMultilevel"/>
    <w:tmpl w:val="6D6C6134"/>
    <w:lvl w:ilvl="0" w:tplc="7CF08A9E">
      <w:start w:val="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BCB15E6"/>
    <w:multiLevelType w:val="hybridMultilevel"/>
    <w:tmpl w:val="A1607528"/>
    <w:lvl w:ilvl="0" w:tplc="0BE0F05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D854C3C"/>
    <w:multiLevelType w:val="hybridMultilevel"/>
    <w:tmpl w:val="A7BED402"/>
    <w:lvl w:ilvl="0" w:tplc="79B23B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9tvrvtzexds9oedetn5df9bdrpwv5vax09v&quot;&gt;我的EndNote库&lt;record-ids&gt;&lt;item&gt;8&lt;/item&gt;&lt;/record-ids&gt;&lt;/item&gt;&lt;/Libraries&gt;"/>
  </w:docVars>
  <w:rsids>
    <w:rsidRoot w:val="00431052"/>
    <w:rsid w:val="00000826"/>
    <w:rsid w:val="0000082A"/>
    <w:rsid w:val="000019E7"/>
    <w:rsid w:val="00001D86"/>
    <w:rsid w:val="00002231"/>
    <w:rsid w:val="00002791"/>
    <w:rsid w:val="00002F01"/>
    <w:rsid w:val="00003BDB"/>
    <w:rsid w:val="00003C88"/>
    <w:rsid w:val="00003C9F"/>
    <w:rsid w:val="00003E1E"/>
    <w:rsid w:val="000052B0"/>
    <w:rsid w:val="00005638"/>
    <w:rsid w:val="000064DC"/>
    <w:rsid w:val="00006F21"/>
    <w:rsid w:val="00007E58"/>
    <w:rsid w:val="00010950"/>
    <w:rsid w:val="00011549"/>
    <w:rsid w:val="00011BBC"/>
    <w:rsid w:val="00012C6D"/>
    <w:rsid w:val="00015E5C"/>
    <w:rsid w:val="00015FDB"/>
    <w:rsid w:val="00017122"/>
    <w:rsid w:val="00020188"/>
    <w:rsid w:val="0002030A"/>
    <w:rsid w:val="00020B11"/>
    <w:rsid w:val="00021C14"/>
    <w:rsid w:val="00021DC6"/>
    <w:rsid w:val="0002351E"/>
    <w:rsid w:val="0002559B"/>
    <w:rsid w:val="00025F62"/>
    <w:rsid w:val="00026B13"/>
    <w:rsid w:val="00027572"/>
    <w:rsid w:val="000277C6"/>
    <w:rsid w:val="00030A29"/>
    <w:rsid w:val="00032A33"/>
    <w:rsid w:val="00033083"/>
    <w:rsid w:val="00034540"/>
    <w:rsid w:val="00034C11"/>
    <w:rsid w:val="00036609"/>
    <w:rsid w:val="000374FF"/>
    <w:rsid w:val="00037A76"/>
    <w:rsid w:val="00037F19"/>
    <w:rsid w:val="00041137"/>
    <w:rsid w:val="00042741"/>
    <w:rsid w:val="00042A60"/>
    <w:rsid w:val="00043E1E"/>
    <w:rsid w:val="00044E64"/>
    <w:rsid w:val="00046941"/>
    <w:rsid w:val="00046FEA"/>
    <w:rsid w:val="00047133"/>
    <w:rsid w:val="000505A9"/>
    <w:rsid w:val="000505D1"/>
    <w:rsid w:val="00050806"/>
    <w:rsid w:val="00050C9E"/>
    <w:rsid w:val="00050D49"/>
    <w:rsid w:val="00050F42"/>
    <w:rsid w:val="000524D9"/>
    <w:rsid w:val="00053074"/>
    <w:rsid w:val="000538DB"/>
    <w:rsid w:val="00053F7C"/>
    <w:rsid w:val="0005442D"/>
    <w:rsid w:val="0005500C"/>
    <w:rsid w:val="0006023E"/>
    <w:rsid w:val="00060388"/>
    <w:rsid w:val="00060E8C"/>
    <w:rsid w:val="000627DE"/>
    <w:rsid w:val="00064480"/>
    <w:rsid w:val="00064527"/>
    <w:rsid w:val="0006532F"/>
    <w:rsid w:val="00065416"/>
    <w:rsid w:val="00066CB2"/>
    <w:rsid w:val="00067F41"/>
    <w:rsid w:val="00071486"/>
    <w:rsid w:val="00071B42"/>
    <w:rsid w:val="000721B9"/>
    <w:rsid w:val="00072770"/>
    <w:rsid w:val="000734C7"/>
    <w:rsid w:val="000740C6"/>
    <w:rsid w:val="0007517F"/>
    <w:rsid w:val="000757F3"/>
    <w:rsid w:val="00075C02"/>
    <w:rsid w:val="000765D3"/>
    <w:rsid w:val="0008009B"/>
    <w:rsid w:val="00080C81"/>
    <w:rsid w:val="0008180B"/>
    <w:rsid w:val="00081D86"/>
    <w:rsid w:val="00081DDC"/>
    <w:rsid w:val="000838E3"/>
    <w:rsid w:val="00083F7C"/>
    <w:rsid w:val="00083FA0"/>
    <w:rsid w:val="0008463C"/>
    <w:rsid w:val="00086A70"/>
    <w:rsid w:val="000909B2"/>
    <w:rsid w:val="000922A0"/>
    <w:rsid w:val="000928D9"/>
    <w:rsid w:val="00092CDA"/>
    <w:rsid w:val="0009462A"/>
    <w:rsid w:val="00095017"/>
    <w:rsid w:val="00095265"/>
    <w:rsid w:val="000968AB"/>
    <w:rsid w:val="000A014D"/>
    <w:rsid w:val="000A01AE"/>
    <w:rsid w:val="000A058D"/>
    <w:rsid w:val="000A23F7"/>
    <w:rsid w:val="000A3043"/>
    <w:rsid w:val="000A327E"/>
    <w:rsid w:val="000A3353"/>
    <w:rsid w:val="000A52CE"/>
    <w:rsid w:val="000A6F25"/>
    <w:rsid w:val="000A7425"/>
    <w:rsid w:val="000A7D33"/>
    <w:rsid w:val="000B019D"/>
    <w:rsid w:val="000B21C0"/>
    <w:rsid w:val="000B376E"/>
    <w:rsid w:val="000B4999"/>
    <w:rsid w:val="000B5C17"/>
    <w:rsid w:val="000B6AE6"/>
    <w:rsid w:val="000B752D"/>
    <w:rsid w:val="000B7A1B"/>
    <w:rsid w:val="000B7BD0"/>
    <w:rsid w:val="000C19A4"/>
    <w:rsid w:val="000C1FB3"/>
    <w:rsid w:val="000C23E9"/>
    <w:rsid w:val="000C25F4"/>
    <w:rsid w:val="000C4245"/>
    <w:rsid w:val="000C534B"/>
    <w:rsid w:val="000C5633"/>
    <w:rsid w:val="000C5C40"/>
    <w:rsid w:val="000C6042"/>
    <w:rsid w:val="000C7141"/>
    <w:rsid w:val="000D05A4"/>
    <w:rsid w:val="000D0E11"/>
    <w:rsid w:val="000D0FFD"/>
    <w:rsid w:val="000D1ABF"/>
    <w:rsid w:val="000D1ACC"/>
    <w:rsid w:val="000D25A2"/>
    <w:rsid w:val="000D3C95"/>
    <w:rsid w:val="000D486C"/>
    <w:rsid w:val="000D4B66"/>
    <w:rsid w:val="000D634F"/>
    <w:rsid w:val="000D7389"/>
    <w:rsid w:val="000D74B7"/>
    <w:rsid w:val="000E0A9D"/>
    <w:rsid w:val="000E3818"/>
    <w:rsid w:val="000E52A8"/>
    <w:rsid w:val="000E52AD"/>
    <w:rsid w:val="000E554B"/>
    <w:rsid w:val="000E5926"/>
    <w:rsid w:val="000E5A53"/>
    <w:rsid w:val="000E606E"/>
    <w:rsid w:val="000E67C5"/>
    <w:rsid w:val="000E6CDF"/>
    <w:rsid w:val="000E762C"/>
    <w:rsid w:val="000F163B"/>
    <w:rsid w:val="000F163E"/>
    <w:rsid w:val="000F1B6A"/>
    <w:rsid w:val="000F248A"/>
    <w:rsid w:val="000F2525"/>
    <w:rsid w:val="000F3B69"/>
    <w:rsid w:val="000F4279"/>
    <w:rsid w:val="000F4A6F"/>
    <w:rsid w:val="000F6637"/>
    <w:rsid w:val="000F6EE3"/>
    <w:rsid w:val="000F756D"/>
    <w:rsid w:val="000F7C92"/>
    <w:rsid w:val="0010055F"/>
    <w:rsid w:val="00100EF7"/>
    <w:rsid w:val="001014F8"/>
    <w:rsid w:val="001023F7"/>
    <w:rsid w:val="00102531"/>
    <w:rsid w:val="00103817"/>
    <w:rsid w:val="00103931"/>
    <w:rsid w:val="001065F3"/>
    <w:rsid w:val="00106B07"/>
    <w:rsid w:val="00106C0B"/>
    <w:rsid w:val="00106FAC"/>
    <w:rsid w:val="001070A3"/>
    <w:rsid w:val="00110D4B"/>
    <w:rsid w:val="0011123D"/>
    <w:rsid w:val="001119FB"/>
    <w:rsid w:val="00111C0C"/>
    <w:rsid w:val="0011222D"/>
    <w:rsid w:val="00112DEE"/>
    <w:rsid w:val="00114E21"/>
    <w:rsid w:val="00114FCE"/>
    <w:rsid w:val="00115B95"/>
    <w:rsid w:val="00117589"/>
    <w:rsid w:val="00117B87"/>
    <w:rsid w:val="001203A3"/>
    <w:rsid w:val="00120F68"/>
    <w:rsid w:val="0012173D"/>
    <w:rsid w:val="00121AF5"/>
    <w:rsid w:val="00122811"/>
    <w:rsid w:val="00123E37"/>
    <w:rsid w:val="00124693"/>
    <w:rsid w:val="00124C24"/>
    <w:rsid w:val="0012507A"/>
    <w:rsid w:val="00125E9C"/>
    <w:rsid w:val="00127180"/>
    <w:rsid w:val="001276B8"/>
    <w:rsid w:val="00131316"/>
    <w:rsid w:val="00131673"/>
    <w:rsid w:val="00133B13"/>
    <w:rsid w:val="00133C36"/>
    <w:rsid w:val="001344E3"/>
    <w:rsid w:val="00136909"/>
    <w:rsid w:val="00140971"/>
    <w:rsid w:val="00140DFE"/>
    <w:rsid w:val="00141E15"/>
    <w:rsid w:val="00142894"/>
    <w:rsid w:val="00143779"/>
    <w:rsid w:val="00143DF9"/>
    <w:rsid w:val="00144484"/>
    <w:rsid w:val="00146244"/>
    <w:rsid w:val="00146324"/>
    <w:rsid w:val="00146478"/>
    <w:rsid w:val="00147DBA"/>
    <w:rsid w:val="00150719"/>
    <w:rsid w:val="0015089A"/>
    <w:rsid w:val="00151049"/>
    <w:rsid w:val="001514D5"/>
    <w:rsid w:val="0015158C"/>
    <w:rsid w:val="00152927"/>
    <w:rsid w:val="00153984"/>
    <w:rsid w:val="00153AE8"/>
    <w:rsid w:val="00153BC7"/>
    <w:rsid w:val="00154150"/>
    <w:rsid w:val="00154479"/>
    <w:rsid w:val="001557F5"/>
    <w:rsid w:val="001567C7"/>
    <w:rsid w:val="00156C93"/>
    <w:rsid w:val="00156CAE"/>
    <w:rsid w:val="001610EC"/>
    <w:rsid w:val="00163141"/>
    <w:rsid w:val="001637D4"/>
    <w:rsid w:val="00163AB6"/>
    <w:rsid w:val="00164417"/>
    <w:rsid w:val="0016460F"/>
    <w:rsid w:val="00164C3E"/>
    <w:rsid w:val="0016508D"/>
    <w:rsid w:val="001650FE"/>
    <w:rsid w:val="00166934"/>
    <w:rsid w:val="00166E9D"/>
    <w:rsid w:val="00167583"/>
    <w:rsid w:val="00167F1E"/>
    <w:rsid w:val="001709D8"/>
    <w:rsid w:val="001719F9"/>
    <w:rsid w:val="00171BD5"/>
    <w:rsid w:val="001721F7"/>
    <w:rsid w:val="00173436"/>
    <w:rsid w:val="001740BE"/>
    <w:rsid w:val="00175DC1"/>
    <w:rsid w:val="00176A1B"/>
    <w:rsid w:val="00176F81"/>
    <w:rsid w:val="00177076"/>
    <w:rsid w:val="00177ADE"/>
    <w:rsid w:val="001817EE"/>
    <w:rsid w:val="00182148"/>
    <w:rsid w:val="00182CE9"/>
    <w:rsid w:val="0018381C"/>
    <w:rsid w:val="001838F2"/>
    <w:rsid w:val="00184BBC"/>
    <w:rsid w:val="0018594F"/>
    <w:rsid w:val="00185CE2"/>
    <w:rsid w:val="00185EE9"/>
    <w:rsid w:val="001865C1"/>
    <w:rsid w:val="001866F3"/>
    <w:rsid w:val="00187CE0"/>
    <w:rsid w:val="001919F6"/>
    <w:rsid w:val="00191C89"/>
    <w:rsid w:val="001925D7"/>
    <w:rsid w:val="00192F9C"/>
    <w:rsid w:val="00193DE7"/>
    <w:rsid w:val="0019424A"/>
    <w:rsid w:val="00195577"/>
    <w:rsid w:val="00195DEA"/>
    <w:rsid w:val="00196537"/>
    <w:rsid w:val="001974A6"/>
    <w:rsid w:val="001A1191"/>
    <w:rsid w:val="001A20DB"/>
    <w:rsid w:val="001A48F3"/>
    <w:rsid w:val="001A50BA"/>
    <w:rsid w:val="001A56D4"/>
    <w:rsid w:val="001A5957"/>
    <w:rsid w:val="001A7769"/>
    <w:rsid w:val="001A77F1"/>
    <w:rsid w:val="001A7A07"/>
    <w:rsid w:val="001B25D0"/>
    <w:rsid w:val="001B25F3"/>
    <w:rsid w:val="001B297F"/>
    <w:rsid w:val="001B3377"/>
    <w:rsid w:val="001B521E"/>
    <w:rsid w:val="001B6526"/>
    <w:rsid w:val="001B69BB"/>
    <w:rsid w:val="001B7221"/>
    <w:rsid w:val="001B7605"/>
    <w:rsid w:val="001C09D5"/>
    <w:rsid w:val="001C10B9"/>
    <w:rsid w:val="001C3B3D"/>
    <w:rsid w:val="001C610E"/>
    <w:rsid w:val="001C654B"/>
    <w:rsid w:val="001C71BB"/>
    <w:rsid w:val="001C7CCF"/>
    <w:rsid w:val="001D0E16"/>
    <w:rsid w:val="001D1296"/>
    <w:rsid w:val="001D1E9D"/>
    <w:rsid w:val="001D2489"/>
    <w:rsid w:val="001D4477"/>
    <w:rsid w:val="001D4F17"/>
    <w:rsid w:val="001D5D11"/>
    <w:rsid w:val="001D5F38"/>
    <w:rsid w:val="001D5F78"/>
    <w:rsid w:val="001D61C6"/>
    <w:rsid w:val="001D6953"/>
    <w:rsid w:val="001D7DA3"/>
    <w:rsid w:val="001E0398"/>
    <w:rsid w:val="001E0942"/>
    <w:rsid w:val="001E0DA7"/>
    <w:rsid w:val="001E28A1"/>
    <w:rsid w:val="001E384F"/>
    <w:rsid w:val="001E3883"/>
    <w:rsid w:val="001E6277"/>
    <w:rsid w:val="001E63A0"/>
    <w:rsid w:val="001E6F17"/>
    <w:rsid w:val="001F12D8"/>
    <w:rsid w:val="001F13EF"/>
    <w:rsid w:val="001F1BA4"/>
    <w:rsid w:val="001F1F7B"/>
    <w:rsid w:val="001F223D"/>
    <w:rsid w:val="001F2720"/>
    <w:rsid w:val="001F5A00"/>
    <w:rsid w:val="001F7EB1"/>
    <w:rsid w:val="00200D7F"/>
    <w:rsid w:val="002011C1"/>
    <w:rsid w:val="00201ACA"/>
    <w:rsid w:val="002030AE"/>
    <w:rsid w:val="00203907"/>
    <w:rsid w:val="00203CDB"/>
    <w:rsid w:val="00203F1D"/>
    <w:rsid w:val="00204139"/>
    <w:rsid w:val="002053B1"/>
    <w:rsid w:val="00207269"/>
    <w:rsid w:val="002077F8"/>
    <w:rsid w:val="00210057"/>
    <w:rsid w:val="00210131"/>
    <w:rsid w:val="00210978"/>
    <w:rsid w:val="002124CE"/>
    <w:rsid w:val="00215028"/>
    <w:rsid w:val="0021547B"/>
    <w:rsid w:val="0021682C"/>
    <w:rsid w:val="00216837"/>
    <w:rsid w:val="00216EBB"/>
    <w:rsid w:val="00217A2D"/>
    <w:rsid w:val="00220265"/>
    <w:rsid w:val="00221110"/>
    <w:rsid w:val="002218FF"/>
    <w:rsid w:val="00221C7A"/>
    <w:rsid w:val="00223312"/>
    <w:rsid w:val="0022340C"/>
    <w:rsid w:val="00224C0A"/>
    <w:rsid w:val="00226732"/>
    <w:rsid w:val="00230111"/>
    <w:rsid w:val="00230404"/>
    <w:rsid w:val="002315B2"/>
    <w:rsid w:val="00231AE6"/>
    <w:rsid w:val="00234583"/>
    <w:rsid w:val="0023505B"/>
    <w:rsid w:val="002358B0"/>
    <w:rsid w:val="00235BD4"/>
    <w:rsid w:val="00235C27"/>
    <w:rsid w:val="002364F6"/>
    <w:rsid w:val="00236C78"/>
    <w:rsid w:val="00240047"/>
    <w:rsid w:val="00240455"/>
    <w:rsid w:val="00240B32"/>
    <w:rsid w:val="0024184B"/>
    <w:rsid w:val="00242014"/>
    <w:rsid w:val="002445BF"/>
    <w:rsid w:val="0024652E"/>
    <w:rsid w:val="0024674E"/>
    <w:rsid w:val="00247852"/>
    <w:rsid w:val="002507C6"/>
    <w:rsid w:val="00250A6B"/>
    <w:rsid w:val="00252AF2"/>
    <w:rsid w:val="002540E4"/>
    <w:rsid w:val="00254290"/>
    <w:rsid w:val="00254307"/>
    <w:rsid w:val="00254607"/>
    <w:rsid w:val="002561FD"/>
    <w:rsid w:val="002568D6"/>
    <w:rsid w:val="00256FCB"/>
    <w:rsid w:val="002600B2"/>
    <w:rsid w:val="002603C4"/>
    <w:rsid w:val="0026146F"/>
    <w:rsid w:val="00261CF9"/>
    <w:rsid w:val="00262EA0"/>
    <w:rsid w:val="00263502"/>
    <w:rsid w:val="002640D1"/>
    <w:rsid w:val="00264269"/>
    <w:rsid w:val="00265972"/>
    <w:rsid w:val="00266086"/>
    <w:rsid w:val="00266B30"/>
    <w:rsid w:val="00267107"/>
    <w:rsid w:val="00267480"/>
    <w:rsid w:val="00267546"/>
    <w:rsid w:val="00267576"/>
    <w:rsid w:val="002677F4"/>
    <w:rsid w:val="002701F1"/>
    <w:rsid w:val="0027067E"/>
    <w:rsid w:val="00271B78"/>
    <w:rsid w:val="00272DF3"/>
    <w:rsid w:val="00272F44"/>
    <w:rsid w:val="002739CB"/>
    <w:rsid w:val="00273FF5"/>
    <w:rsid w:val="00274F13"/>
    <w:rsid w:val="00275096"/>
    <w:rsid w:val="002753BA"/>
    <w:rsid w:val="00275F3C"/>
    <w:rsid w:val="00277518"/>
    <w:rsid w:val="00277ADB"/>
    <w:rsid w:val="00280DDC"/>
    <w:rsid w:val="00281A67"/>
    <w:rsid w:val="00282500"/>
    <w:rsid w:val="0028335B"/>
    <w:rsid w:val="00285319"/>
    <w:rsid w:val="00285B82"/>
    <w:rsid w:val="00285E8D"/>
    <w:rsid w:val="00287889"/>
    <w:rsid w:val="0028796F"/>
    <w:rsid w:val="00287AAC"/>
    <w:rsid w:val="00287D00"/>
    <w:rsid w:val="00290513"/>
    <w:rsid w:val="00290584"/>
    <w:rsid w:val="002911B6"/>
    <w:rsid w:val="002911E8"/>
    <w:rsid w:val="002919EC"/>
    <w:rsid w:val="00293760"/>
    <w:rsid w:val="00293B3E"/>
    <w:rsid w:val="00294F0F"/>
    <w:rsid w:val="00295938"/>
    <w:rsid w:val="00295B6F"/>
    <w:rsid w:val="00296BB8"/>
    <w:rsid w:val="00297E98"/>
    <w:rsid w:val="002A0F8E"/>
    <w:rsid w:val="002A0FC0"/>
    <w:rsid w:val="002A129B"/>
    <w:rsid w:val="002A1907"/>
    <w:rsid w:val="002A23FD"/>
    <w:rsid w:val="002A2DC2"/>
    <w:rsid w:val="002A3247"/>
    <w:rsid w:val="002A33B7"/>
    <w:rsid w:val="002A3649"/>
    <w:rsid w:val="002A38F1"/>
    <w:rsid w:val="002A402D"/>
    <w:rsid w:val="002A5959"/>
    <w:rsid w:val="002A5A26"/>
    <w:rsid w:val="002A5C7D"/>
    <w:rsid w:val="002A69E3"/>
    <w:rsid w:val="002A6EC4"/>
    <w:rsid w:val="002A7439"/>
    <w:rsid w:val="002A7E06"/>
    <w:rsid w:val="002B197C"/>
    <w:rsid w:val="002B2071"/>
    <w:rsid w:val="002B2942"/>
    <w:rsid w:val="002B4499"/>
    <w:rsid w:val="002B4B7F"/>
    <w:rsid w:val="002B4DCF"/>
    <w:rsid w:val="002B6EAF"/>
    <w:rsid w:val="002B741B"/>
    <w:rsid w:val="002B7874"/>
    <w:rsid w:val="002C03D4"/>
    <w:rsid w:val="002C09F9"/>
    <w:rsid w:val="002C09FD"/>
    <w:rsid w:val="002C0FCE"/>
    <w:rsid w:val="002C153B"/>
    <w:rsid w:val="002C17F6"/>
    <w:rsid w:val="002C196F"/>
    <w:rsid w:val="002C2205"/>
    <w:rsid w:val="002C25A3"/>
    <w:rsid w:val="002C27BA"/>
    <w:rsid w:val="002C2809"/>
    <w:rsid w:val="002C415D"/>
    <w:rsid w:val="002C46FE"/>
    <w:rsid w:val="002C47E1"/>
    <w:rsid w:val="002C4DDB"/>
    <w:rsid w:val="002C5042"/>
    <w:rsid w:val="002C5CB5"/>
    <w:rsid w:val="002C638B"/>
    <w:rsid w:val="002C6436"/>
    <w:rsid w:val="002C6DCF"/>
    <w:rsid w:val="002D011E"/>
    <w:rsid w:val="002D22E9"/>
    <w:rsid w:val="002D5132"/>
    <w:rsid w:val="002D63FE"/>
    <w:rsid w:val="002D7D24"/>
    <w:rsid w:val="002E0099"/>
    <w:rsid w:val="002E0208"/>
    <w:rsid w:val="002E0F78"/>
    <w:rsid w:val="002E151F"/>
    <w:rsid w:val="002E1744"/>
    <w:rsid w:val="002E2592"/>
    <w:rsid w:val="002E3A3B"/>
    <w:rsid w:val="002E5E65"/>
    <w:rsid w:val="002E6703"/>
    <w:rsid w:val="002E6864"/>
    <w:rsid w:val="002E6D2C"/>
    <w:rsid w:val="002E7187"/>
    <w:rsid w:val="002F09A1"/>
    <w:rsid w:val="002F22DF"/>
    <w:rsid w:val="002F34E1"/>
    <w:rsid w:val="002F4076"/>
    <w:rsid w:val="002F5BE2"/>
    <w:rsid w:val="002F630E"/>
    <w:rsid w:val="002F741A"/>
    <w:rsid w:val="00301744"/>
    <w:rsid w:val="00303653"/>
    <w:rsid w:val="003040DA"/>
    <w:rsid w:val="003050E5"/>
    <w:rsid w:val="00305952"/>
    <w:rsid w:val="00305BEC"/>
    <w:rsid w:val="003064FB"/>
    <w:rsid w:val="00306500"/>
    <w:rsid w:val="00306CB0"/>
    <w:rsid w:val="00307732"/>
    <w:rsid w:val="003117EC"/>
    <w:rsid w:val="0031274C"/>
    <w:rsid w:val="0031307E"/>
    <w:rsid w:val="00313C8E"/>
    <w:rsid w:val="003144EB"/>
    <w:rsid w:val="0031542A"/>
    <w:rsid w:val="003157B2"/>
    <w:rsid w:val="00315E94"/>
    <w:rsid w:val="0031666D"/>
    <w:rsid w:val="00316F96"/>
    <w:rsid w:val="00317D6F"/>
    <w:rsid w:val="00317ED8"/>
    <w:rsid w:val="003202FC"/>
    <w:rsid w:val="003212D7"/>
    <w:rsid w:val="0032138B"/>
    <w:rsid w:val="00321ED3"/>
    <w:rsid w:val="00322051"/>
    <w:rsid w:val="003236CE"/>
    <w:rsid w:val="003243DF"/>
    <w:rsid w:val="003246DE"/>
    <w:rsid w:val="00324FBE"/>
    <w:rsid w:val="00325BD4"/>
    <w:rsid w:val="00326FB8"/>
    <w:rsid w:val="00326FD3"/>
    <w:rsid w:val="0032796F"/>
    <w:rsid w:val="0033023B"/>
    <w:rsid w:val="00331214"/>
    <w:rsid w:val="0033154D"/>
    <w:rsid w:val="00331D3D"/>
    <w:rsid w:val="00332653"/>
    <w:rsid w:val="0033293B"/>
    <w:rsid w:val="00332CC8"/>
    <w:rsid w:val="00333734"/>
    <w:rsid w:val="00333820"/>
    <w:rsid w:val="00335E35"/>
    <w:rsid w:val="003365BE"/>
    <w:rsid w:val="00337287"/>
    <w:rsid w:val="00337617"/>
    <w:rsid w:val="00340D9F"/>
    <w:rsid w:val="00342B62"/>
    <w:rsid w:val="00342FEF"/>
    <w:rsid w:val="003431DA"/>
    <w:rsid w:val="0034484D"/>
    <w:rsid w:val="00345270"/>
    <w:rsid w:val="00345484"/>
    <w:rsid w:val="003458C0"/>
    <w:rsid w:val="00346E16"/>
    <w:rsid w:val="00347091"/>
    <w:rsid w:val="0034714A"/>
    <w:rsid w:val="00347B56"/>
    <w:rsid w:val="00350790"/>
    <w:rsid w:val="00350AD7"/>
    <w:rsid w:val="00350F94"/>
    <w:rsid w:val="003514A3"/>
    <w:rsid w:val="003516B5"/>
    <w:rsid w:val="00353E1C"/>
    <w:rsid w:val="00356D7F"/>
    <w:rsid w:val="00357327"/>
    <w:rsid w:val="00357AD2"/>
    <w:rsid w:val="003605B5"/>
    <w:rsid w:val="00360828"/>
    <w:rsid w:val="003627BC"/>
    <w:rsid w:val="00362F39"/>
    <w:rsid w:val="00363FB8"/>
    <w:rsid w:val="00364096"/>
    <w:rsid w:val="003645AD"/>
    <w:rsid w:val="00364711"/>
    <w:rsid w:val="00366981"/>
    <w:rsid w:val="00366BC1"/>
    <w:rsid w:val="00367070"/>
    <w:rsid w:val="00372E01"/>
    <w:rsid w:val="00373004"/>
    <w:rsid w:val="003732D3"/>
    <w:rsid w:val="00374FEA"/>
    <w:rsid w:val="00375201"/>
    <w:rsid w:val="00375422"/>
    <w:rsid w:val="00376CFE"/>
    <w:rsid w:val="00376D6B"/>
    <w:rsid w:val="00377155"/>
    <w:rsid w:val="003774E2"/>
    <w:rsid w:val="003778AB"/>
    <w:rsid w:val="00377CE6"/>
    <w:rsid w:val="00381102"/>
    <w:rsid w:val="00381313"/>
    <w:rsid w:val="00381E86"/>
    <w:rsid w:val="003826E7"/>
    <w:rsid w:val="003827D7"/>
    <w:rsid w:val="0038289F"/>
    <w:rsid w:val="00382AB4"/>
    <w:rsid w:val="00383002"/>
    <w:rsid w:val="0038364B"/>
    <w:rsid w:val="00383923"/>
    <w:rsid w:val="00383DEF"/>
    <w:rsid w:val="00384E58"/>
    <w:rsid w:val="0038507C"/>
    <w:rsid w:val="00385DF5"/>
    <w:rsid w:val="003861A7"/>
    <w:rsid w:val="00386D8B"/>
    <w:rsid w:val="00387056"/>
    <w:rsid w:val="003874E1"/>
    <w:rsid w:val="003879FF"/>
    <w:rsid w:val="00387FAE"/>
    <w:rsid w:val="00390329"/>
    <w:rsid w:val="0039062F"/>
    <w:rsid w:val="00391895"/>
    <w:rsid w:val="00391B05"/>
    <w:rsid w:val="00392C85"/>
    <w:rsid w:val="003931AA"/>
    <w:rsid w:val="0039340C"/>
    <w:rsid w:val="00393BC3"/>
    <w:rsid w:val="00395031"/>
    <w:rsid w:val="0039521F"/>
    <w:rsid w:val="00396C59"/>
    <w:rsid w:val="00396DC0"/>
    <w:rsid w:val="003A12E6"/>
    <w:rsid w:val="003A1BC0"/>
    <w:rsid w:val="003A1ED6"/>
    <w:rsid w:val="003A227C"/>
    <w:rsid w:val="003A2475"/>
    <w:rsid w:val="003A439D"/>
    <w:rsid w:val="003A4467"/>
    <w:rsid w:val="003A5B92"/>
    <w:rsid w:val="003A609D"/>
    <w:rsid w:val="003A616D"/>
    <w:rsid w:val="003A6241"/>
    <w:rsid w:val="003A6F35"/>
    <w:rsid w:val="003B013B"/>
    <w:rsid w:val="003B0B55"/>
    <w:rsid w:val="003B1BE0"/>
    <w:rsid w:val="003B1D84"/>
    <w:rsid w:val="003B2605"/>
    <w:rsid w:val="003B33AA"/>
    <w:rsid w:val="003B4263"/>
    <w:rsid w:val="003B4AC9"/>
    <w:rsid w:val="003B4BDF"/>
    <w:rsid w:val="003B5F32"/>
    <w:rsid w:val="003B6211"/>
    <w:rsid w:val="003B6EA3"/>
    <w:rsid w:val="003C05D6"/>
    <w:rsid w:val="003C16AE"/>
    <w:rsid w:val="003C2AD8"/>
    <w:rsid w:val="003C3E90"/>
    <w:rsid w:val="003C51D3"/>
    <w:rsid w:val="003C5271"/>
    <w:rsid w:val="003C54EA"/>
    <w:rsid w:val="003C6441"/>
    <w:rsid w:val="003C7191"/>
    <w:rsid w:val="003C72CB"/>
    <w:rsid w:val="003D1CBA"/>
    <w:rsid w:val="003D388F"/>
    <w:rsid w:val="003D4DC2"/>
    <w:rsid w:val="003D5CB4"/>
    <w:rsid w:val="003D63FD"/>
    <w:rsid w:val="003D70F7"/>
    <w:rsid w:val="003E00CE"/>
    <w:rsid w:val="003E171E"/>
    <w:rsid w:val="003E303D"/>
    <w:rsid w:val="003E4699"/>
    <w:rsid w:val="003E531B"/>
    <w:rsid w:val="003E57E5"/>
    <w:rsid w:val="003E5834"/>
    <w:rsid w:val="003E7730"/>
    <w:rsid w:val="003E7C9D"/>
    <w:rsid w:val="003F0046"/>
    <w:rsid w:val="003F0716"/>
    <w:rsid w:val="003F23BB"/>
    <w:rsid w:val="003F33AE"/>
    <w:rsid w:val="003F3877"/>
    <w:rsid w:val="003F4922"/>
    <w:rsid w:val="003F68BC"/>
    <w:rsid w:val="003F68EC"/>
    <w:rsid w:val="003F69C6"/>
    <w:rsid w:val="003F6C11"/>
    <w:rsid w:val="004004EF"/>
    <w:rsid w:val="00400BFD"/>
    <w:rsid w:val="00400E94"/>
    <w:rsid w:val="0040141E"/>
    <w:rsid w:val="00401933"/>
    <w:rsid w:val="004021E5"/>
    <w:rsid w:val="00402D65"/>
    <w:rsid w:val="00402FE8"/>
    <w:rsid w:val="00404E98"/>
    <w:rsid w:val="00407A8F"/>
    <w:rsid w:val="00410D91"/>
    <w:rsid w:val="004111D7"/>
    <w:rsid w:val="00413AFE"/>
    <w:rsid w:val="00413DDF"/>
    <w:rsid w:val="00414B02"/>
    <w:rsid w:val="00415144"/>
    <w:rsid w:val="0041532C"/>
    <w:rsid w:val="004171EB"/>
    <w:rsid w:val="004214BC"/>
    <w:rsid w:val="0042183A"/>
    <w:rsid w:val="00422159"/>
    <w:rsid w:val="0042408D"/>
    <w:rsid w:val="004245A2"/>
    <w:rsid w:val="00424ECA"/>
    <w:rsid w:val="0042508D"/>
    <w:rsid w:val="00426BB6"/>
    <w:rsid w:val="00426E9E"/>
    <w:rsid w:val="00426FFA"/>
    <w:rsid w:val="004275C9"/>
    <w:rsid w:val="00427E13"/>
    <w:rsid w:val="0043019F"/>
    <w:rsid w:val="00431052"/>
    <w:rsid w:val="00431FAF"/>
    <w:rsid w:val="004321D0"/>
    <w:rsid w:val="004325F8"/>
    <w:rsid w:val="00432CED"/>
    <w:rsid w:val="0043321B"/>
    <w:rsid w:val="00433683"/>
    <w:rsid w:val="00433BC7"/>
    <w:rsid w:val="0043466C"/>
    <w:rsid w:val="00435208"/>
    <w:rsid w:val="00435A8F"/>
    <w:rsid w:val="00435FA4"/>
    <w:rsid w:val="00436659"/>
    <w:rsid w:val="004407EC"/>
    <w:rsid w:val="00440C43"/>
    <w:rsid w:val="004410E1"/>
    <w:rsid w:val="004413E6"/>
    <w:rsid w:val="004418F7"/>
    <w:rsid w:val="00441993"/>
    <w:rsid w:val="00441D24"/>
    <w:rsid w:val="00443AF9"/>
    <w:rsid w:val="00443D33"/>
    <w:rsid w:val="00445DAE"/>
    <w:rsid w:val="004469BA"/>
    <w:rsid w:val="00446A74"/>
    <w:rsid w:val="00446AD5"/>
    <w:rsid w:val="00447170"/>
    <w:rsid w:val="0044768A"/>
    <w:rsid w:val="0044768F"/>
    <w:rsid w:val="00447CF7"/>
    <w:rsid w:val="00447D4C"/>
    <w:rsid w:val="004502B6"/>
    <w:rsid w:val="00451E01"/>
    <w:rsid w:val="00453D40"/>
    <w:rsid w:val="004544FF"/>
    <w:rsid w:val="00455CCE"/>
    <w:rsid w:val="00457EE3"/>
    <w:rsid w:val="00460C57"/>
    <w:rsid w:val="004615C8"/>
    <w:rsid w:val="00461DE9"/>
    <w:rsid w:val="00461EEE"/>
    <w:rsid w:val="0046240A"/>
    <w:rsid w:val="0046263A"/>
    <w:rsid w:val="00462C02"/>
    <w:rsid w:val="00462F31"/>
    <w:rsid w:val="0046708E"/>
    <w:rsid w:val="00467A6F"/>
    <w:rsid w:val="00470E3E"/>
    <w:rsid w:val="00470EBA"/>
    <w:rsid w:val="004712D7"/>
    <w:rsid w:val="00471C4D"/>
    <w:rsid w:val="00473013"/>
    <w:rsid w:val="00475382"/>
    <w:rsid w:val="00477790"/>
    <w:rsid w:val="004777C3"/>
    <w:rsid w:val="00477B6F"/>
    <w:rsid w:val="0048012F"/>
    <w:rsid w:val="00480195"/>
    <w:rsid w:val="00480DB4"/>
    <w:rsid w:val="00481046"/>
    <w:rsid w:val="0048115C"/>
    <w:rsid w:val="00481FD8"/>
    <w:rsid w:val="004832D7"/>
    <w:rsid w:val="00484348"/>
    <w:rsid w:val="0048534C"/>
    <w:rsid w:val="0048573B"/>
    <w:rsid w:val="00485900"/>
    <w:rsid w:val="004862BE"/>
    <w:rsid w:val="00491A5C"/>
    <w:rsid w:val="004920AD"/>
    <w:rsid w:val="00492E50"/>
    <w:rsid w:val="00492F2D"/>
    <w:rsid w:val="0049318B"/>
    <w:rsid w:val="004931C9"/>
    <w:rsid w:val="004936C4"/>
    <w:rsid w:val="00493A67"/>
    <w:rsid w:val="00493C74"/>
    <w:rsid w:val="00496D3D"/>
    <w:rsid w:val="00497E58"/>
    <w:rsid w:val="004A07F1"/>
    <w:rsid w:val="004A08DF"/>
    <w:rsid w:val="004A0DC7"/>
    <w:rsid w:val="004A10D8"/>
    <w:rsid w:val="004A184C"/>
    <w:rsid w:val="004A2CCD"/>
    <w:rsid w:val="004A3015"/>
    <w:rsid w:val="004A4080"/>
    <w:rsid w:val="004A4946"/>
    <w:rsid w:val="004A4A1F"/>
    <w:rsid w:val="004A4BDF"/>
    <w:rsid w:val="004A5FC5"/>
    <w:rsid w:val="004A6E88"/>
    <w:rsid w:val="004B158C"/>
    <w:rsid w:val="004B1780"/>
    <w:rsid w:val="004B3464"/>
    <w:rsid w:val="004B3590"/>
    <w:rsid w:val="004B42F4"/>
    <w:rsid w:val="004B470C"/>
    <w:rsid w:val="004B5559"/>
    <w:rsid w:val="004B5E99"/>
    <w:rsid w:val="004B6124"/>
    <w:rsid w:val="004B6C20"/>
    <w:rsid w:val="004B6CD0"/>
    <w:rsid w:val="004B6D22"/>
    <w:rsid w:val="004B72C7"/>
    <w:rsid w:val="004C0497"/>
    <w:rsid w:val="004C0571"/>
    <w:rsid w:val="004C14FC"/>
    <w:rsid w:val="004C240B"/>
    <w:rsid w:val="004C2719"/>
    <w:rsid w:val="004C27A3"/>
    <w:rsid w:val="004C2B89"/>
    <w:rsid w:val="004C33B8"/>
    <w:rsid w:val="004C423D"/>
    <w:rsid w:val="004C671C"/>
    <w:rsid w:val="004C690D"/>
    <w:rsid w:val="004C7F81"/>
    <w:rsid w:val="004D0115"/>
    <w:rsid w:val="004D01EC"/>
    <w:rsid w:val="004D0B80"/>
    <w:rsid w:val="004D0DF5"/>
    <w:rsid w:val="004D33D2"/>
    <w:rsid w:val="004D4AD7"/>
    <w:rsid w:val="004D4BED"/>
    <w:rsid w:val="004D4E6A"/>
    <w:rsid w:val="004D56B8"/>
    <w:rsid w:val="004D6E68"/>
    <w:rsid w:val="004D6F71"/>
    <w:rsid w:val="004D716D"/>
    <w:rsid w:val="004D72E1"/>
    <w:rsid w:val="004D7A09"/>
    <w:rsid w:val="004D7AAF"/>
    <w:rsid w:val="004E1FE2"/>
    <w:rsid w:val="004E3718"/>
    <w:rsid w:val="004E3F02"/>
    <w:rsid w:val="004E4B9C"/>
    <w:rsid w:val="004E5917"/>
    <w:rsid w:val="004E5974"/>
    <w:rsid w:val="004E61AC"/>
    <w:rsid w:val="004E61AD"/>
    <w:rsid w:val="004E659B"/>
    <w:rsid w:val="004E6B4C"/>
    <w:rsid w:val="004E747D"/>
    <w:rsid w:val="004E7AFC"/>
    <w:rsid w:val="004F07F3"/>
    <w:rsid w:val="004F0EEA"/>
    <w:rsid w:val="004F1050"/>
    <w:rsid w:val="004F2793"/>
    <w:rsid w:val="004F27C5"/>
    <w:rsid w:val="004F3453"/>
    <w:rsid w:val="004F3553"/>
    <w:rsid w:val="004F423B"/>
    <w:rsid w:val="004F4665"/>
    <w:rsid w:val="004F5823"/>
    <w:rsid w:val="004F6357"/>
    <w:rsid w:val="004F7A87"/>
    <w:rsid w:val="00502F96"/>
    <w:rsid w:val="005041FE"/>
    <w:rsid w:val="00504E4B"/>
    <w:rsid w:val="005066CD"/>
    <w:rsid w:val="00507443"/>
    <w:rsid w:val="0051022F"/>
    <w:rsid w:val="00513904"/>
    <w:rsid w:val="00515C6E"/>
    <w:rsid w:val="005165F2"/>
    <w:rsid w:val="00517D27"/>
    <w:rsid w:val="00520D63"/>
    <w:rsid w:val="00521226"/>
    <w:rsid w:val="0052180A"/>
    <w:rsid w:val="00521EB1"/>
    <w:rsid w:val="00522540"/>
    <w:rsid w:val="00523111"/>
    <w:rsid w:val="00523192"/>
    <w:rsid w:val="00523F41"/>
    <w:rsid w:val="00525DA2"/>
    <w:rsid w:val="005264F1"/>
    <w:rsid w:val="00526514"/>
    <w:rsid w:val="0052655D"/>
    <w:rsid w:val="005271D7"/>
    <w:rsid w:val="00527B64"/>
    <w:rsid w:val="00527FB1"/>
    <w:rsid w:val="005326CB"/>
    <w:rsid w:val="00532735"/>
    <w:rsid w:val="00532756"/>
    <w:rsid w:val="00532F9A"/>
    <w:rsid w:val="00533065"/>
    <w:rsid w:val="00533616"/>
    <w:rsid w:val="00534388"/>
    <w:rsid w:val="00534792"/>
    <w:rsid w:val="00535418"/>
    <w:rsid w:val="005359AE"/>
    <w:rsid w:val="005361B9"/>
    <w:rsid w:val="00536C45"/>
    <w:rsid w:val="00540098"/>
    <w:rsid w:val="00540325"/>
    <w:rsid w:val="00540573"/>
    <w:rsid w:val="00540613"/>
    <w:rsid w:val="00541985"/>
    <w:rsid w:val="005419E9"/>
    <w:rsid w:val="005431EB"/>
    <w:rsid w:val="00543860"/>
    <w:rsid w:val="00543CF9"/>
    <w:rsid w:val="00544814"/>
    <w:rsid w:val="005514DC"/>
    <w:rsid w:val="00552BA5"/>
    <w:rsid w:val="0055442C"/>
    <w:rsid w:val="005553C3"/>
    <w:rsid w:val="005567CE"/>
    <w:rsid w:val="0055775E"/>
    <w:rsid w:val="005577D7"/>
    <w:rsid w:val="00560F95"/>
    <w:rsid w:val="00561CD8"/>
    <w:rsid w:val="00562825"/>
    <w:rsid w:val="00563449"/>
    <w:rsid w:val="005638CC"/>
    <w:rsid w:val="00563BBB"/>
    <w:rsid w:val="00563F40"/>
    <w:rsid w:val="0056450A"/>
    <w:rsid w:val="0056584A"/>
    <w:rsid w:val="0056615B"/>
    <w:rsid w:val="00566FBD"/>
    <w:rsid w:val="00567391"/>
    <w:rsid w:val="00567442"/>
    <w:rsid w:val="0056759D"/>
    <w:rsid w:val="00567B87"/>
    <w:rsid w:val="005702B2"/>
    <w:rsid w:val="005704FB"/>
    <w:rsid w:val="005707C2"/>
    <w:rsid w:val="00570C98"/>
    <w:rsid w:val="0057119E"/>
    <w:rsid w:val="005713F9"/>
    <w:rsid w:val="00571AB4"/>
    <w:rsid w:val="00571F80"/>
    <w:rsid w:val="0057304A"/>
    <w:rsid w:val="005738AF"/>
    <w:rsid w:val="0057398A"/>
    <w:rsid w:val="00575406"/>
    <w:rsid w:val="00576955"/>
    <w:rsid w:val="00576CAB"/>
    <w:rsid w:val="00577445"/>
    <w:rsid w:val="005802FF"/>
    <w:rsid w:val="005807C6"/>
    <w:rsid w:val="00581287"/>
    <w:rsid w:val="0058271B"/>
    <w:rsid w:val="005865A2"/>
    <w:rsid w:val="00586A9E"/>
    <w:rsid w:val="00586C8D"/>
    <w:rsid w:val="00587119"/>
    <w:rsid w:val="00587490"/>
    <w:rsid w:val="00587EC3"/>
    <w:rsid w:val="005900C3"/>
    <w:rsid w:val="0059135B"/>
    <w:rsid w:val="00591A6C"/>
    <w:rsid w:val="00592632"/>
    <w:rsid w:val="005926E6"/>
    <w:rsid w:val="00592B7A"/>
    <w:rsid w:val="00593EDC"/>
    <w:rsid w:val="00594694"/>
    <w:rsid w:val="005949A1"/>
    <w:rsid w:val="00594B79"/>
    <w:rsid w:val="00594DE7"/>
    <w:rsid w:val="00596130"/>
    <w:rsid w:val="00597728"/>
    <w:rsid w:val="005A03DA"/>
    <w:rsid w:val="005A11F2"/>
    <w:rsid w:val="005A2188"/>
    <w:rsid w:val="005A22CA"/>
    <w:rsid w:val="005A2C75"/>
    <w:rsid w:val="005A3501"/>
    <w:rsid w:val="005A36D2"/>
    <w:rsid w:val="005A5693"/>
    <w:rsid w:val="005A587F"/>
    <w:rsid w:val="005A71BA"/>
    <w:rsid w:val="005B09FD"/>
    <w:rsid w:val="005B142B"/>
    <w:rsid w:val="005B1892"/>
    <w:rsid w:val="005B1FFC"/>
    <w:rsid w:val="005B2126"/>
    <w:rsid w:val="005B354E"/>
    <w:rsid w:val="005B36BF"/>
    <w:rsid w:val="005B3FC2"/>
    <w:rsid w:val="005B47DC"/>
    <w:rsid w:val="005B4E83"/>
    <w:rsid w:val="005B57E0"/>
    <w:rsid w:val="005B5936"/>
    <w:rsid w:val="005B5968"/>
    <w:rsid w:val="005B65D7"/>
    <w:rsid w:val="005B702E"/>
    <w:rsid w:val="005C074F"/>
    <w:rsid w:val="005C38A9"/>
    <w:rsid w:val="005C40C1"/>
    <w:rsid w:val="005C4A9C"/>
    <w:rsid w:val="005C5938"/>
    <w:rsid w:val="005D01DB"/>
    <w:rsid w:val="005D0E8E"/>
    <w:rsid w:val="005D1393"/>
    <w:rsid w:val="005D1DC0"/>
    <w:rsid w:val="005D298D"/>
    <w:rsid w:val="005D3DBE"/>
    <w:rsid w:val="005D4311"/>
    <w:rsid w:val="005D4724"/>
    <w:rsid w:val="005D4BB6"/>
    <w:rsid w:val="005D5A92"/>
    <w:rsid w:val="005E03B9"/>
    <w:rsid w:val="005E0786"/>
    <w:rsid w:val="005E122F"/>
    <w:rsid w:val="005E13CC"/>
    <w:rsid w:val="005E18DD"/>
    <w:rsid w:val="005E29BE"/>
    <w:rsid w:val="005E34C7"/>
    <w:rsid w:val="005E3837"/>
    <w:rsid w:val="005E3CF3"/>
    <w:rsid w:val="005E4102"/>
    <w:rsid w:val="005E470F"/>
    <w:rsid w:val="005E56B7"/>
    <w:rsid w:val="005E6F74"/>
    <w:rsid w:val="005E734D"/>
    <w:rsid w:val="005E7C12"/>
    <w:rsid w:val="005F1349"/>
    <w:rsid w:val="005F14C9"/>
    <w:rsid w:val="005F173F"/>
    <w:rsid w:val="005F20D0"/>
    <w:rsid w:val="005F21E3"/>
    <w:rsid w:val="005F3336"/>
    <w:rsid w:val="005F3638"/>
    <w:rsid w:val="00600442"/>
    <w:rsid w:val="00600F6E"/>
    <w:rsid w:val="006016BC"/>
    <w:rsid w:val="00601EBC"/>
    <w:rsid w:val="006023A3"/>
    <w:rsid w:val="00602AC2"/>
    <w:rsid w:val="00602D0A"/>
    <w:rsid w:val="00602EF2"/>
    <w:rsid w:val="00602FEF"/>
    <w:rsid w:val="00603526"/>
    <w:rsid w:val="00603DEC"/>
    <w:rsid w:val="00603ECB"/>
    <w:rsid w:val="00604E0C"/>
    <w:rsid w:val="00605A0B"/>
    <w:rsid w:val="0060627A"/>
    <w:rsid w:val="0060687C"/>
    <w:rsid w:val="00607238"/>
    <w:rsid w:val="0061000A"/>
    <w:rsid w:val="00610BE3"/>
    <w:rsid w:val="00612CDA"/>
    <w:rsid w:val="00612FE0"/>
    <w:rsid w:val="006133B5"/>
    <w:rsid w:val="0061438E"/>
    <w:rsid w:val="006154A4"/>
    <w:rsid w:val="006157BE"/>
    <w:rsid w:val="00615910"/>
    <w:rsid w:val="00616834"/>
    <w:rsid w:val="00622061"/>
    <w:rsid w:val="006234F6"/>
    <w:rsid w:val="00624131"/>
    <w:rsid w:val="00624969"/>
    <w:rsid w:val="00626BB5"/>
    <w:rsid w:val="00627289"/>
    <w:rsid w:val="006302A9"/>
    <w:rsid w:val="006305E1"/>
    <w:rsid w:val="006316EC"/>
    <w:rsid w:val="00631F6B"/>
    <w:rsid w:val="00631FD5"/>
    <w:rsid w:val="0063254B"/>
    <w:rsid w:val="00632A32"/>
    <w:rsid w:val="00632C1E"/>
    <w:rsid w:val="0063355F"/>
    <w:rsid w:val="00634E26"/>
    <w:rsid w:val="006372BE"/>
    <w:rsid w:val="006372F6"/>
    <w:rsid w:val="006374DE"/>
    <w:rsid w:val="00642744"/>
    <w:rsid w:val="006439FD"/>
    <w:rsid w:val="00644234"/>
    <w:rsid w:val="006452DD"/>
    <w:rsid w:val="00647074"/>
    <w:rsid w:val="00647D93"/>
    <w:rsid w:val="006507C7"/>
    <w:rsid w:val="00651AAE"/>
    <w:rsid w:val="00651B1F"/>
    <w:rsid w:val="00651B23"/>
    <w:rsid w:val="00651D35"/>
    <w:rsid w:val="00653739"/>
    <w:rsid w:val="006547F8"/>
    <w:rsid w:val="00654BF8"/>
    <w:rsid w:val="006570DC"/>
    <w:rsid w:val="00657244"/>
    <w:rsid w:val="00660509"/>
    <w:rsid w:val="0066219A"/>
    <w:rsid w:val="00662A45"/>
    <w:rsid w:val="00662C34"/>
    <w:rsid w:val="00662DD6"/>
    <w:rsid w:val="00663929"/>
    <w:rsid w:val="00663D12"/>
    <w:rsid w:val="0067016F"/>
    <w:rsid w:val="0067306F"/>
    <w:rsid w:val="0067384E"/>
    <w:rsid w:val="00673DFE"/>
    <w:rsid w:val="00675DA6"/>
    <w:rsid w:val="00676C91"/>
    <w:rsid w:val="00677897"/>
    <w:rsid w:val="00677E80"/>
    <w:rsid w:val="0068147D"/>
    <w:rsid w:val="006815C0"/>
    <w:rsid w:val="00681D7D"/>
    <w:rsid w:val="006828C9"/>
    <w:rsid w:val="00682BEA"/>
    <w:rsid w:val="00684D88"/>
    <w:rsid w:val="00685B68"/>
    <w:rsid w:val="00685BDC"/>
    <w:rsid w:val="0068728D"/>
    <w:rsid w:val="00690811"/>
    <w:rsid w:val="006918B8"/>
    <w:rsid w:val="00693DFC"/>
    <w:rsid w:val="00694305"/>
    <w:rsid w:val="0069438B"/>
    <w:rsid w:val="0069456E"/>
    <w:rsid w:val="00694963"/>
    <w:rsid w:val="00694F8A"/>
    <w:rsid w:val="00696798"/>
    <w:rsid w:val="006967F0"/>
    <w:rsid w:val="006A0282"/>
    <w:rsid w:val="006A10F0"/>
    <w:rsid w:val="006A1B44"/>
    <w:rsid w:val="006A22D6"/>
    <w:rsid w:val="006A2BDE"/>
    <w:rsid w:val="006A42BD"/>
    <w:rsid w:val="006A484C"/>
    <w:rsid w:val="006A4A1C"/>
    <w:rsid w:val="006A5171"/>
    <w:rsid w:val="006A5D05"/>
    <w:rsid w:val="006A5D62"/>
    <w:rsid w:val="006A6829"/>
    <w:rsid w:val="006B1550"/>
    <w:rsid w:val="006B1833"/>
    <w:rsid w:val="006B26EC"/>
    <w:rsid w:val="006B3A6E"/>
    <w:rsid w:val="006B5750"/>
    <w:rsid w:val="006B6294"/>
    <w:rsid w:val="006B6A3E"/>
    <w:rsid w:val="006B728B"/>
    <w:rsid w:val="006B730C"/>
    <w:rsid w:val="006C084B"/>
    <w:rsid w:val="006C181A"/>
    <w:rsid w:val="006C272A"/>
    <w:rsid w:val="006C412A"/>
    <w:rsid w:val="006C48EA"/>
    <w:rsid w:val="006C4B45"/>
    <w:rsid w:val="006C523D"/>
    <w:rsid w:val="006C540F"/>
    <w:rsid w:val="006C6400"/>
    <w:rsid w:val="006C6B29"/>
    <w:rsid w:val="006C7F7B"/>
    <w:rsid w:val="006D1028"/>
    <w:rsid w:val="006D30A7"/>
    <w:rsid w:val="006D47C8"/>
    <w:rsid w:val="006D4E05"/>
    <w:rsid w:val="006D56E2"/>
    <w:rsid w:val="006D5A14"/>
    <w:rsid w:val="006D6492"/>
    <w:rsid w:val="006D7D1C"/>
    <w:rsid w:val="006D7DE4"/>
    <w:rsid w:val="006E1741"/>
    <w:rsid w:val="006E3444"/>
    <w:rsid w:val="006E38F7"/>
    <w:rsid w:val="006E44BA"/>
    <w:rsid w:val="006E4AF4"/>
    <w:rsid w:val="006E4D30"/>
    <w:rsid w:val="006E6470"/>
    <w:rsid w:val="006F0185"/>
    <w:rsid w:val="006F0908"/>
    <w:rsid w:val="006F2260"/>
    <w:rsid w:val="006F2330"/>
    <w:rsid w:val="006F2B22"/>
    <w:rsid w:val="006F308A"/>
    <w:rsid w:val="006F337D"/>
    <w:rsid w:val="006F34DC"/>
    <w:rsid w:val="006F3B80"/>
    <w:rsid w:val="006F4ED0"/>
    <w:rsid w:val="006F5054"/>
    <w:rsid w:val="006F60DF"/>
    <w:rsid w:val="006F7326"/>
    <w:rsid w:val="006F7C66"/>
    <w:rsid w:val="006F7F53"/>
    <w:rsid w:val="007001EB"/>
    <w:rsid w:val="00700542"/>
    <w:rsid w:val="00701BC5"/>
    <w:rsid w:val="00703BA1"/>
    <w:rsid w:val="0070444E"/>
    <w:rsid w:val="00705BC3"/>
    <w:rsid w:val="00705BED"/>
    <w:rsid w:val="00706747"/>
    <w:rsid w:val="00706963"/>
    <w:rsid w:val="0071009C"/>
    <w:rsid w:val="0071120C"/>
    <w:rsid w:val="00712135"/>
    <w:rsid w:val="007122F5"/>
    <w:rsid w:val="00712A7D"/>
    <w:rsid w:val="00714286"/>
    <w:rsid w:val="00715213"/>
    <w:rsid w:val="00715F4A"/>
    <w:rsid w:val="0071656F"/>
    <w:rsid w:val="00721270"/>
    <w:rsid w:val="00723838"/>
    <w:rsid w:val="00723AFA"/>
    <w:rsid w:val="00725326"/>
    <w:rsid w:val="007256BD"/>
    <w:rsid w:val="00730A09"/>
    <w:rsid w:val="00730A3F"/>
    <w:rsid w:val="00730B3E"/>
    <w:rsid w:val="00730D17"/>
    <w:rsid w:val="007319F4"/>
    <w:rsid w:val="007319FB"/>
    <w:rsid w:val="00732B7A"/>
    <w:rsid w:val="007340D1"/>
    <w:rsid w:val="0073506F"/>
    <w:rsid w:val="0073518A"/>
    <w:rsid w:val="007354E7"/>
    <w:rsid w:val="00736EB2"/>
    <w:rsid w:val="0074080C"/>
    <w:rsid w:val="00740E81"/>
    <w:rsid w:val="00741097"/>
    <w:rsid w:val="00742938"/>
    <w:rsid w:val="00743844"/>
    <w:rsid w:val="00744B12"/>
    <w:rsid w:val="00744B55"/>
    <w:rsid w:val="00745690"/>
    <w:rsid w:val="0074588C"/>
    <w:rsid w:val="00745F61"/>
    <w:rsid w:val="007461C5"/>
    <w:rsid w:val="007479F3"/>
    <w:rsid w:val="00750009"/>
    <w:rsid w:val="007500B8"/>
    <w:rsid w:val="00750472"/>
    <w:rsid w:val="007519AD"/>
    <w:rsid w:val="0075311D"/>
    <w:rsid w:val="00755467"/>
    <w:rsid w:val="0075559B"/>
    <w:rsid w:val="00756073"/>
    <w:rsid w:val="00756512"/>
    <w:rsid w:val="00756D54"/>
    <w:rsid w:val="00764453"/>
    <w:rsid w:val="007672D8"/>
    <w:rsid w:val="0076736A"/>
    <w:rsid w:val="00767BE2"/>
    <w:rsid w:val="00767C04"/>
    <w:rsid w:val="00771244"/>
    <w:rsid w:val="00771B48"/>
    <w:rsid w:val="00773C38"/>
    <w:rsid w:val="00774B61"/>
    <w:rsid w:val="00775845"/>
    <w:rsid w:val="00776115"/>
    <w:rsid w:val="0077684E"/>
    <w:rsid w:val="0077732E"/>
    <w:rsid w:val="007773B1"/>
    <w:rsid w:val="00777B59"/>
    <w:rsid w:val="00777FED"/>
    <w:rsid w:val="00780085"/>
    <w:rsid w:val="00780675"/>
    <w:rsid w:val="00780D01"/>
    <w:rsid w:val="00781710"/>
    <w:rsid w:val="00781F56"/>
    <w:rsid w:val="00782317"/>
    <w:rsid w:val="00782EF5"/>
    <w:rsid w:val="00784168"/>
    <w:rsid w:val="00784AEF"/>
    <w:rsid w:val="00784AF8"/>
    <w:rsid w:val="00785A51"/>
    <w:rsid w:val="007861EF"/>
    <w:rsid w:val="007862ED"/>
    <w:rsid w:val="00786B99"/>
    <w:rsid w:val="00786EE2"/>
    <w:rsid w:val="0078701D"/>
    <w:rsid w:val="00787429"/>
    <w:rsid w:val="00787D00"/>
    <w:rsid w:val="0079080C"/>
    <w:rsid w:val="00790F2A"/>
    <w:rsid w:val="007921D3"/>
    <w:rsid w:val="00792CA4"/>
    <w:rsid w:val="00792D2C"/>
    <w:rsid w:val="0079503F"/>
    <w:rsid w:val="00795069"/>
    <w:rsid w:val="00796025"/>
    <w:rsid w:val="00796891"/>
    <w:rsid w:val="00796B14"/>
    <w:rsid w:val="007973F1"/>
    <w:rsid w:val="00797420"/>
    <w:rsid w:val="0079779E"/>
    <w:rsid w:val="00797B41"/>
    <w:rsid w:val="007A02A1"/>
    <w:rsid w:val="007A10C1"/>
    <w:rsid w:val="007A12CD"/>
    <w:rsid w:val="007A2D87"/>
    <w:rsid w:val="007A3363"/>
    <w:rsid w:val="007A3AB1"/>
    <w:rsid w:val="007A41F5"/>
    <w:rsid w:val="007A4C12"/>
    <w:rsid w:val="007A669C"/>
    <w:rsid w:val="007A7E6E"/>
    <w:rsid w:val="007B04B9"/>
    <w:rsid w:val="007B0529"/>
    <w:rsid w:val="007B1A50"/>
    <w:rsid w:val="007B2841"/>
    <w:rsid w:val="007B326E"/>
    <w:rsid w:val="007B3EEB"/>
    <w:rsid w:val="007B46CC"/>
    <w:rsid w:val="007B5BF1"/>
    <w:rsid w:val="007B670A"/>
    <w:rsid w:val="007B6F00"/>
    <w:rsid w:val="007B71F8"/>
    <w:rsid w:val="007B7229"/>
    <w:rsid w:val="007B7ED3"/>
    <w:rsid w:val="007C0444"/>
    <w:rsid w:val="007C143C"/>
    <w:rsid w:val="007C16CF"/>
    <w:rsid w:val="007C1C60"/>
    <w:rsid w:val="007C206E"/>
    <w:rsid w:val="007C2395"/>
    <w:rsid w:val="007C2F9F"/>
    <w:rsid w:val="007C444E"/>
    <w:rsid w:val="007C4C63"/>
    <w:rsid w:val="007C4C91"/>
    <w:rsid w:val="007C5712"/>
    <w:rsid w:val="007D0F48"/>
    <w:rsid w:val="007D1432"/>
    <w:rsid w:val="007D1727"/>
    <w:rsid w:val="007D3913"/>
    <w:rsid w:val="007D3DAC"/>
    <w:rsid w:val="007D3DEB"/>
    <w:rsid w:val="007D63B5"/>
    <w:rsid w:val="007D70DA"/>
    <w:rsid w:val="007D753B"/>
    <w:rsid w:val="007D7C44"/>
    <w:rsid w:val="007E0B33"/>
    <w:rsid w:val="007E0EBC"/>
    <w:rsid w:val="007E1670"/>
    <w:rsid w:val="007E2607"/>
    <w:rsid w:val="007E46A7"/>
    <w:rsid w:val="007E506F"/>
    <w:rsid w:val="007E608F"/>
    <w:rsid w:val="007E6ACB"/>
    <w:rsid w:val="007F1C22"/>
    <w:rsid w:val="007F1E5E"/>
    <w:rsid w:val="007F55A1"/>
    <w:rsid w:val="007F6D1C"/>
    <w:rsid w:val="007F7F6A"/>
    <w:rsid w:val="00800818"/>
    <w:rsid w:val="00802E9F"/>
    <w:rsid w:val="00803B42"/>
    <w:rsid w:val="00803E17"/>
    <w:rsid w:val="0080417A"/>
    <w:rsid w:val="00804193"/>
    <w:rsid w:val="00804458"/>
    <w:rsid w:val="00805128"/>
    <w:rsid w:val="008053A3"/>
    <w:rsid w:val="00805FB7"/>
    <w:rsid w:val="00806465"/>
    <w:rsid w:val="00806607"/>
    <w:rsid w:val="00806787"/>
    <w:rsid w:val="008079C7"/>
    <w:rsid w:val="00807B0E"/>
    <w:rsid w:val="00810B0C"/>
    <w:rsid w:val="00810D4B"/>
    <w:rsid w:val="00813FCE"/>
    <w:rsid w:val="008148EB"/>
    <w:rsid w:val="00814E88"/>
    <w:rsid w:val="008152B4"/>
    <w:rsid w:val="00816A7F"/>
    <w:rsid w:val="0081727B"/>
    <w:rsid w:val="00817471"/>
    <w:rsid w:val="00817F5B"/>
    <w:rsid w:val="00817F6A"/>
    <w:rsid w:val="00820B64"/>
    <w:rsid w:val="00821C3E"/>
    <w:rsid w:val="008222D0"/>
    <w:rsid w:val="00823240"/>
    <w:rsid w:val="00824D28"/>
    <w:rsid w:val="008257BB"/>
    <w:rsid w:val="00825ABA"/>
    <w:rsid w:val="00825B0B"/>
    <w:rsid w:val="008266CB"/>
    <w:rsid w:val="0082782C"/>
    <w:rsid w:val="00827A17"/>
    <w:rsid w:val="00827E22"/>
    <w:rsid w:val="00830716"/>
    <w:rsid w:val="00830FA0"/>
    <w:rsid w:val="00831C63"/>
    <w:rsid w:val="00832BAA"/>
    <w:rsid w:val="00832CCB"/>
    <w:rsid w:val="00833454"/>
    <w:rsid w:val="008334E7"/>
    <w:rsid w:val="00833B08"/>
    <w:rsid w:val="00835482"/>
    <w:rsid w:val="008355FA"/>
    <w:rsid w:val="00835DE9"/>
    <w:rsid w:val="008379FF"/>
    <w:rsid w:val="00840C2D"/>
    <w:rsid w:val="00842E64"/>
    <w:rsid w:val="008440EC"/>
    <w:rsid w:val="00844772"/>
    <w:rsid w:val="008455DB"/>
    <w:rsid w:val="00847067"/>
    <w:rsid w:val="00847E49"/>
    <w:rsid w:val="00850E8D"/>
    <w:rsid w:val="00851224"/>
    <w:rsid w:val="00852362"/>
    <w:rsid w:val="00852D75"/>
    <w:rsid w:val="008534EB"/>
    <w:rsid w:val="0085561B"/>
    <w:rsid w:val="008557D2"/>
    <w:rsid w:val="008563DD"/>
    <w:rsid w:val="0085660D"/>
    <w:rsid w:val="008569D1"/>
    <w:rsid w:val="00857512"/>
    <w:rsid w:val="00860BC3"/>
    <w:rsid w:val="008620E1"/>
    <w:rsid w:val="00862274"/>
    <w:rsid w:val="00862E1C"/>
    <w:rsid w:val="00863409"/>
    <w:rsid w:val="0086352C"/>
    <w:rsid w:val="00863CA1"/>
    <w:rsid w:val="00863D52"/>
    <w:rsid w:val="008640D3"/>
    <w:rsid w:val="00864152"/>
    <w:rsid w:val="00864915"/>
    <w:rsid w:val="00864B8C"/>
    <w:rsid w:val="008658B9"/>
    <w:rsid w:val="00867280"/>
    <w:rsid w:val="008676AE"/>
    <w:rsid w:val="00870BCE"/>
    <w:rsid w:val="008715CE"/>
    <w:rsid w:val="008722E7"/>
    <w:rsid w:val="008723EC"/>
    <w:rsid w:val="00872DDD"/>
    <w:rsid w:val="0087317B"/>
    <w:rsid w:val="00873679"/>
    <w:rsid w:val="0087427F"/>
    <w:rsid w:val="00874B3E"/>
    <w:rsid w:val="0087567A"/>
    <w:rsid w:val="00875E0E"/>
    <w:rsid w:val="00876FE2"/>
    <w:rsid w:val="00877001"/>
    <w:rsid w:val="00877021"/>
    <w:rsid w:val="00877C00"/>
    <w:rsid w:val="00881124"/>
    <w:rsid w:val="0088189A"/>
    <w:rsid w:val="008831BB"/>
    <w:rsid w:val="00884518"/>
    <w:rsid w:val="00885652"/>
    <w:rsid w:val="00885CF7"/>
    <w:rsid w:val="00886B3B"/>
    <w:rsid w:val="00886BB9"/>
    <w:rsid w:val="00890642"/>
    <w:rsid w:val="00890C1B"/>
    <w:rsid w:val="00890D38"/>
    <w:rsid w:val="0089151B"/>
    <w:rsid w:val="00891973"/>
    <w:rsid w:val="00891C3D"/>
    <w:rsid w:val="008928FE"/>
    <w:rsid w:val="00893530"/>
    <w:rsid w:val="00894EB9"/>
    <w:rsid w:val="00894FE7"/>
    <w:rsid w:val="0089582E"/>
    <w:rsid w:val="00897491"/>
    <w:rsid w:val="008A0CE9"/>
    <w:rsid w:val="008A20F4"/>
    <w:rsid w:val="008A23EE"/>
    <w:rsid w:val="008A293D"/>
    <w:rsid w:val="008A2CAF"/>
    <w:rsid w:val="008A3A24"/>
    <w:rsid w:val="008A42CC"/>
    <w:rsid w:val="008A4A0D"/>
    <w:rsid w:val="008A4ED4"/>
    <w:rsid w:val="008A526A"/>
    <w:rsid w:val="008A57B9"/>
    <w:rsid w:val="008A649D"/>
    <w:rsid w:val="008A6EF5"/>
    <w:rsid w:val="008A7056"/>
    <w:rsid w:val="008A71C3"/>
    <w:rsid w:val="008B00C4"/>
    <w:rsid w:val="008B0CE6"/>
    <w:rsid w:val="008B19BE"/>
    <w:rsid w:val="008B1D6A"/>
    <w:rsid w:val="008B2CC1"/>
    <w:rsid w:val="008B319C"/>
    <w:rsid w:val="008B5009"/>
    <w:rsid w:val="008B50BB"/>
    <w:rsid w:val="008B55A2"/>
    <w:rsid w:val="008B63AE"/>
    <w:rsid w:val="008B6BC5"/>
    <w:rsid w:val="008B6E18"/>
    <w:rsid w:val="008B7D7C"/>
    <w:rsid w:val="008C10CC"/>
    <w:rsid w:val="008C1AD1"/>
    <w:rsid w:val="008C1C2F"/>
    <w:rsid w:val="008C2B5E"/>
    <w:rsid w:val="008C3A93"/>
    <w:rsid w:val="008C47DC"/>
    <w:rsid w:val="008C5579"/>
    <w:rsid w:val="008C5652"/>
    <w:rsid w:val="008C5DD8"/>
    <w:rsid w:val="008C669E"/>
    <w:rsid w:val="008D0DA5"/>
    <w:rsid w:val="008D12F1"/>
    <w:rsid w:val="008D27A1"/>
    <w:rsid w:val="008D2F06"/>
    <w:rsid w:val="008D37CA"/>
    <w:rsid w:val="008D3BBC"/>
    <w:rsid w:val="008D4B46"/>
    <w:rsid w:val="008D5411"/>
    <w:rsid w:val="008D5A95"/>
    <w:rsid w:val="008D5CE4"/>
    <w:rsid w:val="008D607A"/>
    <w:rsid w:val="008D6498"/>
    <w:rsid w:val="008D6FE0"/>
    <w:rsid w:val="008E0318"/>
    <w:rsid w:val="008E0ADB"/>
    <w:rsid w:val="008E27E9"/>
    <w:rsid w:val="008E36F4"/>
    <w:rsid w:val="008E4618"/>
    <w:rsid w:val="008E50EA"/>
    <w:rsid w:val="008E605C"/>
    <w:rsid w:val="008E654B"/>
    <w:rsid w:val="008E74F1"/>
    <w:rsid w:val="008E7D6A"/>
    <w:rsid w:val="008F0A2E"/>
    <w:rsid w:val="008F0ADC"/>
    <w:rsid w:val="008F21A4"/>
    <w:rsid w:val="008F25B0"/>
    <w:rsid w:val="008F268F"/>
    <w:rsid w:val="008F39D7"/>
    <w:rsid w:val="008F4C63"/>
    <w:rsid w:val="008F6144"/>
    <w:rsid w:val="008F6F4E"/>
    <w:rsid w:val="008F7911"/>
    <w:rsid w:val="0090010A"/>
    <w:rsid w:val="009001BC"/>
    <w:rsid w:val="00901705"/>
    <w:rsid w:val="00901E66"/>
    <w:rsid w:val="009020A5"/>
    <w:rsid w:val="00902939"/>
    <w:rsid w:val="00902A59"/>
    <w:rsid w:val="00903BCD"/>
    <w:rsid w:val="00904092"/>
    <w:rsid w:val="00904A42"/>
    <w:rsid w:val="00906E31"/>
    <w:rsid w:val="00907427"/>
    <w:rsid w:val="00910D49"/>
    <w:rsid w:val="00911744"/>
    <w:rsid w:val="00912332"/>
    <w:rsid w:val="00912FCB"/>
    <w:rsid w:val="0091442B"/>
    <w:rsid w:val="00914C85"/>
    <w:rsid w:val="009159BA"/>
    <w:rsid w:val="00915AE2"/>
    <w:rsid w:val="00915BEF"/>
    <w:rsid w:val="0091660C"/>
    <w:rsid w:val="00917082"/>
    <w:rsid w:val="00920F0A"/>
    <w:rsid w:val="00921758"/>
    <w:rsid w:val="0092183B"/>
    <w:rsid w:val="009219C8"/>
    <w:rsid w:val="00922330"/>
    <w:rsid w:val="00922B39"/>
    <w:rsid w:val="009231CA"/>
    <w:rsid w:val="00923263"/>
    <w:rsid w:val="00923264"/>
    <w:rsid w:val="009246AA"/>
    <w:rsid w:val="009251C2"/>
    <w:rsid w:val="009253D2"/>
    <w:rsid w:val="009259A4"/>
    <w:rsid w:val="00925F4E"/>
    <w:rsid w:val="009308D3"/>
    <w:rsid w:val="00930A34"/>
    <w:rsid w:val="009323A5"/>
    <w:rsid w:val="00932DE0"/>
    <w:rsid w:val="00932FD2"/>
    <w:rsid w:val="0093307A"/>
    <w:rsid w:val="00933ECE"/>
    <w:rsid w:val="0093410F"/>
    <w:rsid w:val="009365A7"/>
    <w:rsid w:val="009369EF"/>
    <w:rsid w:val="00936B0B"/>
    <w:rsid w:val="00936D63"/>
    <w:rsid w:val="00937300"/>
    <w:rsid w:val="009400CC"/>
    <w:rsid w:val="00940FCC"/>
    <w:rsid w:val="0094159C"/>
    <w:rsid w:val="00943411"/>
    <w:rsid w:val="009437E6"/>
    <w:rsid w:val="00943D63"/>
    <w:rsid w:val="0094531F"/>
    <w:rsid w:val="00945454"/>
    <w:rsid w:val="00945592"/>
    <w:rsid w:val="00946E34"/>
    <w:rsid w:val="00947CF4"/>
    <w:rsid w:val="00947F7F"/>
    <w:rsid w:val="009517BA"/>
    <w:rsid w:val="0095188D"/>
    <w:rsid w:val="009518C7"/>
    <w:rsid w:val="009537A0"/>
    <w:rsid w:val="009548C7"/>
    <w:rsid w:val="00954A11"/>
    <w:rsid w:val="00955346"/>
    <w:rsid w:val="009556D3"/>
    <w:rsid w:val="00956938"/>
    <w:rsid w:val="009578D7"/>
    <w:rsid w:val="009578DB"/>
    <w:rsid w:val="00957D4F"/>
    <w:rsid w:val="00960668"/>
    <w:rsid w:val="00960B03"/>
    <w:rsid w:val="009611E6"/>
    <w:rsid w:val="00961BB5"/>
    <w:rsid w:val="009620E7"/>
    <w:rsid w:val="00962DAC"/>
    <w:rsid w:val="00962F90"/>
    <w:rsid w:val="00962FD9"/>
    <w:rsid w:val="00964692"/>
    <w:rsid w:val="00964A02"/>
    <w:rsid w:val="00964A64"/>
    <w:rsid w:val="00965953"/>
    <w:rsid w:val="00965B62"/>
    <w:rsid w:val="00965FF7"/>
    <w:rsid w:val="009663CE"/>
    <w:rsid w:val="009704A5"/>
    <w:rsid w:val="009723CB"/>
    <w:rsid w:val="00972C5E"/>
    <w:rsid w:val="009731A4"/>
    <w:rsid w:val="009733B7"/>
    <w:rsid w:val="009749EA"/>
    <w:rsid w:val="00975432"/>
    <w:rsid w:val="00977376"/>
    <w:rsid w:val="00977B34"/>
    <w:rsid w:val="00980FE2"/>
    <w:rsid w:val="0098119A"/>
    <w:rsid w:val="009814A3"/>
    <w:rsid w:val="0098275D"/>
    <w:rsid w:val="009849C1"/>
    <w:rsid w:val="00985C17"/>
    <w:rsid w:val="00987F10"/>
    <w:rsid w:val="009900EB"/>
    <w:rsid w:val="009905FA"/>
    <w:rsid w:val="00990CD0"/>
    <w:rsid w:val="009914B8"/>
    <w:rsid w:val="00992BC1"/>
    <w:rsid w:val="00992E81"/>
    <w:rsid w:val="00993F5F"/>
    <w:rsid w:val="009950C9"/>
    <w:rsid w:val="00995D25"/>
    <w:rsid w:val="00995DBE"/>
    <w:rsid w:val="00996625"/>
    <w:rsid w:val="009978BC"/>
    <w:rsid w:val="009A0D34"/>
    <w:rsid w:val="009A2607"/>
    <w:rsid w:val="009A30D4"/>
    <w:rsid w:val="009A32C3"/>
    <w:rsid w:val="009A3B61"/>
    <w:rsid w:val="009A3FD9"/>
    <w:rsid w:val="009A43D7"/>
    <w:rsid w:val="009A4523"/>
    <w:rsid w:val="009A53DE"/>
    <w:rsid w:val="009A5DB1"/>
    <w:rsid w:val="009A6DE6"/>
    <w:rsid w:val="009A7E29"/>
    <w:rsid w:val="009B0291"/>
    <w:rsid w:val="009B042A"/>
    <w:rsid w:val="009B04B2"/>
    <w:rsid w:val="009B4C48"/>
    <w:rsid w:val="009B4E21"/>
    <w:rsid w:val="009B6DDD"/>
    <w:rsid w:val="009B6EBC"/>
    <w:rsid w:val="009B7BC1"/>
    <w:rsid w:val="009B7C91"/>
    <w:rsid w:val="009B7F48"/>
    <w:rsid w:val="009C0BE8"/>
    <w:rsid w:val="009C206C"/>
    <w:rsid w:val="009C42C7"/>
    <w:rsid w:val="009C6A81"/>
    <w:rsid w:val="009C6E48"/>
    <w:rsid w:val="009C75DD"/>
    <w:rsid w:val="009D0146"/>
    <w:rsid w:val="009D06AF"/>
    <w:rsid w:val="009D1053"/>
    <w:rsid w:val="009D149C"/>
    <w:rsid w:val="009D1C78"/>
    <w:rsid w:val="009D3DBB"/>
    <w:rsid w:val="009D3FE9"/>
    <w:rsid w:val="009D4718"/>
    <w:rsid w:val="009D5E4D"/>
    <w:rsid w:val="009D750A"/>
    <w:rsid w:val="009D7A37"/>
    <w:rsid w:val="009D7A9E"/>
    <w:rsid w:val="009E045C"/>
    <w:rsid w:val="009E08C7"/>
    <w:rsid w:val="009E0F83"/>
    <w:rsid w:val="009E141E"/>
    <w:rsid w:val="009E14D8"/>
    <w:rsid w:val="009E3E89"/>
    <w:rsid w:val="009E454F"/>
    <w:rsid w:val="009E45E2"/>
    <w:rsid w:val="009E72B4"/>
    <w:rsid w:val="009F104D"/>
    <w:rsid w:val="009F163F"/>
    <w:rsid w:val="009F27EB"/>
    <w:rsid w:val="009F2965"/>
    <w:rsid w:val="009F2EC0"/>
    <w:rsid w:val="009F4382"/>
    <w:rsid w:val="009F4751"/>
    <w:rsid w:val="009F4811"/>
    <w:rsid w:val="009F5DC4"/>
    <w:rsid w:val="009F613C"/>
    <w:rsid w:val="00A0063E"/>
    <w:rsid w:val="00A0152E"/>
    <w:rsid w:val="00A0358C"/>
    <w:rsid w:val="00A03F10"/>
    <w:rsid w:val="00A04421"/>
    <w:rsid w:val="00A0468B"/>
    <w:rsid w:val="00A051A2"/>
    <w:rsid w:val="00A0662D"/>
    <w:rsid w:val="00A07356"/>
    <w:rsid w:val="00A07943"/>
    <w:rsid w:val="00A07B65"/>
    <w:rsid w:val="00A07D9B"/>
    <w:rsid w:val="00A104C6"/>
    <w:rsid w:val="00A10BA7"/>
    <w:rsid w:val="00A1141E"/>
    <w:rsid w:val="00A13190"/>
    <w:rsid w:val="00A14778"/>
    <w:rsid w:val="00A14E37"/>
    <w:rsid w:val="00A178B4"/>
    <w:rsid w:val="00A17C00"/>
    <w:rsid w:val="00A17D37"/>
    <w:rsid w:val="00A20298"/>
    <w:rsid w:val="00A2055C"/>
    <w:rsid w:val="00A225A5"/>
    <w:rsid w:val="00A2383E"/>
    <w:rsid w:val="00A23FA8"/>
    <w:rsid w:val="00A246AE"/>
    <w:rsid w:val="00A24EDC"/>
    <w:rsid w:val="00A26205"/>
    <w:rsid w:val="00A27336"/>
    <w:rsid w:val="00A27373"/>
    <w:rsid w:val="00A27417"/>
    <w:rsid w:val="00A27EA2"/>
    <w:rsid w:val="00A3244F"/>
    <w:rsid w:val="00A33021"/>
    <w:rsid w:val="00A33BD6"/>
    <w:rsid w:val="00A34BD9"/>
    <w:rsid w:val="00A35B3A"/>
    <w:rsid w:val="00A35EA8"/>
    <w:rsid w:val="00A410D1"/>
    <w:rsid w:val="00A41916"/>
    <w:rsid w:val="00A43CA4"/>
    <w:rsid w:val="00A443A6"/>
    <w:rsid w:val="00A44F1F"/>
    <w:rsid w:val="00A46D1E"/>
    <w:rsid w:val="00A4759F"/>
    <w:rsid w:val="00A50481"/>
    <w:rsid w:val="00A507E5"/>
    <w:rsid w:val="00A508B3"/>
    <w:rsid w:val="00A50981"/>
    <w:rsid w:val="00A5409E"/>
    <w:rsid w:val="00A552AE"/>
    <w:rsid w:val="00A559EC"/>
    <w:rsid w:val="00A55E9A"/>
    <w:rsid w:val="00A578DC"/>
    <w:rsid w:val="00A62154"/>
    <w:rsid w:val="00A623EA"/>
    <w:rsid w:val="00A6318A"/>
    <w:rsid w:val="00A631C1"/>
    <w:rsid w:val="00A64C50"/>
    <w:rsid w:val="00A71E1D"/>
    <w:rsid w:val="00A72555"/>
    <w:rsid w:val="00A729DD"/>
    <w:rsid w:val="00A73E59"/>
    <w:rsid w:val="00A74C0A"/>
    <w:rsid w:val="00A74DA0"/>
    <w:rsid w:val="00A75480"/>
    <w:rsid w:val="00A75496"/>
    <w:rsid w:val="00A76711"/>
    <w:rsid w:val="00A76EEB"/>
    <w:rsid w:val="00A77056"/>
    <w:rsid w:val="00A77A93"/>
    <w:rsid w:val="00A77A9A"/>
    <w:rsid w:val="00A82CD0"/>
    <w:rsid w:val="00A833BC"/>
    <w:rsid w:val="00A8344D"/>
    <w:rsid w:val="00A834AB"/>
    <w:rsid w:val="00A83DDE"/>
    <w:rsid w:val="00A83DF7"/>
    <w:rsid w:val="00A83FCD"/>
    <w:rsid w:val="00A854C6"/>
    <w:rsid w:val="00A855E1"/>
    <w:rsid w:val="00A86A3B"/>
    <w:rsid w:val="00A86DAF"/>
    <w:rsid w:val="00A871D0"/>
    <w:rsid w:val="00A878D8"/>
    <w:rsid w:val="00A90484"/>
    <w:rsid w:val="00A9147A"/>
    <w:rsid w:val="00A91621"/>
    <w:rsid w:val="00A930A4"/>
    <w:rsid w:val="00A93B10"/>
    <w:rsid w:val="00A94A09"/>
    <w:rsid w:val="00A95606"/>
    <w:rsid w:val="00A95FCB"/>
    <w:rsid w:val="00A96A8C"/>
    <w:rsid w:val="00A9765D"/>
    <w:rsid w:val="00AA1367"/>
    <w:rsid w:val="00AA143A"/>
    <w:rsid w:val="00AA22E2"/>
    <w:rsid w:val="00AA3692"/>
    <w:rsid w:val="00AA3CA4"/>
    <w:rsid w:val="00AA47BE"/>
    <w:rsid w:val="00AA47D9"/>
    <w:rsid w:val="00AA4D6D"/>
    <w:rsid w:val="00AA5B6D"/>
    <w:rsid w:val="00AA5BEC"/>
    <w:rsid w:val="00AA602A"/>
    <w:rsid w:val="00AA60F3"/>
    <w:rsid w:val="00AA67C0"/>
    <w:rsid w:val="00AA797B"/>
    <w:rsid w:val="00AA7A76"/>
    <w:rsid w:val="00AA7B79"/>
    <w:rsid w:val="00AB0670"/>
    <w:rsid w:val="00AB0F4D"/>
    <w:rsid w:val="00AB16F9"/>
    <w:rsid w:val="00AB1A2D"/>
    <w:rsid w:val="00AB2752"/>
    <w:rsid w:val="00AB2B05"/>
    <w:rsid w:val="00AB3A9C"/>
    <w:rsid w:val="00AC1EAE"/>
    <w:rsid w:val="00AC27BF"/>
    <w:rsid w:val="00AC3884"/>
    <w:rsid w:val="00AC3C58"/>
    <w:rsid w:val="00AC4229"/>
    <w:rsid w:val="00AC4BA6"/>
    <w:rsid w:val="00AC4F27"/>
    <w:rsid w:val="00AD0AB1"/>
    <w:rsid w:val="00AD0BD0"/>
    <w:rsid w:val="00AD2124"/>
    <w:rsid w:val="00AD2223"/>
    <w:rsid w:val="00AD2DE1"/>
    <w:rsid w:val="00AD34ED"/>
    <w:rsid w:val="00AD44CF"/>
    <w:rsid w:val="00AD6065"/>
    <w:rsid w:val="00AD64F5"/>
    <w:rsid w:val="00AD6ACE"/>
    <w:rsid w:val="00AD6FCC"/>
    <w:rsid w:val="00AD70F1"/>
    <w:rsid w:val="00AD79E7"/>
    <w:rsid w:val="00AE0159"/>
    <w:rsid w:val="00AE1DE0"/>
    <w:rsid w:val="00AE2EC0"/>
    <w:rsid w:val="00AE5329"/>
    <w:rsid w:val="00AE54D6"/>
    <w:rsid w:val="00AE5B11"/>
    <w:rsid w:val="00AE62AF"/>
    <w:rsid w:val="00AE6503"/>
    <w:rsid w:val="00AE661C"/>
    <w:rsid w:val="00AE787F"/>
    <w:rsid w:val="00AE788E"/>
    <w:rsid w:val="00AE7BD8"/>
    <w:rsid w:val="00AF21C0"/>
    <w:rsid w:val="00AF283D"/>
    <w:rsid w:val="00AF2BED"/>
    <w:rsid w:val="00AF2CBB"/>
    <w:rsid w:val="00AF2E5C"/>
    <w:rsid w:val="00AF2F2A"/>
    <w:rsid w:val="00AF3384"/>
    <w:rsid w:val="00AF4248"/>
    <w:rsid w:val="00AF48E0"/>
    <w:rsid w:val="00AF5404"/>
    <w:rsid w:val="00AF5722"/>
    <w:rsid w:val="00AF6E60"/>
    <w:rsid w:val="00B01798"/>
    <w:rsid w:val="00B054FB"/>
    <w:rsid w:val="00B06390"/>
    <w:rsid w:val="00B07341"/>
    <w:rsid w:val="00B075C4"/>
    <w:rsid w:val="00B1017D"/>
    <w:rsid w:val="00B1021D"/>
    <w:rsid w:val="00B11247"/>
    <w:rsid w:val="00B1139E"/>
    <w:rsid w:val="00B12DA4"/>
    <w:rsid w:val="00B13B7F"/>
    <w:rsid w:val="00B1565F"/>
    <w:rsid w:val="00B162DD"/>
    <w:rsid w:val="00B16724"/>
    <w:rsid w:val="00B16D7E"/>
    <w:rsid w:val="00B174BF"/>
    <w:rsid w:val="00B1791F"/>
    <w:rsid w:val="00B21558"/>
    <w:rsid w:val="00B2327E"/>
    <w:rsid w:val="00B24194"/>
    <w:rsid w:val="00B25069"/>
    <w:rsid w:val="00B250AE"/>
    <w:rsid w:val="00B253D6"/>
    <w:rsid w:val="00B27811"/>
    <w:rsid w:val="00B27DB5"/>
    <w:rsid w:val="00B312F5"/>
    <w:rsid w:val="00B313F4"/>
    <w:rsid w:val="00B315E4"/>
    <w:rsid w:val="00B31FCB"/>
    <w:rsid w:val="00B32C06"/>
    <w:rsid w:val="00B32C5E"/>
    <w:rsid w:val="00B338DA"/>
    <w:rsid w:val="00B348CB"/>
    <w:rsid w:val="00B3499D"/>
    <w:rsid w:val="00B3536C"/>
    <w:rsid w:val="00B357BD"/>
    <w:rsid w:val="00B35D8D"/>
    <w:rsid w:val="00B366A7"/>
    <w:rsid w:val="00B36A89"/>
    <w:rsid w:val="00B374A6"/>
    <w:rsid w:val="00B40835"/>
    <w:rsid w:val="00B41572"/>
    <w:rsid w:val="00B41892"/>
    <w:rsid w:val="00B42480"/>
    <w:rsid w:val="00B441DF"/>
    <w:rsid w:val="00B44FAE"/>
    <w:rsid w:val="00B47C86"/>
    <w:rsid w:val="00B5163B"/>
    <w:rsid w:val="00B52502"/>
    <w:rsid w:val="00B526CA"/>
    <w:rsid w:val="00B53D63"/>
    <w:rsid w:val="00B5438D"/>
    <w:rsid w:val="00B54FCE"/>
    <w:rsid w:val="00B558C6"/>
    <w:rsid w:val="00B57D86"/>
    <w:rsid w:val="00B639EA"/>
    <w:rsid w:val="00B64633"/>
    <w:rsid w:val="00B64AEB"/>
    <w:rsid w:val="00B66AE0"/>
    <w:rsid w:val="00B70746"/>
    <w:rsid w:val="00B717B2"/>
    <w:rsid w:val="00B71A43"/>
    <w:rsid w:val="00B72114"/>
    <w:rsid w:val="00B72636"/>
    <w:rsid w:val="00B73218"/>
    <w:rsid w:val="00B73245"/>
    <w:rsid w:val="00B74CDB"/>
    <w:rsid w:val="00B75192"/>
    <w:rsid w:val="00B75971"/>
    <w:rsid w:val="00B7644F"/>
    <w:rsid w:val="00B776B0"/>
    <w:rsid w:val="00B820AB"/>
    <w:rsid w:val="00B82CCD"/>
    <w:rsid w:val="00B82CCF"/>
    <w:rsid w:val="00B82FB6"/>
    <w:rsid w:val="00B83B9D"/>
    <w:rsid w:val="00B841E8"/>
    <w:rsid w:val="00B842DA"/>
    <w:rsid w:val="00B84685"/>
    <w:rsid w:val="00B84DB0"/>
    <w:rsid w:val="00B8544D"/>
    <w:rsid w:val="00B86B58"/>
    <w:rsid w:val="00B90312"/>
    <w:rsid w:val="00B90B86"/>
    <w:rsid w:val="00B93148"/>
    <w:rsid w:val="00B93CE0"/>
    <w:rsid w:val="00B96687"/>
    <w:rsid w:val="00B971EC"/>
    <w:rsid w:val="00BA05B0"/>
    <w:rsid w:val="00BA1833"/>
    <w:rsid w:val="00BA198C"/>
    <w:rsid w:val="00BA1D42"/>
    <w:rsid w:val="00BA2889"/>
    <w:rsid w:val="00BA31A7"/>
    <w:rsid w:val="00BA369C"/>
    <w:rsid w:val="00BA41C7"/>
    <w:rsid w:val="00BA42F9"/>
    <w:rsid w:val="00BA65AD"/>
    <w:rsid w:val="00BA7975"/>
    <w:rsid w:val="00BA7A55"/>
    <w:rsid w:val="00BB02F7"/>
    <w:rsid w:val="00BB065B"/>
    <w:rsid w:val="00BB1518"/>
    <w:rsid w:val="00BB15FB"/>
    <w:rsid w:val="00BB1EBC"/>
    <w:rsid w:val="00BB21FB"/>
    <w:rsid w:val="00BB44BF"/>
    <w:rsid w:val="00BB57E3"/>
    <w:rsid w:val="00BB6EE4"/>
    <w:rsid w:val="00BB7656"/>
    <w:rsid w:val="00BB7981"/>
    <w:rsid w:val="00BB7C4E"/>
    <w:rsid w:val="00BC05A6"/>
    <w:rsid w:val="00BC1973"/>
    <w:rsid w:val="00BC1D19"/>
    <w:rsid w:val="00BC20FB"/>
    <w:rsid w:val="00BC2347"/>
    <w:rsid w:val="00BC2CFB"/>
    <w:rsid w:val="00BC36A8"/>
    <w:rsid w:val="00BC42B7"/>
    <w:rsid w:val="00BC578F"/>
    <w:rsid w:val="00BC5998"/>
    <w:rsid w:val="00BC61B0"/>
    <w:rsid w:val="00BD13AA"/>
    <w:rsid w:val="00BD1FDF"/>
    <w:rsid w:val="00BD2316"/>
    <w:rsid w:val="00BD2F6E"/>
    <w:rsid w:val="00BD316A"/>
    <w:rsid w:val="00BD3F7C"/>
    <w:rsid w:val="00BD4614"/>
    <w:rsid w:val="00BD48E2"/>
    <w:rsid w:val="00BD7008"/>
    <w:rsid w:val="00BD7FAA"/>
    <w:rsid w:val="00BE0A9E"/>
    <w:rsid w:val="00BE0FBD"/>
    <w:rsid w:val="00BE118E"/>
    <w:rsid w:val="00BE1AD3"/>
    <w:rsid w:val="00BE3B73"/>
    <w:rsid w:val="00BE3CEF"/>
    <w:rsid w:val="00BE5063"/>
    <w:rsid w:val="00BE5A10"/>
    <w:rsid w:val="00BE5D8B"/>
    <w:rsid w:val="00BF0137"/>
    <w:rsid w:val="00BF1EAC"/>
    <w:rsid w:val="00BF2729"/>
    <w:rsid w:val="00BF290F"/>
    <w:rsid w:val="00BF3178"/>
    <w:rsid w:val="00BF4CE0"/>
    <w:rsid w:val="00BF6753"/>
    <w:rsid w:val="00BF6927"/>
    <w:rsid w:val="00BF7029"/>
    <w:rsid w:val="00C00AAD"/>
    <w:rsid w:val="00C01692"/>
    <w:rsid w:val="00C01AB8"/>
    <w:rsid w:val="00C01B43"/>
    <w:rsid w:val="00C02021"/>
    <w:rsid w:val="00C0321D"/>
    <w:rsid w:val="00C03DB0"/>
    <w:rsid w:val="00C0404B"/>
    <w:rsid w:val="00C0498C"/>
    <w:rsid w:val="00C059A7"/>
    <w:rsid w:val="00C065F3"/>
    <w:rsid w:val="00C06AAD"/>
    <w:rsid w:val="00C10982"/>
    <w:rsid w:val="00C1123E"/>
    <w:rsid w:val="00C12BAE"/>
    <w:rsid w:val="00C137ED"/>
    <w:rsid w:val="00C1531B"/>
    <w:rsid w:val="00C16029"/>
    <w:rsid w:val="00C17882"/>
    <w:rsid w:val="00C212B9"/>
    <w:rsid w:val="00C23DD8"/>
    <w:rsid w:val="00C250C1"/>
    <w:rsid w:val="00C251F9"/>
    <w:rsid w:val="00C25584"/>
    <w:rsid w:val="00C25780"/>
    <w:rsid w:val="00C2587F"/>
    <w:rsid w:val="00C25E56"/>
    <w:rsid w:val="00C26D40"/>
    <w:rsid w:val="00C27C86"/>
    <w:rsid w:val="00C31650"/>
    <w:rsid w:val="00C31F81"/>
    <w:rsid w:val="00C32457"/>
    <w:rsid w:val="00C327CB"/>
    <w:rsid w:val="00C3336E"/>
    <w:rsid w:val="00C33D1B"/>
    <w:rsid w:val="00C340DC"/>
    <w:rsid w:val="00C341AD"/>
    <w:rsid w:val="00C34903"/>
    <w:rsid w:val="00C35FF8"/>
    <w:rsid w:val="00C366E9"/>
    <w:rsid w:val="00C37027"/>
    <w:rsid w:val="00C37514"/>
    <w:rsid w:val="00C40D58"/>
    <w:rsid w:val="00C413C0"/>
    <w:rsid w:val="00C41962"/>
    <w:rsid w:val="00C41981"/>
    <w:rsid w:val="00C421BF"/>
    <w:rsid w:val="00C453AE"/>
    <w:rsid w:val="00C4576B"/>
    <w:rsid w:val="00C461CD"/>
    <w:rsid w:val="00C50772"/>
    <w:rsid w:val="00C50AEB"/>
    <w:rsid w:val="00C519FB"/>
    <w:rsid w:val="00C5266F"/>
    <w:rsid w:val="00C52889"/>
    <w:rsid w:val="00C52BC9"/>
    <w:rsid w:val="00C52CC6"/>
    <w:rsid w:val="00C55048"/>
    <w:rsid w:val="00C55D22"/>
    <w:rsid w:val="00C60459"/>
    <w:rsid w:val="00C60947"/>
    <w:rsid w:val="00C617B5"/>
    <w:rsid w:val="00C62B43"/>
    <w:rsid w:val="00C63330"/>
    <w:rsid w:val="00C649F5"/>
    <w:rsid w:val="00C64B28"/>
    <w:rsid w:val="00C659E9"/>
    <w:rsid w:val="00C67C31"/>
    <w:rsid w:val="00C70D11"/>
    <w:rsid w:val="00C714B7"/>
    <w:rsid w:val="00C71D52"/>
    <w:rsid w:val="00C73AC9"/>
    <w:rsid w:val="00C73B55"/>
    <w:rsid w:val="00C748ED"/>
    <w:rsid w:val="00C74CD8"/>
    <w:rsid w:val="00C76525"/>
    <w:rsid w:val="00C766E9"/>
    <w:rsid w:val="00C76FE9"/>
    <w:rsid w:val="00C773CE"/>
    <w:rsid w:val="00C80D35"/>
    <w:rsid w:val="00C81842"/>
    <w:rsid w:val="00C81C46"/>
    <w:rsid w:val="00C8213B"/>
    <w:rsid w:val="00C8351E"/>
    <w:rsid w:val="00C837D5"/>
    <w:rsid w:val="00C83DDC"/>
    <w:rsid w:val="00C85B8F"/>
    <w:rsid w:val="00C85C65"/>
    <w:rsid w:val="00C86652"/>
    <w:rsid w:val="00C86690"/>
    <w:rsid w:val="00C878C4"/>
    <w:rsid w:val="00C90315"/>
    <w:rsid w:val="00C9036B"/>
    <w:rsid w:val="00C90B01"/>
    <w:rsid w:val="00C91F6D"/>
    <w:rsid w:val="00C949D4"/>
    <w:rsid w:val="00C94ED5"/>
    <w:rsid w:val="00C95766"/>
    <w:rsid w:val="00C960DC"/>
    <w:rsid w:val="00C961B6"/>
    <w:rsid w:val="00C976F3"/>
    <w:rsid w:val="00CA2914"/>
    <w:rsid w:val="00CA3697"/>
    <w:rsid w:val="00CA4413"/>
    <w:rsid w:val="00CA56B8"/>
    <w:rsid w:val="00CA5BB2"/>
    <w:rsid w:val="00CA6839"/>
    <w:rsid w:val="00CB2299"/>
    <w:rsid w:val="00CB2B25"/>
    <w:rsid w:val="00CB31BE"/>
    <w:rsid w:val="00CB31D4"/>
    <w:rsid w:val="00CB3352"/>
    <w:rsid w:val="00CB345A"/>
    <w:rsid w:val="00CB456E"/>
    <w:rsid w:val="00CB4C1D"/>
    <w:rsid w:val="00CB50FF"/>
    <w:rsid w:val="00CB6426"/>
    <w:rsid w:val="00CC11D3"/>
    <w:rsid w:val="00CC1546"/>
    <w:rsid w:val="00CC1F11"/>
    <w:rsid w:val="00CC3100"/>
    <w:rsid w:val="00CC32A6"/>
    <w:rsid w:val="00CC391B"/>
    <w:rsid w:val="00CC6F02"/>
    <w:rsid w:val="00CC7419"/>
    <w:rsid w:val="00CC7D55"/>
    <w:rsid w:val="00CD05F3"/>
    <w:rsid w:val="00CD1612"/>
    <w:rsid w:val="00CD1822"/>
    <w:rsid w:val="00CD1FB3"/>
    <w:rsid w:val="00CD23C6"/>
    <w:rsid w:val="00CD2E84"/>
    <w:rsid w:val="00CD48D8"/>
    <w:rsid w:val="00CD508A"/>
    <w:rsid w:val="00CD53FC"/>
    <w:rsid w:val="00CD696B"/>
    <w:rsid w:val="00CD7A27"/>
    <w:rsid w:val="00CD7C07"/>
    <w:rsid w:val="00CE0232"/>
    <w:rsid w:val="00CE0E9A"/>
    <w:rsid w:val="00CE1244"/>
    <w:rsid w:val="00CE21C1"/>
    <w:rsid w:val="00CE241A"/>
    <w:rsid w:val="00CE2F3B"/>
    <w:rsid w:val="00CE319B"/>
    <w:rsid w:val="00CE3EA8"/>
    <w:rsid w:val="00CE563D"/>
    <w:rsid w:val="00CE5D6F"/>
    <w:rsid w:val="00CE6244"/>
    <w:rsid w:val="00CE68D2"/>
    <w:rsid w:val="00CE78B2"/>
    <w:rsid w:val="00CE7DE4"/>
    <w:rsid w:val="00CF01CF"/>
    <w:rsid w:val="00CF617B"/>
    <w:rsid w:val="00CF6943"/>
    <w:rsid w:val="00CF6AB0"/>
    <w:rsid w:val="00D00063"/>
    <w:rsid w:val="00D002EE"/>
    <w:rsid w:val="00D0036B"/>
    <w:rsid w:val="00D00863"/>
    <w:rsid w:val="00D00FB7"/>
    <w:rsid w:val="00D03079"/>
    <w:rsid w:val="00D0312C"/>
    <w:rsid w:val="00D03C0A"/>
    <w:rsid w:val="00D04596"/>
    <w:rsid w:val="00D062EE"/>
    <w:rsid w:val="00D1096C"/>
    <w:rsid w:val="00D11979"/>
    <w:rsid w:val="00D1254B"/>
    <w:rsid w:val="00D126CA"/>
    <w:rsid w:val="00D12BB8"/>
    <w:rsid w:val="00D13815"/>
    <w:rsid w:val="00D1613C"/>
    <w:rsid w:val="00D16698"/>
    <w:rsid w:val="00D16F66"/>
    <w:rsid w:val="00D17444"/>
    <w:rsid w:val="00D201D5"/>
    <w:rsid w:val="00D20562"/>
    <w:rsid w:val="00D20B05"/>
    <w:rsid w:val="00D20E7E"/>
    <w:rsid w:val="00D20F88"/>
    <w:rsid w:val="00D21677"/>
    <w:rsid w:val="00D220DC"/>
    <w:rsid w:val="00D225DD"/>
    <w:rsid w:val="00D225FC"/>
    <w:rsid w:val="00D23B49"/>
    <w:rsid w:val="00D2502A"/>
    <w:rsid w:val="00D2591A"/>
    <w:rsid w:val="00D25988"/>
    <w:rsid w:val="00D26005"/>
    <w:rsid w:val="00D26132"/>
    <w:rsid w:val="00D26140"/>
    <w:rsid w:val="00D26C06"/>
    <w:rsid w:val="00D270F9"/>
    <w:rsid w:val="00D27180"/>
    <w:rsid w:val="00D304D8"/>
    <w:rsid w:val="00D30A17"/>
    <w:rsid w:val="00D31AC4"/>
    <w:rsid w:val="00D31C5D"/>
    <w:rsid w:val="00D323F3"/>
    <w:rsid w:val="00D32587"/>
    <w:rsid w:val="00D33E80"/>
    <w:rsid w:val="00D3577A"/>
    <w:rsid w:val="00D36302"/>
    <w:rsid w:val="00D36602"/>
    <w:rsid w:val="00D41780"/>
    <w:rsid w:val="00D41DB3"/>
    <w:rsid w:val="00D428D8"/>
    <w:rsid w:val="00D42C05"/>
    <w:rsid w:val="00D447F2"/>
    <w:rsid w:val="00D44AAD"/>
    <w:rsid w:val="00D45D99"/>
    <w:rsid w:val="00D463B2"/>
    <w:rsid w:val="00D46683"/>
    <w:rsid w:val="00D46CED"/>
    <w:rsid w:val="00D50E81"/>
    <w:rsid w:val="00D5114A"/>
    <w:rsid w:val="00D51405"/>
    <w:rsid w:val="00D51566"/>
    <w:rsid w:val="00D516C9"/>
    <w:rsid w:val="00D52336"/>
    <w:rsid w:val="00D52542"/>
    <w:rsid w:val="00D52EB3"/>
    <w:rsid w:val="00D54F5E"/>
    <w:rsid w:val="00D55729"/>
    <w:rsid w:val="00D55838"/>
    <w:rsid w:val="00D55974"/>
    <w:rsid w:val="00D55ACB"/>
    <w:rsid w:val="00D563DE"/>
    <w:rsid w:val="00D56652"/>
    <w:rsid w:val="00D57DFF"/>
    <w:rsid w:val="00D57F7A"/>
    <w:rsid w:val="00D60BF0"/>
    <w:rsid w:val="00D62163"/>
    <w:rsid w:val="00D62718"/>
    <w:rsid w:val="00D6418C"/>
    <w:rsid w:val="00D644E9"/>
    <w:rsid w:val="00D655F0"/>
    <w:rsid w:val="00D6628C"/>
    <w:rsid w:val="00D66BE1"/>
    <w:rsid w:val="00D67AA7"/>
    <w:rsid w:val="00D706A3"/>
    <w:rsid w:val="00D71A97"/>
    <w:rsid w:val="00D71D45"/>
    <w:rsid w:val="00D73B3E"/>
    <w:rsid w:val="00D73E0C"/>
    <w:rsid w:val="00D740A2"/>
    <w:rsid w:val="00D747D7"/>
    <w:rsid w:val="00D77E8C"/>
    <w:rsid w:val="00D77F5E"/>
    <w:rsid w:val="00D801C6"/>
    <w:rsid w:val="00D80503"/>
    <w:rsid w:val="00D80609"/>
    <w:rsid w:val="00D8276E"/>
    <w:rsid w:val="00D82AD8"/>
    <w:rsid w:val="00D834F5"/>
    <w:rsid w:val="00D83505"/>
    <w:rsid w:val="00D84844"/>
    <w:rsid w:val="00D86AF5"/>
    <w:rsid w:val="00D870B6"/>
    <w:rsid w:val="00D87BD7"/>
    <w:rsid w:val="00D915AA"/>
    <w:rsid w:val="00D92181"/>
    <w:rsid w:val="00D9236B"/>
    <w:rsid w:val="00D92A9D"/>
    <w:rsid w:val="00D94672"/>
    <w:rsid w:val="00D948C4"/>
    <w:rsid w:val="00D9557E"/>
    <w:rsid w:val="00D955DF"/>
    <w:rsid w:val="00D96258"/>
    <w:rsid w:val="00D96261"/>
    <w:rsid w:val="00D96579"/>
    <w:rsid w:val="00D966CB"/>
    <w:rsid w:val="00D974A1"/>
    <w:rsid w:val="00D97A7F"/>
    <w:rsid w:val="00D97D79"/>
    <w:rsid w:val="00DA14D7"/>
    <w:rsid w:val="00DA167F"/>
    <w:rsid w:val="00DA1C65"/>
    <w:rsid w:val="00DA1E30"/>
    <w:rsid w:val="00DA289B"/>
    <w:rsid w:val="00DA2A7E"/>
    <w:rsid w:val="00DA2D0B"/>
    <w:rsid w:val="00DA2F83"/>
    <w:rsid w:val="00DA35B9"/>
    <w:rsid w:val="00DA4DA2"/>
    <w:rsid w:val="00DA6397"/>
    <w:rsid w:val="00DA78DC"/>
    <w:rsid w:val="00DB10B6"/>
    <w:rsid w:val="00DB1289"/>
    <w:rsid w:val="00DB2CBF"/>
    <w:rsid w:val="00DB4362"/>
    <w:rsid w:val="00DB49C1"/>
    <w:rsid w:val="00DB4EBD"/>
    <w:rsid w:val="00DB63E9"/>
    <w:rsid w:val="00DB71DE"/>
    <w:rsid w:val="00DB7AAE"/>
    <w:rsid w:val="00DC0059"/>
    <w:rsid w:val="00DC0D00"/>
    <w:rsid w:val="00DC0D39"/>
    <w:rsid w:val="00DC24E2"/>
    <w:rsid w:val="00DC2CB2"/>
    <w:rsid w:val="00DC34EF"/>
    <w:rsid w:val="00DC3511"/>
    <w:rsid w:val="00DC3F45"/>
    <w:rsid w:val="00DC402A"/>
    <w:rsid w:val="00DC4ABF"/>
    <w:rsid w:val="00DC50EB"/>
    <w:rsid w:val="00DC7613"/>
    <w:rsid w:val="00DD017B"/>
    <w:rsid w:val="00DD03A6"/>
    <w:rsid w:val="00DD07D8"/>
    <w:rsid w:val="00DD1470"/>
    <w:rsid w:val="00DD1FF4"/>
    <w:rsid w:val="00DD353C"/>
    <w:rsid w:val="00DD4AEF"/>
    <w:rsid w:val="00DD5D87"/>
    <w:rsid w:val="00DD601D"/>
    <w:rsid w:val="00DD6712"/>
    <w:rsid w:val="00DD6E81"/>
    <w:rsid w:val="00DD7C7F"/>
    <w:rsid w:val="00DD7EDB"/>
    <w:rsid w:val="00DE11B4"/>
    <w:rsid w:val="00DE2BD7"/>
    <w:rsid w:val="00DE3D80"/>
    <w:rsid w:val="00DE3EF8"/>
    <w:rsid w:val="00DE4D73"/>
    <w:rsid w:val="00DE5F85"/>
    <w:rsid w:val="00DE7301"/>
    <w:rsid w:val="00DF14D0"/>
    <w:rsid w:val="00DF1E28"/>
    <w:rsid w:val="00DF2749"/>
    <w:rsid w:val="00DF5494"/>
    <w:rsid w:val="00DF5701"/>
    <w:rsid w:val="00DF7764"/>
    <w:rsid w:val="00E04571"/>
    <w:rsid w:val="00E0546B"/>
    <w:rsid w:val="00E07EB6"/>
    <w:rsid w:val="00E100C0"/>
    <w:rsid w:val="00E11703"/>
    <w:rsid w:val="00E11E4F"/>
    <w:rsid w:val="00E12974"/>
    <w:rsid w:val="00E1322B"/>
    <w:rsid w:val="00E132BD"/>
    <w:rsid w:val="00E13690"/>
    <w:rsid w:val="00E1428D"/>
    <w:rsid w:val="00E14C21"/>
    <w:rsid w:val="00E1725B"/>
    <w:rsid w:val="00E23323"/>
    <w:rsid w:val="00E23E69"/>
    <w:rsid w:val="00E24F99"/>
    <w:rsid w:val="00E25281"/>
    <w:rsid w:val="00E25963"/>
    <w:rsid w:val="00E25A0D"/>
    <w:rsid w:val="00E26AC0"/>
    <w:rsid w:val="00E26E5A"/>
    <w:rsid w:val="00E30079"/>
    <w:rsid w:val="00E31283"/>
    <w:rsid w:val="00E33CAC"/>
    <w:rsid w:val="00E343EB"/>
    <w:rsid w:val="00E34EC2"/>
    <w:rsid w:val="00E352B9"/>
    <w:rsid w:val="00E35733"/>
    <w:rsid w:val="00E36AEC"/>
    <w:rsid w:val="00E37E08"/>
    <w:rsid w:val="00E40257"/>
    <w:rsid w:val="00E407C6"/>
    <w:rsid w:val="00E409B1"/>
    <w:rsid w:val="00E41F45"/>
    <w:rsid w:val="00E4254B"/>
    <w:rsid w:val="00E42988"/>
    <w:rsid w:val="00E42AD9"/>
    <w:rsid w:val="00E4422F"/>
    <w:rsid w:val="00E44758"/>
    <w:rsid w:val="00E44B47"/>
    <w:rsid w:val="00E46081"/>
    <w:rsid w:val="00E4706F"/>
    <w:rsid w:val="00E4797D"/>
    <w:rsid w:val="00E50580"/>
    <w:rsid w:val="00E508ED"/>
    <w:rsid w:val="00E53539"/>
    <w:rsid w:val="00E55ED7"/>
    <w:rsid w:val="00E56189"/>
    <w:rsid w:val="00E6014E"/>
    <w:rsid w:val="00E60592"/>
    <w:rsid w:val="00E60BB8"/>
    <w:rsid w:val="00E6155D"/>
    <w:rsid w:val="00E6249A"/>
    <w:rsid w:val="00E625CF"/>
    <w:rsid w:val="00E6299E"/>
    <w:rsid w:val="00E6400C"/>
    <w:rsid w:val="00E648CF"/>
    <w:rsid w:val="00E64D00"/>
    <w:rsid w:val="00E64FAF"/>
    <w:rsid w:val="00E65628"/>
    <w:rsid w:val="00E67959"/>
    <w:rsid w:val="00E67A53"/>
    <w:rsid w:val="00E719C6"/>
    <w:rsid w:val="00E7259B"/>
    <w:rsid w:val="00E72758"/>
    <w:rsid w:val="00E72FB6"/>
    <w:rsid w:val="00E730D1"/>
    <w:rsid w:val="00E73A40"/>
    <w:rsid w:val="00E74137"/>
    <w:rsid w:val="00E746D1"/>
    <w:rsid w:val="00E74AC4"/>
    <w:rsid w:val="00E75DE6"/>
    <w:rsid w:val="00E7600B"/>
    <w:rsid w:val="00E762C2"/>
    <w:rsid w:val="00E76F3E"/>
    <w:rsid w:val="00E77547"/>
    <w:rsid w:val="00E77568"/>
    <w:rsid w:val="00E828E3"/>
    <w:rsid w:val="00E83A90"/>
    <w:rsid w:val="00E83C08"/>
    <w:rsid w:val="00E83F5E"/>
    <w:rsid w:val="00E86F69"/>
    <w:rsid w:val="00E87595"/>
    <w:rsid w:val="00E87DE7"/>
    <w:rsid w:val="00E90433"/>
    <w:rsid w:val="00E90FF2"/>
    <w:rsid w:val="00E91694"/>
    <w:rsid w:val="00E91A74"/>
    <w:rsid w:val="00E9309A"/>
    <w:rsid w:val="00E941E8"/>
    <w:rsid w:val="00E9450A"/>
    <w:rsid w:val="00E95BFC"/>
    <w:rsid w:val="00E96AF1"/>
    <w:rsid w:val="00E96F54"/>
    <w:rsid w:val="00EA0C12"/>
    <w:rsid w:val="00EA2A6D"/>
    <w:rsid w:val="00EA4241"/>
    <w:rsid w:val="00EA4543"/>
    <w:rsid w:val="00EA4C9D"/>
    <w:rsid w:val="00EA58E8"/>
    <w:rsid w:val="00EA5AD1"/>
    <w:rsid w:val="00EA5FD4"/>
    <w:rsid w:val="00EA6B15"/>
    <w:rsid w:val="00EA6B28"/>
    <w:rsid w:val="00EA748C"/>
    <w:rsid w:val="00EB051F"/>
    <w:rsid w:val="00EB08A4"/>
    <w:rsid w:val="00EB0AE0"/>
    <w:rsid w:val="00EB1F19"/>
    <w:rsid w:val="00EB3422"/>
    <w:rsid w:val="00EB49C0"/>
    <w:rsid w:val="00EB4E39"/>
    <w:rsid w:val="00EB55DB"/>
    <w:rsid w:val="00EB5731"/>
    <w:rsid w:val="00EB6007"/>
    <w:rsid w:val="00EB7050"/>
    <w:rsid w:val="00EC08C2"/>
    <w:rsid w:val="00EC13CE"/>
    <w:rsid w:val="00EC3263"/>
    <w:rsid w:val="00EC34EC"/>
    <w:rsid w:val="00EC5237"/>
    <w:rsid w:val="00EC5561"/>
    <w:rsid w:val="00EC61EA"/>
    <w:rsid w:val="00EC64E1"/>
    <w:rsid w:val="00EC66A9"/>
    <w:rsid w:val="00EC6839"/>
    <w:rsid w:val="00ED2257"/>
    <w:rsid w:val="00ED3158"/>
    <w:rsid w:val="00ED487A"/>
    <w:rsid w:val="00ED517F"/>
    <w:rsid w:val="00ED60FC"/>
    <w:rsid w:val="00ED6D65"/>
    <w:rsid w:val="00ED6E39"/>
    <w:rsid w:val="00ED7A78"/>
    <w:rsid w:val="00EE02D1"/>
    <w:rsid w:val="00EE0D70"/>
    <w:rsid w:val="00EE1101"/>
    <w:rsid w:val="00EE31B5"/>
    <w:rsid w:val="00EE4C79"/>
    <w:rsid w:val="00EE4F24"/>
    <w:rsid w:val="00EE6F1D"/>
    <w:rsid w:val="00EE77DD"/>
    <w:rsid w:val="00EE79E5"/>
    <w:rsid w:val="00EF019E"/>
    <w:rsid w:val="00EF1A8B"/>
    <w:rsid w:val="00EF203A"/>
    <w:rsid w:val="00EF21C4"/>
    <w:rsid w:val="00EF2E06"/>
    <w:rsid w:val="00EF353F"/>
    <w:rsid w:val="00EF3C4C"/>
    <w:rsid w:val="00EF45C0"/>
    <w:rsid w:val="00EF4815"/>
    <w:rsid w:val="00EF57BF"/>
    <w:rsid w:val="00EF5BEE"/>
    <w:rsid w:val="00EF62A3"/>
    <w:rsid w:val="00EF72EA"/>
    <w:rsid w:val="00EF7348"/>
    <w:rsid w:val="00EF7A99"/>
    <w:rsid w:val="00F0049D"/>
    <w:rsid w:val="00F00B1C"/>
    <w:rsid w:val="00F01AE5"/>
    <w:rsid w:val="00F02043"/>
    <w:rsid w:val="00F0285D"/>
    <w:rsid w:val="00F03153"/>
    <w:rsid w:val="00F036D4"/>
    <w:rsid w:val="00F044F2"/>
    <w:rsid w:val="00F052B2"/>
    <w:rsid w:val="00F05357"/>
    <w:rsid w:val="00F060E9"/>
    <w:rsid w:val="00F06FF3"/>
    <w:rsid w:val="00F0768D"/>
    <w:rsid w:val="00F078E8"/>
    <w:rsid w:val="00F10024"/>
    <w:rsid w:val="00F105B8"/>
    <w:rsid w:val="00F120C6"/>
    <w:rsid w:val="00F12DA8"/>
    <w:rsid w:val="00F13A94"/>
    <w:rsid w:val="00F16450"/>
    <w:rsid w:val="00F165F7"/>
    <w:rsid w:val="00F20306"/>
    <w:rsid w:val="00F207FE"/>
    <w:rsid w:val="00F2085F"/>
    <w:rsid w:val="00F21477"/>
    <w:rsid w:val="00F215E7"/>
    <w:rsid w:val="00F219C0"/>
    <w:rsid w:val="00F21F6E"/>
    <w:rsid w:val="00F24791"/>
    <w:rsid w:val="00F24A61"/>
    <w:rsid w:val="00F24B3A"/>
    <w:rsid w:val="00F250AB"/>
    <w:rsid w:val="00F2518D"/>
    <w:rsid w:val="00F26BC5"/>
    <w:rsid w:val="00F26C17"/>
    <w:rsid w:val="00F27CF4"/>
    <w:rsid w:val="00F303B2"/>
    <w:rsid w:val="00F31EC2"/>
    <w:rsid w:val="00F33F17"/>
    <w:rsid w:val="00F37E9B"/>
    <w:rsid w:val="00F4096D"/>
    <w:rsid w:val="00F41D2B"/>
    <w:rsid w:val="00F4206B"/>
    <w:rsid w:val="00F4256B"/>
    <w:rsid w:val="00F438DC"/>
    <w:rsid w:val="00F43BDF"/>
    <w:rsid w:val="00F445C0"/>
    <w:rsid w:val="00F44BDE"/>
    <w:rsid w:val="00F44F49"/>
    <w:rsid w:val="00F450F5"/>
    <w:rsid w:val="00F455FF"/>
    <w:rsid w:val="00F46A9C"/>
    <w:rsid w:val="00F46F01"/>
    <w:rsid w:val="00F504E0"/>
    <w:rsid w:val="00F5128D"/>
    <w:rsid w:val="00F5278C"/>
    <w:rsid w:val="00F533F8"/>
    <w:rsid w:val="00F54548"/>
    <w:rsid w:val="00F546C5"/>
    <w:rsid w:val="00F54AF7"/>
    <w:rsid w:val="00F54CD6"/>
    <w:rsid w:val="00F55606"/>
    <w:rsid w:val="00F571B9"/>
    <w:rsid w:val="00F57269"/>
    <w:rsid w:val="00F579DD"/>
    <w:rsid w:val="00F57F22"/>
    <w:rsid w:val="00F606F1"/>
    <w:rsid w:val="00F627B1"/>
    <w:rsid w:val="00F64637"/>
    <w:rsid w:val="00F6568C"/>
    <w:rsid w:val="00F65C4D"/>
    <w:rsid w:val="00F70B71"/>
    <w:rsid w:val="00F712E8"/>
    <w:rsid w:val="00F71E1F"/>
    <w:rsid w:val="00F720E7"/>
    <w:rsid w:val="00F7352B"/>
    <w:rsid w:val="00F74013"/>
    <w:rsid w:val="00F74FF0"/>
    <w:rsid w:val="00F7509F"/>
    <w:rsid w:val="00F75147"/>
    <w:rsid w:val="00F7563F"/>
    <w:rsid w:val="00F76353"/>
    <w:rsid w:val="00F76E26"/>
    <w:rsid w:val="00F77909"/>
    <w:rsid w:val="00F80BCD"/>
    <w:rsid w:val="00F81A6A"/>
    <w:rsid w:val="00F81B57"/>
    <w:rsid w:val="00F82C65"/>
    <w:rsid w:val="00F83236"/>
    <w:rsid w:val="00F837F4"/>
    <w:rsid w:val="00F83F20"/>
    <w:rsid w:val="00F851DA"/>
    <w:rsid w:val="00F85217"/>
    <w:rsid w:val="00F85EF9"/>
    <w:rsid w:val="00F865C0"/>
    <w:rsid w:val="00F91228"/>
    <w:rsid w:val="00F916DD"/>
    <w:rsid w:val="00F91C54"/>
    <w:rsid w:val="00F92EB3"/>
    <w:rsid w:val="00F9409E"/>
    <w:rsid w:val="00F95556"/>
    <w:rsid w:val="00F962AC"/>
    <w:rsid w:val="00F97358"/>
    <w:rsid w:val="00FA052C"/>
    <w:rsid w:val="00FA0F12"/>
    <w:rsid w:val="00FA0F15"/>
    <w:rsid w:val="00FA2E2D"/>
    <w:rsid w:val="00FA30AD"/>
    <w:rsid w:val="00FA3BE1"/>
    <w:rsid w:val="00FA3EAF"/>
    <w:rsid w:val="00FA4BB6"/>
    <w:rsid w:val="00FA538D"/>
    <w:rsid w:val="00FA59CA"/>
    <w:rsid w:val="00FA600A"/>
    <w:rsid w:val="00FA6E8D"/>
    <w:rsid w:val="00FB0D79"/>
    <w:rsid w:val="00FB11CD"/>
    <w:rsid w:val="00FB176D"/>
    <w:rsid w:val="00FB1D53"/>
    <w:rsid w:val="00FB2BAC"/>
    <w:rsid w:val="00FB37D4"/>
    <w:rsid w:val="00FB4917"/>
    <w:rsid w:val="00FB4934"/>
    <w:rsid w:val="00FB50B2"/>
    <w:rsid w:val="00FB58E9"/>
    <w:rsid w:val="00FB6202"/>
    <w:rsid w:val="00FC1239"/>
    <w:rsid w:val="00FC15BB"/>
    <w:rsid w:val="00FC2AB8"/>
    <w:rsid w:val="00FC2F5E"/>
    <w:rsid w:val="00FC3FAA"/>
    <w:rsid w:val="00FC52F5"/>
    <w:rsid w:val="00FC5AD1"/>
    <w:rsid w:val="00FC5ECC"/>
    <w:rsid w:val="00FC783F"/>
    <w:rsid w:val="00FD0289"/>
    <w:rsid w:val="00FD0E11"/>
    <w:rsid w:val="00FD106D"/>
    <w:rsid w:val="00FD3615"/>
    <w:rsid w:val="00FD4708"/>
    <w:rsid w:val="00FD5460"/>
    <w:rsid w:val="00FD6574"/>
    <w:rsid w:val="00FD6F30"/>
    <w:rsid w:val="00FD7375"/>
    <w:rsid w:val="00FE40EC"/>
    <w:rsid w:val="00FE59D4"/>
    <w:rsid w:val="00FE5C06"/>
    <w:rsid w:val="00FE5C27"/>
    <w:rsid w:val="00FE6A20"/>
    <w:rsid w:val="00FF0CA8"/>
    <w:rsid w:val="00FF28E2"/>
    <w:rsid w:val="00FF3938"/>
    <w:rsid w:val="00FF393A"/>
    <w:rsid w:val="00FF4E3B"/>
    <w:rsid w:val="00FF5903"/>
    <w:rsid w:val="00FF660F"/>
    <w:rsid w:val="00FF699A"/>
    <w:rsid w:val="00FF7616"/>
    <w:rsid w:val="00FF7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44D1401"/>
  <w15:chartTrackingRefBased/>
  <w15:docId w15:val="{ED00AE49-29AA-4473-BC36-EF731ABD5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B1F1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B1F19"/>
    <w:rPr>
      <w:sz w:val="18"/>
      <w:szCs w:val="18"/>
    </w:rPr>
  </w:style>
  <w:style w:type="paragraph" w:styleId="a5">
    <w:name w:val="footer"/>
    <w:basedOn w:val="a"/>
    <w:link w:val="a6"/>
    <w:uiPriority w:val="99"/>
    <w:unhideWhenUsed/>
    <w:rsid w:val="00EB1F19"/>
    <w:pPr>
      <w:tabs>
        <w:tab w:val="center" w:pos="4153"/>
        <w:tab w:val="right" w:pos="8306"/>
      </w:tabs>
      <w:snapToGrid w:val="0"/>
      <w:jc w:val="left"/>
    </w:pPr>
    <w:rPr>
      <w:sz w:val="18"/>
      <w:szCs w:val="18"/>
    </w:rPr>
  </w:style>
  <w:style w:type="character" w:customStyle="1" w:styleId="a6">
    <w:name w:val="页脚 字符"/>
    <w:basedOn w:val="a0"/>
    <w:link w:val="a5"/>
    <w:uiPriority w:val="99"/>
    <w:rsid w:val="00EB1F19"/>
    <w:rPr>
      <w:sz w:val="18"/>
      <w:szCs w:val="18"/>
    </w:rPr>
  </w:style>
  <w:style w:type="paragraph" w:styleId="a7">
    <w:name w:val="List Paragraph"/>
    <w:basedOn w:val="a"/>
    <w:uiPriority w:val="34"/>
    <w:qFormat/>
    <w:rsid w:val="00D73B3E"/>
    <w:pPr>
      <w:ind w:firstLineChars="200" w:firstLine="420"/>
    </w:pPr>
  </w:style>
  <w:style w:type="character" w:styleId="a8">
    <w:name w:val="Placeholder Text"/>
    <w:basedOn w:val="a0"/>
    <w:uiPriority w:val="99"/>
    <w:semiHidden/>
    <w:rsid w:val="001A20DB"/>
    <w:rPr>
      <w:color w:val="808080"/>
    </w:rPr>
  </w:style>
  <w:style w:type="character" w:styleId="a9">
    <w:name w:val="annotation reference"/>
    <w:basedOn w:val="a0"/>
    <w:uiPriority w:val="99"/>
    <w:semiHidden/>
    <w:unhideWhenUsed/>
    <w:rsid w:val="009C42C7"/>
    <w:rPr>
      <w:sz w:val="21"/>
      <w:szCs w:val="21"/>
    </w:rPr>
  </w:style>
  <w:style w:type="paragraph" w:styleId="aa">
    <w:name w:val="annotation text"/>
    <w:basedOn w:val="a"/>
    <w:link w:val="ab"/>
    <w:uiPriority w:val="99"/>
    <w:semiHidden/>
    <w:unhideWhenUsed/>
    <w:rsid w:val="009C42C7"/>
    <w:pPr>
      <w:jc w:val="left"/>
    </w:pPr>
  </w:style>
  <w:style w:type="character" w:customStyle="1" w:styleId="ab">
    <w:name w:val="批注文字 字符"/>
    <w:basedOn w:val="a0"/>
    <w:link w:val="aa"/>
    <w:uiPriority w:val="99"/>
    <w:semiHidden/>
    <w:rsid w:val="009C42C7"/>
  </w:style>
  <w:style w:type="paragraph" w:styleId="ac">
    <w:name w:val="annotation subject"/>
    <w:basedOn w:val="aa"/>
    <w:next w:val="aa"/>
    <w:link w:val="ad"/>
    <w:uiPriority w:val="99"/>
    <w:semiHidden/>
    <w:unhideWhenUsed/>
    <w:rsid w:val="009C42C7"/>
    <w:rPr>
      <w:b/>
      <w:bCs/>
    </w:rPr>
  </w:style>
  <w:style w:type="character" w:customStyle="1" w:styleId="ad">
    <w:name w:val="批注主题 字符"/>
    <w:basedOn w:val="ab"/>
    <w:link w:val="ac"/>
    <w:uiPriority w:val="99"/>
    <w:semiHidden/>
    <w:rsid w:val="009C42C7"/>
    <w:rPr>
      <w:b/>
      <w:bCs/>
    </w:rPr>
  </w:style>
  <w:style w:type="paragraph" w:styleId="ae">
    <w:name w:val="Balloon Text"/>
    <w:basedOn w:val="a"/>
    <w:link w:val="af"/>
    <w:uiPriority w:val="99"/>
    <w:semiHidden/>
    <w:unhideWhenUsed/>
    <w:rsid w:val="009C42C7"/>
    <w:rPr>
      <w:sz w:val="18"/>
      <w:szCs w:val="18"/>
    </w:rPr>
  </w:style>
  <w:style w:type="character" w:customStyle="1" w:styleId="af">
    <w:name w:val="批注框文本 字符"/>
    <w:basedOn w:val="a0"/>
    <w:link w:val="ae"/>
    <w:uiPriority w:val="99"/>
    <w:semiHidden/>
    <w:rsid w:val="009C42C7"/>
    <w:rPr>
      <w:sz w:val="18"/>
      <w:szCs w:val="18"/>
    </w:rPr>
  </w:style>
  <w:style w:type="paragraph" w:styleId="af0">
    <w:name w:val="footnote text"/>
    <w:basedOn w:val="a"/>
    <w:link w:val="af1"/>
    <w:uiPriority w:val="99"/>
    <w:semiHidden/>
    <w:unhideWhenUsed/>
    <w:rsid w:val="0042183A"/>
    <w:pPr>
      <w:snapToGrid w:val="0"/>
      <w:jc w:val="left"/>
    </w:pPr>
    <w:rPr>
      <w:sz w:val="18"/>
      <w:szCs w:val="18"/>
    </w:rPr>
  </w:style>
  <w:style w:type="character" w:customStyle="1" w:styleId="af1">
    <w:name w:val="脚注文本 字符"/>
    <w:basedOn w:val="a0"/>
    <w:link w:val="af0"/>
    <w:uiPriority w:val="99"/>
    <w:semiHidden/>
    <w:rsid w:val="0042183A"/>
    <w:rPr>
      <w:sz w:val="18"/>
      <w:szCs w:val="18"/>
    </w:rPr>
  </w:style>
  <w:style w:type="character" w:styleId="af2">
    <w:name w:val="footnote reference"/>
    <w:basedOn w:val="a0"/>
    <w:uiPriority w:val="99"/>
    <w:semiHidden/>
    <w:unhideWhenUsed/>
    <w:rsid w:val="0042183A"/>
    <w:rPr>
      <w:vertAlign w:val="superscript"/>
    </w:rPr>
  </w:style>
  <w:style w:type="paragraph" w:customStyle="1" w:styleId="EndNoteBibliographyTitle">
    <w:name w:val="EndNote Bibliography Title"/>
    <w:basedOn w:val="a"/>
    <w:link w:val="EndNoteBibliographyTitle0"/>
    <w:rsid w:val="003F492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F4922"/>
    <w:rPr>
      <w:rFonts w:ascii="等线" w:eastAsia="等线" w:hAnsi="等线"/>
      <w:noProof/>
      <w:sz w:val="20"/>
    </w:rPr>
  </w:style>
  <w:style w:type="paragraph" w:customStyle="1" w:styleId="EndNoteBibliography">
    <w:name w:val="EndNote Bibliography"/>
    <w:basedOn w:val="a"/>
    <w:link w:val="EndNoteBibliography0"/>
    <w:rsid w:val="003F4922"/>
    <w:rPr>
      <w:rFonts w:ascii="等线" w:eastAsia="等线" w:hAnsi="等线"/>
      <w:noProof/>
      <w:sz w:val="20"/>
    </w:rPr>
  </w:style>
  <w:style w:type="character" w:customStyle="1" w:styleId="EndNoteBibliography0">
    <w:name w:val="EndNote Bibliography 字符"/>
    <w:basedOn w:val="a0"/>
    <w:link w:val="EndNoteBibliography"/>
    <w:rsid w:val="003F4922"/>
    <w:rPr>
      <w:rFonts w:ascii="等线" w:eastAsia="等线" w:hAnsi="等线"/>
      <w:noProof/>
      <w:sz w:val="20"/>
    </w:rPr>
  </w:style>
  <w:style w:type="character" w:styleId="af3">
    <w:name w:val="Hyperlink"/>
    <w:basedOn w:val="a0"/>
    <w:uiPriority w:val="99"/>
    <w:unhideWhenUsed/>
    <w:rsid w:val="003F4922"/>
    <w:rPr>
      <w:color w:val="0563C1" w:themeColor="hyperlink"/>
      <w:u w:val="single"/>
    </w:rPr>
  </w:style>
  <w:style w:type="character" w:customStyle="1" w:styleId="1">
    <w:name w:val="未处理的提及1"/>
    <w:basedOn w:val="a0"/>
    <w:uiPriority w:val="99"/>
    <w:semiHidden/>
    <w:unhideWhenUsed/>
    <w:rsid w:val="003F4922"/>
    <w:rPr>
      <w:color w:val="605E5C"/>
      <w:shd w:val="clear" w:color="auto" w:fill="E1DFDD"/>
    </w:rPr>
  </w:style>
  <w:style w:type="character" w:customStyle="1" w:styleId="gt-baf-cell">
    <w:name w:val="gt-baf-cell"/>
    <w:basedOn w:val="a0"/>
    <w:rsid w:val="002F34E1"/>
  </w:style>
  <w:style w:type="paragraph" w:styleId="af4">
    <w:name w:val="Revision"/>
    <w:hidden/>
    <w:uiPriority w:val="99"/>
    <w:semiHidden/>
    <w:rsid w:val="00060E8C"/>
  </w:style>
  <w:style w:type="paragraph" w:styleId="af5">
    <w:name w:val="caption"/>
    <w:basedOn w:val="a"/>
    <w:next w:val="a"/>
    <w:uiPriority w:val="35"/>
    <w:unhideWhenUsed/>
    <w:qFormat/>
    <w:rsid w:val="0006532F"/>
    <w:rPr>
      <w:rFonts w:asciiTheme="majorHAnsi" w:eastAsia="黑体" w:hAnsiTheme="majorHAnsi" w:cstheme="majorBidi"/>
      <w:sz w:val="20"/>
      <w:szCs w:val="20"/>
    </w:rPr>
  </w:style>
  <w:style w:type="paragraph" w:styleId="af6">
    <w:name w:val="Normal (Web)"/>
    <w:basedOn w:val="a"/>
    <w:uiPriority w:val="99"/>
    <w:unhideWhenUsed/>
    <w:rsid w:val="00C37027"/>
    <w:rPr>
      <w:rFonts w:ascii="Times New Roman" w:hAnsi="Times New Roman" w:cs="Times New Roman"/>
      <w:sz w:val="24"/>
      <w:szCs w:val="24"/>
    </w:rPr>
  </w:style>
  <w:style w:type="table" w:styleId="af7">
    <w:name w:val="Table Grid"/>
    <w:basedOn w:val="a1"/>
    <w:uiPriority w:val="39"/>
    <w:rsid w:val="006C08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216EBB"/>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013095">
      <w:bodyDiv w:val="1"/>
      <w:marLeft w:val="0"/>
      <w:marRight w:val="0"/>
      <w:marTop w:val="0"/>
      <w:marBottom w:val="0"/>
      <w:divBdr>
        <w:top w:val="none" w:sz="0" w:space="0" w:color="auto"/>
        <w:left w:val="none" w:sz="0" w:space="0" w:color="auto"/>
        <w:bottom w:val="none" w:sz="0" w:space="0" w:color="auto"/>
        <w:right w:val="none" w:sz="0" w:space="0" w:color="auto"/>
      </w:divBdr>
    </w:div>
    <w:div w:id="461850494">
      <w:bodyDiv w:val="1"/>
      <w:marLeft w:val="0"/>
      <w:marRight w:val="0"/>
      <w:marTop w:val="0"/>
      <w:marBottom w:val="0"/>
      <w:divBdr>
        <w:top w:val="none" w:sz="0" w:space="0" w:color="auto"/>
        <w:left w:val="none" w:sz="0" w:space="0" w:color="auto"/>
        <w:bottom w:val="none" w:sz="0" w:space="0" w:color="auto"/>
        <w:right w:val="none" w:sz="0" w:space="0" w:color="auto"/>
      </w:divBdr>
    </w:div>
    <w:div w:id="464978386">
      <w:bodyDiv w:val="1"/>
      <w:marLeft w:val="0"/>
      <w:marRight w:val="0"/>
      <w:marTop w:val="0"/>
      <w:marBottom w:val="0"/>
      <w:divBdr>
        <w:top w:val="none" w:sz="0" w:space="0" w:color="auto"/>
        <w:left w:val="none" w:sz="0" w:space="0" w:color="auto"/>
        <w:bottom w:val="none" w:sz="0" w:space="0" w:color="auto"/>
        <w:right w:val="none" w:sz="0" w:space="0" w:color="auto"/>
      </w:divBdr>
      <w:divsChild>
        <w:div w:id="1749499078">
          <w:marLeft w:val="0"/>
          <w:marRight w:val="0"/>
          <w:marTop w:val="0"/>
          <w:marBottom w:val="0"/>
          <w:divBdr>
            <w:top w:val="none" w:sz="0" w:space="0" w:color="auto"/>
            <w:left w:val="none" w:sz="0" w:space="0" w:color="auto"/>
            <w:bottom w:val="none" w:sz="0" w:space="0" w:color="auto"/>
            <w:right w:val="none" w:sz="0" w:space="0" w:color="auto"/>
          </w:divBdr>
          <w:divsChild>
            <w:div w:id="1349914691">
              <w:marLeft w:val="0"/>
              <w:marRight w:val="0"/>
              <w:marTop w:val="300"/>
              <w:marBottom w:val="0"/>
              <w:divBdr>
                <w:top w:val="none" w:sz="0" w:space="0" w:color="auto"/>
                <w:left w:val="none" w:sz="0" w:space="0" w:color="auto"/>
                <w:bottom w:val="none" w:sz="0" w:space="0" w:color="auto"/>
                <w:right w:val="none" w:sz="0" w:space="0" w:color="auto"/>
              </w:divBdr>
              <w:divsChild>
                <w:div w:id="565797130">
                  <w:marLeft w:val="0"/>
                  <w:marRight w:val="0"/>
                  <w:marTop w:val="0"/>
                  <w:marBottom w:val="0"/>
                  <w:divBdr>
                    <w:top w:val="single" w:sz="6" w:space="0" w:color="E5E5E5"/>
                    <w:left w:val="single" w:sz="6" w:space="0" w:color="E5E5E5"/>
                    <w:bottom w:val="single" w:sz="6" w:space="0" w:color="E5E5E5"/>
                    <w:right w:val="single" w:sz="6" w:space="0" w:color="E5E5E5"/>
                  </w:divBdr>
                  <w:divsChild>
                    <w:div w:id="224486368">
                      <w:marLeft w:val="0"/>
                      <w:marRight w:val="0"/>
                      <w:marTop w:val="0"/>
                      <w:marBottom w:val="0"/>
                      <w:divBdr>
                        <w:top w:val="none" w:sz="0" w:space="0" w:color="auto"/>
                        <w:left w:val="none" w:sz="0" w:space="0" w:color="auto"/>
                        <w:bottom w:val="none" w:sz="0" w:space="0" w:color="auto"/>
                        <w:right w:val="none" w:sz="0" w:space="0" w:color="auto"/>
                      </w:divBdr>
                      <w:divsChild>
                        <w:div w:id="1320882531">
                          <w:marLeft w:val="0"/>
                          <w:marRight w:val="0"/>
                          <w:marTop w:val="300"/>
                          <w:marBottom w:val="525"/>
                          <w:divBdr>
                            <w:top w:val="none" w:sz="0" w:space="0" w:color="auto"/>
                            <w:left w:val="none" w:sz="0" w:space="0" w:color="auto"/>
                            <w:bottom w:val="none" w:sz="0" w:space="0" w:color="auto"/>
                            <w:right w:val="none" w:sz="0" w:space="0" w:color="auto"/>
                          </w:divBdr>
                        </w:div>
                      </w:divsChild>
                    </w:div>
                  </w:divsChild>
                </w:div>
              </w:divsChild>
            </w:div>
          </w:divsChild>
        </w:div>
      </w:divsChild>
    </w:div>
    <w:div w:id="692656108">
      <w:bodyDiv w:val="1"/>
      <w:marLeft w:val="0"/>
      <w:marRight w:val="0"/>
      <w:marTop w:val="0"/>
      <w:marBottom w:val="0"/>
      <w:divBdr>
        <w:top w:val="none" w:sz="0" w:space="0" w:color="auto"/>
        <w:left w:val="none" w:sz="0" w:space="0" w:color="auto"/>
        <w:bottom w:val="none" w:sz="0" w:space="0" w:color="auto"/>
        <w:right w:val="none" w:sz="0" w:space="0" w:color="auto"/>
      </w:divBdr>
    </w:div>
    <w:div w:id="706763438">
      <w:bodyDiv w:val="1"/>
      <w:marLeft w:val="0"/>
      <w:marRight w:val="0"/>
      <w:marTop w:val="0"/>
      <w:marBottom w:val="0"/>
      <w:divBdr>
        <w:top w:val="none" w:sz="0" w:space="0" w:color="auto"/>
        <w:left w:val="none" w:sz="0" w:space="0" w:color="auto"/>
        <w:bottom w:val="none" w:sz="0" w:space="0" w:color="auto"/>
        <w:right w:val="none" w:sz="0" w:space="0" w:color="auto"/>
      </w:divBdr>
      <w:divsChild>
        <w:div w:id="1015767401">
          <w:marLeft w:val="0"/>
          <w:marRight w:val="0"/>
          <w:marTop w:val="0"/>
          <w:marBottom w:val="0"/>
          <w:divBdr>
            <w:top w:val="none" w:sz="0" w:space="0" w:color="auto"/>
            <w:left w:val="none" w:sz="0" w:space="0" w:color="auto"/>
            <w:bottom w:val="none" w:sz="0" w:space="0" w:color="auto"/>
            <w:right w:val="none" w:sz="0" w:space="0" w:color="auto"/>
          </w:divBdr>
          <w:divsChild>
            <w:div w:id="476580339">
              <w:marLeft w:val="0"/>
              <w:marRight w:val="0"/>
              <w:marTop w:val="0"/>
              <w:marBottom w:val="0"/>
              <w:divBdr>
                <w:top w:val="none" w:sz="0" w:space="0" w:color="auto"/>
                <w:left w:val="none" w:sz="0" w:space="0" w:color="auto"/>
                <w:bottom w:val="none" w:sz="0" w:space="0" w:color="auto"/>
                <w:right w:val="none" w:sz="0" w:space="0" w:color="auto"/>
              </w:divBdr>
              <w:divsChild>
                <w:div w:id="875461391">
                  <w:marLeft w:val="0"/>
                  <w:marRight w:val="0"/>
                  <w:marTop w:val="0"/>
                  <w:marBottom w:val="0"/>
                  <w:divBdr>
                    <w:top w:val="none" w:sz="0" w:space="0" w:color="auto"/>
                    <w:left w:val="none" w:sz="0" w:space="0" w:color="auto"/>
                    <w:bottom w:val="none" w:sz="0" w:space="0" w:color="auto"/>
                    <w:right w:val="none" w:sz="0" w:space="0" w:color="auto"/>
                  </w:divBdr>
                  <w:divsChild>
                    <w:div w:id="664476185">
                      <w:marLeft w:val="0"/>
                      <w:marRight w:val="0"/>
                      <w:marTop w:val="0"/>
                      <w:marBottom w:val="0"/>
                      <w:divBdr>
                        <w:top w:val="none" w:sz="0" w:space="0" w:color="auto"/>
                        <w:left w:val="none" w:sz="0" w:space="0" w:color="auto"/>
                        <w:bottom w:val="none" w:sz="0" w:space="0" w:color="auto"/>
                        <w:right w:val="none" w:sz="0" w:space="0" w:color="auto"/>
                      </w:divBdr>
                      <w:divsChild>
                        <w:div w:id="64452807">
                          <w:marLeft w:val="0"/>
                          <w:marRight w:val="0"/>
                          <w:marTop w:val="0"/>
                          <w:marBottom w:val="0"/>
                          <w:divBdr>
                            <w:top w:val="none" w:sz="0" w:space="0" w:color="auto"/>
                            <w:left w:val="none" w:sz="0" w:space="0" w:color="auto"/>
                            <w:bottom w:val="none" w:sz="0" w:space="0" w:color="auto"/>
                            <w:right w:val="none" w:sz="0" w:space="0" w:color="auto"/>
                          </w:divBdr>
                          <w:divsChild>
                            <w:div w:id="614405101">
                              <w:marLeft w:val="0"/>
                              <w:marRight w:val="0"/>
                              <w:marTop w:val="0"/>
                              <w:marBottom w:val="0"/>
                              <w:divBdr>
                                <w:top w:val="none" w:sz="0" w:space="0" w:color="auto"/>
                                <w:left w:val="none" w:sz="0" w:space="0" w:color="auto"/>
                                <w:bottom w:val="none" w:sz="0" w:space="0" w:color="auto"/>
                                <w:right w:val="none" w:sz="0" w:space="0" w:color="auto"/>
                              </w:divBdr>
                              <w:divsChild>
                                <w:div w:id="1472792721">
                                  <w:marLeft w:val="0"/>
                                  <w:marRight w:val="0"/>
                                  <w:marTop w:val="0"/>
                                  <w:marBottom w:val="0"/>
                                  <w:divBdr>
                                    <w:top w:val="none" w:sz="0" w:space="0" w:color="auto"/>
                                    <w:left w:val="none" w:sz="0" w:space="0" w:color="auto"/>
                                    <w:bottom w:val="none" w:sz="0" w:space="0" w:color="auto"/>
                                    <w:right w:val="none" w:sz="0" w:space="0" w:color="auto"/>
                                  </w:divBdr>
                                  <w:divsChild>
                                    <w:div w:id="1608921934">
                                      <w:marLeft w:val="0"/>
                                      <w:marRight w:val="0"/>
                                      <w:marTop w:val="0"/>
                                      <w:marBottom w:val="0"/>
                                      <w:divBdr>
                                        <w:top w:val="none" w:sz="0" w:space="0" w:color="auto"/>
                                        <w:left w:val="none" w:sz="0" w:space="0" w:color="auto"/>
                                        <w:bottom w:val="none" w:sz="0" w:space="0" w:color="auto"/>
                                        <w:right w:val="none" w:sz="0" w:space="0" w:color="auto"/>
                                      </w:divBdr>
                                      <w:divsChild>
                                        <w:div w:id="1972437561">
                                          <w:marLeft w:val="0"/>
                                          <w:marRight w:val="0"/>
                                          <w:marTop w:val="0"/>
                                          <w:marBottom w:val="0"/>
                                          <w:divBdr>
                                            <w:top w:val="none" w:sz="0" w:space="0" w:color="auto"/>
                                            <w:left w:val="none" w:sz="0" w:space="0" w:color="auto"/>
                                            <w:bottom w:val="none" w:sz="0" w:space="0" w:color="auto"/>
                                            <w:right w:val="none" w:sz="0" w:space="0" w:color="auto"/>
                                          </w:divBdr>
                                          <w:divsChild>
                                            <w:div w:id="1441799169">
                                              <w:marLeft w:val="0"/>
                                              <w:marRight w:val="0"/>
                                              <w:marTop w:val="0"/>
                                              <w:marBottom w:val="0"/>
                                              <w:divBdr>
                                                <w:top w:val="none" w:sz="0" w:space="0" w:color="auto"/>
                                                <w:left w:val="none" w:sz="0" w:space="0" w:color="auto"/>
                                                <w:bottom w:val="none" w:sz="0" w:space="0" w:color="auto"/>
                                                <w:right w:val="none" w:sz="0" w:space="0" w:color="auto"/>
                                              </w:divBdr>
                                              <w:divsChild>
                                                <w:div w:id="968055267">
                                                  <w:marLeft w:val="0"/>
                                                  <w:marRight w:val="0"/>
                                                  <w:marTop w:val="0"/>
                                                  <w:marBottom w:val="0"/>
                                                  <w:divBdr>
                                                    <w:top w:val="none" w:sz="0" w:space="0" w:color="auto"/>
                                                    <w:left w:val="none" w:sz="0" w:space="0" w:color="auto"/>
                                                    <w:bottom w:val="single" w:sz="6" w:space="0" w:color="DADCE0"/>
                                                    <w:right w:val="none" w:sz="0" w:space="0" w:color="auto"/>
                                                  </w:divBdr>
                                                  <w:divsChild>
                                                    <w:div w:id="902060116">
                                                      <w:marLeft w:val="0"/>
                                                      <w:marRight w:val="0"/>
                                                      <w:marTop w:val="0"/>
                                                      <w:marBottom w:val="0"/>
                                                      <w:divBdr>
                                                        <w:top w:val="none" w:sz="0" w:space="0" w:color="auto"/>
                                                        <w:left w:val="none" w:sz="0" w:space="0" w:color="auto"/>
                                                        <w:bottom w:val="none" w:sz="0" w:space="0" w:color="auto"/>
                                                        <w:right w:val="none" w:sz="0" w:space="0" w:color="auto"/>
                                                      </w:divBdr>
                                                      <w:divsChild>
                                                        <w:div w:id="1168711493">
                                                          <w:marLeft w:val="0"/>
                                                          <w:marRight w:val="0"/>
                                                          <w:marTop w:val="0"/>
                                                          <w:marBottom w:val="0"/>
                                                          <w:divBdr>
                                                            <w:top w:val="none" w:sz="0" w:space="0" w:color="auto"/>
                                                            <w:left w:val="none" w:sz="0" w:space="0" w:color="auto"/>
                                                            <w:bottom w:val="none" w:sz="0" w:space="0" w:color="auto"/>
                                                            <w:right w:val="none" w:sz="0" w:space="0" w:color="auto"/>
                                                          </w:divBdr>
                                                        </w:div>
                                                        <w:div w:id="66251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135298">
                                                  <w:marLeft w:val="0"/>
                                                  <w:marRight w:val="0"/>
                                                  <w:marTop w:val="0"/>
                                                  <w:marBottom w:val="0"/>
                                                  <w:divBdr>
                                                    <w:top w:val="none" w:sz="0" w:space="0" w:color="auto"/>
                                                    <w:left w:val="none" w:sz="0" w:space="0" w:color="auto"/>
                                                    <w:bottom w:val="none" w:sz="0" w:space="0" w:color="auto"/>
                                                    <w:right w:val="none" w:sz="0" w:space="0" w:color="auto"/>
                                                  </w:divBdr>
                                                  <w:divsChild>
                                                    <w:div w:id="677736932">
                                                      <w:marLeft w:val="0"/>
                                                      <w:marRight w:val="0"/>
                                                      <w:marTop w:val="0"/>
                                                      <w:marBottom w:val="0"/>
                                                      <w:divBdr>
                                                        <w:top w:val="none" w:sz="0" w:space="0" w:color="auto"/>
                                                        <w:left w:val="none" w:sz="0" w:space="0" w:color="auto"/>
                                                        <w:bottom w:val="none" w:sz="0" w:space="0" w:color="auto"/>
                                                        <w:right w:val="none" w:sz="0" w:space="0" w:color="auto"/>
                                                      </w:divBdr>
                                                      <w:divsChild>
                                                        <w:div w:id="1978140190">
                                                          <w:marLeft w:val="0"/>
                                                          <w:marRight w:val="0"/>
                                                          <w:marTop w:val="0"/>
                                                          <w:marBottom w:val="0"/>
                                                          <w:divBdr>
                                                            <w:top w:val="none" w:sz="0" w:space="0" w:color="auto"/>
                                                            <w:left w:val="none" w:sz="0" w:space="0" w:color="auto"/>
                                                            <w:bottom w:val="none" w:sz="0" w:space="0" w:color="auto"/>
                                                            <w:right w:val="none" w:sz="0" w:space="0" w:color="auto"/>
                                                          </w:divBdr>
                                                        </w:div>
                                                        <w:div w:id="85866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372664">
                                                  <w:marLeft w:val="0"/>
                                                  <w:marRight w:val="0"/>
                                                  <w:marTop w:val="0"/>
                                                  <w:marBottom w:val="0"/>
                                                  <w:divBdr>
                                                    <w:top w:val="none" w:sz="0" w:space="0" w:color="auto"/>
                                                    <w:left w:val="none" w:sz="0" w:space="0" w:color="auto"/>
                                                    <w:bottom w:val="none" w:sz="0" w:space="0" w:color="auto"/>
                                                    <w:right w:val="none" w:sz="0" w:space="0" w:color="auto"/>
                                                  </w:divBdr>
                                                  <w:divsChild>
                                                    <w:div w:id="601038338">
                                                      <w:marLeft w:val="0"/>
                                                      <w:marRight w:val="0"/>
                                                      <w:marTop w:val="0"/>
                                                      <w:marBottom w:val="0"/>
                                                      <w:divBdr>
                                                        <w:top w:val="none" w:sz="0" w:space="0" w:color="auto"/>
                                                        <w:left w:val="none" w:sz="0" w:space="0" w:color="auto"/>
                                                        <w:bottom w:val="none" w:sz="0" w:space="0" w:color="auto"/>
                                                        <w:right w:val="none" w:sz="0" w:space="0" w:color="auto"/>
                                                      </w:divBdr>
                                                      <w:divsChild>
                                                        <w:div w:id="2010985853">
                                                          <w:marLeft w:val="0"/>
                                                          <w:marRight w:val="0"/>
                                                          <w:marTop w:val="0"/>
                                                          <w:marBottom w:val="0"/>
                                                          <w:divBdr>
                                                            <w:top w:val="none" w:sz="0" w:space="0" w:color="auto"/>
                                                            <w:left w:val="none" w:sz="0" w:space="0" w:color="auto"/>
                                                            <w:bottom w:val="none" w:sz="0" w:space="0" w:color="auto"/>
                                                            <w:right w:val="none" w:sz="0" w:space="0" w:color="auto"/>
                                                          </w:divBdr>
                                                          <w:divsChild>
                                                            <w:div w:id="23162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00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95051215">
      <w:bodyDiv w:val="1"/>
      <w:marLeft w:val="0"/>
      <w:marRight w:val="0"/>
      <w:marTop w:val="0"/>
      <w:marBottom w:val="0"/>
      <w:divBdr>
        <w:top w:val="none" w:sz="0" w:space="0" w:color="auto"/>
        <w:left w:val="none" w:sz="0" w:space="0" w:color="auto"/>
        <w:bottom w:val="none" w:sz="0" w:space="0" w:color="auto"/>
        <w:right w:val="none" w:sz="0" w:space="0" w:color="auto"/>
      </w:divBdr>
      <w:divsChild>
        <w:div w:id="1771898707">
          <w:marLeft w:val="0"/>
          <w:marRight w:val="0"/>
          <w:marTop w:val="90"/>
          <w:marBottom w:val="90"/>
          <w:divBdr>
            <w:top w:val="none" w:sz="0" w:space="0" w:color="auto"/>
            <w:left w:val="none" w:sz="0" w:space="0" w:color="auto"/>
            <w:bottom w:val="none" w:sz="0" w:space="0" w:color="auto"/>
            <w:right w:val="none" w:sz="0" w:space="0" w:color="auto"/>
          </w:divBdr>
        </w:div>
      </w:divsChild>
    </w:div>
    <w:div w:id="1143696621">
      <w:bodyDiv w:val="1"/>
      <w:marLeft w:val="0"/>
      <w:marRight w:val="0"/>
      <w:marTop w:val="0"/>
      <w:marBottom w:val="0"/>
      <w:divBdr>
        <w:top w:val="none" w:sz="0" w:space="0" w:color="auto"/>
        <w:left w:val="none" w:sz="0" w:space="0" w:color="auto"/>
        <w:bottom w:val="none" w:sz="0" w:space="0" w:color="auto"/>
        <w:right w:val="none" w:sz="0" w:space="0" w:color="auto"/>
      </w:divBdr>
      <w:divsChild>
        <w:div w:id="1201940461">
          <w:marLeft w:val="0"/>
          <w:marRight w:val="0"/>
          <w:marTop w:val="90"/>
          <w:marBottom w:val="90"/>
          <w:divBdr>
            <w:top w:val="none" w:sz="0" w:space="0" w:color="auto"/>
            <w:left w:val="none" w:sz="0" w:space="0" w:color="auto"/>
            <w:bottom w:val="none" w:sz="0" w:space="0" w:color="auto"/>
            <w:right w:val="none" w:sz="0" w:space="0" w:color="auto"/>
          </w:divBdr>
        </w:div>
      </w:divsChild>
    </w:div>
    <w:div w:id="1265307587">
      <w:bodyDiv w:val="1"/>
      <w:marLeft w:val="0"/>
      <w:marRight w:val="0"/>
      <w:marTop w:val="0"/>
      <w:marBottom w:val="0"/>
      <w:divBdr>
        <w:top w:val="none" w:sz="0" w:space="0" w:color="auto"/>
        <w:left w:val="none" w:sz="0" w:space="0" w:color="auto"/>
        <w:bottom w:val="none" w:sz="0" w:space="0" w:color="auto"/>
        <w:right w:val="none" w:sz="0" w:space="0" w:color="auto"/>
      </w:divBdr>
      <w:divsChild>
        <w:div w:id="162403852">
          <w:marLeft w:val="0"/>
          <w:marRight w:val="0"/>
          <w:marTop w:val="0"/>
          <w:marBottom w:val="0"/>
          <w:divBdr>
            <w:top w:val="none" w:sz="0" w:space="0" w:color="auto"/>
            <w:left w:val="none" w:sz="0" w:space="0" w:color="auto"/>
            <w:bottom w:val="none" w:sz="0" w:space="0" w:color="auto"/>
            <w:right w:val="none" w:sz="0" w:space="0" w:color="auto"/>
          </w:divBdr>
          <w:divsChild>
            <w:div w:id="726339021">
              <w:marLeft w:val="0"/>
              <w:marRight w:val="0"/>
              <w:marTop w:val="0"/>
              <w:marBottom w:val="0"/>
              <w:divBdr>
                <w:top w:val="none" w:sz="0" w:space="0" w:color="auto"/>
                <w:left w:val="none" w:sz="0" w:space="0" w:color="auto"/>
                <w:bottom w:val="none" w:sz="0" w:space="0" w:color="auto"/>
                <w:right w:val="none" w:sz="0" w:space="0" w:color="auto"/>
              </w:divBdr>
              <w:divsChild>
                <w:div w:id="1701785121">
                  <w:marLeft w:val="0"/>
                  <w:marRight w:val="0"/>
                  <w:marTop w:val="0"/>
                  <w:marBottom w:val="0"/>
                  <w:divBdr>
                    <w:top w:val="none" w:sz="0" w:space="0" w:color="auto"/>
                    <w:left w:val="none" w:sz="0" w:space="0" w:color="auto"/>
                    <w:bottom w:val="none" w:sz="0" w:space="0" w:color="auto"/>
                    <w:right w:val="none" w:sz="0" w:space="0" w:color="auto"/>
                  </w:divBdr>
                  <w:divsChild>
                    <w:div w:id="1621566766">
                      <w:marLeft w:val="0"/>
                      <w:marRight w:val="0"/>
                      <w:marTop w:val="0"/>
                      <w:marBottom w:val="0"/>
                      <w:divBdr>
                        <w:top w:val="none" w:sz="0" w:space="0" w:color="auto"/>
                        <w:left w:val="none" w:sz="0" w:space="0" w:color="auto"/>
                        <w:bottom w:val="none" w:sz="0" w:space="0" w:color="auto"/>
                        <w:right w:val="none" w:sz="0" w:space="0" w:color="auto"/>
                      </w:divBdr>
                      <w:divsChild>
                        <w:div w:id="2049640431">
                          <w:marLeft w:val="0"/>
                          <w:marRight w:val="0"/>
                          <w:marTop w:val="0"/>
                          <w:marBottom w:val="0"/>
                          <w:divBdr>
                            <w:top w:val="none" w:sz="0" w:space="0" w:color="auto"/>
                            <w:left w:val="none" w:sz="0" w:space="0" w:color="auto"/>
                            <w:bottom w:val="none" w:sz="0" w:space="0" w:color="auto"/>
                            <w:right w:val="none" w:sz="0" w:space="0" w:color="auto"/>
                          </w:divBdr>
                          <w:divsChild>
                            <w:div w:id="1596285131">
                              <w:marLeft w:val="0"/>
                              <w:marRight w:val="0"/>
                              <w:marTop w:val="0"/>
                              <w:marBottom w:val="0"/>
                              <w:divBdr>
                                <w:top w:val="none" w:sz="0" w:space="0" w:color="auto"/>
                                <w:left w:val="none" w:sz="0" w:space="0" w:color="auto"/>
                                <w:bottom w:val="none" w:sz="0" w:space="0" w:color="auto"/>
                                <w:right w:val="none" w:sz="0" w:space="0" w:color="auto"/>
                              </w:divBdr>
                              <w:divsChild>
                                <w:div w:id="399332954">
                                  <w:marLeft w:val="0"/>
                                  <w:marRight w:val="0"/>
                                  <w:marTop w:val="0"/>
                                  <w:marBottom w:val="0"/>
                                  <w:divBdr>
                                    <w:top w:val="none" w:sz="0" w:space="0" w:color="auto"/>
                                    <w:left w:val="none" w:sz="0" w:space="0" w:color="auto"/>
                                    <w:bottom w:val="none" w:sz="0" w:space="0" w:color="auto"/>
                                    <w:right w:val="none" w:sz="0" w:space="0" w:color="auto"/>
                                  </w:divBdr>
                                  <w:divsChild>
                                    <w:div w:id="1705862091">
                                      <w:marLeft w:val="0"/>
                                      <w:marRight w:val="0"/>
                                      <w:marTop w:val="0"/>
                                      <w:marBottom w:val="0"/>
                                      <w:divBdr>
                                        <w:top w:val="none" w:sz="0" w:space="0" w:color="auto"/>
                                        <w:left w:val="none" w:sz="0" w:space="0" w:color="auto"/>
                                        <w:bottom w:val="none" w:sz="0" w:space="0" w:color="auto"/>
                                        <w:right w:val="none" w:sz="0" w:space="0" w:color="auto"/>
                                      </w:divBdr>
                                      <w:divsChild>
                                        <w:div w:id="681855898">
                                          <w:marLeft w:val="0"/>
                                          <w:marRight w:val="0"/>
                                          <w:marTop w:val="0"/>
                                          <w:marBottom w:val="0"/>
                                          <w:divBdr>
                                            <w:top w:val="none" w:sz="0" w:space="0" w:color="auto"/>
                                            <w:left w:val="none" w:sz="0" w:space="0" w:color="auto"/>
                                            <w:bottom w:val="none" w:sz="0" w:space="0" w:color="auto"/>
                                            <w:right w:val="none" w:sz="0" w:space="0" w:color="auto"/>
                                          </w:divBdr>
                                          <w:divsChild>
                                            <w:div w:id="816411187">
                                              <w:marLeft w:val="0"/>
                                              <w:marRight w:val="0"/>
                                              <w:marTop w:val="0"/>
                                              <w:marBottom w:val="0"/>
                                              <w:divBdr>
                                                <w:top w:val="none" w:sz="0" w:space="0" w:color="auto"/>
                                                <w:left w:val="none" w:sz="0" w:space="0" w:color="auto"/>
                                                <w:bottom w:val="none" w:sz="0" w:space="0" w:color="auto"/>
                                                <w:right w:val="none" w:sz="0" w:space="0" w:color="auto"/>
                                              </w:divBdr>
                                              <w:divsChild>
                                                <w:div w:id="1212690242">
                                                  <w:marLeft w:val="0"/>
                                                  <w:marRight w:val="0"/>
                                                  <w:marTop w:val="0"/>
                                                  <w:marBottom w:val="0"/>
                                                  <w:divBdr>
                                                    <w:top w:val="none" w:sz="0" w:space="0" w:color="auto"/>
                                                    <w:left w:val="none" w:sz="0" w:space="0" w:color="auto"/>
                                                    <w:bottom w:val="single" w:sz="6" w:space="0" w:color="DADCE0"/>
                                                    <w:right w:val="none" w:sz="0" w:space="0" w:color="auto"/>
                                                  </w:divBdr>
                                                  <w:divsChild>
                                                    <w:div w:id="2101872599">
                                                      <w:marLeft w:val="0"/>
                                                      <w:marRight w:val="0"/>
                                                      <w:marTop w:val="0"/>
                                                      <w:marBottom w:val="0"/>
                                                      <w:divBdr>
                                                        <w:top w:val="none" w:sz="0" w:space="0" w:color="auto"/>
                                                        <w:left w:val="none" w:sz="0" w:space="0" w:color="auto"/>
                                                        <w:bottom w:val="none" w:sz="0" w:space="0" w:color="auto"/>
                                                        <w:right w:val="none" w:sz="0" w:space="0" w:color="auto"/>
                                                      </w:divBdr>
                                                      <w:divsChild>
                                                        <w:div w:id="940183195">
                                                          <w:marLeft w:val="0"/>
                                                          <w:marRight w:val="0"/>
                                                          <w:marTop w:val="0"/>
                                                          <w:marBottom w:val="0"/>
                                                          <w:divBdr>
                                                            <w:top w:val="none" w:sz="0" w:space="0" w:color="auto"/>
                                                            <w:left w:val="none" w:sz="0" w:space="0" w:color="auto"/>
                                                            <w:bottom w:val="none" w:sz="0" w:space="0" w:color="auto"/>
                                                            <w:right w:val="none" w:sz="0" w:space="0" w:color="auto"/>
                                                          </w:divBdr>
                                                        </w:div>
                                                        <w:div w:id="179328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953203">
                                                  <w:marLeft w:val="0"/>
                                                  <w:marRight w:val="0"/>
                                                  <w:marTop w:val="0"/>
                                                  <w:marBottom w:val="0"/>
                                                  <w:divBdr>
                                                    <w:top w:val="none" w:sz="0" w:space="0" w:color="auto"/>
                                                    <w:left w:val="none" w:sz="0" w:space="0" w:color="auto"/>
                                                    <w:bottom w:val="single" w:sz="6" w:space="0" w:color="DADCE0"/>
                                                    <w:right w:val="none" w:sz="0" w:space="0" w:color="auto"/>
                                                  </w:divBdr>
                                                  <w:divsChild>
                                                    <w:div w:id="1294559909">
                                                      <w:marLeft w:val="0"/>
                                                      <w:marRight w:val="0"/>
                                                      <w:marTop w:val="0"/>
                                                      <w:marBottom w:val="0"/>
                                                      <w:divBdr>
                                                        <w:top w:val="none" w:sz="0" w:space="0" w:color="auto"/>
                                                        <w:left w:val="none" w:sz="0" w:space="0" w:color="auto"/>
                                                        <w:bottom w:val="none" w:sz="0" w:space="0" w:color="auto"/>
                                                        <w:right w:val="none" w:sz="0" w:space="0" w:color="auto"/>
                                                      </w:divBdr>
                                                      <w:divsChild>
                                                        <w:div w:id="401953346">
                                                          <w:marLeft w:val="0"/>
                                                          <w:marRight w:val="0"/>
                                                          <w:marTop w:val="0"/>
                                                          <w:marBottom w:val="0"/>
                                                          <w:divBdr>
                                                            <w:top w:val="none" w:sz="0" w:space="0" w:color="auto"/>
                                                            <w:left w:val="none" w:sz="0" w:space="0" w:color="auto"/>
                                                            <w:bottom w:val="none" w:sz="0" w:space="0" w:color="auto"/>
                                                            <w:right w:val="none" w:sz="0" w:space="0" w:color="auto"/>
                                                          </w:divBdr>
                                                        </w:div>
                                                        <w:div w:id="1307661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23215">
                                                  <w:marLeft w:val="0"/>
                                                  <w:marRight w:val="0"/>
                                                  <w:marTop w:val="0"/>
                                                  <w:marBottom w:val="0"/>
                                                  <w:divBdr>
                                                    <w:top w:val="none" w:sz="0" w:space="0" w:color="auto"/>
                                                    <w:left w:val="none" w:sz="0" w:space="0" w:color="auto"/>
                                                    <w:bottom w:val="none" w:sz="0" w:space="0" w:color="auto"/>
                                                    <w:right w:val="none" w:sz="0" w:space="0" w:color="auto"/>
                                                  </w:divBdr>
                                                  <w:divsChild>
                                                    <w:div w:id="942542114">
                                                      <w:marLeft w:val="0"/>
                                                      <w:marRight w:val="0"/>
                                                      <w:marTop w:val="0"/>
                                                      <w:marBottom w:val="0"/>
                                                      <w:divBdr>
                                                        <w:top w:val="none" w:sz="0" w:space="0" w:color="auto"/>
                                                        <w:left w:val="none" w:sz="0" w:space="0" w:color="auto"/>
                                                        <w:bottom w:val="none" w:sz="0" w:space="0" w:color="auto"/>
                                                        <w:right w:val="none" w:sz="0" w:space="0" w:color="auto"/>
                                                      </w:divBdr>
                                                      <w:divsChild>
                                                        <w:div w:id="1276911042">
                                                          <w:marLeft w:val="0"/>
                                                          <w:marRight w:val="0"/>
                                                          <w:marTop w:val="0"/>
                                                          <w:marBottom w:val="0"/>
                                                          <w:divBdr>
                                                            <w:top w:val="none" w:sz="0" w:space="0" w:color="auto"/>
                                                            <w:left w:val="none" w:sz="0" w:space="0" w:color="auto"/>
                                                            <w:bottom w:val="none" w:sz="0" w:space="0" w:color="auto"/>
                                                            <w:right w:val="none" w:sz="0" w:space="0" w:color="auto"/>
                                                          </w:divBdr>
                                                        </w:div>
                                                        <w:div w:id="99642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104194">
                                                  <w:marLeft w:val="0"/>
                                                  <w:marRight w:val="0"/>
                                                  <w:marTop w:val="0"/>
                                                  <w:marBottom w:val="0"/>
                                                  <w:divBdr>
                                                    <w:top w:val="none" w:sz="0" w:space="0" w:color="auto"/>
                                                    <w:left w:val="none" w:sz="0" w:space="0" w:color="auto"/>
                                                    <w:bottom w:val="none" w:sz="0" w:space="0" w:color="auto"/>
                                                    <w:right w:val="none" w:sz="0" w:space="0" w:color="auto"/>
                                                  </w:divBdr>
                                                  <w:divsChild>
                                                    <w:div w:id="313527551">
                                                      <w:marLeft w:val="0"/>
                                                      <w:marRight w:val="0"/>
                                                      <w:marTop w:val="0"/>
                                                      <w:marBottom w:val="0"/>
                                                      <w:divBdr>
                                                        <w:top w:val="none" w:sz="0" w:space="0" w:color="auto"/>
                                                        <w:left w:val="none" w:sz="0" w:space="0" w:color="auto"/>
                                                        <w:bottom w:val="none" w:sz="0" w:space="0" w:color="auto"/>
                                                        <w:right w:val="none" w:sz="0" w:space="0" w:color="auto"/>
                                                      </w:divBdr>
                                                      <w:divsChild>
                                                        <w:div w:id="716006854">
                                                          <w:marLeft w:val="0"/>
                                                          <w:marRight w:val="0"/>
                                                          <w:marTop w:val="0"/>
                                                          <w:marBottom w:val="0"/>
                                                          <w:divBdr>
                                                            <w:top w:val="none" w:sz="0" w:space="0" w:color="auto"/>
                                                            <w:left w:val="none" w:sz="0" w:space="0" w:color="auto"/>
                                                            <w:bottom w:val="none" w:sz="0" w:space="0" w:color="auto"/>
                                                            <w:right w:val="none" w:sz="0" w:space="0" w:color="auto"/>
                                                          </w:divBdr>
                                                          <w:divsChild>
                                                            <w:div w:id="12959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07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0354688">
      <w:bodyDiv w:val="1"/>
      <w:marLeft w:val="0"/>
      <w:marRight w:val="0"/>
      <w:marTop w:val="0"/>
      <w:marBottom w:val="0"/>
      <w:divBdr>
        <w:top w:val="none" w:sz="0" w:space="0" w:color="auto"/>
        <w:left w:val="none" w:sz="0" w:space="0" w:color="auto"/>
        <w:bottom w:val="none" w:sz="0" w:space="0" w:color="auto"/>
        <w:right w:val="none" w:sz="0" w:space="0" w:color="auto"/>
      </w:divBdr>
      <w:divsChild>
        <w:div w:id="1371303849">
          <w:marLeft w:val="0"/>
          <w:marRight w:val="0"/>
          <w:marTop w:val="0"/>
          <w:marBottom w:val="0"/>
          <w:divBdr>
            <w:top w:val="none" w:sz="0" w:space="0" w:color="auto"/>
            <w:left w:val="none" w:sz="0" w:space="0" w:color="auto"/>
            <w:bottom w:val="none" w:sz="0" w:space="0" w:color="auto"/>
            <w:right w:val="none" w:sz="0" w:space="0" w:color="auto"/>
          </w:divBdr>
          <w:divsChild>
            <w:div w:id="1103064741">
              <w:marLeft w:val="0"/>
              <w:marRight w:val="0"/>
              <w:marTop w:val="0"/>
              <w:marBottom w:val="0"/>
              <w:divBdr>
                <w:top w:val="none" w:sz="0" w:space="0" w:color="auto"/>
                <w:left w:val="none" w:sz="0" w:space="0" w:color="auto"/>
                <w:bottom w:val="none" w:sz="0" w:space="0" w:color="auto"/>
                <w:right w:val="none" w:sz="0" w:space="0" w:color="auto"/>
              </w:divBdr>
              <w:divsChild>
                <w:div w:id="2115048484">
                  <w:marLeft w:val="0"/>
                  <w:marRight w:val="0"/>
                  <w:marTop w:val="0"/>
                  <w:marBottom w:val="0"/>
                  <w:divBdr>
                    <w:top w:val="none" w:sz="0" w:space="0" w:color="auto"/>
                    <w:left w:val="none" w:sz="0" w:space="0" w:color="auto"/>
                    <w:bottom w:val="none" w:sz="0" w:space="0" w:color="auto"/>
                    <w:right w:val="none" w:sz="0" w:space="0" w:color="auto"/>
                  </w:divBdr>
                  <w:divsChild>
                    <w:div w:id="1314136910">
                      <w:marLeft w:val="0"/>
                      <w:marRight w:val="0"/>
                      <w:marTop w:val="0"/>
                      <w:marBottom w:val="0"/>
                      <w:divBdr>
                        <w:top w:val="none" w:sz="0" w:space="0" w:color="auto"/>
                        <w:left w:val="none" w:sz="0" w:space="0" w:color="auto"/>
                        <w:bottom w:val="none" w:sz="0" w:space="0" w:color="auto"/>
                        <w:right w:val="none" w:sz="0" w:space="0" w:color="auto"/>
                      </w:divBdr>
                      <w:divsChild>
                        <w:div w:id="1020934634">
                          <w:marLeft w:val="0"/>
                          <w:marRight w:val="0"/>
                          <w:marTop w:val="0"/>
                          <w:marBottom w:val="0"/>
                          <w:divBdr>
                            <w:top w:val="none" w:sz="0" w:space="0" w:color="auto"/>
                            <w:left w:val="none" w:sz="0" w:space="0" w:color="auto"/>
                            <w:bottom w:val="none" w:sz="0" w:space="0" w:color="auto"/>
                            <w:right w:val="none" w:sz="0" w:space="0" w:color="auto"/>
                          </w:divBdr>
                          <w:divsChild>
                            <w:div w:id="1549607937">
                              <w:marLeft w:val="0"/>
                              <w:marRight w:val="0"/>
                              <w:marTop w:val="0"/>
                              <w:marBottom w:val="0"/>
                              <w:divBdr>
                                <w:top w:val="none" w:sz="0" w:space="0" w:color="auto"/>
                                <w:left w:val="none" w:sz="0" w:space="0" w:color="auto"/>
                                <w:bottom w:val="none" w:sz="0" w:space="0" w:color="auto"/>
                                <w:right w:val="none" w:sz="0" w:space="0" w:color="auto"/>
                              </w:divBdr>
                              <w:divsChild>
                                <w:div w:id="490830519">
                                  <w:marLeft w:val="0"/>
                                  <w:marRight w:val="0"/>
                                  <w:marTop w:val="0"/>
                                  <w:marBottom w:val="0"/>
                                  <w:divBdr>
                                    <w:top w:val="none" w:sz="0" w:space="0" w:color="auto"/>
                                    <w:left w:val="none" w:sz="0" w:space="0" w:color="auto"/>
                                    <w:bottom w:val="none" w:sz="0" w:space="0" w:color="auto"/>
                                    <w:right w:val="none" w:sz="0" w:space="0" w:color="auto"/>
                                  </w:divBdr>
                                  <w:divsChild>
                                    <w:div w:id="789933201">
                                      <w:marLeft w:val="0"/>
                                      <w:marRight w:val="0"/>
                                      <w:marTop w:val="0"/>
                                      <w:marBottom w:val="0"/>
                                      <w:divBdr>
                                        <w:top w:val="none" w:sz="0" w:space="0" w:color="auto"/>
                                        <w:left w:val="none" w:sz="0" w:space="0" w:color="auto"/>
                                        <w:bottom w:val="none" w:sz="0" w:space="0" w:color="auto"/>
                                        <w:right w:val="none" w:sz="0" w:space="0" w:color="auto"/>
                                      </w:divBdr>
                                      <w:divsChild>
                                        <w:div w:id="1808163825">
                                          <w:marLeft w:val="0"/>
                                          <w:marRight w:val="0"/>
                                          <w:marTop w:val="0"/>
                                          <w:marBottom w:val="0"/>
                                          <w:divBdr>
                                            <w:top w:val="none" w:sz="0" w:space="0" w:color="auto"/>
                                            <w:left w:val="none" w:sz="0" w:space="0" w:color="auto"/>
                                            <w:bottom w:val="none" w:sz="0" w:space="0" w:color="auto"/>
                                            <w:right w:val="none" w:sz="0" w:space="0" w:color="auto"/>
                                          </w:divBdr>
                                          <w:divsChild>
                                            <w:div w:id="1530483160">
                                              <w:marLeft w:val="0"/>
                                              <w:marRight w:val="0"/>
                                              <w:marTop w:val="0"/>
                                              <w:marBottom w:val="0"/>
                                              <w:divBdr>
                                                <w:top w:val="none" w:sz="0" w:space="0" w:color="auto"/>
                                                <w:left w:val="none" w:sz="0" w:space="0" w:color="auto"/>
                                                <w:bottom w:val="none" w:sz="0" w:space="0" w:color="auto"/>
                                                <w:right w:val="none" w:sz="0" w:space="0" w:color="auto"/>
                                              </w:divBdr>
                                              <w:divsChild>
                                                <w:div w:id="378162775">
                                                  <w:marLeft w:val="0"/>
                                                  <w:marRight w:val="0"/>
                                                  <w:marTop w:val="0"/>
                                                  <w:marBottom w:val="0"/>
                                                  <w:divBdr>
                                                    <w:top w:val="none" w:sz="0" w:space="0" w:color="auto"/>
                                                    <w:left w:val="none" w:sz="0" w:space="0" w:color="auto"/>
                                                    <w:bottom w:val="single" w:sz="6" w:space="0" w:color="DADCE0"/>
                                                    <w:right w:val="none" w:sz="0" w:space="0" w:color="auto"/>
                                                  </w:divBdr>
                                                  <w:divsChild>
                                                    <w:div w:id="687952118">
                                                      <w:marLeft w:val="0"/>
                                                      <w:marRight w:val="0"/>
                                                      <w:marTop w:val="0"/>
                                                      <w:marBottom w:val="0"/>
                                                      <w:divBdr>
                                                        <w:top w:val="none" w:sz="0" w:space="0" w:color="auto"/>
                                                        <w:left w:val="none" w:sz="0" w:space="0" w:color="auto"/>
                                                        <w:bottom w:val="none" w:sz="0" w:space="0" w:color="auto"/>
                                                        <w:right w:val="none" w:sz="0" w:space="0" w:color="auto"/>
                                                      </w:divBdr>
                                                      <w:divsChild>
                                                        <w:div w:id="1665432551">
                                                          <w:marLeft w:val="0"/>
                                                          <w:marRight w:val="0"/>
                                                          <w:marTop w:val="0"/>
                                                          <w:marBottom w:val="0"/>
                                                          <w:divBdr>
                                                            <w:top w:val="none" w:sz="0" w:space="0" w:color="auto"/>
                                                            <w:left w:val="none" w:sz="0" w:space="0" w:color="auto"/>
                                                            <w:bottom w:val="none" w:sz="0" w:space="0" w:color="auto"/>
                                                            <w:right w:val="none" w:sz="0" w:space="0" w:color="auto"/>
                                                          </w:divBdr>
                                                        </w:div>
                                                        <w:div w:id="17260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109793">
                                                  <w:marLeft w:val="0"/>
                                                  <w:marRight w:val="0"/>
                                                  <w:marTop w:val="0"/>
                                                  <w:marBottom w:val="0"/>
                                                  <w:divBdr>
                                                    <w:top w:val="none" w:sz="0" w:space="0" w:color="auto"/>
                                                    <w:left w:val="none" w:sz="0" w:space="0" w:color="auto"/>
                                                    <w:bottom w:val="single" w:sz="6" w:space="0" w:color="DADCE0"/>
                                                    <w:right w:val="none" w:sz="0" w:space="0" w:color="auto"/>
                                                  </w:divBdr>
                                                  <w:divsChild>
                                                    <w:div w:id="1337727855">
                                                      <w:marLeft w:val="0"/>
                                                      <w:marRight w:val="0"/>
                                                      <w:marTop w:val="0"/>
                                                      <w:marBottom w:val="0"/>
                                                      <w:divBdr>
                                                        <w:top w:val="none" w:sz="0" w:space="0" w:color="auto"/>
                                                        <w:left w:val="none" w:sz="0" w:space="0" w:color="auto"/>
                                                        <w:bottom w:val="none" w:sz="0" w:space="0" w:color="auto"/>
                                                        <w:right w:val="none" w:sz="0" w:space="0" w:color="auto"/>
                                                      </w:divBdr>
                                                      <w:divsChild>
                                                        <w:div w:id="34432205">
                                                          <w:marLeft w:val="0"/>
                                                          <w:marRight w:val="0"/>
                                                          <w:marTop w:val="0"/>
                                                          <w:marBottom w:val="0"/>
                                                          <w:divBdr>
                                                            <w:top w:val="none" w:sz="0" w:space="0" w:color="auto"/>
                                                            <w:left w:val="none" w:sz="0" w:space="0" w:color="auto"/>
                                                            <w:bottom w:val="none" w:sz="0" w:space="0" w:color="auto"/>
                                                            <w:right w:val="none" w:sz="0" w:space="0" w:color="auto"/>
                                                          </w:divBdr>
                                                        </w:div>
                                                        <w:div w:id="74206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7772">
                                                  <w:marLeft w:val="0"/>
                                                  <w:marRight w:val="0"/>
                                                  <w:marTop w:val="0"/>
                                                  <w:marBottom w:val="0"/>
                                                  <w:divBdr>
                                                    <w:top w:val="none" w:sz="0" w:space="0" w:color="auto"/>
                                                    <w:left w:val="none" w:sz="0" w:space="0" w:color="auto"/>
                                                    <w:bottom w:val="none" w:sz="0" w:space="0" w:color="auto"/>
                                                    <w:right w:val="none" w:sz="0" w:space="0" w:color="auto"/>
                                                  </w:divBdr>
                                                  <w:divsChild>
                                                    <w:div w:id="214707513">
                                                      <w:marLeft w:val="0"/>
                                                      <w:marRight w:val="0"/>
                                                      <w:marTop w:val="0"/>
                                                      <w:marBottom w:val="0"/>
                                                      <w:divBdr>
                                                        <w:top w:val="none" w:sz="0" w:space="0" w:color="auto"/>
                                                        <w:left w:val="none" w:sz="0" w:space="0" w:color="auto"/>
                                                        <w:bottom w:val="none" w:sz="0" w:space="0" w:color="auto"/>
                                                        <w:right w:val="none" w:sz="0" w:space="0" w:color="auto"/>
                                                      </w:divBdr>
                                                      <w:divsChild>
                                                        <w:div w:id="2023126434">
                                                          <w:marLeft w:val="0"/>
                                                          <w:marRight w:val="0"/>
                                                          <w:marTop w:val="0"/>
                                                          <w:marBottom w:val="0"/>
                                                          <w:divBdr>
                                                            <w:top w:val="none" w:sz="0" w:space="0" w:color="auto"/>
                                                            <w:left w:val="none" w:sz="0" w:space="0" w:color="auto"/>
                                                            <w:bottom w:val="none" w:sz="0" w:space="0" w:color="auto"/>
                                                            <w:right w:val="none" w:sz="0" w:space="0" w:color="auto"/>
                                                          </w:divBdr>
                                                        </w:div>
                                                        <w:div w:id="203530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910268">
                                                  <w:marLeft w:val="0"/>
                                                  <w:marRight w:val="0"/>
                                                  <w:marTop w:val="0"/>
                                                  <w:marBottom w:val="0"/>
                                                  <w:divBdr>
                                                    <w:top w:val="none" w:sz="0" w:space="0" w:color="auto"/>
                                                    <w:left w:val="none" w:sz="0" w:space="0" w:color="auto"/>
                                                    <w:bottom w:val="none" w:sz="0" w:space="0" w:color="auto"/>
                                                    <w:right w:val="none" w:sz="0" w:space="0" w:color="auto"/>
                                                  </w:divBdr>
                                                  <w:divsChild>
                                                    <w:div w:id="791706596">
                                                      <w:marLeft w:val="0"/>
                                                      <w:marRight w:val="0"/>
                                                      <w:marTop w:val="0"/>
                                                      <w:marBottom w:val="0"/>
                                                      <w:divBdr>
                                                        <w:top w:val="none" w:sz="0" w:space="0" w:color="auto"/>
                                                        <w:left w:val="none" w:sz="0" w:space="0" w:color="auto"/>
                                                        <w:bottom w:val="none" w:sz="0" w:space="0" w:color="auto"/>
                                                        <w:right w:val="none" w:sz="0" w:space="0" w:color="auto"/>
                                                      </w:divBdr>
                                                      <w:divsChild>
                                                        <w:div w:id="10382668">
                                                          <w:marLeft w:val="0"/>
                                                          <w:marRight w:val="0"/>
                                                          <w:marTop w:val="0"/>
                                                          <w:marBottom w:val="0"/>
                                                          <w:divBdr>
                                                            <w:top w:val="none" w:sz="0" w:space="0" w:color="auto"/>
                                                            <w:left w:val="none" w:sz="0" w:space="0" w:color="auto"/>
                                                            <w:bottom w:val="none" w:sz="0" w:space="0" w:color="auto"/>
                                                            <w:right w:val="none" w:sz="0" w:space="0" w:color="auto"/>
                                                          </w:divBdr>
                                                          <w:divsChild>
                                                            <w:div w:id="132023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7584893">
      <w:bodyDiv w:val="1"/>
      <w:marLeft w:val="0"/>
      <w:marRight w:val="0"/>
      <w:marTop w:val="0"/>
      <w:marBottom w:val="0"/>
      <w:divBdr>
        <w:top w:val="none" w:sz="0" w:space="0" w:color="auto"/>
        <w:left w:val="none" w:sz="0" w:space="0" w:color="auto"/>
        <w:bottom w:val="none" w:sz="0" w:space="0" w:color="auto"/>
        <w:right w:val="none" w:sz="0" w:space="0" w:color="auto"/>
      </w:divBdr>
    </w:div>
    <w:div w:id="1804956298">
      <w:bodyDiv w:val="1"/>
      <w:marLeft w:val="0"/>
      <w:marRight w:val="0"/>
      <w:marTop w:val="0"/>
      <w:marBottom w:val="0"/>
      <w:divBdr>
        <w:top w:val="none" w:sz="0" w:space="0" w:color="auto"/>
        <w:left w:val="none" w:sz="0" w:space="0" w:color="auto"/>
        <w:bottom w:val="none" w:sz="0" w:space="0" w:color="auto"/>
        <w:right w:val="none" w:sz="0" w:space="0" w:color="auto"/>
      </w:divBdr>
      <w:divsChild>
        <w:div w:id="2073036596">
          <w:marLeft w:val="0"/>
          <w:marRight w:val="0"/>
          <w:marTop w:val="0"/>
          <w:marBottom w:val="0"/>
          <w:divBdr>
            <w:top w:val="none" w:sz="0" w:space="0" w:color="auto"/>
            <w:left w:val="none" w:sz="0" w:space="0" w:color="auto"/>
            <w:bottom w:val="none" w:sz="0" w:space="0" w:color="auto"/>
            <w:right w:val="none" w:sz="0" w:space="0" w:color="auto"/>
          </w:divBdr>
          <w:divsChild>
            <w:div w:id="519851891">
              <w:marLeft w:val="0"/>
              <w:marRight w:val="0"/>
              <w:marTop w:val="0"/>
              <w:marBottom w:val="0"/>
              <w:divBdr>
                <w:top w:val="none" w:sz="0" w:space="0" w:color="auto"/>
                <w:left w:val="none" w:sz="0" w:space="0" w:color="auto"/>
                <w:bottom w:val="none" w:sz="0" w:space="0" w:color="auto"/>
                <w:right w:val="none" w:sz="0" w:space="0" w:color="auto"/>
              </w:divBdr>
              <w:divsChild>
                <w:div w:id="1955792140">
                  <w:marLeft w:val="0"/>
                  <w:marRight w:val="0"/>
                  <w:marTop w:val="0"/>
                  <w:marBottom w:val="0"/>
                  <w:divBdr>
                    <w:top w:val="none" w:sz="0" w:space="0" w:color="auto"/>
                    <w:left w:val="none" w:sz="0" w:space="0" w:color="auto"/>
                    <w:bottom w:val="none" w:sz="0" w:space="0" w:color="auto"/>
                    <w:right w:val="none" w:sz="0" w:space="0" w:color="auto"/>
                  </w:divBdr>
                  <w:divsChild>
                    <w:div w:id="1840846899">
                      <w:marLeft w:val="0"/>
                      <w:marRight w:val="0"/>
                      <w:marTop w:val="0"/>
                      <w:marBottom w:val="0"/>
                      <w:divBdr>
                        <w:top w:val="none" w:sz="0" w:space="0" w:color="auto"/>
                        <w:left w:val="none" w:sz="0" w:space="0" w:color="auto"/>
                        <w:bottom w:val="none" w:sz="0" w:space="0" w:color="auto"/>
                        <w:right w:val="none" w:sz="0" w:space="0" w:color="auto"/>
                      </w:divBdr>
                      <w:divsChild>
                        <w:div w:id="1634410721">
                          <w:marLeft w:val="0"/>
                          <w:marRight w:val="0"/>
                          <w:marTop w:val="0"/>
                          <w:marBottom w:val="0"/>
                          <w:divBdr>
                            <w:top w:val="none" w:sz="0" w:space="0" w:color="auto"/>
                            <w:left w:val="none" w:sz="0" w:space="0" w:color="auto"/>
                            <w:bottom w:val="none" w:sz="0" w:space="0" w:color="auto"/>
                            <w:right w:val="none" w:sz="0" w:space="0" w:color="auto"/>
                          </w:divBdr>
                          <w:divsChild>
                            <w:div w:id="452360693">
                              <w:marLeft w:val="0"/>
                              <w:marRight w:val="0"/>
                              <w:marTop w:val="0"/>
                              <w:marBottom w:val="0"/>
                              <w:divBdr>
                                <w:top w:val="none" w:sz="0" w:space="0" w:color="auto"/>
                                <w:left w:val="none" w:sz="0" w:space="0" w:color="auto"/>
                                <w:bottom w:val="none" w:sz="0" w:space="0" w:color="auto"/>
                                <w:right w:val="none" w:sz="0" w:space="0" w:color="auto"/>
                              </w:divBdr>
                              <w:divsChild>
                                <w:div w:id="1255824328">
                                  <w:marLeft w:val="0"/>
                                  <w:marRight w:val="0"/>
                                  <w:marTop w:val="0"/>
                                  <w:marBottom w:val="0"/>
                                  <w:divBdr>
                                    <w:top w:val="none" w:sz="0" w:space="0" w:color="auto"/>
                                    <w:left w:val="none" w:sz="0" w:space="0" w:color="auto"/>
                                    <w:bottom w:val="none" w:sz="0" w:space="0" w:color="auto"/>
                                    <w:right w:val="none" w:sz="0" w:space="0" w:color="auto"/>
                                  </w:divBdr>
                                  <w:divsChild>
                                    <w:div w:id="1506826845">
                                      <w:marLeft w:val="0"/>
                                      <w:marRight w:val="0"/>
                                      <w:marTop w:val="0"/>
                                      <w:marBottom w:val="0"/>
                                      <w:divBdr>
                                        <w:top w:val="none" w:sz="0" w:space="0" w:color="auto"/>
                                        <w:left w:val="none" w:sz="0" w:space="0" w:color="auto"/>
                                        <w:bottom w:val="none" w:sz="0" w:space="0" w:color="auto"/>
                                        <w:right w:val="none" w:sz="0" w:space="0" w:color="auto"/>
                                      </w:divBdr>
                                      <w:divsChild>
                                        <w:div w:id="777989412">
                                          <w:marLeft w:val="0"/>
                                          <w:marRight w:val="0"/>
                                          <w:marTop w:val="0"/>
                                          <w:marBottom w:val="0"/>
                                          <w:divBdr>
                                            <w:top w:val="none" w:sz="0" w:space="0" w:color="auto"/>
                                            <w:left w:val="none" w:sz="0" w:space="0" w:color="auto"/>
                                            <w:bottom w:val="none" w:sz="0" w:space="0" w:color="auto"/>
                                            <w:right w:val="none" w:sz="0" w:space="0" w:color="auto"/>
                                          </w:divBdr>
                                          <w:divsChild>
                                            <w:div w:id="383525698">
                                              <w:marLeft w:val="0"/>
                                              <w:marRight w:val="0"/>
                                              <w:marTop w:val="0"/>
                                              <w:marBottom w:val="0"/>
                                              <w:divBdr>
                                                <w:top w:val="none" w:sz="0" w:space="0" w:color="auto"/>
                                                <w:left w:val="none" w:sz="0" w:space="0" w:color="auto"/>
                                                <w:bottom w:val="none" w:sz="0" w:space="0" w:color="auto"/>
                                                <w:right w:val="none" w:sz="0" w:space="0" w:color="auto"/>
                                              </w:divBdr>
                                              <w:divsChild>
                                                <w:div w:id="1244535384">
                                                  <w:marLeft w:val="0"/>
                                                  <w:marRight w:val="0"/>
                                                  <w:marTop w:val="0"/>
                                                  <w:marBottom w:val="0"/>
                                                  <w:divBdr>
                                                    <w:top w:val="none" w:sz="0" w:space="0" w:color="auto"/>
                                                    <w:left w:val="none" w:sz="0" w:space="0" w:color="auto"/>
                                                    <w:bottom w:val="single" w:sz="6" w:space="0" w:color="DADCE0"/>
                                                    <w:right w:val="none" w:sz="0" w:space="0" w:color="auto"/>
                                                  </w:divBdr>
                                                  <w:divsChild>
                                                    <w:div w:id="1189493496">
                                                      <w:marLeft w:val="0"/>
                                                      <w:marRight w:val="0"/>
                                                      <w:marTop w:val="0"/>
                                                      <w:marBottom w:val="0"/>
                                                      <w:divBdr>
                                                        <w:top w:val="none" w:sz="0" w:space="0" w:color="auto"/>
                                                        <w:left w:val="none" w:sz="0" w:space="0" w:color="auto"/>
                                                        <w:bottom w:val="none" w:sz="0" w:space="0" w:color="auto"/>
                                                        <w:right w:val="none" w:sz="0" w:space="0" w:color="auto"/>
                                                      </w:divBdr>
                                                      <w:divsChild>
                                                        <w:div w:id="1071735897">
                                                          <w:marLeft w:val="0"/>
                                                          <w:marRight w:val="0"/>
                                                          <w:marTop w:val="0"/>
                                                          <w:marBottom w:val="0"/>
                                                          <w:divBdr>
                                                            <w:top w:val="none" w:sz="0" w:space="0" w:color="auto"/>
                                                            <w:left w:val="none" w:sz="0" w:space="0" w:color="auto"/>
                                                            <w:bottom w:val="none" w:sz="0" w:space="0" w:color="auto"/>
                                                            <w:right w:val="none" w:sz="0" w:space="0" w:color="auto"/>
                                                          </w:divBdr>
                                                        </w:div>
                                                        <w:div w:id="1251428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2941">
                                                  <w:marLeft w:val="0"/>
                                                  <w:marRight w:val="0"/>
                                                  <w:marTop w:val="0"/>
                                                  <w:marBottom w:val="0"/>
                                                  <w:divBdr>
                                                    <w:top w:val="none" w:sz="0" w:space="0" w:color="auto"/>
                                                    <w:left w:val="none" w:sz="0" w:space="0" w:color="auto"/>
                                                    <w:bottom w:val="single" w:sz="6" w:space="0" w:color="DADCE0"/>
                                                    <w:right w:val="none" w:sz="0" w:space="0" w:color="auto"/>
                                                  </w:divBdr>
                                                  <w:divsChild>
                                                    <w:div w:id="2073234740">
                                                      <w:marLeft w:val="0"/>
                                                      <w:marRight w:val="0"/>
                                                      <w:marTop w:val="0"/>
                                                      <w:marBottom w:val="0"/>
                                                      <w:divBdr>
                                                        <w:top w:val="none" w:sz="0" w:space="0" w:color="auto"/>
                                                        <w:left w:val="none" w:sz="0" w:space="0" w:color="auto"/>
                                                        <w:bottom w:val="none" w:sz="0" w:space="0" w:color="auto"/>
                                                        <w:right w:val="none" w:sz="0" w:space="0" w:color="auto"/>
                                                      </w:divBdr>
                                                      <w:divsChild>
                                                        <w:div w:id="1117413480">
                                                          <w:marLeft w:val="0"/>
                                                          <w:marRight w:val="0"/>
                                                          <w:marTop w:val="0"/>
                                                          <w:marBottom w:val="0"/>
                                                          <w:divBdr>
                                                            <w:top w:val="none" w:sz="0" w:space="0" w:color="auto"/>
                                                            <w:left w:val="none" w:sz="0" w:space="0" w:color="auto"/>
                                                            <w:bottom w:val="none" w:sz="0" w:space="0" w:color="auto"/>
                                                            <w:right w:val="none" w:sz="0" w:space="0" w:color="auto"/>
                                                          </w:divBdr>
                                                        </w:div>
                                                        <w:div w:id="23258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223590">
                                                  <w:marLeft w:val="0"/>
                                                  <w:marRight w:val="0"/>
                                                  <w:marTop w:val="0"/>
                                                  <w:marBottom w:val="0"/>
                                                  <w:divBdr>
                                                    <w:top w:val="none" w:sz="0" w:space="0" w:color="auto"/>
                                                    <w:left w:val="none" w:sz="0" w:space="0" w:color="auto"/>
                                                    <w:bottom w:val="none" w:sz="0" w:space="0" w:color="auto"/>
                                                    <w:right w:val="none" w:sz="0" w:space="0" w:color="auto"/>
                                                  </w:divBdr>
                                                  <w:divsChild>
                                                    <w:div w:id="1571112951">
                                                      <w:marLeft w:val="0"/>
                                                      <w:marRight w:val="0"/>
                                                      <w:marTop w:val="0"/>
                                                      <w:marBottom w:val="0"/>
                                                      <w:divBdr>
                                                        <w:top w:val="none" w:sz="0" w:space="0" w:color="auto"/>
                                                        <w:left w:val="none" w:sz="0" w:space="0" w:color="auto"/>
                                                        <w:bottom w:val="none" w:sz="0" w:space="0" w:color="auto"/>
                                                        <w:right w:val="none" w:sz="0" w:space="0" w:color="auto"/>
                                                      </w:divBdr>
                                                      <w:divsChild>
                                                        <w:div w:id="9181787">
                                                          <w:marLeft w:val="0"/>
                                                          <w:marRight w:val="0"/>
                                                          <w:marTop w:val="0"/>
                                                          <w:marBottom w:val="0"/>
                                                          <w:divBdr>
                                                            <w:top w:val="none" w:sz="0" w:space="0" w:color="auto"/>
                                                            <w:left w:val="none" w:sz="0" w:space="0" w:color="auto"/>
                                                            <w:bottom w:val="none" w:sz="0" w:space="0" w:color="auto"/>
                                                            <w:right w:val="none" w:sz="0" w:space="0" w:color="auto"/>
                                                          </w:divBdr>
                                                        </w:div>
                                                        <w:div w:id="8786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714906">
                                                  <w:marLeft w:val="0"/>
                                                  <w:marRight w:val="0"/>
                                                  <w:marTop w:val="0"/>
                                                  <w:marBottom w:val="0"/>
                                                  <w:divBdr>
                                                    <w:top w:val="none" w:sz="0" w:space="0" w:color="auto"/>
                                                    <w:left w:val="none" w:sz="0" w:space="0" w:color="auto"/>
                                                    <w:bottom w:val="none" w:sz="0" w:space="0" w:color="auto"/>
                                                    <w:right w:val="none" w:sz="0" w:space="0" w:color="auto"/>
                                                  </w:divBdr>
                                                  <w:divsChild>
                                                    <w:div w:id="1632007965">
                                                      <w:marLeft w:val="0"/>
                                                      <w:marRight w:val="0"/>
                                                      <w:marTop w:val="0"/>
                                                      <w:marBottom w:val="0"/>
                                                      <w:divBdr>
                                                        <w:top w:val="none" w:sz="0" w:space="0" w:color="auto"/>
                                                        <w:left w:val="none" w:sz="0" w:space="0" w:color="auto"/>
                                                        <w:bottom w:val="none" w:sz="0" w:space="0" w:color="auto"/>
                                                        <w:right w:val="none" w:sz="0" w:space="0" w:color="auto"/>
                                                      </w:divBdr>
                                                      <w:divsChild>
                                                        <w:div w:id="1168983100">
                                                          <w:marLeft w:val="0"/>
                                                          <w:marRight w:val="0"/>
                                                          <w:marTop w:val="0"/>
                                                          <w:marBottom w:val="0"/>
                                                          <w:divBdr>
                                                            <w:top w:val="none" w:sz="0" w:space="0" w:color="auto"/>
                                                            <w:left w:val="none" w:sz="0" w:space="0" w:color="auto"/>
                                                            <w:bottom w:val="none" w:sz="0" w:space="0" w:color="auto"/>
                                                            <w:right w:val="none" w:sz="0" w:space="0" w:color="auto"/>
                                                          </w:divBdr>
                                                          <w:divsChild>
                                                            <w:div w:id="120050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74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07700824">
      <w:bodyDiv w:val="1"/>
      <w:marLeft w:val="0"/>
      <w:marRight w:val="0"/>
      <w:marTop w:val="0"/>
      <w:marBottom w:val="0"/>
      <w:divBdr>
        <w:top w:val="none" w:sz="0" w:space="0" w:color="auto"/>
        <w:left w:val="none" w:sz="0" w:space="0" w:color="auto"/>
        <w:bottom w:val="none" w:sz="0" w:space="0" w:color="auto"/>
        <w:right w:val="none" w:sz="0" w:space="0" w:color="auto"/>
      </w:divBdr>
      <w:divsChild>
        <w:div w:id="317878032">
          <w:marLeft w:val="0"/>
          <w:marRight w:val="0"/>
          <w:marTop w:val="0"/>
          <w:marBottom w:val="0"/>
          <w:divBdr>
            <w:top w:val="none" w:sz="0" w:space="0" w:color="auto"/>
            <w:left w:val="none" w:sz="0" w:space="0" w:color="auto"/>
            <w:bottom w:val="none" w:sz="0" w:space="0" w:color="auto"/>
            <w:right w:val="none" w:sz="0" w:space="0" w:color="auto"/>
          </w:divBdr>
          <w:divsChild>
            <w:div w:id="737247118">
              <w:marLeft w:val="0"/>
              <w:marRight w:val="0"/>
              <w:marTop w:val="0"/>
              <w:marBottom w:val="0"/>
              <w:divBdr>
                <w:top w:val="none" w:sz="0" w:space="0" w:color="auto"/>
                <w:left w:val="none" w:sz="0" w:space="0" w:color="auto"/>
                <w:bottom w:val="none" w:sz="0" w:space="0" w:color="auto"/>
                <w:right w:val="none" w:sz="0" w:space="0" w:color="auto"/>
              </w:divBdr>
              <w:divsChild>
                <w:div w:id="2066947135">
                  <w:marLeft w:val="0"/>
                  <w:marRight w:val="0"/>
                  <w:marTop w:val="0"/>
                  <w:marBottom w:val="0"/>
                  <w:divBdr>
                    <w:top w:val="none" w:sz="0" w:space="0" w:color="auto"/>
                    <w:left w:val="none" w:sz="0" w:space="0" w:color="auto"/>
                    <w:bottom w:val="none" w:sz="0" w:space="0" w:color="auto"/>
                    <w:right w:val="none" w:sz="0" w:space="0" w:color="auto"/>
                  </w:divBdr>
                  <w:divsChild>
                    <w:div w:id="901020187">
                      <w:marLeft w:val="0"/>
                      <w:marRight w:val="0"/>
                      <w:marTop w:val="0"/>
                      <w:marBottom w:val="0"/>
                      <w:divBdr>
                        <w:top w:val="none" w:sz="0" w:space="0" w:color="auto"/>
                        <w:left w:val="none" w:sz="0" w:space="0" w:color="auto"/>
                        <w:bottom w:val="none" w:sz="0" w:space="0" w:color="auto"/>
                        <w:right w:val="none" w:sz="0" w:space="0" w:color="auto"/>
                      </w:divBdr>
                      <w:divsChild>
                        <w:div w:id="442380016">
                          <w:marLeft w:val="0"/>
                          <w:marRight w:val="0"/>
                          <w:marTop w:val="0"/>
                          <w:marBottom w:val="0"/>
                          <w:divBdr>
                            <w:top w:val="none" w:sz="0" w:space="0" w:color="auto"/>
                            <w:left w:val="none" w:sz="0" w:space="0" w:color="auto"/>
                            <w:bottom w:val="none" w:sz="0" w:space="0" w:color="auto"/>
                            <w:right w:val="none" w:sz="0" w:space="0" w:color="auto"/>
                          </w:divBdr>
                          <w:divsChild>
                            <w:div w:id="182978791">
                              <w:marLeft w:val="0"/>
                              <w:marRight w:val="0"/>
                              <w:marTop w:val="0"/>
                              <w:marBottom w:val="0"/>
                              <w:divBdr>
                                <w:top w:val="none" w:sz="0" w:space="0" w:color="auto"/>
                                <w:left w:val="none" w:sz="0" w:space="0" w:color="auto"/>
                                <w:bottom w:val="none" w:sz="0" w:space="0" w:color="auto"/>
                                <w:right w:val="none" w:sz="0" w:space="0" w:color="auto"/>
                              </w:divBdr>
                              <w:divsChild>
                                <w:div w:id="2097242429">
                                  <w:marLeft w:val="0"/>
                                  <w:marRight w:val="0"/>
                                  <w:marTop w:val="0"/>
                                  <w:marBottom w:val="0"/>
                                  <w:divBdr>
                                    <w:top w:val="none" w:sz="0" w:space="0" w:color="auto"/>
                                    <w:left w:val="none" w:sz="0" w:space="0" w:color="auto"/>
                                    <w:bottom w:val="none" w:sz="0" w:space="0" w:color="auto"/>
                                    <w:right w:val="none" w:sz="0" w:space="0" w:color="auto"/>
                                  </w:divBdr>
                                  <w:divsChild>
                                    <w:div w:id="1155072527">
                                      <w:marLeft w:val="0"/>
                                      <w:marRight w:val="0"/>
                                      <w:marTop w:val="0"/>
                                      <w:marBottom w:val="0"/>
                                      <w:divBdr>
                                        <w:top w:val="none" w:sz="0" w:space="0" w:color="auto"/>
                                        <w:left w:val="none" w:sz="0" w:space="0" w:color="auto"/>
                                        <w:bottom w:val="none" w:sz="0" w:space="0" w:color="auto"/>
                                        <w:right w:val="none" w:sz="0" w:space="0" w:color="auto"/>
                                      </w:divBdr>
                                      <w:divsChild>
                                        <w:div w:id="441268463">
                                          <w:marLeft w:val="0"/>
                                          <w:marRight w:val="0"/>
                                          <w:marTop w:val="0"/>
                                          <w:marBottom w:val="0"/>
                                          <w:divBdr>
                                            <w:top w:val="none" w:sz="0" w:space="0" w:color="auto"/>
                                            <w:left w:val="none" w:sz="0" w:space="0" w:color="auto"/>
                                            <w:bottom w:val="none" w:sz="0" w:space="0" w:color="auto"/>
                                            <w:right w:val="none" w:sz="0" w:space="0" w:color="auto"/>
                                          </w:divBdr>
                                          <w:divsChild>
                                            <w:div w:id="962227018">
                                              <w:marLeft w:val="0"/>
                                              <w:marRight w:val="0"/>
                                              <w:marTop w:val="0"/>
                                              <w:marBottom w:val="0"/>
                                              <w:divBdr>
                                                <w:top w:val="none" w:sz="0" w:space="0" w:color="auto"/>
                                                <w:left w:val="none" w:sz="0" w:space="0" w:color="auto"/>
                                                <w:bottom w:val="none" w:sz="0" w:space="0" w:color="auto"/>
                                                <w:right w:val="none" w:sz="0" w:space="0" w:color="auto"/>
                                              </w:divBdr>
                                              <w:divsChild>
                                                <w:div w:id="24989685">
                                                  <w:marLeft w:val="0"/>
                                                  <w:marRight w:val="0"/>
                                                  <w:marTop w:val="0"/>
                                                  <w:marBottom w:val="0"/>
                                                  <w:divBdr>
                                                    <w:top w:val="none" w:sz="0" w:space="0" w:color="auto"/>
                                                    <w:left w:val="none" w:sz="0" w:space="0" w:color="auto"/>
                                                    <w:bottom w:val="single" w:sz="6" w:space="0" w:color="DADCE0"/>
                                                    <w:right w:val="none" w:sz="0" w:space="0" w:color="auto"/>
                                                  </w:divBdr>
                                                  <w:divsChild>
                                                    <w:div w:id="519515172">
                                                      <w:marLeft w:val="0"/>
                                                      <w:marRight w:val="0"/>
                                                      <w:marTop w:val="0"/>
                                                      <w:marBottom w:val="0"/>
                                                      <w:divBdr>
                                                        <w:top w:val="none" w:sz="0" w:space="0" w:color="auto"/>
                                                        <w:left w:val="none" w:sz="0" w:space="0" w:color="auto"/>
                                                        <w:bottom w:val="none" w:sz="0" w:space="0" w:color="auto"/>
                                                        <w:right w:val="none" w:sz="0" w:space="0" w:color="auto"/>
                                                      </w:divBdr>
                                                      <w:divsChild>
                                                        <w:div w:id="56975586">
                                                          <w:marLeft w:val="0"/>
                                                          <w:marRight w:val="0"/>
                                                          <w:marTop w:val="0"/>
                                                          <w:marBottom w:val="0"/>
                                                          <w:divBdr>
                                                            <w:top w:val="none" w:sz="0" w:space="0" w:color="auto"/>
                                                            <w:left w:val="none" w:sz="0" w:space="0" w:color="auto"/>
                                                            <w:bottom w:val="none" w:sz="0" w:space="0" w:color="auto"/>
                                                            <w:right w:val="none" w:sz="0" w:space="0" w:color="auto"/>
                                                          </w:divBdr>
                                                        </w:div>
                                                        <w:div w:id="181871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5392">
                                                  <w:marLeft w:val="0"/>
                                                  <w:marRight w:val="0"/>
                                                  <w:marTop w:val="0"/>
                                                  <w:marBottom w:val="0"/>
                                                  <w:divBdr>
                                                    <w:top w:val="none" w:sz="0" w:space="0" w:color="auto"/>
                                                    <w:left w:val="none" w:sz="0" w:space="0" w:color="auto"/>
                                                    <w:bottom w:val="none" w:sz="0" w:space="0" w:color="auto"/>
                                                    <w:right w:val="none" w:sz="0" w:space="0" w:color="auto"/>
                                                  </w:divBdr>
                                                  <w:divsChild>
                                                    <w:div w:id="1784570711">
                                                      <w:marLeft w:val="0"/>
                                                      <w:marRight w:val="0"/>
                                                      <w:marTop w:val="0"/>
                                                      <w:marBottom w:val="0"/>
                                                      <w:divBdr>
                                                        <w:top w:val="none" w:sz="0" w:space="0" w:color="auto"/>
                                                        <w:left w:val="none" w:sz="0" w:space="0" w:color="auto"/>
                                                        <w:bottom w:val="none" w:sz="0" w:space="0" w:color="auto"/>
                                                        <w:right w:val="none" w:sz="0" w:space="0" w:color="auto"/>
                                                      </w:divBdr>
                                                      <w:divsChild>
                                                        <w:div w:id="335890249">
                                                          <w:marLeft w:val="0"/>
                                                          <w:marRight w:val="0"/>
                                                          <w:marTop w:val="0"/>
                                                          <w:marBottom w:val="0"/>
                                                          <w:divBdr>
                                                            <w:top w:val="none" w:sz="0" w:space="0" w:color="auto"/>
                                                            <w:left w:val="none" w:sz="0" w:space="0" w:color="auto"/>
                                                            <w:bottom w:val="none" w:sz="0" w:space="0" w:color="auto"/>
                                                            <w:right w:val="none" w:sz="0" w:space="0" w:color="auto"/>
                                                          </w:divBdr>
                                                        </w:div>
                                                        <w:div w:id="172663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207358">
                                                  <w:marLeft w:val="0"/>
                                                  <w:marRight w:val="0"/>
                                                  <w:marTop w:val="0"/>
                                                  <w:marBottom w:val="0"/>
                                                  <w:divBdr>
                                                    <w:top w:val="none" w:sz="0" w:space="0" w:color="auto"/>
                                                    <w:left w:val="none" w:sz="0" w:space="0" w:color="auto"/>
                                                    <w:bottom w:val="none" w:sz="0" w:space="0" w:color="auto"/>
                                                    <w:right w:val="none" w:sz="0" w:space="0" w:color="auto"/>
                                                  </w:divBdr>
                                                  <w:divsChild>
                                                    <w:div w:id="1258292913">
                                                      <w:marLeft w:val="0"/>
                                                      <w:marRight w:val="0"/>
                                                      <w:marTop w:val="0"/>
                                                      <w:marBottom w:val="0"/>
                                                      <w:divBdr>
                                                        <w:top w:val="none" w:sz="0" w:space="0" w:color="auto"/>
                                                        <w:left w:val="none" w:sz="0" w:space="0" w:color="auto"/>
                                                        <w:bottom w:val="none" w:sz="0" w:space="0" w:color="auto"/>
                                                        <w:right w:val="none" w:sz="0" w:space="0" w:color="auto"/>
                                                      </w:divBdr>
                                                      <w:divsChild>
                                                        <w:div w:id="1094086519">
                                                          <w:marLeft w:val="0"/>
                                                          <w:marRight w:val="0"/>
                                                          <w:marTop w:val="0"/>
                                                          <w:marBottom w:val="0"/>
                                                          <w:divBdr>
                                                            <w:top w:val="none" w:sz="0" w:space="0" w:color="auto"/>
                                                            <w:left w:val="none" w:sz="0" w:space="0" w:color="auto"/>
                                                            <w:bottom w:val="none" w:sz="0" w:space="0" w:color="auto"/>
                                                            <w:right w:val="none" w:sz="0" w:space="0" w:color="auto"/>
                                                          </w:divBdr>
                                                          <w:divsChild>
                                                            <w:div w:id="29225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86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75120919">
      <w:bodyDiv w:val="1"/>
      <w:marLeft w:val="0"/>
      <w:marRight w:val="0"/>
      <w:marTop w:val="0"/>
      <w:marBottom w:val="0"/>
      <w:divBdr>
        <w:top w:val="none" w:sz="0" w:space="0" w:color="auto"/>
        <w:left w:val="none" w:sz="0" w:space="0" w:color="auto"/>
        <w:bottom w:val="none" w:sz="0" w:space="0" w:color="auto"/>
        <w:right w:val="none" w:sz="0" w:space="0" w:color="auto"/>
      </w:divBdr>
      <w:divsChild>
        <w:div w:id="1668441934">
          <w:marLeft w:val="0"/>
          <w:marRight w:val="0"/>
          <w:marTop w:val="90"/>
          <w:marBottom w:val="90"/>
          <w:divBdr>
            <w:top w:val="none" w:sz="0" w:space="0" w:color="auto"/>
            <w:left w:val="none" w:sz="0" w:space="0" w:color="auto"/>
            <w:bottom w:val="none" w:sz="0" w:space="0" w:color="auto"/>
            <w:right w:val="none" w:sz="0" w:space="0" w:color="auto"/>
          </w:divBdr>
        </w:div>
      </w:divsChild>
    </w:div>
    <w:div w:id="2066636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image" Target="media/image8.jpg"/><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E565B7-8974-46F2-BAFC-605CECB35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14</Pages>
  <Words>1371</Words>
  <Characters>7817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China</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42</cp:revision>
  <cp:lastPrinted>2020-12-04T08:09:00Z</cp:lastPrinted>
  <dcterms:created xsi:type="dcterms:W3CDTF">2021-06-26T02:43:00Z</dcterms:created>
  <dcterms:modified xsi:type="dcterms:W3CDTF">2021-06-29T11:35:00Z</dcterms:modified>
</cp:coreProperties>
</file>