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4F9CF3" w14:textId="77777777" w:rsidR="0008613A" w:rsidRPr="0008613A" w:rsidRDefault="0008613A" w:rsidP="0008613A">
      <w:pPr>
        <w:jc w:val="center"/>
        <w:rPr>
          <w:rFonts w:ascii="Arial" w:hAnsi="Arial" w:cs="Arial"/>
          <w:b/>
          <w:bCs/>
          <w:sz w:val="32"/>
          <w:szCs w:val="32"/>
        </w:rPr>
      </w:pPr>
      <w:bookmarkStart w:id="0" w:name="_Hlk73038315"/>
      <w:r w:rsidRPr="0008613A">
        <w:rPr>
          <w:rFonts w:ascii="Arial" w:hAnsi="Arial" w:cs="Arial"/>
          <w:b/>
          <w:bCs/>
          <w:sz w:val="32"/>
          <w:szCs w:val="32"/>
        </w:rPr>
        <w:t>Supplementary Table</w:t>
      </w:r>
    </w:p>
    <w:p w14:paraId="242E6E71" w14:textId="77777777" w:rsidR="0008613A" w:rsidRDefault="0008613A" w:rsidP="00D163C9">
      <w:pPr>
        <w:pStyle w:val="MDPI41tablecaption"/>
        <w:spacing w:before="0"/>
        <w:ind w:left="0"/>
        <w:jc w:val="center"/>
        <w:rPr>
          <w:b/>
          <w:sz w:val="20"/>
          <w:szCs w:val="20"/>
        </w:rPr>
      </w:pPr>
    </w:p>
    <w:p w14:paraId="1B7B571F" w14:textId="036A6842" w:rsidR="00D163C9" w:rsidRDefault="00D163C9" w:rsidP="00D163C9">
      <w:pPr>
        <w:pStyle w:val="MDPI41tablecaption"/>
        <w:spacing w:before="0"/>
        <w:ind w:left="0"/>
        <w:jc w:val="center"/>
        <w:rPr>
          <w:rFonts w:eastAsia="宋体"/>
          <w:b/>
          <w:sz w:val="20"/>
          <w:szCs w:val="20"/>
          <w:lang w:eastAsia="zh-CN"/>
        </w:rPr>
      </w:pPr>
      <w:r>
        <w:rPr>
          <w:b/>
          <w:sz w:val="20"/>
          <w:szCs w:val="20"/>
        </w:rPr>
        <w:t xml:space="preserve">Table </w:t>
      </w:r>
      <w:r w:rsidR="00E738CF">
        <w:rPr>
          <w:rFonts w:eastAsia="宋体"/>
          <w:b/>
          <w:sz w:val="20"/>
          <w:szCs w:val="20"/>
          <w:lang w:eastAsia="zh-CN"/>
        </w:rPr>
        <w:t>S</w:t>
      </w:r>
      <w:r>
        <w:rPr>
          <w:rFonts w:eastAsia="宋体"/>
          <w:b/>
          <w:sz w:val="20"/>
          <w:szCs w:val="20"/>
          <w:lang w:eastAsia="zh-CN"/>
        </w:rPr>
        <w:t>1</w:t>
      </w:r>
      <w:r>
        <w:rPr>
          <w:b/>
          <w:sz w:val="20"/>
          <w:szCs w:val="20"/>
        </w:rPr>
        <w:t>.</w:t>
      </w:r>
      <w:r>
        <w:rPr>
          <w:rFonts w:eastAsia="宋体"/>
          <w:b/>
          <w:sz w:val="20"/>
          <w:szCs w:val="20"/>
          <w:lang w:eastAsia="zh-CN"/>
        </w:rPr>
        <w:t xml:space="preserve">  Regulators of m6A, m5C and m1A RNA methylation.</w:t>
      </w:r>
    </w:p>
    <w:tbl>
      <w:tblPr>
        <w:tblpPr w:leftFromText="180" w:rightFromText="180" w:vertAnchor="text" w:horzAnchor="margin" w:tblpXSpec="center" w:tblpY="85"/>
        <w:tblW w:w="8220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0"/>
        <w:gridCol w:w="2541"/>
        <w:gridCol w:w="1451"/>
        <w:gridCol w:w="2698"/>
      </w:tblGrid>
      <w:tr w:rsidR="00D163C9" w14:paraId="1D6BD221" w14:textId="77777777" w:rsidTr="00D163C9">
        <w:tc>
          <w:tcPr>
            <w:tcW w:w="153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5CA0B1D" w14:textId="77777777" w:rsidR="00D163C9" w:rsidRDefault="00D163C9">
            <w:pPr>
              <w:pStyle w:val="MDPI42tablebody"/>
              <w:rPr>
                <w:rFonts w:eastAsia="宋体"/>
                <w:b/>
                <w:bCs/>
                <w:lang w:eastAsia="zh-CN"/>
              </w:rPr>
            </w:pPr>
            <w:r>
              <w:rPr>
                <w:rFonts w:eastAsia="宋体"/>
                <w:b/>
                <w:bCs/>
                <w:lang w:eastAsia="zh-CN"/>
              </w:rPr>
              <w:t>Types</w:t>
            </w:r>
          </w:p>
        </w:tc>
        <w:tc>
          <w:tcPr>
            <w:tcW w:w="25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31942FC" w14:textId="77777777" w:rsidR="00D163C9" w:rsidRDefault="00D163C9">
            <w:pPr>
              <w:pStyle w:val="MDPI42tablebody"/>
              <w:rPr>
                <w:rFonts w:eastAsia="宋体"/>
                <w:b/>
                <w:bCs/>
                <w:lang w:eastAsia="zh-CN"/>
              </w:rPr>
            </w:pPr>
            <w:r>
              <w:rPr>
                <w:rFonts w:eastAsia="宋体"/>
                <w:b/>
                <w:bCs/>
                <w:lang w:eastAsia="zh-CN"/>
              </w:rPr>
              <w:t>m6A</w:t>
            </w:r>
          </w:p>
        </w:tc>
        <w:tc>
          <w:tcPr>
            <w:tcW w:w="145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B2B8328" w14:textId="77777777" w:rsidR="00D163C9" w:rsidRDefault="00D163C9">
            <w:pPr>
              <w:pStyle w:val="MDPI42tablebody"/>
              <w:rPr>
                <w:rFonts w:eastAsia="宋体"/>
                <w:b/>
                <w:bCs/>
                <w:lang w:eastAsia="zh-CN"/>
              </w:rPr>
            </w:pPr>
            <w:r>
              <w:rPr>
                <w:rFonts w:eastAsia="宋体"/>
                <w:b/>
                <w:bCs/>
                <w:lang w:eastAsia="zh-CN"/>
              </w:rPr>
              <w:t>m5C</w:t>
            </w:r>
          </w:p>
        </w:tc>
        <w:tc>
          <w:tcPr>
            <w:tcW w:w="27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F53658E" w14:textId="77777777" w:rsidR="00D163C9" w:rsidRDefault="00D163C9">
            <w:pPr>
              <w:pStyle w:val="MDPI42tablebody"/>
              <w:rPr>
                <w:rFonts w:eastAsia="宋体"/>
                <w:b/>
                <w:bCs/>
                <w:lang w:eastAsia="zh-CN"/>
              </w:rPr>
            </w:pPr>
            <w:r>
              <w:rPr>
                <w:rFonts w:eastAsia="宋体"/>
                <w:b/>
                <w:bCs/>
                <w:lang w:eastAsia="zh-CN"/>
              </w:rPr>
              <w:t>m1A</w:t>
            </w:r>
          </w:p>
        </w:tc>
      </w:tr>
      <w:tr w:rsidR="00D163C9" w14:paraId="22B49A00" w14:textId="77777777" w:rsidTr="00D163C9">
        <w:tc>
          <w:tcPr>
            <w:tcW w:w="1532" w:type="dxa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68F1C9" w14:textId="77777777" w:rsidR="00D163C9" w:rsidRDefault="00D163C9">
            <w:pPr>
              <w:pStyle w:val="MDPI42tablebody"/>
              <w:rPr>
                <w:rFonts w:eastAsia="宋体"/>
                <w:lang w:eastAsia="zh-CN"/>
              </w:rPr>
            </w:pPr>
            <w:r>
              <w:rPr>
                <w:rFonts w:eastAsia="宋体"/>
                <w:lang w:eastAsia="zh-CN"/>
              </w:rPr>
              <w:t>Writers</w:t>
            </w:r>
          </w:p>
          <w:p w14:paraId="711095E4" w14:textId="77777777" w:rsidR="00D163C9" w:rsidRDefault="00D163C9">
            <w:pPr>
              <w:pStyle w:val="MDPI42tablebody"/>
              <w:rPr>
                <w:rFonts w:eastAsia="宋体"/>
                <w:lang w:eastAsia="zh-CN"/>
              </w:rPr>
            </w:pPr>
          </w:p>
        </w:tc>
        <w:tc>
          <w:tcPr>
            <w:tcW w:w="254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4533EEC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METTL3</w:t>
            </w:r>
          </w:p>
          <w:p w14:paraId="28A19736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METTL14, METTL16</w:t>
            </w:r>
          </w:p>
        </w:tc>
        <w:tc>
          <w:tcPr>
            <w:tcW w:w="145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A32C44A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NSUN2</w:t>
            </w:r>
          </w:p>
          <w:p w14:paraId="68A12445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NSUN3</w:t>
            </w:r>
          </w:p>
        </w:tc>
        <w:tc>
          <w:tcPr>
            <w:tcW w:w="270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8F95FA9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RRP8</w:t>
            </w:r>
          </w:p>
          <w:p w14:paraId="61D77BC8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TRMT6, TRMT61A</w:t>
            </w:r>
          </w:p>
        </w:tc>
      </w:tr>
      <w:tr w:rsidR="00D163C9" w14:paraId="1A3C85AB" w14:textId="77777777" w:rsidTr="00D163C9">
        <w:tc>
          <w:tcPr>
            <w:tcW w:w="1532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84AC86" w14:textId="77777777" w:rsidR="00D163C9" w:rsidRDefault="00D163C9">
            <w:pPr>
              <w:spacing w:line="240" w:lineRule="auto"/>
              <w:jc w:val="left"/>
              <w:rPr>
                <w:noProof w:val="0"/>
                <w:lang w:bidi="en-US"/>
              </w:rPr>
            </w:pP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DB3ED6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WTAP</w:t>
            </w:r>
          </w:p>
          <w:p w14:paraId="6F066D62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 xml:space="preserve"> VIRMA, RBM15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9F3A0B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NSUN6</w:t>
            </w:r>
          </w:p>
          <w:p w14:paraId="4B829222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NSUN7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2D0FE5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TRMT61B</w:t>
            </w:r>
          </w:p>
          <w:p w14:paraId="3AC7B376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TRMT10A</w:t>
            </w:r>
          </w:p>
        </w:tc>
      </w:tr>
      <w:tr w:rsidR="00D163C9" w14:paraId="3E8C4E8F" w14:textId="77777777" w:rsidTr="00D163C9">
        <w:tc>
          <w:tcPr>
            <w:tcW w:w="1532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E0B5C2" w14:textId="77777777" w:rsidR="00D163C9" w:rsidRDefault="00D163C9">
            <w:pPr>
              <w:spacing w:line="240" w:lineRule="auto"/>
              <w:jc w:val="left"/>
              <w:rPr>
                <w:noProof w:val="0"/>
                <w:lang w:bidi="en-US"/>
              </w:rPr>
            </w:pPr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A995A4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RBM15B</w:t>
            </w:r>
          </w:p>
          <w:p w14:paraId="5DDE76F7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ZCCHC4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86B906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DNMT2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74E61B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TRMT10B</w:t>
            </w:r>
          </w:p>
          <w:p w14:paraId="68AC8C39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TRMT10C</w:t>
            </w:r>
          </w:p>
        </w:tc>
      </w:tr>
      <w:tr w:rsidR="00D163C9" w14:paraId="127845FE" w14:textId="77777777" w:rsidTr="00D163C9">
        <w:tc>
          <w:tcPr>
            <w:tcW w:w="153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AE9459" w14:textId="77777777" w:rsidR="00D163C9" w:rsidRDefault="00D163C9">
            <w:pPr>
              <w:pStyle w:val="MDPI42tablebody"/>
              <w:rPr>
                <w:rFonts w:eastAsia="宋体"/>
                <w:lang w:eastAsia="zh-CN"/>
              </w:rPr>
            </w:pPr>
            <w:r>
              <w:rPr>
                <w:rFonts w:eastAsia="宋体"/>
                <w:lang w:eastAsia="zh-CN"/>
              </w:rPr>
              <w:t>Erasers</w:t>
            </w:r>
          </w:p>
        </w:tc>
        <w:tc>
          <w:tcPr>
            <w:tcW w:w="25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F7DF059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FTO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D7A7440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ALKBH1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DCAA712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ALKBH1</w:t>
            </w:r>
          </w:p>
        </w:tc>
      </w:tr>
      <w:tr w:rsidR="00D163C9" w14:paraId="537DDFAD" w14:textId="77777777" w:rsidTr="00D163C9">
        <w:trPr>
          <w:trHeight w:val="273"/>
        </w:trPr>
        <w:tc>
          <w:tcPr>
            <w:tcW w:w="153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21DCD8" w14:textId="77777777" w:rsidR="00D163C9" w:rsidRDefault="00D163C9">
            <w:pPr>
              <w:spacing w:line="240" w:lineRule="auto"/>
              <w:jc w:val="left"/>
              <w:rPr>
                <w:noProof w:val="0"/>
                <w:lang w:bidi="en-US"/>
              </w:rPr>
            </w:pPr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220D74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ALKBH3</w:t>
            </w:r>
          </w:p>
          <w:p w14:paraId="2E6B03D1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ALKBH5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7E393F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TET1</w:t>
            </w:r>
          </w:p>
          <w:p w14:paraId="37671B4D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TET3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8F24A7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ALKBH3</w:t>
            </w:r>
          </w:p>
        </w:tc>
      </w:tr>
      <w:tr w:rsidR="00D163C9" w14:paraId="20CADE01" w14:textId="77777777" w:rsidTr="00D163C9">
        <w:trPr>
          <w:trHeight w:val="375"/>
        </w:trPr>
        <w:tc>
          <w:tcPr>
            <w:tcW w:w="153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FAD4DA" w14:textId="77777777" w:rsidR="00D163C9" w:rsidRDefault="00D163C9">
            <w:pPr>
              <w:pStyle w:val="MDPI42tablebody"/>
              <w:rPr>
                <w:rFonts w:eastAsia="宋体"/>
                <w:lang w:eastAsia="zh-CN"/>
              </w:rPr>
            </w:pPr>
            <w:r>
              <w:rPr>
                <w:rFonts w:eastAsia="宋体"/>
                <w:lang w:eastAsia="zh-CN"/>
              </w:rPr>
              <w:t>Readers</w:t>
            </w:r>
          </w:p>
        </w:tc>
        <w:tc>
          <w:tcPr>
            <w:tcW w:w="25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7C48358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YTHDF1</w:t>
            </w:r>
          </w:p>
          <w:p w14:paraId="68EF79C5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YTHDF2, YTHDF3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61F5A40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YBX1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BD6215E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YTHDF1</w:t>
            </w:r>
          </w:p>
        </w:tc>
      </w:tr>
      <w:tr w:rsidR="00D163C9" w14:paraId="5525DA35" w14:textId="77777777" w:rsidTr="00D163C9">
        <w:trPr>
          <w:trHeight w:val="337"/>
        </w:trPr>
        <w:tc>
          <w:tcPr>
            <w:tcW w:w="153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B39173" w14:textId="77777777" w:rsidR="00D163C9" w:rsidRDefault="00D163C9">
            <w:pPr>
              <w:spacing w:line="240" w:lineRule="auto"/>
              <w:jc w:val="left"/>
              <w:rPr>
                <w:noProof w:val="0"/>
                <w:lang w:bidi="en-US"/>
              </w:rPr>
            </w:pP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DFAE64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YTHDC1</w:t>
            </w:r>
          </w:p>
          <w:p w14:paraId="2031DBFE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YTHDC2, HNRNPA1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D15274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ALYREF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54ED72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YTHDF2</w:t>
            </w:r>
          </w:p>
        </w:tc>
      </w:tr>
      <w:tr w:rsidR="00D163C9" w14:paraId="6B4BECBB" w14:textId="77777777" w:rsidTr="00D163C9">
        <w:trPr>
          <w:trHeight w:val="482"/>
        </w:trPr>
        <w:tc>
          <w:tcPr>
            <w:tcW w:w="153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3116C2" w14:textId="77777777" w:rsidR="00D163C9" w:rsidRDefault="00D163C9">
            <w:pPr>
              <w:spacing w:line="240" w:lineRule="auto"/>
              <w:jc w:val="left"/>
              <w:rPr>
                <w:noProof w:val="0"/>
                <w:lang w:bidi="en-US"/>
              </w:rPr>
            </w:pP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42E571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HNRNPA2B1</w:t>
            </w:r>
          </w:p>
          <w:p w14:paraId="67691F80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HNRNPC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A70A7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F099E0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YTHDF3</w:t>
            </w:r>
          </w:p>
        </w:tc>
      </w:tr>
      <w:tr w:rsidR="00D163C9" w14:paraId="1E04F866" w14:textId="77777777" w:rsidTr="00D163C9">
        <w:trPr>
          <w:trHeight w:val="393"/>
        </w:trPr>
        <w:tc>
          <w:tcPr>
            <w:tcW w:w="153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C5B147" w14:textId="77777777" w:rsidR="00D163C9" w:rsidRDefault="00D163C9">
            <w:pPr>
              <w:spacing w:line="240" w:lineRule="auto"/>
              <w:jc w:val="left"/>
              <w:rPr>
                <w:noProof w:val="0"/>
                <w:lang w:bidi="en-US"/>
              </w:rPr>
            </w:pPr>
          </w:p>
        </w:tc>
        <w:tc>
          <w:tcPr>
            <w:tcW w:w="25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2EC7A2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IGF2BP1, IGF2BP2, IGF2BP3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AD7FB3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08B498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YTHDC1</w:t>
            </w:r>
          </w:p>
        </w:tc>
      </w:tr>
    </w:tbl>
    <w:p w14:paraId="58A84B95" w14:textId="77777777" w:rsidR="00D163C9" w:rsidRDefault="00D163C9" w:rsidP="00D163C9">
      <w:pPr>
        <w:pStyle w:val="MDPI41tablecaption"/>
        <w:spacing w:before="0"/>
        <w:ind w:left="0"/>
        <w:rPr>
          <w:rFonts w:eastAsia="宋体" w:hint="eastAsia"/>
          <w:b/>
          <w:lang w:eastAsia="zh-CN"/>
        </w:rPr>
      </w:pPr>
    </w:p>
    <w:p w14:paraId="7D1AACF7" w14:textId="77777777" w:rsidR="0008613A" w:rsidRDefault="0008613A">
      <w:pPr>
        <w:spacing w:line="240" w:lineRule="auto"/>
        <w:jc w:val="left"/>
        <w:rPr>
          <w:rFonts w:cs="Calibri"/>
          <w:b/>
          <w:noProof w:val="0"/>
        </w:rPr>
      </w:pPr>
      <w:r>
        <w:rPr>
          <w:rFonts w:cs="Calibri"/>
          <w:b/>
        </w:rPr>
        <w:br w:type="page"/>
      </w:r>
    </w:p>
    <w:p w14:paraId="56037032" w14:textId="1A95BA59" w:rsidR="00D163C9" w:rsidRDefault="00D163C9" w:rsidP="00D163C9">
      <w:pPr>
        <w:pStyle w:val="MDPI41tablecaption"/>
        <w:spacing w:before="0"/>
        <w:ind w:left="0"/>
        <w:jc w:val="center"/>
        <w:rPr>
          <w:rFonts w:eastAsia="宋体" w:cs="Calibri"/>
          <w:b/>
          <w:sz w:val="20"/>
          <w:szCs w:val="20"/>
          <w:lang w:eastAsia="zh-CN" w:bidi="ar-SA"/>
        </w:rPr>
      </w:pPr>
      <w:r>
        <w:rPr>
          <w:rFonts w:eastAsia="宋体" w:cs="Calibri"/>
          <w:b/>
          <w:sz w:val="20"/>
          <w:szCs w:val="20"/>
          <w:lang w:eastAsia="zh-CN" w:bidi="ar-SA"/>
        </w:rPr>
        <w:lastRenderedPageBreak/>
        <w:t xml:space="preserve">Table </w:t>
      </w:r>
      <w:r w:rsidR="00E738CF">
        <w:rPr>
          <w:rFonts w:eastAsia="宋体" w:cs="Calibri"/>
          <w:b/>
          <w:sz w:val="20"/>
          <w:szCs w:val="20"/>
          <w:lang w:eastAsia="zh-CN" w:bidi="ar-SA"/>
        </w:rPr>
        <w:t>S</w:t>
      </w:r>
      <w:r>
        <w:rPr>
          <w:rFonts w:eastAsia="宋体" w:cs="Calibri"/>
          <w:b/>
          <w:sz w:val="20"/>
          <w:szCs w:val="20"/>
          <w:lang w:eastAsia="zh-CN" w:bidi="ar-SA"/>
        </w:rPr>
        <w:t>2.  The Bioinformatic methods and used tools in this study</w:t>
      </w:r>
    </w:p>
    <w:tbl>
      <w:tblPr>
        <w:tblpPr w:leftFromText="180" w:rightFromText="180" w:vertAnchor="text" w:horzAnchor="margin" w:tblpXSpec="center" w:tblpY="-1"/>
        <w:tblW w:w="7650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6"/>
        <w:gridCol w:w="2126"/>
        <w:gridCol w:w="3258"/>
      </w:tblGrid>
      <w:tr w:rsidR="00D163C9" w14:paraId="535FB08F" w14:textId="77777777" w:rsidTr="00D163C9"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CF4217A" w14:textId="77777777" w:rsidR="00D163C9" w:rsidRDefault="00D163C9">
            <w:pPr>
              <w:pStyle w:val="MDPI42tablebody"/>
              <w:rPr>
                <w:rFonts w:eastAsia="宋体"/>
                <w:b/>
                <w:bCs/>
                <w:lang w:eastAsia="zh-CN"/>
              </w:rPr>
            </w:pPr>
            <w:r>
              <w:rPr>
                <w:rFonts w:eastAsia="宋体"/>
                <w:b/>
                <w:bCs/>
                <w:lang w:eastAsia="zh-CN"/>
              </w:rPr>
              <w:t>Types</w:t>
            </w:r>
          </w:p>
        </w:tc>
        <w:tc>
          <w:tcPr>
            <w:tcW w:w="21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CB53411" w14:textId="77777777" w:rsidR="00D163C9" w:rsidRDefault="00D163C9">
            <w:pPr>
              <w:pStyle w:val="MDPI42tablebody"/>
              <w:rPr>
                <w:rFonts w:eastAsia="宋体"/>
                <w:b/>
                <w:bCs/>
                <w:lang w:eastAsia="zh-CN"/>
              </w:rPr>
            </w:pPr>
            <w:r>
              <w:rPr>
                <w:rFonts w:eastAsia="宋体"/>
                <w:b/>
                <w:bCs/>
                <w:lang w:eastAsia="zh-CN"/>
              </w:rPr>
              <w:t>Methods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E9B357B" w14:textId="77777777" w:rsidR="00D163C9" w:rsidRDefault="00D163C9">
            <w:pPr>
              <w:pStyle w:val="MDPI42tablebody"/>
              <w:rPr>
                <w:rFonts w:eastAsia="宋体"/>
                <w:b/>
                <w:bCs/>
                <w:lang w:eastAsia="zh-CN"/>
              </w:rPr>
            </w:pPr>
            <w:r>
              <w:rPr>
                <w:rFonts w:eastAsia="宋体"/>
                <w:b/>
                <w:bCs/>
                <w:lang w:eastAsia="zh-CN"/>
              </w:rPr>
              <w:t>Tools (R package)</w:t>
            </w:r>
          </w:p>
        </w:tc>
      </w:tr>
      <w:tr w:rsidR="00D163C9" w14:paraId="1606B091" w14:textId="77777777" w:rsidTr="00D163C9">
        <w:tc>
          <w:tcPr>
            <w:tcW w:w="2268" w:type="dxa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0547FA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 xml:space="preserve">Data source </w:t>
            </w:r>
          </w:p>
        </w:tc>
        <w:tc>
          <w:tcPr>
            <w:tcW w:w="212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AA6F61E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 xml:space="preserve">TCGA </w:t>
            </w:r>
          </w:p>
          <w:p w14:paraId="723CD4DB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Mutation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2BECE6C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proofErr w:type="spellStart"/>
            <w:r>
              <w:rPr>
                <w:rFonts w:eastAsia="宋体"/>
                <w:sz w:val="18"/>
                <w:szCs w:val="18"/>
                <w:lang w:eastAsia="zh-CN"/>
              </w:rPr>
              <w:t>TCGAbiolinks</w:t>
            </w:r>
            <w:proofErr w:type="spellEnd"/>
            <w:r>
              <w:rPr>
                <w:rFonts w:eastAsia="宋体"/>
                <w:sz w:val="18"/>
                <w:szCs w:val="18"/>
                <w:lang w:eastAsia="zh-CN"/>
              </w:rPr>
              <w:t xml:space="preserve"> </w:t>
            </w:r>
          </w:p>
          <w:p w14:paraId="0D01B844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proofErr w:type="spellStart"/>
            <w:r>
              <w:rPr>
                <w:rFonts w:eastAsia="宋体"/>
                <w:sz w:val="18"/>
                <w:szCs w:val="18"/>
                <w:lang w:eastAsia="zh-CN"/>
              </w:rPr>
              <w:t>maftools</w:t>
            </w:r>
            <w:proofErr w:type="spellEnd"/>
          </w:p>
        </w:tc>
      </w:tr>
      <w:tr w:rsidR="00D163C9" w14:paraId="3AE80C0F" w14:textId="77777777" w:rsidTr="00D163C9">
        <w:tc>
          <w:tcPr>
            <w:tcW w:w="2268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B0766E" w14:textId="77777777" w:rsidR="00D163C9" w:rsidRDefault="00D163C9">
            <w:pPr>
              <w:spacing w:line="240" w:lineRule="auto"/>
              <w:jc w:val="left"/>
              <w:rPr>
                <w:noProof w:val="0"/>
                <w:sz w:val="18"/>
                <w:szCs w:val="18"/>
                <w:lang w:bidi="en-US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BC25F1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GEO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084912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proofErr w:type="spellStart"/>
            <w:r>
              <w:rPr>
                <w:rFonts w:eastAsia="宋体"/>
                <w:sz w:val="18"/>
                <w:szCs w:val="18"/>
                <w:lang w:eastAsia="zh-CN"/>
              </w:rPr>
              <w:t>GEOquery</w:t>
            </w:r>
            <w:proofErr w:type="spellEnd"/>
          </w:p>
        </w:tc>
      </w:tr>
      <w:tr w:rsidR="00D163C9" w14:paraId="34D28A6F" w14:textId="77777777" w:rsidTr="00D163C9">
        <w:tc>
          <w:tcPr>
            <w:tcW w:w="2268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237117" w14:textId="77777777" w:rsidR="00D163C9" w:rsidRDefault="00D163C9">
            <w:pPr>
              <w:spacing w:line="240" w:lineRule="auto"/>
              <w:jc w:val="left"/>
              <w:rPr>
                <w:noProof w:val="0"/>
                <w:sz w:val="18"/>
                <w:szCs w:val="18"/>
                <w:lang w:bidi="en-US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B670CC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proofErr w:type="spellStart"/>
            <w:r>
              <w:rPr>
                <w:rFonts w:eastAsia="宋体"/>
                <w:sz w:val="18"/>
                <w:szCs w:val="18"/>
                <w:lang w:eastAsia="zh-CN"/>
              </w:rPr>
              <w:t>Misgdb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121C40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6"/>
                <w:szCs w:val="16"/>
                <w:lang w:eastAsia="zh-CN"/>
              </w:rPr>
              <w:t>http://www.broadinstitute.org/msigdb</w:t>
            </w:r>
          </w:p>
        </w:tc>
      </w:tr>
      <w:tr w:rsidR="00D163C9" w14:paraId="61695498" w14:textId="77777777" w:rsidTr="00D163C9">
        <w:tc>
          <w:tcPr>
            <w:tcW w:w="226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C158D3C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Cluster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1D7E029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Consensus cluster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1BF4290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proofErr w:type="spellStart"/>
            <w:r>
              <w:rPr>
                <w:rFonts w:eastAsia="宋体"/>
                <w:sz w:val="18"/>
                <w:szCs w:val="18"/>
                <w:lang w:eastAsia="zh-CN"/>
              </w:rPr>
              <w:t>ConsensusClusterPlus</w:t>
            </w:r>
            <w:proofErr w:type="spellEnd"/>
          </w:p>
        </w:tc>
      </w:tr>
      <w:tr w:rsidR="00D163C9" w14:paraId="0EAE743C" w14:textId="77777777" w:rsidTr="00D163C9">
        <w:tc>
          <w:tcPr>
            <w:tcW w:w="226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0DF3399" w14:textId="77777777" w:rsidR="00D163C9" w:rsidRDefault="00D163C9">
            <w:pPr>
              <w:spacing w:line="240" w:lineRule="auto"/>
              <w:jc w:val="left"/>
              <w:rPr>
                <w:noProof w:val="0"/>
                <w:sz w:val="18"/>
                <w:szCs w:val="18"/>
                <w:lang w:bidi="en-US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CB2909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 xml:space="preserve">PCA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F1F770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PCA</w:t>
            </w:r>
          </w:p>
        </w:tc>
      </w:tr>
      <w:tr w:rsidR="00D163C9" w14:paraId="390EE3B8" w14:textId="77777777" w:rsidTr="00D163C9">
        <w:tc>
          <w:tcPr>
            <w:tcW w:w="226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5ADCE87" w14:textId="77777777" w:rsidR="00D163C9" w:rsidRDefault="00D163C9">
            <w:pPr>
              <w:spacing w:line="240" w:lineRule="auto"/>
              <w:jc w:val="left"/>
              <w:rPr>
                <w:noProof w:val="0"/>
                <w:sz w:val="18"/>
                <w:szCs w:val="18"/>
                <w:lang w:bidi="en-US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D8FBBF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PLS-DA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3E74AD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proofErr w:type="spellStart"/>
            <w:r>
              <w:rPr>
                <w:rFonts w:eastAsia="宋体"/>
                <w:sz w:val="18"/>
                <w:szCs w:val="18"/>
                <w:lang w:eastAsia="zh-CN"/>
              </w:rPr>
              <w:t>mixOmics</w:t>
            </w:r>
            <w:proofErr w:type="spellEnd"/>
          </w:p>
        </w:tc>
      </w:tr>
      <w:tr w:rsidR="00D163C9" w14:paraId="0AFE2BA6" w14:textId="77777777" w:rsidTr="00D163C9">
        <w:tc>
          <w:tcPr>
            <w:tcW w:w="226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42DFA4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 xml:space="preserve">Gene annotation </w:t>
            </w:r>
          </w:p>
          <w:p w14:paraId="1F8A493B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Pathway analysis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7282E2F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 xml:space="preserve">GO 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B807B11" w14:textId="77777777" w:rsidR="00D163C9" w:rsidRDefault="00D163C9">
            <w:pPr>
              <w:pStyle w:val="MDPI42tablebody"/>
              <w:jc w:val="both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 xml:space="preserve"> </w:t>
            </w:r>
          </w:p>
        </w:tc>
      </w:tr>
      <w:tr w:rsidR="00D163C9" w14:paraId="2BC2749B" w14:textId="77777777" w:rsidTr="00D163C9"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DD2525" w14:textId="77777777" w:rsidR="00D163C9" w:rsidRDefault="00D163C9">
            <w:pPr>
              <w:spacing w:line="240" w:lineRule="auto"/>
              <w:jc w:val="left"/>
              <w:rPr>
                <w:noProof w:val="0"/>
                <w:sz w:val="18"/>
                <w:szCs w:val="18"/>
                <w:lang w:bidi="en-US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E6CBDD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KEGG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27CBCD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proofErr w:type="spellStart"/>
            <w:r>
              <w:rPr>
                <w:rFonts w:eastAsia="宋体"/>
                <w:sz w:val="18"/>
                <w:szCs w:val="18"/>
                <w:lang w:eastAsia="zh-CN"/>
              </w:rPr>
              <w:t>ClusterProfiler</w:t>
            </w:r>
            <w:proofErr w:type="spellEnd"/>
          </w:p>
        </w:tc>
      </w:tr>
      <w:tr w:rsidR="00D163C9" w14:paraId="0C9C1FD0" w14:textId="77777777" w:rsidTr="00D163C9"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001ED2" w14:textId="77777777" w:rsidR="00D163C9" w:rsidRDefault="00D163C9">
            <w:pPr>
              <w:spacing w:line="240" w:lineRule="auto"/>
              <w:jc w:val="left"/>
              <w:rPr>
                <w:noProof w:val="0"/>
                <w:sz w:val="18"/>
                <w:szCs w:val="18"/>
                <w:lang w:bidi="en-US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AB4730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GSVA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D6E1AA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GSVA</w:t>
            </w:r>
          </w:p>
        </w:tc>
      </w:tr>
      <w:tr w:rsidR="00D163C9" w14:paraId="2F963284" w14:textId="77777777" w:rsidTr="00D163C9"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7D1500" w14:textId="77777777" w:rsidR="00D163C9" w:rsidRDefault="00D163C9">
            <w:pPr>
              <w:spacing w:line="240" w:lineRule="auto"/>
              <w:jc w:val="left"/>
              <w:rPr>
                <w:noProof w:val="0"/>
                <w:sz w:val="18"/>
                <w:szCs w:val="18"/>
                <w:lang w:bidi="en-US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9B81CF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GSEA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CFAFBF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GSEA</w:t>
            </w:r>
          </w:p>
        </w:tc>
      </w:tr>
      <w:tr w:rsidR="00D163C9" w14:paraId="2EA62603" w14:textId="77777777" w:rsidTr="00D163C9">
        <w:tc>
          <w:tcPr>
            <w:tcW w:w="226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1CBCCF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Immune analysis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9841648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ESTIMATE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B57B421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ESTIMATE</w:t>
            </w:r>
          </w:p>
        </w:tc>
      </w:tr>
      <w:tr w:rsidR="00D163C9" w14:paraId="7371716F" w14:textId="77777777" w:rsidTr="00D163C9">
        <w:trPr>
          <w:trHeight w:val="273"/>
        </w:trPr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0D1AA1" w14:textId="77777777" w:rsidR="00D163C9" w:rsidRDefault="00D163C9">
            <w:pPr>
              <w:spacing w:line="240" w:lineRule="auto"/>
              <w:jc w:val="left"/>
              <w:rPr>
                <w:noProof w:val="0"/>
                <w:sz w:val="18"/>
                <w:szCs w:val="18"/>
                <w:lang w:bidi="en-US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C36EA7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proofErr w:type="spellStart"/>
            <w:r>
              <w:rPr>
                <w:rFonts w:eastAsia="宋体"/>
                <w:sz w:val="18"/>
                <w:szCs w:val="18"/>
                <w:lang w:eastAsia="zh-CN"/>
              </w:rPr>
              <w:t>ssGSEA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78C02E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GSEA</w:t>
            </w:r>
          </w:p>
        </w:tc>
      </w:tr>
      <w:tr w:rsidR="00D163C9" w14:paraId="405A8B21" w14:textId="77777777" w:rsidTr="00D163C9">
        <w:trPr>
          <w:trHeight w:val="375"/>
        </w:trPr>
        <w:tc>
          <w:tcPr>
            <w:tcW w:w="226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19AF86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PPI analysis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E6F9FCB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PPI network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B51E8BD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STINGR</w:t>
            </w:r>
          </w:p>
        </w:tc>
      </w:tr>
      <w:tr w:rsidR="00D163C9" w14:paraId="34174CD7" w14:textId="77777777" w:rsidTr="00D163C9">
        <w:trPr>
          <w:trHeight w:val="375"/>
        </w:trPr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983D30" w14:textId="77777777" w:rsidR="00D163C9" w:rsidRDefault="00D163C9">
            <w:pPr>
              <w:spacing w:line="240" w:lineRule="auto"/>
              <w:jc w:val="left"/>
              <w:rPr>
                <w:noProof w:val="0"/>
                <w:sz w:val="18"/>
                <w:szCs w:val="18"/>
                <w:lang w:bidi="en-US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70503A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Hub protein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C2893B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proofErr w:type="spellStart"/>
            <w:r>
              <w:rPr>
                <w:rFonts w:eastAsia="宋体"/>
                <w:sz w:val="18"/>
                <w:szCs w:val="18"/>
                <w:lang w:eastAsia="zh-CN"/>
              </w:rPr>
              <w:t>cytoHubba</w:t>
            </w:r>
            <w:proofErr w:type="spellEnd"/>
          </w:p>
        </w:tc>
      </w:tr>
      <w:tr w:rsidR="00D163C9" w14:paraId="4260CCDE" w14:textId="77777777" w:rsidTr="00D163C9">
        <w:trPr>
          <w:trHeight w:val="375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EB949E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 xml:space="preserve">Correlation analysis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B15A4C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 xml:space="preserve">Pearson correlation 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E1FAD6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 xml:space="preserve">R 4.0.2 </w:t>
            </w:r>
          </w:p>
        </w:tc>
      </w:tr>
      <w:tr w:rsidR="00D163C9" w14:paraId="7AE1A79D" w14:textId="77777777" w:rsidTr="00D163C9">
        <w:trPr>
          <w:trHeight w:val="375"/>
        </w:trPr>
        <w:tc>
          <w:tcPr>
            <w:tcW w:w="226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A0346C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Difference analysis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B07C98F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proofErr w:type="spellStart"/>
            <w:r>
              <w:rPr>
                <w:rFonts w:eastAsia="宋体"/>
                <w:sz w:val="18"/>
                <w:szCs w:val="18"/>
                <w:lang w:eastAsia="zh-CN"/>
              </w:rPr>
              <w:t>limma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4CC40E1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proofErr w:type="spellStart"/>
            <w:r>
              <w:rPr>
                <w:rFonts w:eastAsia="宋体"/>
                <w:sz w:val="18"/>
                <w:szCs w:val="18"/>
                <w:lang w:eastAsia="zh-CN"/>
              </w:rPr>
              <w:t>limma</w:t>
            </w:r>
            <w:proofErr w:type="spellEnd"/>
          </w:p>
        </w:tc>
      </w:tr>
      <w:tr w:rsidR="00D163C9" w14:paraId="0738A9AC" w14:textId="77777777" w:rsidTr="00D163C9">
        <w:trPr>
          <w:trHeight w:val="375"/>
        </w:trPr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E834DC" w14:textId="77777777" w:rsidR="00D163C9" w:rsidRDefault="00D163C9">
            <w:pPr>
              <w:spacing w:line="240" w:lineRule="auto"/>
              <w:jc w:val="left"/>
              <w:rPr>
                <w:noProof w:val="0"/>
                <w:sz w:val="18"/>
                <w:szCs w:val="18"/>
                <w:lang w:bidi="en-US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40BB75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Paired T-test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6441AF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R 4.0.2</w:t>
            </w:r>
          </w:p>
        </w:tc>
      </w:tr>
      <w:tr w:rsidR="00D163C9" w14:paraId="324B4407" w14:textId="77777777" w:rsidTr="00D163C9">
        <w:trPr>
          <w:trHeight w:val="375"/>
        </w:trPr>
        <w:tc>
          <w:tcPr>
            <w:tcW w:w="226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D1EFD2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Survival analysis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7EA17F1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proofErr w:type="spellStart"/>
            <w:r>
              <w:rPr>
                <w:rFonts w:eastAsia="宋体"/>
                <w:sz w:val="18"/>
                <w:szCs w:val="18"/>
                <w:lang w:eastAsia="zh-CN"/>
              </w:rPr>
              <w:t>randomforest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AA54B6B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proofErr w:type="spellStart"/>
            <w:r>
              <w:rPr>
                <w:rFonts w:eastAsia="宋体"/>
                <w:sz w:val="18"/>
                <w:szCs w:val="18"/>
                <w:lang w:eastAsia="zh-CN"/>
              </w:rPr>
              <w:t>randomForestSRC</w:t>
            </w:r>
            <w:proofErr w:type="spellEnd"/>
          </w:p>
        </w:tc>
      </w:tr>
      <w:tr w:rsidR="00D163C9" w14:paraId="6B08AD7C" w14:textId="77777777" w:rsidTr="00D163C9">
        <w:trPr>
          <w:trHeight w:val="375"/>
        </w:trPr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7D99A3" w14:textId="77777777" w:rsidR="00D163C9" w:rsidRDefault="00D163C9">
            <w:pPr>
              <w:spacing w:line="240" w:lineRule="auto"/>
              <w:jc w:val="left"/>
              <w:rPr>
                <w:noProof w:val="0"/>
                <w:sz w:val="18"/>
                <w:szCs w:val="18"/>
                <w:lang w:bidi="en-US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7BB491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KM survival analysis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CAFAEA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survival</w:t>
            </w:r>
          </w:p>
        </w:tc>
      </w:tr>
      <w:tr w:rsidR="00D163C9" w14:paraId="058BBE1C" w14:textId="77777777" w:rsidTr="00D163C9">
        <w:trPr>
          <w:trHeight w:val="375"/>
        </w:trPr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F45D04" w14:textId="77777777" w:rsidR="00D163C9" w:rsidRDefault="00D163C9">
            <w:pPr>
              <w:spacing w:line="240" w:lineRule="auto"/>
              <w:jc w:val="left"/>
              <w:rPr>
                <w:noProof w:val="0"/>
                <w:sz w:val="18"/>
                <w:szCs w:val="18"/>
                <w:lang w:bidi="en-US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A13CBE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Cutoff value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A41A24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proofErr w:type="spellStart"/>
            <w:r>
              <w:rPr>
                <w:rFonts w:eastAsia="宋体"/>
                <w:sz w:val="18"/>
                <w:szCs w:val="18"/>
                <w:lang w:eastAsia="zh-CN"/>
              </w:rPr>
              <w:t>survimer</w:t>
            </w:r>
            <w:proofErr w:type="spellEnd"/>
          </w:p>
        </w:tc>
      </w:tr>
      <w:tr w:rsidR="00D163C9" w14:paraId="084EACB4" w14:textId="77777777" w:rsidTr="00D163C9">
        <w:trPr>
          <w:trHeight w:val="375"/>
        </w:trPr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08E25B" w14:textId="77777777" w:rsidR="00D163C9" w:rsidRDefault="00D163C9">
            <w:pPr>
              <w:spacing w:line="240" w:lineRule="auto"/>
              <w:jc w:val="left"/>
              <w:rPr>
                <w:noProof w:val="0"/>
                <w:sz w:val="18"/>
                <w:szCs w:val="18"/>
                <w:lang w:bidi="en-US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E0A104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Univariate Cox regression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8DD5C5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survival</w:t>
            </w:r>
          </w:p>
        </w:tc>
      </w:tr>
      <w:tr w:rsidR="00D163C9" w14:paraId="49CBF98F" w14:textId="77777777" w:rsidTr="00D163C9">
        <w:trPr>
          <w:trHeight w:val="375"/>
        </w:trPr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442977" w14:textId="77777777" w:rsidR="00D163C9" w:rsidRDefault="00D163C9">
            <w:pPr>
              <w:spacing w:line="240" w:lineRule="auto"/>
              <w:jc w:val="left"/>
              <w:rPr>
                <w:noProof w:val="0"/>
                <w:sz w:val="18"/>
                <w:szCs w:val="18"/>
                <w:lang w:bidi="en-US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F79D49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Meta-analysis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59D84E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meta</w:t>
            </w:r>
          </w:p>
        </w:tc>
      </w:tr>
      <w:tr w:rsidR="00D163C9" w14:paraId="0EA17101" w14:textId="77777777" w:rsidTr="00D163C9">
        <w:trPr>
          <w:trHeight w:val="375"/>
        </w:trPr>
        <w:tc>
          <w:tcPr>
            <w:tcW w:w="226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31B8E5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 xml:space="preserve">Visualization 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B8EE9C7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heatmap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4AB672A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proofErr w:type="spellStart"/>
            <w:r>
              <w:rPr>
                <w:rFonts w:eastAsia="宋体"/>
                <w:sz w:val="18"/>
                <w:szCs w:val="18"/>
                <w:lang w:eastAsia="zh-CN"/>
              </w:rPr>
              <w:t>ComplexHeatmap</w:t>
            </w:r>
            <w:proofErr w:type="spellEnd"/>
          </w:p>
        </w:tc>
      </w:tr>
      <w:tr w:rsidR="00D163C9" w14:paraId="3C17DFFA" w14:textId="77777777" w:rsidTr="00D163C9">
        <w:trPr>
          <w:trHeight w:val="375"/>
        </w:trPr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78F66C" w14:textId="77777777" w:rsidR="00D163C9" w:rsidRDefault="00D163C9">
            <w:pPr>
              <w:spacing w:line="240" w:lineRule="auto"/>
              <w:jc w:val="left"/>
              <w:rPr>
                <w:noProof w:val="0"/>
                <w:sz w:val="18"/>
                <w:szCs w:val="18"/>
                <w:lang w:bidi="en-US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927CE0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Network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CD8FF0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proofErr w:type="spellStart"/>
            <w:r>
              <w:rPr>
                <w:rFonts w:eastAsia="宋体"/>
                <w:sz w:val="18"/>
                <w:szCs w:val="18"/>
                <w:lang w:eastAsia="zh-CN"/>
              </w:rPr>
              <w:t>Cytoscape</w:t>
            </w:r>
            <w:proofErr w:type="spellEnd"/>
          </w:p>
        </w:tc>
      </w:tr>
      <w:tr w:rsidR="00D163C9" w14:paraId="1459B5CB" w14:textId="77777777" w:rsidTr="00D163C9">
        <w:trPr>
          <w:trHeight w:val="375"/>
        </w:trPr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F841F9" w14:textId="77777777" w:rsidR="00D163C9" w:rsidRDefault="00D163C9">
            <w:pPr>
              <w:spacing w:line="240" w:lineRule="auto"/>
              <w:jc w:val="left"/>
              <w:rPr>
                <w:noProof w:val="0"/>
                <w:sz w:val="18"/>
                <w:szCs w:val="18"/>
                <w:lang w:bidi="en-US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07EA97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boxplot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BF6385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proofErr w:type="spellStart"/>
            <w:r>
              <w:rPr>
                <w:rFonts w:eastAsia="宋体"/>
                <w:sz w:val="18"/>
                <w:szCs w:val="18"/>
                <w:lang w:eastAsia="zh-CN"/>
              </w:rPr>
              <w:t>ggpubr</w:t>
            </w:r>
            <w:proofErr w:type="spellEnd"/>
          </w:p>
        </w:tc>
      </w:tr>
      <w:tr w:rsidR="00D163C9" w14:paraId="55F94D3B" w14:textId="77777777" w:rsidTr="00D163C9">
        <w:trPr>
          <w:trHeight w:val="375"/>
        </w:trPr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9FE35E" w14:textId="77777777" w:rsidR="00D163C9" w:rsidRDefault="00D163C9">
            <w:pPr>
              <w:spacing w:line="240" w:lineRule="auto"/>
              <w:jc w:val="left"/>
              <w:rPr>
                <w:noProof w:val="0"/>
                <w:sz w:val="18"/>
                <w:szCs w:val="18"/>
                <w:lang w:bidi="en-US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E276F3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others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FA0E0A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ggplot2</w:t>
            </w:r>
          </w:p>
        </w:tc>
      </w:tr>
    </w:tbl>
    <w:p w14:paraId="5814A1BB" w14:textId="77777777" w:rsidR="00D163C9" w:rsidRDefault="00D163C9" w:rsidP="00D163C9">
      <w:pPr>
        <w:spacing w:line="240" w:lineRule="auto"/>
        <w:jc w:val="left"/>
        <w:rPr>
          <w:b/>
        </w:rPr>
      </w:pPr>
    </w:p>
    <w:p w14:paraId="69477986" w14:textId="77777777" w:rsidR="00D163C9" w:rsidRDefault="00D163C9" w:rsidP="00D163C9">
      <w:pPr>
        <w:spacing w:line="240" w:lineRule="auto"/>
        <w:jc w:val="left"/>
        <w:rPr>
          <w:b/>
        </w:rPr>
      </w:pPr>
      <w:bookmarkStart w:id="1" w:name="_Hlk69095608"/>
    </w:p>
    <w:p w14:paraId="760DE83C" w14:textId="4323BFB3" w:rsidR="00D163C9" w:rsidRDefault="00D163C9" w:rsidP="00D163C9">
      <w:pPr>
        <w:spacing w:line="240" w:lineRule="auto"/>
        <w:jc w:val="center"/>
        <w:rPr>
          <w:b/>
        </w:rPr>
      </w:pPr>
      <w:r>
        <w:rPr>
          <w:b/>
        </w:rPr>
        <w:t xml:space="preserve">Table </w:t>
      </w:r>
      <w:r w:rsidR="00E738CF">
        <w:rPr>
          <w:b/>
        </w:rPr>
        <w:t>S</w:t>
      </w:r>
      <w:r>
        <w:rPr>
          <w:b/>
        </w:rPr>
        <w:t>3. The results of univariate Cox analysis and meta-analysis.</w:t>
      </w:r>
    </w:p>
    <w:tbl>
      <w:tblPr>
        <w:tblpPr w:leftFromText="180" w:rightFromText="180" w:vertAnchor="text" w:horzAnchor="page" w:tblpX="3081" w:tblpY="60"/>
        <w:tblW w:w="5529" w:type="dxa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992"/>
        <w:gridCol w:w="1701"/>
        <w:gridCol w:w="1418"/>
      </w:tblGrid>
      <w:tr w:rsidR="00D163C9" w14:paraId="192A0A72" w14:textId="77777777" w:rsidTr="00D163C9">
        <w:trPr>
          <w:trHeight w:val="276"/>
        </w:trPr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E934ED8" w14:textId="77777777" w:rsidR="00D163C9" w:rsidRDefault="00D163C9">
            <w:pPr>
              <w:pStyle w:val="MDPI42tablebody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eastAsia="宋体"/>
                <w:b/>
                <w:bCs/>
                <w:lang w:eastAsia="zh-CN"/>
              </w:rPr>
              <w:t>Datasets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4444707D" w14:textId="77777777" w:rsidR="00D163C9" w:rsidRDefault="00D163C9">
            <w:pPr>
              <w:pStyle w:val="MDPI42tablebody"/>
              <w:rPr>
                <w:rFonts w:eastAsia="宋体"/>
                <w:b/>
                <w:bCs/>
                <w:lang w:eastAsia="zh-CN"/>
              </w:rPr>
            </w:pPr>
            <w:r>
              <w:rPr>
                <w:rFonts w:eastAsia="宋体"/>
                <w:b/>
                <w:bCs/>
                <w:lang w:eastAsia="zh-CN"/>
              </w:rPr>
              <w:t>N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109C31D9" w14:textId="77777777" w:rsidR="00D163C9" w:rsidRDefault="00D163C9">
            <w:pPr>
              <w:pStyle w:val="MDPI42tablebody"/>
              <w:rPr>
                <w:rFonts w:eastAsia="宋体"/>
                <w:b/>
                <w:bCs/>
                <w:lang w:eastAsia="zh-CN"/>
              </w:rPr>
            </w:pPr>
            <w:r>
              <w:rPr>
                <w:rFonts w:eastAsia="宋体"/>
                <w:b/>
                <w:bCs/>
                <w:lang w:eastAsia="zh-CN"/>
              </w:rPr>
              <w:t>HR (95%CI)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5330FB6B" w14:textId="77777777" w:rsidR="00D163C9" w:rsidRDefault="00D163C9">
            <w:pPr>
              <w:pStyle w:val="MDPI42tablebody"/>
              <w:rPr>
                <w:rFonts w:eastAsia="宋体"/>
                <w:b/>
                <w:bCs/>
                <w:lang w:eastAsia="zh-CN"/>
              </w:rPr>
            </w:pPr>
            <w:r>
              <w:rPr>
                <w:rFonts w:eastAsia="宋体"/>
                <w:b/>
                <w:bCs/>
                <w:i/>
                <w:iCs/>
                <w:lang w:eastAsia="zh-CN"/>
              </w:rPr>
              <w:t>P</w:t>
            </w:r>
            <w:r>
              <w:rPr>
                <w:rFonts w:eastAsia="宋体"/>
                <w:b/>
                <w:bCs/>
                <w:lang w:eastAsia="zh-CN"/>
              </w:rPr>
              <w:t xml:space="preserve"> value</w:t>
            </w:r>
          </w:p>
        </w:tc>
      </w:tr>
      <w:tr w:rsidR="00D163C9" w14:paraId="5F44A892" w14:textId="77777777" w:rsidTr="00D163C9">
        <w:trPr>
          <w:trHeight w:val="276"/>
        </w:trPr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DF7155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TCGA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30BB361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453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2ED607D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1.26 (1.05-1.50)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379B637E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0.01</w:t>
            </w:r>
          </w:p>
        </w:tc>
      </w:tr>
      <w:tr w:rsidR="00D163C9" w14:paraId="615556A1" w14:textId="77777777" w:rsidTr="00D163C9">
        <w:trPr>
          <w:trHeight w:val="27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03D409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GSE39582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5EA45CB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579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784657F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0.91 (0.78-1.05)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369093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0.17</w:t>
            </w:r>
          </w:p>
        </w:tc>
      </w:tr>
      <w:tr w:rsidR="00D163C9" w14:paraId="6C1E2C74" w14:textId="77777777" w:rsidTr="00D163C9">
        <w:trPr>
          <w:trHeight w:val="27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E948D0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GSE17536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D9B23BD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177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3B6CAC7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0.97 (0.76-1.23)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8DE1D9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0.79</w:t>
            </w:r>
          </w:p>
        </w:tc>
      </w:tr>
      <w:tr w:rsidR="00D163C9" w14:paraId="6C8ECE6D" w14:textId="77777777" w:rsidTr="00D163C9">
        <w:trPr>
          <w:trHeight w:val="27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9C4A30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GSE72958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2D6EA94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9F2131F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0.81 (0.61-1.08)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D460B5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0.15</w:t>
            </w:r>
          </w:p>
        </w:tc>
      </w:tr>
      <w:tr w:rsidR="00D163C9" w14:paraId="227E65DE" w14:textId="77777777" w:rsidTr="00D163C9">
        <w:trPr>
          <w:trHeight w:val="27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922129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Meta-analysis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A0EFB96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1278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BD66D3B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0.98 (0.82-1.19)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C292BB5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</w:p>
        </w:tc>
      </w:tr>
      <w:tr w:rsidR="00D163C9" w14:paraId="1D7FEA11" w14:textId="77777777" w:rsidTr="00D163C9">
        <w:trPr>
          <w:trHeight w:val="276"/>
        </w:trPr>
        <w:tc>
          <w:tcPr>
            <w:tcW w:w="1418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vAlign w:val="bottom"/>
            <w:hideMark/>
          </w:tcPr>
          <w:p w14:paraId="6616C871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Protein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  <w:hideMark/>
          </w:tcPr>
          <w:p w14:paraId="13148C3E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102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  <w:hideMark/>
          </w:tcPr>
          <w:p w14:paraId="1654DD4D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0.79 (0.61-1.03)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50BA7DFB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0.08</w:t>
            </w:r>
          </w:p>
        </w:tc>
      </w:tr>
    </w:tbl>
    <w:p w14:paraId="4F434685" w14:textId="77777777" w:rsidR="00D163C9" w:rsidRDefault="00D163C9" w:rsidP="00D163C9">
      <w:pPr>
        <w:pStyle w:val="MDPI42tablebody"/>
        <w:rPr>
          <w:b/>
        </w:rPr>
      </w:pPr>
    </w:p>
    <w:p w14:paraId="62F54CEF" w14:textId="77777777" w:rsidR="00D163C9" w:rsidRDefault="00D163C9" w:rsidP="00D163C9">
      <w:pPr>
        <w:pStyle w:val="MDPI42tablebody"/>
        <w:rPr>
          <w:b/>
        </w:rPr>
      </w:pPr>
    </w:p>
    <w:p w14:paraId="779546E3" w14:textId="77777777" w:rsidR="00D163C9" w:rsidRDefault="00D163C9" w:rsidP="00D163C9">
      <w:pPr>
        <w:pStyle w:val="MDPI42tablebody"/>
        <w:rPr>
          <w:b/>
        </w:rPr>
      </w:pPr>
    </w:p>
    <w:p w14:paraId="34CD590B" w14:textId="77777777" w:rsidR="00D163C9" w:rsidRDefault="00D163C9" w:rsidP="00D163C9">
      <w:pPr>
        <w:pStyle w:val="MDPI42tablebody"/>
        <w:rPr>
          <w:b/>
        </w:rPr>
      </w:pPr>
    </w:p>
    <w:p w14:paraId="44DDC819" w14:textId="77777777" w:rsidR="00D163C9" w:rsidRDefault="00D163C9" w:rsidP="00D163C9">
      <w:pPr>
        <w:pStyle w:val="MDPI42tablebody"/>
        <w:rPr>
          <w:b/>
        </w:rPr>
      </w:pPr>
    </w:p>
    <w:p w14:paraId="0B523D67" w14:textId="77777777" w:rsidR="00D163C9" w:rsidRDefault="00D163C9" w:rsidP="00D163C9">
      <w:pPr>
        <w:pStyle w:val="MDPI42tablebody"/>
        <w:rPr>
          <w:b/>
        </w:rPr>
      </w:pPr>
    </w:p>
    <w:p w14:paraId="6D0A557B" w14:textId="77777777" w:rsidR="00D163C9" w:rsidRDefault="00D163C9" w:rsidP="00D163C9">
      <w:pPr>
        <w:pStyle w:val="MDPI42tablebody"/>
        <w:rPr>
          <w:b/>
        </w:rPr>
      </w:pPr>
    </w:p>
    <w:p w14:paraId="407E514F" w14:textId="77777777" w:rsidR="00D163C9" w:rsidRDefault="00D163C9" w:rsidP="00D163C9">
      <w:pPr>
        <w:pStyle w:val="MDPI42tablebody"/>
        <w:jc w:val="both"/>
        <w:rPr>
          <w:b/>
        </w:rPr>
      </w:pPr>
    </w:p>
    <w:p w14:paraId="6D6E5404" w14:textId="77777777" w:rsidR="00D163C9" w:rsidRDefault="00D163C9" w:rsidP="00D163C9">
      <w:pPr>
        <w:spacing w:line="240" w:lineRule="auto"/>
        <w:jc w:val="center"/>
        <w:rPr>
          <w:b/>
        </w:rPr>
      </w:pPr>
    </w:p>
    <w:p w14:paraId="7A96BFA5" w14:textId="77777777" w:rsidR="00D163C9" w:rsidRDefault="00D163C9" w:rsidP="00D163C9">
      <w:pPr>
        <w:spacing w:line="240" w:lineRule="auto"/>
        <w:jc w:val="center"/>
        <w:rPr>
          <w:b/>
        </w:rPr>
      </w:pPr>
    </w:p>
    <w:p w14:paraId="1B522254" w14:textId="77777777" w:rsidR="00D163C9" w:rsidRDefault="00D163C9" w:rsidP="00D163C9">
      <w:pPr>
        <w:spacing w:line="240" w:lineRule="auto"/>
        <w:jc w:val="center"/>
        <w:rPr>
          <w:b/>
        </w:rPr>
      </w:pPr>
    </w:p>
    <w:p w14:paraId="2C9D8D1B" w14:textId="77777777" w:rsidR="00D163C9" w:rsidRDefault="00D163C9" w:rsidP="00D163C9">
      <w:pPr>
        <w:spacing w:line="240" w:lineRule="auto"/>
        <w:jc w:val="center"/>
        <w:rPr>
          <w:b/>
        </w:rPr>
      </w:pPr>
    </w:p>
    <w:p w14:paraId="490226D4" w14:textId="79BBE7A0" w:rsidR="00D163C9" w:rsidRDefault="00D163C9" w:rsidP="00D163C9">
      <w:pPr>
        <w:spacing w:line="240" w:lineRule="auto"/>
        <w:jc w:val="center"/>
        <w:rPr>
          <w:b/>
        </w:rPr>
      </w:pPr>
      <w:r>
        <w:rPr>
          <w:b/>
        </w:rPr>
        <w:lastRenderedPageBreak/>
        <w:t xml:space="preserve">Table </w:t>
      </w:r>
      <w:r w:rsidR="00E738CF">
        <w:rPr>
          <w:b/>
        </w:rPr>
        <w:t>S</w:t>
      </w:r>
      <w:r>
        <w:rPr>
          <w:b/>
        </w:rPr>
        <w:t>4. The results of multivariate Cox analysis</w:t>
      </w:r>
    </w:p>
    <w:tbl>
      <w:tblPr>
        <w:tblpPr w:leftFromText="180" w:rightFromText="180" w:vertAnchor="text" w:horzAnchor="page" w:tblpX="3261" w:tblpY="175"/>
        <w:tblW w:w="4962" w:type="dxa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1701"/>
        <w:gridCol w:w="1418"/>
      </w:tblGrid>
      <w:tr w:rsidR="00D163C9" w14:paraId="311C23FD" w14:textId="77777777" w:rsidTr="00D163C9">
        <w:trPr>
          <w:trHeight w:val="276"/>
        </w:trPr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29878C4" w14:textId="77777777" w:rsidR="00D163C9" w:rsidRDefault="00D163C9">
            <w:pPr>
              <w:pStyle w:val="MDPI42tablebody"/>
              <w:rPr>
                <w:rFonts w:eastAsia="宋体"/>
                <w:sz w:val="16"/>
                <w:szCs w:val="16"/>
                <w:lang w:eastAsia="zh-CN"/>
              </w:rPr>
            </w:pPr>
            <w:r>
              <w:rPr>
                <w:rFonts w:eastAsia="宋体"/>
                <w:b/>
                <w:bCs/>
                <w:lang w:eastAsia="zh-CN"/>
              </w:rPr>
              <w:t>variables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E5DEAAB" w14:textId="77777777" w:rsidR="00D163C9" w:rsidRDefault="00D163C9">
            <w:pPr>
              <w:pStyle w:val="MDPI42tablebody"/>
              <w:rPr>
                <w:rFonts w:eastAsia="宋体"/>
                <w:b/>
                <w:bCs/>
                <w:lang w:eastAsia="zh-CN"/>
              </w:rPr>
            </w:pPr>
            <w:r>
              <w:rPr>
                <w:rFonts w:eastAsia="宋体"/>
                <w:b/>
                <w:bCs/>
                <w:lang w:eastAsia="zh-CN"/>
              </w:rPr>
              <w:t>HR (95%CI)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4007883" w14:textId="77777777" w:rsidR="00D163C9" w:rsidRDefault="00D163C9">
            <w:pPr>
              <w:pStyle w:val="MDPI42tablebody"/>
              <w:rPr>
                <w:rFonts w:eastAsia="宋体"/>
                <w:b/>
                <w:bCs/>
                <w:i/>
                <w:iCs/>
                <w:lang w:eastAsia="zh-CN"/>
              </w:rPr>
            </w:pPr>
            <w:r>
              <w:rPr>
                <w:rFonts w:eastAsia="宋体"/>
                <w:b/>
                <w:bCs/>
                <w:i/>
                <w:iCs/>
                <w:lang w:eastAsia="zh-CN"/>
              </w:rPr>
              <w:t>P</w:t>
            </w:r>
            <w:r>
              <w:rPr>
                <w:rFonts w:eastAsia="宋体"/>
                <w:b/>
                <w:bCs/>
                <w:lang w:eastAsia="zh-CN"/>
              </w:rPr>
              <w:t xml:space="preserve"> value</w:t>
            </w:r>
          </w:p>
        </w:tc>
      </w:tr>
      <w:tr w:rsidR="00D163C9" w14:paraId="31AB5A20" w14:textId="77777777" w:rsidTr="00D163C9">
        <w:trPr>
          <w:trHeight w:val="276"/>
        </w:trPr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9D780E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Age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136E13" w14:textId="77777777" w:rsidR="00D163C9" w:rsidRDefault="00D163C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72C98F" w14:textId="77777777" w:rsidR="00D163C9" w:rsidRDefault="00D163C9">
            <w:pPr>
              <w:spacing w:line="240" w:lineRule="auto"/>
              <w:jc w:val="left"/>
              <w:rPr>
                <w:rFonts w:ascii="Calibri" w:hAnsi="Calibri" w:cs="Calibri"/>
                <w:noProof w:val="0"/>
                <w:color w:val="auto"/>
              </w:rPr>
            </w:pPr>
          </w:p>
        </w:tc>
      </w:tr>
      <w:tr w:rsidR="00D163C9" w14:paraId="2329054C" w14:textId="77777777" w:rsidTr="00D163C9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AD5C0A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&lt;65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B09A04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reference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114FA4" w14:textId="77777777" w:rsidR="00D163C9" w:rsidRDefault="00D163C9">
            <w:pPr>
              <w:rPr>
                <w:sz w:val="18"/>
                <w:szCs w:val="18"/>
              </w:rPr>
            </w:pPr>
          </w:p>
        </w:tc>
      </w:tr>
      <w:tr w:rsidR="00D163C9" w14:paraId="4C652759" w14:textId="77777777" w:rsidTr="00D163C9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BCE95B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≥ 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514378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1.76 (0.93-3.33)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960C5D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0.08</w:t>
            </w:r>
          </w:p>
        </w:tc>
      </w:tr>
      <w:tr w:rsidR="00D163C9" w14:paraId="4D7EBFCF" w14:textId="77777777" w:rsidTr="00D163C9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A359D2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Gender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B9BAFD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472C64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</w:p>
        </w:tc>
      </w:tr>
      <w:tr w:rsidR="00D163C9" w14:paraId="765F1379" w14:textId="77777777" w:rsidTr="00D163C9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914CFB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42F86C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reference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412CC4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</w:p>
        </w:tc>
      </w:tr>
      <w:tr w:rsidR="00D163C9" w14:paraId="54848AB1" w14:textId="77777777" w:rsidTr="00D163C9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7AF29C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Male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BA1992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1.77 (0.96-3.26)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73DA26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0.07</w:t>
            </w:r>
          </w:p>
        </w:tc>
      </w:tr>
      <w:tr w:rsidR="00D163C9" w14:paraId="54FF7B93" w14:textId="77777777" w:rsidTr="00D163C9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C98C8D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Metastasis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220A3C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EF9A4D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</w:p>
        </w:tc>
      </w:tr>
      <w:tr w:rsidR="00D163C9" w14:paraId="72445FAF" w14:textId="77777777" w:rsidTr="00D163C9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349D20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7CD5F4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reference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28B8BF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</w:p>
        </w:tc>
      </w:tr>
      <w:tr w:rsidR="00D163C9" w14:paraId="0891BD29" w14:textId="77777777" w:rsidTr="00D163C9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17B6C8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CBFA62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35.96 (2.38-544.37)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5178BE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0.01*</w:t>
            </w:r>
          </w:p>
        </w:tc>
      </w:tr>
      <w:tr w:rsidR="00D163C9" w14:paraId="0BD2C90A" w14:textId="77777777" w:rsidTr="00D163C9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1280D8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Pathological grade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E5CC18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D35E3B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</w:p>
        </w:tc>
      </w:tr>
      <w:tr w:rsidR="00D163C9" w14:paraId="4C7360BD" w14:textId="77777777" w:rsidTr="00D163C9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7742AD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Ⅰ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45A99B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reference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889972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</w:p>
        </w:tc>
      </w:tr>
      <w:tr w:rsidR="00D163C9" w14:paraId="7FAAB552" w14:textId="77777777" w:rsidTr="00D163C9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530097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Ⅱ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4A50BC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0.99 (0.28-3.49)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0818C3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0.99</w:t>
            </w:r>
          </w:p>
        </w:tc>
      </w:tr>
      <w:tr w:rsidR="00D163C9" w14:paraId="1C466E7B" w14:textId="77777777" w:rsidTr="00D163C9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FB0BBD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Ⅲ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FE42BB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1.54 (0.43-5.54)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52B715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0.51</w:t>
            </w:r>
          </w:p>
        </w:tc>
      </w:tr>
      <w:tr w:rsidR="00D163C9" w14:paraId="379DF7A1" w14:textId="77777777" w:rsidTr="00D163C9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0933F5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AJCC stage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1B1E96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713F80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</w:p>
        </w:tc>
      </w:tr>
      <w:tr w:rsidR="00D163C9" w14:paraId="12A7BA72" w14:textId="77777777" w:rsidTr="00D163C9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31A525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Ⅰ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994520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reference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FD9771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</w:p>
        </w:tc>
      </w:tr>
      <w:tr w:rsidR="00D163C9" w14:paraId="67BF11E7" w14:textId="77777777" w:rsidTr="00D163C9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A86C93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Ⅱ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5A0FFB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1.68 (0.21-13.1)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23DC16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0.62</w:t>
            </w:r>
          </w:p>
        </w:tc>
      </w:tr>
      <w:tr w:rsidR="00D163C9" w14:paraId="573F67F6" w14:textId="77777777" w:rsidTr="00D163C9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1EC9EC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Ⅲ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353801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5.31 (0.66-42.53)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B24CF6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0.12</w:t>
            </w:r>
          </w:p>
        </w:tc>
      </w:tr>
      <w:tr w:rsidR="00D163C9" w14:paraId="7AAA992D" w14:textId="77777777" w:rsidTr="00D163C9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84261A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Ⅳ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B69634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AD0BCE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NA</w:t>
            </w:r>
          </w:p>
        </w:tc>
      </w:tr>
      <w:tr w:rsidR="00D163C9" w14:paraId="5E4DC084" w14:textId="77777777" w:rsidTr="00D163C9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C34E27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H-Score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9A2348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485766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</w:p>
        </w:tc>
      </w:tr>
      <w:tr w:rsidR="00D163C9" w14:paraId="7450EB91" w14:textId="77777777" w:rsidTr="00D163C9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DF6756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low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8C30DA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reference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3AD02C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</w:p>
        </w:tc>
      </w:tr>
      <w:tr w:rsidR="00D163C9" w14:paraId="49248A54" w14:textId="77777777" w:rsidTr="00D163C9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vAlign w:val="bottom"/>
            <w:hideMark/>
          </w:tcPr>
          <w:p w14:paraId="5F6A1F3C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high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vAlign w:val="bottom"/>
            <w:hideMark/>
          </w:tcPr>
          <w:p w14:paraId="053D2548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0.55 (0.32-0.97)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vAlign w:val="bottom"/>
            <w:hideMark/>
          </w:tcPr>
          <w:p w14:paraId="15CBDE86" w14:textId="77777777" w:rsidR="00D163C9" w:rsidRDefault="00D163C9">
            <w:pPr>
              <w:pStyle w:val="MDPI42tablebody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0.04*</w:t>
            </w:r>
          </w:p>
        </w:tc>
      </w:tr>
    </w:tbl>
    <w:p w14:paraId="19DB9594" w14:textId="77777777" w:rsidR="00D163C9" w:rsidRDefault="00D163C9" w:rsidP="00D163C9">
      <w:pPr>
        <w:pStyle w:val="MDPI42tablebody"/>
        <w:jc w:val="both"/>
        <w:rPr>
          <w:b/>
        </w:rPr>
      </w:pPr>
    </w:p>
    <w:bookmarkEnd w:id="0"/>
    <w:bookmarkEnd w:id="1"/>
    <w:p w14:paraId="3F225C50" w14:textId="63EB650D" w:rsidR="00D163C9" w:rsidRPr="00D163C9" w:rsidRDefault="00D163C9" w:rsidP="00D163C9">
      <w:pPr>
        <w:pStyle w:val="MDPI42tablebody"/>
        <w:jc w:val="both"/>
        <w:rPr>
          <w:rFonts w:cs="Cordia New"/>
          <w:b/>
          <w:sz w:val="18"/>
          <w:szCs w:val="22"/>
        </w:rPr>
      </w:pPr>
    </w:p>
    <w:sectPr w:rsidR="00D163C9" w:rsidRPr="00D163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E42938" w14:textId="77777777" w:rsidR="00952649" w:rsidRDefault="00952649" w:rsidP="00E738CF">
      <w:pPr>
        <w:spacing w:line="240" w:lineRule="auto"/>
      </w:pPr>
      <w:r>
        <w:separator/>
      </w:r>
    </w:p>
  </w:endnote>
  <w:endnote w:type="continuationSeparator" w:id="0">
    <w:p w14:paraId="4FDF7381" w14:textId="77777777" w:rsidR="00952649" w:rsidRDefault="00952649" w:rsidP="00E738C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9FE99E" w14:textId="77777777" w:rsidR="00952649" w:rsidRDefault="00952649" w:rsidP="00E738CF">
      <w:pPr>
        <w:spacing w:line="240" w:lineRule="auto"/>
      </w:pPr>
      <w:r>
        <w:separator/>
      </w:r>
    </w:p>
  </w:footnote>
  <w:footnote w:type="continuationSeparator" w:id="0">
    <w:p w14:paraId="54013F7C" w14:textId="77777777" w:rsidR="00952649" w:rsidRDefault="00952649" w:rsidP="00E738C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3C9"/>
    <w:rsid w:val="0008613A"/>
    <w:rsid w:val="000D1F5A"/>
    <w:rsid w:val="00551F04"/>
    <w:rsid w:val="006166BB"/>
    <w:rsid w:val="00952649"/>
    <w:rsid w:val="00D163C9"/>
    <w:rsid w:val="00E738CF"/>
    <w:rsid w:val="00F05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641E3E"/>
  <w15:chartTrackingRefBased/>
  <w15:docId w15:val="{E1B35D87-8045-4642-8620-7DC8973DC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63C9"/>
    <w:pPr>
      <w:spacing w:line="260" w:lineRule="atLeast"/>
      <w:jc w:val="both"/>
    </w:pPr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41tablecaption">
    <w:name w:val="MDPI_4.1_table_caption"/>
    <w:qFormat/>
    <w:rsid w:val="00D163C9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 w:cs="Cordia New"/>
      <w:color w:val="000000"/>
      <w:kern w:val="0"/>
      <w:sz w:val="18"/>
      <w:lang w:eastAsia="de-DE" w:bidi="en-US"/>
    </w:rPr>
  </w:style>
  <w:style w:type="paragraph" w:customStyle="1" w:styleId="MDPI42tablebody">
    <w:name w:val="MDPI_4.2_table_body"/>
    <w:qFormat/>
    <w:rsid w:val="00D163C9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color w:val="000000"/>
      <w:kern w:val="0"/>
      <w:sz w:val="20"/>
      <w:szCs w:val="20"/>
      <w:lang w:eastAsia="de-DE" w:bidi="en-US"/>
    </w:rPr>
  </w:style>
  <w:style w:type="paragraph" w:customStyle="1" w:styleId="MDPI62BackMatter">
    <w:name w:val="MDPI_6.2_BackMatter"/>
    <w:qFormat/>
    <w:rsid w:val="00D163C9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en-US" w:bidi="en-US"/>
    </w:rPr>
  </w:style>
  <w:style w:type="paragraph" w:styleId="a3">
    <w:name w:val="header"/>
    <w:basedOn w:val="a"/>
    <w:link w:val="a4"/>
    <w:uiPriority w:val="99"/>
    <w:unhideWhenUsed/>
    <w:rsid w:val="00E738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38CF"/>
    <w:rPr>
      <w:rFonts w:ascii="Palatino Linotype" w:eastAsia="宋体" w:hAnsi="Palatino Linotype" w:cs="Times New Roman"/>
      <w:noProof/>
      <w:color w:val="000000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38C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38CF"/>
    <w:rPr>
      <w:rFonts w:ascii="Palatino Linotype" w:eastAsia="宋体" w:hAnsi="Palatino Linotype" w:cs="Times New Roman"/>
      <w:noProof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93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6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70435E-3058-49FE-9453-BCE4C174C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315</Words>
  <Characters>1799</Characters>
  <Application>Microsoft Office Word</Application>
  <DocSecurity>0</DocSecurity>
  <Lines>14</Lines>
  <Paragraphs>4</Paragraphs>
  <ScaleCrop>false</ScaleCrop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qian</dc:creator>
  <cp:keywords/>
  <dc:description/>
  <cp:lastModifiedBy>zhao qian</cp:lastModifiedBy>
  <cp:revision>2</cp:revision>
  <dcterms:created xsi:type="dcterms:W3CDTF">2021-05-28T09:09:00Z</dcterms:created>
  <dcterms:modified xsi:type="dcterms:W3CDTF">2021-05-28T09:09:00Z</dcterms:modified>
</cp:coreProperties>
</file>