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870"/>
        <w:tblW w:w="10220" w:type="dxa"/>
        <w:tblLook w:val="04A0" w:firstRow="1" w:lastRow="0" w:firstColumn="1" w:lastColumn="0" w:noHBand="0" w:noVBand="1"/>
      </w:tblPr>
      <w:tblGrid>
        <w:gridCol w:w="1582"/>
        <w:gridCol w:w="2276"/>
        <w:gridCol w:w="1057"/>
        <w:gridCol w:w="1365"/>
        <w:gridCol w:w="2700"/>
        <w:gridCol w:w="1240"/>
      </w:tblGrid>
      <w:tr w:rsidR="00832961" w:rsidRPr="00832961" w14:paraId="2C415F90" w14:textId="77777777" w:rsidTr="003E6E15">
        <w:trPr>
          <w:trHeight w:val="339"/>
        </w:trPr>
        <w:tc>
          <w:tcPr>
            <w:tcW w:w="4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C581B" w14:textId="5728351D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bookmarkStart w:id="0" w:name="_GoBack"/>
            <w:bookmarkEnd w:id="0"/>
            <w:r w:rsidRPr="008329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ANLN Positive Correlation </w:t>
            </w:r>
          </w:p>
        </w:tc>
        <w:tc>
          <w:tcPr>
            <w:tcW w:w="5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ED89" w14:textId="167DCC6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CTHRC1 Positive Correlation</w:t>
            </w:r>
          </w:p>
        </w:tc>
      </w:tr>
      <w:tr w:rsidR="00832961" w:rsidRPr="00832961" w14:paraId="2456EE2C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BD30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Gene Symbol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BAAD3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Gene ID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56774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PCC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E77E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Gene Symbol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B8E12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Gene 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E6339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PCC</w:t>
            </w:r>
          </w:p>
        </w:tc>
      </w:tr>
      <w:tr w:rsidR="00832961" w:rsidRPr="00832961" w14:paraId="17C41053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BC32F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BUB1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BBA9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ENSG00000169679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B11402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72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9679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THBS2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71386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ENSG00000186340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4BA19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</w:tr>
      <w:tr w:rsidR="00832961" w:rsidRPr="00832961" w14:paraId="0189BB11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2FF5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CKAP2L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9A4F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ENSG00000169607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B3A3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5A56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COL5A2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639B4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ENSG00000204262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0827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79</w:t>
            </w:r>
          </w:p>
        </w:tc>
      </w:tr>
      <w:tr w:rsidR="00832961" w:rsidRPr="00832961" w14:paraId="6603CE4D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A389F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KIF14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ADD25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ENSG00000118193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287F5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683F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FAP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1F856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ENSG00000078098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0A34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79</w:t>
            </w:r>
          </w:p>
        </w:tc>
      </w:tr>
      <w:tr w:rsidR="00832961" w:rsidRPr="00832961" w14:paraId="1CD68F14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E4A12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KIF23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C762C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ENSG00000137807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E4375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ED8A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ANTXR1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AC095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ENSG00000169604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0AF143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76</w:t>
            </w:r>
          </w:p>
        </w:tc>
      </w:tr>
      <w:tr w:rsidR="00832961" w:rsidRPr="00832961" w14:paraId="18BF57FB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BAFE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INCENP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92A1C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ENSG00000149503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13655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E43A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PPAPDC1A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565C8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ENSG00000203805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E91E2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76</w:t>
            </w:r>
          </w:p>
        </w:tc>
      </w:tr>
      <w:tr w:rsidR="00832961" w:rsidRPr="00832961" w14:paraId="49B1F87A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EF998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ARHGAP11A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A2C04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ENSG00000198826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D7493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21239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VCAN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602D4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ENSG00000038427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6D90F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76</w:t>
            </w:r>
          </w:p>
        </w:tc>
      </w:tr>
      <w:tr w:rsidR="00832961" w:rsidRPr="00832961" w14:paraId="2D656D18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64CF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HJURP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3881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ENSG00000123485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594E9F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2A094C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TIMP2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372C9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ENSG00000035862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47827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75</w:t>
            </w:r>
          </w:p>
        </w:tc>
      </w:tr>
      <w:tr w:rsidR="00832961" w:rsidRPr="00832961" w14:paraId="44080C64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7055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DLGAP5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4A95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ENSG00000126787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51DE3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72C90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COL3A1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0573D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ENSG00000168542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38FB29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75</w:t>
            </w:r>
          </w:p>
        </w:tc>
      </w:tr>
      <w:tr w:rsidR="00832961" w:rsidRPr="00832961" w14:paraId="74795B0B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03086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CEP55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23023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ENSG00000138180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D960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1E9F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SPARC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A0EAF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ENSG00000113140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23AE0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75</w:t>
            </w:r>
          </w:p>
        </w:tc>
      </w:tr>
      <w:tr w:rsidR="00832961" w:rsidRPr="00832961" w14:paraId="10199819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6B39F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PLK1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5DA12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ENSG00000166851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CB890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54BCF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COL6A3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3220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ENSG00000163359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D6AD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74</w:t>
            </w:r>
          </w:p>
        </w:tc>
      </w:tr>
      <w:tr w:rsidR="00832961" w:rsidRPr="00832961" w14:paraId="7C4A036C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CBBA4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DEPDC1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76422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ENSG00000024526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95939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0B6A0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FBN1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AE693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ENSG00000166147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FC760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74</w:t>
            </w:r>
          </w:p>
        </w:tc>
      </w:tr>
      <w:tr w:rsidR="00832961" w:rsidRPr="00832961" w14:paraId="21BD7CE6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24EA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KIF11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13A35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ENSG00000138160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2EAA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0FBF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COL1A2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FBAE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ENSG00000164692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301EC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74</w:t>
            </w:r>
          </w:p>
        </w:tc>
      </w:tr>
      <w:tr w:rsidR="00832961" w:rsidRPr="00832961" w14:paraId="531E1E22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D45F0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BUB1B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105D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ENSG00000156970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9FA78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AC6F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POSTN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F0488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ENSG00000133110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C19F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74</w:t>
            </w:r>
          </w:p>
        </w:tc>
      </w:tr>
      <w:tr w:rsidR="00832961" w:rsidRPr="00832961" w14:paraId="0A98141A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76D7A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NCAPG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3C8260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ENSG00000109805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2931C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28B49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AEBP1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9661D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ENSG00000106624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515F4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74</w:t>
            </w:r>
          </w:p>
        </w:tc>
      </w:tr>
      <w:tr w:rsidR="00832961" w:rsidRPr="00832961" w14:paraId="4C7EC1A7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7D07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RACGAP1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15F0DF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ENSG00000161800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C69453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4EA8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ADAMTS12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6F81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ENSG00000151388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96906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74</w:t>
            </w:r>
          </w:p>
        </w:tc>
      </w:tr>
      <w:tr w:rsidR="00832961" w:rsidRPr="00832961" w14:paraId="0640EA64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7FF89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KIF2C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2E969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ENSG00000142945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13549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16310C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COL12A1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64790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ENSG00000111799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4731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73</w:t>
            </w:r>
          </w:p>
        </w:tc>
      </w:tr>
      <w:tr w:rsidR="00832961" w:rsidRPr="00832961" w14:paraId="55FA29A9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CC36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STIL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17F1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ENSG00000123473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671EC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D444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CMTM3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10D98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ENSG00000140931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343B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73</w:t>
            </w:r>
          </w:p>
        </w:tc>
      </w:tr>
      <w:tr w:rsidR="00832961" w:rsidRPr="00832961" w14:paraId="78348F0B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D123B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KIF4A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51597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ENSG00000090889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22A22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7369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NOX4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60956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ENSG00000086991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0F0D8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73</w:t>
            </w:r>
          </w:p>
        </w:tc>
      </w:tr>
      <w:tr w:rsidR="00832961" w:rsidRPr="00832961" w14:paraId="04DAA356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608D83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KIF18A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19F72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ENSG00000121621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ED5D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E9C0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COL5A1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3B8C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ENSG00000130635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D502D7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72</w:t>
            </w:r>
          </w:p>
        </w:tc>
      </w:tr>
      <w:tr w:rsidR="00832961" w:rsidRPr="00832961" w14:paraId="14A279F0" w14:textId="77777777" w:rsidTr="003E6E15">
        <w:trPr>
          <w:trHeight w:val="339"/>
        </w:trPr>
        <w:tc>
          <w:tcPr>
            <w:tcW w:w="1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8DAAE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DBF4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A2725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ENSG00000006634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C796D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B3346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LUM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AD4C1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ENSG00000139329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0BF2A" w14:textId="77777777" w:rsidR="00832961" w:rsidRPr="00832961" w:rsidRDefault="00832961" w:rsidP="003E6E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  <w:r w:rsidRPr="00832961">
              <w:rPr>
                <w:rFonts w:ascii="Times New Roman" w:eastAsia="Times New Roman" w:hAnsi="Times New Roman" w:cs="Shonar Bangla"/>
                <w:color w:val="000000"/>
                <w:kern w:val="0"/>
                <w:sz w:val="22"/>
                <w:szCs w:val="22"/>
                <w:cs/>
                <w:lang w:bidi="bn-IN"/>
                <w14:ligatures w14:val="none"/>
              </w:rPr>
              <w:t>.</w:t>
            </w:r>
            <w:r w:rsidRPr="0083296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72</w:t>
            </w:r>
          </w:p>
        </w:tc>
      </w:tr>
    </w:tbl>
    <w:p w14:paraId="438E941E" w14:textId="1FBA0477" w:rsidR="009908A7" w:rsidRDefault="003E6E15" w:rsidP="003E6E15">
      <w:pPr>
        <w:jc w:val="both"/>
        <w:rPr>
          <w:rFonts w:ascii="Times New Roman" w:hAnsi="Times New Roman" w:cs="Times New Roman"/>
          <w:sz w:val="22"/>
          <w:szCs w:val="22"/>
        </w:rPr>
      </w:pPr>
      <w:r w:rsidRPr="003E6E15">
        <w:rPr>
          <w:rFonts w:ascii="Times New Roman" w:hAnsi="Times New Roman" w:cs="Times New Roman"/>
          <w:b/>
          <w:bCs/>
          <w:sz w:val="22"/>
          <w:szCs w:val="22"/>
        </w:rPr>
        <w:t>Supplementary Ta</w:t>
      </w:r>
      <w:r w:rsidRPr="00832961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b</w:t>
      </w:r>
      <w:r w:rsidRPr="003E6E15">
        <w:rPr>
          <w:rFonts w:ascii="Times New Roman" w:hAnsi="Times New Roman" w:cs="Times New Roman"/>
          <w:b/>
          <w:bCs/>
          <w:sz w:val="22"/>
          <w:szCs w:val="22"/>
        </w:rPr>
        <w:t>le 1</w:t>
      </w:r>
      <w:r w:rsidRPr="003E6E15">
        <w:rPr>
          <w:rFonts w:ascii="Times New Roman" w:hAnsi="Times New Roman" w:cs="Shonar Bangla"/>
          <w:b/>
          <w:bCs/>
          <w:sz w:val="22"/>
          <w:szCs w:val="22"/>
          <w:cs/>
          <w:lang w:bidi="bn-IN"/>
        </w:rPr>
        <w:t>:</w:t>
      </w:r>
      <w:r w:rsidRPr="003E6E15">
        <w:rPr>
          <w:rFonts w:ascii="Times New Roman" w:hAnsi="Times New Roman" w:cs="Shonar Bangla"/>
          <w:sz w:val="22"/>
          <w:szCs w:val="22"/>
          <w:cs/>
          <w:lang w:bidi="bn-IN"/>
        </w:rPr>
        <w:t xml:space="preserve"> </w:t>
      </w:r>
      <w:r w:rsidRPr="00832961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ANLN</w:t>
      </w:r>
      <w:r w:rsidRPr="003E6E15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, and </w:t>
      </w:r>
      <w:r w:rsidRPr="00832961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CTHRC1</w:t>
      </w:r>
      <w:r w:rsidRPr="003E6E15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 up regulated gene Positive</w:t>
      </w:r>
      <w:r w:rsidRPr="00832961">
        <w:rPr>
          <w:rFonts w:ascii="Times New Roman" w:eastAsia="Times New Roman" w:hAnsi="Times New Roman" w:cs="Shonar Bangla"/>
          <w:color w:val="000000"/>
          <w:kern w:val="0"/>
          <w:sz w:val="22"/>
          <w:szCs w:val="22"/>
          <w:cs/>
          <w:lang w:bidi="bn-IN"/>
          <w14:ligatures w14:val="none"/>
        </w:rPr>
        <w:t xml:space="preserve"> </w:t>
      </w:r>
      <w:r w:rsidRPr="003E6E15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Correlation using </w:t>
      </w:r>
      <w:r w:rsidRPr="003E6E15">
        <w:rPr>
          <w:rFonts w:ascii="Times New Roman" w:hAnsi="Times New Roman" w:cs="Times New Roman"/>
          <w:sz w:val="22"/>
          <w:szCs w:val="22"/>
        </w:rPr>
        <w:t>Pearson correlation coefficient</w:t>
      </w:r>
      <w:r>
        <w:rPr>
          <w:rFonts w:ascii="Times New Roman" w:hAnsi="Times New Roman" w:cs="Shonar Bangla"/>
          <w:sz w:val="22"/>
          <w:szCs w:val="22"/>
          <w:cs/>
          <w:lang w:bidi="bn-IN"/>
        </w:rPr>
        <w:t>.</w:t>
      </w:r>
      <w:r w:rsidR="0034517B">
        <w:rPr>
          <w:rFonts w:ascii="Times New Roman" w:hAnsi="Times New Roman" w:cs="Shonar Bangla"/>
          <w:sz w:val="22"/>
          <w:szCs w:val="22"/>
          <w:cs/>
          <w:lang w:bidi="bn-IN"/>
        </w:rPr>
        <w:t xml:space="preserve"> </w:t>
      </w:r>
    </w:p>
    <w:p w14:paraId="318A6834" w14:textId="77777777" w:rsidR="001B4781" w:rsidRDefault="001B4781" w:rsidP="003E6E1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B5AB74D" w14:textId="77777777" w:rsidR="001B4781" w:rsidRDefault="001B4781" w:rsidP="003E6E1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BF7FB4B" w14:textId="77777777" w:rsidR="001B4781" w:rsidRDefault="001B4781" w:rsidP="003E6E1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F4FCFF3" w14:textId="43E96BE1" w:rsidR="001B4781" w:rsidRDefault="001B4781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Shonar Bangla"/>
          <w:sz w:val="22"/>
          <w:szCs w:val="22"/>
          <w:cs/>
          <w:lang w:bidi="bn-IN"/>
        </w:rPr>
        <w:br w:type="page"/>
      </w:r>
    </w:p>
    <w:p w14:paraId="5302C0A7" w14:textId="451C8C42" w:rsidR="008F2F8A" w:rsidRDefault="008F2F8A">
      <w:pPr>
        <w:rPr>
          <w:rFonts w:ascii="Times New Roman" w:hAnsi="Times New Roman" w:cs="Times New Roman"/>
          <w:sz w:val="22"/>
          <w:szCs w:val="22"/>
        </w:rPr>
      </w:pPr>
      <w:r w:rsidRPr="003E6E15">
        <w:rPr>
          <w:rFonts w:ascii="Times New Roman" w:hAnsi="Times New Roman" w:cs="Times New Roman"/>
          <w:b/>
          <w:bCs/>
          <w:sz w:val="22"/>
          <w:szCs w:val="22"/>
        </w:rPr>
        <w:lastRenderedPageBreak/>
        <w:t>Supplementary Ta</w:t>
      </w:r>
      <w:r w:rsidRPr="00832961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b</w:t>
      </w:r>
      <w:r w:rsidRPr="003E6E15">
        <w:rPr>
          <w:rFonts w:ascii="Times New Roman" w:hAnsi="Times New Roman" w:cs="Times New Roman"/>
          <w:b/>
          <w:bCs/>
          <w:sz w:val="22"/>
          <w:szCs w:val="22"/>
        </w:rPr>
        <w:t xml:space="preserve">le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</w:t>
      </w:r>
      <w:r>
        <w:rPr>
          <w:rFonts w:ascii="Times New Roman" w:eastAsia="Times New Roman" w:hAnsi="Times New Roman" w:cs="Shonar Bangla"/>
          <w:color w:val="000000"/>
          <w:kern w:val="0"/>
          <w:cs/>
          <w:lang w:bidi="bn-IN"/>
          <w14:ligatures w14:val="none"/>
        </w:rPr>
        <w:t xml:space="preserve">. </w:t>
      </w:r>
      <w:r w:rsidR="007F6876">
        <w:rPr>
          <w:rFonts w:ascii="Times New Roman" w:hAnsi="Times New Roman" w:cs="Times New Roman"/>
          <w:noProof/>
          <w:sz w:val="22"/>
          <w:szCs w:val="22"/>
        </w:rPr>
        <w:t>P</w:t>
      </w:r>
      <w:r w:rsidRPr="002F647D">
        <w:rPr>
          <w:rFonts w:ascii="Times New Roman" w:hAnsi="Times New Roman" w:cs="Times New Roman"/>
          <w:noProof/>
          <w:sz w:val="22"/>
          <w:szCs w:val="22"/>
        </w:rPr>
        <w:t>hysicochemical characteristics</w:t>
      </w:r>
      <w:r>
        <w:rPr>
          <w:rFonts w:ascii="Times New Roman" w:hAnsi="Times New Roman" w:cs="Times New Roman"/>
          <w:noProof/>
          <w:sz w:val="22"/>
          <w:szCs w:val="22"/>
        </w:rPr>
        <w:t xml:space="preserve"> of </w:t>
      </w:r>
      <w:r w:rsidRPr="008F2F8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ANLN </w:t>
      </w:r>
    </w:p>
    <w:tbl>
      <w:tblPr>
        <w:tblW w:w="7333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7"/>
        <w:gridCol w:w="1236"/>
      </w:tblGrid>
      <w:tr w:rsidR="008F2F8A" w:rsidRPr="008F2F8A" w14:paraId="7E943BB3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72F7C16E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Number of amino acids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: 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25C480F7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1087</w:t>
            </w:r>
          </w:p>
        </w:tc>
      </w:tr>
      <w:tr w:rsidR="008F2F8A" w:rsidRPr="008F2F8A" w14:paraId="5CCB438B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17C3362B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Molecular weight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: 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3701D814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119987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99</w:t>
            </w:r>
          </w:p>
        </w:tc>
      </w:tr>
      <w:tr w:rsidR="008F2F8A" w:rsidRPr="008F2F8A" w14:paraId="45CF346D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7CEB01E3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Theoretical </w:t>
            </w:r>
            <w:proofErr w:type="spellStart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pI</w:t>
            </w:r>
            <w:proofErr w:type="spellEnd"/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: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5EB44BDD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47</w:t>
            </w:r>
          </w:p>
        </w:tc>
      </w:tr>
      <w:tr w:rsidR="008F2F8A" w:rsidRPr="008F2F8A" w14:paraId="603290EF" w14:textId="77777777" w:rsidTr="008F2F8A">
        <w:trPr>
          <w:trHeight w:val="315"/>
        </w:trPr>
        <w:tc>
          <w:tcPr>
            <w:tcW w:w="7333" w:type="dxa"/>
            <w:gridSpan w:val="2"/>
            <w:shd w:val="clear" w:color="auto" w:fill="auto"/>
            <w:noWrap/>
            <w:vAlign w:val="center"/>
            <w:hideMark/>
          </w:tcPr>
          <w:p w14:paraId="391B1CF4" w14:textId="77777777" w:rsidR="008F2F8A" w:rsidRPr="008F2F8A" w:rsidRDefault="008F2F8A" w:rsidP="008F2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Amino acid composition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: </w:t>
            </w:r>
          </w:p>
        </w:tc>
      </w:tr>
      <w:tr w:rsidR="008F2F8A" w:rsidRPr="008F2F8A" w14:paraId="140C1500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0EEF07EE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Ala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74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030FE68B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4C619720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2E8E64D0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Arg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27BE58CE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7C0D01D5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56EF7A9E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Asn</w:t>
            </w:r>
            <w:proofErr w:type="spellEnd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51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3C3FF0FE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342CA436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1A0C461C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Asp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63EA7237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6261A1C5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2FA48B9A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Cys</w:t>
            </w:r>
            <w:proofErr w:type="spellEnd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568C6092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65F4DCA6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5687EF83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Gln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Q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58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37FC527A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138C0695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7DC1AD55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Glu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85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0A239EB4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7EBDA8C1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7DE53587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Gly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45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5D436D1C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432C76CC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4CFFEF4C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His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118C01C4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4B071D43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1BD64B99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Ile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071EFE1C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30009EFD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6AFA69CE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Leu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92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23B9F534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7BF75E00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22E0143F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Lys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87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0975818B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3B69797A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5BDE2228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Met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73D1319E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7A7A3D90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5866198E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Phe</w:t>
            </w:r>
            <w:proofErr w:type="spellEnd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5FEF4D6D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6087DEF7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3E98BDE4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Pro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04B9A1FB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39A7A6BE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5781A031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Ser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136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22EB584F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04B5D182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6FB48AE8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Thr</w:t>
            </w:r>
            <w:proofErr w:type="spellEnd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75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7C41D5D9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7575541B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4E331C73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Trp</w:t>
            </w:r>
            <w:proofErr w:type="spellEnd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19D758C6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27612774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31288825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Tyr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Y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7AFBC27D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06928D21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5533524C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Val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58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2CE9208D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28EC7D33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3F3CDE8A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Pyl</w:t>
            </w:r>
            <w:proofErr w:type="spellEnd"/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1D322CC7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505D9014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138BDC21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Sec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 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7788A637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%</w:t>
            </w:r>
          </w:p>
        </w:tc>
      </w:tr>
      <w:tr w:rsidR="008F2F8A" w:rsidRPr="008F2F8A" w14:paraId="4764DDF5" w14:textId="77777777" w:rsidTr="008F2F8A">
        <w:trPr>
          <w:trHeight w:val="315"/>
        </w:trPr>
        <w:tc>
          <w:tcPr>
            <w:tcW w:w="7333" w:type="dxa"/>
            <w:gridSpan w:val="2"/>
            <w:shd w:val="clear" w:color="auto" w:fill="auto"/>
            <w:noWrap/>
            <w:vAlign w:val="center"/>
            <w:hideMark/>
          </w:tcPr>
          <w:p w14:paraId="76DE40B2" w14:textId="77777777" w:rsidR="008F2F8A" w:rsidRPr="008F2F8A" w:rsidRDefault="008F2F8A" w:rsidP="008F2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Instability index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:</w:t>
            </w:r>
          </w:p>
        </w:tc>
      </w:tr>
      <w:tr w:rsidR="008F2F8A" w:rsidRPr="008F2F8A" w14:paraId="26DAF396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03A3CC0F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The instability index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II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) 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is 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3DD81CF0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55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69</w:t>
            </w:r>
          </w:p>
        </w:tc>
      </w:tr>
      <w:tr w:rsidR="008F2F8A" w:rsidRPr="008F2F8A" w14:paraId="6F572B30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38BF9783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Aliphatic index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 xml:space="preserve">: 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29244426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71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79</w:t>
            </w:r>
          </w:p>
        </w:tc>
      </w:tr>
      <w:tr w:rsidR="008F2F8A" w:rsidRPr="008F2F8A" w14:paraId="593ABA69" w14:textId="77777777" w:rsidTr="008F2F8A">
        <w:trPr>
          <w:trHeight w:val="315"/>
        </w:trPr>
        <w:tc>
          <w:tcPr>
            <w:tcW w:w="6097" w:type="dxa"/>
            <w:shd w:val="clear" w:color="auto" w:fill="auto"/>
            <w:noWrap/>
            <w:vAlign w:val="center"/>
            <w:hideMark/>
          </w:tcPr>
          <w:p w14:paraId="7E20B1EA" w14:textId="77777777" w:rsidR="008F2F8A" w:rsidRPr="008F2F8A" w:rsidRDefault="008F2F8A" w:rsidP="008F2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Grand average of hydropathicity 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(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GRAVY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):</w:t>
            </w:r>
          </w:p>
        </w:tc>
        <w:tc>
          <w:tcPr>
            <w:tcW w:w="1236" w:type="dxa"/>
            <w:shd w:val="clear" w:color="auto" w:fill="auto"/>
            <w:noWrap/>
            <w:vAlign w:val="center"/>
            <w:hideMark/>
          </w:tcPr>
          <w:p w14:paraId="47566A59" w14:textId="77777777" w:rsidR="008F2F8A" w:rsidRPr="008F2F8A" w:rsidRDefault="008F2F8A" w:rsidP="008F2F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-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  <w:r w:rsidRPr="008F2F8A">
              <w:rPr>
                <w:rFonts w:ascii="Times New Roman" w:eastAsia="Times New Roman" w:hAnsi="Times New Roman" w:cs="Shonar Bangla"/>
                <w:color w:val="000000"/>
                <w:kern w:val="0"/>
                <w:cs/>
                <w:lang w:bidi="bn-IN"/>
                <w14:ligatures w14:val="none"/>
              </w:rPr>
              <w:t>.</w:t>
            </w:r>
            <w:r w:rsidRPr="008F2F8A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682</w:t>
            </w:r>
          </w:p>
        </w:tc>
      </w:tr>
    </w:tbl>
    <w:p w14:paraId="378435A7" w14:textId="77777777" w:rsidR="00C64CFC" w:rsidRDefault="00C64CFC">
      <w:pPr>
        <w:rPr>
          <w:rFonts w:ascii="Times New Roman" w:hAnsi="Times New Roman" w:cs="Times New Roman"/>
          <w:sz w:val="22"/>
          <w:szCs w:val="22"/>
        </w:rPr>
      </w:pPr>
    </w:p>
    <w:p w14:paraId="7A642D62" w14:textId="77777777" w:rsidR="00C64CFC" w:rsidRDefault="00C64CFC">
      <w:pPr>
        <w:rPr>
          <w:rFonts w:ascii="Times New Roman" w:hAnsi="Times New Roman" w:cs="Times New Roman"/>
          <w:sz w:val="22"/>
          <w:szCs w:val="22"/>
        </w:rPr>
      </w:pPr>
    </w:p>
    <w:p w14:paraId="2EAD7443" w14:textId="77777777" w:rsidR="00C64CFC" w:rsidRDefault="00C64CFC">
      <w:pPr>
        <w:rPr>
          <w:rFonts w:ascii="Times New Roman" w:hAnsi="Times New Roman" w:cs="Times New Roman"/>
          <w:sz w:val="22"/>
          <w:szCs w:val="22"/>
        </w:rPr>
      </w:pPr>
    </w:p>
    <w:p w14:paraId="143C95FF" w14:textId="77777777" w:rsidR="00C64CFC" w:rsidRDefault="00C64CFC">
      <w:pPr>
        <w:rPr>
          <w:rFonts w:ascii="Times New Roman" w:hAnsi="Times New Roman" w:cs="Times New Roman"/>
          <w:sz w:val="22"/>
          <w:szCs w:val="22"/>
        </w:rPr>
      </w:pPr>
    </w:p>
    <w:p w14:paraId="54E69D4F" w14:textId="77777777" w:rsidR="00C64CFC" w:rsidRDefault="00C64CFC">
      <w:pPr>
        <w:rPr>
          <w:rFonts w:ascii="Times New Roman" w:hAnsi="Times New Roman" w:cs="Times New Roman"/>
          <w:sz w:val="22"/>
          <w:szCs w:val="22"/>
        </w:rPr>
      </w:pPr>
    </w:p>
    <w:p w14:paraId="6AFFC479" w14:textId="17ADDAC9" w:rsidR="00C64CFC" w:rsidRDefault="00C64CFC">
      <w:pPr>
        <w:rPr>
          <w:rFonts w:ascii="Times New Roman" w:hAnsi="Times New Roman" w:cs="Times New Roman"/>
          <w:sz w:val="22"/>
          <w:szCs w:val="22"/>
        </w:rPr>
      </w:pPr>
    </w:p>
    <w:p w14:paraId="6D6EA0BF" w14:textId="77777777" w:rsidR="00C64CFC" w:rsidRDefault="00C64CFC">
      <w:pPr>
        <w:rPr>
          <w:rFonts w:ascii="Times New Roman" w:hAnsi="Times New Roman" w:cs="Times New Roman"/>
          <w:sz w:val="22"/>
          <w:szCs w:val="22"/>
        </w:rPr>
      </w:pPr>
    </w:p>
    <w:p w14:paraId="246F519D" w14:textId="1F819EBC" w:rsidR="00C64CFC" w:rsidRDefault="007A2345">
      <w:pPr>
        <w:rPr>
          <w:rFonts w:ascii="Times New Roman" w:hAnsi="Times New Roman" w:cs="Times New Roman"/>
          <w:sz w:val="22"/>
          <w:szCs w:val="22"/>
        </w:rPr>
      </w:pPr>
      <w:r w:rsidRPr="003E6E15">
        <w:rPr>
          <w:rFonts w:ascii="Times New Roman" w:hAnsi="Times New Roman" w:cs="Times New Roman"/>
          <w:b/>
          <w:bCs/>
          <w:sz w:val="22"/>
          <w:szCs w:val="22"/>
        </w:rPr>
        <w:t>Supplementary Ta</w:t>
      </w:r>
      <w:r w:rsidRPr="00832961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b</w:t>
      </w:r>
      <w:r w:rsidRPr="003E6E15">
        <w:rPr>
          <w:rFonts w:ascii="Times New Roman" w:hAnsi="Times New Roman" w:cs="Times New Roman"/>
          <w:b/>
          <w:bCs/>
          <w:sz w:val="22"/>
          <w:szCs w:val="22"/>
        </w:rPr>
        <w:t xml:space="preserve">le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</w:t>
      </w:r>
      <w:r>
        <w:rPr>
          <w:rFonts w:ascii="Times New Roman" w:eastAsia="Times New Roman" w:hAnsi="Times New Roman" w:cs="Shonar Bangla"/>
          <w:color w:val="000000"/>
          <w:kern w:val="0"/>
          <w:cs/>
          <w:lang w:bidi="bn-IN"/>
          <w14:ligatures w14:val="none"/>
        </w:rPr>
        <w:t xml:space="preserve">. </w:t>
      </w:r>
      <w:r w:rsidR="007F6876">
        <w:rPr>
          <w:rFonts w:ascii="Times New Roman" w:hAnsi="Times New Roman" w:cs="Times New Roman"/>
          <w:noProof/>
          <w:sz w:val="22"/>
          <w:szCs w:val="22"/>
        </w:rPr>
        <w:t>P</w:t>
      </w:r>
      <w:r w:rsidRPr="002F647D">
        <w:rPr>
          <w:rFonts w:ascii="Times New Roman" w:hAnsi="Times New Roman" w:cs="Times New Roman"/>
          <w:noProof/>
          <w:sz w:val="22"/>
          <w:szCs w:val="22"/>
        </w:rPr>
        <w:t>hysicochemical characteristics</w:t>
      </w:r>
      <w:r>
        <w:rPr>
          <w:rFonts w:ascii="Times New Roman" w:hAnsi="Times New Roman" w:cs="Times New Roman"/>
          <w:noProof/>
          <w:sz w:val="22"/>
          <w:szCs w:val="22"/>
        </w:rPr>
        <w:t xml:space="preserve"> of </w:t>
      </w:r>
      <w:r w:rsidRPr="007A234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CTHRC1 </w:t>
      </w:r>
      <w:r w:rsidRPr="008F2F8A">
        <w:rPr>
          <w:rFonts w:ascii="Times New Roman" w:eastAsia="Times New Roman" w:hAnsi="Times New Roman" w:cs="Shonar Bangla"/>
          <w:color w:val="000000"/>
          <w:kern w:val="0"/>
          <w:cs/>
          <w:lang w:bidi="bn-IN"/>
          <w14:ligatures w14:val="none"/>
        </w:rPr>
        <w:t xml:space="preserve"> </w:t>
      </w:r>
    </w:p>
    <w:tbl>
      <w:tblPr>
        <w:tblStyle w:val="TableGrid"/>
        <w:tblW w:w="8460" w:type="dxa"/>
        <w:tblLook w:val="04A0" w:firstRow="1" w:lastRow="0" w:firstColumn="1" w:lastColumn="0" w:noHBand="0" w:noVBand="1"/>
      </w:tblPr>
      <w:tblGrid>
        <w:gridCol w:w="7500"/>
        <w:gridCol w:w="1032"/>
      </w:tblGrid>
      <w:tr w:rsidR="00C64CFC" w:rsidRPr="00C64CFC" w14:paraId="37DF4BC8" w14:textId="77777777" w:rsidTr="00C64CFC">
        <w:trPr>
          <w:trHeight w:val="300"/>
        </w:trPr>
        <w:tc>
          <w:tcPr>
            <w:tcW w:w="7500" w:type="dxa"/>
            <w:noWrap/>
            <w:hideMark/>
          </w:tcPr>
          <w:p w14:paraId="145A7EB6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Number of amino acids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: </w:t>
            </w:r>
          </w:p>
        </w:tc>
        <w:tc>
          <w:tcPr>
            <w:tcW w:w="960" w:type="dxa"/>
            <w:noWrap/>
            <w:hideMark/>
          </w:tcPr>
          <w:p w14:paraId="6EBBDB77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243</w:t>
            </w:r>
          </w:p>
        </w:tc>
      </w:tr>
      <w:tr w:rsidR="00C64CFC" w:rsidRPr="00C64CFC" w14:paraId="0EF7AAD8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0C6B12B3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Molecular weight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: </w:t>
            </w:r>
          </w:p>
        </w:tc>
        <w:tc>
          <w:tcPr>
            <w:tcW w:w="0" w:type="auto"/>
            <w:noWrap/>
            <w:hideMark/>
          </w:tcPr>
          <w:p w14:paraId="02B904BE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26266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03</w:t>
            </w:r>
          </w:p>
        </w:tc>
      </w:tr>
      <w:tr w:rsidR="00C64CFC" w:rsidRPr="00C64CFC" w14:paraId="2A7D1261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4E61CE54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Theoretical </w:t>
            </w:r>
            <w:proofErr w:type="spellStart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pI</w:t>
            </w:r>
            <w:proofErr w:type="spellEnd"/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: </w:t>
            </w:r>
          </w:p>
        </w:tc>
        <w:tc>
          <w:tcPr>
            <w:tcW w:w="0" w:type="auto"/>
            <w:noWrap/>
            <w:hideMark/>
          </w:tcPr>
          <w:p w14:paraId="19353D4B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</w:tr>
      <w:tr w:rsidR="00C64CFC" w:rsidRPr="00C64CFC" w14:paraId="251DCAD8" w14:textId="77777777" w:rsidTr="00C64CFC">
        <w:trPr>
          <w:trHeight w:val="300"/>
        </w:trPr>
        <w:tc>
          <w:tcPr>
            <w:tcW w:w="0" w:type="auto"/>
            <w:gridSpan w:val="2"/>
            <w:noWrap/>
            <w:hideMark/>
          </w:tcPr>
          <w:p w14:paraId="1B36EC8E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Amino acid composition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: </w:t>
            </w:r>
          </w:p>
        </w:tc>
      </w:tr>
      <w:tr w:rsidR="00C64CFC" w:rsidRPr="00C64CFC" w14:paraId="4FA90472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02FB9059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Ala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07DD4B93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69D42CD4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221C632C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Arg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36154A67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2DC63826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0BC8B1F0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Asn</w:t>
            </w:r>
            <w:proofErr w:type="spellEnd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2D5EED66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0EAEA4F0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2864D855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Asp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D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FCBF624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44C469E3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5CFA4734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Cys</w:t>
            </w:r>
            <w:proofErr w:type="spellEnd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088A82B1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36229BB9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3E1EFC09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Gln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Q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45B7C58D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44C3F24A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68BCD874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Glu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2FC8C896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07409618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2C32EBE2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Gly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G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388FFF44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074827DA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53CAC7A5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His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H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559F63C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5EFCFA8C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762D97AE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Ile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4E20E4F9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5B85E8F2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2A24C1C0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Leu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L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5F29A403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90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249415F2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3B466E4C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Lys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K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1802200B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57F9B003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601AB77C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Met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BFDF054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33A2EFC2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20E259B4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Phe</w:t>
            </w:r>
            <w:proofErr w:type="spellEnd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F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26981679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64B58169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0CD4AA1D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Pro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558EDCB2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0BD29879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223296CD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Ser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09D00168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64BA6594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29301B72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Thr</w:t>
            </w:r>
            <w:proofErr w:type="spellEnd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T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3599B4D0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7BDAC844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5DD7CCAF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Trp</w:t>
            </w:r>
            <w:proofErr w:type="spellEnd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W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AD44152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490BBB6D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1341E4F9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Tyr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Y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1F9D921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6A9C37B8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622228C6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Val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V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53832E83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6C8C73C7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06128FC6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Pyl</w:t>
            </w:r>
            <w:proofErr w:type="spellEnd"/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122510F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363528D5" w14:textId="77777777" w:rsidTr="00C64CFC">
        <w:trPr>
          <w:trHeight w:val="255"/>
        </w:trPr>
        <w:tc>
          <w:tcPr>
            <w:tcW w:w="0" w:type="auto"/>
            <w:noWrap/>
            <w:hideMark/>
          </w:tcPr>
          <w:p w14:paraId="6342967F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Sec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U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 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C94740F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%</w:t>
            </w:r>
          </w:p>
        </w:tc>
      </w:tr>
      <w:tr w:rsidR="00C64CFC" w:rsidRPr="00C64CFC" w14:paraId="470061D3" w14:textId="77777777" w:rsidTr="00C64CFC">
        <w:trPr>
          <w:trHeight w:val="300"/>
        </w:trPr>
        <w:tc>
          <w:tcPr>
            <w:tcW w:w="0" w:type="auto"/>
            <w:gridSpan w:val="2"/>
            <w:noWrap/>
            <w:hideMark/>
          </w:tcPr>
          <w:p w14:paraId="306C54DD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Instability index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:</w:t>
            </w:r>
          </w:p>
        </w:tc>
      </w:tr>
      <w:tr w:rsidR="00C64CFC" w:rsidRPr="00C64CFC" w14:paraId="62E6B134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74B5B6B0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The instability index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II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) 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is computed to be </w:t>
            </w:r>
          </w:p>
        </w:tc>
        <w:tc>
          <w:tcPr>
            <w:tcW w:w="0" w:type="auto"/>
            <w:noWrap/>
            <w:hideMark/>
          </w:tcPr>
          <w:p w14:paraId="7A2E725F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55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C64CFC" w:rsidRPr="00C64CFC" w14:paraId="2FC4BB74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4728FA1F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Aliphatic index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 xml:space="preserve">: </w:t>
            </w:r>
          </w:p>
        </w:tc>
        <w:tc>
          <w:tcPr>
            <w:tcW w:w="0" w:type="auto"/>
            <w:noWrap/>
            <w:hideMark/>
          </w:tcPr>
          <w:p w14:paraId="0A105620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C64CFC" w:rsidRPr="00C64CFC" w14:paraId="44A058A6" w14:textId="77777777" w:rsidTr="00C64CFC">
        <w:trPr>
          <w:trHeight w:val="300"/>
        </w:trPr>
        <w:tc>
          <w:tcPr>
            <w:tcW w:w="0" w:type="auto"/>
            <w:noWrap/>
            <w:hideMark/>
          </w:tcPr>
          <w:p w14:paraId="295822F7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 xml:space="preserve">Grand average of hydropathicity 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(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GRAVY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):</w:t>
            </w:r>
          </w:p>
        </w:tc>
        <w:tc>
          <w:tcPr>
            <w:tcW w:w="0" w:type="auto"/>
            <w:noWrap/>
            <w:hideMark/>
          </w:tcPr>
          <w:p w14:paraId="35421EB2" w14:textId="77777777" w:rsidR="00C64CFC" w:rsidRPr="00C64CFC" w:rsidRDefault="00C64CFC" w:rsidP="00C64CF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-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C64CFC">
              <w:rPr>
                <w:rFonts w:ascii="Times New Roman" w:hAnsi="Times New Roman" w:cs="Shonar Bangla"/>
                <w:sz w:val="22"/>
                <w:szCs w:val="22"/>
                <w:cs/>
                <w:lang w:bidi="bn-IN"/>
              </w:rPr>
              <w:t>.</w:t>
            </w:r>
            <w:r w:rsidRPr="00C64CFC">
              <w:rPr>
                <w:rFonts w:ascii="Times New Roman" w:hAnsi="Times New Roman" w:cs="Times New Roman"/>
                <w:sz w:val="22"/>
                <w:szCs w:val="22"/>
              </w:rPr>
              <w:t>263</w:t>
            </w:r>
          </w:p>
        </w:tc>
      </w:tr>
    </w:tbl>
    <w:p w14:paraId="73C5D184" w14:textId="5675A4CE" w:rsidR="00AA6601" w:rsidRDefault="00C64CFC">
      <w:pPr>
        <w:rPr>
          <w:rFonts w:ascii="Times New Roman" w:hAnsi="Times New Roman" w:cs="Times New Roman"/>
          <w:sz w:val="22"/>
          <w:szCs w:val="22"/>
        </w:rPr>
      </w:pPr>
      <w:r w:rsidRPr="00C64CFC">
        <w:rPr>
          <w:rFonts w:ascii="Times New Roman" w:hAnsi="Times New Roman" w:cs="Shonar Bangla"/>
          <w:sz w:val="22"/>
          <w:szCs w:val="22"/>
          <w:cs/>
          <w:lang w:bidi="bn-IN"/>
        </w:rPr>
        <w:t xml:space="preserve"> </w:t>
      </w:r>
      <w:r>
        <w:rPr>
          <w:rFonts w:ascii="Times New Roman" w:hAnsi="Times New Roman" w:cs="Shonar Bangla"/>
          <w:sz w:val="22"/>
          <w:szCs w:val="22"/>
          <w:cs/>
          <w:lang w:bidi="bn-IN"/>
        </w:rPr>
        <w:br w:type="page"/>
      </w:r>
    </w:p>
    <w:p w14:paraId="252CA998" w14:textId="6E11FF80" w:rsidR="00791E62" w:rsidRDefault="001035EB" w:rsidP="00791E62">
      <w:pPr>
        <w:rPr>
          <w:rFonts w:ascii="Times New Roman" w:hAnsi="Times New Roman" w:cs="Times New Roman"/>
          <w:sz w:val="22"/>
          <w:szCs w:val="22"/>
        </w:rPr>
      </w:pPr>
      <w:r w:rsidRPr="00E05D7A">
        <w:rPr>
          <w:rFonts w:ascii="Times New Roman" w:hAnsi="Times New Roman" w:cs="Times New Roman"/>
          <w:b/>
          <w:bCs/>
          <w:sz w:val="22"/>
          <w:szCs w:val="22"/>
        </w:rPr>
        <w:lastRenderedPageBreak/>
        <w:t>Supplementary Ta</w:t>
      </w:r>
      <w:r w:rsidRPr="00E05D7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b</w:t>
      </w:r>
      <w:r w:rsidRPr="00E05D7A">
        <w:rPr>
          <w:rFonts w:ascii="Times New Roman" w:hAnsi="Times New Roman" w:cs="Times New Roman"/>
          <w:b/>
          <w:bCs/>
          <w:sz w:val="22"/>
          <w:szCs w:val="22"/>
        </w:rPr>
        <w:t xml:space="preserve">le </w:t>
      </w:r>
      <w:r w:rsidR="00E05D7A" w:rsidRPr="00E05D7A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4</w:t>
      </w:r>
      <w:r w:rsidRPr="00E05D7A">
        <w:rPr>
          <w:rFonts w:ascii="Times New Roman" w:eastAsia="Times New Roman" w:hAnsi="Times New Roman" w:cs="Shonar Bangla"/>
          <w:b/>
          <w:bCs/>
          <w:color w:val="000000"/>
          <w:kern w:val="0"/>
          <w:sz w:val="22"/>
          <w:szCs w:val="22"/>
          <w:cs/>
          <w:lang w:bidi="bn-IN"/>
          <w14:ligatures w14:val="none"/>
        </w:rPr>
        <w:t>.</w:t>
      </w:r>
      <w:r w:rsidRPr="00BB687B">
        <w:rPr>
          <w:rFonts w:ascii="Times New Roman" w:eastAsia="Times New Roman" w:hAnsi="Times New Roman" w:cs="Shonar Bangla"/>
          <w:color w:val="000000"/>
          <w:kern w:val="0"/>
          <w:sz w:val="22"/>
          <w:szCs w:val="22"/>
          <w:cs/>
          <w:lang w:bidi="bn-IN"/>
          <w14:ligatures w14:val="none"/>
        </w:rPr>
        <w:t xml:space="preserve"> </w:t>
      </w:r>
      <w:proofErr w:type="spellStart"/>
      <w:r w:rsidR="00FE02F2" w:rsidRPr="00FE02F2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NetMHCIIpan</w:t>
      </w:r>
      <w:proofErr w:type="spellEnd"/>
      <w:r w:rsidR="00FE02F2" w:rsidRPr="00FE02F2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 EL 4</w:t>
      </w:r>
      <w:r w:rsidR="00FE02F2" w:rsidRPr="00FE02F2">
        <w:rPr>
          <w:rFonts w:ascii="Times New Roman" w:eastAsia="Times New Roman" w:hAnsi="Times New Roman" w:cs="Shonar Bangla"/>
          <w:color w:val="000000"/>
          <w:kern w:val="0"/>
          <w:sz w:val="22"/>
          <w:szCs w:val="22"/>
          <w:cs/>
          <w:lang w:bidi="bn-IN"/>
          <w14:ligatures w14:val="none"/>
        </w:rPr>
        <w:t>.</w:t>
      </w:r>
      <w:r w:rsidR="00FE02F2" w:rsidRPr="00FE02F2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1 tool </w:t>
      </w:r>
      <w:r w:rsidR="00F10F5A" w:rsidRPr="00F10F5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MHC</w:t>
      </w:r>
      <w:r w:rsidR="00F10F5A" w:rsidRPr="00F10F5A">
        <w:rPr>
          <w:rFonts w:ascii="Times New Roman" w:eastAsia="Times New Roman" w:hAnsi="Times New Roman" w:cs="Shonar Bangla"/>
          <w:color w:val="000000"/>
          <w:kern w:val="0"/>
          <w:sz w:val="22"/>
          <w:szCs w:val="22"/>
          <w:cs/>
          <w:lang w:bidi="bn-IN"/>
          <w14:ligatures w14:val="none"/>
        </w:rPr>
        <w:t>-</w:t>
      </w:r>
      <w:r w:rsidR="00F10F5A" w:rsidRPr="00F10F5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I</w:t>
      </w:r>
      <w:r w:rsidR="00F10F5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, and MHC</w:t>
      </w:r>
      <w:r w:rsidR="00F10F5A" w:rsidRPr="00F10F5A">
        <w:rPr>
          <w:rFonts w:ascii="Times New Roman" w:eastAsia="Times New Roman" w:hAnsi="Times New Roman" w:cs="Shonar Bangla"/>
          <w:color w:val="000000"/>
          <w:kern w:val="0"/>
          <w:sz w:val="22"/>
          <w:szCs w:val="22"/>
          <w:cs/>
          <w:lang w:bidi="bn-IN"/>
          <w14:ligatures w14:val="none"/>
        </w:rPr>
        <w:t>-</w:t>
      </w:r>
      <w:r w:rsidR="00F10F5A" w:rsidRPr="00F10F5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II</w:t>
      </w:r>
      <w:r w:rsidR="00F10F5A">
        <w:rPr>
          <w:rFonts w:ascii="Times New Roman" w:eastAsia="Times New Roman" w:hAnsi="Times New Roman" w:cs="Shonar Bangla"/>
          <w:color w:val="000000"/>
          <w:kern w:val="0"/>
          <w:sz w:val="22"/>
          <w:szCs w:val="22"/>
          <w:cs/>
          <w:lang w:bidi="bn-IN"/>
          <w14:ligatures w14:val="none"/>
        </w:rPr>
        <w:t xml:space="preserve"> </w:t>
      </w:r>
      <w:r w:rsidR="00F10F5A" w:rsidRPr="00F10F5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Allele</w:t>
      </w:r>
    </w:p>
    <w:tbl>
      <w:tblPr>
        <w:tblW w:w="5540" w:type="dxa"/>
        <w:tblInd w:w="113" w:type="dxa"/>
        <w:tblLook w:val="04A0" w:firstRow="1" w:lastRow="0" w:firstColumn="1" w:lastColumn="0" w:noHBand="0" w:noVBand="1"/>
      </w:tblPr>
      <w:tblGrid>
        <w:gridCol w:w="1880"/>
        <w:gridCol w:w="3660"/>
      </w:tblGrid>
      <w:tr w:rsidR="00ED7DC0" w:rsidRPr="00ED7DC0" w14:paraId="6672D1E0" w14:textId="77777777" w:rsidTr="00AA03B4">
        <w:trPr>
          <w:trHeight w:val="315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64FED" w14:textId="77777777" w:rsidR="00FE02F2" w:rsidRPr="00ED7DC0" w:rsidRDefault="00FE02F2" w:rsidP="00AA0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bookmarkStart w:id="1" w:name="_Hlk197557771"/>
            <w:r w:rsidRPr="00ED7DC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Allele </w:t>
            </w:r>
            <w:r w:rsidRPr="00ED7DC0">
              <w:rPr>
                <w:rFonts w:ascii="Times New Roman" w:eastAsia="Times New Roman" w:hAnsi="Times New Roman" w:cs="Shonar Bangla"/>
                <w:b/>
                <w:bCs/>
                <w:color w:val="000000" w:themeColor="text1"/>
                <w:cs/>
                <w:lang w:bidi="bn-IN"/>
              </w:rPr>
              <w:t>(</w:t>
            </w:r>
            <w:r w:rsidRPr="00ED7DC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MHC</w:t>
            </w:r>
            <w:r w:rsidRPr="00ED7DC0">
              <w:rPr>
                <w:rFonts w:ascii="Times New Roman" w:eastAsia="Times New Roman" w:hAnsi="Times New Roman" w:cs="Shonar Bangla"/>
                <w:b/>
                <w:bCs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I</w:t>
            </w:r>
            <w:r w:rsidRPr="00ED7DC0">
              <w:rPr>
                <w:rFonts w:ascii="Times New Roman" w:eastAsia="Times New Roman" w:hAnsi="Times New Roman" w:cs="Shonar Bangla"/>
                <w:b/>
                <w:bCs/>
                <w:color w:val="000000" w:themeColor="text1"/>
                <w:cs/>
                <w:lang w:bidi="bn-IN"/>
              </w:rPr>
              <w:t>)</w:t>
            </w:r>
          </w:p>
        </w:tc>
        <w:tc>
          <w:tcPr>
            <w:tcW w:w="3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14FC" w14:textId="0C74E7EE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Allele </w:t>
            </w:r>
            <w:r w:rsidRPr="00ED7DC0">
              <w:rPr>
                <w:rFonts w:ascii="Times New Roman" w:eastAsia="Times New Roman" w:hAnsi="Times New Roman" w:cs="Shonar Bangla"/>
                <w:b/>
                <w:bCs/>
                <w:color w:val="000000" w:themeColor="text1"/>
                <w:cs/>
                <w:lang w:bidi="bn-IN"/>
              </w:rPr>
              <w:t>(</w:t>
            </w:r>
            <w:r w:rsidRPr="00ED7DC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MHC</w:t>
            </w:r>
            <w:r w:rsidRPr="00ED7DC0">
              <w:rPr>
                <w:rFonts w:ascii="Times New Roman" w:eastAsia="Times New Roman" w:hAnsi="Times New Roman" w:cs="Shonar Bangla"/>
                <w:b/>
                <w:bCs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II</w:t>
            </w:r>
            <w:r w:rsidRPr="00ED7DC0">
              <w:rPr>
                <w:rFonts w:ascii="Times New Roman" w:eastAsia="Times New Roman" w:hAnsi="Times New Roman" w:cs="Shonar Bangla"/>
                <w:b/>
                <w:bCs/>
                <w:color w:val="000000" w:themeColor="text1"/>
                <w:cs/>
                <w:lang w:bidi="bn-IN"/>
              </w:rPr>
              <w:t xml:space="preserve">) </w:t>
            </w:r>
          </w:p>
        </w:tc>
      </w:tr>
      <w:bookmarkEnd w:id="1"/>
      <w:tr w:rsidR="00ED7DC0" w:rsidRPr="00ED7DC0" w14:paraId="5465208F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5F68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5AFB3E" w14:textId="3471981E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7AD31AF0" w14:textId="77777777" w:rsidTr="000D10EE">
        <w:trPr>
          <w:trHeight w:val="368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0024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D53806" w14:textId="04E5880D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2FD2B37A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6473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33B9C" w14:textId="74A10355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04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6B578E20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C2710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35F30" w14:textId="6009BEF3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04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05</w:t>
            </w:r>
          </w:p>
        </w:tc>
      </w:tr>
      <w:tr w:rsidR="00ED7DC0" w:rsidRPr="00ED7DC0" w14:paraId="67F6DA94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44BBA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9D9D6" w14:textId="70EF5FD8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07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303FF0A7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5914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20AAA" w14:textId="2A3CCD11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08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</w:p>
        </w:tc>
      </w:tr>
      <w:tr w:rsidR="00ED7DC0" w:rsidRPr="00ED7DC0" w14:paraId="7EBAE234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08CB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5E0A38" w14:textId="7993D8B8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09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22C4A9DE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D941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06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F6FE7" w14:textId="37EDF8FD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11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50753886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5EEC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076331" w14:textId="3F75DC59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12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5A9591CA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51D5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7E3A75" w14:textId="27932564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13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</w:p>
        </w:tc>
      </w:tr>
      <w:tr w:rsidR="00ED7DC0" w:rsidRPr="00ED7DC0" w14:paraId="72AC6101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6D2D1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D26D00" w14:textId="530E25C0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15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7785E18A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528E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11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600B5" w14:textId="60CB07F8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0C642A5B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5767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7F665" w14:textId="67FDB166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</w:p>
        </w:tc>
      </w:tr>
      <w:tr w:rsidR="00ED7DC0" w:rsidRPr="00ED7DC0" w14:paraId="32010A11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9983C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23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121D75" w14:textId="0A8B7D02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DRB4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69CF0787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EB9D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AE424" w14:textId="24477F3C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DRB5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5461935E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A6B3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24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80702" w14:textId="65E8DB8A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05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442FB9B8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6D77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F752C8" w14:textId="313B268F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05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42941B0D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372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960D1" w14:textId="4543053B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</w:p>
        </w:tc>
      </w:tr>
      <w:tr w:rsidR="00ED7DC0" w:rsidRPr="00ED7DC0" w14:paraId="4F9E7FCB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957E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19DF75" w14:textId="372C74A3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04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04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</w:p>
        </w:tc>
      </w:tr>
      <w:tr w:rsidR="00ED7DC0" w:rsidRPr="00ED7DC0" w14:paraId="57348DE5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64FE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C41A60" w14:textId="3F8360A4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05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22F7645D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46CCD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EA972" w14:textId="2E1F3BBC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DQB1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06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</w:p>
        </w:tc>
      </w:tr>
      <w:tr w:rsidR="00ED7DC0" w:rsidRPr="00ED7DC0" w14:paraId="5E0BD83F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217A2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30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15F25" w14:textId="7F43720F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0B6DF99E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3BF82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690CD" w14:textId="597BB6B0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0E536A02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DE0AB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31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70B16C" w14:textId="7A1C66E9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04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7C0117E7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862D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262FB5" w14:textId="2EA4E4D8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03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04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</w:p>
        </w:tc>
      </w:tr>
      <w:tr w:rsidR="00ED7DC0" w:rsidRPr="00ED7DC0" w14:paraId="07576910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015D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32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E41DC8" w14:textId="06EBF10A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05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6CFEF1C7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3167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8204CC" w14:textId="248AB373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DPA1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02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/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DPB1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14</w:t>
            </w:r>
            <w:r w:rsidRPr="00ED7DC0">
              <w:rPr>
                <w:rFonts w:ascii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hAnsi="Times New Roman" w:cs="Times New Roman"/>
                <w:color w:val="000000" w:themeColor="text1"/>
              </w:rPr>
              <w:t>01</w:t>
            </w:r>
          </w:p>
        </w:tc>
      </w:tr>
      <w:tr w:rsidR="00ED7DC0" w:rsidRPr="00ED7DC0" w14:paraId="2059039B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602C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C3BA4" w14:textId="11308326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D7DC0" w:rsidRPr="00ED7DC0" w14:paraId="2DC2CF85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230F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09B072" w14:textId="0D23FAB6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D7DC0" w:rsidRPr="00ED7DC0" w14:paraId="535F954A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FED72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4F6E0" w14:textId="3855CA8B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D7DC0" w:rsidRPr="00ED7DC0" w14:paraId="4AFF0528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0E47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037DD4" w14:textId="4E4819B3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D7DC0" w:rsidRPr="00ED7DC0" w14:paraId="52113394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5B2E3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68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C82C3" w14:textId="3F0ED4C0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D7DC0" w:rsidRPr="00ED7DC0" w14:paraId="7EF8B738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8C34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07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3A61E" w14:textId="370492BB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D7DC0" w:rsidRPr="00ED7DC0" w14:paraId="32ADD1A5" w14:textId="77777777" w:rsidTr="000D10EE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D5E2" w14:textId="77777777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07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F005C" w14:textId="457DE6A0" w:rsidR="00F10F5A" w:rsidRPr="00ED7DC0" w:rsidRDefault="00F10F5A" w:rsidP="00F10F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D7DC0" w:rsidRPr="00ED7DC0" w14:paraId="05698535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0631C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08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6FD8B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15368F37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7EF36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08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0C3DB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4C290A44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0DE9C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F844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45F2FE9E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AA11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15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466F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77DC25C6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DBA0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5601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3FC0F084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20CB9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35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EF59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5776A8F8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7C0DB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40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87A5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36ED3129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D1EBC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40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1210A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5BA56EFC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B208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C955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49C1FD24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FA0B8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02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B79E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2CB8A101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38A1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E3735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15C4C5B4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7868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44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03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90DD6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382A5422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40A4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9A89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50FCEF11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7870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51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4398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29813390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C38A5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53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5C0C5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40245F2D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E7AA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53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421F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28C982F4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18DD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57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AB61E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36CB1A20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8D67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57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A7C31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132D0FB2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60B8D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58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F676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  <w:tr w:rsidR="00ED7DC0" w:rsidRPr="00ED7DC0" w14:paraId="561657D4" w14:textId="77777777" w:rsidTr="00AA03B4">
        <w:trPr>
          <w:trHeight w:val="31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D8D6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HLA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-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B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*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58</w:t>
            </w:r>
            <w:r w:rsidRPr="00ED7DC0">
              <w:rPr>
                <w:rFonts w:ascii="Times New Roman" w:eastAsia="Times New Roman" w:hAnsi="Times New Roman" w:cs="Shonar Bangla"/>
                <w:color w:val="000000" w:themeColor="text1"/>
                <w:cs/>
                <w:lang w:bidi="bn-IN"/>
              </w:rPr>
              <w:t>:</w:t>
            </w: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01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53EC" w14:textId="77777777" w:rsidR="00FE02F2" w:rsidRPr="00ED7DC0" w:rsidRDefault="00FE02F2" w:rsidP="00AA03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D7DC0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</w:tr>
    </w:tbl>
    <w:p w14:paraId="434CA878" w14:textId="132BEDF7" w:rsidR="00FE02F2" w:rsidRPr="003E6E15" w:rsidRDefault="00FE02F2" w:rsidP="00791E62">
      <w:pPr>
        <w:rPr>
          <w:rFonts w:ascii="Times New Roman" w:hAnsi="Times New Roman" w:cs="Times New Roman"/>
          <w:sz w:val="22"/>
          <w:szCs w:val="22"/>
        </w:rPr>
      </w:pPr>
    </w:p>
    <w:sectPr w:rsidR="00FE02F2" w:rsidRPr="003E6E15" w:rsidSect="00EA43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045"/>
    <w:rsid w:val="0009432F"/>
    <w:rsid w:val="000E1E3A"/>
    <w:rsid w:val="000E6CB1"/>
    <w:rsid w:val="001035EB"/>
    <w:rsid w:val="00194482"/>
    <w:rsid w:val="001B4781"/>
    <w:rsid w:val="0034517B"/>
    <w:rsid w:val="003E6E15"/>
    <w:rsid w:val="00546A9E"/>
    <w:rsid w:val="00591D2C"/>
    <w:rsid w:val="005A7978"/>
    <w:rsid w:val="006B6B7F"/>
    <w:rsid w:val="00791E62"/>
    <w:rsid w:val="007A2345"/>
    <w:rsid w:val="007F6876"/>
    <w:rsid w:val="00815F41"/>
    <w:rsid w:val="00832961"/>
    <w:rsid w:val="0087753C"/>
    <w:rsid w:val="008F2F8A"/>
    <w:rsid w:val="00906144"/>
    <w:rsid w:val="00907661"/>
    <w:rsid w:val="00973B52"/>
    <w:rsid w:val="009908A7"/>
    <w:rsid w:val="00A20D4B"/>
    <w:rsid w:val="00A73A2C"/>
    <w:rsid w:val="00A96E8B"/>
    <w:rsid w:val="00AA6601"/>
    <w:rsid w:val="00B036C6"/>
    <w:rsid w:val="00B54AB6"/>
    <w:rsid w:val="00BB687B"/>
    <w:rsid w:val="00C64CFC"/>
    <w:rsid w:val="00D003AA"/>
    <w:rsid w:val="00D23B21"/>
    <w:rsid w:val="00D44045"/>
    <w:rsid w:val="00E05D7A"/>
    <w:rsid w:val="00E24E9F"/>
    <w:rsid w:val="00E32E95"/>
    <w:rsid w:val="00E87C1E"/>
    <w:rsid w:val="00EA4309"/>
    <w:rsid w:val="00ED7DC0"/>
    <w:rsid w:val="00F10F5A"/>
    <w:rsid w:val="00F44514"/>
    <w:rsid w:val="00FE02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B132"/>
  <w15:chartTrackingRefBased/>
  <w15:docId w15:val="{757A0CBB-E47C-4194-BCCB-9C03C61CC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4309"/>
  </w:style>
  <w:style w:type="paragraph" w:styleId="Heading1">
    <w:name w:val="heading 1"/>
    <w:basedOn w:val="Normal"/>
    <w:next w:val="Normal"/>
    <w:link w:val="Heading1Char"/>
    <w:uiPriority w:val="9"/>
    <w:qFormat/>
    <w:rsid w:val="00D440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40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40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0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0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0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0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0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0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0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40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40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40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40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40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40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40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40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4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4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0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4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40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40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40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0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0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0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404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47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591D2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2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SURONJIT ROY</dc:creator>
  <cp:keywords/>
  <dc:description/>
  <cp:lastModifiedBy>Windows User</cp:lastModifiedBy>
  <cp:revision>2</cp:revision>
  <dcterms:created xsi:type="dcterms:W3CDTF">2025-05-15T20:23:00Z</dcterms:created>
  <dcterms:modified xsi:type="dcterms:W3CDTF">2025-05-15T20:23:00Z</dcterms:modified>
</cp:coreProperties>
</file>