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6B844">
      <w:bookmarkStart w:id="1" w:name="_GoBack"/>
      <w:bookmarkEnd w:id="1"/>
      <w:r>
        <w:rPr>
          <w:b/>
          <w:bCs/>
        </w:rPr>
        <w:t>Table S1</w:t>
      </w:r>
      <w:r>
        <w:rPr>
          <w:rFonts w:hint="eastAsia"/>
          <w:b/>
          <w:bCs/>
          <w:lang w:val="en-US" w:eastAsia="zh-CN"/>
        </w:rPr>
        <w:t xml:space="preserve"> </w:t>
      </w:r>
      <w:r>
        <w:rPr>
          <w:rFonts w:hint="eastAsia"/>
          <w:b/>
          <w:bCs/>
        </w:rPr>
        <w:t>Incidence of Outcomes During Follow-up</w:t>
      </w:r>
    </w:p>
    <w:tbl>
      <w:tblPr>
        <w:tblStyle w:val="4"/>
        <w:tblW w:w="4996" w:type="pct"/>
        <w:tblInd w:w="0" w:type="dxa"/>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21"/>
        <w:gridCol w:w="3361"/>
        <w:gridCol w:w="2661"/>
        <w:gridCol w:w="2451"/>
        <w:gridCol w:w="1669"/>
      </w:tblGrid>
      <w:tr w14:paraId="60F3EE98">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19" w:type="pct"/>
            <w:tcBorders>
              <w:bottom w:val="single" w:color="auto" w:sz="6" w:space="0"/>
              <w:tl2br w:val="nil"/>
              <w:tr2bl w:val="nil"/>
            </w:tcBorders>
            <w:shd w:val="clear" w:color="000000" w:fill="FFFFFF"/>
            <w:vAlign w:val="center"/>
          </w:tcPr>
          <w:p w14:paraId="62C87582">
            <w:pPr>
              <w:keepNext w:val="0"/>
              <w:keepLines w:val="0"/>
              <w:widowControl/>
              <w:suppressLineNumbers w:val="0"/>
              <w:jc w:val="center"/>
              <w:textAlignment w:val="center"/>
              <w:rPr>
                <w:rFonts w:ascii="Arial" w:hAnsi="Arial" w:eastAsia="等线" w:cs="Arial"/>
                <w:b/>
                <w:bCs/>
                <w:i w:val="0"/>
                <w:iCs w:val="0"/>
                <w:color w:val="000000"/>
                <w:sz w:val="22"/>
                <w:szCs w:val="22"/>
                <w:u w:val="none"/>
              </w:rPr>
            </w:pPr>
            <w:r>
              <w:rPr>
                <w:rFonts w:hint="default" w:ascii="Arial" w:hAnsi="Arial" w:eastAsia="等线" w:cs="Arial"/>
                <w:b/>
                <w:bCs/>
                <w:i w:val="0"/>
                <w:iCs w:val="0"/>
                <w:color w:val="000000"/>
                <w:kern w:val="0"/>
                <w:sz w:val="22"/>
                <w:szCs w:val="22"/>
                <w:u w:val="none"/>
                <w:lang w:val="en-US" w:eastAsia="zh-CN" w:bidi="ar"/>
              </w:rPr>
              <w:t>Variable</w:t>
            </w:r>
          </w:p>
        </w:tc>
        <w:tc>
          <w:tcPr>
            <w:tcW w:w="1186" w:type="pct"/>
            <w:tcBorders>
              <w:bottom w:val="single" w:color="auto" w:sz="6" w:space="0"/>
              <w:tl2br w:val="nil"/>
              <w:tr2bl w:val="nil"/>
            </w:tcBorders>
            <w:shd w:val="clear" w:color="000000" w:fill="FFFFFF"/>
            <w:vAlign w:val="center"/>
          </w:tcPr>
          <w:p w14:paraId="28A015C4">
            <w:pPr>
              <w:keepNext w:val="0"/>
              <w:keepLines w:val="0"/>
              <w:widowControl/>
              <w:suppressLineNumbers w:val="0"/>
              <w:jc w:val="center"/>
              <w:textAlignment w:val="center"/>
              <w:rPr>
                <w:rFonts w:hint="default" w:ascii="Arial" w:hAnsi="Arial" w:eastAsia="等线" w:cs="Arial"/>
                <w:b/>
                <w:bCs/>
                <w:i w:val="0"/>
                <w:iCs w:val="0"/>
                <w:color w:val="000000"/>
                <w:sz w:val="22"/>
                <w:szCs w:val="22"/>
                <w:u w:val="none"/>
              </w:rPr>
            </w:pPr>
            <w:r>
              <w:rPr>
                <w:rStyle w:val="9"/>
                <w:rFonts w:eastAsia="等线"/>
                <w:lang w:val="en-US" w:eastAsia="zh-CN" w:bidi="ar"/>
              </w:rPr>
              <w:t>Overall</w:t>
            </w:r>
            <w:r>
              <w:rPr>
                <w:rStyle w:val="10"/>
                <w:rFonts w:eastAsia="等线"/>
                <w:lang w:val="en-US" w:eastAsia="zh-CN" w:bidi="ar"/>
              </w:rPr>
              <w:t>, N = 22,270</w:t>
            </w:r>
          </w:p>
        </w:tc>
        <w:tc>
          <w:tcPr>
            <w:tcW w:w="939" w:type="pct"/>
            <w:tcBorders>
              <w:bottom w:val="single" w:color="auto" w:sz="6" w:space="0"/>
              <w:tl2br w:val="nil"/>
              <w:tr2bl w:val="nil"/>
            </w:tcBorders>
            <w:shd w:val="clear" w:color="000000" w:fill="FFFFFF"/>
            <w:vAlign w:val="center"/>
          </w:tcPr>
          <w:p w14:paraId="6581AE96">
            <w:pPr>
              <w:keepNext w:val="0"/>
              <w:keepLines w:val="0"/>
              <w:widowControl/>
              <w:suppressLineNumbers w:val="0"/>
              <w:jc w:val="center"/>
              <w:textAlignment w:val="center"/>
              <w:rPr>
                <w:rFonts w:hint="default" w:ascii="Arial" w:hAnsi="Arial" w:eastAsia="等线" w:cs="Arial"/>
                <w:b/>
                <w:bCs/>
                <w:i w:val="0"/>
                <w:iCs w:val="0"/>
                <w:color w:val="000000"/>
                <w:sz w:val="22"/>
                <w:szCs w:val="22"/>
                <w:u w:val="none"/>
              </w:rPr>
            </w:pPr>
            <w:r>
              <w:rPr>
                <w:rStyle w:val="10"/>
                <w:rFonts w:hint="eastAsia" w:eastAsia="等线"/>
                <w:highlight w:val="none"/>
                <w:lang w:val="en-US" w:eastAsia="zh-CN" w:bidi="ar"/>
              </w:rPr>
              <w:t>Control</w:t>
            </w:r>
            <w:r>
              <w:rPr>
                <w:rStyle w:val="10"/>
                <w:rFonts w:eastAsia="等线"/>
                <w:highlight w:val="none"/>
                <w:lang w:val="en-US" w:eastAsia="zh-CN" w:bidi="ar"/>
              </w:rPr>
              <w:t xml:space="preserve">, </w:t>
            </w:r>
            <w:r>
              <w:rPr>
                <w:rStyle w:val="10"/>
                <w:rFonts w:eastAsia="等线"/>
                <w:lang w:val="en-US" w:eastAsia="zh-CN" w:bidi="ar"/>
              </w:rPr>
              <w:t>N = 16,906</w:t>
            </w:r>
          </w:p>
        </w:tc>
        <w:tc>
          <w:tcPr>
            <w:tcW w:w="865" w:type="pct"/>
            <w:tcBorders>
              <w:bottom w:val="single" w:color="auto" w:sz="6" w:space="0"/>
              <w:tl2br w:val="nil"/>
              <w:tr2bl w:val="nil"/>
            </w:tcBorders>
            <w:shd w:val="clear" w:color="000000" w:fill="FFFFFF"/>
            <w:vAlign w:val="center"/>
          </w:tcPr>
          <w:p w14:paraId="238B36E7">
            <w:pPr>
              <w:keepNext w:val="0"/>
              <w:keepLines w:val="0"/>
              <w:widowControl/>
              <w:suppressLineNumbers w:val="0"/>
              <w:jc w:val="center"/>
              <w:textAlignment w:val="center"/>
              <w:rPr>
                <w:rFonts w:hint="default" w:ascii="Arial" w:hAnsi="Arial" w:eastAsia="等线" w:cs="Arial"/>
                <w:b/>
                <w:bCs/>
                <w:i w:val="0"/>
                <w:iCs w:val="0"/>
                <w:color w:val="000000"/>
                <w:sz w:val="22"/>
                <w:szCs w:val="22"/>
                <w:u w:val="none"/>
              </w:rPr>
            </w:pPr>
            <w:r>
              <w:rPr>
                <w:rStyle w:val="10"/>
                <w:rFonts w:hint="eastAsia" w:eastAsia="等线"/>
                <w:lang w:val="en-US" w:eastAsia="zh-CN" w:bidi="ar"/>
              </w:rPr>
              <w:t>Case</w:t>
            </w:r>
            <w:r>
              <w:rPr>
                <w:rStyle w:val="10"/>
                <w:rFonts w:eastAsia="等线"/>
                <w:lang w:val="en-US" w:eastAsia="zh-CN" w:bidi="ar"/>
              </w:rPr>
              <w:t>, N = 5,364</w:t>
            </w:r>
          </w:p>
        </w:tc>
        <w:tc>
          <w:tcPr>
            <w:tcW w:w="589" w:type="pct"/>
            <w:tcBorders>
              <w:bottom w:val="single" w:color="auto" w:sz="6" w:space="0"/>
              <w:tl2br w:val="nil"/>
              <w:tr2bl w:val="nil"/>
            </w:tcBorders>
            <w:shd w:val="clear" w:color="000000" w:fill="FFFFFF"/>
            <w:vAlign w:val="center"/>
          </w:tcPr>
          <w:p w14:paraId="66A05B8A">
            <w:pPr>
              <w:keepNext w:val="0"/>
              <w:keepLines w:val="0"/>
              <w:widowControl/>
              <w:suppressLineNumbers w:val="0"/>
              <w:jc w:val="center"/>
              <w:textAlignment w:val="center"/>
              <w:rPr>
                <w:rFonts w:hint="default" w:ascii="Arial" w:hAnsi="Arial" w:eastAsia="等线" w:cs="Arial"/>
                <w:b/>
                <w:bCs/>
                <w:i w:val="0"/>
                <w:iCs w:val="0"/>
                <w:color w:val="000000"/>
                <w:sz w:val="22"/>
                <w:szCs w:val="22"/>
                <w:u w:val="none"/>
              </w:rPr>
            </w:pPr>
            <w:r>
              <w:rPr>
                <w:rFonts w:hint="default" w:ascii="Arial" w:hAnsi="Arial" w:eastAsia="等线" w:cs="Arial"/>
                <w:b/>
                <w:bCs/>
                <w:i w:val="0"/>
                <w:iCs w:val="0"/>
                <w:color w:val="000000"/>
                <w:kern w:val="0"/>
                <w:sz w:val="22"/>
                <w:szCs w:val="22"/>
                <w:u w:val="none"/>
                <w:lang w:val="en-US" w:eastAsia="zh-CN" w:bidi="ar"/>
              </w:rPr>
              <w:t>p-value</w:t>
            </w:r>
          </w:p>
        </w:tc>
      </w:tr>
      <w:tr w14:paraId="0B475672">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19" w:type="pct"/>
            <w:tcBorders>
              <w:top w:val="single" w:color="auto" w:sz="6" w:space="0"/>
            </w:tcBorders>
            <w:shd w:val="clear" w:color="000000" w:fill="FFFFFF"/>
            <w:vAlign w:val="center"/>
          </w:tcPr>
          <w:p w14:paraId="47894644">
            <w:pPr>
              <w:keepNext w:val="0"/>
              <w:keepLines w:val="0"/>
              <w:widowControl/>
              <w:suppressLineNumbers w:val="0"/>
              <w:jc w:val="center"/>
              <w:textAlignment w:val="center"/>
              <w:rPr>
                <w:rFonts w:hint="default" w:ascii="Arial" w:hAnsi="Arial" w:eastAsia="等线" w:cs="Arial"/>
                <w:b/>
                <w:bCs/>
                <w:i w:val="0"/>
                <w:iCs w:val="0"/>
                <w:color w:val="000000"/>
                <w:sz w:val="22"/>
                <w:szCs w:val="22"/>
                <w:u w:val="none"/>
              </w:rPr>
            </w:pPr>
            <w:r>
              <w:rPr>
                <w:rFonts w:hint="default" w:ascii="Arial" w:hAnsi="Arial" w:eastAsia="等线" w:cs="Arial"/>
                <w:b/>
                <w:bCs/>
                <w:i w:val="0"/>
                <w:iCs w:val="0"/>
                <w:color w:val="000000"/>
                <w:kern w:val="0"/>
                <w:sz w:val="22"/>
                <w:szCs w:val="22"/>
                <w:u w:val="none"/>
                <w:lang w:val="en-US" w:eastAsia="zh-CN" w:bidi="ar"/>
              </w:rPr>
              <w:t>Age</w:t>
            </w:r>
          </w:p>
        </w:tc>
        <w:tc>
          <w:tcPr>
            <w:tcW w:w="1186" w:type="pct"/>
            <w:tcBorders>
              <w:top w:val="single" w:color="auto" w:sz="6" w:space="0"/>
            </w:tcBorders>
            <w:shd w:val="clear" w:color="000000" w:fill="FFFFFF"/>
            <w:vAlign w:val="center"/>
          </w:tcPr>
          <w:p w14:paraId="268680D8">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61 (55 – 65)</w:t>
            </w:r>
          </w:p>
        </w:tc>
        <w:tc>
          <w:tcPr>
            <w:tcW w:w="939" w:type="pct"/>
            <w:tcBorders>
              <w:top w:val="single" w:color="auto" w:sz="6" w:space="0"/>
            </w:tcBorders>
            <w:shd w:val="clear" w:color="000000" w:fill="FFFFFF"/>
            <w:vAlign w:val="center"/>
          </w:tcPr>
          <w:p w14:paraId="5675854A">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60 (53 – 65)</w:t>
            </w:r>
          </w:p>
        </w:tc>
        <w:tc>
          <w:tcPr>
            <w:tcW w:w="865" w:type="pct"/>
            <w:tcBorders>
              <w:top w:val="single" w:color="auto" w:sz="6" w:space="0"/>
            </w:tcBorders>
            <w:shd w:val="clear" w:color="000000" w:fill="FFFFFF"/>
            <w:vAlign w:val="center"/>
          </w:tcPr>
          <w:p w14:paraId="5756A32F">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63 (59 – 66)</w:t>
            </w:r>
          </w:p>
        </w:tc>
        <w:tc>
          <w:tcPr>
            <w:tcW w:w="589" w:type="pct"/>
            <w:tcBorders>
              <w:top w:val="single" w:color="auto" w:sz="6" w:space="0"/>
            </w:tcBorders>
            <w:shd w:val="clear" w:color="000000" w:fill="FFFFFF"/>
            <w:vAlign w:val="center"/>
          </w:tcPr>
          <w:p w14:paraId="5A332CFB">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Style w:val="10"/>
                <w:rFonts w:eastAsia="等线"/>
                <w:b/>
                <w:bCs/>
                <w:lang w:val="en-US" w:eastAsia="zh-CN" w:bidi="ar"/>
              </w:rPr>
              <w:t>&lt;0.001</w:t>
            </w:r>
            <w:r>
              <w:rPr>
                <w:rStyle w:val="11"/>
                <w:rFonts w:eastAsia="等线"/>
                <w:vertAlign w:val="superscript"/>
                <w:lang w:val="en-US" w:eastAsia="zh-CN" w:bidi="ar"/>
              </w:rPr>
              <w:t>1</w:t>
            </w:r>
          </w:p>
        </w:tc>
      </w:tr>
      <w:tr w14:paraId="44CE5A45">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9" w:type="pct"/>
            <w:tcBorders>
              <w:tl2br w:val="nil"/>
              <w:tr2bl w:val="nil"/>
            </w:tcBorders>
            <w:shd w:val="clear" w:color="000000" w:fill="FFFFFF"/>
            <w:vAlign w:val="center"/>
          </w:tcPr>
          <w:p w14:paraId="2CA3C008">
            <w:pPr>
              <w:keepNext w:val="0"/>
              <w:keepLines w:val="0"/>
              <w:widowControl/>
              <w:suppressLineNumbers w:val="0"/>
              <w:jc w:val="center"/>
              <w:textAlignment w:val="center"/>
              <w:rPr>
                <w:rFonts w:hint="default" w:ascii="Arial" w:hAnsi="Arial" w:eastAsia="等线" w:cs="Arial"/>
                <w:b/>
                <w:bCs/>
                <w:i w:val="0"/>
                <w:iCs w:val="0"/>
                <w:color w:val="000000"/>
                <w:sz w:val="22"/>
                <w:szCs w:val="22"/>
                <w:u w:val="none"/>
              </w:rPr>
            </w:pPr>
            <w:r>
              <w:rPr>
                <w:rFonts w:hint="default" w:ascii="Arial" w:hAnsi="Arial" w:eastAsia="等线" w:cs="Arial"/>
                <w:b/>
                <w:bCs/>
                <w:i w:val="0"/>
                <w:iCs w:val="0"/>
                <w:color w:val="000000"/>
                <w:kern w:val="0"/>
                <w:sz w:val="22"/>
                <w:szCs w:val="22"/>
                <w:u w:val="none"/>
                <w:lang w:val="en-US" w:eastAsia="zh-CN" w:bidi="ar"/>
              </w:rPr>
              <w:t>Sex</w:t>
            </w:r>
          </w:p>
        </w:tc>
        <w:tc>
          <w:tcPr>
            <w:tcW w:w="1186" w:type="pct"/>
            <w:tcBorders>
              <w:tl2br w:val="nil"/>
              <w:tr2bl w:val="nil"/>
            </w:tcBorders>
            <w:shd w:val="clear" w:color="000000" w:fill="FFFFFF"/>
            <w:vAlign w:val="center"/>
          </w:tcPr>
          <w:p w14:paraId="00914227">
            <w:pPr>
              <w:keepNext w:val="0"/>
              <w:keepLines w:val="0"/>
              <w:widowControl/>
              <w:suppressLineNumbers w:val="0"/>
              <w:jc w:val="center"/>
              <w:textAlignment w:val="center"/>
              <w:rPr>
                <w:rFonts w:ascii="Cambria" w:hAnsi="Cambria" w:eastAsia="Cambria" w:cs="Cambria"/>
                <w:i w:val="0"/>
                <w:iCs w:val="0"/>
                <w:color w:val="000000"/>
                <w:sz w:val="24"/>
                <w:szCs w:val="24"/>
                <w:u w:val="none"/>
              </w:rPr>
            </w:pPr>
          </w:p>
        </w:tc>
        <w:tc>
          <w:tcPr>
            <w:tcW w:w="939" w:type="pct"/>
            <w:tcBorders>
              <w:tl2br w:val="nil"/>
              <w:tr2bl w:val="nil"/>
            </w:tcBorders>
            <w:shd w:val="clear" w:color="000000" w:fill="FFFFFF"/>
            <w:vAlign w:val="center"/>
          </w:tcPr>
          <w:p w14:paraId="2F5EB052">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c>
          <w:tcPr>
            <w:tcW w:w="865" w:type="pct"/>
            <w:tcBorders>
              <w:tl2br w:val="nil"/>
              <w:tr2bl w:val="nil"/>
            </w:tcBorders>
            <w:shd w:val="clear" w:color="000000" w:fill="FFFFFF"/>
            <w:vAlign w:val="center"/>
          </w:tcPr>
          <w:p w14:paraId="64418D38">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c>
          <w:tcPr>
            <w:tcW w:w="589" w:type="pct"/>
            <w:tcBorders>
              <w:tl2br w:val="nil"/>
              <w:tr2bl w:val="nil"/>
            </w:tcBorders>
            <w:shd w:val="clear" w:color="000000" w:fill="FFFFFF"/>
            <w:vAlign w:val="center"/>
          </w:tcPr>
          <w:p w14:paraId="5E52C244">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0.002</w:t>
            </w:r>
            <w:r>
              <w:rPr>
                <w:rFonts w:hint="default" w:ascii="Arial" w:hAnsi="Arial" w:eastAsia="等线" w:cs="Arial"/>
                <w:i w:val="0"/>
                <w:iCs w:val="0"/>
                <w:color w:val="000000"/>
                <w:kern w:val="0"/>
                <w:sz w:val="22"/>
                <w:szCs w:val="22"/>
                <w:u w:val="none"/>
                <w:vertAlign w:val="superscript"/>
                <w:lang w:val="en-US" w:eastAsia="zh-CN" w:bidi="ar"/>
              </w:rPr>
              <w:t>2</w:t>
            </w:r>
          </w:p>
        </w:tc>
      </w:tr>
      <w:tr w14:paraId="270E2F17">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9" w:type="pct"/>
            <w:tcBorders>
              <w:tl2br w:val="nil"/>
              <w:tr2bl w:val="nil"/>
            </w:tcBorders>
            <w:shd w:val="clear" w:color="000000" w:fill="FFFFFF"/>
            <w:vAlign w:val="center"/>
          </w:tcPr>
          <w:p w14:paraId="77496ABA">
            <w:pPr>
              <w:keepNext w:val="0"/>
              <w:keepLines w:val="0"/>
              <w:widowControl/>
              <w:suppressLineNumbers w:val="0"/>
              <w:ind w:firstLineChars="10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Female</w:t>
            </w:r>
          </w:p>
        </w:tc>
        <w:tc>
          <w:tcPr>
            <w:tcW w:w="1186" w:type="pct"/>
            <w:tcBorders>
              <w:tl2br w:val="nil"/>
              <w:tr2bl w:val="nil"/>
            </w:tcBorders>
            <w:shd w:val="clear" w:color="000000" w:fill="FFFFFF"/>
            <w:vAlign w:val="center"/>
          </w:tcPr>
          <w:p w14:paraId="6408FDEF">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8,895 (40)</w:t>
            </w:r>
          </w:p>
        </w:tc>
        <w:tc>
          <w:tcPr>
            <w:tcW w:w="939" w:type="pct"/>
            <w:tcBorders>
              <w:tl2br w:val="nil"/>
              <w:tr2bl w:val="nil"/>
            </w:tcBorders>
            <w:shd w:val="clear" w:color="000000" w:fill="FFFFFF"/>
            <w:vAlign w:val="center"/>
          </w:tcPr>
          <w:p w14:paraId="7CBDB80C">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6,849 (41)</w:t>
            </w:r>
          </w:p>
        </w:tc>
        <w:tc>
          <w:tcPr>
            <w:tcW w:w="865" w:type="pct"/>
            <w:tcBorders>
              <w:tl2br w:val="nil"/>
              <w:tr2bl w:val="nil"/>
            </w:tcBorders>
            <w:shd w:val="clear" w:color="000000" w:fill="FFFFFF"/>
            <w:vAlign w:val="center"/>
          </w:tcPr>
          <w:p w14:paraId="7F86F7E0">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2,046 (38)</w:t>
            </w:r>
          </w:p>
        </w:tc>
        <w:tc>
          <w:tcPr>
            <w:tcW w:w="589" w:type="pct"/>
            <w:tcBorders>
              <w:tl2br w:val="nil"/>
              <w:tr2bl w:val="nil"/>
            </w:tcBorders>
            <w:shd w:val="clear" w:color="000000" w:fill="FFFFFF"/>
            <w:vAlign w:val="center"/>
          </w:tcPr>
          <w:p w14:paraId="0C8AD509">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r>
      <w:tr w14:paraId="41C11634">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19" w:type="pct"/>
            <w:tcBorders>
              <w:tl2br w:val="nil"/>
              <w:tr2bl w:val="nil"/>
            </w:tcBorders>
            <w:shd w:val="clear" w:color="000000" w:fill="FFFFFF"/>
            <w:vAlign w:val="center"/>
          </w:tcPr>
          <w:p w14:paraId="7D4436F5">
            <w:pPr>
              <w:keepNext w:val="0"/>
              <w:keepLines w:val="0"/>
              <w:widowControl/>
              <w:suppressLineNumbers w:val="0"/>
              <w:ind w:firstLineChars="10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Male</w:t>
            </w:r>
          </w:p>
        </w:tc>
        <w:tc>
          <w:tcPr>
            <w:tcW w:w="1186" w:type="pct"/>
            <w:tcBorders>
              <w:tl2br w:val="nil"/>
              <w:tr2bl w:val="nil"/>
            </w:tcBorders>
            <w:shd w:val="clear" w:color="000000" w:fill="FFFFFF"/>
            <w:vAlign w:val="center"/>
          </w:tcPr>
          <w:p w14:paraId="4F545B15">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13,375 (60)</w:t>
            </w:r>
          </w:p>
        </w:tc>
        <w:tc>
          <w:tcPr>
            <w:tcW w:w="939" w:type="pct"/>
            <w:tcBorders>
              <w:tl2br w:val="nil"/>
              <w:tr2bl w:val="nil"/>
            </w:tcBorders>
            <w:shd w:val="clear" w:color="000000" w:fill="FFFFFF"/>
            <w:vAlign w:val="center"/>
          </w:tcPr>
          <w:p w14:paraId="6B7CB01D">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10,057 (59)</w:t>
            </w:r>
          </w:p>
        </w:tc>
        <w:tc>
          <w:tcPr>
            <w:tcW w:w="865" w:type="pct"/>
            <w:tcBorders>
              <w:tl2br w:val="nil"/>
              <w:tr2bl w:val="nil"/>
            </w:tcBorders>
            <w:shd w:val="clear" w:color="000000" w:fill="FFFFFF"/>
            <w:vAlign w:val="center"/>
          </w:tcPr>
          <w:p w14:paraId="0665218A">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3,318 (62)</w:t>
            </w:r>
          </w:p>
        </w:tc>
        <w:tc>
          <w:tcPr>
            <w:tcW w:w="589" w:type="pct"/>
            <w:tcBorders>
              <w:tl2br w:val="nil"/>
              <w:tr2bl w:val="nil"/>
            </w:tcBorders>
            <w:shd w:val="clear" w:color="000000" w:fill="FFFFFF"/>
            <w:vAlign w:val="center"/>
          </w:tcPr>
          <w:p w14:paraId="63A264B2">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r>
      <w:tr w14:paraId="0EAE4E1D">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19" w:type="pct"/>
            <w:tcBorders>
              <w:tl2br w:val="nil"/>
              <w:tr2bl w:val="nil"/>
            </w:tcBorders>
            <w:shd w:val="clear" w:color="000000" w:fill="FFFFFF"/>
            <w:vAlign w:val="center"/>
          </w:tcPr>
          <w:p w14:paraId="12990034">
            <w:pPr>
              <w:keepNext w:val="0"/>
              <w:keepLines w:val="0"/>
              <w:widowControl/>
              <w:suppressLineNumbers w:val="0"/>
              <w:jc w:val="center"/>
              <w:textAlignment w:val="center"/>
              <w:rPr>
                <w:rFonts w:hint="default" w:ascii="Arial" w:hAnsi="Arial" w:eastAsia="等线" w:cs="Arial"/>
                <w:b/>
                <w:bCs/>
                <w:i w:val="0"/>
                <w:iCs w:val="0"/>
                <w:color w:val="000000"/>
                <w:sz w:val="22"/>
                <w:szCs w:val="22"/>
                <w:u w:val="none"/>
              </w:rPr>
            </w:pPr>
            <w:r>
              <w:rPr>
                <w:rFonts w:hint="default" w:ascii="Arial" w:hAnsi="Arial" w:eastAsia="等线" w:cs="Arial"/>
                <w:b/>
                <w:bCs/>
                <w:i w:val="0"/>
                <w:iCs w:val="0"/>
                <w:color w:val="000000"/>
                <w:kern w:val="0"/>
                <w:sz w:val="22"/>
                <w:szCs w:val="22"/>
                <w:u w:val="none"/>
                <w:lang w:val="en-US" w:eastAsia="zh-CN" w:bidi="ar"/>
              </w:rPr>
              <w:t>Ethnic</w:t>
            </w:r>
          </w:p>
        </w:tc>
        <w:tc>
          <w:tcPr>
            <w:tcW w:w="1186" w:type="pct"/>
            <w:tcBorders>
              <w:tl2br w:val="nil"/>
              <w:tr2bl w:val="nil"/>
            </w:tcBorders>
            <w:shd w:val="clear" w:color="000000" w:fill="FFFFFF"/>
            <w:vAlign w:val="center"/>
          </w:tcPr>
          <w:p w14:paraId="56BE58F3">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c>
          <w:tcPr>
            <w:tcW w:w="939" w:type="pct"/>
            <w:tcBorders>
              <w:tl2br w:val="nil"/>
              <w:tr2bl w:val="nil"/>
            </w:tcBorders>
            <w:shd w:val="clear" w:color="000000" w:fill="FFFFFF"/>
            <w:vAlign w:val="center"/>
          </w:tcPr>
          <w:p w14:paraId="77BFEB04">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c>
          <w:tcPr>
            <w:tcW w:w="865" w:type="pct"/>
            <w:tcBorders>
              <w:tl2br w:val="nil"/>
              <w:tr2bl w:val="nil"/>
            </w:tcBorders>
            <w:shd w:val="clear" w:color="000000" w:fill="FFFFFF"/>
            <w:vAlign w:val="center"/>
          </w:tcPr>
          <w:p w14:paraId="0BAF1124">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c>
          <w:tcPr>
            <w:tcW w:w="589" w:type="pct"/>
            <w:tcBorders>
              <w:tl2br w:val="nil"/>
              <w:tr2bl w:val="nil"/>
            </w:tcBorders>
            <w:shd w:val="clear" w:color="000000" w:fill="FFFFFF"/>
            <w:vAlign w:val="center"/>
          </w:tcPr>
          <w:p w14:paraId="780EDBDF">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0.002</w:t>
            </w:r>
            <w:r>
              <w:rPr>
                <w:rFonts w:hint="default" w:ascii="Arial" w:hAnsi="Arial" w:eastAsia="等线" w:cs="Arial"/>
                <w:i w:val="0"/>
                <w:iCs w:val="0"/>
                <w:color w:val="000000"/>
                <w:kern w:val="0"/>
                <w:sz w:val="22"/>
                <w:szCs w:val="22"/>
                <w:u w:val="none"/>
                <w:vertAlign w:val="superscript"/>
                <w:lang w:val="en-US" w:eastAsia="zh-CN" w:bidi="ar"/>
              </w:rPr>
              <w:t>2</w:t>
            </w:r>
          </w:p>
        </w:tc>
      </w:tr>
      <w:tr w14:paraId="0AEC0C7F">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9" w:type="pct"/>
            <w:tcBorders>
              <w:tl2br w:val="nil"/>
              <w:tr2bl w:val="nil"/>
            </w:tcBorders>
            <w:shd w:val="clear" w:color="000000" w:fill="FFFFFF"/>
            <w:vAlign w:val="center"/>
          </w:tcPr>
          <w:p w14:paraId="3E27EFFA">
            <w:pPr>
              <w:keepNext w:val="0"/>
              <w:keepLines w:val="0"/>
              <w:widowControl/>
              <w:suppressLineNumbers w:val="0"/>
              <w:ind w:firstLineChars="10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Others</w:t>
            </w:r>
          </w:p>
        </w:tc>
        <w:tc>
          <w:tcPr>
            <w:tcW w:w="1186" w:type="pct"/>
            <w:tcBorders>
              <w:tl2br w:val="nil"/>
              <w:tr2bl w:val="nil"/>
            </w:tcBorders>
            <w:shd w:val="clear" w:color="000000" w:fill="FFFFFF"/>
            <w:vAlign w:val="center"/>
          </w:tcPr>
          <w:p w14:paraId="0AEA80C3">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2,782 (12)</w:t>
            </w:r>
          </w:p>
        </w:tc>
        <w:tc>
          <w:tcPr>
            <w:tcW w:w="939" w:type="pct"/>
            <w:tcBorders>
              <w:tl2br w:val="nil"/>
              <w:tr2bl w:val="nil"/>
            </w:tcBorders>
            <w:shd w:val="clear" w:color="000000" w:fill="FFFFFF"/>
            <w:vAlign w:val="center"/>
          </w:tcPr>
          <w:p w14:paraId="3CF92E58">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2,178 (13)</w:t>
            </w:r>
          </w:p>
        </w:tc>
        <w:tc>
          <w:tcPr>
            <w:tcW w:w="865" w:type="pct"/>
            <w:tcBorders>
              <w:tl2br w:val="nil"/>
              <w:tr2bl w:val="nil"/>
            </w:tcBorders>
            <w:shd w:val="clear" w:color="000000" w:fill="FFFFFF"/>
            <w:vAlign w:val="center"/>
          </w:tcPr>
          <w:p w14:paraId="7101F336">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604 (11)</w:t>
            </w:r>
          </w:p>
        </w:tc>
        <w:tc>
          <w:tcPr>
            <w:tcW w:w="589" w:type="pct"/>
            <w:tcBorders>
              <w:tl2br w:val="nil"/>
              <w:tr2bl w:val="nil"/>
            </w:tcBorders>
            <w:shd w:val="clear" w:color="000000" w:fill="FFFFFF"/>
            <w:vAlign w:val="center"/>
          </w:tcPr>
          <w:p w14:paraId="77303259">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r>
      <w:tr w14:paraId="1FF2752C">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9" w:type="pct"/>
            <w:tcBorders>
              <w:tl2br w:val="nil"/>
              <w:tr2bl w:val="nil"/>
            </w:tcBorders>
            <w:shd w:val="clear" w:color="000000" w:fill="FFFFFF"/>
            <w:vAlign w:val="center"/>
          </w:tcPr>
          <w:p w14:paraId="7AB2F49D">
            <w:pPr>
              <w:keepNext w:val="0"/>
              <w:keepLines w:val="0"/>
              <w:widowControl/>
              <w:suppressLineNumbers w:val="0"/>
              <w:ind w:firstLineChars="10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White</w:t>
            </w:r>
          </w:p>
        </w:tc>
        <w:tc>
          <w:tcPr>
            <w:tcW w:w="1186" w:type="pct"/>
            <w:tcBorders>
              <w:tl2br w:val="nil"/>
              <w:tr2bl w:val="nil"/>
            </w:tcBorders>
            <w:shd w:val="clear" w:color="000000" w:fill="FFFFFF"/>
            <w:vAlign w:val="center"/>
          </w:tcPr>
          <w:p w14:paraId="3CB514FC">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19,488 (88)</w:t>
            </w:r>
          </w:p>
        </w:tc>
        <w:tc>
          <w:tcPr>
            <w:tcW w:w="939" w:type="pct"/>
            <w:tcBorders>
              <w:tl2br w:val="nil"/>
              <w:tr2bl w:val="nil"/>
            </w:tcBorders>
            <w:shd w:val="clear" w:color="000000" w:fill="FFFFFF"/>
            <w:vAlign w:val="center"/>
          </w:tcPr>
          <w:p w14:paraId="0B8F442B">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14,728 (87)</w:t>
            </w:r>
          </w:p>
        </w:tc>
        <w:tc>
          <w:tcPr>
            <w:tcW w:w="865" w:type="pct"/>
            <w:tcBorders>
              <w:tl2br w:val="nil"/>
              <w:tr2bl w:val="nil"/>
            </w:tcBorders>
            <w:shd w:val="clear" w:color="000000" w:fill="FFFFFF"/>
            <w:vAlign w:val="center"/>
          </w:tcPr>
          <w:p w14:paraId="36B4154B">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4,760 (89)</w:t>
            </w:r>
          </w:p>
        </w:tc>
        <w:tc>
          <w:tcPr>
            <w:tcW w:w="589" w:type="pct"/>
            <w:tcBorders>
              <w:tl2br w:val="nil"/>
              <w:tr2bl w:val="nil"/>
            </w:tcBorders>
            <w:shd w:val="clear" w:color="000000" w:fill="FFFFFF"/>
            <w:vAlign w:val="center"/>
          </w:tcPr>
          <w:p w14:paraId="7E3308A4">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r>
      <w:tr w14:paraId="68E09FB5">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19" w:type="pct"/>
            <w:tcBorders>
              <w:tl2br w:val="nil"/>
              <w:tr2bl w:val="nil"/>
            </w:tcBorders>
            <w:shd w:val="clear" w:color="000000" w:fill="FFFFFF"/>
            <w:vAlign w:val="center"/>
          </w:tcPr>
          <w:p w14:paraId="6A7223CC">
            <w:pPr>
              <w:keepNext w:val="0"/>
              <w:keepLines w:val="0"/>
              <w:widowControl/>
              <w:suppressLineNumbers w:val="0"/>
              <w:jc w:val="center"/>
              <w:textAlignment w:val="center"/>
              <w:rPr>
                <w:rFonts w:hint="default" w:ascii="Arial" w:hAnsi="Arial" w:eastAsia="等线" w:cs="Arial"/>
                <w:b/>
                <w:bCs/>
                <w:i w:val="0"/>
                <w:iCs w:val="0"/>
                <w:color w:val="000000"/>
                <w:sz w:val="22"/>
                <w:szCs w:val="22"/>
                <w:u w:val="none"/>
              </w:rPr>
            </w:pPr>
            <w:r>
              <w:rPr>
                <w:rFonts w:hint="default" w:ascii="Arial" w:hAnsi="Arial" w:eastAsia="等线" w:cs="Arial"/>
                <w:b/>
                <w:bCs/>
                <w:i w:val="0"/>
                <w:iCs w:val="0"/>
                <w:color w:val="000000"/>
                <w:kern w:val="0"/>
                <w:sz w:val="22"/>
                <w:szCs w:val="22"/>
                <w:u w:val="none"/>
                <w:lang w:val="en-US" w:eastAsia="zh-CN" w:bidi="ar"/>
              </w:rPr>
              <w:t>Education</w:t>
            </w:r>
          </w:p>
        </w:tc>
        <w:tc>
          <w:tcPr>
            <w:tcW w:w="1186" w:type="pct"/>
            <w:tcBorders>
              <w:tl2br w:val="nil"/>
              <w:tr2bl w:val="nil"/>
            </w:tcBorders>
            <w:shd w:val="clear" w:color="000000" w:fill="FFFFFF"/>
            <w:vAlign w:val="center"/>
          </w:tcPr>
          <w:p w14:paraId="5B84C02C">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c>
          <w:tcPr>
            <w:tcW w:w="939" w:type="pct"/>
            <w:tcBorders>
              <w:tl2br w:val="nil"/>
              <w:tr2bl w:val="nil"/>
            </w:tcBorders>
            <w:shd w:val="clear" w:color="000000" w:fill="FFFFFF"/>
            <w:vAlign w:val="center"/>
          </w:tcPr>
          <w:p w14:paraId="34889DDA">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c>
          <w:tcPr>
            <w:tcW w:w="865" w:type="pct"/>
            <w:tcBorders>
              <w:tl2br w:val="nil"/>
              <w:tr2bl w:val="nil"/>
            </w:tcBorders>
            <w:shd w:val="clear" w:color="000000" w:fill="FFFFFF"/>
            <w:vAlign w:val="center"/>
          </w:tcPr>
          <w:p w14:paraId="312C0211">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c>
          <w:tcPr>
            <w:tcW w:w="589" w:type="pct"/>
            <w:tcBorders>
              <w:tl2br w:val="nil"/>
              <w:tr2bl w:val="nil"/>
            </w:tcBorders>
            <w:shd w:val="clear" w:color="000000" w:fill="FFFFFF"/>
            <w:vAlign w:val="center"/>
          </w:tcPr>
          <w:p w14:paraId="1A9DEA52">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Style w:val="10"/>
                <w:rFonts w:eastAsia="等线"/>
                <w:b/>
                <w:bCs/>
                <w:lang w:val="en-US" w:eastAsia="zh-CN" w:bidi="ar"/>
              </w:rPr>
              <w:t>&lt;0.001</w:t>
            </w:r>
            <w:r>
              <w:rPr>
                <w:rStyle w:val="11"/>
                <w:rFonts w:eastAsia="等线"/>
                <w:vertAlign w:val="superscript"/>
                <w:lang w:val="en-US" w:eastAsia="zh-CN" w:bidi="ar"/>
              </w:rPr>
              <w:t>2</w:t>
            </w:r>
          </w:p>
        </w:tc>
      </w:tr>
      <w:tr w14:paraId="39B74C21">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9" w:type="pct"/>
            <w:tcBorders>
              <w:tl2br w:val="nil"/>
              <w:tr2bl w:val="nil"/>
            </w:tcBorders>
            <w:shd w:val="clear" w:color="000000" w:fill="FFFFFF"/>
            <w:vAlign w:val="center"/>
          </w:tcPr>
          <w:p w14:paraId="55C20349">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Less than high school</w:t>
            </w:r>
          </w:p>
        </w:tc>
        <w:tc>
          <w:tcPr>
            <w:tcW w:w="1186" w:type="pct"/>
            <w:tcBorders>
              <w:tl2br w:val="nil"/>
              <w:tr2bl w:val="nil"/>
            </w:tcBorders>
            <w:shd w:val="clear" w:color="000000" w:fill="FFFFFF"/>
            <w:vAlign w:val="center"/>
          </w:tcPr>
          <w:p w14:paraId="414BFCEE">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6,267 (28)</w:t>
            </w:r>
          </w:p>
        </w:tc>
        <w:tc>
          <w:tcPr>
            <w:tcW w:w="939" w:type="pct"/>
            <w:tcBorders>
              <w:tl2br w:val="nil"/>
              <w:tr2bl w:val="nil"/>
            </w:tcBorders>
            <w:shd w:val="clear" w:color="000000" w:fill="FFFFFF"/>
            <w:vAlign w:val="center"/>
          </w:tcPr>
          <w:p w14:paraId="43600F0C">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4,408 (26)</w:t>
            </w:r>
          </w:p>
        </w:tc>
        <w:tc>
          <w:tcPr>
            <w:tcW w:w="865" w:type="pct"/>
            <w:tcBorders>
              <w:tl2br w:val="nil"/>
              <w:tr2bl w:val="nil"/>
            </w:tcBorders>
            <w:shd w:val="clear" w:color="000000" w:fill="FFFFFF"/>
            <w:vAlign w:val="center"/>
          </w:tcPr>
          <w:p w14:paraId="0B3271E7">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1,859 (35)</w:t>
            </w:r>
          </w:p>
        </w:tc>
        <w:tc>
          <w:tcPr>
            <w:tcW w:w="589" w:type="pct"/>
            <w:tcBorders>
              <w:tl2br w:val="nil"/>
              <w:tr2bl w:val="nil"/>
            </w:tcBorders>
            <w:shd w:val="clear" w:color="000000" w:fill="FFFFFF"/>
            <w:vAlign w:val="center"/>
          </w:tcPr>
          <w:p w14:paraId="2067247D">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r>
      <w:tr w14:paraId="04BBD218">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19" w:type="pct"/>
            <w:tcBorders>
              <w:tl2br w:val="nil"/>
              <w:tr2bl w:val="nil"/>
            </w:tcBorders>
            <w:shd w:val="clear" w:color="000000" w:fill="FFFFFF"/>
            <w:vAlign w:val="center"/>
          </w:tcPr>
          <w:p w14:paraId="53B17868">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High school or equivalent</w:t>
            </w:r>
          </w:p>
        </w:tc>
        <w:tc>
          <w:tcPr>
            <w:tcW w:w="1186" w:type="pct"/>
            <w:tcBorders>
              <w:tl2br w:val="nil"/>
              <w:tr2bl w:val="nil"/>
            </w:tcBorders>
            <w:shd w:val="clear" w:color="000000" w:fill="FFFFFF"/>
            <w:vAlign w:val="center"/>
          </w:tcPr>
          <w:p w14:paraId="5C2218B4">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10,633 (48)</w:t>
            </w:r>
          </w:p>
        </w:tc>
        <w:tc>
          <w:tcPr>
            <w:tcW w:w="939" w:type="pct"/>
            <w:tcBorders>
              <w:tl2br w:val="nil"/>
              <w:tr2bl w:val="nil"/>
            </w:tcBorders>
            <w:shd w:val="clear" w:color="000000" w:fill="FFFFFF"/>
            <w:vAlign w:val="center"/>
          </w:tcPr>
          <w:p w14:paraId="4D566DD1">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8,191 (48)</w:t>
            </w:r>
          </w:p>
        </w:tc>
        <w:tc>
          <w:tcPr>
            <w:tcW w:w="865" w:type="pct"/>
            <w:tcBorders>
              <w:tl2br w:val="nil"/>
              <w:tr2bl w:val="nil"/>
            </w:tcBorders>
            <w:shd w:val="clear" w:color="000000" w:fill="FFFFFF"/>
            <w:vAlign w:val="center"/>
          </w:tcPr>
          <w:p w14:paraId="74437D77">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2,442 (46)</w:t>
            </w:r>
          </w:p>
        </w:tc>
        <w:tc>
          <w:tcPr>
            <w:tcW w:w="589" w:type="pct"/>
            <w:tcBorders>
              <w:tl2br w:val="nil"/>
              <w:tr2bl w:val="nil"/>
            </w:tcBorders>
            <w:shd w:val="clear" w:color="000000" w:fill="FFFFFF"/>
            <w:vAlign w:val="center"/>
          </w:tcPr>
          <w:p w14:paraId="3B2037FF">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r>
      <w:tr w14:paraId="4F370035">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9" w:type="pct"/>
            <w:tcBorders>
              <w:tl2br w:val="nil"/>
              <w:tr2bl w:val="nil"/>
            </w:tcBorders>
            <w:shd w:val="clear" w:color="000000" w:fill="FFFFFF"/>
            <w:vAlign w:val="center"/>
          </w:tcPr>
          <w:p w14:paraId="7903F68E">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College or above</w:t>
            </w:r>
          </w:p>
        </w:tc>
        <w:tc>
          <w:tcPr>
            <w:tcW w:w="1186" w:type="pct"/>
            <w:tcBorders>
              <w:tl2br w:val="nil"/>
              <w:tr2bl w:val="nil"/>
            </w:tcBorders>
            <w:shd w:val="clear" w:color="000000" w:fill="FFFFFF"/>
            <w:vAlign w:val="center"/>
          </w:tcPr>
          <w:p w14:paraId="41CAEA96">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5,370 (24)</w:t>
            </w:r>
          </w:p>
        </w:tc>
        <w:tc>
          <w:tcPr>
            <w:tcW w:w="939" w:type="pct"/>
            <w:tcBorders>
              <w:tl2br w:val="nil"/>
              <w:tr2bl w:val="nil"/>
            </w:tcBorders>
            <w:shd w:val="clear" w:color="000000" w:fill="FFFFFF"/>
            <w:vAlign w:val="center"/>
          </w:tcPr>
          <w:p w14:paraId="334C6435">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4,307 (25)</w:t>
            </w:r>
          </w:p>
        </w:tc>
        <w:tc>
          <w:tcPr>
            <w:tcW w:w="865" w:type="pct"/>
            <w:tcBorders>
              <w:tl2br w:val="nil"/>
              <w:tr2bl w:val="nil"/>
            </w:tcBorders>
            <w:shd w:val="clear" w:color="000000" w:fill="FFFFFF"/>
            <w:vAlign w:val="center"/>
          </w:tcPr>
          <w:p w14:paraId="5C2847AF">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1,063 (20)</w:t>
            </w:r>
          </w:p>
        </w:tc>
        <w:tc>
          <w:tcPr>
            <w:tcW w:w="589" w:type="pct"/>
            <w:tcBorders>
              <w:tl2br w:val="nil"/>
              <w:tr2bl w:val="nil"/>
            </w:tcBorders>
            <w:shd w:val="clear" w:color="000000" w:fill="FFFFFF"/>
            <w:vAlign w:val="center"/>
          </w:tcPr>
          <w:p w14:paraId="04DE6360">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r>
      <w:tr w14:paraId="63C810B7">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19" w:type="pct"/>
            <w:tcBorders>
              <w:tl2br w:val="nil"/>
              <w:tr2bl w:val="nil"/>
            </w:tcBorders>
            <w:shd w:val="clear" w:color="000000" w:fill="FFFFFF"/>
            <w:vAlign w:val="center"/>
          </w:tcPr>
          <w:p w14:paraId="71EAAD40">
            <w:pPr>
              <w:keepNext w:val="0"/>
              <w:keepLines w:val="0"/>
              <w:widowControl/>
              <w:suppressLineNumbers w:val="0"/>
              <w:jc w:val="center"/>
              <w:textAlignment w:val="center"/>
              <w:rPr>
                <w:rFonts w:hint="default" w:ascii="Arial" w:hAnsi="Arial" w:eastAsia="等线" w:cs="Arial"/>
                <w:b/>
                <w:bCs/>
                <w:i w:val="0"/>
                <w:iCs w:val="0"/>
                <w:color w:val="000000"/>
                <w:sz w:val="22"/>
                <w:szCs w:val="22"/>
                <w:u w:val="none"/>
              </w:rPr>
            </w:pPr>
            <w:r>
              <w:rPr>
                <w:rFonts w:hint="default" w:ascii="Arial" w:hAnsi="Arial" w:eastAsia="等线" w:cs="Arial"/>
                <w:b/>
                <w:bCs/>
                <w:i w:val="0"/>
                <w:iCs w:val="0"/>
                <w:color w:val="000000"/>
                <w:kern w:val="0"/>
                <w:sz w:val="22"/>
                <w:szCs w:val="22"/>
                <w:u w:val="none"/>
                <w:lang w:val="en-US" w:eastAsia="zh-CN" w:bidi="ar"/>
              </w:rPr>
              <w:t>BMI</w:t>
            </w:r>
          </w:p>
        </w:tc>
        <w:tc>
          <w:tcPr>
            <w:tcW w:w="1186" w:type="pct"/>
            <w:tcBorders>
              <w:tl2br w:val="nil"/>
              <w:tr2bl w:val="nil"/>
            </w:tcBorders>
            <w:shd w:val="clear" w:color="000000" w:fill="FFFFFF"/>
            <w:vAlign w:val="center"/>
          </w:tcPr>
          <w:p w14:paraId="726A9D16">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c>
          <w:tcPr>
            <w:tcW w:w="939" w:type="pct"/>
            <w:tcBorders>
              <w:tl2br w:val="nil"/>
              <w:tr2bl w:val="nil"/>
            </w:tcBorders>
            <w:shd w:val="clear" w:color="000000" w:fill="FFFFFF"/>
            <w:vAlign w:val="center"/>
          </w:tcPr>
          <w:p w14:paraId="4A204083">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c>
          <w:tcPr>
            <w:tcW w:w="865" w:type="pct"/>
            <w:tcBorders>
              <w:tl2br w:val="nil"/>
              <w:tr2bl w:val="nil"/>
            </w:tcBorders>
            <w:shd w:val="clear" w:color="000000" w:fill="FFFFFF"/>
            <w:vAlign w:val="center"/>
          </w:tcPr>
          <w:p w14:paraId="636FE971">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c>
          <w:tcPr>
            <w:tcW w:w="589" w:type="pct"/>
            <w:tcBorders>
              <w:tl2br w:val="nil"/>
              <w:tr2bl w:val="nil"/>
            </w:tcBorders>
            <w:shd w:val="clear" w:color="000000" w:fill="FFFFFF"/>
            <w:vAlign w:val="center"/>
          </w:tcPr>
          <w:p w14:paraId="09FC77E6">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Style w:val="10"/>
                <w:rFonts w:eastAsia="等线"/>
                <w:b/>
                <w:bCs/>
                <w:lang w:val="en-US" w:eastAsia="zh-CN" w:bidi="ar"/>
              </w:rPr>
              <w:t>&lt;0.001</w:t>
            </w:r>
            <w:r>
              <w:rPr>
                <w:rStyle w:val="11"/>
                <w:rFonts w:eastAsia="等线"/>
                <w:vertAlign w:val="superscript"/>
                <w:lang w:val="en-US" w:eastAsia="zh-CN" w:bidi="ar"/>
              </w:rPr>
              <w:t>2</w:t>
            </w:r>
          </w:p>
        </w:tc>
      </w:tr>
      <w:tr w14:paraId="41DDCBE6">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9" w:type="pct"/>
            <w:tcBorders>
              <w:tl2br w:val="nil"/>
              <w:tr2bl w:val="nil"/>
            </w:tcBorders>
            <w:shd w:val="clear" w:color="000000" w:fill="FFFFFF"/>
            <w:vAlign w:val="center"/>
          </w:tcPr>
          <w:p w14:paraId="46F894EB">
            <w:pPr>
              <w:keepNext w:val="0"/>
              <w:keepLines w:val="0"/>
              <w:widowControl/>
              <w:suppressLineNumbers w:val="0"/>
              <w:ind w:firstLineChars="10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&lt;25</w:t>
            </w:r>
          </w:p>
        </w:tc>
        <w:tc>
          <w:tcPr>
            <w:tcW w:w="1186" w:type="pct"/>
            <w:tcBorders>
              <w:tl2br w:val="nil"/>
              <w:tr2bl w:val="nil"/>
            </w:tcBorders>
            <w:shd w:val="clear" w:color="000000" w:fill="FFFFFF"/>
            <w:vAlign w:val="center"/>
          </w:tcPr>
          <w:p w14:paraId="4A5845AC">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2,534 (11)</w:t>
            </w:r>
          </w:p>
        </w:tc>
        <w:tc>
          <w:tcPr>
            <w:tcW w:w="939" w:type="pct"/>
            <w:tcBorders>
              <w:tl2br w:val="nil"/>
              <w:tr2bl w:val="nil"/>
            </w:tcBorders>
            <w:shd w:val="clear" w:color="000000" w:fill="FFFFFF"/>
            <w:vAlign w:val="center"/>
          </w:tcPr>
          <w:p w14:paraId="0D0B81A3">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2,096 (12)</w:t>
            </w:r>
          </w:p>
        </w:tc>
        <w:tc>
          <w:tcPr>
            <w:tcW w:w="865" w:type="pct"/>
            <w:tcBorders>
              <w:tl2br w:val="nil"/>
              <w:tr2bl w:val="nil"/>
            </w:tcBorders>
            <w:shd w:val="clear" w:color="000000" w:fill="FFFFFF"/>
            <w:vAlign w:val="center"/>
          </w:tcPr>
          <w:p w14:paraId="7E38CE4D">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438 (8.2)</w:t>
            </w:r>
          </w:p>
        </w:tc>
        <w:tc>
          <w:tcPr>
            <w:tcW w:w="589" w:type="pct"/>
            <w:tcBorders>
              <w:tl2br w:val="nil"/>
              <w:tr2bl w:val="nil"/>
            </w:tcBorders>
            <w:shd w:val="clear" w:color="000000" w:fill="FFFFFF"/>
            <w:vAlign w:val="center"/>
          </w:tcPr>
          <w:p w14:paraId="782D0878">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r>
      <w:tr w14:paraId="00AF5576">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9" w:type="pct"/>
            <w:tcBorders>
              <w:tl2br w:val="nil"/>
              <w:tr2bl w:val="nil"/>
            </w:tcBorders>
            <w:shd w:val="clear" w:color="000000" w:fill="FFFFFF"/>
            <w:vAlign w:val="center"/>
          </w:tcPr>
          <w:p w14:paraId="0F1A060C">
            <w:pPr>
              <w:keepNext w:val="0"/>
              <w:keepLines w:val="0"/>
              <w:widowControl/>
              <w:suppressLineNumbers w:val="0"/>
              <w:ind w:firstLineChars="10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25-29.9</w:t>
            </w:r>
          </w:p>
        </w:tc>
        <w:tc>
          <w:tcPr>
            <w:tcW w:w="1186" w:type="pct"/>
            <w:tcBorders>
              <w:tl2br w:val="nil"/>
              <w:tr2bl w:val="nil"/>
            </w:tcBorders>
            <w:shd w:val="clear" w:color="000000" w:fill="FFFFFF"/>
            <w:vAlign w:val="center"/>
          </w:tcPr>
          <w:p w14:paraId="28B5750A">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7,724 (35)</w:t>
            </w:r>
          </w:p>
        </w:tc>
        <w:tc>
          <w:tcPr>
            <w:tcW w:w="939" w:type="pct"/>
            <w:tcBorders>
              <w:tl2br w:val="nil"/>
              <w:tr2bl w:val="nil"/>
            </w:tcBorders>
            <w:shd w:val="clear" w:color="000000" w:fill="FFFFFF"/>
            <w:vAlign w:val="center"/>
          </w:tcPr>
          <w:p w14:paraId="120DE1EA">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6,014 (36)</w:t>
            </w:r>
          </w:p>
        </w:tc>
        <w:tc>
          <w:tcPr>
            <w:tcW w:w="865" w:type="pct"/>
            <w:tcBorders>
              <w:tl2br w:val="nil"/>
              <w:tr2bl w:val="nil"/>
            </w:tcBorders>
            <w:shd w:val="clear" w:color="000000" w:fill="FFFFFF"/>
            <w:vAlign w:val="center"/>
          </w:tcPr>
          <w:p w14:paraId="50A35E44">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1,710 (32)</w:t>
            </w:r>
          </w:p>
        </w:tc>
        <w:tc>
          <w:tcPr>
            <w:tcW w:w="589" w:type="pct"/>
            <w:tcBorders>
              <w:tl2br w:val="nil"/>
              <w:tr2bl w:val="nil"/>
            </w:tcBorders>
            <w:shd w:val="clear" w:color="000000" w:fill="FFFFFF"/>
            <w:vAlign w:val="center"/>
          </w:tcPr>
          <w:p w14:paraId="4026864A">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r>
      <w:tr w14:paraId="55D44772">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9" w:type="pct"/>
            <w:tcBorders>
              <w:tl2br w:val="nil"/>
              <w:tr2bl w:val="nil"/>
            </w:tcBorders>
            <w:shd w:val="clear" w:color="000000" w:fill="FFFFFF"/>
            <w:vAlign w:val="center"/>
          </w:tcPr>
          <w:p w14:paraId="7F0F74E5">
            <w:pPr>
              <w:keepNext w:val="0"/>
              <w:keepLines w:val="0"/>
              <w:widowControl/>
              <w:suppressLineNumbers w:val="0"/>
              <w:ind w:firstLineChars="10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≥30</w:t>
            </w:r>
          </w:p>
        </w:tc>
        <w:tc>
          <w:tcPr>
            <w:tcW w:w="1186" w:type="pct"/>
            <w:tcBorders>
              <w:tl2br w:val="nil"/>
              <w:tr2bl w:val="nil"/>
            </w:tcBorders>
            <w:shd w:val="clear" w:color="000000" w:fill="FFFFFF"/>
            <w:vAlign w:val="center"/>
          </w:tcPr>
          <w:p w14:paraId="0B036500">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12,012 (54)</w:t>
            </w:r>
          </w:p>
        </w:tc>
        <w:tc>
          <w:tcPr>
            <w:tcW w:w="939" w:type="pct"/>
            <w:tcBorders>
              <w:tl2br w:val="nil"/>
              <w:tr2bl w:val="nil"/>
            </w:tcBorders>
            <w:shd w:val="clear" w:color="000000" w:fill="FFFFFF"/>
            <w:vAlign w:val="center"/>
          </w:tcPr>
          <w:p w14:paraId="0B41E772">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8,796 (52)</w:t>
            </w:r>
          </w:p>
        </w:tc>
        <w:tc>
          <w:tcPr>
            <w:tcW w:w="865" w:type="pct"/>
            <w:tcBorders>
              <w:tl2br w:val="nil"/>
              <w:tr2bl w:val="nil"/>
            </w:tcBorders>
            <w:shd w:val="clear" w:color="000000" w:fill="FFFFFF"/>
            <w:vAlign w:val="center"/>
          </w:tcPr>
          <w:p w14:paraId="1D6F1ED1">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3,216 (60)</w:t>
            </w:r>
          </w:p>
        </w:tc>
        <w:tc>
          <w:tcPr>
            <w:tcW w:w="589" w:type="pct"/>
            <w:tcBorders>
              <w:tl2br w:val="nil"/>
              <w:tr2bl w:val="nil"/>
            </w:tcBorders>
            <w:shd w:val="clear" w:color="000000" w:fill="FFFFFF"/>
            <w:vAlign w:val="center"/>
          </w:tcPr>
          <w:p w14:paraId="55B29E71">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r>
      <w:tr w14:paraId="00B71CDD">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19" w:type="pct"/>
            <w:tcBorders>
              <w:tl2br w:val="nil"/>
              <w:tr2bl w:val="nil"/>
            </w:tcBorders>
            <w:shd w:val="clear" w:color="000000" w:fill="FFFFFF"/>
            <w:vAlign w:val="center"/>
          </w:tcPr>
          <w:p w14:paraId="4FB4DDE0">
            <w:pPr>
              <w:keepNext w:val="0"/>
              <w:keepLines w:val="0"/>
              <w:widowControl/>
              <w:suppressLineNumbers w:val="0"/>
              <w:jc w:val="center"/>
              <w:textAlignment w:val="center"/>
              <w:rPr>
                <w:rFonts w:hint="default" w:ascii="Arial" w:hAnsi="Arial" w:eastAsia="等线" w:cs="Arial"/>
                <w:b/>
                <w:bCs/>
                <w:i w:val="0"/>
                <w:iCs w:val="0"/>
                <w:color w:val="000000"/>
                <w:sz w:val="22"/>
                <w:szCs w:val="22"/>
                <w:u w:val="none"/>
              </w:rPr>
            </w:pPr>
            <w:r>
              <w:rPr>
                <w:rFonts w:hint="default" w:ascii="Arial" w:hAnsi="Arial" w:eastAsia="等线" w:cs="Arial"/>
                <w:b/>
                <w:bCs/>
                <w:i w:val="0"/>
                <w:iCs w:val="0"/>
                <w:color w:val="000000"/>
                <w:kern w:val="0"/>
                <w:sz w:val="22"/>
                <w:szCs w:val="22"/>
                <w:u w:val="none"/>
                <w:lang w:val="en-US" w:eastAsia="zh-CN" w:bidi="ar"/>
              </w:rPr>
              <w:t>Smoking</w:t>
            </w:r>
          </w:p>
        </w:tc>
        <w:tc>
          <w:tcPr>
            <w:tcW w:w="1186" w:type="pct"/>
            <w:tcBorders>
              <w:tl2br w:val="nil"/>
              <w:tr2bl w:val="nil"/>
            </w:tcBorders>
            <w:shd w:val="clear" w:color="000000" w:fill="FFFFFF"/>
            <w:vAlign w:val="center"/>
          </w:tcPr>
          <w:p w14:paraId="0AA4C0AC">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c>
          <w:tcPr>
            <w:tcW w:w="939" w:type="pct"/>
            <w:tcBorders>
              <w:tl2br w:val="nil"/>
              <w:tr2bl w:val="nil"/>
            </w:tcBorders>
            <w:shd w:val="clear" w:color="000000" w:fill="FFFFFF"/>
            <w:vAlign w:val="center"/>
          </w:tcPr>
          <w:p w14:paraId="4D1AED40">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c>
          <w:tcPr>
            <w:tcW w:w="865" w:type="pct"/>
            <w:tcBorders>
              <w:tl2br w:val="nil"/>
              <w:tr2bl w:val="nil"/>
            </w:tcBorders>
            <w:shd w:val="clear" w:color="000000" w:fill="FFFFFF"/>
            <w:vAlign w:val="center"/>
          </w:tcPr>
          <w:p w14:paraId="6C037993">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c>
          <w:tcPr>
            <w:tcW w:w="589" w:type="pct"/>
            <w:tcBorders>
              <w:tl2br w:val="nil"/>
              <w:tr2bl w:val="nil"/>
            </w:tcBorders>
            <w:shd w:val="clear" w:color="000000" w:fill="FFFFFF"/>
            <w:vAlign w:val="center"/>
          </w:tcPr>
          <w:p w14:paraId="1EE662A1">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Style w:val="10"/>
                <w:rFonts w:eastAsia="等线"/>
                <w:b/>
                <w:bCs/>
                <w:lang w:val="en-US" w:eastAsia="zh-CN" w:bidi="ar"/>
              </w:rPr>
              <w:t>&lt;0.001</w:t>
            </w:r>
            <w:r>
              <w:rPr>
                <w:rStyle w:val="11"/>
                <w:rFonts w:eastAsia="等线"/>
                <w:vertAlign w:val="superscript"/>
                <w:lang w:val="en-US" w:eastAsia="zh-CN" w:bidi="ar"/>
              </w:rPr>
              <w:t>2</w:t>
            </w:r>
          </w:p>
        </w:tc>
      </w:tr>
      <w:tr w14:paraId="7E08F56B">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9" w:type="pct"/>
            <w:tcBorders>
              <w:tl2br w:val="nil"/>
              <w:tr2bl w:val="nil"/>
            </w:tcBorders>
            <w:shd w:val="clear" w:color="000000" w:fill="FFFFFF"/>
            <w:vAlign w:val="center"/>
          </w:tcPr>
          <w:p w14:paraId="025E460F">
            <w:pPr>
              <w:keepNext w:val="0"/>
              <w:keepLines w:val="0"/>
              <w:widowControl/>
              <w:suppressLineNumbers w:val="0"/>
              <w:ind w:firstLineChars="10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Non-smoking</w:t>
            </w:r>
          </w:p>
        </w:tc>
        <w:tc>
          <w:tcPr>
            <w:tcW w:w="1186" w:type="pct"/>
            <w:tcBorders>
              <w:tl2br w:val="nil"/>
              <w:tr2bl w:val="nil"/>
            </w:tcBorders>
            <w:shd w:val="clear" w:color="000000" w:fill="FFFFFF"/>
            <w:vAlign w:val="center"/>
          </w:tcPr>
          <w:p w14:paraId="507A7FCB">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10,020 (45)</w:t>
            </w:r>
          </w:p>
        </w:tc>
        <w:tc>
          <w:tcPr>
            <w:tcW w:w="939" w:type="pct"/>
            <w:tcBorders>
              <w:tl2br w:val="nil"/>
              <w:tr2bl w:val="nil"/>
            </w:tcBorders>
            <w:shd w:val="clear" w:color="000000" w:fill="FFFFFF"/>
            <w:vAlign w:val="center"/>
          </w:tcPr>
          <w:p w14:paraId="3C50E40E">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7,834 (46)</w:t>
            </w:r>
          </w:p>
        </w:tc>
        <w:tc>
          <w:tcPr>
            <w:tcW w:w="865" w:type="pct"/>
            <w:tcBorders>
              <w:tl2br w:val="nil"/>
              <w:tr2bl w:val="nil"/>
            </w:tcBorders>
            <w:shd w:val="clear" w:color="000000" w:fill="FFFFFF"/>
            <w:vAlign w:val="center"/>
          </w:tcPr>
          <w:p w14:paraId="1784B887">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2,186 (41)</w:t>
            </w:r>
          </w:p>
        </w:tc>
        <w:tc>
          <w:tcPr>
            <w:tcW w:w="589" w:type="pct"/>
            <w:tcBorders>
              <w:tl2br w:val="nil"/>
              <w:tr2bl w:val="nil"/>
            </w:tcBorders>
            <w:shd w:val="clear" w:color="000000" w:fill="FFFFFF"/>
            <w:vAlign w:val="center"/>
          </w:tcPr>
          <w:p w14:paraId="4D0EBD14">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r>
      <w:tr w14:paraId="38A286A2">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9" w:type="pct"/>
            <w:tcBorders>
              <w:tl2br w:val="nil"/>
              <w:tr2bl w:val="nil"/>
            </w:tcBorders>
            <w:shd w:val="clear" w:color="000000" w:fill="FFFFFF"/>
            <w:vAlign w:val="center"/>
          </w:tcPr>
          <w:p w14:paraId="602A132A">
            <w:pPr>
              <w:keepNext w:val="0"/>
              <w:keepLines w:val="0"/>
              <w:widowControl/>
              <w:suppressLineNumbers w:val="0"/>
              <w:ind w:firstLineChars="10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Smoking</w:t>
            </w:r>
          </w:p>
        </w:tc>
        <w:tc>
          <w:tcPr>
            <w:tcW w:w="1186" w:type="pct"/>
            <w:tcBorders>
              <w:tl2br w:val="nil"/>
              <w:tr2bl w:val="nil"/>
            </w:tcBorders>
            <w:shd w:val="clear" w:color="000000" w:fill="FFFFFF"/>
            <w:vAlign w:val="center"/>
          </w:tcPr>
          <w:p w14:paraId="7C463371">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12,250 (55)</w:t>
            </w:r>
          </w:p>
        </w:tc>
        <w:tc>
          <w:tcPr>
            <w:tcW w:w="939" w:type="pct"/>
            <w:tcBorders>
              <w:tl2br w:val="nil"/>
              <w:tr2bl w:val="nil"/>
            </w:tcBorders>
            <w:shd w:val="clear" w:color="000000" w:fill="FFFFFF"/>
            <w:vAlign w:val="center"/>
          </w:tcPr>
          <w:p w14:paraId="684B4B6C">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9,072 (54)</w:t>
            </w:r>
          </w:p>
        </w:tc>
        <w:tc>
          <w:tcPr>
            <w:tcW w:w="865" w:type="pct"/>
            <w:tcBorders>
              <w:tl2br w:val="nil"/>
              <w:tr2bl w:val="nil"/>
            </w:tcBorders>
            <w:shd w:val="clear" w:color="000000" w:fill="FFFFFF"/>
            <w:vAlign w:val="center"/>
          </w:tcPr>
          <w:p w14:paraId="290E3B62">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Fonts w:hint="default" w:ascii="Arial" w:hAnsi="Arial" w:eastAsia="等线" w:cs="Arial"/>
                <w:i w:val="0"/>
                <w:iCs w:val="0"/>
                <w:color w:val="000000"/>
                <w:kern w:val="0"/>
                <w:sz w:val="22"/>
                <w:szCs w:val="22"/>
                <w:u w:val="none"/>
                <w:lang w:val="en-US" w:eastAsia="zh-CN" w:bidi="ar"/>
              </w:rPr>
              <w:t>3,178 (59)</w:t>
            </w:r>
          </w:p>
        </w:tc>
        <w:tc>
          <w:tcPr>
            <w:tcW w:w="589" w:type="pct"/>
            <w:tcBorders>
              <w:tl2br w:val="nil"/>
              <w:tr2bl w:val="nil"/>
            </w:tcBorders>
            <w:shd w:val="clear" w:color="000000" w:fill="FFFFFF"/>
            <w:vAlign w:val="center"/>
          </w:tcPr>
          <w:p w14:paraId="535E81F2">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r>
      <w:tr w14:paraId="1A896C90">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19" w:type="pct"/>
            <w:tcBorders>
              <w:tl2br w:val="nil"/>
              <w:tr2bl w:val="nil"/>
            </w:tcBorders>
            <w:shd w:val="clear" w:color="000000" w:fill="FFFFFF"/>
            <w:vAlign w:val="center"/>
          </w:tcPr>
          <w:p w14:paraId="7F1D01DC">
            <w:pPr>
              <w:keepNext w:val="0"/>
              <w:keepLines w:val="0"/>
              <w:widowControl/>
              <w:suppressLineNumbers w:val="0"/>
              <w:jc w:val="center"/>
              <w:textAlignment w:val="center"/>
              <w:rPr>
                <w:rFonts w:hint="default" w:ascii="Arial" w:hAnsi="Arial" w:eastAsia="等线" w:cs="Arial"/>
                <w:b/>
                <w:bCs/>
                <w:i w:val="0"/>
                <w:iCs w:val="0"/>
                <w:color w:val="000000"/>
                <w:sz w:val="22"/>
                <w:szCs w:val="22"/>
                <w:u w:val="none"/>
              </w:rPr>
            </w:pPr>
            <w:r>
              <w:rPr>
                <w:rFonts w:hint="default" w:ascii="Arial" w:hAnsi="Arial" w:eastAsia="等线" w:cs="Arial"/>
                <w:b/>
                <w:bCs/>
                <w:i w:val="0"/>
                <w:iCs w:val="0"/>
                <w:color w:val="000000"/>
                <w:kern w:val="0"/>
                <w:sz w:val="22"/>
                <w:szCs w:val="22"/>
                <w:u w:val="none"/>
                <w:lang w:val="en-US" w:eastAsia="zh-CN" w:bidi="ar"/>
              </w:rPr>
              <w:t>Alcohol</w:t>
            </w:r>
          </w:p>
        </w:tc>
        <w:tc>
          <w:tcPr>
            <w:tcW w:w="1186" w:type="pct"/>
            <w:tcBorders>
              <w:tl2br w:val="nil"/>
              <w:tr2bl w:val="nil"/>
            </w:tcBorders>
            <w:shd w:val="clear" w:color="000000" w:fill="FFFFFF"/>
            <w:vAlign w:val="center"/>
          </w:tcPr>
          <w:p w14:paraId="0A18351C">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c>
          <w:tcPr>
            <w:tcW w:w="939" w:type="pct"/>
            <w:tcBorders>
              <w:tl2br w:val="nil"/>
              <w:tr2bl w:val="nil"/>
            </w:tcBorders>
            <w:shd w:val="clear" w:color="000000" w:fill="FFFFFF"/>
            <w:vAlign w:val="center"/>
          </w:tcPr>
          <w:p w14:paraId="6F5AEEBF">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c>
          <w:tcPr>
            <w:tcW w:w="865" w:type="pct"/>
            <w:tcBorders>
              <w:tl2br w:val="nil"/>
              <w:tr2bl w:val="nil"/>
            </w:tcBorders>
            <w:shd w:val="clear" w:color="000000" w:fill="FFFFFF"/>
            <w:vAlign w:val="center"/>
          </w:tcPr>
          <w:p w14:paraId="2F954004">
            <w:pPr>
              <w:keepNext w:val="0"/>
              <w:keepLines w:val="0"/>
              <w:widowControl/>
              <w:suppressLineNumbers w:val="0"/>
              <w:jc w:val="center"/>
              <w:textAlignment w:val="center"/>
              <w:rPr>
                <w:rFonts w:hint="default" w:ascii="Cambria" w:hAnsi="Cambria" w:eastAsia="Cambria" w:cs="Cambria"/>
                <w:i w:val="0"/>
                <w:iCs w:val="0"/>
                <w:color w:val="000000"/>
                <w:sz w:val="24"/>
                <w:szCs w:val="24"/>
                <w:u w:val="none"/>
              </w:rPr>
            </w:pPr>
          </w:p>
        </w:tc>
        <w:tc>
          <w:tcPr>
            <w:tcW w:w="589" w:type="pct"/>
            <w:tcBorders>
              <w:tl2br w:val="nil"/>
              <w:tr2bl w:val="nil"/>
            </w:tcBorders>
            <w:shd w:val="clear" w:color="000000" w:fill="FFFFFF"/>
            <w:vAlign w:val="center"/>
          </w:tcPr>
          <w:p w14:paraId="1885ABFF">
            <w:pPr>
              <w:keepNext w:val="0"/>
              <w:keepLines w:val="0"/>
              <w:widowControl/>
              <w:suppressLineNumbers w:val="0"/>
              <w:jc w:val="center"/>
              <w:textAlignment w:val="center"/>
              <w:rPr>
                <w:rFonts w:hint="default" w:ascii="Arial" w:hAnsi="Arial" w:eastAsia="等线" w:cs="Arial"/>
                <w:i w:val="0"/>
                <w:iCs w:val="0"/>
                <w:color w:val="000000"/>
                <w:sz w:val="22"/>
                <w:szCs w:val="22"/>
                <w:u w:val="none"/>
              </w:rPr>
            </w:pPr>
            <w:r>
              <w:rPr>
                <w:rStyle w:val="10"/>
                <w:rFonts w:eastAsia="等线"/>
                <w:b/>
                <w:bCs/>
                <w:lang w:val="en-US" w:eastAsia="zh-CN" w:bidi="ar"/>
              </w:rPr>
              <w:t>&lt;0.001</w:t>
            </w:r>
            <w:r>
              <w:rPr>
                <w:rStyle w:val="11"/>
                <w:rFonts w:eastAsia="等线"/>
                <w:vertAlign w:val="superscript"/>
                <w:lang w:val="en-US" w:eastAsia="zh-CN" w:bidi="ar"/>
              </w:rPr>
              <w:t>2</w:t>
            </w:r>
          </w:p>
        </w:tc>
      </w:tr>
      <w:tr w14:paraId="44FA17B0">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19" w:type="pct"/>
            <w:tcBorders>
              <w:tl2br w:val="nil"/>
              <w:tr2bl w:val="nil"/>
            </w:tcBorders>
            <w:shd w:val="clear" w:color="000000" w:fill="FFFFFF"/>
            <w:vAlign w:val="center"/>
          </w:tcPr>
          <w:p w14:paraId="0E834AAF">
            <w:pPr>
              <w:keepNext w:val="0"/>
              <w:keepLines w:val="0"/>
              <w:widowControl/>
              <w:suppressLineNumbers w:val="0"/>
              <w:ind w:firstLine="220" w:firstLineChars="10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Non-drinking</w:t>
            </w:r>
          </w:p>
        </w:tc>
        <w:tc>
          <w:tcPr>
            <w:tcW w:w="1186" w:type="pct"/>
            <w:tcBorders>
              <w:tl2br w:val="nil"/>
              <w:tr2bl w:val="nil"/>
            </w:tcBorders>
            <w:shd w:val="clear" w:color="000000" w:fill="FFFFFF"/>
            <w:vAlign w:val="center"/>
          </w:tcPr>
          <w:p w14:paraId="363D1071">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14,364 (64)</w:t>
            </w:r>
          </w:p>
        </w:tc>
        <w:tc>
          <w:tcPr>
            <w:tcW w:w="939" w:type="pct"/>
            <w:tcBorders>
              <w:tl2br w:val="nil"/>
              <w:tr2bl w:val="nil"/>
            </w:tcBorders>
            <w:shd w:val="clear" w:color="000000" w:fill="FFFFFF"/>
            <w:vAlign w:val="center"/>
          </w:tcPr>
          <w:p w14:paraId="0D178A1B">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10,661 (63)</w:t>
            </w:r>
          </w:p>
        </w:tc>
        <w:tc>
          <w:tcPr>
            <w:tcW w:w="865" w:type="pct"/>
            <w:tcBorders>
              <w:tl2br w:val="nil"/>
              <w:tr2bl w:val="nil"/>
            </w:tcBorders>
            <w:shd w:val="clear" w:color="000000" w:fill="FFFFFF"/>
            <w:vAlign w:val="center"/>
          </w:tcPr>
          <w:p w14:paraId="30C64FB5">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3,703 (69)</w:t>
            </w:r>
          </w:p>
        </w:tc>
        <w:tc>
          <w:tcPr>
            <w:tcW w:w="589" w:type="pct"/>
            <w:tcBorders>
              <w:tl2br w:val="nil"/>
              <w:tr2bl w:val="nil"/>
            </w:tcBorders>
            <w:shd w:val="clear" w:color="000000" w:fill="FFFFFF"/>
            <w:vAlign w:val="center"/>
          </w:tcPr>
          <w:p w14:paraId="62E1CCA7">
            <w:pPr>
              <w:keepNext w:val="0"/>
              <w:keepLines w:val="0"/>
              <w:widowControl/>
              <w:suppressLineNumbers w:val="0"/>
              <w:jc w:val="center"/>
              <w:textAlignment w:val="center"/>
              <w:rPr>
                <w:rFonts w:hint="default" w:ascii="Cambria" w:hAnsi="Cambria" w:eastAsia="Cambria" w:cs="Cambria"/>
                <w:i w:val="0"/>
                <w:iCs w:val="0"/>
                <w:color w:val="000000"/>
                <w:kern w:val="2"/>
                <w:sz w:val="24"/>
                <w:szCs w:val="24"/>
                <w:u w:val="none"/>
                <w:lang w:val="en-US" w:eastAsia="zh-CN" w:bidi="ar-SA"/>
              </w:rPr>
            </w:pPr>
          </w:p>
        </w:tc>
      </w:tr>
      <w:tr w14:paraId="10362332">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19" w:type="pct"/>
            <w:shd w:val="clear" w:color="000000" w:fill="FFFFFF"/>
            <w:vAlign w:val="center"/>
          </w:tcPr>
          <w:p w14:paraId="6C71E6BB">
            <w:pPr>
              <w:keepNext w:val="0"/>
              <w:keepLines w:val="0"/>
              <w:widowControl/>
              <w:suppressLineNumbers w:val="0"/>
              <w:ind w:firstLine="220" w:firstLineChars="10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Drinking</w:t>
            </w:r>
          </w:p>
        </w:tc>
        <w:tc>
          <w:tcPr>
            <w:tcW w:w="1186" w:type="pct"/>
            <w:shd w:val="clear" w:color="000000" w:fill="FFFFFF"/>
            <w:vAlign w:val="center"/>
          </w:tcPr>
          <w:p w14:paraId="107F2D15">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7,906 (36)</w:t>
            </w:r>
          </w:p>
        </w:tc>
        <w:tc>
          <w:tcPr>
            <w:tcW w:w="0" w:type="auto"/>
            <w:shd w:val="clear" w:color="000000" w:fill="FFFFFF"/>
            <w:vAlign w:val="center"/>
          </w:tcPr>
          <w:p w14:paraId="48947CF1">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6,245 (37)</w:t>
            </w:r>
          </w:p>
        </w:tc>
        <w:tc>
          <w:tcPr>
            <w:tcW w:w="0" w:type="auto"/>
            <w:shd w:val="clear" w:color="000000" w:fill="FFFFFF"/>
            <w:vAlign w:val="center"/>
          </w:tcPr>
          <w:p w14:paraId="1E5416C3">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1,661 (31)</w:t>
            </w:r>
          </w:p>
        </w:tc>
        <w:tc>
          <w:tcPr>
            <w:tcW w:w="0" w:type="auto"/>
            <w:shd w:val="clear" w:color="000000" w:fill="FFFFFF"/>
            <w:vAlign w:val="center"/>
          </w:tcPr>
          <w:p w14:paraId="07D03857">
            <w:pPr>
              <w:keepNext w:val="0"/>
              <w:keepLines w:val="0"/>
              <w:widowControl/>
              <w:suppressLineNumbers w:val="0"/>
              <w:jc w:val="center"/>
              <w:textAlignment w:val="center"/>
              <w:rPr>
                <w:rFonts w:hint="default" w:ascii="Cambria" w:hAnsi="Cambria" w:eastAsia="Cambria" w:cs="Cambria"/>
                <w:i w:val="0"/>
                <w:iCs w:val="0"/>
                <w:color w:val="000000"/>
                <w:kern w:val="2"/>
                <w:sz w:val="24"/>
                <w:szCs w:val="24"/>
                <w:u w:val="none"/>
                <w:lang w:val="en-US" w:eastAsia="zh-CN" w:bidi="ar-SA"/>
              </w:rPr>
            </w:pPr>
          </w:p>
        </w:tc>
      </w:tr>
      <w:tr w14:paraId="541D6374">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19" w:type="pct"/>
            <w:shd w:val="clear" w:color="000000" w:fill="FFFFFF"/>
            <w:vAlign w:val="center"/>
          </w:tcPr>
          <w:p w14:paraId="1A725FD9">
            <w:pPr>
              <w:keepNext w:val="0"/>
              <w:keepLines w:val="0"/>
              <w:widowControl/>
              <w:suppressLineNumbers w:val="0"/>
              <w:jc w:val="center"/>
              <w:textAlignment w:val="center"/>
              <w:rPr>
                <w:rFonts w:hint="default" w:ascii="Arial" w:hAnsi="Arial" w:eastAsia="等线" w:cs="Arial"/>
                <w:b/>
                <w:bCs/>
                <w:i w:val="0"/>
                <w:iCs w:val="0"/>
                <w:color w:val="000000"/>
                <w:kern w:val="2"/>
                <w:sz w:val="22"/>
                <w:szCs w:val="22"/>
                <w:u w:val="none"/>
                <w:lang w:val="en-US" w:eastAsia="zh-CN" w:bidi="ar-SA"/>
              </w:rPr>
            </w:pPr>
            <w:r>
              <w:rPr>
                <w:rFonts w:hint="default" w:ascii="Arial" w:hAnsi="Arial" w:eastAsia="等线" w:cs="Arial"/>
                <w:b/>
                <w:bCs/>
                <w:i w:val="0"/>
                <w:iCs w:val="0"/>
                <w:color w:val="000000"/>
                <w:kern w:val="0"/>
                <w:sz w:val="22"/>
                <w:szCs w:val="22"/>
                <w:u w:val="none"/>
                <w:lang w:val="en-US" w:eastAsia="zh-CN" w:bidi="ar"/>
              </w:rPr>
              <w:t>Hypertension</w:t>
            </w:r>
          </w:p>
        </w:tc>
        <w:tc>
          <w:tcPr>
            <w:tcW w:w="1186" w:type="pct"/>
            <w:shd w:val="clear" w:color="000000" w:fill="FFFFFF"/>
            <w:vAlign w:val="center"/>
          </w:tcPr>
          <w:p w14:paraId="04C7EF03">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14,423 (65)</w:t>
            </w:r>
          </w:p>
        </w:tc>
        <w:tc>
          <w:tcPr>
            <w:tcW w:w="0" w:type="auto"/>
            <w:shd w:val="clear" w:color="000000" w:fill="FFFFFF"/>
            <w:vAlign w:val="center"/>
          </w:tcPr>
          <w:p w14:paraId="334F0AD2">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10,348 (61)</w:t>
            </w:r>
          </w:p>
        </w:tc>
        <w:tc>
          <w:tcPr>
            <w:tcW w:w="0" w:type="auto"/>
            <w:shd w:val="clear" w:color="000000" w:fill="FFFFFF"/>
            <w:vAlign w:val="center"/>
          </w:tcPr>
          <w:p w14:paraId="17092E26">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4,075 (76)</w:t>
            </w:r>
          </w:p>
        </w:tc>
        <w:tc>
          <w:tcPr>
            <w:tcW w:w="0" w:type="auto"/>
            <w:shd w:val="clear" w:color="000000" w:fill="FFFFFF"/>
            <w:vAlign w:val="center"/>
          </w:tcPr>
          <w:p w14:paraId="6568C34B">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Style w:val="10"/>
                <w:rFonts w:eastAsia="等线"/>
                <w:b/>
                <w:bCs/>
                <w:lang w:val="en-US" w:eastAsia="zh-CN" w:bidi="ar"/>
              </w:rPr>
              <w:t>&lt;0.001</w:t>
            </w:r>
            <w:r>
              <w:rPr>
                <w:rStyle w:val="11"/>
                <w:rFonts w:eastAsia="等线"/>
                <w:vertAlign w:val="superscript"/>
                <w:lang w:val="en-US" w:eastAsia="zh-CN" w:bidi="ar"/>
              </w:rPr>
              <w:t>2</w:t>
            </w:r>
          </w:p>
        </w:tc>
      </w:tr>
      <w:tr w14:paraId="2D802B15">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19" w:type="pct"/>
            <w:shd w:val="clear" w:color="000000" w:fill="FFFFFF"/>
            <w:vAlign w:val="center"/>
          </w:tcPr>
          <w:p w14:paraId="6E3F6179">
            <w:pPr>
              <w:keepNext w:val="0"/>
              <w:keepLines w:val="0"/>
              <w:widowControl/>
              <w:suppressLineNumbers w:val="0"/>
              <w:jc w:val="center"/>
              <w:textAlignment w:val="center"/>
              <w:rPr>
                <w:rFonts w:hint="default" w:ascii="Arial" w:hAnsi="Arial" w:eastAsia="等线" w:cs="Arial"/>
                <w:b/>
                <w:bCs/>
                <w:i w:val="0"/>
                <w:iCs w:val="0"/>
                <w:color w:val="000000"/>
                <w:kern w:val="2"/>
                <w:sz w:val="22"/>
                <w:szCs w:val="22"/>
                <w:u w:val="none"/>
                <w:lang w:val="en-US" w:eastAsia="zh-CN" w:bidi="ar-SA"/>
              </w:rPr>
            </w:pPr>
            <w:r>
              <w:rPr>
                <w:rFonts w:hint="default" w:ascii="Arial" w:hAnsi="Arial" w:eastAsia="等线" w:cs="Arial"/>
                <w:b/>
                <w:bCs/>
                <w:i w:val="0"/>
                <w:iCs w:val="0"/>
                <w:color w:val="000000"/>
                <w:kern w:val="0"/>
                <w:sz w:val="22"/>
                <w:szCs w:val="22"/>
                <w:u w:val="none"/>
                <w:lang w:val="en-US" w:eastAsia="zh-CN" w:bidi="ar"/>
              </w:rPr>
              <w:t>eGFR</w:t>
            </w:r>
          </w:p>
        </w:tc>
        <w:tc>
          <w:tcPr>
            <w:tcW w:w="1186" w:type="pct"/>
            <w:shd w:val="clear" w:color="000000" w:fill="FFFFFF"/>
            <w:vAlign w:val="center"/>
          </w:tcPr>
          <w:p w14:paraId="7957C4A4">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95.4 (85.4 – 102.5)</w:t>
            </w:r>
          </w:p>
        </w:tc>
        <w:tc>
          <w:tcPr>
            <w:tcW w:w="0" w:type="auto"/>
            <w:shd w:val="clear" w:color="000000" w:fill="FFFFFF"/>
            <w:vAlign w:val="center"/>
          </w:tcPr>
          <w:p w14:paraId="272D58C1">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96.6 (88.7 – 103.3)</w:t>
            </w:r>
          </w:p>
        </w:tc>
        <w:tc>
          <w:tcPr>
            <w:tcW w:w="0" w:type="auto"/>
            <w:shd w:val="clear" w:color="000000" w:fill="FFFFFF"/>
            <w:vAlign w:val="center"/>
          </w:tcPr>
          <w:p w14:paraId="2747AE90">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89.6 (73.1 – 98.8)</w:t>
            </w:r>
          </w:p>
        </w:tc>
        <w:tc>
          <w:tcPr>
            <w:tcW w:w="0" w:type="auto"/>
            <w:shd w:val="clear" w:color="000000" w:fill="FFFFFF"/>
            <w:vAlign w:val="center"/>
          </w:tcPr>
          <w:p w14:paraId="0D6C2E10">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Style w:val="10"/>
                <w:rFonts w:eastAsia="等线"/>
                <w:b/>
                <w:bCs/>
                <w:lang w:val="en-US" w:eastAsia="zh-CN" w:bidi="ar"/>
              </w:rPr>
              <w:t>&lt;0.001</w:t>
            </w:r>
            <w:r>
              <w:rPr>
                <w:rStyle w:val="11"/>
                <w:rFonts w:eastAsia="等线"/>
                <w:vertAlign w:val="superscript"/>
                <w:lang w:val="en-US" w:eastAsia="zh-CN" w:bidi="ar"/>
              </w:rPr>
              <w:t>1</w:t>
            </w:r>
          </w:p>
        </w:tc>
      </w:tr>
      <w:tr w14:paraId="7D5CAF12">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19" w:type="pct"/>
            <w:shd w:val="clear" w:color="000000" w:fill="FFFFFF"/>
            <w:vAlign w:val="center"/>
          </w:tcPr>
          <w:p w14:paraId="5832A471">
            <w:pPr>
              <w:keepNext w:val="0"/>
              <w:keepLines w:val="0"/>
              <w:widowControl/>
              <w:suppressLineNumbers w:val="0"/>
              <w:jc w:val="center"/>
              <w:textAlignment w:val="center"/>
              <w:rPr>
                <w:rFonts w:hint="default" w:ascii="Arial" w:hAnsi="Arial" w:eastAsia="等线" w:cs="Arial"/>
                <w:b/>
                <w:bCs/>
                <w:i w:val="0"/>
                <w:iCs w:val="0"/>
                <w:color w:val="000000"/>
                <w:kern w:val="2"/>
                <w:sz w:val="22"/>
                <w:szCs w:val="22"/>
                <w:u w:val="none"/>
                <w:lang w:val="en-US" w:eastAsia="zh-CN" w:bidi="ar-SA"/>
              </w:rPr>
            </w:pPr>
            <w:r>
              <w:rPr>
                <w:rFonts w:hint="default" w:ascii="Arial" w:hAnsi="Arial" w:eastAsia="等线" w:cs="Arial"/>
                <w:b/>
                <w:bCs/>
                <w:i w:val="0"/>
                <w:iCs w:val="0"/>
                <w:color w:val="000000"/>
                <w:kern w:val="0"/>
                <w:sz w:val="22"/>
                <w:szCs w:val="22"/>
                <w:u w:val="none"/>
                <w:lang w:val="en-US" w:eastAsia="zh-CN" w:bidi="ar"/>
              </w:rPr>
              <w:t>Remnant cholesterol</w:t>
            </w:r>
          </w:p>
        </w:tc>
        <w:tc>
          <w:tcPr>
            <w:tcW w:w="1186" w:type="pct"/>
            <w:shd w:val="clear" w:color="000000" w:fill="FFFFFF"/>
            <w:vAlign w:val="center"/>
          </w:tcPr>
          <w:p w14:paraId="6A6851A3">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0.6 (0.4 – 0.8)</w:t>
            </w:r>
          </w:p>
        </w:tc>
        <w:tc>
          <w:tcPr>
            <w:tcW w:w="0" w:type="auto"/>
            <w:shd w:val="clear" w:color="000000" w:fill="FFFFFF"/>
            <w:vAlign w:val="center"/>
          </w:tcPr>
          <w:p w14:paraId="40403910">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0.6 (0.4 – 0.8)</w:t>
            </w:r>
          </w:p>
        </w:tc>
        <w:tc>
          <w:tcPr>
            <w:tcW w:w="0" w:type="auto"/>
            <w:shd w:val="clear" w:color="000000" w:fill="FFFFFF"/>
            <w:vAlign w:val="center"/>
          </w:tcPr>
          <w:p w14:paraId="592F2940">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0.6 (0.4 – 0.8)</w:t>
            </w:r>
          </w:p>
        </w:tc>
        <w:tc>
          <w:tcPr>
            <w:tcW w:w="0" w:type="auto"/>
            <w:shd w:val="clear" w:color="000000" w:fill="FFFFFF"/>
            <w:vAlign w:val="center"/>
          </w:tcPr>
          <w:p w14:paraId="2F4B6248">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0.017</w:t>
            </w:r>
            <w:r>
              <w:rPr>
                <w:rFonts w:hint="default" w:ascii="Arial" w:hAnsi="Arial" w:eastAsia="等线" w:cs="Arial"/>
                <w:i w:val="0"/>
                <w:iCs w:val="0"/>
                <w:color w:val="000000"/>
                <w:kern w:val="0"/>
                <w:sz w:val="22"/>
                <w:szCs w:val="22"/>
                <w:u w:val="none"/>
                <w:vertAlign w:val="superscript"/>
                <w:lang w:val="en-US" w:eastAsia="zh-CN" w:bidi="ar"/>
              </w:rPr>
              <w:t>1</w:t>
            </w:r>
          </w:p>
        </w:tc>
      </w:tr>
      <w:tr w14:paraId="17F946CA">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19" w:type="pct"/>
            <w:shd w:val="clear" w:color="000000" w:fill="FFFFFF"/>
            <w:vAlign w:val="center"/>
          </w:tcPr>
          <w:p w14:paraId="4D4A4849">
            <w:pPr>
              <w:keepNext w:val="0"/>
              <w:keepLines w:val="0"/>
              <w:widowControl/>
              <w:suppressLineNumbers w:val="0"/>
              <w:jc w:val="center"/>
              <w:textAlignment w:val="center"/>
              <w:rPr>
                <w:rFonts w:hint="default" w:ascii="Arial" w:hAnsi="Arial" w:eastAsia="等线" w:cs="Arial"/>
                <w:b/>
                <w:bCs/>
                <w:i w:val="0"/>
                <w:iCs w:val="0"/>
                <w:color w:val="000000"/>
                <w:kern w:val="2"/>
                <w:sz w:val="22"/>
                <w:szCs w:val="22"/>
                <w:u w:val="none"/>
                <w:lang w:val="en-US" w:eastAsia="zh-CN" w:bidi="ar-SA"/>
              </w:rPr>
            </w:pPr>
            <w:r>
              <w:rPr>
                <w:rFonts w:hint="default" w:ascii="Arial" w:hAnsi="Arial" w:eastAsia="等线" w:cs="Arial"/>
                <w:b/>
                <w:bCs/>
                <w:i w:val="0"/>
                <w:iCs w:val="0"/>
                <w:color w:val="000000"/>
                <w:kern w:val="0"/>
                <w:sz w:val="22"/>
                <w:szCs w:val="22"/>
                <w:u w:val="none"/>
                <w:lang w:val="en-US" w:eastAsia="zh-CN" w:bidi="ar"/>
              </w:rPr>
              <w:t>Triglycerides</w:t>
            </w:r>
          </w:p>
        </w:tc>
        <w:tc>
          <w:tcPr>
            <w:tcW w:w="1186" w:type="pct"/>
            <w:shd w:val="clear" w:color="000000" w:fill="FFFFFF"/>
            <w:vAlign w:val="center"/>
          </w:tcPr>
          <w:p w14:paraId="240F93A2">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1.9 (1.3 – 2.7)</w:t>
            </w:r>
          </w:p>
        </w:tc>
        <w:tc>
          <w:tcPr>
            <w:tcW w:w="0" w:type="auto"/>
            <w:shd w:val="clear" w:color="000000" w:fill="FFFFFF"/>
            <w:vAlign w:val="center"/>
          </w:tcPr>
          <w:p w14:paraId="786B4BCA">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1.9 (1.3 – 2.7)</w:t>
            </w:r>
          </w:p>
        </w:tc>
        <w:tc>
          <w:tcPr>
            <w:tcW w:w="0" w:type="auto"/>
            <w:shd w:val="clear" w:color="000000" w:fill="FFFFFF"/>
            <w:vAlign w:val="center"/>
          </w:tcPr>
          <w:p w14:paraId="7CEBB2BE">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2.0 (1.4 – 2.8)</w:t>
            </w:r>
          </w:p>
        </w:tc>
        <w:tc>
          <w:tcPr>
            <w:tcW w:w="0" w:type="auto"/>
            <w:shd w:val="clear" w:color="000000" w:fill="FFFFFF"/>
            <w:vAlign w:val="center"/>
          </w:tcPr>
          <w:p w14:paraId="5EBC81AF">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Style w:val="10"/>
                <w:rFonts w:eastAsia="等线"/>
                <w:b/>
                <w:bCs/>
                <w:lang w:val="en-US" w:eastAsia="zh-CN" w:bidi="ar"/>
              </w:rPr>
              <w:t>&lt;0.001</w:t>
            </w:r>
            <w:r>
              <w:rPr>
                <w:rStyle w:val="11"/>
                <w:rFonts w:eastAsia="等线"/>
                <w:vertAlign w:val="superscript"/>
                <w:lang w:val="en-US" w:eastAsia="zh-CN" w:bidi="ar"/>
              </w:rPr>
              <w:t>1</w:t>
            </w:r>
          </w:p>
        </w:tc>
      </w:tr>
      <w:tr w14:paraId="22DB4B2A">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19" w:type="pct"/>
            <w:shd w:val="clear" w:color="000000" w:fill="FFFFFF"/>
            <w:vAlign w:val="center"/>
          </w:tcPr>
          <w:p w14:paraId="0625F0CA">
            <w:pPr>
              <w:keepNext w:val="0"/>
              <w:keepLines w:val="0"/>
              <w:widowControl/>
              <w:suppressLineNumbers w:val="0"/>
              <w:jc w:val="center"/>
              <w:textAlignment w:val="center"/>
              <w:rPr>
                <w:rFonts w:hint="default" w:ascii="Arial" w:hAnsi="Arial" w:eastAsia="等线" w:cs="Arial"/>
                <w:b/>
                <w:bCs/>
                <w:i w:val="0"/>
                <w:iCs w:val="0"/>
                <w:color w:val="000000"/>
                <w:kern w:val="2"/>
                <w:sz w:val="22"/>
                <w:szCs w:val="22"/>
                <w:u w:val="none"/>
                <w:lang w:val="en-US" w:eastAsia="zh-CN" w:bidi="ar-SA"/>
              </w:rPr>
            </w:pPr>
            <w:r>
              <w:rPr>
                <w:rFonts w:hint="default" w:ascii="Arial" w:hAnsi="Arial" w:eastAsia="等线" w:cs="Arial"/>
                <w:b/>
                <w:bCs/>
                <w:i w:val="0"/>
                <w:iCs w:val="0"/>
                <w:color w:val="000000"/>
                <w:kern w:val="0"/>
                <w:sz w:val="22"/>
                <w:szCs w:val="22"/>
                <w:u w:val="none"/>
                <w:lang w:val="en-US" w:eastAsia="zh-CN" w:bidi="ar"/>
              </w:rPr>
              <w:t>LDL-C</w:t>
            </w:r>
          </w:p>
        </w:tc>
        <w:tc>
          <w:tcPr>
            <w:tcW w:w="1186" w:type="pct"/>
            <w:shd w:val="clear" w:color="000000" w:fill="FFFFFF"/>
            <w:vAlign w:val="center"/>
          </w:tcPr>
          <w:p w14:paraId="29BBAC3D">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2.7 (2.3 – 3.4)</w:t>
            </w:r>
          </w:p>
        </w:tc>
        <w:tc>
          <w:tcPr>
            <w:tcW w:w="0" w:type="auto"/>
            <w:shd w:val="clear" w:color="000000" w:fill="FFFFFF"/>
            <w:vAlign w:val="center"/>
          </w:tcPr>
          <w:p w14:paraId="47BAE670">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2.8 (2.3 – 3.4)</w:t>
            </w:r>
          </w:p>
        </w:tc>
        <w:tc>
          <w:tcPr>
            <w:tcW w:w="0" w:type="auto"/>
            <w:shd w:val="clear" w:color="000000" w:fill="FFFFFF"/>
            <w:vAlign w:val="center"/>
          </w:tcPr>
          <w:p w14:paraId="26D7C42F">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2.6 (2.2 – 3.2)</w:t>
            </w:r>
          </w:p>
        </w:tc>
        <w:tc>
          <w:tcPr>
            <w:tcW w:w="0" w:type="auto"/>
            <w:shd w:val="clear" w:color="000000" w:fill="FFFFFF"/>
            <w:vAlign w:val="center"/>
          </w:tcPr>
          <w:p w14:paraId="5E105D91">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Style w:val="10"/>
                <w:rFonts w:eastAsia="等线"/>
                <w:b/>
                <w:bCs/>
                <w:lang w:val="en-US" w:eastAsia="zh-CN" w:bidi="ar"/>
              </w:rPr>
              <w:t>&lt;0.001</w:t>
            </w:r>
            <w:r>
              <w:rPr>
                <w:rStyle w:val="11"/>
                <w:rFonts w:eastAsia="等线"/>
                <w:vertAlign w:val="superscript"/>
                <w:lang w:val="en-US" w:eastAsia="zh-CN" w:bidi="ar"/>
              </w:rPr>
              <w:t>1</w:t>
            </w:r>
          </w:p>
        </w:tc>
      </w:tr>
      <w:tr w14:paraId="0F5BEFAD">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19" w:type="pct"/>
            <w:shd w:val="clear" w:color="000000" w:fill="FFFFFF"/>
            <w:vAlign w:val="center"/>
          </w:tcPr>
          <w:p w14:paraId="3EE0AF3A">
            <w:pPr>
              <w:keepNext w:val="0"/>
              <w:keepLines w:val="0"/>
              <w:widowControl/>
              <w:suppressLineNumbers w:val="0"/>
              <w:jc w:val="center"/>
              <w:textAlignment w:val="center"/>
              <w:rPr>
                <w:rFonts w:hint="default" w:ascii="Arial" w:hAnsi="Arial" w:eastAsia="等线" w:cs="Arial"/>
                <w:b/>
                <w:bCs/>
                <w:i w:val="0"/>
                <w:iCs w:val="0"/>
                <w:color w:val="000000"/>
                <w:kern w:val="2"/>
                <w:sz w:val="22"/>
                <w:szCs w:val="22"/>
                <w:u w:val="none"/>
                <w:lang w:val="en-US" w:eastAsia="zh-CN" w:bidi="ar-SA"/>
              </w:rPr>
            </w:pPr>
            <w:r>
              <w:rPr>
                <w:rFonts w:hint="default" w:ascii="Arial" w:hAnsi="Arial" w:eastAsia="等线" w:cs="Arial"/>
                <w:b/>
                <w:bCs/>
                <w:i w:val="0"/>
                <w:iCs w:val="0"/>
                <w:color w:val="000000"/>
                <w:kern w:val="0"/>
                <w:sz w:val="22"/>
                <w:szCs w:val="22"/>
                <w:u w:val="none"/>
                <w:lang w:val="en-US" w:eastAsia="zh-CN" w:bidi="ar"/>
              </w:rPr>
              <w:t>HDL-C</w:t>
            </w:r>
          </w:p>
        </w:tc>
        <w:tc>
          <w:tcPr>
            <w:tcW w:w="1186" w:type="pct"/>
            <w:shd w:val="clear" w:color="000000" w:fill="FFFFFF"/>
            <w:vAlign w:val="center"/>
          </w:tcPr>
          <w:p w14:paraId="391E0D4E">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1.2 (1.0 – 1.4)</w:t>
            </w:r>
          </w:p>
        </w:tc>
        <w:tc>
          <w:tcPr>
            <w:tcW w:w="0" w:type="auto"/>
            <w:shd w:val="clear" w:color="000000" w:fill="FFFFFF"/>
            <w:vAlign w:val="center"/>
          </w:tcPr>
          <w:p w14:paraId="4C6F0B52">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1.2 (1.0 – 1.4)</w:t>
            </w:r>
          </w:p>
        </w:tc>
        <w:tc>
          <w:tcPr>
            <w:tcW w:w="0" w:type="auto"/>
            <w:shd w:val="clear" w:color="000000" w:fill="FFFFFF"/>
            <w:vAlign w:val="center"/>
          </w:tcPr>
          <w:p w14:paraId="6E2382CC">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1.1 (0.9 – 1.3)</w:t>
            </w:r>
          </w:p>
        </w:tc>
        <w:tc>
          <w:tcPr>
            <w:tcW w:w="0" w:type="auto"/>
            <w:shd w:val="clear" w:color="000000" w:fill="FFFFFF"/>
            <w:vAlign w:val="center"/>
          </w:tcPr>
          <w:p w14:paraId="4748C700">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Style w:val="10"/>
                <w:rFonts w:eastAsia="等线"/>
                <w:b/>
                <w:bCs/>
                <w:lang w:val="en-US" w:eastAsia="zh-CN" w:bidi="ar"/>
              </w:rPr>
              <w:t>&lt;0.001</w:t>
            </w:r>
            <w:r>
              <w:rPr>
                <w:rStyle w:val="11"/>
                <w:rFonts w:eastAsia="等线"/>
                <w:vertAlign w:val="superscript"/>
                <w:lang w:val="en-US" w:eastAsia="zh-CN" w:bidi="ar"/>
              </w:rPr>
              <w:t>1</w:t>
            </w:r>
          </w:p>
        </w:tc>
      </w:tr>
      <w:tr w14:paraId="7337F825">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19" w:type="pct"/>
            <w:shd w:val="clear" w:color="000000" w:fill="FFFFFF"/>
            <w:vAlign w:val="center"/>
          </w:tcPr>
          <w:p w14:paraId="5CC36171">
            <w:pPr>
              <w:keepNext w:val="0"/>
              <w:keepLines w:val="0"/>
              <w:widowControl/>
              <w:suppressLineNumbers w:val="0"/>
              <w:jc w:val="center"/>
              <w:textAlignment w:val="center"/>
              <w:rPr>
                <w:rFonts w:hint="default" w:ascii="Arial" w:hAnsi="Arial" w:eastAsia="等线" w:cs="Arial"/>
                <w:b/>
                <w:bCs/>
                <w:i w:val="0"/>
                <w:iCs w:val="0"/>
                <w:color w:val="000000"/>
                <w:kern w:val="2"/>
                <w:sz w:val="22"/>
                <w:szCs w:val="22"/>
                <w:u w:val="none"/>
                <w:lang w:val="en-US" w:eastAsia="zh-CN" w:bidi="ar-SA"/>
              </w:rPr>
            </w:pPr>
            <w:r>
              <w:rPr>
                <w:rFonts w:hint="default" w:ascii="Arial" w:hAnsi="Arial" w:eastAsia="等线" w:cs="Arial"/>
                <w:b/>
                <w:bCs/>
                <w:i w:val="0"/>
                <w:iCs w:val="0"/>
                <w:color w:val="000000"/>
                <w:kern w:val="0"/>
                <w:sz w:val="22"/>
                <w:szCs w:val="22"/>
                <w:u w:val="none"/>
                <w:lang w:val="en-US" w:eastAsia="zh-CN" w:bidi="ar"/>
              </w:rPr>
              <w:t>Use of diabetes medication</w:t>
            </w:r>
          </w:p>
        </w:tc>
        <w:tc>
          <w:tcPr>
            <w:tcW w:w="1186" w:type="pct"/>
            <w:shd w:val="clear" w:color="000000" w:fill="FFFFFF"/>
            <w:vAlign w:val="center"/>
          </w:tcPr>
          <w:p w14:paraId="31EB3535">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11,349 (51)</w:t>
            </w:r>
          </w:p>
        </w:tc>
        <w:tc>
          <w:tcPr>
            <w:tcW w:w="0" w:type="auto"/>
            <w:shd w:val="clear" w:color="000000" w:fill="FFFFFF"/>
            <w:vAlign w:val="center"/>
          </w:tcPr>
          <w:p w14:paraId="04E049A0">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7,967 (47)</w:t>
            </w:r>
          </w:p>
        </w:tc>
        <w:tc>
          <w:tcPr>
            <w:tcW w:w="0" w:type="auto"/>
            <w:shd w:val="clear" w:color="000000" w:fill="FFFFFF"/>
            <w:vAlign w:val="center"/>
          </w:tcPr>
          <w:p w14:paraId="1F509920">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3,382 (63)</w:t>
            </w:r>
          </w:p>
        </w:tc>
        <w:tc>
          <w:tcPr>
            <w:tcW w:w="0" w:type="auto"/>
            <w:shd w:val="clear" w:color="000000" w:fill="FFFFFF"/>
            <w:vAlign w:val="center"/>
          </w:tcPr>
          <w:p w14:paraId="48906CD5">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Style w:val="10"/>
                <w:rFonts w:eastAsia="等线"/>
                <w:b/>
                <w:bCs/>
                <w:lang w:val="en-US" w:eastAsia="zh-CN" w:bidi="ar"/>
              </w:rPr>
              <w:t>&lt;0.001</w:t>
            </w:r>
            <w:r>
              <w:rPr>
                <w:rStyle w:val="11"/>
                <w:rFonts w:eastAsia="等线"/>
                <w:vertAlign w:val="superscript"/>
                <w:lang w:val="en-US" w:eastAsia="zh-CN" w:bidi="ar"/>
              </w:rPr>
              <w:t>2</w:t>
            </w:r>
          </w:p>
        </w:tc>
      </w:tr>
      <w:tr w14:paraId="123B9386">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19" w:type="pct"/>
            <w:shd w:val="clear" w:color="000000" w:fill="FFFFFF"/>
            <w:vAlign w:val="center"/>
          </w:tcPr>
          <w:p w14:paraId="38E03D28">
            <w:pPr>
              <w:keepNext w:val="0"/>
              <w:keepLines w:val="0"/>
              <w:widowControl/>
              <w:suppressLineNumbers w:val="0"/>
              <w:jc w:val="center"/>
              <w:textAlignment w:val="center"/>
              <w:rPr>
                <w:rFonts w:hint="default" w:ascii="Arial" w:hAnsi="Arial" w:eastAsia="等线" w:cs="Arial"/>
                <w:b/>
                <w:bCs/>
                <w:i w:val="0"/>
                <w:iCs w:val="0"/>
                <w:color w:val="000000"/>
                <w:kern w:val="2"/>
                <w:sz w:val="22"/>
                <w:szCs w:val="22"/>
                <w:u w:val="none"/>
                <w:lang w:val="en-US" w:eastAsia="zh-CN" w:bidi="ar-SA"/>
              </w:rPr>
            </w:pPr>
            <w:r>
              <w:rPr>
                <w:rFonts w:hint="default" w:ascii="Arial" w:hAnsi="Arial" w:eastAsia="等线" w:cs="Arial"/>
                <w:b/>
                <w:bCs/>
                <w:i w:val="0"/>
                <w:iCs w:val="0"/>
                <w:color w:val="000000"/>
                <w:kern w:val="0"/>
                <w:sz w:val="22"/>
                <w:szCs w:val="22"/>
                <w:u w:val="none"/>
                <w:lang w:val="en-US" w:eastAsia="zh-CN" w:bidi="ar"/>
              </w:rPr>
              <w:t>Use of lipid-lowing medication</w:t>
            </w:r>
          </w:p>
        </w:tc>
        <w:tc>
          <w:tcPr>
            <w:tcW w:w="1186" w:type="pct"/>
            <w:shd w:val="clear" w:color="000000" w:fill="FFFFFF"/>
            <w:vAlign w:val="center"/>
          </w:tcPr>
          <w:p w14:paraId="05E3C054">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14,602 (66)</w:t>
            </w:r>
          </w:p>
        </w:tc>
        <w:tc>
          <w:tcPr>
            <w:tcW w:w="0" w:type="auto"/>
            <w:shd w:val="clear" w:color="000000" w:fill="FFFFFF"/>
            <w:vAlign w:val="center"/>
          </w:tcPr>
          <w:p w14:paraId="2C148B59">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10,534 (62)</w:t>
            </w:r>
          </w:p>
        </w:tc>
        <w:tc>
          <w:tcPr>
            <w:tcW w:w="0" w:type="auto"/>
            <w:shd w:val="clear" w:color="000000" w:fill="FFFFFF"/>
            <w:vAlign w:val="center"/>
          </w:tcPr>
          <w:p w14:paraId="5A90DECF">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Fonts w:hint="default" w:ascii="Arial" w:hAnsi="Arial" w:eastAsia="等线" w:cs="Arial"/>
                <w:i w:val="0"/>
                <w:iCs w:val="0"/>
                <w:color w:val="000000"/>
                <w:kern w:val="0"/>
                <w:sz w:val="22"/>
                <w:szCs w:val="22"/>
                <w:u w:val="none"/>
                <w:lang w:val="en-US" w:eastAsia="zh-CN" w:bidi="ar"/>
              </w:rPr>
              <w:t>4,068 (76)</w:t>
            </w:r>
          </w:p>
        </w:tc>
        <w:tc>
          <w:tcPr>
            <w:tcW w:w="0" w:type="auto"/>
            <w:shd w:val="clear" w:color="000000" w:fill="FFFFFF"/>
            <w:vAlign w:val="center"/>
          </w:tcPr>
          <w:p w14:paraId="09E8B635">
            <w:pPr>
              <w:keepNext w:val="0"/>
              <w:keepLines w:val="0"/>
              <w:widowControl/>
              <w:suppressLineNumbers w:val="0"/>
              <w:jc w:val="center"/>
              <w:textAlignment w:val="center"/>
              <w:rPr>
                <w:rFonts w:hint="default" w:ascii="Arial" w:hAnsi="Arial" w:eastAsia="等线" w:cs="Arial"/>
                <w:i w:val="0"/>
                <w:iCs w:val="0"/>
                <w:color w:val="000000"/>
                <w:kern w:val="2"/>
                <w:sz w:val="22"/>
                <w:szCs w:val="22"/>
                <w:u w:val="none"/>
                <w:lang w:val="en-US" w:eastAsia="zh-CN" w:bidi="ar-SA"/>
              </w:rPr>
            </w:pPr>
            <w:r>
              <w:rPr>
                <w:rStyle w:val="10"/>
                <w:rFonts w:eastAsia="等线"/>
                <w:b/>
                <w:bCs/>
                <w:lang w:val="en-US" w:eastAsia="zh-CN" w:bidi="ar"/>
              </w:rPr>
              <w:t>&lt;0.001</w:t>
            </w:r>
            <w:r>
              <w:rPr>
                <w:rStyle w:val="11"/>
                <w:rFonts w:eastAsia="等线"/>
                <w:vertAlign w:val="superscript"/>
                <w:lang w:val="en-US" w:eastAsia="zh-CN" w:bidi="ar"/>
              </w:rPr>
              <w:t>2</w:t>
            </w:r>
          </w:p>
        </w:tc>
      </w:tr>
    </w:tbl>
    <w:p w14:paraId="6D40811F">
      <w:pPr>
        <w:rPr>
          <w:rFonts w:hint="default" w:eastAsiaTheme="minorEastAsia"/>
          <w:b/>
          <w:bCs/>
          <w:lang w:val="en-US" w:eastAsia="zh-CN"/>
        </w:rPr>
      </w:pPr>
      <w:r>
        <w:rPr>
          <w:rFonts w:hint="eastAsia"/>
          <w:b/>
          <w:bCs/>
          <w:vertAlign w:val="superscript"/>
          <w:lang w:val="en-US" w:eastAsia="zh-CN"/>
        </w:rPr>
        <w:t>1</w:t>
      </w:r>
      <w:r>
        <w:rPr>
          <w:rFonts w:hint="eastAsia"/>
          <w:b/>
          <w:bCs/>
          <w:lang w:val="en-US" w:eastAsia="zh-CN"/>
        </w:rPr>
        <w:t xml:space="preserve">Wilcoxon rank sum test, </w:t>
      </w:r>
      <w:r>
        <w:rPr>
          <w:rFonts w:hint="eastAsia"/>
          <w:b/>
          <w:bCs/>
          <w:vertAlign w:val="superscript"/>
          <w:lang w:val="en-US" w:eastAsia="zh-CN"/>
        </w:rPr>
        <w:t>2</w:t>
      </w:r>
      <w:r>
        <w:rPr>
          <w:rFonts w:hint="eastAsia"/>
          <w:b/>
          <w:bCs/>
          <w:lang w:val="en-US" w:eastAsia="zh-CN"/>
        </w:rPr>
        <w:t>Pearson's Chi-squared test</w:t>
      </w:r>
    </w:p>
    <w:p w14:paraId="03B79D5D"/>
    <w:p w14:paraId="73FDFF72">
      <w:pPr>
        <w:rPr>
          <w:b/>
          <w:bCs/>
        </w:rPr>
      </w:pPr>
      <w:r>
        <w:rPr>
          <w:b/>
          <w:bCs/>
        </w:rPr>
        <w:br w:type="page"/>
      </w:r>
    </w:p>
    <w:p w14:paraId="588FAA02">
      <w:r>
        <w:rPr>
          <w:b/>
          <w:bCs/>
        </w:rPr>
        <w:t>Table S2</w:t>
      </w:r>
      <w:r>
        <w:rPr>
          <w:rFonts w:hint="eastAsia"/>
          <w:b/>
          <w:bCs/>
          <w:lang w:val="en-US" w:eastAsia="zh-CN"/>
        </w:rPr>
        <w:t xml:space="preserve"> </w:t>
      </w:r>
      <w:r>
        <w:rPr>
          <w:rFonts w:hint="eastAsia"/>
          <w:b/>
          <w:bCs/>
        </w:rPr>
        <w:t>HRs (95% CIs) of microvascular complications according to the remnant cholesterol among individuals with T2D after excluding the cases that occurred within first 2 years of follow-up</w:t>
      </w:r>
    </w:p>
    <w:tbl>
      <w:tblPr>
        <w:tblStyle w:val="4"/>
        <w:tblW w:w="5000" w:type="pct"/>
        <w:jc w:val="center"/>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54"/>
        <w:gridCol w:w="1330"/>
        <w:gridCol w:w="2874"/>
        <w:gridCol w:w="2208"/>
        <w:gridCol w:w="2313"/>
        <w:gridCol w:w="2195"/>
      </w:tblGrid>
      <w:tr w14:paraId="450F6C42">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148" w:type="pct"/>
            <w:vMerge w:val="restart"/>
            <w:tcBorders>
              <w:tl2br w:val="nil"/>
              <w:tr2bl w:val="nil"/>
            </w:tcBorders>
            <w:shd w:val="clear" w:color="auto" w:fill="auto"/>
            <w:noWrap/>
            <w:vAlign w:val="center"/>
          </w:tcPr>
          <w:p w14:paraId="2BC9A3D2">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Outcomes</w:t>
            </w:r>
          </w:p>
        </w:tc>
        <w:tc>
          <w:tcPr>
            <w:tcW w:w="469" w:type="pct"/>
            <w:vMerge w:val="restart"/>
            <w:tcBorders>
              <w:tl2br w:val="nil"/>
              <w:tr2bl w:val="nil"/>
            </w:tcBorders>
            <w:shd w:val="clear" w:color="auto" w:fill="auto"/>
            <w:noWrap/>
            <w:vAlign w:val="center"/>
          </w:tcPr>
          <w:p w14:paraId="6AC31807">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Events/n</w:t>
            </w:r>
          </w:p>
        </w:tc>
        <w:tc>
          <w:tcPr>
            <w:tcW w:w="1013" w:type="pct"/>
            <w:vMerge w:val="restart"/>
            <w:tcBorders>
              <w:tl2br w:val="nil"/>
              <w:tr2bl w:val="nil"/>
            </w:tcBorders>
            <w:shd w:val="clear" w:color="auto" w:fill="auto"/>
            <w:vAlign w:val="center"/>
          </w:tcPr>
          <w:p w14:paraId="2F8F5C11">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Per 1000</w:t>
            </w:r>
            <w:r>
              <w:rPr>
                <w:rFonts w:hint="eastAsia" w:ascii="Times New Roman" w:hAnsi="Times New Roman" w:eastAsia="等线" w:cs="Times New Roman"/>
                <w:b/>
                <w:bCs/>
                <w:i w:val="0"/>
                <w:iCs w:val="0"/>
                <w:color w:val="000000"/>
                <w:kern w:val="0"/>
                <w:sz w:val="24"/>
                <w:szCs w:val="24"/>
                <w:u w:val="none"/>
                <w:lang w:val="en-US" w:eastAsia="zh-CN" w:bidi="ar"/>
              </w:rPr>
              <w:t xml:space="preserve"> </w:t>
            </w:r>
            <w:r>
              <w:rPr>
                <w:rFonts w:hint="default" w:ascii="Times New Roman" w:hAnsi="Times New Roman" w:eastAsia="等线" w:cs="Times New Roman"/>
                <w:b/>
                <w:bCs/>
                <w:i w:val="0"/>
                <w:iCs w:val="0"/>
                <w:color w:val="000000"/>
                <w:kern w:val="0"/>
                <w:sz w:val="24"/>
                <w:szCs w:val="24"/>
                <w:u w:val="none"/>
                <w:lang w:val="en-US" w:eastAsia="zh-CN" w:bidi="ar"/>
              </w:rPr>
              <w:t>person-years</w:t>
            </w:r>
          </w:p>
        </w:tc>
        <w:tc>
          <w:tcPr>
            <w:tcW w:w="2368" w:type="pct"/>
            <w:gridSpan w:val="3"/>
            <w:tcBorders>
              <w:tl2br w:val="nil"/>
              <w:tr2bl w:val="nil"/>
            </w:tcBorders>
            <w:shd w:val="clear" w:color="auto" w:fill="auto"/>
            <w:noWrap/>
            <w:vAlign w:val="center"/>
          </w:tcPr>
          <w:p w14:paraId="69B87BFE">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HR (95% CI)</w:t>
            </w:r>
          </w:p>
        </w:tc>
      </w:tr>
      <w:tr w14:paraId="7FDC1F42">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148" w:type="pct"/>
            <w:vMerge w:val="continue"/>
            <w:tcBorders>
              <w:bottom w:val="single" w:color="000000" w:themeColor="text1" w:sz="6" w:space="0"/>
            </w:tcBorders>
            <w:shd w:val="clear" w:color="auto" w:fill="auto"/>
            <w:noWrap/>
            <w:vAlign w:val="center"/>
          </w:tcPr>
          <w:p w14:paraId="67909990">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p>
        </w:tc>
        <w:tc>
          <w:tcPr>
            <w:tcW w:w="469" w:type="pct"/>
            <w:vMerge w:val="continue"/>
            <w:tcBorders>
              <w:bottom w:val="single" w:color="000000" w:themeColor="text1" w:sz="6" w:space="0"/>
            </w:tcBorders>
            <w:shd w:val="clear" w:color="auto" w:fill="auto"/>
            <w:noWrap/>
            <w:vAlign w:val="center"/>
          </w:tcPr>
          <w:p w14:paraId="0778516C">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p>
        </w:tc>
        <w:tc>
          <w:tcPr>
            <w:tcW w:w="1013" w:type="pct"/>
            <w:vMerge w:val="continue"/>
            <w:tcBorders>
              <w:bottom w:val="single" w:color="000000" w:themeColor="text1" w:sz="6" w:space="0"/>
            </w:tcBorders>
            <w:shd w:val="clear" w:color="auto" w:fill="auto"/>
            <w:vAlign w:val="center"/>
          </w:tcPr>
          <w:p w14:paraId="4AFBD963">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p>
        </w:tc>
        <w:tc>
          <w:tcPr>
            <w:tcW w:w="779" w:type="pct"/>
            <w:tcBorders>
              <w:bottom w:val="single" w:color="000000" w:themeColor="text1" w:sz="6" w:space="0"/>
            </w:tcBorders>
            <w:shd w:val="clear" w:color="auto" w:fill="auto"/>
            <w:noWrap/>
            <w:vAlign w:val="center"/>
          </w:tcPr>
          <w:p w14:paraId="118BA799">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Model1</w:t>
            </w:r>
          </w:p>
        </w:tc>
        <w:tc>
          <w:tcPr>
            <w:tcW w:w="816" w:type="pct"/>
            <w:tcBorders>
              <w:bottom w:val="single" w:color="000000" w:themeColor="text1" w:sz="6" w:space="0"/>
            </w:tcBorders>
            <w:shd w:val="clear" w:color="auto" w:fill="auto"/>
            <w:noWrap/>
            <w:vAlign w:val="center"/>
          </w:tcPr>
          <w:p w14:paraId="366F4B03">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Model2</w:t>
            </w:r>
          </w:p>
        </w:tc>
        <w:tc>
          <w:tcPr>
            <w:tcW w:w="772" w:type="pct"/>
            <w:tcBorders>
              <w:bottom w:val="single" w:color="000000" w:themeColor="text1" w:sz="6" w:space="0"/>
            </w:tcBorders>
            <w:shd w:val="clear" w:color="auto" w:fill="auto"/>
            <w:noWrap/>
            <w:vAlign w:val="center"/>
          </w:tcPr>
          <w:p w14:paraId="7122D980">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Model3</w:t>
            </w:r>
          </w:p>
        </w:tc>
      </w:tr>
      <w:tr w14:paraId="0234B866">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6"/>
            <w:tcBorders>
              <w:top w:val="single" w:color="000000" w:themeColor="text1" w:sz="6" w:space="0"/>
              <w:tl2br w:val="nil"/>
              <w:tr2bl w:val="nil"/>
            </w:tcBorders>
            <w:shd w:val="clear" w:color="auto" w:fill="auto"/>
            <w:noWrap/>
            <w:vAlign w:val="center"/>
          </w:tcPr>
          <w:p w14:paraId="5FBE4B6B">
            <w:pP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Composite microvascular complications</w:t>
            </w:r>
          </w:p>
        </w:tc>
      </w:tr>
      <w:tr w14:paraId="2022FB4E">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631" w:type="pct"/>
            <w:gridSpan w:val="3"/>
            <w:tcBorders>
              <w:tl2br w:val="nil"/>
              <w:tr2bl w:val="nil"/>
            </w:tcBorders>
            <w:shd w:val="clear" w:color="auto" w:fill="auto"/>
            <w:noWrap/>
            <w:vAlign w:val="center"/>
          </w:tcPr>
          <w:p w14:paraId="731C8B30">
            <w:pP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Per 1-SD measure inceases</w:t>
            </w:r>
          </w:p>
        </w:tc>
        <w:tc>
          <w:tcPr>
            <w:tcW w:w="779" w:type="pct"/>
            <w:tcBorders>
              <w:tl2br w:val="nil"/>
              <w:tr2bl w:val="nil"/>
            </w:tcBorders>
            <w:shd w:val="clear" w:color="auto" w:fill="auto"/>
            <w:noWrap/>
            <w:vAlign w:val="center"/>
          </w:tcPr>
          <w:p w14:paraId="4C5674DC">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0.97 (0.94-1.00)</w:t>
            </w:r>
          </w:p>
        </w:tc>
        <w:tc>
          <w:tcPr>
            <w:tcW w:w="816" w:type="pct"/>
            <w:tcBorders>
              <w:tl2br w:val="nil"/>
              <w:tr2bl w:val="nil"/>
            </w:tcBorders>
            <w:shd w:val="clear" w:color="auto" w:fill="auto"/>
            <w:noWrap/>
            <w:vAlign w:val="center"/>
          </w:tcPr>
          <w:p w14:paraId="0D90777B">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1.11 (1.07-1.15)</w:t>
            </w:r>
          </w:p>
        </w:tc>
        <w:tc>
          <w:tcPr>
            <w:tcW w:w="772" w:type="pct"/>
            <w:tcBorders>
              <w:tl2br w:val="nil"/>
              <w:tr2bl w:val="nil"/>
            </w:tcBorders>
            <w:shd w:val="clear" w:color="auto" w:fill="auto"/>
            <w:noWrap/>
            <w:vAlign w:val="center"/>
          </w:tcPr>
          <w:p w14:paraId="29CA9EA5">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1.11 (1.07-1.15)</w:t>
            </w:r>
          </w:p>
        </w:tc>
      </w:tr>
      <w:tr w14:paraId="6A11168E">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8" w:type="pct"/>
            <w:tcBorders>
              <w:tl2br w:val="nil"/>
              <w:tr2bl w:val="nil"/>
            </w:tcBorders>
            <w:shd w:val="clear" w:color="auto" w:fill="auto"/>
            <w:noWrap/>
            <w:vAlign w:val="center"/>
          </w:tcPr>
          <w:p w14:paraId="60FE9470">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Tertile 1 (low)</w:t>
            </w:r>
          </w:p>
        </w:tc>
        <w:tc>
          <w:tcPr>
            <w:tcW w:w="469" w:type="pct"/>
            <w:tcBorders>
              <w:tl2br w:val="nil"/>
              <w:tr2bl w:val="nil"/>
            </w:tcBorders>
            <w:shd w:val="clear" w:color="000000" w:fill="FFFFFF"/>
            <w:noWrap/>
            <w:vAlign w:val="center"/>
          </w:tcPr>
          <w:p w14:paraId="4E5D860F">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1783/7325</w:t>
            </w:r>
          </w:p>
        </w:tc>
        <w:tc>
          <w:tcPr>
            <w:tcW w:w="1013" w:type="pct"/>
            <w:tcBorders>
              <w:tl2br w:val="nil"/>
              <w:tr2bl w:val="nil"/>
            </w:tcBorders>
            <w:shd w:val="clear" w:color="000000" w:fill="FFFFFF"/>
            <w:noWrap/>
            <w:vAlign w:val="center"/>
          </w:tcPr>
          <w:p w14:paraId="6208F624">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17.8 </w:t>
            </w:r>
          </w:p>
        </w:tc>
        <w:tc>
          <w:tcPr>
            <w:tcW w:w="779" w:type="pct"/>
            <w:tcBorders>
              <w:tl2br w:val="nil"/>
              <w:tr2bl w:val="nil"/>
            </w:tcBorders>
            <w:shd w:val="clear" w:color="auto" w:fill="auto"/>
            <w:noWrap/>
            <w:vAlign w:val="center"/>
          </w:tcPr>
          <w:p w14:paraId="11BD39BE">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c>
          <w:tcPr>
            <w:tcW w:w="816" w:type="pct"/>
            <w:tcBorders>
              <w:tl2br w:val="nil"/>
              <w:tr2bl w:val="nil"/>
            </w:tcBorders>
            <w:shd w:val="clear" w:color="auto" w:fill="auto"/>
            <w:noWrap/>
            <w:vAlign w:val="center"/>
          </w:tcPr>
          <w:p w14:paraId="494F2772">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c>
          <w:tcPr>
            <w:tcW w:w="772" w:type="pct"/>
            <w:tcBorders>
              <w:tl2br w:val="nil"/>
              <w:tr2bl w:val="nil"/>
            </w:tcBorders>
            <w:shd w:val="clear" w:color="auto" w:fill="auto"/>
            <w:noWrap/>
            <w:vAlign w:val="center"/>
          </w:tcPr>
          <w:p w14:paraId="14F165EF">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r>
      <w:tr w14:paraId="2D36D81B">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8" w:type="pct"/>
            <w:tcBorders>
              <w:tl2br w:val="nil"/>
              <w:tr2bl w:val="nil"/>
            </w:tcBorders>
            <w:shd w:val="clear" w:color="auto" w:fill="auto"/>
            <w:noWrap/>
            <w:vAlign w:val="center"/>
          </w:tcPr>
          <w:p w14:paraId="65BCC87A">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Tertile 2 (middle)</w:t>
            </w:r>
          </w:p>
        </w:tc>
        <w:tc>
          <w:tcPr>
            <w:tcW w:w="469" w:type="pct"/>
            <w:tcBorders>
              <w:tl2br w:val="nil"/>
              <w:tr2bl w:val="nil"/>
            </w:tcBorders>
            <w:shd w:val="clear" w:color="000000" w:fill="FFFFFF"/>
            <w:noWrap/>
            <w:vAlign w:val="center"/>
          </w:tcPr>
          <w:p w14:paraId="3BB3EC98">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1685/7353</w:t>
            </w:r>
          </w:p>
        </w:tc>
        <w:tc>
          <w:tcPr>
            <w:tcW w:w="1013" w:type="pct"/>
            <w:tcBorders>
              <w:tl2br w:val="nil"/>
              <w:tr2bl w:val="nil"/>
            </w:tcBorders>
            <w:shd w:val="clear" w:color="000000" w:fill="FFFFFF"/>
            <w:noWrap/>
            <w:vAlign w:val="center"/>
          </w:tcPr>
          <w:p w14:paraId="009820A4">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16.6 </w:t>
            </w:r>
          </w:p>
        </w:tc>
        <w:tc>
          <w:tcPr>
            <w:tcW w:w="779" w:type="pct"/>
            <w:tcBorders>
              <w:tl2br w:val="nil"/>
              <w:tr2bl w:val="nil"/>
            </w:tcBorders>
            <w:shd w:val="clear" w:color="auto" w:fill="auto"/>
            <w:noWrap/>
            <w:vAlign w:val="center"/>
          </w:tcPr>
          <w:p w14:paraId="38732507">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0.93 (0.87-1.00)</w:t>
            </w:r>
          </w:p>
        </w:tc>
        <w:tc>
          <w:tcPr>
            <w:tcW w:w="816" w:type="pct"/>
            <w:tcBorders>
              <w:tl2br w:val="nil"/>
              <w:tr2bl w:val="nil"/>
            </w:tcBorders>
            <w:shd w:val="clear" w:color="auto" w:fill="auto"/>
            <w:noWrap/>
            <w:vAlign w:val="center"/>
          </w:tcPr>
          <w:p w14:paraId="1AB934AF">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1.01 (0.94-1.08)</w:t>
            </w:r>
          </w:p>
        </w:tc>
        <w:tc>
          <w:tcPr>
            <w:tcW w:w="772" w:type="pct"/>
            <w:tcBorders>
              <w:tl2br w:val="nil"/>
              <w:tr2bl w:val="nil"/>
            </w:tcBorders>
            <w:shd w:val="clear" w:color="auto" w:fill="auto"/>
            <w:noWrap/>
            <w:vAlign w:val="center"/>
          </w:tcPr>
          <w:p w14:paraId="7D293C4E">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0.97 (0.91-1.04)</w:t>
            </w:r>
          </w:p>
        </w:tc>
      </w:tr>
      <w:tr w14:paraId="0338F4E6">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8" w:type="pct"/>
            <w:tcBorders>
              <w:tl2br w:val="nil"/>
              <w:tr2bl w:val="nil"/>
            </w:tcBorders>
            <w:shd w:val="clear" w:color="auto" w:fill="auto"/>
            <w:noWrap/>
            <w:vAlign w:val="center"/>
          </w:tcPr>
          <w:p w14:paraId="05A4CD28">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Tertile 3 (high)</w:t>
            </w:r>
          </w:p>
        </w:tc>
        <w:tc>
          <w:tcPr>
            <w:tcW w:w="469" w:type="pct"/>
            <w:tcBorders>
              <w:tl2br w:val="nil"/>
              <w:tr2bl w:val="nil"/>
            </w:tcBorders>
            <w:shd w:val="clear" w:color="000000" w:fill="FFFFFF"/>
            <w:noWrap/>
            <w:vAlign w:val="center"/>
          </w:tcPr>
          <w:p w14:paraId="6B009032">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1645/7341</w:t>
            </w:r>
          </w:p>
        </w:tc>
        <w:tc>
          <w:tcPr>
            <w:tcW w:w="1013" w:type="pct"/>
            <w:tcBorders>
              <w:tl2br w:val="nil"/>
              <w:tr2bl w:val="nil"/>
            </w:tcBorders>
            <w:shd w:val="clear" w:color="000000" w:fill="FFFFFF"/>
            <w:noWrap/>
            <w:vAlign w:val="center"/>
          </w:tcPr>
          <w:p w14:paraId="2B5D44DD">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16.1 </w:t>
            </w:r>
          </w:p>
        </w:tc>
        <w:tc>
          <w:tcPr>
            <w:tcW w:w="779" w:type="pct"/>
            <w:tcBorders>
              <w:tl2br w:val="nil"/>
              <w:tr2bl w:val="nil"/>
            </w:tcBorders>
            <w:shd w:val="clear" w:color="auto" w:fill="auto"/>
            <w:noWrap/>
            <w:vAlign w:val="center"/>
          </w:tcPr>
          <w:p w14:paraId="602E756E">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0.90 (0.85-0.97)</w:t>
            </w:r>
          </w:p>
        </w:tc>
        <w:tc>
          <w:tcPr>
            <w:tcW w:w="816" w:type="pct"/>
            <w:tcBorders>
              <w:tl2br w:val="nil"/>
              <w:tr2bl w:val="nil"/>
            </w:tcBorders>
            <w:shd w:val="clear" w:color="auto" w:fill="auto"/>
            <w:noWrap/>
            <w:vAlign w:val="center"/>
          </w:tcPr>
          <w:p w14:paraId="21E23E87">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1.21 (1.11-1.32)</w:t>
            </w:r>
          </w:p>
        </w:tc>
        <w:tc>
          <w:tcPr>
            <w:tcW w:w="772" w:type="pct"/>
            <w:tcBorders>
              <w:tl2br w:val="nil"/>
              <w:tr2bl w:val="nil"/>
            </w:tcBorders>
            <w:shd w:val="clear" w:color="auto" w:fill="auto"/>
            <w:noWrap/>
            <w:vAlign w:val="center"/>
          </w:tcPr>
          <w:p w14:paraId="7E2853E9">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1.15 (1.05-1.25)</w:t>
            </w:r>
          </w:p>
        </w:tc>
      </w:tr>
      <w:tr w14:paraId="04D73B3A">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5000" w:type="pct"/>
            <w:gridSpan w:val="6"/>
            <w:tcBorders>
              <w:tl2br w:val="nil"/>
              <w:tr2bl w:val="nil"/>
            </w:tcBorders>
            <w:shd w:val="clear" w:color="auto" w:fill="auto"/>
            <w:noWrap/>
            <w:vAlign w:val="center"/>
          </w:tcPr>
          <w:p w14:paraId="240EA842">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Diabetic nephropathy</w:t>
            </w:r>
          </w:p>
        </w:tc>
      </w:tr>
      <w:tr w14:paraId="7761F2D5">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631" w:type="pct"/>
            <w:gridSpan w:val="3"/>
            <w:tcBorders>
              <w:tl2br w:val="nil"/>
              <w:tr2bl w:val="nil"/>
            </w:tcBorders>
            <w:shd w:val="clear" w:color="auto" w:fill="auto"/>
            <w:noWrap/>
            <w:vAlign w:val="center"/>
          </w:tcPr>
          <w:p w14:paraId="65F23638">
            <w:pP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Per 1-SD measure inceases</w:t>
            </w:r>
          </w:p>
        </w:tc>
        <w:tc>
          <w:tcPr>
            <w:tcW w:w="779" w:type="pct"/>
            <w:tcBorders>
              <w:tl2br w:val="nil"/>
              <w:tr2bl w:val="nil"/>
            </w:tcBorders>
            <w:shd w:val="clear" w:color="auto" w:fill="auto"/>
            <w:noWrap/>
            <w:vAlign w:val="center"/>
          </w:tcPr>
          <w:p w14:paraId="11212CDB">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0.99 (0.96-1.02)</w:t>
            </w:r>
          </w:p>
        </w:tc>
        <w:tc>
          <w:tcPr>
            <w:tcW w:w="816" w:type="pct"/>
            <w:tcBorders>
              <w:tl2br w:val="nil"/>
              <w:tr2bl w:val="nil"/>
            </w:tcBorders>
            <w:shd w:val="clear" w:color="auto" w:fill="auto"/>
            <w:noWrap/>
            <w:vAlign w:val="center"/>
          </w:tcPr>
          <w:p w14:paraId="15D7B2F7">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1.14 (1.10-1.18)</w:t>
            </w:r>
          </w:p>
        </w:tc>
        <w:tc>
          <w:tcPr>
            <w:tcW w:w="772" w:type="pct"/>
            <w:tcBorders>
              <w:tl2br w:val="nil"/>
              <w:tr2bl w:val="nil"/>
            </w:tcBorders>
            <w:shd w:val="clear" w:color="auto" w:fill="auto"/>
            <w:noWrap/>
            <w:vAlign w:val="center"/>
          </w:tcPr>
          <w:p w14:paraId="314510FF">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1.12 (1.07-1.16)</w:t>
            </w:r>
          </w:p>
        </w:tc>
      </w:tr>
      <w:tr w14:paraId="512FF26B">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8" w:type="pct"/>
            <w:tcBorders>
              <w:tl2br w:val="nil"/>
              <w:tr2bl w:val="nil"/>
            </w:tcBorders>
            <w:shd w:val="clear" w:color="auto" w:fill="auto"/>
            <w:noWrap/>
            <w:vAlign w:val="center"/>
          </w:tcPr>
          <w:p w14:paraId="061824E2">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Tertile 1 (low)</w:t>
            </w:r>
          </w:p>
        </w:tc>
        <w:tc>
          <w:tcPr>
            <w:tcW w:w="469" w:type="pct"/>
            <w:tcBorders>
              <w:tl2br w:val="nil"/>
              <w:tr2bl w:val="nil"/>
            </w:tcBorders>
            <w:shd w:val="clear" w:color="000000" w:fill="FFFFFF"/>
            <w:noWrap/>
            <w:vAlign w:val="center"/>
          </w:tcPr>
          <w:p w14:paraId="3E9FD64D">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1366/8487</w:t>
            </w:r>
          </w:p>
        </w:tc>
        <w:tc>
          <w:tcPr>
            <w:tcW w:w="1013" w:type="pct"/>
            <w:tcBorders>
              <w:tl2br w:val="nil"/>
              <w:tr2bl w:val="nil"/>
            </w:tcBorders>
            <w:shd w:val="clear" w:color="000000" w:fill="FFFFFF"/>
            <w:noWrap/>
            <w:vAlign w:val="center"/>
          </w:tcPr>
          <w:p w14:paraId="41E8C28D">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11.3 </w:t>
            </w:r>
          </w:p>
        </w:tc>
        <w:tc>
          <w:tcPr>
            <w:tcW w:w="779" w:type="pct"/>
            <w:tcBorders>
              <w:tl2br w:val="nil"/>
              <w:tr2bl w:val="nil"/>
            </w:tcBorders>
            <w:shd w:val="clear" w:color="auto" w:fill="auto"/>
            <w:noWrap/>
            <w:vAlign w:val="center"/>
          </w:tcPr>
          <w:p w14:paraId="4086110D">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c>
          <w:tcPr>
            <w:tcW w:w="816" w:type="pct"/>
            <w:tcBorders>
              <w:tl2br w:val="nil"/>
              <w:tr2bl w:val="nil"/>
            </w:tcBorders>
            <w:shd w:val="clear" w:color="auto" w:fill="auto"/>
            <w:noWrap/>
            <w:vAlign w:val="center"/>
          </w:tcPr>
          <w:p w14:paraId="55ABDEE2">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c>
          <w:tcPr>
            <w:tcW w:w="772" w:type="pct"/>
            <w:tcBorders>
              <w:tl2br w:val="nil"/>
              <w:tr2bl w:val="nil"/>
            </w:tcBorders>
            <w:shd w:val="clear" w:color="auto" w:fill="auto"/>
            <w:noWrap/>
            <w:vAlign w:val="center"/>
          </w:tcPr>
          <w:p w14:paraId="57E39021">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r>
      <w:tr w14:paraId="7404825C">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8" w:type="pct"/>
            <w:tcBorders>
              <w:tl2br w:val="nil"/>
              <w:tr2bl w:val="nil"/>
            </w:tcBorders>
            <w:shd w:val="clear" w:color="auto" w:fill="auto"/>
            <w:noWrap/>
            <w:vAlign w:val="center"/>
          </w:tcPr>
          <w:p w14:paraId="44DF256B">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Tertile 2 (middle)</w:t>
            </w:r>
          </w:p>
        </w:tc>
        <w:tc>
          <w:tcPr>
            <w:tcW w:w="469" w:type="pct"/>
            <w:tcBorders>
              <w:tl2br w:val="nil"/>
              <w:tr2bl w:val="nil"/>
            </w:tcBorders>
            <w:shd w:val="clear" w:color="000000" w:fill="FFFFFF"/>
            <w:noWrap/>
            <w:vAlign w:val="center"/>
          </w:tcPr>
          <w:p w14:paraId="770999A3">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1409/8494</w:t>
            </w:r>
          </w:p>
        </w:tc>
        <w:tc>
          <w:tcPr>
            <w:tcW w:w="1013" w:type="pct"/>
            <w:tcBorders>
              <w:tl2br w:val="nil"/>
              <w:tr2bl w:val="nil"/>
            </w:tcBorders>
            <w:shd w:val="clear" w:color="000000" w:fill="FFFFFF"/>
            <w:noWrap/>
            <w:vAlign w:val="center"/>
          </w:tcPr>
          <w:p w14:paraId="6F0F148B">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xml:space="preserve">11.6 </w:t>
            </w:r>
          </w:p>
        </w:tc>
        <w:tc>
          <w:tcPr>
            <w:tcW w:w="779" w:type="pct"/>
            <w:tcBorders>
              <w:tl2br w:val="nil"/>
              <w:tr2bl w:val="nil"/>
            </w:tcBorders>
            <w:shd w:val="clear" w:color="auto" w:fill="auto"/>
            <w:noWrap/>
            <w:vAlign w:val="center"/>
          </w:tcPr>
          <w:p w14:paraId="38F9E325">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1.03 (0.96-1.11)</w:t>
            </w:r>
          </w:p>
        </w:tc>
        <w:tc>
          <w:tcPr>
            <w:tcW w:w="816" w:type="pct"/>
            <w:tcBorders>
              <w:tl2br w:val="nil"/>
              <w:tr2bl w:val="nil"/>
            </w:tcBorders>
            <w:shd w:val="clear" w:color="auto" w:fill="auto"/>
            <w:noWrap/>
            <w:vAlign w:val="center"/>
          </w:tcPr>
          <w:p w14:paraId="7A54F612">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1.12 (1.03-1.21)</w:t>
            </w:r>
          </w:p>
        </w:tc>
        <w:tc>
          <w:tcPr>
            <w:tcW w:w="772" w:type="pct"/>
            <w:tcBorders>
              <w:tl2br w:val="nil"/>
              <w:tr2bl w:val="nil"/>
            </w:tcBorders>
            <w:shd w:val="clear" w:color="auto" w:fill="auto"/>
            <w:noWrap/>
            <w:vAlign w:val="center"/>
          </w:tcPr>
          <w:p w14:paraId="33AFF7F2">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1.07 (0.99-1.16)</w:t>
            </w:r>
          </w:p>
        </w:tc>
      </w:tr>
      <w:tr w14:paraId="39CA20B6">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148" w:type="pct"/>
            <w:tcBorders>
              <w:tl2br w:val="nil"/>
              <w:tr2bl w:val="nil"/>
            </w:tcBorders>
            <w:shd w:val="clear" w:color="auto" w:fill="auto"/>
            <w:noWrap/>
            <w:vAlign w:val="center"/>
          </w:tcPr>
          <w:p w14:paraId="529B2E55">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Tertile 3 (high)</w:t>
            </w:r>
          </w:p>
        </w:tc>
        <w:tc>
          <w:tcPr>
            <w:tcW w:w="469" w:type="pct"/>
            <w:tcBorders>
              <w:tl2br w:val="nil"/>
              <w:tr2bl w:val="nil"/>
            </w:tcBorders>
            <w:shd w:val="clear" w:color="000000" w:fill="FFFFFF"/>
            <w:noWrap/>
            <w:vAlign w:val="center"/>
          </w:tcPr>
          <w:p w14:paraId="1E97B3D1">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1333/8476</w:t>
            </w:r>
          </w:p>
        </w:tc>
        <w:tc>
          <w:tcPr>
            <w:tcW w:w="1013" w:type="pct"/>
            <w:tcBorders>
              <w:tl2br w:val="nil"/>
              <w:tr2bl w:val="nil"/>
            </w:tcBorders>
            <w:shd w:val="clear" w:color="000000" w:fill="FFFFFF"/>
            <w:noWrap/>
            <w:vAlign w:val="center"/>
          </w:tcPr>
          <w:p w14:paraId="796D782B">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xml:space="preserve">11.0 </w:t>
            </w:r>
          </w:p>
        </w:tc>
        <w:tc>
          <w:tcPr>
            <w:tcW w:w="779" w:type="pct"/>
            <w:tcBorders>
              <w:tl2br w:val="nil"/>
              <w:tr2bl w:val="nil"/>
            </w:tcBorders>
            <w:shd w:val="clear" w:color="auto" w:fill="auto"/>
            <w:noWrap/>
            <w:vAlign w:val="center"/>
          </w:tcPr>
          <w:p w14:paraId="021B757C">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0.98 (0.91-1.05)</w:t>
            </w:r>
          </w:p>
        </w:tc>
        <w:tc>
          <w:tcPr>
            <w:tcW w:w="816" w:type="pct"/>
            <w:tcBorders>
              <w:tl2br w:val="nil"/>
              <w:tr2bl w:val="nil"/>
            </w:tcBorders>
            <w:shd w:val="clear" w:color="auto" w:fill="auto"/>
            <w:noWrap/>
            <w:vAlign w:val="center"/>
          </w:tcPr>
          <w:p w14:paraId="2BA9B8B1">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1.33 (1.21-1.47)</w:t>
            </w:r>
          </w:p>
        </w:tc>
        <w:tc>
          <w:tcPr>
            <w:tcW w:w="772" w:type="pct"/>
            <w:tcBorders>
              <w:tl2br w:val="nil"/>
              <w:tr2bl w:val="nil"/>
            </w:tcBorders>
            <w:shd w:val="clear" w:color="auto" w:fill="auto"/>
            <w:noWrap/>
            <w:vAlign w:val="center"/>
          </w:tcPr>
          <w:p w14:paraId="2D893CB8">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1.19 (1.08-1.31)</w:t>
            </w:r>
          </w:p>
        </w:tc>
      </w:tr>
      <w:tr w14:paraId="5D1E8D52">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7D6596E1">
            <w:pPr>
              <w:keepNext w:val="0"/>
              <w:keepLines w:val="0"/>
              <w:widowControl/>
              <w:suppressLineNumbers w:val="0"/>
              <w:jc w:val="left"/>
              <w:textAlignment w:val="center"/>
              <w:rPr>
                <w:rFonts w:hint="default" w:ascii="Times New Roman" w:hAnsi="Times New Roman" w:eastAsia="等线" w:cs="Times New Roman"/>
                <w:b/>
                <w:bCs/>
                <w:i w:val="0"/>
                <w:iCs w:val="0"/>
                <w:color w:val="000000"/>
                <w:kern w:val="2"/>
                <w:sz w:val="24"/>
                <w:szCs w:val="24"/>
                <w:u w:val="none"/>
                <w:lang w:val="en-US" w:eastAsia="zh-CN" w:bidi="ar-SA"/>
              </w:rPr>
            </w:pPr>
            <w:r>
              <w:rPr>
                <w:rFonts w:hint="default" w:ascii="Times New Roman" w:hAnsi="Times New Roman" w:eastAsia="等线" w:cs="Times New Roman"/>
                <w:b/>
                <w:bCs/>
                <w:i w:val="0"/>
                <w:iCs w:val="0"/>
                <w:color w:val="000000"/>
                <w:kern w:val="0"/>
                <w:sz w:val="24"/>
                <w:szCs w:val="24"/>
                <w:u w:val="none"/>
                <w:lang w:val="en-US" w:eastAsia="zh-CN" w:bidi="ar"/>
              </w:rPr>
              <w:t>Diabetic retinopathy</w:t>
            </w:r>
          </w:p>
        </w:tc>
        <w:tc>
          <w:tcPr>
            <w:tcW w:w="469" w:type="pct"/>
            <w:shd w:val="clear" w:color="000000" w:fill="FFFFFF"/>
            <w:vAlign w:val="center"/>
          </w:tcPr>
          <w:p w14:paraId="047FEFF6">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1013" w:type="pct"/>
            <w:shd w:val="clear" w:color="000000" w:fill="FFFFFF"/>
            <w:vAlign w:val="center"/>
          </w:tcPr>
          <w:p w14:paraId="7C2815AF">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779" w:type="pct"/>
            <w:shd w:val="clear" w:color="auto" w:fill="auto"/>
            <w:vAlign w:val="center"/>
          </w:tcPr>
          <w:p w14:paraId="6F7AC762">
            <w:pPr>
              <w:rPr>
                <w:rFonts w:hint="default" w:ascii="Times New Roman" w:hAnsi="Times New Roman" w:eastAsia="等线" w:cs="Times New Roman"/>
                <w:i w:val="0"/>
                <w:iCs w:val="0"/>
                <w:color w:val="000000"/>
                <w:kern w:val="2"/>
                <w:sz w:val="24"/>
                <w:szCs w:val="24"/>
                <w:u w:val="none"/>
                <w:lang w:val="en-US" w:eastAsia="zh-CN" w:bidi="ar-SA"/>
              </w:rPr>
            </w:pPr>
          </w:p>
        </w:tc>
        <w:tc>
          <w:tcPr>
            <w:tcW w:w="816" w:type="pct"/>
            <w:shd w:val="clear" w:color="auto" w:fill="auto"/>
            <w:vAlign w:val="center"/>
          </w:tcPr>
          <w:p w14:paraId="6F9D925A">
            <w:pPr>
              <w:rPr>
                <w:rFonts w:hint="default" w:ascii="Times New Roman" w:hAnsi="Times New Roman" w:eastAsia="等线" w:cs="Times New Roman"/>
                <w:i w:val="0"/>
                <w:iCs w:val="0"/>
                <w:color w:val="000000"/>
                <w:kern w:val="2"/>
                <w:sz w:val="24"/>
                <w:szCs w:val="24"/>
                <w:u w:val="none"/>
                <w:lang w:val="en-US" w:eastAsia="zh-CN" w:bidi="ar-SA"/>
              </w:rPr>
            </w:pPr>
          </w:p>
        </w:tc>
        <w:tc>
          <w:tcPr>
            <w:tcW w:w="772" w:type="pct"/>
            <w:shd w:val="clear" w:color="auto" w:fill="auto"/>
            <w:vAlign w:val="center"/>
          </w:tcPr>
          <w:p w14:paraId="040F4DD9">
            <w:pPr>
              <w:rPr>
                <w:rFonts w:hint="default" w:ascii="Times New Roman" w:hAnsi="Times New Roman" w:eastAsia="等线" w:cs="Times New Roman"/>
                <w:i w:val="0"/>
                <w:iCs w:val="0"/>
                <w:color w:val="000000"/>
                <w:kern w:val="2"/>
                <w:sz w:val="24"/>
                <w:szCs w:val="24"/>
                <w:u w:val="none"/>
                <w:lang w:val="en-US" w:eastAsia="zh-CN" w:bidi="ar-SA"/>
              </w:rPr>
            </w:pPr>
          </w:p>
        </w:tc>
      </w:tr>
      <w:tr w14:paraId="52A49CC8">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0FDD815F">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Per 1-SD measure inceases</w:t>
            </w:r>
          </w:p>
        </w:tc>
        <w:tc>
          <w:tcPr>
            <w:tcW w:w="469" w:type="pct"/>
            <w:shd w:val="clear" w:color="auto" w:fill="auto"/>
            <w:vAlign w:val="center"/>
          </w:tcPr>
          <w:p w14:paraId="2AD88314">
            <w:pPr>
              <w:rPr>
                <w:rFonts w:hint="default" w:ascii="Times New Roman" w:hAnsi="Times New Roman" w:eastAsia="等线" w:cs="Times New Roman"/>
                <w:i w:val="0"/>
                <w:iCs w:val="0"/>
                <w:color w:val="000000"/>
                <w:kern w:val="2"/>
                <w:sz w:val="24"/>
                <w:szCs w:val="24"/>
                <w:u w:val="none"/>
                <w:lang w:val="en-US" w:eastAsia="zh-CN" w:bidi="ar-SA"/>
              </w:rPr>
            </w:pPr>
          </w:p>
        </w:tc>
        <w:tc>
          <w:tcPr>
            <w:tcW w:w="1013" w:type="pct"/>
            <w:shd w:val="clear" w:color="auto" w:fill="auto"/>
            <w:vAlign w:val="center"/>
          </w:tcPr>
          <w:p w14:paraId="7F09E143">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p>
        </w:tc>
        <w:tc>
          <w:tcPr>
            <w:tcW w:w="779" w:type="pct"/>
            <w:shd w:val="clear" w:color="auto" w:fill="auto"/>
            <w:vAlign w:val="center"/>
          </w:tcPr>
          <w:p w14:paraId="39D632E9">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0.94 (0.90-0.98)</w:t>
            </w:r>
          </w:p>
        </w:tc>
        <w:tc>
          <w:tcPr>
            <w:tcW w:w="816" w:type="pct"/>
            <w:shd w:val="clear" w:color="auto" w:fill="auto"/>
            <w:vAlign w:val="center"/>
          </w:tcPr>
          <w:p w14:paraId="2D7A6B07">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1.06 (1.01-1.12)</w:t>
            </w:r>
          </w:p>
        </w:tc>
        <w:tc>
          <w:tcPr>
            <w:tcW w:w="772" w:type="pct"/>
            <w:shd w:val="clear" w:color="auto" w:fill="auto"/>
          </w:tcPr>
          <w:p w14:paraId="65EFAACF">
            <w:pPr>
              <w:keepNext w:val="0"/>
              <w:keepLines w:val="0"/>
              <w:widowControl/>
              <w:suppressLineNumbers w:val="0"/>
              <w:jc w:val="left"/>
              <w:textAlignment w:val="center"/>
              <w:rPr>
                <w:rFonts w:hint="default" w:ascii="Times New Roman" w:hAnsi="Times New Roman" w:eastAsia="等线"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1.06 (1.00-1.12)</w:t>
            </w:r>
          </w:p>
        </w:tc>
      </w:tr>
      <w:tr w14:paraId="6228934E">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shd w:val="clear" w:color="auto" w:fill="auto"/>
            <w:vAlign w:val="center"/>
          </w:tcPr>
          <w:p w14:paraId="24C3FD48">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Tertile 1 (low)</w:t>
            </w:r>
          </w:p>
        </w:tc>
        <w:tc>
          <w:tcPr>
            <w:tcW w:w="469" w:type="pct"/>
            <w:shd w:val="clear" w:color="000000" w:fill="FFFFFF"/>
            <w:vAlign w:val="center"/>
          </w:tcPr>
          <w:p w14:paraId="64DDABE4">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823/7487</w:t>
            </w:r>
          </w:p>
        </w:tc>
        <w:tc>
          <w:tcPr>
            <w:tcW w:w="1013" w:type="pct"/>
            <w:shd w:val="clear" w:color="000000" w:fill="FFFFFF"/>
            <w:vAlign w:val="center"/>
          </w:tcPr>
          <w:p w14:paraId="3C1F9EFC">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xml:space="preserve">7.5 </w:t>
            </w:r>
          </w:p>
        </w:tc>
        <w:tc>
          <w:tcPr>
            <w:tcW w:w="779" w:type="pct"/>
            <w:shd w:val="clear" w:color="auto" w:fill="auto"/>
            <w:vAlign w:val="center"/>
          </w:tcPr>
          <w:p w14:paraId="69D9B4D4">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c>
          <w:tcPr>
            <w:tcW w:w="816" w:type="pct"/>
            <w:shd w:val="clear" w:color="auto" w:fill="auto"/>
            <w:vAlign w:val="center"/>
          </w:tcPr>
          <w:p w14:paraId="17610748">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c>
          <w:tcPr>
            <w:tcW w:w="772" w:type="pct"/>
            <w:shd w:val="clear" w:color="auto" w:fill="auto"/>
            <w:vAlign w:val="center"/>
          </w:tcPr>
          <w:p w14:paraId="2B86A7C8">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r>
      <w:tr w14:paraId="4F1F4DF5">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89F1313">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Tertile 2 (middle)</w:t>
            </w:r>
          </w:p>
        </w:tc>
        <w:tc>
          <w:tcPr>
            <w:tcW w:w="469" w:type="pct"/>
            <w:shd w:val="clear" w:color="000000" w:fill="FFFFFF"/>
            <w:vAlign w:val="center"/>
          </w:tcPr>
          <w:p w14:paraId="6F08976C">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681/7514</w:t>
            </w:r>
          </w:p>
        </w:tc>
        <w:tc>
          <w:tcPr>
            <w:tcW w:w="1013" w:type="pct"/>
            <w:shd w:val="clear" w:color="000000" w:fill="FFFFFF"/>
            <w:vAlign w:val="center"/>
          </w:tcPr>
          <w:p w14:paraId="4E0B005E">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xml:space="preserve">6.1 </w:t>
            </w:r>
          </w:p>
        </w:tc>
        <w:tc>
          <w:tcPr>
            <w:tcW w:w="779" w:type="pct"/>
            <w:shd w:val="clear" w:color="auto" w:fill="auto"/>
            <w:vAlign w:val="center"/>
          </w:tcPr>
          <w:p w14:paraId="6383DA37">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0.81 (0.73-0.90)</w:t>
            </w:r>
          </w:p>
        </w:tc>
        <w:tc>
          <w:tcPr>
            <w:tcW w:w="816" w:type="pct"/>
            <w:shd w:val="clear" w:color="auto" w:fill="auto"/>
            <w:vAlign w:val="center"/>
          </w:tcPr>
          <w:p w14:paraId="095B9D81">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0.88 (0.79-0.98)</w:t>
            </w:r>
          </w:p>
        </w:tc>
        <w:tc>
          <w:tcPr>
            <w:tcW w:w="772" w:type="pct"/>
            <w:shd w:val="clear" w:color="auto" w:fill="auto"/>
            <w:vAlign w:val="center"/>
          </w:tcPr>
          <w:p w14:paraId="098A74F8">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0.86 (0.78-0.96)</w:t>
            </w:r>
          </w:p>
        </w:tc>
      </w:tr>
      <w:tr w14:paraId="69314B96">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300F4884">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Tertile 3 (high)</w:t>
            </w:r>
          </w:p>
        </w:tc>
        <w:tc>
          <w:tcPr>
            <w:tcW w:w="469" w:type="pct"/>
            <w:shd w:val="clear" w:color="000000" w:fill="FFFFFF"/>
            <w:vAlign w:val="center"/>
          </w:tcPr>
          <w:p w14:paraId="06474D59">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674/7502</w:t>
            </w:r>
          </w:p>
        </w:tc>
        <w:tc>
          <w:tcPr>
            <w:tcW w:w="1013" w:type="pct"/>
            <w:shd w:val="clear" w:color="000000" w:fill="FFFFFF"/>
            <w:vAlign w:val="center"/>
          </w:tcPr>
          <w:p w14:paraId="05347B80">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xml:space="preserve">6.1 </w:t>
            </w:r>
          </w:p>
        </w:tc>
        <w:tc>
          <w:tcPr>
            <w:tcW w:w="779" w:type="pct"/>
            <w:shd w:val="clear" w:color="auto" w:fill="auto"/>
            <w:vAlign w:val="center"/>
          </w:tcPr>
          <w:p w14:paraId="3C960C31">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0.81 (0.73-0.89)</w:t>
            </w:r>
          </w:p>
        </w:tc>
        <w:tc>
          <w:tcPr>
            <w:tcW w:w="816" w:type="pct"/>
            <w:shd w:val="clear" w:color="auto" w:fill="auto"/>
            <w:vAlign w:val="center"/>
          </w:tcPr>
          <w:p w14:paraId="2D0445BD">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1.03 (0.90-1.17)</w:t>
            </w:r>
          </w:p>
        </w:tc>
        <w:tc>
          <w:tcPr>
            <w:tcW w:w="772" w:type="pct"/>
            <w:shd w:val="clear" w:color="auto" w:fill="auto"/>
            <w:vAlign w:val="center"/>
          </w:tcPr>
          <w:p w14:paraId="528AFC1F">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1.01 (0.88-1.15)</w:t>
            </w:r>
          </w:p>
        </w:tc>
      </w:tr>
      <w:tr w14:paraId="5C08EF25">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2D3F0DC3">
            <w:pPr>
              <w:keepNext w:val="0"/>
              <w:keepLines w:val="0"/>
              <w:widowControl/>
              <w:suppressLineNumbers w:val="0"/>
              <w:jc w:val="left"/>
              <w:textAlignment w:val="center"/>
              <w:rPr>
                <w:rFonts w:hint="default" w:ascii="Times New Roman" w:hAnsi="Times New Roman" w:eastAsia="等线" w:cs="Times New Roman"/>
                <w:b/>
                <w:bCs/>
                <w:i w:val="0"/>
                <w:iCs w:val="0"/>
                <w:color w:val="000000"/>
                <w:kern w:val="2"/>
                <w:sz w:val="24"/>
                <w:szCs w:val="24"/>
                <w:u w:val="none"/>
                <w:lang w:val="en-US" w:eastAsia="zh-CN" w:bidi="ar-SA"/>
              </w:rPr>
            </w:pPr>
            <w:r>
              <w:rPr>
                <w:rFonts w:hint="default" w:ascii="Times New Roman" w:hAnsi="Times New Roman" w:eastAsia="等线" w:cs="Times New Roman"/>
                <w:b/>
                <w:bCs/>
                <w:i w:val="0"/>
                <w:iCs w:val="0"/>
                <w:color w:val="000000"/>
                <w:kern w:val="0"/>
                <w:sz w:val="24"/>
                <w:szCs w:val="24"/>
                <w:u w:val="none"/>
                <w:lang w:val="en-US" w:eastAsia="zh-CN" w:bidi="ar"/>
              </w:rPr>
              <w:t>Diabetic neuropathy</w:t>
            </w:r>
          </w:p>
        </w:tc>
        <w:tc>
          <w:tcPr>
            <w:tcW w:w="469" w:type="pct"/>
            <w:shd w:val="clear" w:color="000000" w:fill="FFFFFF"/>
            <w:vAlign w:val="center"/>
          </w:tcPr>
          <w:p w14:paraId="67565A9F">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1013" w:type="pct"/>
            <w:shd w:val="clear" w:color="000000" w:fill="FFFFFF"/>
            <w:vAlign w:val="center"/>
          </w:tcPr>
          <w:p w14:paraId="7D25CF60">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779" w:type="pct"/>
            <w:shd w:val="clear" w:color="auto" w:fill="auto"/>
            <w:vAlign w:val="center"/>
          </w:tcPr>
          <w:p w14:paraId="2598C9DF">
            <w:pPr>
              <w:rPr>
                <w:rFonts w:hint="default" w:ascii="Times New Roman" w:hAnsi="Times New Roman" w:eastAsia="等线" w:cs="Times New Roman"/>
                <w:i w:val="0"/>
                <w:iCs w:val="0"/>
                <w:color w:val="000000"/>
                <w:kern w:val="2"/>
                <w:sz w:val="24"/>
                <w:szCs w:val="24"/>
                <w:u w:val="none"/>
                <w:lang w:val="en-US" w:eastAsia="zh-CN" w:bidi="ar-SA"/>
              </w:rPr>
            </w:pPr>
          </w:p>
        </w:tc>
        <w:tc>
          <w:tcPr>
            <w:tcW w:w="816" w:type="pct"/>
            <w:shd w:val="clear" w:color="auto" w:fill="auto"/>
            <w:vAlign w:val="center"/>
          </w:tcPr>
          <w:p w14:paraId="0D8D6B39">
            <w:pPr>
              <w:rPr>
                <w:rFonts w:hint="default" w:ascii="Times New Roman" w:hAnsi="Times New Roman" w:eastAsia="等线" w:cs="Times New Roman"/>
                <w:i w:val="0"/>
                <w:iCs w:val="0"/>
                <w:color w:val="000000"/>
                <w:kern w:val="2"/>
                <w:sz w:val="24"/>
                <w:szCs w:val="24"/>
                <w:u w:val="none"/>
                <w:lang w:val="en-US" w:eastAsia="zh-CN" w:bidi="ar-SA"/>
              </w:rPr>
            </w:pPr>
          </w:p>
        </w:tc>
        <w:tc>
          <w:tcPr>
            <w:tcW w:w="772" w:type="pct"/>
            <w:shd w:val="clear" w:color="auto" w:fill="auto"/>
            <w:vAlign w:val="center"/>
          </w:tcPr>
          <w:p w14:paraId="2FCBA210">
            <w:pPr>
              <w:rPr>
                <w:rFonts w:hint="default" w:ascii="Times New Roman" w:hAnsi="Times New Roman" w:eastAsia="等线" w:cs="Times New Roman"/>
                <w:i w:val="0"/>
                <w:iCs w:val="0"/>
                <w:color w:val="000000"/>
                <w:kern w:val="2"/>
                <w:sz w:val="24"/>
                <w:szCs w:val="24"/>
                <w:u w:val="none"/>
                <w:lang w:val="en-US" w:eastAsia="zh-CN" w:bidi="ar-SA"/>
              </w:rPr>
            </w:pPr>
          </w:p>
        </w:tc>
      </w:tr>
      <w:tr w14:paraId="1528854C">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shd w:val="clear" w:color="auto" w:fill="auto"/>
            <w:vAlign w:val="center"/>
          </w:tcPr>
          <w:p w14:paraId="5A469E11">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Per 1-SD measure inceases</w:t>
            </w:r>
          </w:p>
        </w:tc>
        <w:tc>
          <w:tcPr>
            <w:tcW w:w="469" w:type="pct"/>
            <w:shd w:val="clear" w:color="auto" w:fill="auto"/>
            <w:vAlign w:val="center"/>
          </w:tcPr>
          <w:p w14:paraId="25EBC4F8">
            <w:pPr>
              <w:rPr>
                <w:rFonts w:hint="default" w:ascii="Times New Roman" w:hAnsi="Times New Roman" w:eastAsia="等线" w:cs="Times New Roman"/>
                <w:i w:val="0"/>
                <w:iCs w:val="0"/>
                <w:color w:val="000000"/>
                <w:kern w:val="2"/>
                <w:sz w:val="24"/>
                <w:szCs w:val="24"/>
                <w:u w:val="none"/>
                <w:lang w:val="en-US" w:eastAsia="zh-CN" w:bidi="ar-SA"/>
              </w:rPr>
            </w:pPr>
          </w:p>
        </w:tc>
        <w:tc>
          <w:tcPr>
            <w:tcW w:w="1013" w:type="pct"/>
            <w:shd w:val="clear" w:color="auto" w:fill="auto"/>
            <w:vAlign w:val="center"/>
          </w:tcPr>
          <w:p w14:paraId="7757AEAD">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p>
        </w:tc>
        <w:tc>
          <w:tcPr>
            <w:tcW w:w="779" w:type="pct"/>
            <w:shd w:val="clear" w:color="auto" w:fill="auto"/>
            <w:vAlign w:val="center"/>
          </w:tcPr>
          <w:p w14:paraId="242FC046">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1.05 (1.00-1.11)</w:t>
            </w:r>
          </w:p>
        </w:tc>
        <w:tc>
          <w:tcPr>
            <w:tcW w:w="816" w:type="pct"/>
            <w:shd w:val="clear" w:color="auto" w:fill="auto"/>
            <w:vAlign w:val="center"/>
          </w:tcPr>
          <w:p w14:paraId="0F2FD509">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1.15 (1.08-1.23)</w:t>
            </w:r>
          </w:p>
        </w:tc>
        <w:tc>
          <w:tcPr>
            <w:tcW w:w="772" w:type="pct"/>
            <w:shd w:val="clear" w:color="auto" w:fill="auto"/>
          </w:tcPr>
          <w:p w14:paraId="56DCB878">
            <w:pPr>
              <w:keepNext w:val="0"/>
              <w:keepLines w:val="0"/>
              <w:widowControl/>
              <w:suppressLineNumbers w:val="0"/>
              <w:jc w:val="left"/>
              <w:textAlignment w:val="center"/>
              <w:rPr>
                <w:rFonts w:hint="default" w:ascii="Times New Roman" w:hAnsi="Times New Roman" w:eastAsia="等线"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1.15 (1.08-1.22)</w:t>
            </w:r>
          </w:p>
        </w:tc>
      </w:tr>
      <w:tr w14:paraId="3A803817">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shd w:val="clear" w:color="auto" w:fill="auto"/>
            <w:vAlign w:val="center"/>
          </w:tcPr>
          <w:p w14:paraId="19F71595">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Tertile 1 (low)</w:t>
            </w:r>
          </w:p>
        </w:tc>
        <w:tc>
          <w:tcPr>
            <w:tcW w:w="469" w:type="pct"/>
            <w:shd w:val="clear" w:color="000000" w:fill="FFFFFF"/>
            <w:vAlign w:val="center"/>
          </w:tcPr>
          <w:p w14:paraId="01BE1048">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428/8432</w:t>
            </w:r>
          </w:p>
        </w:tc>
        <w:tc>
          <w:tcPr>
            <w:tcW w:w="1013" w:type="pct"/>
            <w:shd w:val="clear" w:color="000000" w:fill="FFFFFF"/>
            <w:vAlign w:val="center"/>
          </w:tcPr>
          <w:p w14:paraId="35056983">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xml:space="preserve">3.4 </w:t>
            </w:r>
          </w:p>
        </w:tc>
        <w:tc>
          <w:tcPr>
            <w:tcW w:w="779" w:type="pct"/>
            <w:shd w:val="clear" w:color="auto" w:fill="auto"/>
            <w:vAlign w:val="center"/>
          </w:tcPr>
          <w:p w14:paraId="6ED0B285">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c>
          <w:tcPr>
            <w:tcW w:w="816" w:type="pct"/>
            <w:shd w:val="clear" w:color="auto" w:fill="auto"/>
            <w:vAlign w:val="center"/>
          </w:tcPr>
          <w:p w14:paraId="4139D382">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c>
          <w:tcPr>
            <w:tcW w:w="772" w:type="pct"/>
            <w:shd w:val="clear" w:color="auto" w:fill="auto"/>
            <w:vAlign w:val="center"/>
          </w:tcPr>
          <w:p w14:paraId="48CC963C">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r>
      <w:tr w14:paraId="71EA6C00">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3E6DFD0A">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Tertile 2 (middle)</w:t>
            </w:r>
          </w:p>
        </w:tc>
        <w:tc>
          <w:tcPr>
            <w:tcW w:w="469" w:type="pct"/>
            <w:shd w:val="clear" w:color="000000" w:fill="FFFFFF"/>
            <w:vAlign w:val="center"/>
          </w:tcPr>
          <w:p w14:paraId="7F586DC6">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414/8455</w:t>
            </w:r>
          </w:p>
        </w:tc>
        <w:tc>
          <w:tcPr>
            <w:tcW w:w="1013" w:type="pct"/>
            <w:shd w:val="clear" w:color="000000" w:fill="FFFFFF"/>
            <w:vAlign w:val="center"/>
          </w:tcPr>
          <w:p w14:paraId="3B26C8D2">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xml:space="preserve">3.3 </w:t>
            </w:r>
          </w:p>
        </w:tc>
        <w:tc>
          <w:tcPr>
            <w:tcW w:w="779" w:type="pct"/>
            <w:shd w:val="clear" w:color="auto" w:fill="auto"/>
            <w:vAlign w:val="center"/>
          </w:tcPr>
          <w:p w14:paraId="4857A942">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0.96 (0.84-1.10)</w:t>
            </w:r>
          </w:p>
        </w:tc>
        <w:tc>
          <w:tcPr>
            <w:tcW w:w="816" w:type="pct"/>
            <w:shd w:val="clear" w:color="auto" w:fill="auto"/>
            <w:vAlign w:val="center"/>
          </w:tcPr>
          <w:p w14:paraId="68E273FF">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1.02 (0.89-1.18)</w:t>
            </w:r>
          </w:p>
        </w:tc>
        <w:tc>
          <w:tcPr>
            <w:tcW w:w="772" w:type="pct"/>
            <w:shd w:val="clear" w:color="auto" w:fill="auto"/>
            <w:vAlign w:val="center"/>
          </w:tcPr>
          <w:p w14:paraId="512737C5">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1.00 (0.86-1.15)</w:t>
            </w:r>
          </w:p>
        </w:tc>
      </w:tr>
      <w:tr w14:paraId="122E21F0">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0D0394BA">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Tertile 3 (high)</w:t>
            </w:r>
          </w:p>
        </w:tc>
        <w:tc>
          <w:tcPr>
            <w:tcW w:w="469" w:type="pct"/>
            <w:shd w:val="clear" w:color="000000" w:fill="FFFFFF"/>
            <w:vAlign w:val="center"/>
          </w:tcPr>
          <w:p w14:paraId="6CAB86F1">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464/8458</w:t>
            </w:r>
          </w:p>
        </w:tc>
        <w:tc>
          <w:tcPr>
            <w:tcW w:w="1013" w:type="pct"/>
            <w:shd w:val="clear" w:color="000000" w:fill="FFFFFF"/>
            <w:vAlign w:val="center"/>
          </w:tcPr>
          <w:p w14:paraId="568ABE56">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xml:space="preserve">3.7 </w:t>
            </w:r>
          </w:p>
        </w:tc>
        <w:tc>
          <w:tcPr>
            <w:tcW w:w="779" w:type="pct"/>
            <w:shd w:val="clear" w:color="auto" w:fill="auto"/>
            <w:vAlign w:val="center"/>
          </w:tcPr>
          <w:p w14:paraId="4A7DC600">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1.08 (0.95-1.23)</w:t>
            </w:r>
          </w:p>
        </w:tc>
        <w:tc>
          <w:tcPr>
            <w:tcW w:w="816" w:type="pct"/>
            <w:shd w:val="clear" w:color="auto" w:fill="auto"/>
            <w:vAlign w:val="center"/>
          </w:tcPr>
          <w:p w14:paraId="75AD3CCC">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1.33 (1.12-1.58)</w:t>
            </w:r>
          </w:p>
        </w:tc>
        <w:tc>
          <w:tcPr>
            <w:tcW w:w="772" w:type="pct"/>
            <w:shd w:val="clear" w:color="auto" w:fill="auto"/>
            <w:vAlign w:val="center"/>
          </w:tcPr>
          <w:p w14:paraId="2D7588B9">
            <w:pPr>
              <w:keepNext w:val="0"/>
              <w:keepLines w:val="0"/>
              <w:widowControl/>
              <w:suppressLineNumbers w:val="0"/>
              <w:jc w:val="left"/>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1.29 (1.09-1.53)</w:t>
            </w:r>
          </w:p>
        </w:tc>
      </w:tr>
    </w:tbl>
    <w:p w14:paraId="071EFE7F"/>
    <w:p w14:paraId="6FE56F7E">
      <w:pPr>
        <w:rPr>
          <w:b/>
          <w:bCs/>
        </w:rPr>
      </w:pPr>
      <w:r>
        <w:rPr>
          <w:b/>
          <w:bCs/>
        </w:rPr>
        <w:br w:type="page"/>
      </w:r>
    </w:p>
    <w:p w14:paraId="451BADA6">
      <w:pPr>
        <w:rPr>
          <w:rFonts w:hint="default" w:eastAsiaTheme="minorEastAsia"/>
          <w:b/>
          <w:bCs/>
          <w:lang w:val="en-US" w:eastAsia="zh-CN"/>
        </w:rPr>
      </w:pPr>
      <w:r>
        <w:rPr>
          <w:b/>
          <w:bCs/>
        </w:rPr>
        <w:t>Table S3</w:t>
      </w:r>
      <w:r>
        <w:rPr>
          <w:rFonts w:hint="eastAsia"/>
          <w:b/>
          <w:bCs/>
          <w:lang w:val="en-US" w:eastAsia="zh-CN"/>
        </w:rPr>
        <w:t xml:space="preserve"> </w:t>
      </w:r>
      <w:r>
        <w:rPr>
          <w:rFonts w:hint="eastAsia"/>
          <w:b/>
          <w:bCs/>
        </w:rPr>
        <w:t xml:space="preserve">HRs (95% CIs) of </w:t>
      </w:r>
      <w:r>
        <w:rPr>
          <w:rFonts w:hint="eastAsia"/>
          <w:b/>
          <w:bCs/>
          <w:lang w:val="en-US" w:eastAsia="zh-CN"/>
        </w:rPr>
        <w:t xml:space="preserve">diabetic </w:t>
      </w:r>
      <w:r>
        <w:rPr>
          <w:rFonts w:hint="eastAsia"/>
          <w:b/>
          <w:bCs/>
        </w:rPr>
        <w:t xml:space="preserve">microvascular complications according to the remnant cholesterol among individuals with T2D with additional adjustment for </w:t>
      </w:r>
      <w:r>
        <w:rPr>
          <w:rFonts w:hint="eastAsia"/>
          <w:b/>
          <w:bCs/>
          <w:lang w:val="en-US" w:eastAsia="zh-CN"/>
        </w:rPr>
        <w:t>CRP.</w:t>
      </w:r>
    </w:p>
    <w:tbl>
      <w:tblPr>
        <w:tblStyle w:val="4"/>
        <w:tblW w:w="5000" w:type="pct"/>
        <w:tblInd w:w="0" w:type="dxa"/>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42"/>
        <w:gridCol w:w="1656"/>
        <w:gridCol w:w="2044"/>
        <w:gridCol w:w="2262"/>
        <w:gridCol w:w="2254"/>
        <w:gridCol w:w="2316"/>
      </w:tblGrid>
      <w:tr w14:paraId="0C7D37F1">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85" w:type="pct"/>
            <w:vMerge w:val="restart"/>
            <w:tcBorders>
              <w:tl2br w:val="nil"/>
              <w:tr2bl w:val="nil"/>
            </w:tcBorders>
            <w:shd w:val="clear" w:color="auto" w:fill="auto"/>
            <w:noWrap/>
            <w:vAlign w:val="center"/>
          </w:tcPr>
          <w:p w14:paraId="361CC79E">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Outcomes</w:t>
            </w:r>
          </w:p>
        </w:tc>
        <w:tc>
          <w:tcPr>
            <w:tcW w:w="583" w:type="pct"/>
            <w:vMerge w:val="restart"/>
            <w:tcBorders>
              <w:tl2br w:val="nil"/>
              <w:tr2bl w:val="nil"/>
            </w:tcBorders>
            <w:shd w:val="clear" w:color="auto" w:fill="auto"/>
            <w:noWrap/>
            <w:vAlign w:val="center"/>
          </w:tcPr>
          <w:p w14:paraId="373B6281">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Events/n</w:t>
            </w:r>
          </w:p>
        </w:tc>
        <w:tc>
          <w:tcPr>
            <w:tcW w:w="721" w:type="pct"/>
            <w:vMerge w:val="restart"/>
            <w:tcBorders>
              <w:tl2br w:val="nil"/>
              <w:tr2bl w:val="nil"/>
            </w:tcBorders>
            <w:shd w:val="clear" w:color="auto" w:fill="auto"/>
            <w:vAlign w:val="center"/>
          </w:tcPr>
          <w:p w14:paraId="50FB1703">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Per 1000 person-years</w:t>
            </w:r>
          </w:p>
        </w:tc>
        <w:tc>
          <w:tcPr>
            <w:tcW w:w="2409" w:type="pct"/>
            <w:gridSpan w:val="3"/>
            <w:tcBorders>
              <w:tl2br w:val="nil"/>
              <w:tr2bl w:val="nil"/>
            </w:tcBorders>
            <w:shd w:val="clear" w:color="auto" w:fill="auto"/>
            <w:noWrap/>
            <w:vAlign w:val="center"/>
          </w:tcPr>
          <w:p w14:paraId="6F39D7C0">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HR (95% CI)</w:t>
            </w:r>
          </w:p>
        </w:tc>
      </w:tr>
      <w:tr w14:paraId="62E04360">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85" w:type="pct"/>
            <w:vMerge w:val="continue"/>
            <w:tcBorders>
              <w:bottom w:val="single" w:color="000000" w:themeColor="text1" w:sz="6" w:space="0"/>
            </w:tcBorders>
            <w:shd w:val="clear" w:color="auto" w:fill="auto"/>
            <w:noWrap/>
            <w:vAlign w:val="center"/>
          </w:tcPr>
          <w:p w14:paraId="2239109B">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p>
        </w:tc>
        <w:tc>
          <w:tcPr>
            <w:tcW w:w="583" w:type="pct"/>
            <w:vMerge w:val="continue"/>
            <w:tcBorders>
              <w:bottom w:val="single" w:color="000000" w:themeColor="text1" w:sz="6" w:space="0"/>
            </w:tcBorders>
            <w:shd w:val="clear" w:color="auto" w:fill="auto"/>
            <w:noWrap/>
            <w:vAlign w:val="center"/>
          </w:tcPr>
          <w:p w14:paraId="76FBAD57">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p>
        </w:tc>
        <w:tc>
          <w:tcPr>
            <w:tcW w:w="721" w:type="pct"/>
            <w:vMerge w:val="continue"/>
            <w:tcBorders>
              <w:bottom w:val="single" w:color="000000" w:themeColor="text1" w:sz="6" w:space="0"/>
            </w:tcBorders>
            <w:shd w:val="clear" w:color="auto" w:fill="auto"/>
            <w:vAlign w:val="center"/>
          </w:tcPr>
          <w:p w14:paraId="2281E14B">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p>
        </w:tc>
        <w:tc>
          <w:tcPr>
            <w:tcW w:w="798" w:type="pct"/>
            <w:tcBorders>
              <w:bottom w:val="single" w:color="000000" w:themeColor="text1" w:sz="6" w:space="0"/>
            </w:tcBorders>
            <w:shd w:val="clear" w:color="auto" w:fill="auto"/>
            <w:noWrap/>
            <w:vAlign w:val="center"/>
          </w:tcPr>
          <w:p w14:paraId="647EF65D">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Model1</w:t>
            </w:r>
          </w:p>
        </w:tc>
        <w:tc>
          <w:tcPr>
            <w:tcW w:w="795" w:type="pct"/>
            <w:tcBorders>
              <w:bottom w:val="single" w:color="000000" w:themeColor="text1" w:sz="6" w:space="0"/>
            </w:tcBorders>
            <w:shd w:val="clear" w:color="auto" w:fill="auto"/>
            <w:noWrap/>
            <w:vAlign w:val="center"/>
          </w:tcPr>
          <w:p w14:paraId="41038D93">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Model2</w:t>
            </w:r>
          </w:p>
        </w:tc>
        <w:tc>
          <w:tcPr>
            <w:tcW w:w="815" w:type="pct"/>
            <w:tcBorders>
              <w:bottom w:val="single" w:color="000000" w:themeColor="text1" w:sz="6" w:space="0"/>
            </w:tcBorders>
            <w:shd w:val="clear" w:color="auto" w:fill="auto"/>
            <w:noWrap/>
            <w:vAlign w:val="center"/>
          </w:tcPr>
          <w:p w14:paraId="0DB4986B">
            <w:pPr>
              <w:keepNext w:val="0"/>
              <w:keepLines w:val="0"/>
              <w:widowControl/>
              <w:suppressLineNumbers w:val="0"/>
              <w:jc w:val="left"/>
              <w:textAlignment w:val="center"/>
              <w:rPr>
                <w:rFonts w:hint="default" w:ascii="Times New Roman" w:hAnsi="Times New Roman" w:eastAsia="等线" w:cs="Times New Roman"/>
                <w:b/>
                <w:bCs/>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Model3</w:t>
            </w:r>
          </w:p>
        </w:tc>
      </w:tr>
      <w:tr w14:paraId="2D87AA0E">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6"/>
            <w:tcBorders>
              <w:top w:val="single" w:color="000000" w:themeColor="text1" w:sz="6" w:space="0"/>
              <w:tl2br w:val="nil"/>
              <w:tr2bl w:val="nil"/>
            </w:tcBorders>
            <w:shd w:val="clear" w:color="auto" w:fill="auto"/>
            <w:noWrap/>
            <w:vAlign w:val="center"/>
          </w:tcPr>
          <w:p w14:paraId="602BA5AC">
            <w:pP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Composite microvascular complications</w:t>
            </w:r>
          </w:p>
        </w:tc>
      </w:tr>
      <w:tr w14:paraId="7E769D3E">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69" w:type="pct"/>
            <w:gridSpan w:val="2"/>
            <w:tcBorders>
              <w:tl2br w:val="nil"/>
              <w:tr2bl w:val="nil"/>
            </w:tcBorders>
            <w:shd w:val="clear" w:color="auto" w:fill="auto"/>
            <w:noWrap/>
            <w:vAlign w:val="center"/>
          </w:tcPr>
          <w:p w14:paraId="4BAF5BD6">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Per 1-SD measure inceases</w:t>
            </w:r>
          </w:p>
        </w:tc>
        <w:tc>
          <w:tcPr>
            <w:tcW w:w="721" w:type="pct"/>
            <w:tcBorders>
              <w:tl2br w:val="nil"/>
              <w:tr2bl w:val="nil"/>
            </w:tcBorders>
            <w:shd w:val="clear" w:color="auto" w:fill="auto"/>
            <w:noWrap/>
            <w:vAlign w:val="center"/>
          </w:tcPr>
          <w:p w14:paraId="4FB95D13">
            <w:pPr>
              <w:rPr>
                <w:rFonts w:hint="default" w:ascii="Times New Roman" w:hAnsi="Times New Roman" w:eastAsia="等线" w:cs="Times New Roman"/>
                <w:i w:val="0"/>
                <w:iCs w:val="0"/>
                <w:color w:val="000000"/>
                <w:sz w:val="24"/>
                <w:szCs w:val="24"/>
                <w:u w:val="none"/>
              </w:rPr>
            </w:pPr>
          </w:p>
        </w:tc>
        <w:tc>
          <w:tcPr>
            <w:tcW w:w="798" w:type="pct"/>
            <w:tcBorders>
              <w:tl2br w:val="nil"/>
              <w:tr2bl w:val="nil"/>
            </w:tcBorders>
            <w:shd w:val="clear" w:color="auto" w:fill="auto"/>
            <w:noWrap/>
            <w:vAlign w:val="center"/>
          </w:tcPr>
          <w:p w14:paraId="26EB4A9D">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0.97 (0.94-1.00)</w:t>
            </w:r>
          </w:p>
        </w:tc>
        <w:tc>
          <w:tcPr>
            <w:tcW w:w="795" w:type="pct"/>
            <w:tcBorders>
              <w:tl2br w:val="nil"/>
              <w:tr2bl w:val="nil"/>
            </w:tcBorders>
            <w:shd w:val="clear" w:color="auto" w:fill="auto"/>
            <w:noWrap/>
            <w:vAlign w:val="center"/>
          </w:tcPr>
          <w:p w14:paraId="66587FB2">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1.11 (1.08-1.15)</w:t>
            </w:r>
          </w:p>
        </w:tc>
        <w:tc>
          <w:tcPr>
            <w:tcW w:w="815" w:type="pct"/>
            <w:tcBorders>
              <w:tl2br w:val="nil"/>
              <w:tr2bl w:val="nil"/>
            </w:tcBorders>
            <w:shd w:val="clear" w:color="auto" w:fill="auto"/>
            <w:noWrap/>
            <w:vAlign w:val="center"/>
          </w:tcPr>
          <w:p w14:paraId="09E186BE">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1.11 (1.07-1.15)</w:t>
            </w:r>
          </w:p>
        </w:tc>
      </w:tr>
      <w:tr w14:paraId="5F51E684">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85" w:type="pct"/>
            <w:tcBorders>
              <w:tl2br w:val="nil"/>
              <w:tr2bl w:val="nil"/>
            </w:tcBorders>
            <w:shd w:val="clear" w:color="auto" w:fill="auto"/>
            <w:noWrap/>
            <w:vAlign w:val="center"/>
          </w:tcPr>
          <w:p w14:paraId="235E610C">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Tertile 1 (low)</w:t>
            </w:r>
          </w:p>
        </w:tc>
        <w:tc>
          <w:tcPr>
            <w:tcW w:w="583" w:type="pct"/>
            <w:tcBorders>
              <w:tl2br w:val="nil"/>
              <w:tr2bl w:val="nil"/>
            </w:tcBorders>
            <w:shd w:val="clear" w:color="000000" w:fill="FFFFFF"/>
            <w:noWrap/>
            <w:vAlign w:val="center"/>
          </w:tcPr>
          <w:p w14:paraId="1C25BD9E">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1880/7414</w:t>
            </w:r>
          </w:p>
        </w:tc>
        <w:tc>
          <w:tcPr>
            <w:tcW w:w="721" w:type="pct"/>
            <w:tcBorders>
              <w:tl2br w:val="nil"/>
              <w:tr2bl w:val="nil"/>
            </w:tcBorders>
            <w:shd w:val="clear" w:color="000000" w:fill="FFFFFF"/>
            <w:noWrap/>
            <w:vAlign w:val="center"/>
          </w:tcPr>
          <w:p w14:paraId="76E76F46">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18.7 </w:t>
            </w:r>
          </w:p>
        </w:tc>
        <w:tc>
          <w:tcPr>
            <w:tcW w:w="798" w:type="pct"/>
            <w:tcBorders>
              <w:tl2br w:val="nil"/>
              <w:tr2bl w:val="nil"/>
            </w:tcBorders>
            <w:shd w:val="clear" w:color="auto" w:fill="auto"/>
            <w:noWrap/>
            <w:vAlign w:val="center"/>
          </w:tcPr>
          <w:p w14:paraId="50B5D8EF">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c>
          <w:tcPr>
            <w:tcW w:w="795" w:type="pct"/>
            <w:tcBorders>
              <w:tl2br w:val="nil"/>
              <w:tr2bl w:val="nil"/>
            </w:tcBorders>
            <w:shd w:val="clear" w:color="auto" w:fill="auto"/>
            <w:noWrap/>
            <w:vAlign w:val="center"/>
          </w:tcPr>
          <w:p w14:paraId="454C293E">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c>
          <w:tcPr>
            <w:tcW w:w="815" w:type="pct"/>
            <w:tcBorders>
              <w:tl2br w:val="nil"/>
              <w:tr2bl w:val="nil"/>
            </w:tcBorders>
            <w:shd w:val="clear" w:color="auto" w:fill="auto"/>
            <w:noWrap/>
            <w:vAlign w:val="center"/>
          </w:tcPr>
          <w:p w14:paraId="6F9E3A03">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r>
      <w:tr w14:paraId="2C91A907">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85" w:type="pct"/>
            <w:tcBorders>
              <w:tl2br w:val="nil"/>
              <w:tr2bl w:val="nil"/>
            </w:tcBorders>
            <w:shd w:val="clear" w:color="auto" w:fill="auto"/>
            <w:noWrap/>
            <w:vAlign w:val="center"/>
          </w:tcPr>
          <w:p w14:paraId="5BF3CCC5">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Tertile 2 (middle)</w:t>
            </w:r>
          </w:p>
        </w:tc>
        <w:tc>
          <w:tcPr>
            <w:tcW w:w="583" w:type="pct"/>
            <w:tcBorders>
              <w:tl2br w:val="nil"/>
              <w:tr2bl w:val="nil"/>
            </w:tcBorders>
            <w:shd w:val="clear" w:color="000000" w:fill="FFFFFF"/>
            <w:noWrap/>
            <w:vAlign w:val="center"/>
          </w:tcPr>
          <w:p w14:paraId="15E8E245">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1760/7418</w:t>
            </w:r>
          </w:p>
        </w:tc>
        <w:tc>
          <w:tcPr>
            <w:tcW w:w="721" w:type="pct"/>
            <w:tcBorders>
              <w:tl2br w:val="nil"/>
              <w:tr2bl w:val="nil"/>
            </w:tcBorders>
            <w:shd w:val="clear" w:color="000000" w:fill="FFFFFF"/>
            <w:noWrap/>
            <w:vAlign w:val="center"/>
          </w:tcPr>
          <w:p w14:paraId="42914CBA">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17.3 </w:t>
            </w:r>
          </w:p>
        </w:tc>
        <w:tc>
          <w:tcPr>
            <w:tcW w:w="798" w:type="pct"/>
            <w:tcBorders>
              <w:tl2br w:val="nil"/>
              <w:tr2bl w:val="nil"/>
            </w:tcBorders>
            <w:shd w:val="clear" w:color="auto" w:fill="auto"/>
            <w:noWrap/>
            <w:vAlign w:val="center"/>
          </w:tcPr>
          <w:p w14:paraId="65C4D681">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0.92 (0.86-0.99)</w:t>
            </w:r>
          </w:p>
        </w:tc>
        <w:tc>
          <w:tcPr>
            <w:tcW w:w="795" w:type="pct"/>
            <w:tcBorders>
              <w:tl2br w:val="nil"/>
              <w:tr2bl w:val="nil"/>
            </w:tcBorders>
            <w:shd w:val="clear" w:color="auto" w:fill="auto"/>
            <w:noWrap/>
            <w:vAlign w:val="center"/>
          </w:tcPr>
          <w:p w14:paraId="67C35F1D">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1.00 (0.93-1.07)</w:t>
            </w:r>
          </w:p>
        </w:tc>
        <w:tc>
          <w:tcPr>
            <w:tcW w:w="815" w:type="pct"/>
            <w:tcBorders>
              <w:tl2br w:val="nil"/>
              <w:tr2bl w:val="nil"/>
            </w:tcBorders>
            <w:shd w:val="clear" w:color="auto" w:fill="auto"/>
            <w:noWrap/>
            <w:vAlign w:val="center"/>
          </w:tcPr>
          <w:p w14:paraId="5CC86649">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0.96 (0.90-1.03)</w:t>
            </w:r>
          </w:p>
        </w:tc>
      </w:tr>
      <w:tr w14:paraId="152701A0">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85" w:type="pct"/>
            <w:tcBorders>
              <w:tl2br w:val="nil"/>
              <w:tr2bl w:val="nil"/>
            </w:tcBorders>
            <w:shd w:val="clear" w:color="auto" w:fill="auto"/>
            <w:noWrap/>
            <w:vAlign w:val="center"/>
          </w:tcPr>
          <w:p w14:paraId="4163C3DC">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Tertile 3 (high)</w:t>
            </w:r>
          </w:p>
        </w:tc>
        <w:tc>
          <w:tcPr>
            <w:tcW w:w="583" w:type="pct"/>
            <w:tcBorders>
              <w:tl2br w:val="nil"/>
              <w:tr2bl w:val="nil"/>
            </w:tcBorders>
            <w:shd w:val="clear" w:color="000000" w:fill="FFFFFF"/>
            <w:noWrap/>
            <w:vAlign w:val="center"/>
          </w:tcPr>
          <w:p w14:paraId="61F8ECA0">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1711/7379</w:t>
            </w:r>
          </w:p>
        </w:tc>
        <w:tc>
          <w:tcPr>
            <w:tcW w:w="721" w:type="pct"/>
            <w:tcBorders>
              <w:tl2br w:val="nil"/>
              <w:tr2bl w:val="nil"/>
            </w:tcBorders>
            <w:shd w:val="clear" w:color="000000" w:fill="FFFFFF"/>
            <w:noWrap/>
            <w:vAlign w:val="center"/>
          </w:tcPr>
          <w:p w14:paraId="0A93C62E">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16.8 </w:t>
            </w:r>
          </w:p>
        </w:tc>
        <w:tc>
          <w:tcPr>
            <w:tcW w:w="798" w:type="pct"/>
            <w:tcBorders>
              <w:tl2br w:val="nil"/>
              <w:tr2bl w:val="nil"/>
            </w:tcBorders>
            <w:shd w:val="clear" w:color="auto" w:fill="auto"/>
            <w:noWrap/>
            <w:vAlign w:val="center"/>
          </w:tcPr>
          <w:p w14:paraId="0B18A83E">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0.90 (0.84-0.96)</w:t>
            </w:r>
          </w:p>
        </w:tc>
        <w:tc>
          <w:tcPr>
            <w:tcW w:w="795" w:type="pct"/>
            <w:tcBorders>
              <w:tl2br w:val="nil"/>
              <w:tr2bl w:val="nil"/>
            </w:tcBorders>
            <w:shd w:val="clear" w:color="auto" w:fill="auto"/>
            <w:noWrap/>
            <w:vAlign w:val="center"/>
          </w:tcPr>
          <w:p w14:paraId="6D801AC9">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1.20 (1.10-1.31)</w:t>
            </w:r>
          </w:p>
        </w:tc>
        <w:tc>
          <w:tcPr>
            <w:tcW w:w="815" w:type="pct"/>
            <w:tcBorders>
              <w:tl2br w:val="nil"/>
              <w:tr2bl w:val="nil"/>
            </w:tcBorders>
            <w:shd w:val="clear" w:color="auto" w:fill="auto"/>
            <w:noWrap/>
            <w:vAlign w:val="center"/>
          </w:tcPr>
          <w:p w14:paraId="6463C8A4">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1.13 (1.04-1.23)</w:t>
            </w:r>
          </w:p>
        </w:tc>
      </w:tr>
      <w:tr w14:paraId="2BDE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6"/>
            <w:tcBorders>
              <w:tl2br w:val="nil"/>
              <w:tr2bl w:val="nil"/>
            </w:tcBorders>
            <w:shd w:val="clear" w:color="auto" w:fill="auto"/>
            <w:noWrap/>
            <w:vAlign w:val="center"/>
          </w:tcPr>
          <w:p w14:paraId="775BD50D">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Diabetic nephropathy</w:t>
            </w:r>
          </w:p>
        </w:tc>
      </w:tr>
      <w:tr w14:paraId="4CB4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85" w:type="pct"/>
            <w:tcBorders>
              <w:tl2br w:val="nil"/>
              <w:tr2bl w:val="nil"/>
            </w:tcBorders>
            <w:shd w:val="clear" w:color="auto" w:fill="auto"/>
            <w:noWrap/>
            <w:vAlign w:val="center"/>
          </w:tcPr>
          <w:p w14:paraId="0E006D0F">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Per 1-SD measure inceases</w:t>
            </w:r>
          </w:p>
        </w:tc>
        <w:tc>
          <w:tcPr>
            <w:tcW w:w="583" w:type="pct"/>
            <w:tcBorders>
              <w:tl2br w:val="nil"/>
              <w:tr2bl w:val="nil"/>
            </w:tcBorders>
            <w:shd w:val="clear" w:color="000000" w:fill="FFFFFF"/>
            <w:noWrap/>
            <w:vAlign w:val="center"/>
          </w:tcPr>
          <w:p w14:paraId="645C04D4">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721" w:type="pct"/>
            <w:tcBorders>
              <w:tl2br w:val="nil"/>
              <w:tr2bl w:val="nil"/>
            </w:tcBorders>
            <w:shd w:val="clear" w:color="000000" w:fill="FFFFFF"/>
            <w:noWrap/>
            <w:vAlign w:val="center"/>
          </w:tcPr>
          <w:p w14:paraId="7023AB90">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798" w:type="pct"/>
            <w:tcBorders>
              <w:tl2br w:val="nil"/>
              <w:tr2bl w:val="nil"/>
            </w:tcBorders>
            <w:shd w:val="clear" w:color="auto" w:fill="auto"/>
            <w:noWrap/>
            <w:vAlign w:val="center"/>
          </w:tcPr>
          <w:p w14:paraId="2D20F6AE">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0.99 (0.96-1.02)</w:t>
            </w:r>
          </w:p>
        </w:tc>
        <w:tc>
          <w:tcPr>
            <w:tcW w:w="795" w:type="pct"/>
            <w:tcBorders>
              <w:tl2br w:val="nil"/>
              <w:tr2bl w:val="nil"/>
            </w:tcBorders>
            <w:shd w:val="clear" w:color="auto" w:fill="auto"/>
            <w:noWrap/>
            <w:vAlign w:val="center"/>
          </w:tcPr>
          <w:p w14:paraId="3A4ACDEC">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1.14 (1.10-1.19)</w:t>
            </w:r>
          </w:p>
        </w:tc>
        <w:tc>
          <w:tcPr>
            <w:tcW w:w="815" w:type="pct"/>
            <w:tcBorders>
              <w:tl2br w:val="nil"/>
              <w:tr2bl w:val="nil"/>
            </w:tcBorders>
            <w:shd w:val="clear" w:color="auto" w:fill="auto"/>
            <w:noWrap/>
            <w:vAlign w:val="center"/>
          </w:tcPr>
          <w:p w14:paraId="79073DF5">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1.11 (1.07-1.16)</w:t>
            </w:r>
          </w:p>
        </w:tc>
      </w:tr>
      <w:tr w14:paraId="3F1C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85" w:type="pct"/>
            <w:tcBorders>
              <w:tl2br w:val="nil"/>
              <w:tr2bl w:val="nil"/>
            </w:tcBorders>
            <w:shd w:val="clear" w:color="auto" w:fill="auto"/>
            <w:noWrap/>
            <w:vAlign w:val="center"/>
          </w:tcPr>
          <w:p w14:paraId="124D1E1C">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Tertile 1 (low)</w:t>
            </w:r>
          </w:p>
        </w:tc>
        <w:tc>
          <w:tcPr>
            <w:tcW w:w="583" w:type="pct"/>
            <w:tcBorders>
              <w:tl2br w:val="nil"/>
              <w:tr2bl w:val="nil"/>
            </w:tcBorders>
            <w:shd w:val="clear" w:color="000000" w:fill="FFFFFF"/>
            <w:noWrap/>
            <w:vAlign w:val="center"/>
          </w:tcPr>
          <w:p w14:paraId="6EFFE8BF">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1409/8520</w:t>
            </w:r>
          </w:p>
        </w:tc>
        <w:tc>
          <w:tcPr>
            <w:tcW w:w="721" w:type="pct"/>
            <w:tcBorders>
              <w:tl2br w:val="nil"/>
              <w:tr2bl w:val="nil"/>
            </w:tcBorders>
            <w:shd w:val="clear" w:color="000000" w:fill="FFFFFF"/>
            <w:noWrap/>
            <w:vAlign w:val="center"/>
          </w:tcPr>
          <w:p w14:paraId="093330BA">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11.7 </w:t>
            </w:r>
          </w:p>
        </w:tc>
        <w:tc>
          <w:tcPr>
            <w:tcW w:w="798" w:type="pct"/>
            <w:tcBorders>
              <w:tl2br w:val="nil"/>
              <w:tr2bl w:val="nil"/>
            </w:tcBorders>
            <w:shd w:val="clear" w:color="auto" w:fill="auto"/>
            <w:noWrap/>
            <w:vAlign w:val="center"/>
          </w:tcPr>
          <w:p w14:paraId="23DD8EE0">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c>
          <w:tcPr>
            <w:tcW w:w="795" w:type="pct"/>
            <w:tcBorders>
              <w:tl2br w:val="nil"/>
              <w:tr2bl w:val="nil"/>
            </w:tcBorders>
            <w:shd w:val="clear" w:color="auto" w:fill="auto"/>
            <w:noWrap/>
            <w:vAlign w:val="center"/>
          </w:tcPr>
          <w:p w14:paraId="5C36825A">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c>
          <w:tcPr>
            <w:tcW w:w="815" w:type="pct"/>
            <w:tcBorders>
              <w:tl2br w:val="nil"/>
              <w:tr2bl w:val="nil"/>
            </w:tcBorders>
            <w:shd w:val="clear" w:color="auto" w:fill="auto"/>
            <w:noWrap/>
            <w:vAlign w:val="center"/>
          </w:tcPr>
          <w:p w14:paraId="5009B58E">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r>
      <w:tr w14:paraId="02AF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85" w:type="pct"/>
            <w:tcBorders>
              <w:tl2br w:val="nil"/>
              <w:tr2bl w:val="nil"/>
            </w:tcBorders>
            <w:shd w:val="clear" w:color="auto" w:fill="auto"/>
            <w:noWrap/>
            <w:vAlign w:val="center"/>
          </w:tcPr>
          <w:p w14:paraId="76ABA6C3">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Tertile 2 (middle)</w:t>
            </w:r>
          </w:p>
        </w:tc>
        <w:tc>
          <w:tcPr>
            <w:tcW w:w="583" w:type="pct"/>
            <w:tcBorders>
              <w:tl2br w:val="nil"/>
              <w:tr2bl w:val="nil"/>
            </w:tcBorders>
            <w:shd w:val="clear" w:color="000000" w:fill="FFFFFF"/>
            <w:noWrap/>
            <w:vAlign w:val="center"/>
          </w:tcPr>
          <w:p w14:paraId="27B36956">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1453/8525</w:t>
            </w:r>
          </w:p>
        </w:tc>
        <w:tc>
          <w:tcPr>
            <w:tcW w:w="721" w:type="pct"/>
            <w:tcBorders>
              <w:tl2br w:val="nil"/>
              <w:tr2bl w:val="nil"/>
            </w:tcBorders>
            <w:shd w:val="clear" w:color="000000" w:fill="FFFFFF"/>
            <w:noWrap/>
            <w:vAlign w:val="center"/>
          </w:tcPr>
          <w:p w14:paraId="1BF213FE">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12.0 </w:t>
            </w:r>
          </w:p>
        </w:tc>
        <w:tc>
          <w:tcPr>
            <w:tcW w:w="798" w:type="pct"/>
            <w:tcBorders>
              <w:tl2br w:val="nil"/>
              <w:tr2bl w:val="nil"/>
            </w:tcBorders>
            <w:shd w:val="clear" w:color="auto" w:fill="auto"/>
            <w:noWrap/>
            <w:vAlign w:val="center"/>
          </w:tcPr>
          <w:p w14:paraId="33EA47EC">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1.03 (0.96-1.11)</w:t>
            </w:r>
          </w:p>
        </w:tc>
        <w:tc>
          <w:tcPr>
            <w:tcW w:w="795" w:type="pct"/>
            <w:tcBorders>
              <w:tl2br w:val="nil"/>
              <w:tr2bl w:val="nil"/>
            </w:tcBorders>
            <w:shd w:val="clear" w:color="auto" w:fill="auto"/>
            <w:noWrap/>
            <w:vAlign w:val="center"/>
          </w:tcPr>
          <w:p w14:paraId="23247561">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1.12 (1.03-1.21)</w:t>
            </w:r>
          </w:p>
        </w:tc>
        <w:tc>
          <w:tcPr>
            <w:tcW w:w="815" w:type="pct"/>
            <w:tcBorders>
              <w:tl2br w:val="nil"/>
              <w:tr2bl w:val="nil"/>
            </w:tcBorders>
            <w:shd w:val="clear" w:color="auto" w:fill="auto"/>
            <w:noWrap/>
            <w:vAlign w:val="center"/>
          </w:tcPr>
          <w:p w14:paraId="67EBABBD">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1.08 (1.00-1.16)</w:t>
            </w:r>
          </w:p>
        </w:tc>
      </w:tr>
      <w:tr w14:paraId="7D1C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85" w:type="pct"/>
            <w:tcBorders>
              <w:tl2br w:val="nil"/>
              <w:tr2bl w:val="nil"/>
            </w:tcBorders>
            <w:shd w:val="clear" w:color="auto" w:fill="auto"/>
            <w:noWrap/>
            <w:vAlign w:val="center"/>
          </w:tcPr>
          <w:p w14:paraId="73CB261B">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Tertile 3 (high)</w:t>
            </w:r>
          </w:p>
        </w:tc>
        <w:tc>
          <w:tcPr>
            <w:tcW w:w="583" w:type="pct"/>
            <w:tcBorders>
              <w:tl2br w:val="nil"/>
              <w:tr2bl w:val="nil"/>
            </w:tcBorders>
            <w:shd w:val="clear" w:color="000000" w:fill="FFFFFF"/>
            <w:noWrap/>
            <w:vAlign w:val="center"/>
          </w:tcPr>
          <w:p w14:paraId="08CE27E2">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1377/8448</w:t>
            </w:r>
          </w:p>
        </w:tc>
        <w:tc>
          <w:tcPr>
            <w:tcW w:w="721" w:type="pct"/>
            <w:tcBorders>
              <w:tl2br w:val="nil"/>
              <w:tr2bl w:val="nil"/>
            </w:tcBorders>
            <w:shd w:val="clear" w:color="000000" w:fill="FFFFFF"/>
            <w:noWrap/>
            <w:vAlign w:val="center"/>
          </w:tcPr>
          <w:p w14:paraId="4852E9D7">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11.4 </w:t>
            </w:r>
          </w:p>
        </w:tc>
        <w:tc>
          <w:tcPr>
            <w:tcW w:w="798" w:type="pct"/>
            <w:tcBorders>
              <w:tl2br w:val="nil"/>
              <w:tr2bl w:val="nil"/>
            </w:tcBorders>
            <w:shd w:val="clear" w:color="auto" w:fill="auto"/>
            <w:noWrap/>
            <w:vAlign w:val="center"/>
          </w:tcPr>
          <w:p w14:paraId="2F1213B0">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0.97 (0.90-1.05)</w:t>
            </w:r>
          </w:p>
        </w:tc>
        <w:tc>
          <w:tcPr>
            <w:tcW w:w="795" w:type="pct"/>
            <w:tcBorders>
              <w:tl2br w:val="nil"/>
              <w:tr2bl w:val="nil"/>
            </w:tcBorders>
            <w:shd w:val="clear" w:color="auto" w:fill="auto"/>
            <w:noWrap/>
            <w:vAlign w:val="center"/>
          </w:tcPr>
          <w:p w14:paraId="11D20A7C">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1.34 (1.22-1.47)</w:t>
            </w:r>
          </w:p>
        </w:tc>
        <w:tc>
          <w:tcPr>
            <w:tcW w:w="815" w:type="pct"/>
            <w:tcBorders>
              <w:tl2br w:val="nil"/>
              <w:tr2bl w:val="nil"/>
            </w:tcBorders>
            <w:shd w:val="clear" w:color="auto" w:fill="auto"/>
            <w:noWrap/>
            <w:vAlign w:val="center"/>
          </w:tcPr>
          <w:p w14:paraId="2D16F97E">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1.19 (1.08-1.31)</w:t>
            </w:r>
          </w:p>
        </w:tc>
      </w:tr>
      <w:tr w14:paraId="1B55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6"/>
            <w:tcBorders>
              <w:tl2br w:val="nil"/>
              <w:tr2bl w:val="nil"/>
            </w:tcBorders>
            <w:shd w:val="clear" w:color="auto" w:fill="auto"/>
            <w:noWrap/>
            <w:vAlign w:val="center"/>
          </w:tcPr>
          <w:p w14:paraId="09C8D7AB">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Diabetic retinopathy</w:t>
            </w:r>
          </w:p>
        </w:tc>
      </w:tr>
      <w:tr w14:paraId="770C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85" w:type="pct"/>
            <w:tcBorders>
              <w:tl2br w:val="nil"/>
              <w:tr2bl w:val="nil"/>
            </w:tcBorders>
            <w:shd w:val="clear" w:color="auto" w:fill="auto"/>
            <w:noWrap/>
            <w:vAlign w:val="center"/>
          </w:tcPr>
          <w:p w14:paraId="62E33D38">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Per 1-SD measure inceases</w:t>
            </w:r>
          </w:p>
        </w:tc>
        <w:tc>
          <w:tcPr>
            <w:tcW w:w="583" w:type="pct"/>
            <w:tcBorders>
              <w:tl2br w:val="nil"/>
              <w:tr2bl w:val="nil"/>
            </w:tcBorders>
            <w:shd w:val="clear" w:color="000000" w:fill="FFFFFF"/>
            <w:noWrap/>
            <w:vAlign w:val="center"/>
          </w:tcPr>
          <w:p w14:paraId="420638F6">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721" w:type="pct"/>
            <w:tcBorders>
              <w:tl2br w:val="nil"/>
              <w:tr2bl w:val="nil"/>
            </w:tcBorders>
            <w:shd w:val="clear" w:color="000000" w:fill="FFFFFF"/>
            <w:noWrap/>
            <w:vAlign w:val="center"/>
          </w:tcPr>
          <w:p w14:paraId="3F16FFAF">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798" w:type="pct"/>
            <w:tcBorders>
              <w:tl2br w:val="nil"/>
              <w:tr2bl w:val="nil"/>
            </w:tcBorders>
            <w:shd w:val="clear" w:color="auto" w:fill="auto"/>
            <w:noWrap/>
            <w:vAlign w:val="center"/>
          </w:tcPr>
          <w:p w14:paraId="170D8D64">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0.93 (0.89-0.97)</w:t>
            </w:r>
          </w:p>
        </w:tc>
        <w:tc>
          <w:tcPr>
            <w:tcW w:w="795" w:type="pct"/>
            <w:tcBorders>
              <w:tl2br w:val="nil"/>
              <w:tr2bl w:val="nil"/>
            </w:tcBorders>
            <w:shd w:val="clear" w:color="auto" w:fill="auto"/>
            <w:noWrap/>
            <w:vAlign w:val="center"/>
          </w:tcPr>
          <w:p w14:paraId="35F4AF4A">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1.05 (1.00-1.11)</w:t>
            </w:r>
          </w:p>
        </w:tc>
        <w:tc>
          <w:tcPr>
            <w:tcW w:w="815" w:type="pct"/>
            <w:tcBorders>
              <w:tl2br w:val="nil"/>
              <w:tr2bl w:val="nil"/>
            </w:tcBorders>
            <w:shd w:val="clear" w:color="auto" w:fill="auto"/>
            <w:noWrap/>
            <w:vAlign w:val="center"/>
          </w:tcPr>
          <w:p w14:paraId="1A680600">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1.05 (0.99-1.11)</w:t>
            </w:r>
          </w:p>
        </w:tc>
      </w:tr>
      <w:tr w14:paraId="3A2CC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85" w:type="pct"/>
            <w:tcBorders>
              <w:tl2br w:val="nil"/>
              <w:tr2bl w:val="nil"/>
            </w:tcBorders>
            <w:shd w:val="clear" w:color="auto" w:fill="auto"/>
            <w:noWrap/>
            <w:vAlign w:val="center"/>
          </w:tcPr>
          <w:p w14:paraId="194D0D3A">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Tertile 1 (low)</w:t>
            </w:r>
          </w:p>
        </w:tc>
        <w:tc>
          <w:tcPr>
            <w:tcW w:w="583" w:type="pct"/>
            <w:tcBorders>
              <w:tl2br w:val="nil"/>
              <w:tr2bl w:val="nil"/>
            </w:tcBorders>
            <w:shd w:val="clear" w:color="000000" w:fill="FFFFFF"/>
            <w:noWrap/>
            <w:vAlign w:val="center"/>
          </w:tcPr>
          <w:p w14:paraId="2C642A54">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878/7531</w:t>
            </w:r>
          </w:p>
        </w:tc>
        <w:tc>
          <w:tcPr>
            <w:tcW w:w="721" w:type="pct"/>
            <w:tcBorders>
              <w:tl2br w:val="nil"/>
              <w:tr2bl w:val="nil"/>
            </w:tcBorders>
            <w:shd w:val="clear" w:color="000000" w:fill="FFFFFF"/>
            <w:noWrap/>
            <w:vAlign w:val="center"/>
          </w:tcPr>
          <w:p w14:paraId="7B834258">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8.0 </w:t>
            </w:r>
          </w:p>
        </w:tc>
        <w:tc>
          <w:tcPr>
            <w:tcW w:w="798" w:type="pct"/>
            <w:tcBorders>
              <w:tl2br w:val="nil"/>
              <w:tr2bl w:val="nil"/>
            </w:tcBorders>
            <w:shd w:val="clear" w:color="auto" w:fill="auto"/>
            <w:noWrap/>
            <w:vAlign w:val="center"/>
          </w:tcPr>
          <w:p w14:paraId="2C2BF77D">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c>
          <w:tcPr>
            <w:tcW w:w="795" w:type="pct"/>
            <w:tcBorders>
              <w:tl2br w:val="nil"/>
              <w:tr2bl w:val="nil"/>
            </w:tcBorders>
            <w:shd w:val="clear" w:color="auto" w:fill="auto"/>
            <w:noWrap/>
            <w:vAlign w:val="center"/>
          </w:tcPr>
          <w:p w14:paraId="75D0BA96">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c>
          <w:tcPr>
            <w:tcW w:w="815" w:type="pct"/>
            <w:tcBorders>
              <w:tl2br w:val="nil"/>
              <w:tr2bl w:val="nil"/>
            </w:tcBorders>
            <w:shd w:val="clear" w:color="auto" w:fill="auto"/>
            <w:noWrap/>
            <w:vAlign w:val="center"/>
          </w:tcPr>
          <w:p w14:paraId="10A041A9">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r>
      <w:tr w14:paraId="7DE4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85" w:type="pct"/>
            <w:tcBorders>
              <w:tl2br w:val="nil"/>
              <w:tr2bl w:val="nil"/>
            </w:tcBorders>
            <w:shd w:val="clear" w:color="auto" w:fill="auto"/>
            <w:noWrap/>
            <w:vAlign w:val="center"/>
          </w:tcPr>
          <w:p w14:paraId="6B0A5A01">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Tertile 2 (middle)</w:t>
            </w:r>
          </w:p>
        </w:tc>
        <w:tc>
          <w:tcPr>
            <w:tcW w:w="583" w:type="pct"/>
            <w:tcBorders>
              <w:tl2br w:val="nil"/>
              <w:tr2bl w:val="nil"/>
            </w:tcBorders>
            <w:shd w:val="clear" w:color="000000" w:fill="FFFFFF"/>
            <w:noWrap/>
            <w:vAlign w:val="center"/>
          </w:tcPr>
          <w:p w14:paraId="4644B6BE">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712/7535</w:t>
            </w:r>
          </w:p>
        </w:tc>
        <w:tc>
          <w:tcPr>
            <w:tcW w:w="721" w:type="pct"/>
            <w:tcBorders>
              <w:tl2br w:val="nil"/>
              <w:tr2bl w:val="nil"/>
            </w:tcBorders>
            <w:shd w:val="clear" w:color="000000" w:fill="FFFFFF"/>
            <w:noWrap/>
            <w:vAlign w:val="center"/>
          </w:tcPr>
          <w:p w14:paraId="337DF9A9">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6.4 </w:t>
            </w:r>
          </w:p>
        </w:tc>
        <w:tc>
          <w:tcPr>
            <w:tcW w:w="798" w:type="pct"/>
            <w:tcBorders>
              <w:tl2br w:val="nil"/>
              <w:tr2bl w:val="nil"/>
            </w:tcBorders>
            <w:shd w:val="clear" w:color="auto" w:fill="auto"/>
            <w:noWrap/>
            <w:vAlign w:val="center"/>
          </w:tcPr>
          <w:p w14:paraId="690C9FD1">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0.80 (0.72-0.88)</w:t>
            </w:r>
          </w:p>
        </w:tc>
        <w:tc>
          <w:tcPr>
            <w:tcW w:w="795" w:type="pct"/>
            <w:tcBorders>
              <w:tl2br w:val="nil"/>
              <w:tr2bl w:val="nil"/>
            </w:tcBorders>
            <w:shd w:val="clear" w:color="auto" w:fill="auto"/>
            <w:noWrap/>
            <w:vAlign w:val="center"/>
          </w:tcPr>
          <w:p w14:paraId="4ACD465B">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0.87 (0.78-0.96)</w:t>
            </w:r>
          </w:p>
        </w:tc>
        <w:tc>
          <w:tcPr>
            <w:tcW w:w="815" w:type="pct"/>
            <w:tcBorders>
              <w:tl2br w:val="nil"/>
              <w:tr2bl w:val="nil"/>
            </w:tcBorders>
            <w:shd w:val="clear" w:color="auto" w:fill="auto"/>
            <w:noWrap/>
            <w:vAlign w:val="center"/>
          </w:tcPr>
          <w:p w14:paraId="7E5D1497">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0.85 (0.76-0.94)</w:t>
            </w:r>
          </w:p>
        </w:tc>
      </w:tr>
      <w:tr w14:paraId="6410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85" w:type="pct"/>
            <w:tcBorders>
              <w:tl2br w:val="nil"/>
              <w:tr2bl w:val="nil"/>
            </w:tcBorders>
            <w:shd w:val="clear" w:color="auto" w:fill="auto"/>
            <w:noWrap/>
            <w:vAlign w:val="center"/>
          </w:tcPr>
          <w:p w14:paraId="5A1D2ED0">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Tertile 3 (high)</w:t>
            </w:r>
          </w:p>
        </w:tc>
        <w:tc>
          <w:tcPr>
            <w:tcW w:w="583" w:type="pct"/>
            <w:tcBorders>
              <w:tl2br w:val="nil"/>
              <w:tr2bl w:val="nil"/>
            </w:tcBorders>
            <w:shd w:val="clear" w:color="000000" w:fill="FFFFFF"/>
            <w:noWrap/>
            <w:vAlign w:val="center"/>
          </w:tcPr>
          <w:p w14:paraId="37B1048B">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697/7492</w:t>
            </w:r>
          </w:p>
        </w:tc>
        <w:tc>
          <w:tcPr>
            <w:tcW w:w="721" w:type="pct"/>
            <w:tcBorders>
              <w:tl2br w:val="nil"/>
              <w:tr2bl w:val="nil"/>
            </w:tcBorders>
            <w:shd w:val="clear" w:color="000000" w:fill="FFFFFF"/>
            <w:noWrap/>
            <w:vAlign w:val="center"/>
          </w:tcPr>
          <w:p w14:paraId="0DD75E7F">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6.3 </w:t>
            </w:r>
          </w:p>
        </w:tc>
        <w:tc>
          <w:tcPr>
            <w:tcW w:w="798" w:type="pct"/>
            <w:tcBorders>
              <w:tl2br w:val="nil"/>
              <w:tr2bl w:val="nil"/>
            </w:tcBorders>
            <w:shd w:val="clear" w:color="auto" w:fill="auto"/>
            <w:noWrap/>
            <w:vAlign w:val="center"/>
          </w:tcPr>
          <w:p w14:paraId="766C9681">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0.78 (0.71-0.87)</w:t>
            </w:r>
          </w:p>
        </w:tc>
        <w:tc>
          <w:tcPr>
            <w:tcW w:w="795" w:type="pct"/>
            <w:tcBorders>
              <w:tl2br w:val="nil"/>
              <w:tr2bl w:val="nil"/>
            </w:tcBorders>
            <w:shd w:val="clear" w:color="auto" w:fill="auto"/>
            <w:noWrap/>
            <w:vAlign w:val="center"/>
          </w:tcPr>
          <w:p w14:paraId="3F19C830">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1.00 (0.88-1.14)</w:t>
            </w:r>
          </w:p>
        </w:tc>
        <w:tc>
          <w:tcPr>
            <w:tcW w:w="815" w:type="pct"/>
            <w:tcBorders>
              <w:tl2br w:val="nil"/>
              <w:tr2bl w:val="nil"/>
            </w:tcBorders>
            <w:shd w:val="clear" w:color="auto" w:fill="auto"/>
            <w:noWrap/>
            <w:vAlign w:val="center"/>
          </w:tcPr>
          <w:p w14:paraId="0CA64AFA">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0.98 (0.86-1.12)</w:t>
            </w:r>
          </w:p>
        </w:tc>
      </w:tr>
      <w:tr w14:paraId="7A2E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6"/>
            <w:tcBorders>
              <w:tl2br w:val="nil"/>
              <w:tr2bl w:val="nil"/>
            </w:tcBorders>
            <w:shd w:val="clear" w:color="auto" w:fill="auto"/>
            <w:noWrap/>
            <w:vAlign w:val="center"/>
          </w:tcPr>
          <w:p w14:paraId="2C9170E2">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Diabetic neuropathy</w:t>
            </w:r>
          </w:p>
        </w:tc>
      </w:tr>
      <w:tr w14:paraId="4305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85" w:type="pct"/>
            <w:tcBorders>
              <w:tl2br w:val="nil"/>
              <w:tr2bl w:val="nil"/>
            </w:tcBorders>
            <w:shd w:val="clear" w:color="auto" w:fill="auto"/>
            <w:noWrap/>
            <w:vAlign w:val="center"/>
          </w:tcPr>
          <w:p w14:paraId="19AE112B">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Per 1-SD measure inceases</w:t>
            </w:r>
          </w:p>
        </w:tc>
        <w:tc>
          <w:tcPr>
            <w:tcW w:w="583" w:type="pct"/>
            <w:tcBorders>
              <w:tl2br w:val="nil"/>
              <w:tr2bl w:val="nil"/>
            </w:tcBorders>
            <w:shd w:val="clear" w:color="000000" w:fill="FFFFFF"/>
            <w:noWrap/>
            <w:vAlign w:val="center"/>
          </w:tcPr>
          <w:p w14:paraId="2BA5C745">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721" w:type="pct"/>
            <w:tcBorders>
              <w:tl2br w:val="nil"/>
              <w:tr2bl w:val="nil"/>
            </w:tcBorders>
            <w:shd w:val="clear" w:color="000000" w:fill="FFFFFF"/>
            <w:noWrap/>
            <w:vAlign w:val="center"/>
          </w:tcPr>
          <w:p w14:paraId="0D89CC67">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798" w:type="pct"/>
            <w:tcBorders>
              <w:tl2br w:val="nil"/>
              <w:tr2bl w:val="nil"/>
            </w:tcBorders>
            <w:shd w:val="clear" w:color="auto" w:fill="auto"/>
            <w:noWrap/>
            <w:vAlign w:val="center"/>
          </w:tcPr>
          <w:p w14:paraId="42C868A0">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1.03 (0.98-1.08)</w:t>
            </w:r>
          </w:p>
        </w:tc>
        <w:tc>
          <w:tcPr>
            <w:tcW w:w="795" w:type="pct"/>
            <w:tcBorders>
              <w:tl2br w:val="nil"/>
              <w:tr2bl w:val="nil"/>
            </w:tcBorders>
            <w:shd w:val="clear" w:color="auto" w:fill="auto"/>
            <w:noWrap/>
            <w:vAlign w:val="center"/>
          </w:tcPr>
          <w:p w14:paraId="6314F94C">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1.15 (1.08-1.22)</w:t>
            </w:r>
          </w:p>
        </w:tc>
        <w:tc>
          <w:tcPr>
            <w:tcW w:w="815" w:type="pct"/>
            <w:tcBorders>
              <w:tl2br w:val="nil"/>
              <w:tr2bl w:val="nil"/>
            </w:tcBorders>
            <w:shd w:val="clear" w:color="auto" w:fill="auto"/>
            <w:noWrap/>
            <w:vAlign w:val="center"/>
          </w:tcPr>
          <w:p w14:paraId="544D150E">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1.14 (1.07-1.21)</w:t>
            </w:r>
          </w:p>
        </w:tc>
      </w:tr>
      <w:tr w14:paraId="77C0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85" w:type="pct"/>
            <w:tcBorders>
              <w:tl2br w:val="nil"/>
              <w:tr2bl w:val="nil"/>
            </w:tcBorders>
            <w:shd w:val="clear" w:color="auto" w:fill="auto"/>
            <w:noWrap/>
            <w:vAlign w:val="center"/>
          </w:tcPr>
          <w:p w14:paraId="6A8F2936">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Tertile 1 (low)</w:t>
            </w:r>
          </w:p>
        </w:tc>
        <w:tc>
          <w:tcPr>
            <w:tcW w:w="583" w:type="pct"/>
            <w:tcBorders>
              <w:tl2br w:val="nil"/>
              <w:tr2bl w:val="nil"/>
            </w:tcBorders>
            <w:shd w:val="clear" w:color="000000" w:fill="FFFFFF"/>
            <w:noWrap/>
            <w:vAlign w:val="center"/>
          </w:tcPr>
          <w:p w14:paraId="3040A420">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485/8477</w:t>
            </w:r>
          </w:p>
        </w:tc>
        <w:tc>
          <w:tcPr>
            <w:tcW w:w="721" w:type="pct"/>
            <w:tcBorders>
              <w:tl2br w:val="nil"/>
              <w:tr2bl w:val="nil"/>
            </w:tcBorders>
            <w:shd w:val="clear" w:color="000000" w:fill="FFFFFF"/>
            <w:noWrap/>
            <w:vAlign w:val="center"/>
          </w:tcPr>
          <w:p w14:paraId="35AB838C">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3.9 </w:t>
            </w:r>
          </w:p>
        </w:tc>
        <w:tc>
          <w:tcPr>
            <w:tcW w:w="798" w:type="pct"/>
            <w:tcBorders>
              <w:tl2br w:val="nil"/>
              <w:tr2bl w:val="nil"/>
            </w:tcBorders>
            <w:shd w:val="clear" w:color="auto" w:fill="auto"/>
            <w:noWrap/>
            <w:vAlign w:val="center"/>
          </w:tcPr>
          <w:p w14:paraId="781C6CC3">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c>
          <w:tcPr>
            <w:tcW w:w="795" w:type="pct"/>
            <w:tcBorders>
              <w:tl2br w:val="nil"/>
              <w:tr2bl w:val="nil"/>
            </w:tcBorders>
            <w:shd w:val="clear" w:color="auto" w:fill="auto"/>
            <w:noWrap/>
            <w:vAlign w:val="center"/>
          </w:tcPr>
          <w:p w14:paraId="185A6FE7">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c>
          <w:tcPr>
            <w:tcW w:w="815" w:type="pct"/>
            <w:tcBorders>
              <w:tl2br w:val="nil"/>
              <w:tr2bl w:val="nil"/>
            </w:tcBorders>
            <w:shd w:val="clear" w:color="auto" w:fill="auto"/>
            <w:noWrap/>
            <w:vAlign w:val="center"/>
          </w:tcPr>
          <w:p w14:paraId="0DDE6C12">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1.00 </w:t>
            </w:r>
          </w:p>
        </w:tc>
      </w:tr>
      <w:tr w14:paraId="4779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85" w:type="pct"/>
            <w:tcBorders>
              <w:tl2br w:val="nil"/>
              <w:tr2bl w:val="nil"/>
            </w:tcBorders>
            <w:shd w:val="clear" w:color="auto" w:fill="auto"/>
            <w:noWrap/>
            <w:vAlign w:val="center"/>
          </w:tcPr>
          <w:p w14:paraId="1E1B8B4B">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Tertile 2 (middle)</w:t>
            </w:r>
          </w:p>
        </w:tc>
        <w:tc>
          <w:tcPr>
            <w:tcW w:w="583" w:type="pct"/>
            <w:tcBorders>
              <w:tl2br w:val="nil"/>
              <w:tr2bl w:val="nil"/>
            </w:tcBorders>
            <w:shd w:val="clear" w:color="000000" w:fill="FFFFFF"/>
            <w:noWrap/>
            <w:vAlign w:val="center"/>
          </w:tcPr>
          <w:p w14:paraId="114AA115">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457/8484</w:t>
            </w:r>
          </w:p>
        </w:tc>
        <w:tc>
          <w:tcPr>
            <w:tcW w:w="721" w:type="pct"/>
            <w:tcBorders>
              <w:tl2br w:val="nil"/>
              <w:tr2bl w:val="nil"/>
            </w:tcBorders>
            <w:shd w:val="clear" w:color="000000" w:fill="FFFFFF"/>
            <w:noWrap/>
            <w:vAlign w:val="center"/>
          </w:tcPr>
          <w:p w14:paraId="2852CFE4">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3.6 </w:t>
            </w:r>
          </w:p>
        </w:tc>
        <w:tc>
          <w:tcPr>
            <w:tcW w:w="798" w:type="pct"/>
            <w:tcBorders>
              <w:tl2br w:val="nil"/>
              <w:tr2bl w:val="nil"/>
            </w:tcBorders>
            <w:shd w:val="clear" w:color="auto" w:fill="auto"/>
            <w:noWrap/>
            <w:vAlign w:val="center"/>
          </w:tcPr>
          <w:p w14:paraId="4AD51ABB">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0.94 (0.83-1.07)</w:t>
            </w:r>
          </w:p>
        </w:tc>
        <w:tc>
          <w:tcPr>
            <w:tcW w:w="795" w:type="pct"/>
            <w:tcBorders>
              <w:tl2br w:val="nil"/>
              <w:tr2bl w:val="nil"/>
            </w:tcBorders>
            <w:shd w:val="clear" w:color="auto" w:fill="auto"/>
            <w:noWrap/>
            <w:vAlign w:val="center"/>
          </w:tcPr>
          <w:p w14:paraId="01EF71EF">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1.00 (0.88-1.15)</w:t>
            </w:r>
          </w:p>
        </w:tc>
        <w:tc>
          <w:tcPr>
            <w:tcW w:w="815" w:type="pct"/>
            <w:tcBorders>
              <w:tl2br w:val="nil"/>
              <w:tr2bl w:val="nil"/>
            </w:tcBorders>
            <w:shd w:val="clear" w:color="auto" w:fill="auto"/>
            <w:noWrap/>
            <w:vAlign w:val="center"/>
          </w:tcPr>
          <w:p w14:paraId="7200FCA3">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0.97 (0.85-1.11)</w:t>
            </w:r>
          </w:p>
        </w:tc>
      </w:tr>
      <w:tr w14:paraId="3978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85" w:type="pct"/>
            <w:tcBorders>
              <w:bottom w:val="single" w:color="auto" w:sz="12" w:space="0"/>
              <w:tl2br w:val="nil"/>
              <w:tr2bl w:val="nil"/>
            </w:tcBorders>
            <w:shd w:val="clear" w:color="auto" w:fill="auto"/>
            <w:noWrap/>
            <w:vAlign w:val="center"/>
          </w:tcPr>
          <w:p w14:paraId="06E1873C">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Tertile 3 (high)</w:t>
            </w:r>
          </w:p>
        </w:tc>
        <w:tc>
          <w:tcPr>
            <w:tcW w:w="583" w:type="pct"/>
            <w:tcBorders>
              <w:bottom w:val="single" w:color="auto" w:sz="12" w:space="0"/>
              <w:tl2br w:val="nil"/>
              <w:tr2bl w:val="nil"/>
            </w:tcBorders>
            <w:shd w:val="clear" w:color="000000" w:fill="FFFFFF"/>
            <w:noWrap/>
            <w:vAlign w:val="center"/>
          </w:tcPr>
          <w:p w14:paraId="1ABBDE0B">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493/8447</w:t>
            </w:r>
          </w:p>
        </w:tc>
        <w:tc>
          <w:tcPr>
            <w:tcW w:w="721" w:type="pct"/>
            <w:tcBorders>
              <w:bottom w:val="single" w:color="auto" w:sz="12" w:space="0"/>
              <w:tl2br w:val="nil"/>
              <w:tr2bl w:val="nil"/>
            </w:tcBorders>
            <w:shd w:val="clear" w:color="000000" w:fill="FFFFFF"/>
            <w:noWrap/>
            <w:vAlign w:val="center"/>
          </w:tcPr>
          <w:p w14:paraId="70C846E2">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3.9 </w:t>
            </w:r>
          </w:p>
        </w:tc>
        <w:tc>
          <w:tcPr>
            <w:tcW w:w="798" w:type="pct"/>
            <w:tcBorders>
              <w:bottom w:val="single" w:color="auto" w:sz="12" w:space="0"/>
              <w:tl2br w:val="nil"/>
              <w:tr2bl w:val="nil"/>
            </w:tcBorders>
            <w:shd w:val="clear" w:color="auto" w:fill="auto"/>
            <w:noWrap/>
            <w:vAlign w:val="center"/>
          </w:tcPr>
          <w:p w14:paraId="22B1CB1D">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1.02 (0.90-1.15)</w:t>
            </w:r>
          </w:p>
        </w:tc>
        <w:tc>
          <w:tcPr>
            <w:tcW w:w="795" w:type="pct"/>
            <w:tcBorders>
              <w:bottom w:val="single" w:color="auto" w:sz="12" w:space="0"/>
              <w:tl2br w:val="nil"/>
              <w:tr2bl w:val="nil"/>
            </w:tcBorders>
            <w:shd w:val="clear" w:color="auto" w:fill="auto"/>
            <w:noWrap/>
            <w:vAlign w:val="center"/>
          </w:tcPr>
          <w:p w14:paraId="6BC48418">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1.27 (1.08-1.49)</w:t>
            </w:r>
          </w:p>
        </w:tc>
        <w:tc>
          <w:tcPr>
            <w:tcW w:w="815" w:type="pct"/>
            <w:tcBorders>
              <w:bottom w:val="single" w:color="auto" w:sz="12" w:space="0"/>
              <w:tl2br w:val="nil"/>
              <w:tr2bl w:val="nil"/>
            </w:tcBorders>
            <w:shd w:val="clear" w:color="auto" w:fill="auto"/>
            <w:noWrap/>
            <w:vAlign w:val="center"/>
          </w:tcPr>
          <w:p w14:paraId="4DA149A4">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1.22 (1.04-1.43)</w:t>
            </w:r>
          </w:p>
        </w:tc>
      </w:tr>
    </w:tbl>
    <w:p w14:paraId="1072B06C">
      <w:pPr>
        <w:rPr>
          <w:b/>
          <w:bCs/>
        </w:rPr>
      </w:pPr>
    </w:p>
    <w:p w14:paraId="17AD094C">
      <w:pPr>
        <w:rPr>
          <w:b/>
          <w:bCs/>
        </w:rPr>
      </w:pPr>
      <w:r>
        <w:rPr>
          <w:b/>
          <w:bCs/>
        </w:rPr>
        <w:br w:type="page"/>
      </w:r>
    </w:p>
    <w:p w14:paraId="4E556C46">
      <w:pPr>
        <w:rPr>
          <w:rFonts w:hint="eastAsia"/>
          <w:b/>
          <w:bCs/>
          <w:lang w:val="en-US" w:eastAsia="zh-CN"/>
        </w:rPr>
      </w:pPr>
      <w:r>
        <w:rPr>
          <w:rFonts w:hint="eastAsia"/>
          <w:b/>
          <w:bCs/>
          <w:lang w:val="en-US" w:eastAsia="zh-CN"/>
        </w:rPr>
        <w:t>Table S4 Information on Remnant cholesterol instrumental variables.</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23"/>
        <w:gridCol w:w="1800"/>
        <w:gridCol w:w="1230"/>
        <w:gridCol w:w="1327"/>
        <w:gridCol w:w="1253"/>
        <w:gridCol w:w="1410"/>
        <w:gridCol w:w="1680"/>
        <w:gridCol w:w="1672"/>
        <w:gridCol w:w="1679"/>
      </w:tblGrid>
      <w:tr w14:paraId="16A9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8" w:type="pct"/>
            <w:tcBorders>
              <w:top w:val="single" w:color="auto" w:sz="12" w:space="0"/>
              <w:left w:val="nil"/>
              <w:bottom w:val="single" w:color="auto" w:sz="12" w:space="0"/>
              <w:right w:val="nil"/>
            </w:tcBorders>
            <w:shd w:val="clear" w:color="auto" w:fill="auto"/>
            <w:noWrap/>
            <w:vAlign w:val="center"/>
          </w:tcPr>
          <w:p w14:paraId="157306B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kern w:val="0"/>
                <w:sz w:val="21"/>
                <w:szCs w:val="21"/>
                <w:u w:val="none"/>
                <w:lang w:val="en-US" w:eastAsia="zh-CN" w:bidi="ar"/>
              </w:rPr>
              <w:t>exposure</w:t>
            </w:r>
          </w:p>
        </w:tc>
        <w:tc>
          <w:tcPr>
            <w:tcW w:w="634" w:type="pct"/>
            <w:tcBorders>
              <w:top w:val="single" w:color="auto" w:sz="12" w:space="0"/>
              <w:left w:val="nil"/>
              <w:bottom w:val="single" w:color="auto" w:sz="12" w:space="0"/>
              <w:right w:val="nil"/>
            </w:tcBorders>
            <w:shd w:val="clear" w:color="auto" w:fill="auto"/>
            <w:noWrap/>
            <w:vAlign w:val="center"/>
          </w:tcPr>
          <w:p w14:paraId="6030EB4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outcome</w:t>
            </w:r>
          </w:p>
        </w:tc>
        <w:tc>
          <w:tcPr>
            <w:tcW w:w="433" w:type="pct"/>
            <w:tcBorders>
              <w:top w:val="single" w:color="auto" w:sz="12" w:space="0"/>
              <w:left w:val="nil"/>
              <w:bottom w:val="single" w:color="auto" w:sz="12" w:space="0"/>
              <w:right w:val="nil"/>
            </w:tcBorders>
            <w:shd w:val="clear" w:color="auto" w:fill="auto"/>
            <w:noWrap/>
            <w:vAlign w:val="center"/>
          </w:tcPr>
          <w:p w14:paraId="175043A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SNP</w:t>
            </w:r>
          </w:p>
        </w:tc>
        <w:tc>
          <w:tcPr>
            <w:tcW w:w="468" w:type="pct"/>
            <w:tcBorders>
              <w:top w:val="single" w:color="auto" w:sz="12" w:space="0"/>
              <w:left w:val="nil"/>
              <w:bottom w:val="single" w:color="auto" w:sz="12" w:space="0"/>
              <w:right w:val="nil"/>
            </w:tcBorders>
            <w:shd w:val="clear" w:color="auto" w:fill="auto"/>
            <w:vAlign w:val="center"/>
          </w:tcPr>
          <w:p w14:paraId="6C2852C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effect_allele.exposure</w:t>
            </w:r>
          </w:p>
        </w:tc>
        <w:tc>
          <w:tcPr>
            <w:tcW w:w="442" w:type="pct"/>
            <w:tcBorders>
              <w:top w:val="single" w:color="auto" w:sz="12" w:space="0"/>
              <w:left w:val="nil"/>
              <w:bottom w:val="single" w:color="auto" w:sz="12" w:space="0"/>
              <w:right w:val="nil"/>
            </w:tcBorders>
            <w:shd w:val="clear" w:color="auto" w:fill="auto"/>
            <w:noWrap/>
            <w:vAlign w:val="center"/>
          </w:tcPr>
          <w:p w14:paraId="53FD029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other_allele.exposure</w:t>
            </w:r>
          </w:p>
        </w:tc>
        <w:tc>
          <w:tcPr>
            <w:tcW w:w="497" w:type="pct"/>
            <w:tcBorders>
              <w:top w:val="single" w:color="auto" w:sz="12" w:space="0"/>
              <w:left w:val="nil"/>
              <w:bottom w:val="single" w:color="auto" w:sz="12" w:space="0"/>
              <w:right w:val="nil"/>
            </w:tcBorders>
            <w:shd w:val="clear" w:color="auto" w:fill="auto"/>
            <w:noWrap/>
            <w:vAlign w:val="center"/>
          </w:tcPr>
          <w:p w14:paraId="28D27D4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eaf.exposure</w:t>
            </w:r>
          </w:p>
        </w:tc>
        <w:tc>
          <w:tcPr>
            <w:tcW w:w="592" w:type="pct"/>
            <w:tcBorders>
              <w:top w:val="single" w:color="auto" w:sz="12" w:space="0"/>
              <w:left w:val="nil"/>
              <w:bottom w:val="single" w:color="auto" w:sz="12" w:space="0"/>
              <w:right w:val="nil"/>
            </w:tcBorders>
            <w:shd w:val="clear" w:color="auto" w:fill="auto"/>
            <w:noWrap/>
            <w:vAlign w:val="center"/>
          </w:tcPr>
          <w:p w14:paraId="440B573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beta.exposure</w:t>
            </w:r>
          </w:p>
        </w:tc>
        <w:tc>
          <w:tcPr>
            <w:tcW w:w="589" w:type="pct"/>
            <w:tcBorders>
              <w:top w:val="single" w:color="auto" w:sz="12" w:space="0"/>
              <w:left w:val="nil"/>
              <w:bottom w:val="single" w:color="auto" w:sz="12" w:space="0"/>
              <w:right w:val="nil"/>
            </w:tcBorders>
            <w:shd w:val="clear" w:color="auto" w:fill="auto"/>
            <w:noWrap/>
            <w:vAlign w:val="center"/>
          </w:tcPr>
          <w:p w14:paraId="364FBB5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se.exposure</w:t>
            </w:r>
          </w:p>
        </w:tc>
        <w:tc>
          <w:tcPr>
            <w:tcW w:w="592" w:type="pct"/>
            <w:tcBorders>
              <w:top w:val="single" w:color="auto" w:sz="12" w:space="0"/>
              <w:left w:val="nil"/>
              <w:bottom w:val="single" w:color="auto" w:sz="12" w:space="0"/>
              <w:right w:val="nil"/>
            </w:tcBorders>
            <w:shd w:val="clear" w:color="auto" w:fill="auto"/>
            <w:noWrap/>
            <w:vAlign w:val="center"/>
          </w:tcPr>
          <w:p w14:paraId="28846B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pval.exposure</w:t>
            </w:r>
          </w:p>
        </w:tc>
      </w:tr>
      <w:tr w14:paraId="12C9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8" w:type="pct"/>
            <w:tcBorders>
              <w:top w:val="single" w:color="auto" w:sz="12" w:space="0"/>
              <w:left w:val="nil"/>
              <w:bottom w:val="nil"/>
              <w:right w:val="nil"/>
            </w:tcBorders>
            <w:shd w:val="clear" w:color="auto" w:fill="auto"/>
            <w:noWrap/>
            <w:vAlign w:val="center"/>
          </w:tcPr>
          <w:p w14:paraId="5A063F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single" w:color="auto" w:sz="12" w:space="0"/>
              <w:left w:val="nil"/>
              <w:bottom w:val="nil"/>
              <w:right w:val="nil"/>
            </w:tcBorders>
            <w:shd w:val="clear" w:color="auto" w:fill="auto"/>
            <w:noWrap/>
            <w:vAlign w:val="center"/>
          </w:tcPr>
          <w:p w14:paraId="081897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single" w:color="auto" w:sz="12" w:space="0"/>
              <w:left w:val="nil"/>
              <w:bottom w:val="nil"/>
              <w:right w:val="nil"/>
            </w:tcBorders>
            <w:shd w:val="clear" w:color="auto" w:fill="auto"/>
            <w:noWrap/>
            <w:vAlign w:val="center"/>
          </w:tcPr>
          <w:p w14:paraId="26E273C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rs10162642</w:t>
            </w:r>
          </w:p>
        </w:tc>
        <w:tc>
          <w:tcPr>
            <w:tcW w:w="468" w:type="pct"/>
            <w:tcBorders>
              <w:top w:val="single" w:color="auto" w:sz="12" w:space="0"/>
              <w:left w:val="nil"/>
              <w:bottom w:val="nil"/>
              <w:right w:val="nil"/>
            </w:tcBorders>
            <w:shd w:val="clear" w:color="auto" w:fill="auto"/>
            <w:noWrap/>
            <w:vAlign w:val="center"/>
          </w:tcPr>
          <w:p w14:paraId="65409AE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single" w:color="auto" w:sz="12" w:space="0"/>
              <w:left w:val="nil"/>
              <w:bottom w:val="nil"/>
              <w:right w:val="nil"/>
            </w:tcBorders>
            <w:shd w:val="clear" w:color="auto" w:fill="auto"/>
            <w:noWrap/>
            <w:vAlign w:val="center"/>
          </w:tcPr>
          <w:p w14:paraId="43E3480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single" w:color="auto" w:sz="12" w:space="0"/>
              <w:left w:val="nil"/>
              <w:bottom w:val="nil"/>
              <w:right w:val="nil"/>
            </w:tcBorders>
            <w:shd w:val="clear" w:color="auto" w:fill="auto"/>
            <w:noWrap/>
            <w:vAlign w:val="center"/>
          </w:tcPr>
          <w:p w14:paraId="608A453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0.210</w:t>
            </w:r>
          </w:p>
        </w:tc>
        <w:tc>
          <w:tcPr>
            <w:tcW w:w="592" w:type="pct"/>
            <w:tcBorders>
              <w:top w:val="single" w:color="auto" w:sz="12" w:space="0"/>
              <w:left w:val="nil"/>
              <w:bottom w:val="nil"/>
              <w:right w:val="nil"/>
            </w:tcBorders>
            <w:shd w:val="clear" w:color="auto" w:fill="auto"/>
            <w:noWrap/>
            <w:vAlign w:val="center"/>
          </w:tcPr>
          <w:p w14:paraId="388BA6D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-0.043</w:t>
            </w:r>
          </w:p>
        </w:tc>
        <w:tc>
          <w:tcPr>
            <w:tcW w:w="589" w:type="pct"/>
            <w:tcBorders>
              <w:top w:val="single" w:color="auto" w:sz="12" w:space="0"/>
              <w:left w:val="nil"/>
              <w:bottom w:val="nil"/>
              <w:right w:val="nil"/>
            </w:tcBorders>
            <w:shd w:val="clear" w:color="auto" w:fill="auto"/>
            <w:noWrap/>
            <w:vAlign w:val="center"/>
          </w:tcPr>
          <w:p w14:paraId="4C3727B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single" w:color="auto" w:sz="12" w:space="0"/>
              <w:left w:val="nil"/>
              <w:bottom w:val="nil"/>
              <w:right w:val="nil"/>
            </w:tcBorders>
            <w:shd w:val="clear" w:color="auto" w:fill="auto"/>
            <w:noWrap/>
            <w:vAlign w:val="center"/>
          </w:tcPr>
          <w:p w14:paraId="006FE19E">
            <w:pPr>
              <w:keepNext w:val="0"/>
              <w:keepLines w:val="0"/>
              <w:widowControl/>
              <w:suppressLineNumbers w:val="0"/>
              <w:jc w:val="center"/>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1.50003E-18</w:t>
            </w:r>
          </w:p>
        </w:tc>
      </w:tr>
      <w:tr w14:paraId="39A8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4B4CD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7E2EB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0D5C595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rs102275</w:t>
            </w:r>
          </w:p>
        </w:tc>
        <w:tc>
          <w:tcPr>
            <w:tcW w:w="468" w:type="pct"/>
            <w:tcBorders>
              <w:top w:val="nil"/>
              <w:left w:val="nil"/>
              <w:bottom w:val="nil"/>
              <w:right w:val="nil"/>
            </w:tcBorders>
            <w:shd w:val="clear" w:color="auto" w:fill="auto"/>
            <w:noWrap/>
            <w:vAlign w:val="center"/>
          </w:tcPr>
          <w:p w14:paraId="48C0953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67EDD6C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1B195CE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0.350</w:t>
            </w:r>
          </w:p>
        </w:tc>
        <w:tc>
          <w:tcPr>
            <w:tcW w:w="592" w:type="pct"/>
            <w:tcBorders>
              <w:top w:val="nil"/>
              <w:left w:val="nil"/>
              <w:bottom w:val="nil"/>
              <w:right w:val="nil"/>
            </w:tcBorders>
            <w:shd w:val="clear" w:color="auto" w:fill="auto"/>
            <w:noWrap/>
            <w:vAlign w:val="center"/>
          </w:tcPr>
          <w:p w14:paraId="7E8A3EB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-0.045</w:t>
            </w:r>
          </w:p>
        </w:tc>
        <w:tc>
          <w:tcPr>
            <w:tcW w:w="589" w:type="pct"/>
            <w:tcBorders>
              <w:top w:val="nil"/>
              <w:left w:val="nil"/>
              <w:bottom w:val="nil"/>
              <w:right w:val="nil"/>
            </w:tcBorders>
            <w:shd w:val="clear" w:color="auto" w:fill="auto"/>
            <w:noWrap/>
            <w:vAlign w:val="center"/>
          </w:tcPr>
          <w:p w14:paraId="2E3D028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16629CD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1.50003E-27</w:t>
            </w:r>
          </w:p>
        </w:tc>
      </w:tr>
      <w:tr w14:paraId="2C5BD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9572D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FA146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5888A67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rs10260606</w:t>
            </w:r>
          </w:p>
        </w:tc>
        <w:tc>
          <w:tcPr>
            <w:tcW w:w="468" w:type="pct"/>
            <w:tcBorders>
              <w:top w:val="nil"/>
              <w:left w:val="nil"/>
              <w:bottom w:val="nil"/>
              <w:right w:val="nil"/>
            </w:tcBorders>
            <w:shd w:val="clear" w:color="auto" w:fill="auto"/>
            <w:noWrap/>
            <w:vAlign w:val="center"/>
          </w:tcPr>
          <w:p w14:paraId="7E57B2A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6CA8FB7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26518D2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0.183</w:t>
            </w:r>
          </w:p>
        </w:tc>
        <w:tc>
          <w:tcPr>
            <w:tcW w:w="592" w:type="pct"/>
            <w:tcBorders>
              <w:top w:val="nil"/>
              <w:left w:val="nil"/>
              <w:bottom w:val="nil"/>
              <w:right w:val="nil"/>
            </w:tcBorders>
            <w:shd w:val="clear" w:color="auto" w:fill="auto"/>
            <w:noWrap/>
            <w:vAlign w:val="center"/>
          </w:tcPr>
          <w:p w14:paraId="34C757C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0.034</w:t>
            </w:r>
          </w:p>
        </w:tc>
        <w:tc>
          <w:tcPr>
            <w:tcW w:w="589" w:type="pct"/>
            <w:tcBorders>
              <w:top w:val="nil"/>
              <w:left w:val="nil"/>
              <w:bottom w:val="nil"/>
              <w:right w:val="nil"/>
            </w:tcBorders>
            <w:shd w:val="clear" w:color="auto" w:fill="auto"/>
            <w:noWrap/>
            <w:vAlign w:val="center"/>
          </w:tcPr>
          <w:p w14:paraId="2502A57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77F50FB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8.19974E-11</w:t>
            </w:r>
          </w:p>
        </w:tc>
      </w:tr>
      <w:tr w14:paraId="7B71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551BF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5AE5B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285DEB0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rs1057558</w:t>
            </w:r>
          </w:p>
        </w:tc>
        <w:tc>
          <w:tcPr>
            <w:tcW w:w="468" w:type="pct"/>
            <w:tcBorders>
              <w:top w:val="nil"/>
              <w:left w:val="nil"/>
              <w:bottom w:val="nil"/>
              <w:right w:val="nil"/>
            </w:tcBorders>
            <w:shd w:val="clear" w:color="auto" w:fill="auto"/>
            <w:noWrap/>
            <w:vAlign w:val="center"/>
          </w:tcPr>
          <w:p w14:paraId="64D2A5A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14D3B73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2DAA5CB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0.220</w:t>
            </w:r>
          </w:p>
        </w:tc>
        <w:tc>
          <w:tcPr>
            <w:tcW w:w="592" w:type="pct"/>
            <w:tcBorders>
              <w:top w:val="nil"/>
              <w:left w:val="nil"/>
              <w:bottom w:val="nil"/>
              <w:right w:val="nil"/>
            </w:tcBorders>
            <w:shd w:val="clear" w:color="auto" w:fill="auto"/>
            <w:noWrap/>
            <w:vAlign w:val="center"/>
          </w:tcPr>
          <w:p w14:paraId="3C0177F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-0.025</w:t>
            </w:r>
          </w:p>
        </w:tc>
        <w:tc>
          <w:tcPr>
            <w:tcW w:w="589" w:type="pct"/>
            <w:tcBorders>
              <w:top w:val="nil"/>
              <w:left w:val="nil"/>
              <w:bottom w:val="nil"/>
              <w:right w:val="nil"/>
            </w:tcBorders>
            <w:shd w:val="clear" w:color="auto" w:fill="auto"/>
            <w:noWrap/>
            <w:vAlign w:val="center"/>
          </w:tcPr>
          <w:p w14:paraId="5C87691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3F6D00A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2.99999E-08</w:t>
            </w:r>
          </w:p>
        </w:tc>
      </w:tr>
      <w:tr w14:paraId="3926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D9AC7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A2A3D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00BE3E2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rs111784051</w:t>
            </w:r>
          </w:p>
        </w:tc>
        <w:tc>
          <w:tcPr>
            <w:tcW w:w="468" w:type="pct"/>
            <w:tcBorders>
              <w:top w:val="nil"/>
              <w:left w:val="nil"/>
              <w:bottom w:val="nil"/>
              <w:right w:val="nil"/>
            </w:tcBorders>
            <w:shd w:val="clear" w:color="auto" w:fill="auto"/>
            <w:noWrap/>
            <w:vAlign w:val="center"/>
          </w:tcPr>
          <w:p w14:paraId="37E256A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276B443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580A0DA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w:t>
            </w:r>
          </w:p>
        </w:tc>
        <w:tc>
          <w:tcPr>
            <w:tcW w:w="592" w:type="pct"/>
            <w:tcBorders>
              <w:top w:val="nil"/>
              <w:left w:val="nil"/>
              <w:bottom w:val="nil"/>
              <w:right w:val="nil"/>
            </w:tcBorders>
            <w:shd w:val="clear" w:color="auto" w:fill="auto"/>
            <w:noWrap/>
            <w:vAlign w:val="center"/>
          </w:tcPr>
          <w:p w14:paraId="0EF3B12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-0.354</w:t>
            </w:r>
          </w:p>
        </w:tc>
        <w:tc>
          <w:tcPr>
            <w:tcW w:w="589" w:type="pct"/>
            <w:tcBorders>
              <w:top w:val="nil"/>
              <w:left w:val="nil"/>
              <w:bottom w:val="nil"/>
              <w:right w:val="nil"/>
            </w:tcBorders>
            <w:shd w:val="clear" w:color="auto" w:fill="auto"/>
            <w:noWrap/>
            <w:vAlign w:val="center"/>
          </w:tcPr>
          <w:p w14:paraId="171FEC9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545F5A3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5.7016E-195</w:t>
            </w:r>
          </w:p>
        </w:tc>
      </w:tr>
      <w:tr w14:paraId="26922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D8D4D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B7230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6AFEEA9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rs11206517</w:t>
            </w:r>
          </w:p>
        </w:tc>
        <w:tc>
          <w:tcPr>
            <w:tcW w:w="468" w:type="pct"/>
            <w:tcBorders>
              <w:top w:val="nil"/>
              <w:left w:val="nil"/>
              <w:bottom w:val="nil"/>
              <w:right w:val="nil"/>
            </w:tcBorders>
            <w:shd w:val="clear" w:color="auto" w:fill="auto"/>
            <w:noWrap/>
            <w:vAlign w:val="center"/>
          </w:tcPr>
          <w:p w14:paraId="4522636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3396D96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3EFAE5B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0.033</w:t>
            </w:r>
          </w:p>
        </w:tc>
        <w:tc>
          <w:tcPr>
            <w:tcW w:w="592" w:type="pct"/>
            <w:tcBorders>
              <w:top w:val="nil"/>
              <w:left w:val="nil"/>
              <w:bottom w:val="nil"/>
              <w:right w:val="nil"/>
            </w:tcBorders>
            <w:shd w:val="clear" w:color="auto" w:fill="auto"/>
            <w:noWrap/>
            <w:vAlign w:val="center"/>
          </w:tcPr>
          <w:p w14:paraId="4BB2DE8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0.090</w:t>
            </w:r>
          </w:p>
        </w:tc>
        <w:tc>
          <w:tcPr>
            <w:tcW w:w="589" w:type="pct"/>
            <w:tcBorders>
              <w:top w:val="nil"/>
              <w:left w:val="nil"/>
              <w:bottom w:val="nil"/>
              <w:right w:val="nil"/>
            </w:tcBorders>
            <w:shd w:val="clear" w:color="auto" w:fill="auto"/>
            <w:noWrap/>
            <w:vAlign w:val="center"/>
          </w:tcPr>
          <w:p w14:paraId="31A40F7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0.011</w:t>
            </w:r>
          </w:p>
        </w:tc>
        <w:tc>
          <w:tcPr>
            <w:tcW w:w="592" w:type="pct"/>
            <w:tcBorders>
              <w:top w:val="nil"/>
              <w:left w:val="nil"/>
              <w:bottom w:val="nil"/>
              <w:right w:val="nil"/>
            </w:tcBorders>
            <w:shd w:val="clear" w:color="auto" w:fill="auto"/>
            <w:noWrap/>
            <w:vAlign w:val="center"/>
          </w:tcPr>
          <w:p w14:paraId="20833F7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7.8001E-15</w:t>
            </w:r>
          </w:p>
        </w:tc>
      </w:tr>
      <w:tr w14:paraId="053C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93B4C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42D4B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35CB18D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rs115478735</w:t>
            </w:r>
          </w:p>
        </w:tc>
        <w:tc>
          <w:tcPr>
            <w:tcW w:w="468" w:type="pct"/>
            <w:tcBorders>
              <w:top w:val="nil"/>
              <w:left w:val="nil"/>
              <w:bottom w:val="nil"/>
              <w:right w:val="nil"/>
            </w:tcBorders>
            <w:shd w:val="clear" w:color="auto" w:fill="auto"/>
            <w:noWrap/>
            <w:vAlign w:val="center"/>
          </w:tcPr>
          <w:p w14:paraId="397CAAA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03C554C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79DD125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0.183</w:t>
            </w:r>
          </w:p>
        </w:tc>
        <w:tc>
          <w:tcPr>
            <w:tcW w:w="592" w:type="pct"/>
            <w:tcBorders>
              <w:top w:val="nil"/>
              <w:left w:val="nil"/>
              <w:bottom w:val="nil"/>
              <w:right w:val="nil"/>
            </w:tcBorders>
            <w:shd w:val="clear" w:color="auto" w:fill="auto"/>
            <w:noWrap/>
            <w:vAlign w:val="center"/>
          </w:tcPr>
          <w:p w14:paraId="56A442E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0.059</w:t>
            </w:r>
          </w:p>
        </w:tc>
        <w:tc>
          <w:tcPr>
            <w:tcW w:w="589" w:type="pct"/>
            <w:tcBorders>
              <w:top w:val="nil"/>
              <w:left w:val="nil"/>
              <w:bottom w:val="nil"/>
              <w:right w:val="nil"/>
            </w:tcBorders>
            <w:shd w:val="clear" w:color="auto" w:fill="auto"/>
            <w:noWrap/>
            <w:vAlign w:val="center"/>
          </w:tcPr>
          <w:p w14:paraId="25F993E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54DB9DF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1.80011E-30</w:t>
            </w:r>
          </w:p>
        </w:tc>
      </w:tr>
      <w:tr w14:paraId="4222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0F4E0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E0539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2B54114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rs11591147</w:t>
            </w:r>
          </w:p>
        </w:tc>
        <w:tc>
          <w:tcPr>
            <w:tcW w:w="468" w:type="pct"/>
            <w:tcBorders>
              <w:top w:val="nil"/>
              <w:left w:val="nil"/>
              <w:bottom w:val="nil"/>
              <w:right w:val="nil"/>
            </w:tcBorders>
            <w:shd w:val="clear" w:color="auto" w:fill="auto"/>
            <w:noWrap/>
            <w:vAlign w:val="center"/>
          </w:tcPr>
          <w:p w14:paraId="797A416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5D5EC6B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758D1CC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0.017</w:t>
            </w:r>
          </w:p>
        </w:tc>
        <w:tc>
          <w:tcPr>
            <w:tcW w:w="592" w:type="pct"/>
            <w:tcBorders>
              <w:top w:val="nil"/>
              <w:left w:val="nil"/>
              <w:bottom w:val="nil"/>
              <w:right w:val="nil"/>
            </w:tcBorders>
            <w:shd w:val="clear" w:color="auto" w:fill="auto"/>
            <w:noWrap/>
            <w:vAlign w:val="center"/>
          </w:tcPr>
          <w:p w14:paraId="219EAB3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-0.309</w:t>
            </w:r>
          </w:p>
        </w:tc>
        <w:tc>
          <w:tcPr>
            <w:tcW w:w="589" w:type="pct"/>
            <w:tcBorders>
              <w:top w:val="nil"/>
              <w:left w:val="nil"/>
              <w:bottom w:val="nil"/>
              <w:right w:val="nil"/>
            </w:tcBorders>
            <w:shd w:val="clear" w:color="auto" w:fill="auto"/>
            <w:noWrap/>
            <w:vAlign w:val="center"/>
          </w:tcPr>
          <w:p w14:paraId="40B0F52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0.016</w:t>
            </w:r>
          </w:p>
        </w:tc>
        <w:tc>
          <w:tcPr>
            <w:tcW w:w="592" w:type="pct"/>
            <w:tcBorders>
              <w:top w:val="nil"/>
              <w:left w:val="nil"/>
              <w:bottom w:val="nil"/>
              <w:right w:val="nil"/>
            </w:tcBorders>
            <w:shd w:val="clear" w:color="auto" w:fill="auto"/>
            <w:noWrap/>
            <w:vAlign w:val="center"/>
          </w:tcPr>
          <w:p w14:paraId="7B9CAA6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7.29962E-90</w:t>
            </w:r>
          </w:p>
        </w:tc>
      </w:tr>
      <w:tr w14:paraId="2557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09F8D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D6246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682A5B0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rs1169292</w:t>
            </w:r>
          </w:p>
        </w:tc>
        <w:tc>
          <w:tcPr>
            <w:tcW w:w="468" w:type="pct"/>
            <w:tcBorders>
              <w:top w:val="nil"/>
              <w:left w:val="nil"/>
              <w:bottom w:val="nil"/>
              <w:right w:val="nil"/>
            </w:tcBorders>
            <w:shd w:val="clear" w:color="auto" w:fill="auto"/>
            <w:noWrap/>
            <w:vAlign w:val="center"/>
          </w:tcPr>
          <w:p w14:paraId="4B89B06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3614F2A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6FEE4AF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0.311</w:t>
            </w:r>
          </w:p>
        </w:tc>
        <w:tc>
          <w:tcPr>
            <w:tcW w:w="592" w:type="pct"/>
            <w:tcBorders>
              <w:top w:val="nil"/>
              <w:left w:val="nil"/>
              <w:bottom w:val="nil"/>
              <w:right w:val="nil"/>
            </w:tcBorders>
            <w:shd w:val="clear" w:color="auto" w:fill="auto"/>
            <w:noWrap/>
            <w:vAlign w:val="center"/>
          </w:tcPr>
          <w:p w14:paraId="2565EFE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w:t>
            </w:r>
          </w:p>
        </w:tc>
        <w:tc>
          <w:tcPr>
            <w:tcW w:w="589" w:type="pct"/>
            <w:tcBorders>
              <w:top w:val="nil"/>
              <w:left w:val="nil"/>
              <w:bottom w:val="nil"/>
              <w:right w:val="nil"/>
            </w:tcBorders>
            <w:shd w:val="clear" w:color="auto" w:fill="auto"/>
            <w:noWrap/>
            <w:vAlign w:val="center"/>
          </w:tcPr>
          <w:p w14:paraId="41FBF28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65F3C02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4.70002E-12</w:t>
            </w:r>
          </w:p>
        </w:tc>
      </w:tr>
      <w:tr w14:paraId="348F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4F16E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3A09B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2CA3B7E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rs117310449</w:t>
            </w:r>
          </w:p>
        </w:tc>
        <w:tc>
          <w:tcPr>
            <w:tcW w:w="468" w:type="pct"/>
            <w:tcBorders>
              <w:top w:val="nil"/>
              <w:left w:val="nil"/>
              <w:bottom w:val="nil"/>
              <w:right w:val="nil"/>
            </w:tcBorders>
            <w:shd w:val="clear" w:color="auto" w:fill="auto"/>
            <w:noWrap/>
            <w:vAlign w:val="center"/>
          </w:tcPr>
          <w:p w14:paraId="400E9AE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11BAFB3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234B0DF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543CA0F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0.178</w:t>
            </w:r>
          </w:p>
        </w:tc>
        <w:tc>
          <w:tcPr>
            <w:tcW w:w="589" w:type="pct"/>
            <w:tcBorders>
              <w:top w:val="nil"/>
              <w:left w:val="nil"/>
              <w:bottom w:val="nil"/>
              <w:right w:val="nil"/>
            </w:tcBorders>
            <w:shd w:val="clear" w:color="auto" w:fill="auto"/>
            <w:noWrap/>
            <w:vAlign w:val="center"/>
          </w:tcPr>
          <w:p w14:paraId="5F261C1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0.019</w:t>
            </w:r>
          </w:p>
        </w:tc>
        <w:tc>
          <w:tcPr>
            <w:tcW w:w="592" w:type="pct"/>
            <w:tcBorders>
              <w:top w:val="nil"/>
              <w:left w:val="nil"/>
              <w:bottom w:val="nil"/>
              <w:right w:val="nil"/>
            </w:tcBorders>
            <w:shd w:val="clear" w:color="auto" w:fill="auto"/>
            <w:noWrap/>
            <w:vAlign w:val="center"/>
          </w:tcPr>
          <w:p w14:paraId="22319A0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1.29987E-21</w:t>
            </w:r>
          </w:p>
        </w:tc>
      </w:tr>
      <w:tr w14:paraId="471E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2A038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64BED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45D8CA2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rs12151108</w:t>
            </w:r>
          </w:p>
        </w:tc>
        <w:tc>
          <w:tcPr>
            <w:tcW w:w="468" w:type="pct"/>
            <w:tcBorders>
              <w:top w:val="nil"/>
              <w:left w:val="nil"/>
              <w:bottom w:val="nil"/>
              <w:right w:val="nil"/>
            </w:tcBorders>
            <w:shd w:val="clear" w:color="auto" w:fill="auto"/>
            <w:noWrap/>
            <w:vAlign w:val="center"/>
          </w:tcPr>
          <w:p w14:paraId="11F6907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4C26EA8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0D9E00B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0.120</w:t>
            </w:r>
          </w:p>
        </w:tc>
        <w:tc>
          <w:tcPr>
            <w:tcW w:w="592" w:type="pct"/>
            <w:tcBorders>
              <w:top w:val="nil"/>
              <w:left w:val="nil"/>
              <w:bottom w:val="nil"/>
              <w:right w:val="nil"/>
            </w:tcBorders>
            <w:shd w:val="clear" w:color="auto" w:fill="auto"/>
            <w:noWrap/>
            <w:vAlign w:val="center"/>
          </w:tcPr>
          <w:p w14:paraId="29A50C2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-0.153</w:t>
            </w:r>
          </w:p>
        </w:tc>
        <w:tc>
          <w:tcPr>
            <w:tcW w:w="589" w:type="pct"/>
            <w:tcBorders>
              <w:top w:val="nil"/>
              <w:left w:val="nil"/>
              <w:bottom w:val="nil"/>
              <w:right w:val="nil"/>
            </w:tcBorders>
            <w:shd w:val="clear" w:color="auto" w:fill="auto"/>
            <w:noWrap/>
            <w:vAlign w:val="center"/>
          </w:tcPr>
          <w:p w14:paraId="4A00765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34712A7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8.4918E-133</w:t>
            </w:r>
          </w:p>
        </w:tc>
      </w:tr>
      <w:tr w14:paraId="46AC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39FAF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707EE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117E195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rs12740374</w:t>
            </w:r>
          </w:p>
        </w:tc>
        <w:tc>
          <w:tcPr>
            <w:tcW w:w="468" w:type="pct"/>
            <w:tcBorders>
              <w:top w:val="nil"/>
              <w:left w:val="nil"/>
              <w:bottom w:val="nil"/>
              <w:right w:val="nil"/>
            </w:tcBorders>
            <w:shd w:val="clear" w:color="auto" w:fill="auto"/>
            <w:noWrap/>
            <w:vAlign w:val="center"/>
          </w:tcPr>
          <w:p w14:paraId="3D5448E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2FCC0EE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79BEDAF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0.221</w:t>
            </w:r>
          </w:p>
        </w:tc>
        <w:tc>
          <w:tcPr>
            <w:tcW w:w="592" w:type="pct"/>
            <w:tcBorders>
              <w:top w:val="nil"/>
              <w:left w:val="nil"/>
              <w:bottom w:val="nil"/>
              <w:right w:val="nil"/>
            </w:tcBorders>
            <w:shd w:val="clear" w:color="auto" w:fill="auto"/>
            <w:noWrap/>
            <w:vAlign w:val="center"/>
          </w:tcPr>
          <w:p w14:paraId="26CFD5A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-0.096</w:t>
            </w:r>
          </w:p>
        </w:tc>
        <w:tc>
          <w:tcPr>
            <w:tcW w:w="589" w:type="pct"/>
            <w:tcBorders>
              <w:top w:val="nil"/>
              <w:left w:val="nil"/>
              <w:bottom w:val="nil"/>
              <w:right w:val="nil"/>
            </w:tcBorders>
            <w:shd w:val="clear" w:color="auto" w:fill="auto"/>
            <w:noWrap/>
            <w:vAlign w:val="center"/>
          </w:tcPr>
          <w:p w14:paraId="0D760F8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0CCD17A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1.80011E-85</w:t>
            </w:r>
          </w:p>
        </w:tc>
      </w:tr>
      <w:tr w14:paraId="6B27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FD8B8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F10F9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2E45481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rs12804228</w:t>
            </w:r>
          </w:p>
        </w:tc>
        <w:tc>
          <w:tcPr>
            <w:tcW w:w="468" w:type="pct"/>
            <w:tcBorders>
              <w:top w:val="nil"/>
              <w:left w:val="nil"/>
              <w:bottom w:val="nil"/>
              <w:right w:val="nil"/>
            </w:tcBorders>
            <w:shd w:val="clear" w:color="auto" w:fill="auto"/>
            <w:noWrap/>
            <w:vAlign w:val="center"/>
          </w:tcPr>
          <w:p w14:paraId="08665EF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16A74CE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369FAAF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0.085</w:t>
            </w:r>
          </w:p>
        </w:tc>
        <w:tc>
          <w:tcPr>
            <w:tcW w:w="592" w:type="pct"/>
            <w:tcBorders>
              <w:top w:val="nil"/>
              <w:left w:val="nil"/>
              <w:bottom w:val="nil"/>
              <w:right w:val="nil"/>
            </w:tcBorders>
            <w:shd w:val="clear" w:color="auto" w:fill="auto"/>
            <w:noWrap/>
            <w:vAlign w:val="center"/>
          </w:tcPr>
          <w:p w14:paraId="4AB3E73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0.053</w:t>
            </w:r>
          </w:p>
        </w:tc>
        <w:tc>
          <w:tcPr>
            <w:tcW w:w="589" w:type="pct"/>
            <w:tcBorders>
              <w:top w:val="nil"/>
              <w:left w:val="nil"/>
              <w:bottom w:val="nil"/>
              <w:right w:val="nil"/>
            </w:tcBorders>
            <w:shd w:val="clear" w:color="auto" w:fill="auto"/>
            <w:noWrap/>
            <w:vAlign w:val="center"/>
          </w:tcPr>
          <w:p w14:paraId="6F9DD49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592" w:type="pct"/>
            <w:tcBorders>
              <w:top w:val="nil"/>
              <w:left w:val="nil"/>
              <w:bottom w:val="nil"/>
              <w:right w:val="nil"/>
            </w:tcBorders>
            <w:shd w:val="clear" w:color="auto" w:fill="auto"/>
            <w:noWrap/>
            <w:vAlign w:val="center"/>
          </w:tcPr>
          <w:p w14:paraId="42C6E63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9.8992E-12</w:t>
            </w:r>
          </w:p>
        </w:tc>
      </w:tr>
      <w:tr w14:paraId="692C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84257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152C3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2D8EB9C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rs12916</w:t>
            </w:r>
          </w:p>
        </w:tc>
        <w:tc>
          <w:tcPr>
            <w:tcW w:w="468" w:type="pct"/>
            <w:tcBorders>
              <w:top w:val="nil"/>
              <w:left w:val="nil"/>
              <w:bottom w:val="nil"/>
              <w:right w:val="nil"/>
            </w:tcBorders>
            <w:shd w:val="clear" w:color="auto" w:fill="auto"/>
            <w:noWrap/>
            <w:vAlign w:val="center"/>
          </w:tcPr>
          <w:p w14:paraId="00B17E6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2D749C6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205CDAD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0.400</w:t>
            </w:r>
          </w:p>
        </w:tc>
        <w:tc>
          <w:tcPr>
            <w:tcW w:w="592" w:type="pct"/>
            <w:tcBorders>
              <w:top w:val="nil"/>
              <w:left w:val="nil"/>
              <w:bottom w:val="nil"/>
              <w:right w:val="nil"/>
            </w:tcBorders>
            <w:shd w:val="clear" w:color="auto" w:fill="auto"/>
            <w:noWrap/>
            <w:vAlign w:val="center"/>
          </w:tcPr>
          <w:p w14:paraId="2A5222F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0.058</w:t>
            </w:r>
          </w:p>
        </w:tc>
        <w:tc>
          <w:tcPr>
            <w:tcW w:w="589" w:type="pct"/>
            <w:tcBorders>
              <w:top w:val="nil"/>
              <w:left w:val="nil"/>
              <w:bottom w:val="nil"/>
              <w:right w:val="nil"/>
            </w:tcBorders>
            <w:shd w:val="clear" w:color="auto" w:fill="auto"/>
            <w:noWrap/>
            <w:vAlign w:val="center"/>
          </w:tcPr>
          <w:p w14:paraId="15E091F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29BA463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1.39991E-44</w:t>
            </w:r>
          </w:p>
        </w:tc>
      </w:tr>
      <w:tr w14:paraId="0822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C90EE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260B9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4C7FBC4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rs1500188</w:t>
            </w:r>
          </w:p>
        </w:tc>
        <w:tc>
          <w:tcPr>
            <w:tcW w:w="468" w:type="pct"/>
            <w:tcBorders>
              <w:top w:val="nil"/>
              <w:left w:val="nil"/>
              <w:bottom w:val="nil"/>
              <w:right w:val="nil"/>
            </w:tcBorders>
            <w:shd w:val="clear" w:color="auto" w:fill="auto"/>
            <w:noWrap/>
            <w:vAlign w:val="center"/>
          </w:tcPr>
          <w:p w14:paraId="7A606DC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4165E25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3E66E9A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0.450</w:t>
            </w:r>
          </w:p>
        </w:tc>
        <w:tc>
          <w:tcPr>
            <w:tcW w:w="592" w:type="pct"/>
            <w:tcBorders>
              <w:top w:val="nil"/>
              <w:left w:val="nil"/>
              <w:bottom w:val="nil"/>
              <w:right w:val="nil"/>
            </w:tcBorders>
            <w:shd w:val="clear" w:color="auto" w:fill="auto"/>
            <w:noWrap/>
            <w:vAlign w:val="center"/>
          </w:tcPr>
          <w:p w14:paraId="526F853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-0.024</w:t>
            </w:r>
          </w:p>
        </w:tc>
        <w:tc>
          <w:tcPr>
            <w:tcW w:w="589" w:type="pct"/>
            <w:tcBorders>
              <w:top w:val="nil"/>
              <w:left w:val="nil"/>
              <w:bottom w:val="nil"/>
              <w:right w:val="nil"/>
            </w:tcBorders>
            <w:shd w:val="clear" w:color="auto" w:fill="auto"/>
            <w:noWrap/>
            <w:vAlign w:val="center"/>
          </w:tcPr>
          <w:p w14:paraId="7B55CB8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387270E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4.90004E-09</w:t>
            </w:r>
          </w:p>
        </w:tc>
      </w:tr>
      <w:tr w14:paraId="39A4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31C3D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20AB2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38B4EF6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rs186021206</w:t>
            </w:r>
          </w:p>
        </w:tc>
        <w:tc>
          <w:tcPr>
            <w:tcW w:w="468" w:type="pct"/>
            <w:tcBorders>
              <w:top w:val="nil"/>
              <w:left w:val="nil"/>
              <w:bottom w:val="nil"/>
              <w:right w:val="nil"/>
            </w:tcBorders>
            <w:shd w:val="clear" w:color="auto" w:fill="auto"/>
            <w:noWrap/>
            <w:vAlign w:val="center"/>
          </w:tcPr>
          <w:p w14:paraId="035FE91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648A9BF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1EC434F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592" w:type="pct"/>
            <w:tcBorders>
              <w:top w:val="nil"/>
              <w:left w:val="nil"/>
              <w:bottom w:val="nil"/>
              <w:right w:val="nil"/>
            </w:tcBorders>
            <w:shd w:val="clear" w:color="auto" w:fill="auto"/>
            <w:noWrap/>
            <w:vAlign w:val="center"/>
          </w:tcPr>
          <w:p w14:paraId="0C71B1D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-0.199</w:t>
            </w:r>
          </w:p>
        </w:tc>
        <w:tc>
          <w:tcPr>
            <w:tcW w:w="589" w:type="pct"/>
            <w:tcBorders>
              <w:top w:val="nil"/>
              <w:left w:val="nil"/>
              <w:bottom w:val="nil"/>
              <w:right w:val="nil"/>
            </w:tcBorders>
            <w:shd w:val="clear" w:color="auto" w:fill="auto"/>
            <w:noWrap/>
            <w:vAlign w:val="center"/>
          </w:tcPr>
          <w:p w14:paraId="6C6C593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0.028</w:t>
            </w:r>
          </w:p>
        </w:tc>
        <w:tc>
          <w:tcPr>
            <w:tcW w:w="592" w:type="pct"/>
            <w:tcBorders>
              <w:top w:val="nil"/>
              <w:left w:val="nil"/>
              <w:bottom w:val="nil"/>
              <w:right w:val="nil"/>
            </w:tcBorders>
            <w:shd w:val="clear" w:color="auto" w:fill="auto"/>
            <w:noWrap/>
            <w:vAlign w:val="center"/>
          </w:tcPr>
          <w:p w14:paraId="1F125A8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1.50003E-12</w:t>
            </w:r>
          </w:p>
        </w:tc>
      </w:tr>
      <w:tr w14:paraId="4A96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86E3E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BFDB5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717B05B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rs187814248</w:t>
            </w:r>
          </w:p>
        </w:tc>
        <w:tc>
          <w:tcPr>
            <w:tcW w:w="468" w:type="pct"/>
            <w:tcBorders>
              <w:top w:val="nil"/>
              <w:left w:val="nil"/>
              <w:bottom w:val="nil"/>
              <w:right w:val="nil"/>
            </w:tcBorders>
            <w:shd w:val="clear" w:color="auto" w:fill="auto"/>
            <w:noWrap/>
            <w:vAlign w:val="center"/>
          </w:tcPr>
          <w:p w14:paraId="400BCE2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20C1480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5D6713A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5D22639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0.152</w:t>
            </w:r>
          </w:p>
        </w:tc>
        <w:tc>
          <w:tcPr>
            <w:tcW w:w="589" w:type="pct"/>
            <w:tcBorders>
              <w:top w:val="nil"/>
              <w:left w:val="nil"/>
              <w:bottom w:val="nil"/>
              <w:right w:val="nil"/>
            </w:tcBorders>
            <w:shd w:val="clear" w:color="auto" w:fill="auto"/>
            <w:noWrap/>
            <w:vAlign w:val="center"/>
          </w:tcPr>
          <w:p w14:paraId="15BC975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0.029</w:t>
            </w:r>
          </w:p>
        </w:tc>
        <w:tc>
          <w:tcPr>
            <w:tcW w:w="592" w:type="pct"/>
            <w:tcBorders>
              <w:top w:val="nil"/>
              <w:left w:val="nil"/>
              <w:bottom w:val="nil"/>
              <w:right w:val="nil"/>
            </w:tcBorders>
            <w:shd w:val="clear" w:color="auto" w:fill="auto"/>
            <w:noWrap/>
            <w:vAlign w:val="center"/>
          </w:tcPr>
          <w:p w14:paraId="6BC3D20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4.90004E-08</w:t>
            </w:r>
          </w:p>
        </w:tc>
      </w:tr>
      <w:tr w14:paraId="66922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0EBD1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1A215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21A9A4D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rs1883711</w:t>
            </w:r>
          </w:p>
        </w:tc>
        <w:tc>
          <w:tcPr>
            <w:tcW w:w="468" w:type="pct"/>
            <w:tcBorders>
              <w:top w:val="nil"/>
              <w:left w:val="nil"/>
              <w:bottom w:val="nil"/>
              <w:right w:val="nil"/>
            </w:tcBorders>
            <w:shd w:val="clear" w:color="auto" w:fill="auto"/>
            <w:noWrap/>
            <w:vAlign w:val="center"/>
          </w:tcPr>
          <w:p w14:paraId="3977CA3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13B5189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07F2B8D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w:t>
            </w:r>
          </w:p>
        </w:tc>
        <w:tc>
          <w:tcPr>
            <w:tcW w:w="592" w:type="pct"/>
            <w:tcBorders>
              <w:top w:val="nil"/>
              <w:left w:val="nil"/>
              <w:bottom w:val="nil"/>
              <w:right w:val="nil"/>
            </w:tcBorders>
            <w:shd w:val="clear" w:color="auto" w:fill="auto"/>
            <w:noWrap/>
            <w:vAlign w:val="center"/>
          </w:tcPr>
          <w:p w14:paraId="67F6583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0.110</w:t>
            </w:r>
          </w:p>
        </w:tc>
        <w:tc>
          <w:tcPr>
            <w:tcW w:w="589" w:type="pct"/>
            <w:tcBorders>
              <w:top w:val="nil"/>
              <w:left w:val="nil"/>
              <w:bottom w:val="nil"/>
              <w:right w:val="nil"/>
            </w:tcBorders>
            <w:shd w:val="clear" w:color="auto" w:fill="auto"/>
            <w:noWrap/>
            <w:vAlign w:val="center"/>
          </w:tcPr>
          <w:p w14:paraId="70D7BCC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5F8DB60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4.40048E-21</w:t>
            </w:r>
          </w:p>
        </w:tc>
      </w:tr>
      <w:tr w14:paraId="7713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E2130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7C8CA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2CD1B9E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rs2326077</w:t>
            </w:r>
          </w:p>
        </w:tc>
        <w:tc>
          <w:tcPr>
            <w:tcW w:w="468" w:type="pct"/>
            <w:tcBorders>
              <w:top w:val="nil"/>
              <w:left w:val="nil"/>
              <w:bottom w:val="nil"/>
              <w:right w:val="nil"/>
            </w:tcBorders>
            <w:shd w:val="clear" w:color="auto" w:fill="auto"/>
            <w:noWrap/>
            <w:vAlign w:val="center"/>
          </w:tcPr>
          <w:p w14:paraId="40E2428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1ECFFAD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0D3731D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0.663</w:t>
            </w:r>
          </w:p>
        </w:tc>
        <w:tc>
          <w:tcPr>
            <w:tcW w:w="592" w:type="pct"/>
            <w:tcBorders>
              <w:top w:val="nil"/>
              <w:left w:val="nil"/>
              <w:bottom w:val="nil"/>
              <w:right w:val="nil"/>
            </w:tcBorders>
            <w:shd w:val="clear" w:color="auto" w:fill="auto"/>
            <w:noWrap/>
            <w:vAlign w:val="center"/>
          </w:tcPr>
          <w:p w14:paraId="5FD2708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-0.027</w:t>
            </w:r>
          </w:p>
        </w:tc>
        <w:tc>
          <w:tcPr>
            <w:tcW w:w="589" w:type="pct"/>
            <w:tcBorders>
              <w:top w:val="nil"/>
              <w:left w:val="nil"/>
              <w:bottom w:val="nil"/>
              <w:right w:val="nil"/>
            </w:tcBorders>
            <w:shd w:val="clear" w:color="auto" w:fill="auto"/>
            <w:noWrap/>
            <w:vAlign w:val="center"/>
          </w:tcPr>
          <w:p w14:paraId="6428492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EA636D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7.29962E-11</w:t>
            </w:r>
          </w:p>
        </w:tc>
      </w:tr>
      <w:tr w14:paraId="75A6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B4F04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A15D2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1FE49C8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rs247616</w:t>
            </w:r>
          </w:p>
        </w:tc>
        <w:tc>
          <w:tcPr>
            <w:tcW w:w="468" w:type="pct"/>
            <w:tcBorders>
              <w:top w:val="nil"/>
              <w:left w:val="nil"/>
              <w:bottom w:val="nil"/>
              <w:right w:val="nil"/>
            </w:tcBorders>
            <w:shd w:val="clear" w:color="auto" w:fill="auto"/>
            <w:noWrap/>
            <w:vAlign w:val="center"/>
          </w:tcPr>
          <w:p w14:paraId="46B02CA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3846357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07B4C0B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0.325</w:t>
            </w:r>
          </w:p>
        </w:tc>
        <w:tc>
          <w:tcPr>
            <w:tcW w:w="592" w:type="pct"/>
            <w:tcBorders>
              <w:top w:val="nil"/>
              <w:left w:val="nil"/>
              <w:bottom w:val="nil"/>
              <w:right w:val="nil"/>
            </w:tcBorders>
            <w:shd w:val="clear" w:color="auto" w:fill="auto"/>
            <w:noWrap/>
            <w:vAlign w:val="center"/>
          </w:tcPr>
          <w:p w14:paraId="4412FA4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-0.061</w:t>
            </w:r>
          </w:p>
        </w:tc>
        <w:tc>
          <w:tcPr>
            <w:tcW w:w="589" w:type="pct"/>
            <w:tcBorders>
              <w:top w:val="nil"/>
              <w:left w:val="nil"/>
              <w:bottom w:val="nil"/>
              <w:right w:val="nil"/>
            </w:tcBorders>
            <w:shd w:val="clear" w:color="auto" w:fill="auto"/>
            <w:noWrap/>
            <w:vAlign w:val="center"/>
          </w:tcPr>
          <w:p w14:paraId="2B6D85C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6577335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1.69981E-43</w:t>
            </w:r>
          </w:p>
        </w:tc>
      </w:tr>
      <w:tr w14:paraId="6615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C6E5B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7CE86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0BAA189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rs2478237</w:t>
            </w:r>
          </w:p>
        </w:tc>
        <w:tc>
          <w:tcPr>
            <w:tcW w:w="468" w:type="pct"/>
            <w:tcBorders>
              <w:top w:val="nil"/>
              <w:left w:val="nil"/>
              <w:bottom w:val="nil"/>
              <w:right w:val="nil"/>
            </w:tcBorders>
            <w:shd w:val="clear" w:color="auto" w:fill="auto"/>
            <w:noWrap/>
            <w:vAlign w:val="center"/>
          </w:tcPr>
          <w:p w14:paraId="259E6B0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2487667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5B030FE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0.404</w:t>
            </w:r>
          </w:p>
        </w:tc>
        <w:tc>
          <w:tcPr>
            <w:tcW w:w="592" w:type="pct"/>
            <w:tcBorders>
              <w:top w:val="nil"/>
              <w:left w:val="nil"/>
              <w:bottom w:val="nil"/>
              <w:right w:val="nil"/>
            </w:tcBorders>
            <w:shd w:val="clear" w:color="auto" w:fill="auto"/>
            <w:noWrap/>
            <w:vAlign w:val="center"/>
          </w:tcPr>
          <w:p w14:paraId="7284B5E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w:t>
            </w:r>
          </w:p>
        </w:tc>
        <w:tc>
          <w:tcPr>
            <w:tcW w:w="589" w:type="pct"/>
            <w:tcBorders>
              <w:top w:val="nil"/>
              <w:left w:val="nil"/>
              <w:bottom w:val="nil"/>
              <w:right w:val="nil"/>
            </w:tcBorders>
            <w:shd w:val="clear" w:color="auto" w:fill="auto"/>
            <w:noWrap/>
            <w:vAlign w:val="center"/>
          </w:tcPr>
          <w:p w14:paraId="33C80C4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65360F3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4.09996E-08</w:t>
            </w:r>
          </w:p>
        </w:tc>
      </w:tr>
      <w:tr w14:paraId="71F6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F944F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EF071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0D10F46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rs261290</w:t>
            </w:r>
          </w:p>
        </w:tc>
        <w:tc>
          <w:tcPr>
            <w:tcW w:w="468" w:type="pct"/>
            <w:tcBorders>
              <w:top w:val="nil"/>
              <w:left w:val="nil"/>
              <w:bottom w:val="nil"/>
              <w:right w:val="nil"/>
            </w:tcBorders>
            <w:shd w:val="clear" w:color="auto" w:fill="auto"/>
            <w:noWrap/>
            <w:vAlign w:val="center"/>
          </w:tcPr>
          <w:p w14:paraId="23D8315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2F5172F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0B917C0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0.655</w:t>
            </w:r>
          </w:p>
        </w:tc>
        <w:tc>
          <w:tcPr>
            <w:tcW w:w="592" w:type="pct"/>
            <w:tcBorders>
              <w:top w:val="nil"/>
              <w:left w:val="nil"/>
              <w:bottom w:val="nil"/>
              <w:right w:val="nil"/>
            </w:tcBorders>
            <w:shd w:val="clear" w:color="auto" w:fill="auto"/>
            <w:noWrap/>
            <w:vAlign w:val="center"/>
          </w:tcPr>
          <w:p w14:paraId="1C5F42C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-0.076</w:t>
            </w:r>
          </w:p>
        </w:tc>
        <w:tc>
          <w:tcPr>
            <w:tcW w:w="589" w:type="pct"/>
            <w:tcBorders>
              <w:top w:val="nil"/>
              <w:left w:val="nil"/>
              <w:bottom w:val="nil"/>
              <w:right w:val="nil"/>
            </w:tcBorders>
            <w:shd w:val="clear" w:color="auto" w:fill="auto"/>
            <w:noWrap/>
            <w:vAlign w:val="center"/>
          </w:tcPr>
          <w:p w14:paraId="50EA736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4276651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8.80035E-71</w:t>
            </w:r>
          </w:p>
        </w:tc>
      </w:tr>
      <w:tr w14:paraId="0712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D1D4B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EAE47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48B135C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rs2737245</w:t>
            </w:r>
          </w:p>
        </w:tc>
        <w:tc>
          <w:tcPr>
            <w:tcW w:w="468" w:type="pct"/>
            <w:tcBorders>
              <w:top w:val="nil"/>
              <w:left w:val="nil"/>
              <w:bottom w:val="nil"/>
              <w:right w:val="nil"/>
            </w:tcBorders>
            <w:shd w:val="clear" w:color="auto" w:fill="auto"/>
            <w:noWrap/>
            <w:vAlign w:val="center"/>
          </w:tcPr>
          <w:p w14:paraId="396FB10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7DB4035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54C841C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0.279</w:t>
            </w:r>
          </w:p>
        </w:tc>
        <w:tc>
          <w:tcPr>
            <w:tcW w:w="592" w:type="pct"/>
            <w:tcBorders>
              <w:top w:val="nil"/>
              <w:left w:val="nil"/>
              <w:bottom w:val="nil"/>
              <w:right w:val="nil"/>
            </w:tcBorders>
            <w:shd w:val="clear" w:color="auto" w:fill="auto"/>
            <w:noWrap/>
            <w:vAlign w:val="center"/>
          </w:tcPr>
          <w:p w14:paraId="4A8162A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-0.028</w:t>
            </w:r>
          </w:p>
        </w:tc>
        <w:tc>
          <w:tcPr>
            <w:tcW w:w="589" w:type="pct"/>
            <w:tcBorders>
              <w:top w:val="nil"/>
              <w:left w:val="nil"/>
              <w:bottom w:val="nil"/>
              <w:right w:val="nil"/>
            </w:tcBorders>
            <w:shd w:val="clear" w:color="auto" w:fill="auto"/>
            <w:noWrap/>
            <w:vAlign w:val="center"/>
          </w:tcPr>
          <w:p w14:paraId="6F20C07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579B58B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2.59998E-09</w:t>
            </w:r>
          </w:p>
        </w:tc>
      </w:tr>
      <w:tr w14:paraId="265F3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CB5CA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8131E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0ED53E9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rs28550459</w:t>
            </w:r>
          </w:p>
        </w:tc>
        <w:tc>
          <w:tcPr>
            <w:tcW w:w="468" w:type="pct"/>
            <w:tcBorders>
              <w:top w:val="nil"/>
              <w:left w:val="nil"/>
              <w:bottom w:val="nil"/>
              <w:right w:val="nil"/>
            </w:tcBorders>
            <w:shd w:val="clear" w:color="auto" w:fill="auto"/>
            <w:noWrap/>
            <w:vAlign w:val="center"/>
          </w:tcPr>
          <w:p w14:paraId="359C00F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02E9028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590B2FC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0.035</w:t>
            </w:r>
          </w:p>
        </w:tc>
        <w:tc>
          <w:tcPr>
            <w:tcW w:w="592" w:type="pct"/>
            <w:tcBorders>
              <w:top w:val="nil"/>
              <w:left w:val="nil"/>
              <w:bottom w:val="nil"/>
              <w:right w:val="nil"/>
            </w:tcBorders>
            <w:shd w:val="clear" w:color="auto" w:fill="auto"/>
            <w:noWrap/>
            <w:vAlign w:val="center"/>
          </w:tcPr>
          <w:p w14:paraId="16A1F2B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-0.082</w:t>
            </w:r>
          </w:p>
        </w:tc>
        <w:tc>
          <w:tcPr>
            <w:tcW w:w="589" w:type="pct"/>
            <w:tcBorders>
              <w:top w:val="nil"/>
              <w:left w:val="nil"/>
              <w:bottom w:val="nil"/>
              <w:right w:val="nil"/>
            </w:tcBorders>
            <w:shd w:val="clear" w:color="auto" w:fill="auto"/>
            <w:noWrap/>
            <w:vAlign w:val="center"/>
          </w:tcPr>
          <w:p w14:paraId="3559F4C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7FAD1A2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2.39994E-12</w:t>
            </w:r>
          </w:p>
        </w:tc>
      </w:tr>
      <w:tr w14:paraId="6083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6CB39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ED865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07CAB60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rs35633876</w:t>
            </w:r>
          </w:p>
        </w:tc>
        <w:tc>
          <w:tcPr>
            <w:tcW w:w="468" w:type="pct"/>
            <w:tcBorders>
              <w:top w:val="nil"/>
              <w:left w:val="nil"/>
              <w:bottom w:val="nil"/>
              <w:right w:val="nil"/>
            </w:tcBorders>
            <w:shd w:val="clear" w:color="auto" w:fill="auto"/>
            <w:noWrap/>
            <w:vAlign w:val="center"/>
          </w:tcPr>
          <w:p w14:paraId="728E178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1C7F2D3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6762944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0.482</w:t>
            </w:r>
          </w:p>
        </w:tc>
        <w:tc>
          <w:tcPr>
            <w:tcW w:w="592" w:type="pct"/>
            <w:tcBorders>
              <w:top w:val="nil"/>
              <w:left w:val="nil"/>
              <w:bottom w:val="nil"/>
              <w:right w:val="nil"/>
            </w:tcBorders>
            <w:shd w:val="clear" w:color="auto" w:fill="auto"/>
            <w:noWrap/>
            <w:vAlign w:val="center"/>
          </w:tcPr>
          <w:p w14:paraId="67406CB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-0.024</w:t>
            </w:r>
          </w:p>
        </w:tc>
        <w:tc>
          <w:tcPr>
            <w:tcW w:w="589" w:type="pct"/>
            <w:tcBorders>
              <w:top w:val="nil"/>
              <w:left w:val="nil"/>
              <w:bottom w:val="nil"/>
              <w:right w:val="nil"/>
            </w:tcBorders>
            <w:shd w:val="clear" w:color="auto" w:fill="auto"/>
            <w:noWrap/>
            <w:vAlign w:val="center"/>
          </w:tcPr>
          <w:p w14:paraId="68B182A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55A706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1.2E-08</w:t>
            </w:r>
          </w:p>
        </w:tc>
      </w:tr>
      <w:tr w14:paraId="7D9CB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78800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318C5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32268CD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rs3777411</w:t>
            </w:r>
          </w:p>
        </w:tc>
        <w:tc>
          <w:tcPr>
            <w:tcW w:w="468" w:type="pct"/>
            <w:tcBorders>
              <w:top w:val="nil"/>
              <w:left w:val="nil"/>
              <w:bottom w:val="nil"/>
              <w:right w:val="nil"/>
            </w:tcBorders>
            <w:shd w:val="clear" w:color="auto" w:fill="auto"/>
            <w:noWrap/>
            <w:vAlign w:val="center"/>
          </w:tcPr>
          <w:p w14:paraId="48076D5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176394F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4BC61F4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0.151</w:t>
            </w:r>
          </w:p>
        </w:tc>
        <w:tc>
          <w:tcPr>
            <w:tcW w:w="592" w:type="pct"/>
            <w:tcBorders>
              <w:top w:val="nil"/>
              <w:left w:val="nil"/>
              <w:bottom w:val="nil"/>
              <w:right w:val="nil"/>
            </w:tcBorders>
            <w:shd w:val="clear" w:color="auto" w:fill="auto"/>
            <w:noWrap/>
            <w:vAlign w:val="center"/>
          </w:tcPr>
          <w:p w14:paraId="0102298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-0.049</w:t>
            </w:r>
          </w:p>
        </w:tc>
        <w:tc>
          <w:tcPr>
            <w:tcW w:w="589" w:type="pct"/>
            <w:tcBorders>
              <w:top w:val="nil"/>
              <w:left w:val="nil"/>
              <w:bottom w:val="nil"/>
              <w:right w:val="nil"/>
            </w:tcBorders>
            <w:shd w:val="clear" w:color="auto" w:fill="auto"/>
            <w:noWrap/>
            <w:vAlign w:val="center"/>
          </w:tcPr>
          <w:p w14:paraId="6C468A2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7E8F6C4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8.49963E-18</w:t>
            </w:r>
          </w:p>
        </w:tc>
      </w:tr>
      <w:tr w14:paraId="4B1AC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8580E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18C51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749C3FE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rs3794695</w:t>
            </w:r>
          </w:p>
        </w:tc>
        <w:tc>
          <w:tcPr>
            <w:tcW w:w="468" w:type="pct"/>
            <w:tcBorders>
              <w:top w:val="nil"/>
              <w:left w:val="nil"/>
              <w:bottom w:val="nil"/>
              <w:right w:val="nil"/>
            </w:tcBorders>
            <w:shd w:val="clear" w:color="auto" w:fill="auto"/>
            <w:noWrap/>
            <w:vAlign w:val="center"/>
          </w:tcPr>
          <w:p w14:paraId="2CDFAA4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2463892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29D2651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0.189</w:t>
            </w:r>
          </w:p>
        </w:tc>
        <w:tc>
          <w:tcPr>
            <w:tcW w:w="592" w:type="pct"/>
            <w:tcBorders>
              <w:top w:val="nil"/>
              <w:left w:val="nil"/>
              <w:bottom w:val="nil"/>
              <w:right w:val="nil"/>
            </w:tcBorders>
            <w:shd w:val="clear" w:color="auto" w:fill="auto"/>
            <w:noWrap/>
            <w:vAlign w:val="center"/>
          </w:tcPr>
          <w:p w14:paraId="4F2CFC7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0.040</w:t>
            </w:r>
          </w:p>
        </w:tc>
        <w:tc>
          <w:tcPr>
            <w:tcW w:w="589" w:type="pct"/>
            <w:tcBorders>
              <w:top w:val="nil"/>
              <w:left w:val="nil"/>
              <w:bottom w:val="nil"/>
              <w:right w:val="nil"/>
            </w:tcBorders>
            <w:shd w:val="clear" w:color="auto" w:fill="auto"/>
            <w:noWrap/>
            <w:vAlign w:val="center"/>
          </w:tcPr>
          <w:p w14:paraId="0367E48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2CBA931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2.29985E-15</w:t>
            </w:r>
          </w:p>
        </w:tc>
      </w:tr>
      <w:tr w14:paraId="3B77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8C589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BD1D0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04F4467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rs41289512</w:t>
            </w:r>
          </w:p>
        </w:tc>
        <w:tc>
          <w:tcPr>
            <w:tcW w:w="468" w:type="pct"/>
            <w:tcBorders>
              <w:top w:val="nil"/>
              <w:left w:val="nil"/>
              <w:bottom w:val="nil"/>
              <w:right w:val="nil"/>
            </w:tcBorders>
            <w:shd w:val="clear" w:color="auto" w:fill="auto"/>
            <w:noWrap/>
            <w:vAlign w:val="center"/>
          </w:tcPr>
          <w:p w14:paraId="339EC70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43A8CE5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1FA605A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0.042</w:t>
            </w:r>
          </w:p>
        </w:tc>
        <w:tc>
          <w:tcPr>
            <w:tcW w:w="592" w:type="pct"/>
            <w:tcBorders>
              <w:top w:val="nil"/>
              <w:left w:val="nil"/>
              <w:bottom w:val="nil"/>
              <w:right w:val="nil"/>
            </w:tcBorders>
            <w:shd w:val="clear" w:color="auto" w:fill="auto"/>
            <w:noWrap/>
            <w:vAlign w:val="center"/>
          </w:tcPr>
          <w:p w14:paraId="4F2B1BE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0.080</w:t>
            </w:r>
          </w:p>
        </w:tc>
        <w:tc>
          <w:tcPr>
            <w:tcW w:w="589" w:type="pct"/>
            <w:tcBorders>
              <w:top w:val="nil"/>
              <w:left w:val="nil"/>
              <w:bottom w:val="nil"/>
              <w:right w:val="nil"/>
            </w:tcBorders>
            <w:shd w:val="clear" w:color="auto" w:fill="auto"/>
            <w:noWrap/>
            <w:vAlign w:val="center"/>
          </w:tcPr>
          <w:p w14:paraId="5900226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0.010</w:t>
            </w:r>
          </w:p>
        </w:tc>
        <w:tc>
          <w:tcPr>
            <w:tcW w:w="592" w:type="pct"/>
            <w:tcBorders>
              <w:top w:val="nil"/>
              <w:left w:val="nil"/>
              <w:bottom w:val="nil"/>
              <w:right w:val="nil"/>
            </w:tcBorders>
            <w:shd w:val="clear" w:color="auto" w:fill="auto"/>
            <w:noWrap/>
            <w:vAlign w:val="center"/>
          </w:tcPr>
          <w:p w14:paraId="6B98E94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4.10015E-16</w:t>
            </w:r>
          </w:p>
        </w:tc>
      </w:tr>
      <w:tr w14:paraId="62F9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8269E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0325C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25D2572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rs41290120</w:t>
            </w:r>
          </w:p>
        </w:tc>
        <w:tc>
          <w:tcPr>
            <w:tcW w:w="468" w:type="pct"/>
            <w:tcBorders>
              <w:top w:val="nil"/>
              <w:left w:val="nil"/>
              <w:bottom w:val="nil"/>
              <w:right w:val="nil"/>
            </w:tcBorders>
            <w:shd w:val="clear" w:color="auto" w:fill="auto"/>
            <w:noWrap/>
            <w:vAlign w:val="center"/>
          </w:tcPr>
          <w:p w14:paraId="693FE63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09EF8DA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54A5918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0.049</w:t>
            </w:r>
          </w:p>
        </w:tc>
        <w:tc>
          <w:tcPr>
            <w:tcW w:w="592" w:type="pct"/>
            <w:tcBorders>
              <w:top w:val="nil"/>
              <w:left w:val="nil"/>
              <w:bottom w:val="nil"/>
              <w:right w:val="nil"/>
            </w:tcBorders>
            <w:shd w:val="clear" w:color="auto" w:fill="auto"/>
            <w:noWrap/>
            <w:vAlign w:val="center"/>
          </w:tcPr>
          <w:p w14:paraId="0DF21D2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-0.371</w:t>
            </w:r>
          </w:p>
        </w:tc>
        <w:tc>
          <w:tcPr>
            <w:tcW w:w="589" w:type="pct"/>
            <w:tcBorders>
              <w:top w:val="nil"/>
              <w:left w:val="nil"/>
              <w:bottom w:val="nil"/>
              <w:right w:val="nil"/>
            </w:tcBorders>
            <w:shd w:val="clear" w:color="auto" w:fill="auto"/>
            <w:noWrap/>
            <w:vAlign w:val="center"/>
          </w:tcPr>
          <w:p w14:paraId="1B70441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0.010</w:t>
            </w:r>
          </w:p>
        </w:tc>
        <w:tc>
          <w:tcPr>
            <w:tcW w:w="592" w:type="pct"/>
            <w:tcBorders>
              <w:top w:val="nil"/>
              <w:left w:val="nil"/>
              <w:bottom w:val="nil"/>
              <w:right w:val="nil"/>
            </w:tcBorders>
            <w:shd w:val="clear" w:color="auto" w:fill="auto"/>
            <w:noWrap/>
            <w:vAlign w:val="center"/>
          </w:tcPr>
          <w:p w14:paraId="060B9D0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1E-200</w:t>
            </w:r>
          </w:p>
        </w:tc>
      </w:tr>
      <w:tr w14:paraId="08BE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FF3F9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74859D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3861BD2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rs4299376</w:t>
            </w:r>
          </w:p>
        </w:tc>
        <w:tc>
          <w:tcPr>
            <w:tcW w:w="468" w:type="pct"/>
            <w:tcBorders>
              <w:top w:val="nil"/>
              <w:left w:val="nil"/>
              <w:bottom w:val="nil"/>
              <w:right w:val="nil"/>
            </w:tcBorders>
            <w:shd w:val="clear" w:color="auto" w:fill="auto"/>
            <w:noWrap/>
            <w:vAlign w:val="center"/>
          </w:tcPr>
          <w:p w14:paraId="0B874A7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70490B0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13DD89B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0.676</w:t>
            </w:r>
          </w:p>
        </w:tc>
        <w:tc>
          <w:tcPr>
            <w:tcW w:w="592" w:type="pct"/>
            <w:tcBorders>
              <w:top w:val="nil"/>
              <w:left w:val="nil"/>
              <w:bottom w:val="nil"/>
              <w:right w:val="nil"/>
            </w:tcBorders>
            <w:shd w:val="clear" w:color="auto" w:fill="auto"/>
            <w:noWrap/>
            <w:vAlign w:val="center"/>
          </w:tcPr>
          <w:p w14:paraId="1E6BA62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-0.047</w:t>
            </w:r>
          </w:p>
        </w:tc>
        <w:tc>
          <w:tcPr>
            <w:tcW w:w="589" w:type="pct"/>
            <w:tcBorders>
              <w:top w:val="nil"/>
              <w:left w:val="nil"/>
              <w:bottom w:val="nil"/>
              <w:right w:val="nil"/>
            </w:tcBorders>
            <w:shd w:val="clear" w:color="auto" w:fill="auto"/>
            <w:noWrap/>
            <w:vAlign w:val="center"/>
          </w:tcPr>
          <w:p w14:paraId="154A2E8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23B6D2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5.40008E-27</w:t>
            </w:r>
          </w:p>
        </w:tc>
      </w:tr>
      <w:tr w14:paraId="0472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F4301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92015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4A79DE7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rs4665972</w:t>
            </w:r>
          </w:p>
        </w:tc>
        <w:tc>
          <w:tcPr>
            <w:tcW w:w="468" w:type="pct"/>
            <w:tcBorders>
              <w:top w:val="nil"/>
              <w:left w:val="nil"/>
              <w:bottom w:val="nil"/>
              <w:right w:val="nil"/>
            </w:tcBorders>
            <w:shd w:val="clear" w:color="auto" w:fill="auto"/>
            <w:noWrap/>
            <w:vAlign w:val="center"/>
          </w:tcPr>
          <w:p w14:paraId="2B9CC3B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1E4B94B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5DA1FA5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0.605</w:t>
            </w:r>
          </w:p>
        </w:tc>
        <w:tc>
          <w:tcPr>
            <w:tcW w:w="592" w:type="pct"/>
            <w:tcBorders>
              <w:top w:val="nil"/>
              <w:left w:val="nil"/>
              <w:bottom w:val="nil"/>
              <w:right w:val="nil"/>
            </w:tcBorders>
            <w:shd w:val="clear" w:color="auto" w:fill="auto"/>
            <w:noWrap/>
            <w:vAlign w:val="center"/>
          </w:tcPr>
          <w:p w14:paraId="556C61D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-0.036</w:t>
            </w:r>
          </w:p>
        </w:tc>
        <w:tc>
          <w:tcPr>
            <w:tcW w:w="589" w:type="pct"/>
            <w:tcBorders>
              <w:top w:val="nil"/>
              <w:left w:val="nil"/>
              <w:bottom w:val="nil"/>
              <w:right w:val="nil"/>
            </w:tcBorders>
            <w:shd w:val="clear" w:color="auto" w:fill="auto"/>
            <w:noWrap/>
            <w:vAlign w:val="center"/>
          </w:tcPr>
          <w:p w14:paraId="2D96385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6BB7415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8.49963E-18</w:t>
            </w:r>
          </w:p>
        </w:tc>
      </w:tr>
      <w:tr w14:paraId="513B5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108C2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7D68A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7D515B0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rs472495</w:t>
            </w:r>
          </w:p>
        </w:tc>
        <w:tc>
          <w:tcPr>
            <w:tcW w:w="468" w:type="pct"/>
            <w:tcBorders>
              <w:top w:val="nil"/>
              <w:left w:val="nil"/>
              <w:bottom w:val="nil"/>
              <w:right w:val="nil"/>
            </w:tcBorders>
            <w:shd w:val="clear" w:color="auto" w:fill="auto"/>
            <w:noWrap/>
            <w:vAlign w:val="center"/>
          </w:tcPr>
          <w:p w14:paraId="482AE28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1BA675C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264D6D9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0.649</w:t>
            </w:r>
          </w:p>
        </w:tc>
        <w:tc>
          <w:tcPr>
            <w:tcW w:w="592" w:type="pct"/>
            <w:tcBorders>
              <w:top w:val="nil"/>
              <w:left w:val="nil"/>
              <w:bottom w:val="nil"/>
              <w:right w:val="nil"/>
            </w:tcBorders>
            <w:shd w:val="clear" w:color="auto" w:fill="auto"/>
            <w:noWrap/>
            <w:vAlign w:val="center"/>
          </w:tcPr>
          <w:p w14:paraId="77D1429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0.032</w:t>
            </w:r>
          </w:p>
        </w:tc>
        <w:tc>
          <w:tcPr>
            <w:tcW w:w="589" w:type="pct"/>
            <w:tcBorders>
              <w:top w:val="nil"/>
              <w:left w:val="nil"/>
              <w:bottom w:val="nil"/>
              <w:right w:val="nil"/>
            </w:tcBorders>
            <w:shd w:val="clear" w:color="auto" w:fill="auto"/>
            <w:noWrap/>
            <w:vAlign w:val="center"/>
          </w:tcPr>
          <w:p w14:paraId="4FCC9B3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25CEC8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3.19963E-14</w:t>
            </w:r>
          </w:p>
        </w:tc>
      </w:tr>
      <w:tr w14:paraId="2998F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138AE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2BE12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30C7502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rs488490</w:t>
            </w:r>
          </w:p>
        </w:tc>
        <w:tc>
          <w:tcPr>
            <w:tcW w:w="468" w:type="pct"/>
            <w:tcBorders>
              <w:top w:val="nil"/>
              <w:left w:val="nil"/>
              <w:bottom w:val="nil"/>
              <w:right w:val="nil"/>
            </w:tcBorders>
            <w:shd w:val="clear" w:color="auto" w:fill="auto"/>
            <w:noWrap/>
            <w:vAlign w:val="center"/>
          </w:tcPr>
          <w:p w14:paraId="03AC35C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1F0B0C0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2751A6B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0.853</w:t>
            </w:r>
          </w:p>
        </w:tc>
        <w:tc>
          <w:tcPr>
            <w:tcW w:w="592" w:type="pct"/>
            <w:tcBorders>
              <w:top w:val="nil"/>
              <w:left w:val="nil"/>
              <w:bottom w:val="nil"/>
              <w:right w:val="nil"/>
            </w:tcBorders>
            <w:shd w:val="clear" w:color="auto" w:fill="auto"/>
            <w:noWrap/>
            <w:vAlign w:val="center"/>
          </w:tcPr>
          <w:p w14:paraId="3D9F31C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-0.070</w:t>
            </w:r>
          </w:p>
        </w:tc>
        <w:tc>
          <w:tcPr>
            <w:tcW w:w="589" w:type="pct"/>
            <w:tcBorders>
              <w:top w:val="nil"/>
              <w:left w:val="nil"/>
              <w:bottom w:val="nil"/>
              <w:right w:val="nil"/>
            </w:tcBorders>
            <w:shd w:val="clear" w:color="auto" w:fill="auto"/>
            <w:noWrap/>
            <w:vAlign w:val="center"/>
          </w:tcPr>
          <w:p w14:paraId="7758F04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224B13E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1.39991E-32</w:t>
            </w:r>
          </w:p>
        </w:tc>
      </w:tr>
      <w:tr w14:paraId="0DC9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86418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A71BB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2221BB2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rs553427</w:t>
            </w:r>
          </w:p>
        </w:tc>
        <w:tc>
          <w:tcPr>
            <w:tcW w:w="468" w:type="pct"/>
            <w:tcBorders>
              <w:top w:val="nil"/>
              <w:left w:val="nil"/>
              <w:bottom w:val="nil"/>
              <w:right w:val="nil"/>
            </w:tcBorders>
            <w:shd w:val="clear" w:color="auto" w:fill="auto"/>
            <w:noWrap/>
            <w:vAlign w:val="center"/>
          </w:tcPr>
          <w:p w14:paraId="1FA22C2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34D5093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3129D93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0.517</w:t>
            </w:r>
          </w:p>
        </w:tc>
        <w:tc>
          <w:tcPr>
            <w:tcW w:w="592" w:type="pct"/>
            <w:tcBorders>
              <w:top w:val="nil"/>
              <w:left w:val="nil"/>
              <w:bottom w:val="nil"/>
              <w:right w:val="nil"/>
            </w:tcBorders>
            <w:shd w:val="clear" w:color="auto" w:fill="auto"/>
            <w:noWrap/>
            <w:vAlign w:val="center"/>
          </w:tcPr>
          <w:p w14:paraId="1CC7D08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0.029</w:t>
            </w:r>
          </w:p>
        </w:tc>
        <w:tc>
          <w:tcPr>
            <w:tcW w:w="589" w:type="pct"/>
            <w:tcBorders>
              <w:top w:val="nil"/>
              <w:left w:val="nil"/>
              <w:bottom w:val="nil"/>
              <w:right w:val="nil"/>
            </w:tcBorders>
            <w:shd w:val="clear" w:color="auto" w:fill="auto"/>
            <w:noWrap/>
            <w:vAlign w:val="center"/>
          </w:tcPr>
          <w:p w14:paraId="7212141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DE0405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2.80027E-13</w:t>
            </w:r>
          </w:p>
        </w:tc>
      </w:tr>
      <w:tr w14:paraId="3FCC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95EF8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3F6C0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2D17325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rs56325564</w:t>
            </w:r>
          </w:p>
        </w:tc>
        <w:tc>
          <w:tcPr>
            <w:tcW w:w="468" w:type="pct"/>
            <w:tcBorders>
              <w:top w:val="nil"/>
              <w:left w:val="nil"/>
              <w:bottom w:val="nil"/>
              <w:right w:val="nil"/>
            </w:tcBorders>
            <w:shd w:val="clear" w:color="auto" w:fill="auto"/>
            <w:noWrap/>
            <w:vAlign w:val="center"/>
          </w:tcPr>
          <w:p w14:paraId="44F6D5D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4CC37FC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286A83D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0.483</w:t>
            </w:r>
          </w:p>
        </w:tc>
        <w:tc>
          <w:tcPr>
            <w:tcW w:w="592" w:type="pct"/>
            <w:tcBorders>
              <w:top w:val="nil"/>
              <w:left w:val="nil"/>
              <w:bottom w:val="nil"/>
              <w:right w:val="nil"/>
            </w:tcBorders>
            <w:shd w:val="clear" w:color="auto" w:fill="auto"/>
            <w:noWrap/>
            <w:vAlign w:val="center"/>
          </w:tcPr>
          <w:p w14:paraId="5CDEB47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w:t>
            </w:r>
          </w:p>
        </w:tc>
        <w:tc>
          <w:tcPr>
            <w:tcW w:w="589" w:type="pct"/>
            <w:tcBorders>
              <w:top w:val="nil"/>
              <w:left w:val="nil"/>
              <w:bottom w:val="nil"/>
              <w:right w:val="nil"/>
            </w:tcBorders>
            <w:shd w:val="clear" w:color="auto" w:fill="auto"/>
            <w:noWrap/>
            <w:vAlign w:val="center"/>
          </w:tcPr>
          <w:p w14:paraId="2080BBD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59C4A6A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8.00018E-14</w:t>
            </w:r>
          </w:p>
        </w:tc>
      </w:tr>
      <w:tr w14:paraId="7530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45F0FA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235F7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006E722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rs58542926</w:t>
            </w:r>
          </w:p>
        </w:tc>
        <w:tc>
          <w:tcPr>
            <w:tcW w:w="468" w:type="pct"/>
            <w:tcBorders>
              <w:top w:val="nil"/>
              <w:left w:val="nil"/>
              <w:bottom w:val="nil"/>
              <w:right w:val="nil"/>
            </w:tcBorders>
            <w:shd w:val="clear" w:color="auto" w:fill="auto"/>
            <w:noWrap/>
            <w:vAlign w:val="center"/>
          </w:tcPr>
          <w:p w14:paraId="5B403B8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4CD6F7A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2540099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0.074</w:t>
            </w:r>
          </w:p>
        </w:tc>
        <w:tc>
          <w:tcPr>
            <w:tcW w:w="592" w:type="pct"/>
            <w:tcBorders>
              <w:top w:val="nil"/>
              <w:left w:val="nil"/>
              <w:bottom w:val="nil"/>
              <w:right w:val="nil"/>
            </w:tcBorders>
            <w:shd w:val="clear" w:color="auto" w:fill="auto"/>
            <w:noWrap/>
            <w:vAlign w:val="center"/>
          </w:tcPr>
          <w:p w14:paraId="2E2D171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-0.118</w:t>
            </w:r>
          </w:p>
        </w:tc>
        <w:tc>
          <w:tcPr>
            <w:tcW w:w="589" w:type="pct"/>
            <w:tcBorders>
              <w:top w:val="nil"/>
              <w:left w:val="nil"/>
              <w:bottom w:val="nil"/>
              <w:right w:val="nil"/>
            </w:tcBorders>
            <w:shd w:val="clear" w:color="auto" w:fill="auto"/>
            <w:noWrap/>
            <w:vAlign w:val="center"/>
          </w:tcPr>
          <w:p w14:paraId="455344E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0.008</w:t>
            </w:r>
          </w:p>
        </w:tc>
        <w:tc>
          <w:tcPr>
            <w:tcW w:w="592" w:type="pct"/>
            <w:tcBorders>
              <w:top w:val="nil"/>
              <w:left w:val="nil"/>
              <w:bottom w:val="nil"/>
              <w:right w:val="nil"/>
            </w:tcBorders>
            <w:shd w:val="clear" w:color="auto" w:fill="auto"/>
            <w:noWrap/>
            <w:vAlign w:val="center"/>
          </w:tcPr>
          <w:p w14:paraId="2787304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3.10027E-51</w:t>
            </w:r>
          </w:p>
        </w:tc>
      </w:tr>
      <w:tr w14:paraId="58DD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251F4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3BF7D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17DCE22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rs653178</w:t>
            </w:r>
          </w:p>
        </w:tc>
        <w:tc>
          <w:tcPr>
            <w:tcW w:w="468" w:type="pct"/>
            <w:tcBorders>
              <w:top w:val="nil"/>
              <w:left w:val="nil"/>
              <w:bottom w:val="nil"/>
              <w:right w:val="nil"/>
            </w:tcBorders>
            <w:shd w:val="clear" w:color="auto" w:fill="auto"/>
            <w:noWrap/>
            <w:vAlign w:val="center"/>
          </w:tcPr>
          <w:p w14:paraId="350637A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22DCED8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7C16301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0.516</w:t>
            </w:r>
          </w:p>
        </w:tc>
        <w:tc>
          <w:tcPr>
            <w:tcW w:w="592" w:type="pct"/>
            <w:tcBorders>
              <w:top w:val="nil"/>
              <w:left w:val="nil"/>
              <w:bottom w:val="nil"/>
              <w:right w:val="nil"/>
            </w:tcBorders>
            <w:shd w:val="clear" w:color="auto" w:fill="auto"/>
            <w:noWrap/>
            <w:vAlign w:val="center"/>
          </w:tcPr>
          <w:p w14:paraId="23ED082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0.025</w:t>
            </w:r>
          </w:p>
        </w:tc>
        <w:tc>
          <w:tcPr>
            <w:tcW w:w="589" w:type="pct"/>
            <w:tcBorders>
              <w:top w:val="nil"/>
              <w:left w:val="nil"/>
              <w:bottom w:val="nil"/>
              <w:right w:val="nil"/>
            </w:tcBorders>
            <w:shd w:val="clear" w:color="auto" w:fill="auto"/>
            <w:noWrap/>
            <w:vAlign w:val="center"/>
          </w:tcPr>
          <w:p w14:paraId="5FDDA06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82DFF4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6.59994E-10</w:t>
            </w:r>
          </w:p>
        </w:tc>
      </w:tr>
      <w:tr w14:paraId="0BBD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113CC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9158B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48FDE35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rs6601299</w:t>
            </w:r>
          </w:p>
        </w:tc>
        <w:tc>
          <w:tcPr>
            <w:tcW w:w="468" w:type="pct"/>
            <w:tcBorders>
              <w:top w:val="nil"/>
              <w:left w:val="nil"/>
              <w:bottom w:val="nil"/>
              <w:right w:val="nil"/>
            </w:tcBorders>
            <w:shd w:val="clear" w:color="auto" w:fill="auto"/>
            <w:noWrap/>
            <w:vAlign w:val="center"/>
          </w:tcPr>
          <w:p w14:paraId="494449C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52A918B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3F9B04E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0.899</w:t>
            </w:r>
          </w:p>
        </w:tc>
        <w:tc>
          <w:tcPr>
            <w:tcW w:w="592" w:type="pct"/>
            <w:tcBorders>
              <w:top w:val="nil"/>
              <w:left w:val="nil"/>
              <w:bottom w:val="nil"/>
              <w:right w:val="nil"/>
            </w:tcBorders>
            <w:shd w:val="clear" w:color="auto" w:fill="auto"/>
            <w:noWrap/>
            <w:vAlign w:val="center"/>
          </w:tcPr>
          <w:p w14:paraId="2B1F875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0.045</w:t>
            </w:r>
          </w:p>
        </w:tc>
        <w:tc>
          <w:tcPr>
            <w:tcW w:w="589" w:type="pct"/>
            <w:tcBorders>
              <w:top w:val="nil"/>
              <w:left w:val="nil"/>
              <w:bottom w:val="nil"/>
              <w:right w:val="nil"/>
            </w:tcBorders>
            <w:shd w:val="clear" w:color="auto" w:fill="auto"/>
            <w:noWrap/>
            <w:vAlign w:val="center"/>
          </w:tcPr>
          <w:p w14:paraId="1436B01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592" w:type="pct"/>
            <w:tcBorders>
              <w:top w:val="nil"/>
              <w:left w:val="nil"/>
              <w:bottom w:val="nil"/>
              <w:right w:val="nil"/>
            </w:tcBorders>
            <w:shd w:val="clear" w:color="auto" w:fill="auto"/>
            <w:noWrap/>
            <w:vAlign w:val="center"/>
          </w:tcPr>
          <w:p w14:paraId="30A12AC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9.49948E-12</w:t>
            </w:r>
          </w:p>
        </w:tc>
      </w:tr>
      <w:tr w14:paraId="448E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BAB09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8E7CA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2BA2397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rs6602911</w:t>
            </w:r>
          </w:p>
        </w:tc>
        <w:tc>
          <w:tcPr>
            <w:tcW w:w="468" w:type="pct"/>
            <w:tcBorders>
              <w:top w:val="nil"/>
              <w:left w:val="nil"/>
              <w:bottom w:val="nil"/>
              <w:right w:val="nil"/>
            </w:tcBorders>
            <w:shd w:val="clear" w:color="auto" w:fill="auto"/>
            <w:noWrap/>
            <w:vAlign w:val="center"/>
          </w:tcPr>
          <w:p w14:paraId="228A69C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6C89DFE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2A41BAF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0.360</w:t>
            </w:r>
          </w:p>
        </w:tc>
        <w:tc>
          <w:tcPr>
            <w:tcW w:w="592" w:type="pct"/>
            <w:tcBorders>
              <w:top w:val="nil"/>
              <w:left w:val="nil"/>
              <w:bottom w:val="nil"/>
              <w:right w:val="nil"/>
            </w:tcBorders>
            <w:shd w:val="clear" w:color="auto" w:fill="auto"/>
            <w:noWrap/>
            <w:vAlign w:val="center"/>
          </w:tcPr>
          <w:p w14:paraId="61B3D32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0.024</w:t>
            </w:r>
          </w:p>
        </w:tc>
        <w:tc>
          <w:tcPr>
            <w:tcW w:w="589" w:type="pct"/>
            <w:tcBorders>
              <w:top w:val="nil"/>
              <w:left w:val="nil"/>
              <w:bottom w:val="nil"/>
              <w:right w:val="nil"/>
            </w:tcBorders>
            <w:shd w:val="clear" w:color="auto" w:fill="auto"/>
            <w:noWrap/>
            <w:vAlign w:val="center"/>
          </w:tcPr>
          <w:p w14:paraId="1F2A994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354F83A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1.89998E-08</w:t>
            </w:r>
          </w:p>
        </w:tc>
      </w:tr>
      <w:tr w14:paraId="5DB4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F1CD4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71A2AC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3FEE035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rs6882345</w:t>
            </w:r>
          </w:p>
        </w:tc>
        <w:tc>
          <w:tcPr>
            <w:tcW w:w="468" w:type="pct"/>
            <w:tcBorders>
              <w:top w:val="nil"/>
              <w:left w:val="nil"/>
              <w:bottom w:val="nil"/>
              <w:right w:val="nil"/>
            </w:tcBorders>
            <w:shd w:val="clear" w:color="auto" w:fill="auto"/>
            <w:noWrap/>
            <w:vAlign w:val="center"/>
          </w:tcPr>
          <w:p w14:paraId="3DA1FC2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1940DC0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3C6FB39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0.633</w:t>
            </w:r>
          </w:p>
        </w:tc>
        <w:tc>
          <w:tcPr>
            <w:tcW w:w="592" w:type="pct"/>
            <w:tcBorders>
              <w:top w:val="nil"/>
              <w:left w:val="nil"/>
              <w:bottom w:val="nil"/>
              <w:right w:val="nil"/>
            </w:tcBorders>
            <w:shd w:val="clear" w:color="auto" w:fill="auto"/>
            <w:noWrap/>
            <w:vAlign w:val="center"/>
          </w:tcPr>
          <w:p w14:paraId="156E590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0.041</w:t>
            </w:r>
          </w:p>
        </w:tc>
        <w:tc>
          <w:tcPr>
            <w:tcW w:w="589" w:type="pct"/>
            <w:tcBorders>
              <w:top w:val="nil"/>
              <w:left w:val="nil"/>
              <w:bottom w:val="nil"/>
              <w:right w:val="nil"/>
            </w:tcBorders>
            <w:shd w:val="clear" w:color="auto" w:fill="auto"/>
            <w:noWrap/>
            <w:vAlign w:val="center"/>
          </w:tcPr>
          <w:p w14:paraId="0F58300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5A4217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1.9002E-22</w:t>
            </w:r>
          </w:p>
        </w:tc>
      </w:tr>
      <w:tr w14:paraId="5334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58696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7D36FE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27EAD48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rs693</w:t>
            </w:r>
          </w:p>
        </w:tc>
        <w:tc>
          <w:tcPr>
            <w:tcW w:w="468" w:type="pct"/>
            <w:tcBorders>
              <w:top w:val="nil"/>
              <w:left w:val="nil"/>
              <w:bottom w:val="nil"/>
              <w:right w:val="nil"/>
            </w:tcBorders>
            <w:shd w:val="clear" w:color="auto" w:fill="auto"/>
            <w:noWrap/>
            <w:vAlign w:val="center"/>
          </w:tcPr>
          <w:p w14:paraId="77D5A9D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0CDCBEE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6E53979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0.521</w:t>
            </w:r>
          </w:p>
        </w:tc>
        <w:tc>
          <w:tcPr>
            <w:tcW w:w="592" w:type="pct"/>
            <w:tcBorders>
              <w:top w:val="nil"/>
              <w:left w:val="nil"/>
              <w:bottom w:val="nil"/>
              <w:right w:val="nil"/>
            </w:tcBorders>
            <w:shd w:val="clear" w:color="auto" w:fill="auto"/>
            <w:noWrap/>
            <w:vAlign w:val="center"/>
          </w:tcPr>
          <w:p w14:paraId="5C893B8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0.077</w:t>
            </w:r>
          </w:p>
        </w:tc>
        <w:tc>
          <w:tcPr>
            <w:tcW w:w="589" w:type="pct"/>
            <w:tcBorders>
              <w:top w:val="nil"/>
              <w:left w:val="nil"/>
              <w:bottom w:val="nil"/>
              <w:right w:val="nil"/>
            </w:tcBorders>
            <w:shd w:val="clear" w:color="auto" w:fill="auto"/>
            <w:noWrap/>
            <w:vAlign w:val="center"/>
          </w:tcPr>
          <w:p w14:paraId="45B07EE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3914052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5.40008E-83</w:t>
            </w:r>
          </w:p>
        </w:tc>
      </w:tr>
      <w:tr w14:paraId="3FFA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27271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A8330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728D0B9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rs7202323</w:t>
            </w:r>
          </w:p>
        </w:tc>
        <w:tc>
          <w:tcPr>
            <w:tcW w:w="468" w:type="pct"/>
            <w:tcBorders>
              <w:top w:val="nil"/>
              <w:left w:val="nil"/>
              <w:bottom w:val="nil"/>
              <w:right w:val="nil"/>
            </w:tcBorders>
            <w:shd w:val="clear" w:color="auto" w:fill="auto"/>
            <w:noWrap/>
            <w:vAlign w:val="center"/>
          </w:tcPr>
          <w:p w14:paraId="0188307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3992F5C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58DBB6F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0.230</w:t>
            </w:r>
          </w:p>
        </w:tc>
        <w:tc>
          <w:tcPr>
            <w:tcW w:w="592" w:type="pct"/>
            <w:tcBorders>
              <w:top w:val="nil"/>
              <w:left w:val="nil"/>
              <w:bottom w:val="nil"/>
              <w:right w:val="nil"/>
            </w:tcBorders>
            <w:shd w:val="clear" w:color="auto" w:fill="auto"/>
            <w:noWrap/>
            <w:vAlign w:val="center"/>
          </w:tcPr>
          <w:p w14:paraId="151357E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-0.027</w:t>
            </w:r>
          </w:p>
        </w:tc>
        <w:tc>
          <w:tcPr>
            <w:tcW w:w="589" w:type="pct"/>
            <w:tcBorders>
              <w:top w:val="nil"/>
              <w:left w:val="nil"/>
              <w:bottom w:val="nil"/>
              <w:right w:val="nil"/>
            </w:tcBorders>
            <w:shd w:val="clear" w:color="auto" w:fill="auto"/>
            <w:noWrap/>
            <w:vAlign w:val="center"/>
          </w:tcPr>
          <w:p w14:paraId="4FEE73F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7827C52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4.79999E-08</w:t>
            </w:r>
          </w:p>
        </w:tc>
      </w:tr>
      <w:tr w14:paraId="3F0C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68450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6BFBA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28774A8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rs72631343</w:t>
            </w:r>
          </w:p>
        </w:tc>
        <w:tc>
          <w:tcPr>
            <w:tcW w:w="468" w:type="pct"/>
            <w:tcBorders>
              <w:top w:val="nil"/>
              <w:left w:val="nil"/>
              <w:bottom w:val="nil"/>
              <w:right w:val="nil"/>
            </w:tcBorders>
            <w:shd w:val="clear" w:color="auto" w:fill="auto"/>
            <w:noWrap/>
            <w:vAlign w:val="center"/>
          </w:tcPr>
          <w:p w14:paraId="4F3D5D9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153428F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77F7DF9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0.129</w:t>
            </w:r>
          </w:p>
        </w:tc>
        <w:tc>
          <w:tcPr>
            <w:tcW w:w="592" w:type="pct"/>
            <w:tcBorders>
              <w:top w:val="nil"/>
              <w:left w:val="nil"/>
              <w:bottom w:val="nil"/>
              <w:right w:val="nil"/>
            </w:tcBorders>
            <w:shd w:val="clear" w:color="auto" w:fill="auto"/>
            <w:noWrap/>
            <w:vAlign w:val="center"/>
          </w:tcPr>
          <w:p w14:paraId="2D5460A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-0.043</w:t>
            </w:r>
          </w:p>
        </w:tc>
        <w:tc>
          <w:tcPr>
            <w:tcW w:w="589" w:type="pct"/>
            <w:tcBorders>
              <w:top w:val="nil"/>
              <w:left w:val="nil"/>
              <w:bottom w:val="nil"/>
              <w:right w:val="nil"/>
            </w:tcBorders>
            <w:shd w:val="clear" w:color="auto" w:fill="auto"/>
            <w:noWrap/>
            <w:vAlign w:val="center"/>
          </w:tcPr>
          <w:p w14:paraId="086A421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6862E3F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7.00003E-13</w:t>
            </w:r>
          </w:p>
        </w:tc>
      </w:tr>
      <w:tr w14:paraId="0C98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A645D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04766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51CE890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rs72658867</w:t>
            </w:r>
          </w:p>
        </w:tc>
        <w:tc>
          <w:tcPr>
            <w:tcW w:w="468" w:type="pct"/>
            <w:tcBorders>
              <w:top w:val="nil"/>
              <w:left w:val="nil"/>
              <w:bottom w:val="nil"/>
              <w:right w:val="nil"/>
            </w:tcBorders>
            <w:shd w:val="clear" w:color="auto" w:fill="auto"/>
            <w:noWrap/>
            <w:vAlign w:val="center"/>
          </w:tcPr>
          <w:p w14:paraId="0464B49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7E07A5A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44BDF47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1F23B76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-0.229</w:t>
            </w:r>
          </w:p>
        </w:tc>
        <w:tc>
          <w:tcPr>
            <w:tcW w:w="589" w:type="pct"/>
            <w:tcBorders>
              <w:top w:val="nil"/>
              <w:left w:val="nil"/>
              <w:bottom w:val="nil"/>
              <w:right w:val="nil"/>
            </w:tcBorders>
            <w:shd w:val="clear" w:color="auto" w:fill="auto"/>
            <w:noWrap/>
            <w:vAlign w:val="center"/>
          </w:tcPr>
          <w:p w14:paraId="709D165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0.019</w:t>
            </w:r>
          </w:p>
        </w:tc>
        <w:tc>
          <w:tcPr>
            <w:tcW w:w="592" w:type="pct"/>
            <w:tcBorders>
              <w:top w:val="nil"/>
              <w:left w:val="nil"/>
              <w:bottom w:val="nil"/>
              <w:right w:val="nil"/>
            </w:tcBorders>
            <w:shd w:val="clear" w:color="auto" w:fill="auto"/>
            <w:noWrap/>
            <w:vAlign w:val="center"/>
          </w:tcPr>
          <w:p w14:paraId="67291C1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4.40048E-35</w:t>
            </w:r>
          </w:p>
        </w:tc>
      </w:tr>
      <w:tr w14:paraId="3217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440E1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7FD0D7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4843375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rs72694391</w:t>
            </w:r>
          </w:p>
        </w:tc>
        <w:tc>
          <w:tcPr>
            <w:tcW w:w="468" w:type="pct"/>
            <w:tcBorders>
              <w:top w:val="nil"/>
              <w:left w:val="nil"/>
              <w:bottom w:val="nil"/>
              <w:right w:val="nil"/>
            </w:tcBorders>
            <w:shd w:val="clear" w:color="auto" w:fill="auto"/>
            <w:noWrap/>
            <w:vAlign w:val="center"/>
          </w:tcPr>
          <w:p w14:paraId="4706A52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2F4793E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10853FA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0.482</w:t>
            </w:r>
          </w:p>
        </w:tc>
        <w:tc>
          <w:tcPr>
            <w:tcW w:w="592" w:type="pct"/>
            <w:tcBorders>
              <w:top w:val="nil"/>
              <w:left w:val="nil"/>
              <w:bottom w:val="nil"/>
              <w:right w:val="nil"/>
            </w:tcBorders>
            <w:shd w:val="clear" w:color="auto" w:fill="auto"/>
            <w:noWrap/>
            <w:vAlign w:val="center"/>
          </w:tcPr>
          <w:p w14:paraId="3C10461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w:t>
            </w:r>
          </w:p>
        </w:tc>
        <w:tc>
          <w:tcPr>
            <w:tcW w:w="589" w:type="pct"/>
            <w:tcBorders>
              <w:top w:val="nil"/>
              <w:left w:val="nil"/>
              <w:bottom w:val="nil"/>
              <w:right w:val="nil"/>
            </w:tcBorders>
            <w:shd w:val="clear" w:color="auto" w:fill="auto"/>
            <w:noWrap/>
            <w:vAlign w:val="center"/>
          </w:tcPr>
          <w:p w14:paraId="15471D1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2188C65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3.50002E-08</w:t>
            </w:r>
          </w:p>
        </w:tc>
      </w:tr>
      <w:tr w14:paraId="39E91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17962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FC73A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56B2E82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rs77542162</w:t>
            </w:r>
          </w:p>
        </w:tc>
        <w:tc>
          <w:tcPr>
            <w:tcW w:w="468" w:type="pct"/>
            <w:tcBorders>
              <w:top w:val="nil"/>
              <w:left w:val="nil"/>
              <w:bottom w:val="nil"/>
              <w:right w:val="nil"/>
            </w:tcBorders>
            <w:shd w:val="clear" w:color="auto" w:fill="auto"/>
            <w:noWrap/>
            <w:vAlign w:val="center"/>
          </w:tcPr>
          <w:p w14:paraId="0A9A695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2E9347A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383D64D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0.023</w:t>
            </w:r>
          </w:p>
        </w:tc>
        <w:tc>
          <w:tcPr>
            <w:tcW w:w="592" w:type="pct"/>
            <w:tcBorders>
              <w:top w:val="nil"/>
              <w:left w:val="nil"/>
              <w:bottom w:val="nil"/>
              <w:right w:val="nil"/>
            </w:tcBorders>
            <w:shd w:val="clear" w:color="auto" w:fill="auto"/>
            <w:noWrap/>
            <w:vAlign w:val="center"/>
          </w:tcPr>
          <w:p w14:paraId="3A0D54E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0.149</w:t>
            </w:r>
          </w:p>
        </w:tc>
        <w:tc>
          <w:tcPr>
            <w:tcW w:w="589" w:type="pct"/>
            <w:tcBorders>
              <w:top w:val="nil"/>
              <w:left w:val="nil"/>
              <w:bottom w:val="nil"/>
              <w:right w:val="nil"/>
            </w:tcBorders>
            <w:shd w:val="clear" w:color="auto" w:fill="auto"/>
            <w:noWrap/>
            <w:vAlign w:val="center"/>
          </w:tcPr>
          <w:p w14:paraId="0505423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0.014</w:t>
            </w:r>
          </w:p>
        </w:tc>
        <w:tc>
          <w:tcPr>
            <w:tcW w:w="592" w:type="pct"/>
            <w:tcBorders>
              <w:top w:val="nil"/>
              <w:left w:val="nil"/>
              <w:bottom w:val="nil"/>
              <w:right w:val="nil"/>
            </w:tcBorders>
            <w:shd w:val="clear" w:color="auto" w:fill="auto"/>
            <w:noWrap/>
            <w:vAlign w:val="center"/>
          </w:tcPr>
          <w:p w14:paraId="11C7E8D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1.29987E-26</w:t>
            </w:r>
          </w:p>
        </w:tc>
      </w:tr>
      <w:tr w14:paraId="1B225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18E61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D9409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6C09814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rs77960347</w:t>
            </w:r>
          </w:p>
        </w:tc>
        <w:tc>
          <w:tcPr>
            <w:tcW w:w="468" w:type="pct"/>
            <w:tcBorders>
              <w:top w:val="nil"/>
              <w:left w:val="nil"/>
              <w:bottom w:val="nil"/>
              <w:right w:val="nil"/>
            </w:tcBorders>
            <w:shd w:val="clear" w:color="auto" w:fill="auto"/>
            <w:noWrap/>
            <w:vAlign w:val="center"/>
          </w:tcPr>
          <w:p w14:paraId="57D8295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5A541F4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6D376DA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0.013</w:t>
            </w:r>
          </w:p>
        </w:tc>
        <w:tc>
          <w:tcPr>
            <w:tcW w:w="592" w:type="pct"/>
            <w:tcBorders>
              <w:top w:val="nil"/>
              <w:left w:val="nil"/>
              <w:bottom w:val="nil"/>
              <w:right w:val="nil"/>
            </w:tcBorders>
            <w:shd w:val="clear" w:color="auto" w:fill="auto"/>
            <w:noWrap/>
            <w:vAlign w:val="center"/>
          </w:tcPr>
          <w:p w14:paraId="4FDBAA0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0.136</w:t>
            </w:r>
          </w:p>
        </w:tc>
        <w:tc>
          <w:tcPr>
            <w:tcW w:w="589" w:type="pct"/>
            <w:tcBorders>
              <w:top w:val="nil"/>
              <w:left w:val="nil"/>
              <w:bottom w:val="nil"/>
              <w:right w:val="nil"/>
            </w:tcBorders>
            <w:shd w:val="clear" w:color="auto" w:fill="auto"/>
            <w:noWrap/>
            <w:vAlign w:val="center"/>
          </w:tcPr>
          <w:p w14:paraId="29DB9F1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0.018</w:t>
            </w:r>
          </w:p>
        </w:tc>
        <w:tc>
          <w:tcPr>
            <w:tcW w:w="592" w:type="pct"/>
            <w:tcBorders>
              <w:top w:val="nil"/>
              <w:left w:val="nil"/>
              <w:bottom w:val="nil"/>
              <w:right w:val="nil"/>
            </w:tcBorders>
            <w:shd w:val="clear" w:color="auto" w:fill="auto"/>
            <w:noWrap/>
            <w:vAlign w:val="center"/>
          </w:tcPr>
          <w:p w14:paraId="499A352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1.20005E-14</w:t>
            </w:r>
          </w:p>
        </w:tc>
      </w:tr>
      <w:tr w14:paraId="04DF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82F2E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541E8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55DE99A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rs79701229</w:t>
            </w:r>
          </w:p>
        </w:tc>
        <w:tc>
          <w:tcPr>
            <w:tcW w:w="468" w:type="pct"/>
            <w:tcBorders>
              <w:top w:val="nil"/>
              <w:left w:val="nil"/>
              <w:bottom w:val="nil"/>
              <w:right w:val="nil"/>
            </w:tcBorders>
            <w:shd w:val="clear" w:color="auto" w:fill="auto"/>
            <w:noWrap/>
            <w:vAlign w:val="center"/>
          </w:tcPr>
          <w:p w14:paraId="1892CAF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6ECFC59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3C17B6D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0.014</w:t>
            </w:r>
          </w:p>
        </w:tc>
        <w:tc>
          <w:tcPr>
            <w:tcW w:w="592" w:type="pct"/>
            <w:tcBorders>
              <w:top w:val="nil"/>
              <w:left w:val="nil"/>
              <w:bottom w:val="nil"/>
              <w:right w:val="nil"/>
            </w:tcBorders>
            <w:shd w:val="clear" w:color="auto" w:fill="auto"/>
            <w:noWrap/>
            <w:vAlign w:val="center"/>
          </w:tcPr>
          <w:p w14:paraId="47B672D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0.099</w:t>
            </w:r>
          </w:p>
        </w:tc>
        <w:tc>
          <w:tcPr>
            <w:tcW w:w="589" w:type="pct"/>
            <w:tcBorders>
              <w:top w:val="nil"/>
              <w:left w:val="nil"/>
              <w:bottom w:val="nil"/>
              <w:right w:val="nil"/>
            </w:tcBorders>
            <w:shd w:val="clear" w:color="auto" w:fill="auto"/>
            <w:noWrap/>
            <w:vAlign w:val="center"/>
          </w:tcPr>
          <w:p w14:paraId="25E4B38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0.018</w:t>
            </w:r>
          </w:p>
        </w:tc>
        <w:tc>
          <w:tcPr>
            <w:tcW w:w="592" w:type="pct"/>
            <w:tcBorders>
              <w:top w:val="nil"/>
              <w:left w:val="nil"/>
              <w:bottom w:val="nil"/>
              <w:right w:val="nil"/>
            </w:tcBorders>
            <w:shd w:val="clear" w:color="auto" w:fill="auto"/>
            <w:noWrap/>
            <w:vAlign w:val="center"/>
          </w:tcPr>
          <w:p w14:paraId="05433E1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1.5E-08</w:t>
            </w:r>
          </w:p>
        </w:tc>
      </w:tr>
      <w:tr w14:paraId="18004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49F22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B4757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723E657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rs79915079</w:t>
            </w:r>
          </w:p>
        </w:tc>
        <w:tc>
          <w:tcPr>
            <w:tcW w:w="468" w:type="pct"/>
            <w:tcBorders>
              <w:top w:val="nil"/>
              <w:left w:val="nil"/>
              <w:bottom w:val="nil"/>
              <w:right w:val="nil"/>
            </w:tcBorders>
            <w:shd w:val="clear" w:color="auto" w:fill="auto"/>
            <w:noWrap/>
            <w:vAlign w:val="center"/>
          </w:tcPr>
          <w:p w14:paraId="47765F2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0C0E27A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53B67D7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0.026</w:t>
            </w:r>
          </w:p>
        </w:tc>
        <w:tc>
          <w:tcPr>
            <w:tcW w:w="592" w:type="pct"/>
            <w:tcBorders>
              <w:top w:val="nil"/>
              <w:left w:val="nil"/>
              <w:bottom w:val="nil"/>
              <w:right w:val="nil"/>
            </w:tcBorders>
            <w:shd w:val="clear" w:color="auto" w:fill="auto"/>
            <w:noWrap/>
            <w:vAlign w:val="center"/>
          </w:tcPr>
          <w:p w14:paraId="69E8659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-0.089</w:t>
            </w:r>
          </w:p>
        </w:tc>
        <w:tc>
          <w:tcPr>
            <w:tcW w:w="589" w:type="pct"/>
            <w:tcBorders>
              <w:top w:val="nil"/>
              <w:left w:val="nil"/>
              <w:bottom w:val="nil"/>
              <w:right w:val="nil"/>
            </w:tcBorders>
            <w:shd w:val="clear" w:color="auto" w:fill="auto"/>
            <w:noWrap/>
            <w:vAlign w:val="center"/>
          </w:tcPr>
          <w:p w14:paraId="325DD07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0.013</w:t>
            </w:r>
          </w:p>
        </w:tc>
        <w:tc>
          <w:tcPr>
            <w:tcW w:w="592" w:type="pct"/>
            <w:tcBorders>
              <w:top w:val="nil"/>
              <w:left w:val="nil"/>
              <w:bottom w:val="nil"/>
              <w:right w:val="nil"/>
            </w:tcBorders>
            <w:shd w:val="clear" w:color="auto" w:fill="auto"/>
            <w:noWrap/>
            <w:vAlign w:val="center"/>
          </w:tcPr>
          <w:p w14:paraId="6D45C8B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1.29987E-12</w:t>
            </w:r>
          </w:p>
        </w:tc>
      </w:tr>
      <w:tr w14:paraId="6891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60AA0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B5C83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24F3F5A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rs80017394</w:t>
            </w:r>
          </w:p>
        </w:tc>
        <w:tc>
          <w:tcPr>
            <w:tcW w:w="468" w:type="pct"/>
            <w:tcBorders>
              <w:top w:val="nil"/>
              <w:left w:val="nil"/>
              <w:bottom w:val="nil"/>
              <w:right w:val="nil"/>
            </w:tcBorders>
            <w:shd w:val="clear" w:color="auto" w:fill="auto"/>
            <w:noWrap/>
            <w:vAlign w:val="center"/>
          </w:tcPr>
          <w:p w14:paraId="12B8356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353B7CE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7B12F60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0.225</w:t>
            </w:r>
          </w:p>
        </w:tc>
        <w:tc>
          <w:tcPr>
            <w:tcW w:w="592" w:type="pct"/>
            <w:tcBorders>
              <w:top w:val="nil"/>
              <w:left w:val="nil"/>
              <w:bottom w:val="nil"/>
              <w:right w:val="nil"/>
            </w:tcBorders>
            <w:shd w:val="clear" w:color="auto" w:fill="auto"/>
            <w:noWrap/>
            <w:vAlign w:val="center"/>
          </w:tcPr>
          <w:p w14:paraId="7C8A0EE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0.028</w:t>
            </w:r>
          </w:p>
        </w:tc>
        <w:tc>
          <w:tcPr>
            <w:tcW w:w="589" w:type="pct"/>
            <w:tcBorders>
              <w:top w:val="nil"/>
              <w:left w:val="nil"/>
              <w:bottom w:val="nil"/>
              <w:right w:val="nil"/>
            </w:tcBorders>
            <w:shd w:val="clear" w:color="auto" w:fill="auto"/>
            <w:noWrap/>
            <w:vAlign w:val="center"/>
          </w:tcPr>
          <w:p w14:paraId="3C56295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388F9A2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4.49997E-08</w:t>
            </w:r>
          </w:p>
        </w:tc>
      </w:tr>
      <w:tr w14:paraId="1367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7B769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FD0BC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28CE860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rs9304381</w:t>
            </w:r>
          </w:p>
        </w:tc>
        <w:tc>
          <w:tcPr>
            <w:tcW w:w="468" w:type="pct"/>
            <w:tcBorders>
              <w:top w:val="nil"/>
              <w:left w:val="nil"/>
              <w:bottom w:val="nil"/>
              <w:right w:val="nil"/>
            </w:tcBorders>
            <w:shd w:val="clear" w:color="auto" w:fill="auto"/>
            <w:noWrap/>
            <w:vAlign w:val="center"/>
          </w:tcPr>
          <w:p w14:paraId="41BBEB9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64ED763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32853D4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0.818</w:t>
            </w:r>
          </w:p>
        </w:tc>
        <w:tc>
          <w:tcPr>
            <w:tcW w:w="592" w:type="pct"/>
            <w:tcBorders>
              <w:top w:val="nil"/>
              <w:left w:val="nil"/>
              <w:bottom w:val="nil"/>
              <w:right w:val="nil"/>
            </w:tcBorders>
            <w:shd w:val="clear" w:color="auto" w:fill="auto"/>
            <w:noWrap/>
            <w:vAlign w:val="center"/>
          </w:tcPr>
          <w:p w14:paraId="28991B0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w:t>
            </w:r>
          </w:p>
        </w:tc>
        <w:tc>
          <w:tcPr>
            <w:tcW w:w="589" w:type="pct"/>
            <w:tcBorders>
              <w:top w:val="nil"/>
              <w:left w:val="nil"/>
              <w:bottom w:val="nil"/>
              <w:right w:val="nil"/>
            </w:tcBorders>
            <w:shd w:val="clear" w:color="auto" w:fill="auto"/>
            <w:noWrap/>
            <w:vAlign w:val="center"/>
          </w:tcPr>
          <w:p w14:paraId="43AD6EE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439E8E2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7.69999E-10</w:t>
            </w:r>
          </w:p>
        </w:tc>
      </w:tr>
      <w:tr w14:paraId="4DC8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7A489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B0DFC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5F390BC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rs9616847</w:t>
            </w:r>
          </w:p>
        </w:tc>
        <w:tc>
          <w:tcPr>
            <w:tcW w:w="468" w:type="pct"/>
            <w:tcBorders>
              <w:top w:val="nil"/>
              <w:left w:val="nil"/>
              <w:bottom w:val="nil"/>
              <w:right w:val="nil"/>
            </w:tcBorders>
            <w:shd w:val="clear" w:color="auto" w:fill="auto"/>
            <w:noWrap/>
            <w:vAlign w:val="center"/>
          </w:tcPr>
          <w:p w14:paraId="63B2047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00410FA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60FD19B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0.388</w:t>
            </w:r>
          </w:p>
        </w:tc>
        <w:tc>
          <w:tcPr>
            <w:tcW w:w="592" w:type="pct"/>
            <w:tcBorders>
              <w:top w:val="nil"/>
              <w:left w:val="nil"/>
              <w:bottom w:val="nil"/>
              <w:right w:val="nil"/>
            </w:tcBorders>
            <w:shd w:val="clear" w:color="auto" w:fill="auto"/>
            <w:noWrap/>
            <w:vAlign w:val="center"/>
          </w:tcPr>
          <w:p w14:paraId="1CEB1B6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0.025</w:t>
            </w:r>
          </w:p>
        </w:tc>
        <w:tc>
          <w:tcPr>
            <w:tcW w:w="589" w:type="pct"/>
            <w:tcBorders>
              <w:top w:val="nil"/>
              <w:left w:val="nil"/>
              <w:bottom w:val="nil"/>
              <w:right w:val="nil"/>
            </w:tcBorders>
            <w:shd w:val="clear" w:color="auto" w:fill="auto"/>
            <w:noWrap/>
            <w:vAlign w:val="center"/>
          </w:tcPr>
          <w:p w14:paraId="32AC042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E9A740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7.29995E-09</w:t>
            </w:r>
          </w:p>
        </w:tc>
      </w:tr>
      <w:tr w14:paraId="443F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DA852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ABB90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5EAB3A5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rs964184</w:t>
            </w:r>
          </w:p>
        </w:tc>
        <w:tc>
          <w:tcPr>
            <w:tcW w:w="468" w:type="pct"/>
            <w:tcBorders>
              <w:top w:val="nil"/>
              <w:left w:val="nil"/>
              <w:bottom w:val="nil"/>
              <w:right w:val="nil"/>
            </w:tcBorders>
            <w:shd w:val="clear" w:color="auto" w:fill="auto"/>
            <w:noWrap/>
            <w:vAlign w:val="center"/>
          </w:tcPr>
          <w:p w14:paraId="47DB487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10C5F43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10613B0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0.867</w:t>
            </w:r>
          </w:p>
        </w:tc>
        <w:tc>
          <w:tcPr>
            <w:tcW w:w="592" w:type="pct"/>
            <w:tcBorders>
              <w:top w:val="nil"/>
              <w:left w:val="nil"/>
              <w:bottom w:val="nil"/>
              <w:right w:val="nil"/>
            </w:tcBorders>
            <w:shd w:val="clear" w:color="auto" w:fill="auto"/>
            <w:noWrap/>
            <w:vAlign w:val="center"/>
          </w:tcPr>
          <w:p w14:paraId="3E390BC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-0.071</w:t>
            </w:r>
          </w:p>
        </w:tc>
        <w:tc>
          <w:tcPr>
            <w:tcW w:w="589" w:type="pct"/>
            <w:tcBorders>
              <w:top w:val="nil"/>
              <w:left w:val="nil"/>
              <w:bottom w:val="nil"/>
              <w:right w:val="nil"/>
            </w:tcBorders>
            <w:shd w:val="clear" w:color="auto" w:fill="auto"/>
            <w:noWrap/>
            <w:vAlign w:val="center"/>
          </w:tcPr>
          <w:p w14:paraId="1350300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255AB5A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4.00037E-34</w:t>
            </w:r>
          </w:p>
        </w:tc>
      </w:tr>
      <w:tr w14:paraId="39AD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A27C9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22B8F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 microvascular complications</w:t>
            </w:r>
          </w:p>
        </w:tc>
        <w:tc>
          <w:tcPr>
            <w:tcW w:w="433" w:type="pct"/>
            <w:tcBorders>
              <w:top w:val="nil"/>
              <w:left w:val="nil"/>
              <w:bottom w:val="nil"/>
              <w:right w:val="nil"/>
            </w:tcBorders>
            <w:shd w:val="clear" w:color="auto" w:fill="auto"/>
            <w:noWrap/>
            <w:vAlign w:val="center"/>
          </w:tcPr>
          <w:p w14:paraId="592D8A9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rs9682783</w:t>
            </w:r>
          </w:p>
        </w:tc>
        <w:tc>
          <w:tcPr>
            <w:tcW w:w="468" w:type="pct"/>
            <w:tcBorders>
              <w:top w:val="nil"/>
              <w:left w:val="nil"/>
              <w:bottom w:val="nil"/>
              <w:right w:val="nil"/>
            </w:tcBorders>
            <w:shd w:val="clear" w:color="auto" w:fill="auto"/>
            <w:noWrap/>
            <w:vAlign w:val="center"/>
          </w:tcPr>
          <w:p w14:paraId="5A862D7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692084B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73B9086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0.786</w:t>
            </w:r>
          </w:p>
        </w:tc>
        <w:tc>
          <w:tcPr>
            <w:tcW w:w="592" w:type="pct"/>
            <w:tcBorders>
              <w:top w:val="nil"/>
              <w:left w:val="nil"/>
              <w:bottom w:val="nil"/>
              <w:right w:val="nil"/>
            </w:tcBorders>
            <w:shd w:val="clear" w:color="auto" w:fill="auto"/>
            <w:noWrap/>
            <w:vAlign w:val="center"/>
          </w:tcPr>
          <w:p w14:paraId="0ADA66A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0.027</w:t>
            </w:r>
          </w:p>
        </w:tc>
        <w:tc>
          <w:tcPr>
            <w:tcW w:w="589" w:type="pct"/>
            <w:tcBorders>
              <w:top w:val="nil"/>
              <w:left w:val="nil"/>
              <w:bottom w:val="nil"/>
              <w:right w:val="nil"/>
            </w:tcBorders>
            <w:shd w:val="clear" w:color="auto" w:fill="auto"/>
            <w:noWrap/>
            <w:vAlign w:val="center"/>
          </w:tcPr>
          <w:p w14:paraId="5190F21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41B6D46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4.09996E-08</w:t>
            </w:r>
          </w:p>
        </w:tc>
      </w:tr>
      <w:tr w14:paraId="7060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0FE81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308AD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74E779C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rs10162642</w:t>
            </w:r>
          </w:p>
        </w:tc>
        <w:tc>
          <w:tcPr>
            <w:tcW w:w="468" w:type="pct"/>
            <w:tcBorders>
              <w:top w:val="nil"/>
              <w:left w:val="nil"/>
              <w:bottom w:val="nil"/>
              <w:right w:val="nil"/>
            </w:tcBorders>
            <w:shd w:val="clear" w:color="auto" w:fill="auto"/>
            <w:noWrap/>
            <w:vAlign w:val="center"/>
          </w:tcPr>
          <w:p w14:paraId="48B237E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2A9F6AE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0380D55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0.210</w:t>
            </w:r>
          </w:p>
        </w:tc>
        <w:tc>
          <w:tcPr>
            <w:tcW w:w="592" w:type="pct"/>
            <w:tcBorders>
              <w:top w:val="nil"/>
              <w:left w:val="nil"/>
              <w:bottom w:val="nil"/>
              <w:right w:val="nil"/>
            </w:tcBorders>
            <w:shd w:val="clear" w:color="auto" w:fill="auto"/>
            <w:noWrap/>
            <w:vAlign w:val="center"/>
          </w:tcPr>
          <w:p w14:paraId="0B58608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-0.043</w:t>
            </w:r>
          </w:p>
        </w:tc>
        <w:tc>
          <w:tcPr>
            <w:tcW w:w="589" w:type="pct"/>
            <w:tcBorders>
              <w:top w:val="nil"/>
              <w:left w:val="nil"/>
              <w:bottom w:val="nil"/>
              <w:right w:val="nil"/>
            </w:tcBorders>
            <w:shd w:val="clear" w:color="auto" w:fill="auto"/>
            <w:noWrap/>
            <w:vAlign w:val="center"/>
          </w:tcPr>
          <w:p w14:paraId="6BCFBDB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22177E9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1.50003E-18</w:t>
            </w:r>
          </w:p>
        </w:tc>
      </w:tr>
      <w:tr w14:paraId="7673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699C8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FED25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7D9BF45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rs102275</w:t>
            </w:r>
          </w:p>
        </w:tc>
        <w:tc>
          <w:tcPr>
            <w:tcW w:w="468" w:type="pct"/>
            <w:tcBorders>
              <w:top w:val="nil"/>
              <w:left w:val="nil"/>
              <w:bottom w:val="nil"/>
              <w:right w:val="nil"/>
            </w:tcBorders>
            <w:shd w:val="clear" w:color="auto" w:fill="auto"/>
            <w:noWrap/>
            <w:vAlign w:val="center"/>
          </w:tcPr>
          <w:p w14:paraId="49074D0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41A2243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2634257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0.350</w:t>
            </w:r>
          </w:p>
        </w:tc>
        <w:tc>
          <w:tcPr>
            <w:tcW w:w="592" w:type="pct"/>
            <w:tcBorders>
              <w:top w:val="nil"/>
              <w:left w:val="nil"/>
              <w:bottom w:val="nil"/>
              <w:right w:val="nil"/>
            </w:tcBorders>
            <w:shd w:val="clear" w:color="auto" w:fill="auto"/>
            <w:noWrap/>
            <w:vAlign w:val="center"/>
          </w:tcPr>
          <w:p w14:paraId="2E4E8EB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-0.045</w:t>
            </w:r>
          </w:p>
        </w:tc>
        <w:tc>
          <w:tcPr>
            <w:tcW w:w="589" w:type="pct"/>
            <w:tcBorders>
              <w:top w:val="nil"/>
              <w:left w:val="nil"/>
              <w:bottom w:val="nil"/>
              <w:right w:val="nil"/>
            </w:tcBorders>
            <w:shd w:val="clear" w:color="auto" w:fill="auto"/>
            <w:noWrap/>
            <w:vAlign w:val="center"/>
          </w:tcPr>
          <w:p w14:paraId="0532D1C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CE0A86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1.50003E-27</w:t>
            </w:r>
          </w:p>
        </w:tc>
      </w:tr>
      <w:tr w14:paraId="3A85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19BE2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87B07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2875736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rs10260606</w:t>
            </w:r>
          </w:p>
        </w:tc>
        <w:tc>
          <w:tcPr>
            <w:tcW w:w="468" w:type="pct"/>
            <w:tcBorders>
              <w:top w:val="nil"/>
              <w:left w:val="nil"/>
              <w:bottom w:val="nil"/>
              <w:right w:val="nil"/>
            </w:tcBorders>
            <w:shd w:val="clear" w:color="auto" w:fill="auto"/>
            <w:noWrap/>
            <w:vAlign w:val="center"/>
          </w:tcPr>
          <w:p w14:paraId="6DF7CA6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3B320B9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195C74F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0.183</w:t>
            </w:r>
          </w:p>
        </w:tc>
        <w:tc>
          <w:tcPr>
            <w:tcW w:w="592" w:type="pct"/>
            <w:tcBorders>
              <w:top w:val="nil"/>
              <w:left w:val="nil"/>
              <w:bottom w:val="nil"/>
              <w:right w:val="nil"/>
            </w:tcBorders>
            <w:shd w:val="clear" w:color="auto" w:fill="auto"/>
            <w:noWrap/>
            <w:vAlign w:val="center"/>
          </w:tcPr>
          <w:p w14:paraId="18933FF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0.034</w:t>
            </w:r>
          </w:p>
        </w:tc>
        <w:tc>
          <w:tcPr>
            <w:tcW w:w="589" w:type="pct"/>
            <w:tcBorders>
              <w:top w:val="nil"/>
              <w:left w:val="nil"/>
              <w:bottom w:val="nil"/>
              <w:right w:val="nil"/>
            </w:tcBorders>
            <w:shd w:val="clear" w:color="auto" w:fill="auto"/>
            <w:noWrap/>
            <w:vAlign w:val="center"/>
          </w:tcPr>
          <w:p w14:paraId="525C9BF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574EA42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8.19974E-11</w:t>
            </w:r>
          </w:p>
        </w:tc>
      </w:tr>
      <w:tr w14:paraId="2170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E5773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7E622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285A11F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rs1057558</w:t>
            </w:r>
          </w:p>
        </w:tc>
        <w:tc>
          <w:tcPr>
            <w:tcW w:w="468" w:type="pct"/>
            <w:tcBorders>
              <w:top w:val="nil"/>
              <w:left w:val="nil"/>
              <w:bottom w:val="nil"/>
              <w:right w:val="nil"/>
            </w:tcBorders>
            <w:shd w:val="clear" w:color="auto" w:fill="auto"/>
            <w:noWrap/>
            <w:vAlign w:val="center"/>
          </w:tcPr>
          <w:p w14:paraId="601A375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4FA515C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2805498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0.220</w:t>
            </w:r>
          </w:p>
        </w:tc>
        <w:tc>
          <w:tcPr>
            <w:tcW w:w="592" w:type="pct"/>
            <w:tcBorders>
              <w:top w:val="nil"/>
              <w:left w:val="nil"/>
              <w:bottom w:val="nil"/>
              <w:right w:val="nil"/>
            </w:tcBorders>
            <w:shd w:val="clear" w:color="auto" w:fill="auto"/>
            <w:noWrap/>
            <w:vAlign w:val="center"/>
          </w:tcPr>
          <w:p w14:paraId="40C42C2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-0.025</w:t>
            </w:r>
          </w:p>
        </w:tc>
        <w:tc>
          <w:tcPr>
            <w:tcW w:w="589" w:type="pct"/>
            <w:tcBorders>
              <w:top w:val="nil"/>
              <w:left w:val="nil"/>
              <w:bottom w:val="nil"/>
              <w:right w:val="nil"/>
            </w:tcBorders>
            <w:shd w:val="clear" w:color="auto" w:fill="auto"/>
            <w:noWrap/>
            <w:vAlign w:val="center"/>
          </w:tcPr>
          <w:p w14:paraId="3F9BB0E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3D87F8C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2.99999E-08</w:t>
            </w:r>
          </w:p>
        </w:tc>
      </w:tr>
      <w:tr w14:paraId="68B2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E6647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9D77A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5DB32C7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rs111784051</w:t>
            </w:r>
          </w:p>
        </w:tc>
        <w:tc>
          <w:tcPr>
            <w:tcW w:w="468" w:type="pct"/>
            <w:tcBorders>
              <w:top w:val="nil"/>
              <w:left w:val="nil"/>
              <w:bottom w:val="nil"/>
              <w:right w:val="nil"/>
            </w:tcBorders>
            <w:shd w:val="clear" w:color="auto" w:fill="auto"/>
            <w:noWrap/>
            <w:vAlign w:val="center"/>
          </w:tcPr>
          <w:p w14:paraId="7D2A136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574A896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6803DA0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w:t>
            </w:r>
          </w:p>
        </w:tc>
        <w:tc>
          <w:tcPr>
            <w:tcW w:w="592" w:type="pct"/>
            <w:tcBorders>
              <w:top w:val="nil"/>
              <w:left w:val="nil"/>
              <w:bottom w:val="nil"/>
              <w:right w:val="nil"/>
            </w:tcBorders>
            <w:shd w:val="clear" w:color="auto" w:fill="auto"/>
            <w:noWrap/>
            <w:vAlign w:val="center"/>
          </w:tcPr>
          <w:p w14:paraId="0746C5C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-0.354</w:t>
            </w:r>
          </w:p>
        </w:tc>
        <w:tc>
          <w:tcPr>
            <w:tcW w:w="589" w:type="pct"/>
            <w:tcBorders>
              <w:top w:val="nil"/>
              <w:left w:val="nil"/>
              <w:bottom w:val="nil"/>
              <w:right w:val="nil"/>
            </w:tcBorders>
            <w:shd w:val="clear" w:color="auto" w:fill="auto"/>
            <w:noWrap/>
            <w:vAlign w:val="center"/>
          </w:tcPr>
          <w:p w14:paraId="1618BA9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1701409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5.7016E-195</w:t>
            </w:r>
          </w:p>
        </w:tc>
      </w:tr>
      <w:tr w14:paraId="77F18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5C79A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0B3B3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027FDD9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rs11206517</w:t>
            </w:r>
          </w:p>
        </w:tc>
        <w:tc>
          <w:tcPr>
            <w:tcW w:w="468" w:type="pct"/>
            <w:tcBorders>
              <w:top w:val="nil"/>
              <w:left w:val="nil"/>
              <w:bottom w:val="nil"/>
              <w:right w:val="nil"/>
            </w:tcBorders>
            <w:shd w:val="clear" w:color="auto" w:fill="auto"/>
            <w:noWrap/>
            <w:vAlign w:val="center"/>
          </w:tcPr>
          <w:p w14:paraId="4C8F841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058BA81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4EF6E13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0.033</w:t>
            </w:r>
          </w:p>
        </w:tc>
        <w:tc>
          <w:tcPr>
            <w:tcW w:w="592" w:type="pct"/>
            <w:tcBorders>
              <w:top w:val="nil"/>
              <w:left w:val="nil"/>
              <w:bottom w:val="nil"/>
              <w:right w:val="nil"/>
            </w:tcBorders>
            <w:shd w:val="clear" w:color="auto" w:fill="auto"/>
            <w:noWrap/>
            <w:vAlign w:val="center"/>
          </w:tcPr>
          <w:p w14:paraId="56EA60C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0.090</w:t>
            </w:r>
          </w:p>
        </w:tc>
        <w:tc>
          <w:tcPr>
            <w:tcW w:w="589" w:type="pct"/>
            <w:tcBorders>
              <w:top w:val="nil"/>
              <w:left w:val="nil"/>
              <w:bottom w:val="nil"/>
              <w:right w:val="nil"/>
            </w:tcBorders>
            <w:shd w:val="clear" w:color="auto" w:fill="auto"/>
            <w:noWrap/>
            <w:vAlign w:val="center"/>
          </w:tcPr>
          <w:p w14:paraId="4062E99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0.011</w:t>
            </w:r>
          </w:p>
        </w:tc>
        <w:tc>
          <w:tcPr>
            <w:tcW w:w="592" w:type="pct"/>
            <w:tcBorders>
              <w:top w:val="nil"/>
              <w:left w:val="nil"/>
              <w:bottom w:val="nil"/>
              <w:right w:val="nil"/>
            </w:tcBorders>
            <w:shd w:val="clear" w:color="auto" w:fill="auto"/>
            <w:noWrap/>
            <w:vAlign w:val="center"/>
          </w:tcPr>
          <w:p w14:paraId="0FBD335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7.8001E-15</w:t>
            </w:r>
          </w:p>
        </w:tc>
      </w:tr>
      <w:tr w14:paraId="658D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1B928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CEEFC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1744968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rs115478735</w:t>
            </w:r>
          </w:p>
        </w:tc>
        <w:tc>
          <w:tcPr>
            <w:tcW w:w="468" w:type="pct"/>
            <w:tcBorders>
              <w:top w:val="nil"/>
              <w:left w:val="nil"/>
              <w:bottom w:val="nil"/>
              <w:right w:val="nil"/>
            </w:tcBorders>
            <w:shd w:val="clear" w:color="auto" w:fill="auto"/>
            <w:noWrap/>
            <w:vAlign w:val="center"/>
          </w:tcPr>
          <w:p w14:paraId="0D7939B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3517CE6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5D3822F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0.183</w:t>
            </w:r>
          </w:p>
        </w:tc>
        <w:tc>
          <w:tcPr>
            <w:tcW w:w="592" w:type="pct"/>
            <w:tcBorders>
              <w:top w:val="nil"/>
              <w:left w:val="nil"/>
              <w:bottom w:val="nil"/>
              <w:right w:val="nil"/>
            </w:tcBorders>
            <w:shd w:val="clear" w:color="auto" w:fill="auto"/>
            <w:noWrap/>
            <w:vAlign w:val="center"/>
          </w:tcPr>
          <w:p w14:paraId="4085644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0.059</w:t>
            </w:r>
          </w:p>
        </w:tc>
        <w:tc>
          <w:tcPr>
            <w:tcW w:w="589" w:type="pct"/>
            <w:tcBorders>
              <w:top w:val="nil"/>
              <w:left w:val="nil"/>
              <w:bottom w:val="nil"/>
              <w:right w:val="nil"/>
            </w:tcBorders>
            <w:shd w:val="clear" w:color="auto" w:fill="auto"/>
            <w:noWrap/>
            <w:vAlign w:val="center"/>
          </w:tcPr>
          <w:p w14:paraId="5AA08A4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3EC68DA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1.80011E-30</w:t>
            </w:r>
          </w:p>
        </w:tc>
      </w:tr>
      <w:tr w14:paraId="301B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4184A8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62AA4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38B7A95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rs11591147</w:t>
            </w:r>
          </w:p>
        </w:tc>
        <w:tc>
          <w:tcPr>
            <w:tcW w:w="468" w:type="pct"/>
            <w:tcBorders>
              <w:top w:val="nil"/>
              <w:left w:val="nil"/>
              <w:bottom w:val="nil"/>
              <w:right w:val="nil"/>
            </w:tcBorders>
            <w:shd w:val="clear" w:color="auto" w:fill="auto"/>
            <w:noWrap/>
            <w:vAlign w:val="center"/>
          </w:tcPr>
          <w:p w14:paraId="7323715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3214464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4CA3A1D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0.017</w:t>
            </w:r>
          </w:p>
        </w:tc>
        <w:tc>
          <w:tcPr>
            <w:tcW w:w="592" w:type="pct"/>
            <w:tcBorders>
              <w:top w:val="nil"/>
              <w:left w:val="nil"/>
              <w:bottom w:val="nil"/>
              <w:right w:val="nil"/>
            </w:tcBorders>
            <w:shd w:val="clear" w:color="auto" w:fill="auto"/>
            <w:noWrap/>
            <w:vAlign w:val="center"/>
          </w:tcPr>
          <w:p w14:paraId="4E0E589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-0.309</w:t>
            </w:r>
          </w:p>
        </w:tc>
        <w:tc>
          <w:tcPr>
            <w:tcW w:w="589" w:type="pct"/>
            <w:tcBorders>
              <w:top w:val="nil"/>
              <w:left w:val="nil"/>
              <w:bottom w:val="nil"/>
              <w:right w:val="nil"/>
            </w:tcBorders>
            <w:shd w:val="clear" w:color="auto" w:fill="auto"/>
            <w:noWrap/>
            <w:vAlign w:val="center"/>
          </w:tcPr>
          <w:p w14:paraId="21D25A0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0.016</w:t>
            </w:r>
          </w:p>
        </w:tc>
        <w:tc>
          <w:tcPr>
            <w:tcW w:w="592" w:type="pct"/>
            <w:tcBorders>
              <w:top w:val="nil"/>
              <w:left w:val="nil"/>
              <w:bottom w:val="nil"/>
              <w:right w:val="nil"/>
            </w:tcBorders>
            <w:shd w:val="clear" w:color="auto" w:fill="auto"/>
            <w:noWrap/>
            <w:vAlign w:val="center"/>
          </w:tcPr>
          <w:p w14:paraId="6857764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7.29962E-90</w:t>
            </w:r>
          </w:p>
        </w:tc>
      </w:tr>
      <w:tr w14:paraId="7D6A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26BB1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1FDC6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311C965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rs1169292</w:t>
            </w:r>
          </w:p>
        </w:tc>
        <w:tc>
          <w:tcPr>
            <w:tcW w:w="468" w:type="pct"/>
            <w:tcBorders>
              <w:top w:val="nil"/>
              <w:left w:val="nil"/>
              <w:bottom w:val="nil"/>
              <w:right w:val="nil"/>
            </w:tcBorders>
            <w:shd w:val="clear" w:color="auto" w:fill="auto"/>
            <w:noWrap/>
            <w:vAlign w:val="center"/>
          </w:tcPr>
          <w:p w14:paraId="799B513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020691A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782C2F1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0.311</w:t>
            </w:r>
          </w:p>
        </w:tc>
        <w:tc>
          <w:tcPr>
            <w:tcW w:w="592" w:type="pct"/>
            <w:tcBorders>
              <w:top w:val="nil"/>
              <w:left w:val="nil"/>
              <w:bottom w:val="nil"/>
              <w:right w:val="nil"/>
            </w:tcBorders>
            <w:shd w:val="clear" w:color="auto" w:fill="auto"/>
            <w:noWrap/>
            <w:vAlign w:val="center"/>
          </w:tcPr>
          <w:p w14:paraId="67897B7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w:t>
            </w:r>
          </w:p>
        </w:tc>
        <w:tc>
          <w:tcPr>
            <w:tcW w:w="589" w:type="pct"/>
            <w:tcBorders>
              <w:top w:val="nil"/>
              <w:left w:val="nil"/>
              <w:bottom w:val="nil"/>
              <w:right w:val="nil"/>
            </w:tcBorders>
            <w:shd w:val="clear" w:color="auto" w:fill="auto"/>
            <w:noWrap/>
            <w:vAlign w:val="center"/>
          </w:tcPr>
          <w:p w14:paraId="719074A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7BB6B40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4.70002E-12</w:t>
            </w:r>
          </w:p>
        </w:tc>
      </w:tr>
      <w:tr w14:paraId="31B4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74FFC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1B5C8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718597E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rs117310449</w:t>
            </w:r>
          </w:p>
        </w:tc>
        <w:tc>
          <w:tcPr>
            <w:tcW w:w="468" w:type="pct"/>
            <w:tcBorders>
              <w:top w:val="nil"/>
              <w:left w:val="nil"/>
              <w:bottom w:val="nil"/>
              <w:right w:val="nil"/>
            </w:tcBorders>
            <w:shd w:val="clear" w:color="auto" w:fill="auto"/>
            <w:noWrap/>
            <w:vAlign w:val="center"/>
          </w:tcPr>
          <w:p w14:paraId="1103CB5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598EC43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6F2B693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160AA0F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0.178</w:t>
            </w:r>
          </w:p>
        </w:tc>
        <w:tc>
          <w:tcPr>
            <w:tcW w:w="589" w:type="pct"/>
            <w:tcBorders>
              <w:top w:val="nil"/>
              <w:left w:val="nil"/>
              <w:bottom w:val="nil"/>
              <w:right w:val="nil"/>
            </w:tcBorders>
            <w:shd w:val="clear" w:color="auto" w:fill="auto"/>
            <w:noWrap/>
            <w:vAlign w:val="center"/>
          </w:tcPr>
          <w:p w14:paraId="26EE0FD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0.019</w:t>
            </w:r>
          </w:p>
        </w:tc>
        <w:tc>
          <w:tcPr>
            <w:tcW w:w="592" w:type="pct"/>
            <w:tcBorders>
              <w:top w:val="nil"/>
              <w:left w:val="nil"/>
              <w:bottom w:val="nil"/>
              <w:right w:val="nil"/>
            </w:tcBorders>
            <w:shd w:val="clear" w:color="auto" w:fill="auto"/>
            <w:noWrap/>
            <w:vAlign w:val="center"/>
          </w:tcPr>
          <w:p w14:paraId="68A751F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1.29987E-21</w:t>
            </w:r>
          </w:p>
        </w:tc>
      </w:tr>
      <w:tr w14:paraId="75C7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74A24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747134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5B22632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rs12151108</w:t>
            </w:r>
          </w:p>
        </w:tc>
        <w:tc>
          <w:tcPr>
            <w:tcW w:w="468" w:type="pct"/>
            <w:tcBorders>
              <w:top w:val="nil"/>
              <w:left w:val="nil"/>
              <w:bottom w:val="nil"/>
              <w:right w:val="nil"/>
            </w:tcBorders>
            <w:shd w:val="clear" w:color="auto" w:fill="auto"/>
            <w:noWrap/>
            <w:vAlign w:val="center"/>
          </w:tcPr>
          <w:p w14:paraId="5A097B8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140CD32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1CD0612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0.120</w:t>
            </w:r>
          </w:p>
        </w:tc>
        <w:tc>
          <w:tcPr>
            <w:tcW w:w="592" w:type="pct"/>
            <w:tcBorders>
              <w:top w:val="nil"/>
              <w:left w:val="nil"/>
              <w:bottom w:val="nil"/>
              <w:right w:val="nil"/>
            </w:tcBorders>
            <w:shd w:val="clear" w:color="auto" w:fill="auto"/>
            <w:noWrap/>
            <w:vAlign w:val="center"/>
          </w:tcPr>
          <w:p w14:paraId="5A06B54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-0.153</w:t>
            </w:r>
          </w:p>
        </w:tc>
        <w:tc>
          <w:tcPr>
            <w:tcW w:w="589" w:type="pct"/>
            <w:tcBorders>
              <w:top w:val="nil"/>
              <w:left w:val="nil"/>
              <w:bottom w:val="nil"/>
              <w:right w:val="nil"/>
            </w:tcBorders>
            <w:shd w:val="clear" w:color="auto" w:fill="auto"/>
            <w:noWrap/>
            <w:vAlign w:val="center"/>
          </w:tcPr>
          <w:p w14:paraId="48C38D8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5BEF89B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8.4918E-133</w:t>
            </w:r>
          </w:p>
        </w:tc>
      </w:tr>
      <w:tr w14:paraId="1459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FB39D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2F7E2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2B9FACF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rs12740374</w:t>
            </w:r>
          </w:p>
        </w:tc>
        <w:tc>
          <w:tcPr>
            <w:tcW w:w="468" w:type="pct"/>
            <w:tcBorders>
              <w:top w:val="nil"/>
              <w:left w:val="nil"/>
              <w:bottom w:val="nil"/>
              <w:right w:val="nil"/>
            </w:tcBorders>
            <w:shd w:val="clear" w:color="auto" w:fill="auto"/>
            <w:noWrap/>
            <w:vAlign w:val="center"/>
          </w:tcPr>
          <w:p w14:paraId="4102419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42D4300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6F8D661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0.221</w:t>
            </w:r>
          </w:p>
        </w:tc>
        <w:tc>
          <w:tcPr>
            <w:tcW w:w="592" w:type="pct"/>
            <w:tcBorders>
              <w:top w:val="nil"/>
              <w:left w:val="nil"/>
              <w:bottom w:val="nil"/>
              <w:right w:val="nil"/>
            </w:tcBorders>
            <w:shd w:val="clear" w:color="auto" w:fill="auto"/>
            <w:noWrap/>
            <w:vAlign w:val="center"/>
          </w:tcPr>
          <w:p w14:paraId="4C416A2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-0.096</w:t>
            </w:r>
          </w:p>
        </w:tc>
        <w:tc>
          <w:tcPr>
            <w:tcW w:w="589" w:type="pct"/>
            <w:tcBorders>
              <w:top w:val="nil"/>
              <w:left w:val="nil"/>
              <w:bottom w:val="nil"/>
              <w:right w:val="nil"/>
            </w:tcBorders>
            <w:shd w:val="clear" w:color="auto" w:fill="auto"/>
            <w:noWrap/>
            <w:vAlign w:val="center"/>
          </w:tcPr>
          <w:p w14:paraId="1F30F4F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7EBE084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1.80011E-85</w:t>
            </w:r>
          </w:p>
        </w:tc>
      </w:tr>
      <w:tr w14:paraId="5560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74B52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3E049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4F6C37E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rs12804228</w:t>
            </w:r>
          </w:p>
        </w:tc>
        <w:tc>
          <w:tcPr>
            <w:tcW w:w="468" w:type="pct"/>
            <w:tcBorders>
              <w:top w:val="nil"/>
              <w:left w:val="nil"/>
              <w:bottom w:val="nil"/>
              <w:right w:val="nil"/>
            </w:tcBorders>
            <w:shd w:val="clear" w:color="auto" w:fill="auto"/>
            <w:noWrap/>
            <w:vAlign w:val="center"/>
          </w:tcPr>
          <w:p w14:paraId="1AC7984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5523B54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2FF1DB5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0.085</w:t>
            </w:r>
          </w:p>
        </w:tc>
        <w:tc>
          <w:tcPr>
            <w:tcW w:w="592" w:type="pct"/>
            <w:tcBorders>
              <w:top w:val="nil"/>
              <w:left w:val="nil"/>
              <w:bottom w:val="nil"/>
              <w:right w:val="nil"/>
            </w:tcBorders>
            <w:shd w:val="clear" w:color="auto" w:fill="auto"/>
            <w:noWrap/>
            <w:vAlign w:val="center"/>
          </w:tcPr>
          <w:p w14:paraId="6AEB28E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0.053</w:t>
            </w:r>
          </w:p>
        </w:tc>
        <w:tc>
          <w:tcPr>
            <w:tcW w:w="589" w:type="pct"/>
            <w:tcBorders>
              <w:top w:val="nil"/>
              <w:left w:val="nil"/>
              <w:bottom w:val="nil"/>
              <w:right w:val="nil"/>
            </w:tcBorders>
            <w:shd w:val="clear" w:color="auto" w:fill="auto"/>
            <w:noWrap/>
            <w:vAlign w:val="center"/>
          </w:tcPr>
          <w:p w14:paraId="1BE0442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592" w:type="pct"/>
            <w:tcBorders>
              <w:top w:val="nil"/>
              <w:left w:val="nil"/>
              <w:bottom w:val="nil"/>
              <w:right w:val="nil"/>
            </w:tcBorders>
            <w:shd w:val="clear" w:color="auto" w:fill="auto"/>
            <w:noWrap/>
            <w:vAlign w:val="center"/>
          </w:tcPr>
          <w:p w14:paraId="6E78F6E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9.8992E-12</w:t>
            </w:r>
          </w:p>
        </w:tc>
      </w:tr>
      <w:tr w14:paraId="1D36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94631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DD10C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40F114D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rs12916</w:t>
            </w:r>
          </w:p>
        </w:tc>
        <w:tc>
          <w:tcPr>
            <w:tcW w:w="468" w:type="pct"/>
            <w:tcBorders>
              <w:top w:val="nil"/>
              <w:left w:val="nil"/>
              <w:bottom w:val="nil"/>
              <w:right w:val="nil"/>
            </w:tcBorders>
            <w:shd w:val="clear" w:color="auto" w:fill="auto"/>
            <w:noWrap/>
            <w:vAlign w:val="center"/>
          </w:tcPr>
          <w:p w14:paraId="2118DDF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4A047D7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1ED3924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0.400</w:t>
            </w:r>
          </w:p>
        </w:tc>
        <w:tc>
          <w:tcPr>
            <w:tcW w:w="592" w:type="pct"/>
            <w:tcBorders>
              <w:top w:val="nil"/>
              <w:left w:val="nil"/>
              <w:bottom w:val="nil"/>
              <w:right w:val="nil"/>
            </w:tcBorders>
            <w:shd w:val="clear" w:color="auto" w:fill="auto"/>
            <w:noWrap/>
            <w:vAlign w:val="center"/>
          </w:tcPr>
          <w:p w14:paraId="169F757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0.058</w:t>
            </w:r>
          </w:p>
        </w:tc>
        <w:tc>
          <w:tcPr>
            <w:tcW w:w="589" w:type="pct"/>
            <w:tcBorders>
              <w:top w:val="nil"/>
              <w:left w:val="nil"/>
              <w:bottom w:val="nil"/>
              <w:right w:val="nil"/>
            </w:tcBorders>
            <w:shd w:val="clear" w:color="auto" w:fill="auto"/>
            <w:noWrap/>
            <w:vAlign w:val="center"/>
          </w:tcPr>
          <w:p w14:paraId="1EC1A1E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268DB45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1.39991E-44</w:t>
            </w:r>
          </w:p>
        </w:tc>
      </w:tr>
      <w:tr w14:paraId="1231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EE8E7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774CD1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15DC0C1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rs1500188</w:t>
            </w:r>
          </w:p>
        </w:tc>
        <w:tc>
          <w:tcPr>
            <w:tcW w:w="468" w:type="pct"/>
            <w:tcBorders>
              <w:top w:val="nil"/>
              <w:left w:val="nil"/>
              <w:bottom w:val="nil"/>
              <w:right w:val="nil"/>
            </w:tcBorders>
            <w:shd w:val="clear" w:color="auto" w:fill="auto"/>
            <w:noWrap/>
            <w:vAlign w:val="center"/>
          </w:tcPr>
          <w:p w14:paraId="081099B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2107BA5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32B419D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0.450</w:t>
            </w:r>
          </w:p>
        </w:tc>
        <w:tc>
          <w:tcPr>
            <w:tcW w:w="592" w:type="pct"/>
            <w:tcBorders>
              <w:top w:val="nil"/>
              <w:left w:val="nil"/>
              <w:bottom w:val="nil"/>
              <w:right w:val="nil"/>
            </w:tcBorders>
            <w:shd w:val="clear" w:color="auto" w:fill="auto"/>
            <w:noWrap/>
            <w:vAlign w:val="center"/>
          </w:tcPr>
          <w:p w14:paraId="4BC0965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-0.024</w:t>
            </w:r>
          </w:p>
        </w:tc>
        <w:tc>
          <w:tcPr>
            <w:tcW w:w="589" w:type="pct"/>
            <w:tcBorders>
              <w:top w:val="nil"/>
              <w:left w:val="nil"/>
              <w:bottom w:val="nil"/>
              <w:right w:val="nil"/>
            </w:tcBorders>
            <w:shd w:val="clear" w:color="auto" w:fill="auto"/>
            <w:noWrap/>
            <w:vAlign w:val="center"/>
          </w:tcPr>
          <w:p w14:paraId="4CC8539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68852CE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4.90004E-09</w:t>
            </w:r>
          </w:p>
        </w:tc>
      </w:tr>
      <w:tr w14:paraId="31A8D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5D57E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7F218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628E375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rs186021206</w:t>
            </w:r>
          </w:p>
        </w:tc>
        <w:tc>
          <w:tcPr>
            <w:tcW w:w="468" w:type="pct"/>
            <w:tcBorders>
              <w:top w:val="nil"/>
              <w:left w:val="nil"/>
              <w:bottom w:val="nil"/>
              <w:right w:val="nil"/>
            </w:tcBorders>
            <w:shd w:val="clear" w:color="auto" w:fill="auto"/>
            <w:noWrap/>
            <w:vAlign w:val="center"/>
          </w:tcPr>
          <w:p w14:paraId="74829DD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17CC7E0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045675A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592" w:type="pct"/>
            <w:tcBorders>
              <w:top w:val="nil"/>
              <w:left w:val="nil"/>
              <w:bottom w:val="nil"/>
              <w:right w:val="nil"/>
            </w:tcBorders>
            <w:shd w:val="clear" w:color="auto" w:fill="auto"/>
            <w:noWrap/>
            <w:vAlign w:val="center"/>
          </w:tcPr>
          <w:p w14:paraId="1EF11F6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-0.199</w:t>
            </w:r>
          </w:p>
        </w:tc>
        <w:tc>
          <w:tcPr>
            <w:tcW w:w="589" w:type="pct"/>
            <w:tcBorders>
              <w:top w:val="nil"/>
              <w:left w:val="nil"/>
              <w:bottom w:val="nil"/>
              <w:right w:val="nil"/>
            </w:tcBorders>
            <w:shd w:val="clear" w:color="auto" w:fill="auto"/>
            <w:noWrap/>
            <w:vAlign w:val="center"/>
          </w:tcPr>
          <w:p w14:paraId="19B2A58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0.028</w:t>
            </w:r>
          </w:p>
        </w:tc>
        <w:tc>
          <w:tcPr>
            <w:tcW w:w="592" w:type="pct"/>
            <w:tcBorders>
              <w:top w:val="nil"/>
              <w:left w:val="nil"/>
              <w:bottom w:val="nil"/>
              <w:right w:val="nil"/>
            </w:tcBorders>
            <w:shd w:val="clear" w:color="auto" w:fill="auto"/>
            <w:noWrap/>
            <w:vAlign w:val="center"/>
          </w:tcPr>
          <w:p w14:paraId="6C75415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1.50003E-12</w:t>
            </w:r>
          </w:p>
        </w:tc>
      </w:tr>
      <w:tr w14:paraId="4B40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4A7390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1C6E2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0C916A7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rs187814248</w:t>
            </w:r>
          </w:p>
        </w:tc>
        <w:tc>
          <w:tcPr>
            <w:tcW w:w="468" w:type="pct"/>
            <w:tcBorders>
              <w:top w:val="nil"/>
              <w:left w:val="nil"/>
              <w:bottom w:val="nil"/>
              <w:right w:val="nil"/>
            </w:tcBorders>
            <w:shd w:val="clear" w:color="auto" w:fill="auto"/>
            <w:noWrap/>
            <w:vAlign w:val="center"/>
          </w:tcPr>
          <w:p w14:paraId="7157C32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6FF029B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305E855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79A93C2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0.152</w:t>
            </w:r>
          </w:p>
        </w:tc>
        <w:tc>
          <w:tcPr>
            <w:tcW w:w="589" w:type="pct"/>
            <w:tcBorders>
              <w:top w:val="nil"/>
              <w:left w:val="nil"/>
              <w:bottom w:val="nil"/>
              <w:right w:val="nil"/>
            </w:tcBorders>
            <w:shd w:val="clear" w:color="auto" w:fill="auto"/>
            <w:noWrap/>
            <w:vAlign w:val="center"/>
          </w:tcPr>
          <w:p w14:paraId="6546FF8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0.029</w:t>
            </w:r>
          </w:p>
        </w:tc>
        <w:tc>
          <w:tcPr>
            <w:tcW w:w="592" w:type="pct"/>
            <w:tcBorders>
              <w:top w:val="nil"/>
              <w:left w:val="nil"/>
              <w:bottom w:val="nil"/>
              <w:right w:val="nil"/>
            </w:tcBorders>
            <w:shd w:val="clear" w:color="auto" w:fill="auto"/>
            <w:noWrap/>
            <w:vAlign w:val="center"/>
          </w:tcPr>
          <w:p w14:paraId="6D81655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4.90004E-08</w:t>
            </w:r>
          </w:p>
        </w:tc>
      </w:tr>
      <w:tr w14:paraId="4EEB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F28DB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7324D9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45BD0FE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rs1883711</w:t>
            </w:r>
          </w:p>
        </w:tc>
        <w:tc>
          <w:tcPr>
            <w:tcW w:w="468" w:type="pct"/>
            <w:tcBorders>
              <w:top w:val="nil"/>
              <w:left w:val="nil"/>
              <w:bottom w:val="nil"/>
              <w:right w:val="nil"/>
            </w:tcBorders>
            <w:shd w:val="clear" w:color="auto" w:fill="auto"/>
            <w:noWrap/>
            <w:vAlign w:val="center"/>
          </w:tcPr>
          <w:p w14:paraId="31F892D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0A02E62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63E19A3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w:t>
            </w:r>
          </w:p>
        </w:tc>
        <w:tc>
          <w:tcPr>
            <w:tcW w:w="592" w:type="pct"/>
            <w:tcBorders>
              <w:top w:val="nil"/>
              <w:left w:val="nil"/>
              <w:bottom w:val="nil"/>
              <w:right w:val="nil"/>
            </w:tcBorders>
            <w:shd w:val="clear" w:color="auto" w:fill="auto"/>
            <w:noWrap/>
            <w:vAlign w:val="center"/>
          </w:tcPr>
          <w:p w14:paraId="49EE4D5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0.110</w:t>
            </w:r>
          </w:p>
        </w:tc>
        <w:tc>
          <w:tcPr>
            <w:tcW w:w="589" w:type="pct"/>
            <w:tcBorders>
              <w:top w:val="nil"/>
              <w:left w:val="nil"/>
              <w:bottom w:val="nil"/>
              <w:right w:val="nil"/>
            </w:tcBorders>
            <w:shd w:val="clear" w:color="auto" w:fill="auto"/>
            <w:noWrap/>
            <w:vAlign w:val="center"/>
          </w:tcPr>
          <w:p w14:paraId="41AD6A0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392AC58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4.40048E-21</w:t>
            </w:r>
          </w:p>
        </w:tc>
      </w:tr>
      <w:tr w14:paraId="17CD1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85A20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4B44B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012CC8E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rs2326077</w:t>
            </w:r>
          </w:p>
        </w:tc>
        <w:tc>
          <w:tcPr>
            <w:tcW w:w="468" w:type="pct"/>
            <w:tcBorders>
              <w:top w:val="nil"/>
              <w:left w:val="nil"/>
              <w:bottom w:val="nil"/>
              <w:right w:val="nil"/>
            </w:tcBorders>
            <w:shd w:val="clear" w:color="auto" w:fill="auto"/>
            <w:noWrap/>
            <w:vAlign w:val="center"/>
          </w:tcPr>
          <w:p w14:paraId="6640F9C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32F7D9F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381A818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0.663</w:t>
            </w:r>
          </w:p>
        </w:tc>
        <w:tc>
          <w:tcPr>
            <w:tcW w:w="592" w:type="pct"/>
            <w:tcBorders>
              <w:top w:val="nil"/>
              <w:left w:val="nil"/>
              <w:bottom w:val="nil"/>
              <w:right w:val="nil"/>
            </w:tcBorders>
            <w:shd w:val="clear" w:color="auto" w:fill="auto"/>
            <w:noWrap/>
            <w:vAlign w:val="center"/>
          </w:tcPr>
          <w:p w14:paraId="62EF412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-0.027</w:t>
            </w:r>
          </w:p>
        </w:tc>
        <w:tc>
          <w:tcPr>
            <w:tcW w:w="589" w:type="pct"/>
            <w:tcBorders>
              <w:top w:val="nil"/>
              <w:left w:val="nil"/>
              <w:bottom w:val="nil"/>
              <w:right w:val="nil"/>
            </w:tcBorders>
            <w:shd w:val="clear" w:color="auto" w:fill="auto"/>
            <w:noWrap/>
            <w:vAlign w:val="center"/>
          </w:tcPr>
          <w:p w14:paraId="70A3ADB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6D28B1C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7.29962E-11</w:t>
            </w:r>
          </w:p>
        </w:tc>
      </w:tr>
      <w:tr w14:paraId="13C4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08F1F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28173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02D2AB6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rs247616</w:t>
            </w:r>
          </w:p>
        </w:tc>
        <w:tc>
          <w:tcPr>
            <w:tcW w:w="468" w:type="pct"/>
            <w:tcBorders>
              <w:top w:val="nil"/>
              <w:left w:val="nil"/>
              <w:bottom w:val="nil"/>
              <w:right w:val="nil"/>
            </w:tcBorders>
            <w:shd w:val="clear" w:color="auto" w:fill="auto"/>
            <w:noWrap/>
            <w:vAlign w:val="center"/>
          </w:tcPr>
          <w:p w14:paraId="70F76EB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2124C57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7717C5B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0.325</w:t>
            </w:r>
          </w:p>
        </w:tc>
        <w:tc>
          <w:tcPr>
            <w:tcW w:w="592" w:type="pct"/>
            <w:tcBorders>
              <w:top w:val="nil"/>
              <w:left w:val="nil"/>
              <w:bottom w:val="nil"/>
              <w:right w:val="nil"/>
            </w:tcBorders>
            <w:shd w:val="clear" w:color="auto" w:fill="auto"/>
            <w:noWrap/>
            <w:vAlign w:val="center"/>
          </w:tcPr>
          <w:p w14:paraId="33474C0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-0.061</w:t>
            </w:r>
          </w:p>
        </w:tc>
        <w:tc>
          <w:tcPr>
            <w:tcW w:w="589" w:type="pct"/>
            <w:tcBorders>
              <w:top w:val="nil"/>
              <w:left w:val="nil"/>
              <w:bottom w:val="nil"/>
              <w:right w:val="nil"/>
            </w:tcBorders>
            <w:shd w:val="clear" w:color="auto" w:fill="auto"/>
            <w:noWrap/>
            <w:vAlign w:val="center"/>
          </w:tcPr>
          <w:p w14:paraId="69ECAF1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022472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1.69981E-43</w:t>
            </w:r>
          </w:p>
        </w:tc>
      </w:tr>
      <w:tr w14:paraId="0A80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9FDC5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B8144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3F4FD14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rs2478237</w:t>
            </w:r>
          </w:p>
        </w:tc>
        <w:tc>
          <w:tcPr>
            <w:tcW w:w="468" w:type="pct"/>
            <w:tcBorders>
              <w:top w:val="nil"/>
              <w:left w:val="nil"/>
              <w:bottom w:val="nil"/>
              <w:right w:val="nil"/>
            </w:tcBorders>
            <w:shd w:val="clear" w:color="auto" w:fill="auto"/>
            <w:noWrap/>
            <w:vAlign w:val="center"/>
          </w:tcPr>
          <w:p w14:paraId="037D736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61FD673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7A293E3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0.404</w:t>
            </w:r>
          </w:p>
        </w:tc>
        <w:tc>
          <w:tcPr>
            <w:tcW w:w="592" w:type="pct"/>
            <w:tcBorders>
              <w:top w:val="nil"/>
              <w:left w:val="nil"/>
              <w:bottom w:val="nil"/>
              <w:right w:val="nil"/>
            </w:tcBorders>
            <w:shd w:val="clear" w:color="auto" w:fill="auto"/>
            <w:noWrap/>
            <w:vAlign w:val="center"/>
          </w:tcPr>
          <w:p w14:paraId="4BBA101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w:t>
            </w:r>
          </w:p>
        </w:tc>
        <w:tc>
          <w:tcPr>
            <w:tcW w:w="589" w:type="pct"/>
            <w:tcBorders>
              <w:top w:val="nil"/>
              <w:left w:val="nil"/>
              <w:bottom w:val="nil"/>
              <w:right w:val="nil"/>
            </w:tcBorders>
            <w:shd w:val="clear" w:color="auto" w:fill="auto"/>
            <w:noWrap/>
            <w:vAlign w:val="center"/>
          </w:tcPr>
          <w:p w14:paraId="50FAE15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67222F3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4.09996E-08</w:t>
            </w:r>
          </w:p>
        </w:tc>
      </w:tr>
      <w:tr w14:paraId="0BED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35497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7ACDB9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0C58252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rs261290</w:t>
            </w:r>
          </w:p>
        </w:tc>
        <w:tc>
          <w:tcPr>
            <w:tcW w:w="468" w:type="pct"/>
            <w:tcBorders>
              <w:top w:val="nil"/>
              <w:left w:val="nil"/>
              <w:bottom w:val="nil"/>
              <w:right w:val="nil"/>
            </w:tcBorders>
            <w:shd w:val="clear" w:color="auto" w:fill="auto"/>
            <w:noWrap/>
            <w:vAlign w:val="center"/>
          </w:tcPr>
          <w:p w14:paraId="302BD41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6D00CAB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6626932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0.655</w:t>
            </w:r>
          </w:p>
        </w:tc>
        <w:tc>
          <w:tcPr>
            <w:tcW w:w="592" w:type="pct"/>
            <w:tcBorders>
              <w:top w:val="nil"/>
              <w:left w:val="nil"/>
              <w:bottom w:val="nil"/>
              <w:right w:val="nil"/>
            </w:tcBorders>
            <w:shd w:val="clear" w:color="auto" w:fill="auto"/>
            <w:noWrap/>
            <w:vAlign w:val="center"/>
          </w:tcPr>
          <w:p w14:paraId="593FE6C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-0.076</w:t>
            </w:r>
          </w:p>
        </w:tc>
        <w:tc>
          <w:tcPr>
            <w:tcW w:w="589" w:type="pct"/>
            <w:tcBorders>
              <w:top w:val="nil"/>
              <w:left w:val="nil"/>
              <w:bottom w:val="nil"/>
              <w:right w:val="nil"/>
            </w:tcBorders>
            <w:shd w:val="clear" w:color="auto" w:fill="auto"/>
            <w:noWrap/>
            <w:vAlign w:val="center"/>
          </w:tcPr>
          <w:p w14:paraId="6D95134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537EF77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8.80035E-71</w:t>
            </w:r>
          </w:p>
        </w:tc>
      </w:tr>
      <w:tr w14:paraId="0E38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8618A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B1254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069FDF8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rs2737245</w:t>
            </w:r>
          </w:p>
        </w:tc>
        <w:tc>
          <w:tcPr>
            <w:tcW w:w="468" w:type="pct"/>
            <w:tcBorders>
              <w:top w:val="nil"/>
              <w:left w:val="nil"/>
              <w:bottom w:val="nil"/>
              <w:right w:val="nil"/>
            </w:tcBorders>
            <w:shd w:val="clear" w:color="auto" w:fill="auto"/>
            <w:noWrap/>
            <w:vAlign w:val="center"/>
          </w:tcPr>
          <w:p w14:paraId="70CF2F0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5FD7527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67D90E6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0.279</w:t>
            </w:r>
          </w:p>
        </w:tc>
        <w:tc>
          <w:tcPr>
            <w:tcW w:w="592" w:type="pct"/>
            <w:tcBorders>
              <w:top w:val="nil"/>
              <w:left w:val="nil"/>
              <w:bottom w:val="nil"/>
              <w:right w:val="nil"/>
            </w:tcBorders>
            <w:shd w:val="clear" w:color="auto" w:fill="auto"/>
            <w:noWrap/>
            <w:vAlign w:val="center"/>
          </w:tcPr>
          <w:p w14:paraId="2DAA870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-0.028</w:t>
            </w:r>
          </w:p>
        </w:tc>
        <w:tc>
          <w:tcPr>
            <w:tcW w:w="589" w:type="pct"/>
            <w:tcBorders>
              <w:top w:val="nil"/>
              <w:left w:val="nil"/>
              <w:bottom w:val="nil"/>
              <w:right w:val="nil"/>
            </w:tcBorders>
            <w:shd w:val="clear" w:color="auto" w:fill="auto"/>
            <w:noWrap/>
            <w:vAlign w:val="center"/>
          </w:tcPr>
          <w:p w14:paraId="4453EA6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4051D30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2.59998E-09</w:t>
            </w:r>
          </w:p>
        </w:tc>
      </w:tr>
      <w:tr w14:paraId="306D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1DAB5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C20CD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6B1666A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rs28550459</w:t>
            </w:r>
          </w:p>
        </w:tc>
        <w:tc>
          <w:tcPr>
            <w:tcW w:w="468" w:type="pct"/>
            <w:tcBorders>
              <w:top w:val="nil"/>
              <w:left w:val="nil"/>
              <w:bottom w:val="nil"/>
              <w:right w:val="nil"/>
            </w:tcBorders>
            <w:shd w:val="clear" w:color="auto" w:fill="auto"/>
            <w:noWrap/>
            <w:vAlign w:val="center"/>
          </w:tcPr>
          <w:p w14:paraId="563C861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1CC1984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1ADB41C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0.035</w:t>
            </w:r>
          </w:p>
        </w:tc>
        <w:tc>
          <w:tcPr>
            <w:tcW w:w="592" w:type="pct"/>
            <w:tcBorders>
              <w:top w:val="nil"/>
              <w:left w:val="nil"/>
              <w:bottom w:val="nil"/>
              <w:right w:val="nil"/>
            </w:tcBorders>
            <w:shd w:val="clear" w:color="auto" w:fill="auto"/>
            <w:noWrap/>
            <w:vAlign w:val="center"/>
          </w:tcPr>
          <w:p w14:paraId="784F59B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-0.082</w:t>
            </w:r>
          </w:p>
        </w:tc>
        <w:tc>
          <w:tcPr>
            <w:tcW w:w="589" w:type="pct"/>
            <w:tcBorders>
              <w:top w:val="nil"/>
              <w:left w:val="nil"/>
              <w:bottom w:val="nil"/>
              <w:right w:val="nil"/>
            </w:tcBorders>
            <w:shd w:val="clear" w:color="auto" w:fill="auto"/>
            <w:noWrap/>
            <w:vAlign w:val="center"/>
          </w:tcPr>
          <w:p w14:paraId="5345316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3286691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2.39994E-12</w:t>
            </w:r>
          </w:p>
        </w:tc>
      </w:tr>
      <w:tr w14:paraId="6B30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1E652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7CE7B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2DCD44E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rs35633876</w:t>
            </w:r>
          </w:p>
        </w:tc>
        <w:tc>
          <w:tcPr>
            <w:tcW w:w="468" w:type="pct"/>
            <w:tcBorders>
              <w:top w:val="nil"/>
              <w:left w:val="nil"/>
              <w:bottom w:val="nil"/>
              <w:right w:val="nil"/>
            </w:tcBorders>
            <w:shd w:val="clear" w:color="auto" w:fill="auto"/>
            <w:noWrap/>
            <w:vAlign w:val="center"/>
          </w:tcPr>
          <w:p w14:paraId="6554819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60C5D66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2797730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0.482</w:t>
            </w:r>
          </w:p>
        </w:tc>
        <w:tc>
          <w:tcPr>
            <w:tcW w:w="592" w:type="pct"/>
            <w:tcBorders>
              <w:top w:val="nil"/>
              <w:left w:val="nil"/>
              <w:bottom w:val="nil"/>
              <w:right w:val="nil"/>
            </w:tcBorders>
            <w:shd w:val="clear" w:color="auto" w:fill="auto"/>
            <w:noWrap/>
            <w:vAlign w:val="center"/>
          </w:tcPr>
          <w:p w14:paraId="10F2AB2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-0.024</w:t>
            </w:r>
          </w:p>
        </w:tc>
        <w:tc>
          <w:tcPr>
            <w:tcW w:w="589" w:type="pct"/>
            <w:tcBorders>
              <w:top w:val="nil"/>
              <w:left w:val="nil"/>
              <w:bottom w:val="nil"/>
              <w:right w:val="nil"/>
            </w:tcBorders>
            <w:shd w:val="clear" w:color="auto" w:fill="auto"/>
            <w:noWrap/>
            <w:vAlign w:val="center"/>
          </w:tcPr>
          <w:p w14:paraId="17CD4FE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35EDA26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1.2E-08</w:t>
            </w:r>
          </w:p>
        </w:tc>
      </w:tr>
      <w:tr w14:paraId="7553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8" w:type="pct"/>
            <w:tcBorders>
              <w:top w:val="nil"/>
              <w:left w:val="nil"/>
              <w:bottom w:val="nil"/>
              <w:right w:val="nil"/>
            </w:tcBorders>
            <w:shd w:val="clear" w:color="auto" w:fill="auto"/>
            <w:noWrap/>
            <w:vAlign w:val="center"/>
          </w:tcPr>
          <w:p w14:paraId="569F39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73244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2CB346C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rs3777411</w:t>
            </w:r>
          </w:p>
        </w:tc>
        <w:tc>
          <w:tcPr>
            <w:tcW w:w="468" w:type="pct"/>
            <w:tcBorders>
              <w:top w:val="nil"/>
              <w:left w:val="nil"/>
              <w:bottom w:val="nil"/>
              <w:right w:val="nil"/>
            </w:tcBorders>
            <w:shd w:val="clear" w:color="auto" w:fill="auto"/>
            <w:noWrap/>
            <w:vAlign w:val="center"/>
          </w:tcPr>
          <w:p w14:paraId="437C15F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3501E92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761C9E6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0.151</w:t>
            </w:r>
          </w:p>
        </w:tc>
        <w:tc>
          <w:tcPr>
            <w:tcW w:w="592" w:type="pct"/>
            <w:tcBorders>
              <w:top w:val="nil"/>
              <w:left w:val="nil"/>
              <w:bottom w:val="nil"/>
              <w:right w:val="nil"/>
            </w:tcBorders>
            <w:shd w:val="clear" w:color="auto" w:fill="auto"/>
            <w:noWrap/>
            <w:vAlign w:val="center"/>
          </w:tcPr>
          <w:p w14:paraId="019A8A7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-0.049</w:t>
            </w:r>
          </w:p>
        </w:tc>
        <w:tc>
          <w:tcPr>
            <w:tcW w:w="589" w:type="pct"/>
            <w:tcBorders>
              <w:top w:val="nil"/>
              <w:left w:val="nil"/>
              <w:bottom w:val="nil"/>
              <w:right w:val="nil"/>
            </w:tcBorders>
            <w:shd w:val="clear" w:color="auto" w:fill="auto"/>
            <w:noWrap/>
            <w:vAlign w:val="center"/>
          </w:tcPr>
          <w:p w14:paraId="1944031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0CD8E25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8.49963E-18</w:t>
            </w:r>
          </w:p>
        </w:tc>
      </w:tr>
      <w:tr w14:paraId="36E5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5A30F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9150D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0A6F86F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rs3794695</w:t>
            </w:r>
          </w:p>
        </w:tc>
        <w:tc>
          <w:tcPr>
            <w:tcW w:w="468" w:type="pct"/>
            <w:tcBorders>
              <w:top w:val="nil"/>
              <w:left w:val="nil"/>
              <w:bottom w:val="nil"/>
              <w:right w:val="nil"/>
            </w:tcBorders>
            <w:shd w:val="clear" w:color="auto" w:fill="auto"/>
            <w:noWrap/>
            <w:vAlign w:val="center"/>
          </w:tcPr>
          <w:p w14:paraId="6213D78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10A74DA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42345B0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0.189</w:t>
            </w:r>
          </w:p>
        </w:tc>
        <w:tc>
          <w:tcPr>
            <w:tcW w:w="592" w:type="pct"/>
            <w:tcBorders>
              <w:top w:val="nil"/>
              <w:left w:val="nil"/>
              <w:bottom w:val="nil"/>
              <w:right w:val="nil"/>
            </w:tcBorders>
            <w:shd w:val="clear" w:color="auto" w:fill="auto"/>
            <w:noWrap/>
            <w:vAlign w:val="center"/>
          </w:tcPr>
          <w:p w14:paraId="71919B1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0.040</w:t>
            </w:r>
          </w:p>
        </w:tc>
        <w:tc>
          <w:tcPr>
            <w:tcW w:w="589" w:type="pct"/>
            <w:tcBorders>
              <w:top w:val="nil"/>
              <w:left w:val="nil"/>
              <w:bottom w:val="nil"/>
              <w:right w:val="nil"/>
            </w:tcBorders>
            <w:shd w:val="clear" w:color="auto" w:fill="auto"/>
            <w:noWrap/>
            <w:vAlign w:val="center"/>
          </w:tcPr>
          <w:p w14:paraId="211CE1D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69C13EB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2.29985E-15</w:t>
            </w:r>
          </w:p>
        </w:tc>
      </w:tr>
      <w:tr w14:paraId="6EB7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D1208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3B51F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1877F05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rs41289512</w:t>
            </w:r>
          </w:p>
        </w:tc>
        <w:tc>
          <w:tcPr>
            <w:tcW w:w="468" w:type="pct"/>
            <w:tcBorders>
              <w:top w:val="nil"/>
              <w:left w:val="nil"/>
              <w:bottom w:val="nil"/>
              <w:right w:val="nil"/>
            </w:tcBorders>
            <w:shd w:val="clear" w:color="auto" w:fill="auto"/>
            <w:noWrap/>
            <w:vAlign w:val="center"/>
          </w:tcPr>
          <w:p w14:paraId="0114E64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078B968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5177607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0.042</w:t>
            </w:r>
          </w:p>
        </w:tc>
        <w:tc>
          <w:tcPr>
            <w:tcW w:w="592" w:type="pct"/>
            <w:tcBorders>
              <w:top w:val="nil"/>
              <w:left w:val="nil"/>
              <w:bottom w:val="nil"/>
              <w:right w:val="nil"/>
            </w:tcBorders>
            <w:shd w:val="clear" w:color="auto" w:fill="auto"/>
            <w:noWrap/>
            <w:vAlign w:val="center"/>
          </w:tcPr>
          <w:p w14:paraId="0223A74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0.080</w:t>
            </w:r>
          </w:p>
        </w:tc>
        <w:tc>
          <w:tcPr>
            <w:tcW w:w="589" w:type="pct"/>
            <w:tcBorders>
              <w:top w:val="nil"/>
              <w:left w:val="nil"/>
              <w:bottom w:val="nil"/>
              <w:right w:val="nil"/>
            </w:tcBorders>
            <w:shd w:val="clear" w:color="auto" w:fill="auto"/>
            <w:noWrap/>
            <w:vAlign w:val="center"/>
          </w:tcPr>
          <w:p w14:paraId="68F552A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0.010</w:t>
            </w:r>
          </w:p>
        </w:tc>
        <w:tc>
          <w:tcPr>
            <w:tcW w:w="592" w:type="pct"/>
            <w:tcBorders>
              <w:top w:val="nil"/>
              <w:left w:val="nil"/>
              <w:bottom w:val="nil"/>
              <w:right w:val="nil"/>
            </w:tcBorders>
            <w:shd w:val="clear" w:color="auto" w:fill="auto"/>
            <w:noWrap/>
            <w:vAlign w:val="center"/>
          </w:tcPr>
          <w:p w14:paraId="6F89638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4.10015E-16</w:t>
            </w:r>
          </w:p>
        </w:tc>
      </w:tr>
      <w:tr w14:paraId="47F8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7D35A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787EA8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52BCD7D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rs41290120</w:t>
            </w:r>
          </w:p>
        </w:tc>
        <w:tc>
          <w:tcPr>
            <w:tcW w:w="468" w:type="pct"/>
            <w:tcBorders>
              <w:top w:val="nil"/>
              <w:left w:val="nil"/>
              <w:bottom w:val="nil"/>
              <w:right w:val="nil"/>
            </w:tcBorders>
            <w:shd w:val="clear" w:color="auto" w:fill="auto"/>
            <w:noWrap/>
            <w:vAlign w:val="center"/>
          </w:tcPr>
          <w:p w14:paraId="465ABCB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5094690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3576F91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0.049</w:t>
            </w:r>
          </w:p>
        </w:tc>
        <w:tc>
          <w:tcPr>
            <w:tcW w:w="592" w:type="pct"/>
            <w:tcBorders>
              <w:top w:val="nil"/>
              <w:left w:val="nil"/>
              <w:bottom w:val="nil"/>
              <w:right w:val="nil"/>
            </w:tcBorders>
            <w:shd w:val="clear" w:color="auto" w:fill="auto"/>
            <w:noWrap/>
            <w:vAlign w:val="center"/>
          </w:tcPr>
          <w:p w14:paraId="1420059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-0.371</w:t>
            </w:r>
          </w:p>
        </w:tc>
        <w:tc>
          <w:tcPr>
            <w:tcW w:w="589" w:type="pct"/>
            <w:tcBorders>
              <w:top w:val="nil"/>
              <w:left w:val="nil"/>
              <w:bottom w:val="nil"/>
              <w:right w:val="nil"/>
            </w:tcBorders>
            <w:shd w:val="clear" w:color="auto" w:fill="auto"/>
            <w:noWrap/>
            <w:vAlign w:val="center"/>
          </w:tcPr>
          <w:p w14:paraId="63E31E2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0.010</w:t>
            </w:r>
          </w:p>
        </w:tc>
        <w:tc>
          <w:tcPr>
            <w:tcW w:w="592" w:type="pct"/>
            <w:tcBorders>
              <w:top w:val="nil"/>
              <w:left w:val="nil"/>
              <w:bottom w:val="nil"/>
              <w:right w:val="nil"/>
            </w:tcBorders>
            <w:shd w:val="clear" w:color="auto" w:fill="auto"/>
            <w:noWrap/>
            <w:vAlign w:val="center"/>
          </w:tcPr>
          <w:p w14:paraId="1ECA1D7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1E-200</w:t>
            </w:r>
          </w:p>
        </w:tc>
      </w:tr>
      <w:tr w14:paraId="47BC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3497D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71722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01FD3CE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rs4299376</w:t>
            </w:r>
          </w:p>
        </w:tc>
        <w:tc>
          <w:tcPr>
            <w:tcW w:w="468" w:type="pct"/>
            <w:tcBorders>
              <w:top w:val="nil"/>
              <w:left w:val="nil"/>
              <w:bottom w:val="nil"/>
              <w:right w:val="nil"/>
            </w:tcBorders>
            <w:shd w:val="clear" w:color="auto" w:fill="auto"/>
            <w:noWrap/>
            <w:vAlign w:val="center"/>
          </w:tcPr>
          <w:p w14:paraId="5591DE9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5AADAC9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548787F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0.676</w:t>
            </w:r>
          </w:p>
        </w:tc>
        <w:tc>
          <w:tcPr>
            <w:tcW w:w="592" w:type="pct"/>
            <w:tcBorders>
              <w:top w:val="nil"/>
              <w:left w:val="nil"/>
              <w:bottom w:val="nil"/>
              <w:right w:val="nil"/>
            </w:tcBorders>
            <w:shd w:val="clear" w:color="auto" w:fill="auto"/>
            <w:noWrap/>
            <w:vAlign w:val="center"/>
          </w:tcPr>
          <w:p w14:paraId="08AEDD2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-0.047</w:t>
            </w:r>
          </w:p>
        </w:tc>
        <w:tc>
          <w:tcPr>
            <w:tcW w:w="589" w:type="pct"/>
            <w:tcBorders>
              <w:top w:val="nil"/>
              <w:left w:val="nil"/>
              <w:bottom w:val="nil"/>
              <w:right w:val="nil"/>
            </w:tcBorders>
            <w:shd w:val="clear" w:color="auto" w:fill="auto"/>
            <w:noWrap/>
            <w:vAlign w:val="center"/>
          </w:tcPr>
          <w:p w14:paraId="0A7B9BA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63BC33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5.40008E-27</w:t>
            </w:r>
          </w:p>
        </w:tc>
      </w:tr>
      <w:tr w14:paraId="3EBD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1CBBF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059AB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3E2E4F9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rs4665972</w:t>
            </w:r>
          </w:p>
        </w:tc>
        <w:tc>
          <w:tcPr>
            <w:tcW w:w="468" w:type="pct"/>
            <w:tcBorders>
              <w:top w:val="nil"/>
              <w:left w:val="nil"/>
              <w:bottom w:val="nil"/>
              <w:right w:val="nil"/>
            </w:tcBorders>
            <w:shd w:val="clear" w:color="auto" w:fill="auto"/>
            <w:noWrap/>
            <w:vAlign w:val="center"/>
          </w:tcPr>
          <w:p w14:paraId="2BE70CC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52BAEC6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3E7FBFA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0.605</w:t>
            </w:r>
          </w:p>
        </w:tc>
        <w:tc>
          <w:tcPr>
            <w:tcW w:w="592" w:type="pct"/>
            <w:tcBorders>
              <w:top w:val="nil"/>
              <w:left w:val="nil"/>
              <w:bottom w:val="nil"/>
              <w:right w:val="nil"/>
            </w:tcBorders>
            <w:shd w:val="clear" w:color="auto" w:fill="auto"/>
            <w:noWrap/>
            <w:vAlign w:val="center"/>
          </w:tcPr>
          <w:p w14:paraId="7A030AD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-0.036</w:t>
            </w:r>
          </w:p>
        </w:tc>
        <w:tc>
          <w:tcPr>
            <w:tcW w:w="589" w:type="pct"/>
            <w:tcBorders>
              <w:top w:val="nil"/>
              <w:left w:val="nil"/>
              <w:bottom w:val="nil"/>
              <w:right w:val="nil"/>
            </w:tcBorders>
            <w:shd w:val="clear" w:color="auto" w:fill="auto"/>
            <w:noWrap/>
            <w:vAlign w:val="center"/>
          </w:tcPr>
          <w:p w14:paraId="770FED1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5957F76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8.49963E-18</w:t>
            </w:r>
          </w:p>
        </w:tc>
      </w:tr>
      <w:tr w14:paraId="3188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9FD2D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7E9DF3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62E4FFD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rs472495</w:t>
            </w:r>
          </w:p>
        </w:tc>
        <w:tc>
          <w:tcPr>
            <w:tcW w:w="468" w:type="pct"/>
            <w:tcBorders>
              <w:top w:val="nil"/>
              <w:left w:val="nil"/>
              <w:bottom w:val="nil"/>
              <w:right w:val="nil"/>
            </w:tcBorders>
            <w:shd w:val="clear" w:color="auto" w:fill="auto"/>
            <w:noWrap/>
            <w:vAlign w:val="center"/>
          </w:tcPr>
          <w:p w14:paraId="47D4F5F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1429F15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4F0A449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0.649</w:t>
            </w:r>
          </w:p>
        </w:tc>
        <w:tc>
          <w:tcPr>
            <w:tcW w:w="592" w:type="pct"/>
            <w:tcBorders>
              <w:top w:val="nil"/>
              <w:left w:val="nil"/>
              <w:bottom w:val="nil"/>
              <w:right w:val="nil"/>
            </w:tcBorders>
            <w:shd w:val="clear" w:color="auto" w:fill="auto"/>
            <w:noWrap/>
            <w:vAlign w:val="center"/>
          </w:tcPr>
          <w:p w14:paraId="3CCA9A4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0.032</w:t>
            </w:r>
          </w:p>
        </w:tc>
        <w:tc>
          <w:tcPr>
            <w:tcW w:w="589" w:type="pct"/>
            <w:tcBorders>
              <w:top w:val="nil"/>
              <w:left w:val="nil"/>
              <w:bottom w:val="nil"/>
              <w:right w:val="nil"/>
            </w:tcBorders>
            <w:shd w:val="clear" w:color="auto" w:fill="auto"/>
            <w:noWrap/>
            <w:vAlign w:val="center"/>
          </w:tcPr>
          <w:p w14:paraId="42E6D15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610F1D8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3.19963E-14</w:t>
            </w:r>
          </w:p>
        </w:tc>
      </w:tr>
      <w:tr w14:paraId="0D23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953F7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F867B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5095823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rs488490</w:t>
            </w:r>
          </w:p>
        </w:tc>
        <w:tc>
          <w:tcPr>
            <w:tcW w:w="468" w:type="pct"/>
            <w:tcBorders>
              <w:top w:val="nil"/>
              <w:left w:val="nil"/>
              <w:bottom w:val="nil"/>
              <w:right w:val="nil"/>
            </w:tcBorders>
            <w:shd w:val="clear" w:color="auto" w:fill="auto"/>
            <w:noWrap/>
            <w:vAlign w:val="center"/>
          </w:tcPr>
          <w:p w14:paraId="6C925B3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2C2CB08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78FE1C4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0.853</w:t>
            </w:r>
          </w:p>
        </w:tc>
        <w:tc>
          <w:tcPr>
            <w:tcW w:w="592" w:type="pct"/>
            <w:tcBorders>
              <w:top w:val="nil"/>
              <w:left w:val="nil"/>
              <w:bottom w:val="nil"/>
              <w:right w:val="nil"/>
            </w:tcBorders>
            <w:shd w:val="clear" w:color="auto" w:fill="auto"/>
            <w:noWrap/>
            <w:vAlign w:val="center"/>
          </w:tcPr>
          <w:p w14:paraId="5FA6AF7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-0.070</w:t>
            </w:r>
          </w:p>
        </w:tc>
        <w:tc>
          <w:tcPr>
            <w:tcW w:w="589" w:type="pct"/>
            <w:tcBorders>
              <w:top w:val="nil"/>
              <w:left w:val="nil"/>
              <w:bottom w:val="nil"/>
              <w:right w:val="nil"/>
            </w:tcBorders>
            <w:shd w:val="clear" w:color="auto" w:fill="auto"/>
            <w:noWrap/>
            <w:vAlign w:val="center"/>
          </w:tcPr>
          <w:p w14:paraId="5F98ABB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76D9459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1.39991E-32</w:t>
            </w:r>
          </w:p>
        </w:tc>
      </w:tr>
      <w:tr w14:paraId="681A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4612E6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AC91B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60EB87D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rs553427</w:t>
            </w:r>
          </w:p>
        </w:tc>
        <w:tc>
          <w:tcPr>
            <w:tcW w:w="468" w:type="pct"/>
            <w:tcBorders>
              <w:top w:val="nil"/>
              <w:left w:val="nil"/>
              <w:bottom w:val="nil"/>
              <w:right w:val="nil"/>
            </w:tcBorders>
            <w:shd w:val="clear" w:color="auto" w:fill="auto"/>
            <w:noWrap/>
            <w:vAlign w:val="center"/>
          </w:tcPr>
          <w:p w14:paraId="0DAE62F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1E8364A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19E6513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0.517</w:t>
            </w:r>
          </w:p>
        </w:tc>
        <w:tc>
          <w:tcPr>
            <w:tcW w:w="592" w:type="pct"/>
            <w:tcBorders>
              <w:top w:val="nil"/>
              <w:left w:val="nil"/>
              <w:bottom w:val="nil"/>
              <w:right w:val="nil"/>
            </w:tcBorders>
            <w:shd w:val="clear" w:color="auto" w:fill="auto"/>
            <w:noWrap/>
            <w:vAlign w:val="center"/>
          </w:tcPr>
          <w:p w14:paraId="590AF47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0.029</w:t>
            </w:r>
          </w:p>
        </w:tc>
        <w:tc>
          <w:tcPr>
            <w:tcW w:w="589" w:type="pct"/>
            <w:tcBorders>
              <w:top w:val="nil"/>
              <w:left w:val="nil"/>
              <w:bottom w:val="nil"/>
              <w:right w:val="nil"/>
            </w:tcBorders>
            <w:shd w:val="clear" w:color="auto" w:fill="auto"/>
            <w:noWrap/>
            <w:vAlign w:val="center"/>
          </w:tcPr>
          <w:p w14:paraId="0F51CDF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7F6ECF2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2.80027E-13</w:t>
            </w:r>
          </w:p>
        </w:tc>
      </w:tr>
      <w:tr w14:paraId="4696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EF081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D167F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7F1B666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rs56325564</w:t>
            </w:r>
          </w:p>
        </w:tc>
        <w:tc>
          <w:tcPr>
            <w:tcW w:w="468" w:type="pct"/>
            <w:tcBorders>
              <w:top w:val="nil"/>
              <w:left w:val="nil"/>
              <w:bottom w:val="nil"/>
              <w:right w:val="nil"/>
            </w:tcBorders>
            <w:shd w:val="clear" w:color="auto" w:fill="auto"/>
            <w:noWrap/>
            <w:vAlign w:val="center"/>
          </w:tcPr>
          <w:p w14:paraId="2F9BBAC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704EFB0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0EFD07F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0.483</w:t>
            </w:r>
          </w:p>
        </w:tc>
        <w:tc>
          <w:tcPr>
            <w:tcW w:w="592" w:type="pct"/>
            <w:tcBorders>
              <w:top w:val="nil"/>
              <w:left w:val="nil"/>
              <w:bottom w:val="nil"/>
              <w:right w:val="nil"/>
            </w:tcBorders>
            <w:shd w:val="clear" w:color="auto" w:fill="auto"/>
            <w:noWrap/>
            <w:vAlign w:val="center"/>
          </w:tcPr>
          <w:p w14:paraId="7E8D458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w:t>
            </w:r>
          </w:p>
        </w:tc>
        <w:tc>
          <w:tcPr>
            <w:tcW w:w="589" w:type="pct"/>
            <w:tcBorders>
              <w:top w:val="nil"/>
              <w:left w:val="nil"/>
              <w:bottom w:val="nil"/>
              <w:right w:val="nil"/>
            </w:tcBorders>
            <w:shd w:val="clear" w:color="auto" w:fill="auto"/>
            <w:noWrap/>
            <w:vAlign w:val="center"/>
          </w:tcPr>
          <w:p w14:paraId="04709BE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7335C6A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8.00018E-14</w:t>
            </w:r>
          </w:p>
        </w:tc>
      </w:tr>
      <w:tr w14:paraId="6FB9A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DA6BF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6E76A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27B3292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rs58542926</w:t>
            </w:r>
          </w:p>
        </w:tc>
        <w:tc>
          <w:tcPr>
            <w:tcW w:w="468" w:type="pct"/>
            <w:tcBorders>
              <w:top w:val="nil"/>
              <w:left w:val="nil"/>
              <w:bottom w:val="nil"/>
              <w:right w:val="nil"/>
            </w:tcBorders>
            <w:shd w:val="clear" w:color="auto" w:fill="auto"/>
            <w:noWrap/>
            <w:vAlign w:val="center"/>
          </w:tcPr>
          <w:p w14:paraId="6740A68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601B966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13D0579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0.074</w:t>
            </w:r>
          </w:p>
        </w:tc>
        <w:tc>
          <w:tcPr>
            <w:tcW w:w="592" w:type="pct"/>
            <w:tcBorders>
              <w:top w:val="nil"/>
              <w:left w:val="nil"/>
              <w:bottom w:val="nil"/>
              <w:right w:val="nil"/>
            </w:tcBorders>
            <w:shd w:val="clear" w:color="auto" w:fill="auto"/>
            <w:noWrap/>
            <w:vAlign w:val="center"/>
          </w:tcPr>
          <w:p w14:paraId="6C7975B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-0.118</w:t>
            </w:r>
          </w:p>
        </w:tc>
        <w:tc>
          <w:tcPr>
            <w:tcW w:w="589" w:type="pct"/>
            <w:tcBorders>
              <w:top w:val="nil"/>
              <w:left w:val="nil"/>
              <w:bottom w:val="nil"/>
              <w:right w:val="nil"/>
            </w:tcBorders>
            <w:shd w:val="clear" w:color="auto" w:fill="auto"/>
            <w:noWrap/>
            <w:vAlign w:val="center"/>
          </w:tcPr>
          <w:p w14:paraId="7362428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0.008</w:t>
            </w:r>
          </w:p>
        </w:tc>
        <w:tc>
          <w:tcPr>
            <w:tcW w:w="592" w:type="pct"/>
            <w:tcBorders>
              <w:top w:val="nil"/>
              <w:left w:val="nil"/>
              <w:bottom w:val="nil"/>
              <w:right w:val="nil"/>
            </w:tcBorders>
            <w:shd w:val="clear" w:color="auto" w:fill="auto"/>
            <w:noWrap/>
            <w:vAlign w:val="center"/>
          </w:tcPr>
          <w:p w14:paraId="3A0F511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3.10027E-51</w:t>
            </w:r>
          </w:p>
        </w:tc>
      </w:tr>
      <w:tr w14:paraId="0D5E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BEBD6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D184B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73DE781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rs653178</w:t>
            </w:r>
          </w:p>
        </w:tc>
        <w:tc>
          <w:tcPr>
            <w:tcW w:w="468" w:type="pct"/>
            <w:tcBorders>
              <w:top w:val="nil"/>
              <w:left w:val="nil"/>
              <w:bottom w:val="nil"/>
              <w:right w:val="nil"/>
            </w:tcBorders>
            <w:shd w:val="clear" w:color="auto" w:fill="auto"/>
            <w:noWrap/>
            <w:vAlign w:val="center"/>
          </w:tcPr>
          <w:p w14:paraId="2E0480C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65C08CF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2F23FA7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0.516</w:t>
            </w:r>
          </w:p>
        </w:tc>
        <w:tc>
          <w:tcPr>
            <w:tcW w:w="592" w:type="pct"/>
            <w:tcBorders>
              <w:top w:val="nil"/>
              <w:left w:val="nil"/>
              <w:bottom w:val="nil"/>
              <w:right w:val="nil"/>
            </w:tcBorders>
            <w:shd w:val="clear" w:color="auto" w:fill="auto"/>
            <w:noWrap/>
            <w:vAlign w:val="center"/>
          </w:tcPr>
          <w:p w14:paraId="391BCB7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0.025</w:t>
            </w:r>
          </w:p>
        </w:tc>
        <w:tc>
          <w:tcPr>
            <w:tcW w:w="589" w:type="pct"/>
            <w:tcBorders>
              <w:top w:val="nil"/>
              <w:left w:val="nil"/>
              <w:bottom w:val="nil"/>
              <w:right w:val="nil"/>
            </w:tcBorders>
            <w:shd w:val="clear" w:color="auto" w:fill="auto"/>
            <w:noWrap/>
            <w:vAlign w:val="center"/>
          </w:tcPr>
          <w:p w14:paraId="45BD75F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15B8585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6.59994E-10</w:t>
            </w:r>
          </w:p>
        </w:tc>
      </w:tr>
      <w:tr w14:paraId="33ED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0F639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69DD9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102F705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rs6601299</w:t>
            </w:r>
          </w:p>
        </w:tc>
        <w:tc>
          <w:tcPr>
            <w:tcW w:w="468" w:type="pct"/>
            <w:tcBorders>
              <w:top w:val="nil"/>
              <w:left w:val="nil"/>
              <w:bottom w:val="nil"/>
              <w:right w:val="nil"/>
            </w:tcBorders>
            <w:shd w:val="clear" w:color="auto" w:fill="auto"/>
            <w:noWrap/>
            <w:vAlign w:val="center"/>
          </w:tcPr>
          <w:p w14:paraId="6392CC8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7A4B785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7D62F73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0.899</w:t>
            </w:r>
          </w:p>
        </w:tc>
        <w:tc>
          <w:tcPr>
            <w:tcW w:w="592" w:type="pct"/>
            <w:tcBorders>
              <w:top w:val="nil"/>
              <w:left w:val="nil"/>
              <w:bottom w:val="nil"/>
              <w:right w:val="nil"/>
            </w:tcBorders>
            <w:shd w:val="clear" w:color="auto" w:fill="auto"/>
            <w:noWrap/>
            <w:vAlign w:val="center"/>
          </w:tcPr>
          <w:p w14:paraId="6C2B459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0.045</w:t>
            </w:r>
          </w:p>
        </w:tc>
        <w:tc>
          <w:tcPr>
            <w:tcW w:w="589" w:type="pct"/>
            <w:tcBorders>
              <w:top w:val="nil"/>
              <w:left w:val="nil"/>
              <w:bottom w:val="nil"/>
              <w:right w:val="nil"/>
            </w:tcBorders>
            <w:shd w:val="clear" w:color="auto" w:fill="auto"/>
            <w:noWrap/>
            <w:vAlign w:val="center"/>
          </w:tcPr>
          <w:p w14:paraId="721AF93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592" w:type="pct"/>
            <w:tcBorders>
              <w:top w:val="nil"/>
              <w:left w:val="nil"/>
              <w:bottom w:val="nil"/>
              <w:right w:val="nil"/>
            </w:tcBorders>
            <w:shd w:val="clear" w:color="auto" w:fill="auto"/>
            <w:noWrap/>
            <w:vAlign w:val="center"/>
          </w:tcPr>
          <w:p w14:paraId="6502C09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9.49948E-12</w:t>
            </w:r>
          </w:p>
        </w:tc>
      </w:tr>
      <w:tr w14:paraId="27D1A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4F5E2F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D40A4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325A9C6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rs6602911</w:t>
            </w:r>
          </w:p>
        </w:tc>
        <w:tc>
          <w:tcPr>
            <w:tcW w:w="468" w:type="pct"/>
            <w:tcBorders>
              <w:top w:val="nil"/>
              <w:left w:val="nil"/>
              <w:bottom w:val="nil"/>
              <w:right w:val="nil"/>
            </w:tcBorders>
            <w:shd w:val="clear" w:color="auto" w:fill="auto"/>
            <w:noWrap/>
            <w:vAlign w:val="center"/>
          </w:tcPr>
          <w:p w14:paraId="59ADFB8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25DED6E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514924E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0.360</w:t>
            </w:r>
          </w:p>
        </w:tc>
        <w:tc>
          <w:tcPr>
            <w:tcW w:w="592" w:type="pct"/>
            <w:tcBorders>
              <w:top w:val="nil"/>
              <w:left w:val="nil"/>
              <w:bottom w:val="nil"/>
              <w:right w:val="nil"/>
            </w:tcBorders>
            <w:shd w:val="clear" w:color="auto" w:fill="auto"/>
            <w:noWrap/>
            <w:vAlign w:val="center"/>
          </w:tcPr>
          <w:p w14:paraId="5129A4F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0.024</w:t>
            </w:r>
          </w:p>
        </w:tc>
        <w:tc>
          <w:tcPr>
            <w:tcW w:w="589" w:type="pct"/>
            <w:tcBorders>
              <w:top w:val="nil"/>
              <w:left w:val="nil"/>
              <w:bottom w:val="nil"/>
              <w:right w:val="nil"/>
            </w:tcBorders>
            <w:shd w:val="clear" w:color="auto" w:fill="auto"/>
            <w:noWrap/>
            <w:vAlign w:val="center"/>
          </w:tcPr>
          <w:p w14:paraId="3AB51FD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63E59DE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1.89998E-08</w:t>
            </w:r>
          </w:p>
        </w:tc>
      </w:tr>
      <w:tr w14:paraId="7270B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4F3113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FFCFA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2ECAC5C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rs6882345</w:t>
            </w:r>
          </w:p>
        </w:tc>
        <w:tc>
          <w:tcPr>
            <w:tcW w:w="468" w:type="pct"/>
            <w:tcBorders>
              <w:top w:val="nil"/>
              <w:left w:val="nil"/>
              <w:bottom w:val="nil"/>
              <w:right w:val="nil"/>
            </w:tcBorders>
            <w:shd w:val="clear" w:color="auto" w:fill="auto"/>
            <w:noWrap/>
            <w:vAlign w:val="center"/>
          </w:tcPr>
          <w:p w14:paraId="12235A7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154B0BA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693E462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0.633</w:t>
            </w:r>
          </w:p>
        </w:tc>
        <w:tc>
          <w:tcPr>
            <w:tcW w:w="592" w:type="pct"/>
            <w:tcBorders>
              <w:top w:val="nil"/>
              <w:left w:val="nil"/>
              <w:bottom w:val="nil"/>
              <w:right w:val="nil"/>
            </w:tcBorders>
            <w:shd w:val="clear" w:color="auto" w:fill="auto"/>
            <w:noWrap/>
            <w:vAlign w:val="center"/>
          </w:tcPr>
          <w:p w14:paraId="71256D6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0.041</w:t>
            </w:r>
          </w:p>
        </w:tc>
        <w:tc>
          <w:tcPr>
            <w:tcW w:w="589" w:type="pct"/>
            <w:tcBorders>
              <w:top w:val="nil"/>
              <w:left w:val="nil"/>
              <w:bottom w:val="nil"/>
              <w:right w:val="nil"/>
            </w:tcBorders>
            <w:shd w:val="clear" w:color="auto" w:fill="auto"/>
            <w:noWrap/>
            <w:vAlign w:val="center"/>
          </w:tcPr>
          <w:p w14:paraId="4E1F67A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3B08E97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1.9002E-22</w:t>
            </w:r>
          </w:p>
        </w:tc>
      </w:tr>
      <w:tr w14:paraId="4315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434E40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95B3E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68A0070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rs693</w:t>
            </w:r>
          </w:p>
        </w:tc>
        <w:tc>
          <w:tcPr>
            <w:tcW w:w="468" w:type="pct"/>
            <w:tcBorders>
              <w:top w:val="nil"/>
              <w:left w:val="nil"/>
              <w:bottom w:val="nil"/>
              <w:right w:val="nil"/>
            </w:tcBorders>
            <w:shd w:val="clear" w:color="auto" w:fill="auto"/>
            <w:noWrap/>
            <w:vAlign w:val="center"/>
          </w:tcPr>
          <w:p w14:paraId="29F9CCC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552BA95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41BFD80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0.521</w:t>
            </w:r>
          </w:p>
        </w:tc>
        <w:tc>
          <w:tcPr>
            <w:tcW w:w="592" w:type="pct"/>
            <w:tcBorders>
              <w:top w:val="nil"/>
              <w:left w:val="nil"/>
              <w:bottom w:val="nil"/>
              <w:right w:val="nil"/>
            </w:tcBorders>
            <w:shd w:val="clear" w:color="auto" w:fill="auto"/>
            <w:noWrap/>
            <w:vAlign w:val="center"/>
          </w:tcPr>
          <w:p w14:paraId="2374B34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0.077</w:t>
            </w:r>
          </w:p>
        </w:tc>
        <w:tc>
          <w:tcPr>
            <w:tcW w:w="589" w:type="pct"/>
            <w:tcBorders>
              <w:top w:val="nil"/>
              <w:left w:val="nil"/>
              <w:bottom w:val="nil"/>
              <w:right w:val="nil"/>
            </w:tcBorders>
            <w:shd w:val="clear" w:color="auto" w:fill="auto"/>
            <w:noWrap/>
            <w:vAlign w:val="center"/>
          </w:tcPr>
          <w:p w14:paraId="3496688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7FB07B4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5.40008E-83</w:t>
            </w:r>
          </w:p>
        </w:tc>
      </w:tr>
      <w:tr w14:paraId="59C5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DDBA5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81F72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038641D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rs7202323</w:t>
            </w:r>
          </w:p>
        </w:tc>
        <w:tc>
          <w:tcPr>
            <w:tcW w:w="468" w:type="pct"/>
            <w:tcBorders>
              <w:top w:val="nil"/>
              <w:left w:val="nil"/>
              <w:bottom w:val="nil"/>
              <w:right w:val="nil"/>
            </w:tcBorders>
            <w:shd w:val="clear" w:color="auto" w:fill="auto"/>
            <w:noWrap/>
            <w:vAlign w:val="center"/>
          </w:tcPr>
          <w:p w14:paraId="77B8D42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1CE23B6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3F034C6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0.230</w:t>
            </w:r>
          </w:p>
        </w:tc>
        <w:tc>
          <w:tcPr>
            <w:tcW w:w="592" w:type="pct"/>
            <w:tcBorders>
              <w:top w:val="nil"/>
              <w:left w:val="nil"/>
              <w:bottom w:val="nil"/>
              <w:right w:val="nil"/>
            </w:tcBorders>
            <w:shd w:val="clear" w:color="auto" w:fill="auto"/>
            <w:noWrap/>
            <w:vAlign w:val="center"/>
          </w:tcPr>
          <w:p w14:paraId="01BDF39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-0.027</w:t>
            </w:r>
          </w:p>
        </w:tc>
        <w:tc>
          <w:tcPr>
            <w:tcW w:w="589" w:type="pct"/>
            <w:tcBorders>
              <w:top w:val="nil"/>
              <w:left w:val="nil"/>
              <w:bottom w:val="nil"/>
              <w:right w:val="nil"/>
            </w:tcBorders>
            <w:shd w:val="clear" w:color="auto" w:fill="auto"/>
            <w:noWrap/>
            <w:vAlign w:val="center"/>
          </w:tcPr>
          <w:p w14:paraId="394573D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1B0E91B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4.79999E-08</w:t>
            </w:r>
          </w:p>
        </w:tc>
      </w:tr>
      <w:tr w14:paraId="4629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0D6BC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DE0B8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60B5604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rs72631343</w:t>
            </w:r>
          </w:p>
        </w:tc>
        <w:tc>
          <w:tcPr>
            <w:tcW w:w="468" w:type="pct"/>
            <w:tcBorders>
              <w:top w:val="nil"/>
              <w:left w:val="nil"/>
              <w:bottom w:val="nil"/>
              <w:right w:val="nil"/>
            </w:tcBorders>
            <w:shd w:val="clear" w:color="auto" w:fill="auto"/>
            <w:noWrap/>
            <w:vAlign w:val="center"/>
          </w:tcPr>
          <w:p w14:paraId="28D8574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7D4CFB7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72C69CA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0.129</w:t>
            </w:r>
          </w:p>
        </w:tc>
        <w:tc>
          <w:tcPr>
            <w:tcW w:w="592" w:type="pct"/>
            <w:tcBorders>
              <w:top w:val="nil"/>
              <w:left w:val="nil"/>
              <w:bottom w:val="nil"/>
              <w:right w:val="nil"/>
            </w:tcBorders>
            <w:shd w:val="clear" w:color="auto" w:fill="auto"/>
            <w:noWrap/>
            <w:vAlign w:val="center"/>
          </w:tcPr>
          <w:p w14:paraId="5074DF6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-0.043</w:t>
            </w:r>
          </w:p>
        </w:tc>
        <w:tc>
          <w:tcPr>
            <w:tcW w:w="589" w:type="pct"/>
            <w:tcBorders>
              <w:top w:val="nil"/>
              <w:left w:val="nil"/>
              <w:bottom w:val="nil"/>
              <w:right w:val="nil"/>
            </w:tcBorders>
            <w:shd w:val="clear" w:color="auto" w:fill="auto"/>
            <w:noWrap/>
            <w:vAlign w:val="center"/>
          </w:tcPr>
          <w:p w14:paraId="1BF8511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05F2600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7.00003E-13</w:t>
            </w:r>
          </w:p>
        </w:tc>
      </w:tr>
      <w:tr w14:paraId="764B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B1705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ED804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51C1E4F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rs72658867</w:t>
            </w:r>
          </w:p>
        </w:tc>
        <w:tc>
          <w:tcPr>
            <w:tcW w:w="468" w:type="pct"/>
            <w:tcBorders>
              <w:top w:val="nil"/>
              <w:left w:val="nil"/>
              <w:bottom w:val="nil"/>
              <w:right w:val="nil"/>
            </w:tcBorders>
            <w:shd w:val="clear" w:color="auto" w:fill="auto"/>
            <w:noWrap/>
            <w:vAlign w:val="center"/>
          </w:tcPr>
          <w:p w14:paraId="33AD4DB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4959E98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452A088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7396862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-0.229</w:t>
            </w:r>
          </w:p>
        </w:tc>
        <w:tc>
          <w:tcPr>
            <w:tcW w:w="589" w:type="pct"/>
            <w:tcBorders>
              <w:top w:val="nil"/>
              <w:left w:val="nil"/>
              <w:bottom w:val="nil"/>
              <w:right w:val="nil"/>
            </w:tcBorders>
            <w:shd w:val="clear" w:color="auto" w:fill="auto"/>
            <w:noWrap/>
            <w:vAlign w:val="center"/>
          </w:tcPr>
          <w:p w14:paraId="0F65186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0.019</w:t>
            </w:r>
          </w:p>
        </w:tc>
        <w:tc>
          <w:tcPr>
            <w:tcW w:w="592" w:type="pct"/>
            <w:tcBorders>
              <w:top w:val="nil"/>
              <w:left w:val="nil"/>
              <w:bottom w:val="nil"/>
              <w:right w:val="nil"/>
            </w:tcBorders>
            <w:shd w:val="clear" w:color="auto" w:fill="auto"/>
            <w:noWrap/>
            <w:vAlign w:val="center"/>
          </w:tcPr>
          <w:p w14:paraId="558B4F2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4.40048E-35</w:t>
            </w:r>
          </w:p>
        </w:tc>
      </w:tr>
      <w:tr w14:paraId="353E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64D94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6D49B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7F373C0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rs72694391</w:t>
            </w:r>
          </w:p>
        </w:tc>
        <w:tc>
          <w:tcPr>
            <w:tcW w:w="468" w:type="pct"/>
            <w:tcBorders>
              <w:top w:val="nil"/>
              <w:left w:val="nil"/>
              <w:bottom w:val="nil"/>
              <w:right w:val="nil"/>
            </w:tcBorders>
            <w:shd w:val="clear" w:color="auto" w:fill="auto"/>
            <w:noWrap/>
            <w:vAlign w:val="center"/>
          </w:tcPr>
          <w:p w14:paraId="6364AD8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0ECD72B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34CF4F2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0.482</w:t>
            </w:r>
          </w:p>
        </w:tc>
        <w:tc>
          <w:tcPr>
            <w:tcW w:w="592" w:type="pct"/>
            <w:tcBorders>
              <w:top w:val="nil"/>
              <w:left w:val="nil"/>
              <w:bottom w:val="nil"/>
              <w:right w:val="nil"/>
            </w:tcBorders>
            <w:shd w:val="clear" w:color="auto" w:fill="auto"/>
            <w:noWrap/>
            <w:vAlign w:val="center"/>
          </w:tcPr>
          <w:p w14:paraId="010F4C0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w:t>
            </w:r>
          </w:p>
        </w:tc>
        <w:tc>
          <w:tcPr>
            <w:tcW w:w="589" w:type="pct"/>
            <w:tcBorders>
              <w:top w:val="nil"/>
              <w:left w:val="nil"/>
              <w:bottom w:val="nil"/>
              <w:right w:val="nil"/>
            </w:tcBorders>
            <w:shd w:val="clear" w:color="auto" w:fill="auto"/>
            <w:noWrap/>
            <w:vAlign w:val="center"/>
          </w:tcPr>
          <w:p w14:paraId="3905DA5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3A59FC4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3.50002E-08</w:t>
            </w:r>
          </w:p>
        </w:tc>
      </w:tr>
      <w:tr w14:paraId="7CFD8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7A753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5D62B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6B89070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rs77542162</w:t>
            </w:r>
          </w:p>
        </w:tc>
        <w:tc>
          <w:tcPr>
            <w:tcW w:w="468" w:type="pct"/>
            <w:tcBorders>
              <w:top w:val="nil"/>
              <w:left w:val="nil"/>
              <w:bottom w:val="nil"/>
              <w:right w:val="nil"/>
            </w:tcBorders>
            <w:shd w:val="clear" w:color="auto" w:fill="auto"/>
            <w:noWrap/>
            <w:vAlign w:val="center"/>
          </w:tcPr>
          <w:p w14:paraId="66F2A3E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1BABD8C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242C2B4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0.023</w:t>
            </w:r>
          </w:p>
        </w:tc>
        <w:tc>
          <w:tcPr>
            <w:tcW w:w="592" w:type="pct"/>
            <w:tcBorders>
              <w:top w:val="nil"/>
              <w:left w:val="nil"/>
              <w:bottom w:val="nil"/>
              <w:right w:val="nil"/>
            </w:tcBorders>
            <w:shd w:val="clear" w:color="auto" w:fill="auto"/>
            <w:noWrap/>
            <w:vAlign w:val="center"/>
          </w:tcPr>
          <w:p w14:paraId="3151C36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0.149</w:t>
            </w:r>
          </w:p>
        </w:tc>
        <w:tc>
          <w:tcPr>
            <w:tcW w:w="589" w:type="pct"/>
            <w:tcBorders>
              <w:top w:val="nil"/>
              <w:left w:val="nil"/>
              <w:bottom w:val="nil"/>
              <w:right w:val="nil"/>
            </w:tcBorders>
            <w:shd w:val="clear" w:color="auto" w:fill="auto"/>
            <w:noWrap/>
            <w:vAlign w:val="center"/>
          </w:tcPr>
          <w:p w14:paraId="0E419BE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0.014</w:t>
            </w:r>
          </w:p>
        </w:tc>
        <w:tc>
          <w:tcPr>
            <w:tcW w:w="592" w:type="pct"/>
            <w:tcBorders>
              <w:top w:val="nil"/>
              <w:left w:val="nil"/>
              <w:bottom w:val="nil"/>
              <w:right w:val="nil"/>
            </w:tcBorders>
            <w:shd w:val="clear" w:color="auto" w:fill="auto"/>
            <w:noWrap/>
            <w:vAlign w:val="center"/>
          </w:tcPr>
          <w:p w14:paraId="5FF33F2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1.29987E-26</w:t>
            </w:r>
          </w:p>
        </w:tc>
      </w:tr>
      <w:tr w14:paraId="5409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05E30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B624F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2CB7CF0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rs77960347</w:t>
            </w:r>
          </w:p>
        </w:tc>
        <w:tc>
          <w:tcPr>
            <w:tcW w:w="468" w:type="pct"/>
            <w:tcBorders>
              <w:top w:val="nil"/>
              <w:left w:val="nil"/>
              <w:bottom w:val="nil"/>
              <w:right w:val="nil"/>
            </w:tcBorders>
            <w:shd w:val="clear" w:color="auto" w:fill="auto"/>
            <w:noWrap/>
            <w:vAlign w:val="center"/>
          </w:tcPr>
          <w:p w14:paraId="0D0EFDA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761C9B1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74881A5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0.013</w:t>
            </w:r>
          </w:p>
        </w:tc>
        <w:tc>
          <w:tcPr>
            <w:tcW w:w="592" w:type="pct"/>
            <w:tcBorders>
              <w:top w:val="nil"/>
              <w:left w:val="nil"/>
              <w:bottom w:val="nil"/>
              <w:right w:val="nil"/>
            </w:tcBorders>
            <w:shd w:val="clear" w:color="auto" w:fill="auto"/>
            <w:noWrap/>
            <w:vAlign w:val="center"/>
          </w:tcPr>
          <w:p w14:paraId="0C81F34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0.136</w:t>
            </w:r>
          </w:p>
        </w:tc>
        <w:tc>
          <w:tcPr>
            <w:tcW w:w="589" w:type="pct"/>
            <w:tcBorders>
              <w:top w:val="nil"/>
              <w:left w:val="nil"/>
              <w:bottom w:val="nil"/>
              <w:right w:val="nil"/>
            </w:tcBorders>
            <w:shd w:val="clear" w:color="auto" w:fill="auto"/>
            <w:noWrap/>
            <w:vAlign w:val="center"/>
          </w:tcPr>
          <w:p w14:paraId="6198315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0.018</w:t>
            </w:r>
          </w:p>
        </w:tc>
        <w:tc>
          <w:tcPr>
            <w:tcW w:w="592" w:type="pct"/>
            <w:tcBorders>
              <w:top w:val="nil"/>
              <w:left w:val="nil"/>
              <w:bottom w:val="nil"/>
              <w:right w:val="nil"/>
            </w:tcBorders>
            <w:shd w:val="clear" w:color="auto" w:fill="auto"/>
            <w:noWrap/>
            <w:vAlign w:val="center"/>
          </w:tcPr>
          <w:p w14:paraId="606A55F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1.20005E-14</w:t>
            </w:r>
          </w:p>
        </w:tc>
      </w:tr>
      <w:tr w14:paraId="48D00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0FA4C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3E066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22DD69C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rs79701229</w:t>
            </w:r>
          </w:p>
        </w:tc>
        <w:tc>
          <w:tcPr>
            <w:tcW w:w="468" w:type="pct"/>
            <w:tcBorders>
              <w:top w:val="nil"/>
              <w:left w:val="nil"/>
              <w:bottom w:val="nil"/>
              <w:right w:val="nil"/>
            </w:tcBorders>
            <w:shd w:val="clear" w:color="auto" w:fill="auto"/>
            <w:noWrap/>
            <w:vAlign w:val="center"/>
          </w:tcPr>
          <w:p w14:paraId="2A91BCD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2CF2DC5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325E98D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0.014</w:t>
            </w:r>
          </w:p>
        </w:tc>
        <w:tc>
          <w:tcPr>
            <w:tcW w:w="592" w:type="pct"/>
            <w:tcBorders>
              <w:top w:val="nil"/>
              <w:left w:val="nil"/>
              <w:bottom w:val="nil"/>
              <w:right w:val="nil"/>
            </w:tcBorders>
            <w:shd w:val="clear" w:color="auto" w:fill="auto"/>
            <w:noWrap/>
            <w:vAlign w:val="center"/>
          </w:tcPr>
          <w:p w14:paraId="59E03E3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0.099</w:t>
            </w:r>
          </w:p>
        </w:tc>
        <w:tc>
          <w:tcPr>
            <w:tcW w:w="589" w:type="pct"/>
            <w:tcBorders>
              <w:top w:val="nil"/>
              <w:left w:val="nil"/>
              <w:bottom w:val="nil"/>
              <w:right w:val="nil"/>
            </w:tcBorders>
            <w:shd w:val="clear" w:color="auto" w:fill="auto"/>
            <w:noWrap/>
            <w:vAlign w:val="center"/>
          </w:tcPr>
          <w:p w14:paraId="233962C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0.018</w:t>
            </w:r>
          </w:p>
        </w:tc>
        <w:tc>
          <w:tcPr>
            <w:tcW w:w="592" w:type="pct"/>
            <w:tcBorders>
              <w:top w:val="nil"/>
              <w:left w:val="nil"/>
              <w:bottom w:val="nil"/>
              <w:right w:val="nil"/>
            </w:tcBorders>
            <w:shd w:val="clear" w:color="auto" w:fill="auto"/>
            <w:noWrap/>
            <w:vAlign w:val="center"/>
          </w:tcPr>
          <w:p w14:paraId="6695880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1.5E-08</w:t>
            </w:r>
          </w:p>
        </w:tc>
      </w:tr>
      <w:tr w14:paraId="1E917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C7DAD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764765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0C90080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rs79915079</w:t>
            </w:r>
          </w:p>
        </w:tc>
        <w:tc>
          <w:tcPr>
            <w:tcW w:w="468" w:type="pct"/>
            <w:tcBorders>
              <w:top w:val="nil"/>
              <w:left w:val="nil"/>
              <w:bottom w:val="nil"/>
              <w:right w:val="nil"/>
            </w:tcBorders>
            <w:shd w:val="clear" w:color="auto" w:fill="auto"/>
            <w:noWrap/>
            <w:vAlign w:val="center"/>
          </w:tcPr>
          <w:p w14:paraId="1BF4354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526284D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483FAF7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0.026</w:t>
            </w:r>
          </w:p>
        </w:tc>
        <w:tc>
          <w:tcPr>
            <w:tcW w:w="592" w:type="pct"/>
            <w:tcBorders>
              <w:top w:val="nil"/>
              <w:left w:val="nil"/>
              <w:bottom w:val="nil"/>
              <w:right w:val="nil"/>
            </w:tcBorders>
            <w:shd w:val="clear" w:color="auto" w:fill="auto"/>
            <w:noWrap/>
            <w:vAlign w:val="center"/>
          </w:tcPr>
          <w:p w14:paraId="723D59F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-0.089</w:t>
            </w:r>
          </w:p>
        </w:tc>
        <w:tc>
          <w:tcPr>
            <w:tcW w:w="589" w:type="pct"/>
            <w:tcBorders>
              <w:top w:val="nil"/>
              <w:left w:val="nil"/>
              <w:bottom w:val="nil"/>
              <w:right w:val="nil"/>
            </w:tcBorders>
            <w:shd w:val="clear" w:color="auto" w:fill="auto"/>
            <w:noWrap/>
            <w:vAlign w:val="center"/>
          </w:tcPr>
          <w:p w14:paraId="1AB13F9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0.013</w:t>
            </w:r>
          </w:p>
        </w:tc>
        <w:tc>
          <w:tcPr>
            <w:tcW w:w="592" w:type="pct"/>
            <w:tcBorders>
              <w:top w:val="nil"/>
              <w:left w:val="nil"/>
              <w:bottom w:val="nil"/>
              <w:right w:val="nil"/>
            </w:tcBorders>
            <w:shd w:val="clear" w:color="auto" w:fill="auto"/>
            <w:noWrap/>
            <w:vAlign w:val="center"/>
          </w:tcPr>
          <w:p w14:paraId="4030A5B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1.29987E-12</w:t>
            </w:r>
          </w:p>
        </w:tc>
      </w:tr>
      <w:tr w14:paraId="490A7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0625F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922E5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4715182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rs80017394</w:t>
            </w:r>
          </w:p>
        </w:tc>
        <w:tc>
          <w:tcPr>
            <w:tcW w:w="468" w:type="pct"/>
            <w:tcBorders>
              <w:top w:val="nil"/>
              <w:left w:val="nil"/>
              <w:bottom w:val="nil"/>
              <w:right w:val="nil"/>
            </w:tcBorders>
            <w:shd w:val="clear" w:color="auto" w:fill="auto"/>
            <w:noWrap/>
            <w:vAlign w:val="center"/>
          </w:tcPr>
          <w:p w14:paraId="721846C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0637889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01A8202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0.225</w:t>
            </w:r>
          </w:p>
        </w:tc>
        <w:tc>
          <w:tcPr>
            <w:tcW w:w="592" w:type="pct"/>
            <w:tcBorders>
              <w:top w:val="nil"/>
              <w:left w:val="nil"/>
              <w:bottom w:val="nil"/>
              <w:right w:val="nil"/>
            </w:tcBorders>
            <w:shd w:val="clear" w:color="auto" w:fill="auto"/>
            <w:noWrap/>
            <w:vAlign w:val="center"/>
          </w:tcPr>
          <w:p w14:paraId="2FC6FAF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0.028</w:t>
            </w:r>
          </w:p>
        </w:tc>
        <w:tc>
          <w:tcPr>
            <w:tcW w:w="589" w:type="pct"/>
            <w:tcBorders>
              <w:top w:val="nil"/>
              <w:left w:val="nil"/>
              <w:bottom w:val="nil"/>
              <w:right w:val="nil"/>
            </w:tcBorders>
            <w:shd w:val="clear" w:color="auto" w:fill="auto"/>
            <w:noWrap/>
            <w:vAlign w:val="center"/>
          </w:tcPr>
          <w:p w14:paraId="4DD1273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3531ED1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4.49997E-08</w:t>
            </w:r>
          </w:p>
        </w:tc>
      </w:tr>
      <w:tr w14:paraId="0E07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5C6C1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9C6CF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625191F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rs9304381</w:t>
            </w:r>
          </w:p>
        </w:tc>
        <w:tc>
          <w:tcPr>
            <w:tcW w:w="468" w:type="pct"/>
            <w:tcBorders>
              <w:top w:val="nil"/>
              <w:left w:val="nil"/>
              <w:bottom w:val="nil"/>
              <w:right w:val="nil"/>
            </w:tcBorders>
            <w:shd w:val="clear" w:color="auto" w:fill="auto"/>
            <w:noWrap/>
            <w:vAlign w:val="center"/>
          </w:tcPr>
          <w:p w14:paraId="74BD735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51EE3EE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2A2ED13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0.818</w:t>
            </w:r>
          </w:p>
        </w:tc>
        <w:tc>
          <w:tcPr>
            <w:tcW w:w="592" w:type="pct"/>
            <w:tcBorders>
              <w:top w:val="nil"/>
              <w:left w:val="nil"/>
              <w:bottom w:val="nil"/>
              <w:right w:val="nil"/>
            </w:tcBorders>
            <w:shd w:val="clear" w:color="auto" w:fill="auto"/>
            <w:noWrap/>
            <w:vAlign w:val="center"/>
          </w:tcPr>
          <w:p w14:paraId="5D4933E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w:t>
            </w:r>
          </w:p>
        </w:tc>
        <w:tc>
          <w:tcPr>
            <w:tcW w:w="589" w:type="pct"/>
            <w:tcBorders>
              <w:top w:val="nil"/>
              <w:left w:val="nil"/>
              <w:bottom w:val="nil"/>
              <w:right w:val="nil"/>
            </w:tcBorders>
            <w:shd w:val="clear" w:color="auto" w:fill="auto"/>
            <w:noWrap/>
            <w:vAlign w:val="center"/>
          </w:tcPr>
          <w:p w14:paraId="136F39A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4A780BC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7.69999E-10</w:t>
            </w:r>
          </w:p>
        </w:tc>
      </w:tr>
      <w:tr w14:paraId="23EB6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FDEB9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CF3C0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6518A7E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rs9616847</w:t>
            </w:r>
          </w:p>
        </w:tc>
        <w:tc>
          <w:tcPr>
            <w:tcW w:w="468" w:type="pct"/>
            <w:tcBorders>
              <w:top w:val="nil"/>
              <w:left w:val="nil"/>
              <w:bottom w:val="nil"/>
              <w:right w:val="nil"/>
            </w:tcBorders>
            <w:shd w:val="clear" w:color="auto" w:fill="auto"/>
            <w:noWrap/>
            <w:vAlign w:val="center"/>
          </w:tcPr>
          <w:p w14:paraId="68D50EE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104698A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583660E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0.388</w:t>
            </w:r>
          </w:p>
        </w:tc>
        <w:tc>
          <w:tcPr>
            <w:tcW w:w="592" w:type="pct"/>
            <w:tcBorders>
              <w:top w:val="nil"/>
              <w:left w:val="nil"/>
              <w:bottom w:val="nil"/>
              <w:right w:val="nil"/>
            </w:tcBorders>
            <w:shd w:val="clear" w:color="auto" w:fill="auto"/>
            <w:noWrap/>
            <w:vAlign w:val="center"/>
          </w:tcPr>
          <w:p w14:paraId="18E74AE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0.025</w:t>
            </w:r>
          </w:p>
        </w:tc>
        <w:tc>
          <w:tcPr>
            <w:tcW w:w="589" w:type="pct"/>
            <w:tcBorders>
              <w:top w:val="nil"/>
              <w:left w:val="nil"/>
              <w:bottom w:val="nil"/>
              <w:right w:val="nil"/>
            </w:tcBorders>
            <w:shd w:val="clear" w:color="auto" w:fill="auto"/>
            <w:noWrap/>
            <w:vAlign w:val="center"/>
          </w:tcPr>
          <w:p w14:paraId="7F17B93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CDE7E9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7.29995E-09</w:t>
            </w:r>
          </w:p>
        </w:tc>
      </w:tr>
      <w:tr w14:paraId="67FA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D130F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DEF85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6CB555C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rs964184</w:t>
            </w:r>
          </w:p>
        </w:tc>
        <w:tc>
          <w:tcPr>
            <w:tcW w:w="468" w:type="pct"/>
            <w:tcBorders>
              <w:top w:val="nil"/>
              <w:left w:val="nil"/>
              <w:bottom w:val="nil"/>
              <w:right w:val="nil"/>
            </w:tcBorders>
            <w:shd w:val="clear" w:color="auto" w:fill="auto"/>
            <w:noWrap/>
            <w:vAlign w:val="center"/>
          </w:tcPr>
          <w:p w14:paraId="2977098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6C151E0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52EE3CF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0.867</w:t>
            </w:r>
          </w:p>
        </w:tc>
        <w:tc>
          <w:tcPr>
            <w:tcW w:w="592" w:type="pct"/>
            <w:tcBorders>
              <w:top w:val="nil"/>
              <w:left w:val="nil"/>
              <w:bottom w:val="nil"/>
              <w:right w:val="nil"/>
            </w:tcBorders>
            <w:shd w:val="clear" w:color="auto" w:fill="auto"/>
            <w:noWrap/>
            <w:vAlign w:val="center"/>
          </w:tcPr>
          <w:p w14:paraId="55357A7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-0.071</w:t>
            </w:r>
          </w:p>
        </w:tc>
        <w:tc>
          <w:tcPr>
            <w:tcW w:w="589" w:type="pct"/>
            <w:tcBorders>
              <w:top w:val="nil"/>
              <w:left w:val="nil"/>
              <w:bottom w:val="nil"/>
              <w:right w:val="nil"/>
            </w:tcBorders>
            <w:shd w:val="clear" w:color="auto" w:fill="auto"/>
            <w:noWrap/>
            <w:vAlign w:val="center"/>
          </w:tcPr>
          <w:p w14:paraId="3003688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06235C4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4.00037E-34</w:t>
            </w:r>
          </w:p>
        </w:tc>
      </w:tr>
      <w:tr w14:paraId="74E7D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480BC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A6698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Nephropathy</w:t>
            </w:r>
          </w:p>
        </w:tc>
        <w:tc>
          <w:tcPr>
            <w:tcW w:w="433" w:type="pct"/>
            <w:tcBorders>
              <w:top w:val="nil"/>
              <w:left w:val="nil"/>
              <w:bottom w:val="nil"/>
              <w:right w:val="nil"/>
            </w:tcBorders>
            <w:shd w:val="clear" w:color="auto" w:fill="auto"/>
            <w:noWrap/>
            <w:vAlign w:val="center"/>
          </w:tcPr>
          <w:p w14:paraId="3D901D0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rs9682783</w:t>
            </w:r>
          </w:p>
        </w:tc>
        <w:tc>
          <w:tcPr>
            <w:tcW w:w="468" w:type="pct"/>
            <w:tcBorders>
              <w:top w:val="nil"/>
              <w:left w:val="nil"/>
              <w:bottom w:val="nil"/>
              <w:right w:val="nil"/>
            </w:tcBorders>
            <w:shd w:val="clear" w:color="auto" w:fill="auto"/>
            <w:noWrap/>
            <w:vAlign w:val="center"/>
          </w:tcPr>
          <w:p w14:paraId="5C8A2BF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3A79CF5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4EC9C8E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0.786</w:t>
            </w:r>
          </w:p>
        </w:tc>
        <w:tc>
          <w:tcPr>
            <w:tcW w:w="592" w:type="pct"/>
            <w:tcBorders>
              <w:top w:val="nil"/>
              <w:left w:val="nil"/>
              <w:bottom w:val="nil"/>
              <w:right w:val="nil"/>
            </w:tcBorders>
            <w:shd w:val="clear" w:color="auto" w:fill="auto"/>
            <w:noWrap/>
            <w:vAlign w:val="center"/>
          </w:tcPr>
          <w:p w14:paraId="0A30228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0.027</w:t>
            </w:r>
          </w:p>
        </w:tc>
        <w:tc>
          <w:tcPr>
            <w:tcW w:w="589" w:type="pct"/>
            <w:tcBorders>
              <w:top w:val="nil"/>
              <w:left w:val="nil"/>
              <w:bottom w:val="nil"/>
              <w:right w:val="nil"/>
            </w:tcBorders>
            <w:shd w:val="clear" w:color="auto" w:fill="auto"/>
            <w:noWrap/>
            <w:vAlign w:val="center"/>
          </w:tcPr>
          <w:p w14:paraId="0A96E64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2B16604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4.09996E-08</w:t>
            </w:r>
          </w:p>
        </w:tc>
      </w:tr>
      <w:tr w14:paraId="5975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947FA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D4E38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54BDC9B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rs10162642</w:t>
            </w:r>
          </w:p>
        </w:tc>
        <w:tc>
          <w:tcPr>
            <w:tcW w:w="468" w:type="pct"/>
            <w:tcBorders>
              <w:top w:val="nil"/>
              <w:left w:val="nil"/>
              <w:bottom w:val="nil"/>
              <w:right w:val="nil"/>
            </w:tcBorders>
            <w:shd w:val="clear" w:color="auto" w:fill="auto"/>
            <w:noWrap/>
            <w:vAlign w:val="center"/>
          </w:tcPr>
          <w:p w14:paraId="42D7464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568422D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18E7E64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0.210</w:t>
            </w:r>
          </w:p>
        </w:tc>
        <w:tc>
          <w:tcPr>
            <w:tcW w:w="592" w:type="pct"/>
            <w:tcBorders>
              <w:top w:val="nil"/>
              <w:left w:val="nil"/>
              <w:bottom w:val="nil"/>
              <w:right w:val="nil"/>
            </w:tcBorders>
            <w:shd w:val="clear" w:color="auto" w:fill="auto"/>
            <w:noWrap/>
            <w:vAlign w:val="center"/>
          </w:tcPr>
          <w:p w14:paraId="3781042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-0.043</w:t>
            </w:r>
          </w:p>
        </w:tc>
        <w:tc>
          <w:tcPr>
            <w:tcW w:w="589" w:type="pct"/>
            <w:tcBorders>
              <w:top w:val="nil"/>
              <w:left w:val="nil"/>
              <w:bottom w:val="nil"/>
              <w:right w:val="nil"/>
            </w:tcBorders>
            <w:shd w:val="clear" w:color="auto" w:fill="auto"/>
            <w:noWrap/>
            <w:vAlign w:val="center"/>
          </w:tcPr>
          <w:p w14:paraId="23BCDC5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02DA2E9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1.50003E-18</w:t>
            </w:r>
          </w:p>
        </w:tc>
      </w:tr>
      <w:tr w14:paraId="1B03D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E0339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1B3B6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3C0D0A4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rs102275</w:t>
            </w:r>
          </w:p>
        </w:tc>
        <w:tc>
          <w:tcPr>
            <w:tcW w:w="468" w:type="pct"/>
            <w:tcBorders>
              <w:top w:val="nil"/>
              <w:left w:val="nil"/>
              <w:bottom w:val="nil"/>
              <w:right w:val="nil"/>
            </w:tcBorders>
            <w:shd w:val="clear" w:color="auto" w:fill="auto"/>
            <w:noWrap/>
            <w:vAlign w:val="center"/>
          </w:tcPr>
          <w:p w14:paraId="0B3D19E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7BEBB6B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440D749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0.350</w:t>
            </w:r>
          </w:p>
        </w:tc>
        <w:tc>
          <w:tcPr>
            <w:tcW w:w="592" w:type="pct"/>
            <w:tcBorders>
              <w:top w:val="nil"/>
              <w:left w:val="nil"/>
              <w:bottom w:val="nil"/>
              <w:right w:val="nil"/>
            </w:tcBorders>
            <w:shd w:val="clear" w:color="auto" w:fill="auto"/>
            <w:noWrap/>
            <w:vAlign w:val="center"/>
          </w:tcPr>
          <w:p w14:paraId="40D310D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-0.045</w:t>
            </w:r>
          </w:p>
        </w:tc>
        <w:tc>
          <w:tcPr>
            <w:tcW w:w="589" w:type="pct"/>
            <w:tcBorders>
              <w:top w:val="nil"/>
              <w:left w:val="nil"/>
              <w:bottom w:val="nil"/>
              <w:right w:val="nil"/>
            </w:tcBorders>
            <w:shd w:val="clear" w:color="auto" w:fill="auto"/>
            <w:noWrap/>
            <w:vAlign w:val="center"/>
          </w:tcPr>
          <w:p w14:paraId="7D6675D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3B43F9E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1.50003E-27</w:t>
            </w:r>
          </w:p>
        </w:tc>
      </w:tr>
      <w:tr w14:paraId="3DBC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5DD82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CFE98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357F794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rs10260606</w:t>
            </w:r>
          </w:p>
        </w:tc>
        <w:tc>
          <w:tcPr>
            <w:tcW w:w="468" w:type="pct"/>
            <w:tcBorders>
              <w:top w:val="nil"/>
              <w:left w:val="nil"/>
              <w:bottom w:val="nil"/>
              <w:right w:val="nil"/>
            </w:tcBorders>
            <w:shd w:val="clear" w:color="auto" w:fill="auto"/>
            <w:noWrap/>
            <w:vAlign w:val="center"/>
          </w:tcPr>
          <w:p w14:paraId="13476D3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523C6A3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319DDDC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0.183</w:t>
            </w:r>
          </w:p>
        </w:tc>
        <w:tc>
          <w:tcPr>
            <w:tcW w:w="592" w:type="pct"/>
            <w:tcBorders>
              <w:top w:val="nil"/>
              <w:left w:val="nil"/>
              <w:bottom w:val="nil"/>
              <w:right w:val="nil"/>
            </w:tcBorders>
            <w:shd w:val="clear" w:color="auto" w:fill="auto"/>
            <w:noWrap/>
            <w:vAlign w:val="center"/>
          </w:tcPr>
          <w:p w14:paraId="58AA845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0.034</w:t>
            </w:r>
          </w:p>
        </w:tc>
        <w:tc>
          <w:tcPr>
            <w:tcW w:w="589" w:type="pct"/>
            <w:tcBorders>
              <w:top w:val="nil"/>
              <w:left w:val="nil"/>
              <w:bottom w:val="nil"/>
              <w:right w:val="nil"/>
            </w:tcBorders>
            <w:shd w:val="clear" w:color="auto" w:fill="auto"/>
            <w:noWrap/>
            <w:vAlign w:val="center"/>
          </w:tcPr>
          <w:p w14:paraId="18A1D52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47FA523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8.19974E-11</w:t>
            </w:r>
          </w:p>
        </w:tc>
      </w:tr>
      <w:tr w14:paraId="75D6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A0C10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632E0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10C9200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rs1057558</w:t>
            </w:r>
          </w:p>
        </w:tc>
        <w:tc>
          <w:tcPr>
            <w:tcW w:w="468" w:type="pct"/>
            <w:tcBorders>
              <w:top w:val="nil"/>
              <w:left w:val="nil"/>
              <w:bottom w:val="nil"/>
              <w:right w:val="nil"/>
            </w:tcBorders>
            <w:shd w:val="clear" w:color="auto" w:fill="auto"/>
            <w:noWrap/>
            <w:vAlign w:val="center"/>
          </w:tcPr>
          <w:p w14:paraId="0A9A6AB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101E49E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7AFBEB2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0.220</w:t>
            </w:r>
          </w:p>
        </w:tc>
        <w:tc>
          <w:tcPr>
            <w:tcW w:w="592" w:type="pct"/>
            <w:tcBorders>
              <w:top w:val="nil"/>
              <w:left w:val="nil"/>
              <w:bottom w:val="nil"/>
              <w:right w:val="nil"/>
            </w:tcBorders>
            <w:shd w:val="clear" w:color="auto" w:fill="auto"/>
            <w:noWrap/>
            <w:vAlign w:val="center"/>
          </w:tcPr>
          <w:p w14:paraId="16B4C7E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-0.025</w:t>
            </w:r>
          </w:p>
        </w:tc>
        <w:tc>
          <w:tcPr>
            <w:tcW w:w="589" w:type="pct"/>
            <w:tcBorders>
              <w:top w:val="nil"/>
              <w:left w:val="nil"/>
              <w:bottom w:val="nil"/>
              <w:right w:val="nil"/>
            </w:tcBorders>
            <w:shd w:val="clear" w:color="auto" w:fill="auto"/>
            <w:noWrap/>
            <w:vAlign w:val="center"/>
          </w:tcPr>
          <w:p w14:paraId="432BAD8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4E8DD3B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2.99999E-08</w:t>
            </w:r>
          </w:p>
        </w:tc>
      </w:tr>
      <w:tr w14:paraId="7110A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12024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5490A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129909E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rs111784051</w:t>
            </w:r>
          </w:p>
        </w:tc>
        <w:tc>
          <w:tcPr>
            <w:tcW w:w="468" w:type="pct"/>
            <w:tcBorders>
              <w:top w:val="nil"/>
              <w:left w:val="nil"/>
              <w:bottom w:val="nil"/>
              <w:right w:val="nil"/>
            </w:tcBorders>
            <w:shd w:val="clear" w:color="auto" w:fill="auto"/>
            <w:noWrap/>
            <w:vAlign w:val="center"/>
          </w:tcPr>
          <w:p w14:paraId="1717F8E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6046843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6FECE53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w:t>
            </w:r>
          </w:p>
        </w:tc>
        <w:tc>
          <w:tcPr>
            <w:tcW w:w="592" w:type="pct"/>
            <w:tcBorders>
              <w:top w:val="nil"/>
              <w:left w:val="nil"/>
              <w:bottom w:val="nil"/>
              <w:right w:val="nil"/>
            </w:tcBorders>
            <w:shd w:val="clear" w:color="auto" w:fill="auto"/>
            <w:noWrap/>
            <w:vAlign w:val="center"/>
          </w:tcPr>
          <w:p w14:paraId="4BEB2E4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-0.354</w:t>
            </w:r>
          </w:p>
        </w:tc>
        <w:tc>
          <w:tcPr>
            <w:tcW w:w="589" w:type="pct"/>
            <w:tcBorders>
              <w:top w:val="nil"/>
              <w:left w:val="nil"/>
              <w:bottom w:val="nil"/>
              <w:right w:val="nil"/>
            </w:tcBorders>
            <w:shd w:val="clear" w:color="auto" w:fill="auto"/>
            <w:noWrap/>
            <w:vAlign w:val="center"/>
          </w:tcPr>
          <w:p w14:paraId="46BD6C8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4F61960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5.7016E-195</w:t>
            </w:r>
          </w:p>
        </w:tc>
      </w:tr>
      <w:tr w14:paraId="4964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20BDF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0C273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766F3E0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rs11206517</w:t>
            </w:r>
          </w:p>
        </w:tc>
        <w:tc>
          <w:tcPr>
            <w:tcW w:w="468" w:type="pct"/>
            <w:tcBorders>
              <w:top w:val="nil"/>
              <w:left w:val="nil"/>
              <w:bottom w:val="nil"/>
              <w:right w:val="nil"/>
            </w:tcBorders>
            <w:shd w:val="clear" w:color="auto" w:fill="auto"/>
            <w:noWrap/>
            <w:vAlign w:val="center"/>
          </w:tcPr>
          <w:p w14:paraId="1673295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474C6B6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5D8D9E3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0.033</w:t>
            </w:r>
          </w:p>
        </w:tc>
        <w:tc>
          <w:tcPr>
            <w:tcW w:w="592" w:type="pct"/>
            <w:tcBorders>
              <w:top w:val="nil"/>
              <w:left w:val="nil"/>
              <w:bottom w:val="nil"/>
              <w:right w:val="nil"/>
            </w:tcBorders>
            <w:shd w:val="clear" w:color="auto" w:fill="auto"/>
            <w:noWrap/>
            <w:vAlign w:val="center"/>
          </w:tcPr>
          <w:p w14:paraId="2CF0B50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0.090</w:t>
            </w:r>
          </w:p>
        </w:tc>
        <w:tc>
          <w:tcPr>
            <w:tcW w:w="589" w:type="pct"/>
            <w:tcBorders>
              <w:top w:val="nil"/>
              <w:left w:val="nil"/>
              <w:bottom w:val="nil"/>
              <w:right w:val="nil"/>
            </w:tcBorders>
            <w:shd w:val="clear" w:color="auto" w:fill="auto"/>
            <w:noWrap/>
            <w:vAlign w:val="center"/>
          </w:tcPr>
          <w:p w14:paraId="497D0A3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0.011</w:t>
            </w:r>
          </w:p>
        </w:tc>
        <w:tc>
          <w:tcPr>
            <w:tcW w:w="592" w:type="pct"/>
            <w:tcBorders>
              <w:top w:val="nil"/>
              <w:left w:val="nil"/>
              <w:bottom w:val="nil"/>
              <w:right w:val="nil"/>
            </w:tcBorders>
            <w:shd w:val="clear" w:color="auto" w:fill="auto"/>
            <w:noWrap/>
            <w:vAlign w:val="center"/>
          </w:tcPr>
          <w:p w14:paraId="1CCF447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7.8001E-15</w:t>
            </w:r>
          </w:p>
        </w:tc>
      </w:tr>
      <w:tr w14:paraId="6CDA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4C4DD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CC930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0369D07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rs115478735</w:t>
            </w:r>
          </w:p>
        </w:tc>
        <w:tc>
          <w:tcPr>
            <w:tcW w:w="468" w:type="pct"/>
            <w:tcBorders>
              <w:top w:val="nil"/>
              <w:left w:val="nil"/>
              <w:bottom w:val="nil"/>
              <w:right w:val="nil"/>
            </w:tcBorders>
            <w:shd w:val="clear" w:color="auto" w:fill="auto"/>
            <w:noWrap/>
            <w:vAlign w:val="center"/>
          </w:tcPr>
          <w:p w14:paraId="3A17DD1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518B68F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74DB94E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0.183</w:t>
            </w:r>
          </w:p>
        </w:tc>
        <w:tc>
          <w:tcPr>
            <w:tcW w:w="592" w:type="pct"/>
            <w:tcBorders>
              <w:top w:val="nil"/>
              <w:left w:val="nil"/>
              <w:bottom w:val="nil"/>
              <w:right w:val="nil"/>
            </w:tcBorders>
            <w:shd w:val="clear" w:color="auto" w:fill="auto"/>
            <w:noWrap/>
            <w:vAlign w:val="center"/>
          </w:tcPr>
          <w:p w14:paraId="5ECA5E7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0.059</w:t>
            </w:r>
          </w:p>
        </w:tc>
        <w:tc>
          <w:tcPr>
            <w:tcW w:w="589" w:type="pct"/>
            <w:tcBorders>
              <w:top w:val="nil"/>
              <w:left w:val="nil"/>
              <w:bottom w:val="nil"/>
              <w:right w:val="nil"/>
            </w:tcBorders>
            <w:shd w:val="clear" w:color="auto" w:fill="auto"/>
            <w:noWrap/>
            <w:vAlign w:val="center"/>
          </w:tcPr>
          <w:p w14:paraId="2C1170B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3BC06DC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1.80011E-30</w:t>
            </w:r>
          </w:p>
        </w:tc>
      </w:tr>
      <w:tr w14:paraId="1364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41A09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74B195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6893C9C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rs11591147</w:t>
            </w:r>
          </w:p>
        </w:tc>
        <w:tc>
          <w:tcPr>
            <w:tcW w:w="468" w:type="pct"/>
            <w:tcBorders>
              <w:top w:val="nil"/>
              <w:left w:val="nil"/>
              <w:bottom w:val="nil"/>
              <w:right w:val="nil"/>
            </w:tcBorders>
            <w:shd w:val="clear" w:color="auto" w:fill="auto"/>
            <w:noWrap/>
            <w:vAlign w:val="center"/>
          </w:tcPr>
          <w:p w14:paraId="5D37123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7B655C1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165EB8F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0.017</w:t>
            </w:r>
          </w:p>
        </w:tc>
        <w:tc>
          <w:tcPr>
            <w:tcW w:w="592" w:type="pct"/>
            <w:tcBorders>
              <w:top w:val="nil"/>
              <w:left w:val="nil"/>
              <w:bottom w:val="nil"/>
              <w:right w:val="nil"/>
            </w:tcBorders>
            <w:shd w:val="clear" w:color="auto" w:fill="auto"/>
            <w:noWrap/>
            <w:vAlign w:val="center"/>
          </w:tcPr>
          <w:p w14:paraId="756DF66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-0.309</w:t>
            </w:r>
          </w:p>
        </w:tc>
        <w:tc>
          <w:tcPr>
            <w:tcW w:w="589" w:type="pct"/>
            <w:tcBorders>
              <w:top w:val="nil"/>
              <w:left w:val="nil"/>
              <w:bottom w:val="nil"/>
              <w:right w:val="nil"/>
            </w:tcBorders>
            <w:shd w:val="clear" w:color="auto" w:fill="auto"/>
            <w:noWrap/>
            <w:vAlign w:val="center"/>
          </w:tcPr>
          <w:p w14:paraId="7D7FE8E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0.016</w:t>
            </w:r>
          </w:p>
        </w:tc>
        <w:tc>
          <w:tcPr>
            <w:tcW w:w="592" w:type="pct"/>
            <w:tcBorders>
              <w:top w:val="nil"/>
              <w:left w:val="nil"/>
              <w:bottom w:val="nil"/>
              <w:right w:val="nil"/>
            </w:tcBorders>
            <w:shd w:val="clear" w:color="auto" w:fill="auto"/>
            <w:noWrap/>
            <w:vAlign w:val="center"/>
          </w:tcPr>
          <w:p w14:paraId="3526C62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7.29962E-90</w:t>
            </w:r>
          </w:p>
        </w:tc>
      </w:tr>
      <w:tr w14:paraId="360C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CB59D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C83E8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529A71C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rs1169292</w:t>
            </w:r>
          </w:p>
        </w:tc>
        <w:tc>
          <w:tcPr>
            <w:tcW w:w="468" w:type="pct"/>
            <w:tcBorders>
              <w:top w:val="nil"/>
              <w:left w:val="nil"/>
              <w:bottom w:val="nil"/>
              <w:right w:val="nil"/>
            </w:tcBorders>
            <w:shd w:val="clear" w:color="auto" w:fill="auto"/>
            <w:noWrap/>
            <w:vAlign w:val="center"/>
          </w:tcPr>
          <w:p w14:paraId="262DAC8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00E05D0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648A8E3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0.311</w:t>
            </w:r>
          </w:p>
        </w:tc>
        <w:tc>
          <w:tcPr>
            <w:tcW w:w="592" w:type="pct"/>
            <w:tcBorders>
              <w:top w:val="nil"/>
              <w:left w:val="nil"/>
              <w:bottom w:val="nil"/>
              <w:right w:val="nil"/>
            </w:tcBorders>
            <w:shd w:val="clear" w:color="auto" w:fill="auto"/>
            <w:noWrap/>
            <w:vAlign w:val="center"/>
          </w:tcPr>
          <w:p w14:paraId="2CA0205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w:t>
            </w:r>
          </w:p>
        </w:tc>
        <w:tc>
          <w:tcPr>
            <w:tcW w:w="589" w:type="pct"/>
            <w:tcBorders>
              <w:top w:val="nil"/>
              <w:left w:val="nil"/>
              <w:bottom w:val="nil"/>
              <w:right w:val="nil"/>
            </w:tcBorders>
            <w:shd w:val="clear" w:color="auto" w:fill="auto"/>
            <w:noWrap/>
            <w:vAlign w:val="center"/>
          </w:tcPr>
          <w:p w14:paraId="2F6F229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4E609F8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4.70002E-12</w:t>
            </w:r>
          </w:p>
        </w:tc>
      </w:tr>
      <w:tr w14:paraId="1058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99009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05758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5FCD07A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rs117310449</w:t>
            </w:r>
          </w:p>
        </w:tc>
        <w:tc>
          <w:tcPr>
            <w:tcW w:w="468" w:type="pct"/>
            <w:tcBorders>
              <w:top w:val="nil"/>
              <w:left w:val="nil"/>
              <w:bottom w:val="nil"/>
              <w:right w:val="nil"/>
            </w:tcBorders>
            <w:shd w:val="clear" w:color="auto" w:fill="auto"/>
            <w:noWrap/>
            <w:vAlign w:val="center"/>
          </w:tcPr>
          <w:p w14:paraId="4D4F151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1E93CB0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622F01D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27E36C2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0.178</w:t>
            </w:r>
          </w:p>
        </w:tc>
        <w:tc>
          <w:tcPr>
            <w:tcW w:w="589" w:type="pct"/>
            <w:tcBorders>
              <w:top w:val="nil"/>
              <w:left w:val="nil"/>
              <w:bottom w:val="nil"/>
              <w:right w:val="nil"/>
            </w:tcBorders>
            <w:shd w:val="clear" w:color="auto" w:fill="auto"/>
            <w:noWrap/>
            <w:vAlign w:val="center"/>
          </w:tcPr>
          <w:p w14:paraId="5352B32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0.019</w:t>
            </w:r>
          </w:p>
        </w:tc>
        <w:tc>
          <w:tcPr>
            <w:tcW w:w="592" w:type="pct"/>
            <w:tcBorders>
              <w:top w:val="nil"/>
              <w:left w:val="nil"/>
              <w:bottom w:val="nil"/>
              <w:right w:val="nil"/>
            </w:tcBorders>
            <w:shd w:val="clear" w:color="auto" w:fill="auto"/>
            <w:noWrap/>
            <w:vAlign w:val="center"/>
          </w:tcPr>
          <w:p w14:paraId="66481F9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1.29987E-21</w:t>
            </w:r>
          </w:p>
        </w:tc>
      </w:tr>
      <w:tr w14:paraId="27EB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140A4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AC9E1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791AB33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rs12151108</w:t>
            </w:r>
          </w:p>
        </w:tc>
        <w:tc>
          <w:tcPr>
            <w:tcW w:w="468" w:type="pct"/>
            <w:tcBorders>
              <w:top w:val="nil"/>
              <w:left w:val="nil"/>
              <w:bottom w:val="nil"/>
              <w:right w:val="nil"/>
            </w:tcBorders>
            <w:shd w:val="clear" w:color="auto" w:fill="auto"/>
            <w:noWrap/>
            <w:vAlign w:val="center"/>
          </w:tcPr>
          <w:p w14:paraId="1627270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2878F94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6A221C1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0.120</w:t>
            </w:r>
          </w:p>
        </w:tc>
        <w:tc>
          <w:tcPr>
            <w:tcW w:w="592" w:type="pct"/>
            <w:tcBorders>
              <w:top w:val="nil"/>
              <w:left w:val="nil"/>
              <w:bottom w:val="nil"/>
              <w:right w:val="nil"/>
            </w:tcBorders>
            <w:shd w:val="clear" w:color="auto" w:fill="auto"/>
            <w:noWrap/>
            <w:vAlign w:val="center"/>
          </w:tcPr>
          <w:p w14:paraId="4457477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-0.153</w:t>
            </w:r>
          </w:p>
        </w:tc>
        <w:tc>
          <w:tcPr>
            <w:tcW w:w="589" w:type="pct"/>
            <w:tcBorders>
              <w:top w:val="nil"/>
              <w:left w:val="nil"/>
              <w:bottom w:val="nil"/>
              <w:right w:val="nil"/>
            </w:tcBorders>
            <w:shd w:val="clear" w:color="auto" w:fill="auto"/>
            <w:noWrap/>
            <w:vAlign w:val="center"/>
          </w:tcPr>
          <w:p w14:paraId="6F13C65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526DE57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8.4918E-133</w:t>
            </w:r>
          </w:p>
        </w:tc>
      </w:tr>
      <w:tr w14:paraId="678A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CAF75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398DD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116BCB0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rs12740374</w:t>
            </w:r>
          </w:p>
        </w:tc>
        <w:tc>
          <w:tcPr>
            <w:tcW w:w="468" w:type="pct"/>
            <w:tcBorders>
              <w:top w:val="nil"/>
              <w:left w:val="nil"/>
              <w:bottom w:val="nil"/>
              <w:right w:val="nil"/>
            </w:tcBorders>
            <w:shd w:val="clear" w:color="auto" w:fill="auto"/>
            <w:noWrap/>
            <w:vAlign w:val="center"/>
          </w:tcPr>
          <w:p w14:paraId="78FD02B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31973A4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34B6086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0.221</w:t>
            </w:r>
          </w:p>
        </w:tc>
        <w:tc>
          <w:tcPr>
            <w:tcW w:w="592" w:type="pct"/>
            <w:tcBorders>
              <w:top w:val="nil"/>
              <w:left w:val="nil"/>
              <w:bottom w:val="nil"/>
              <w:right w:val="nil"/>
            </w:tcBorders>
            <w:shd w:val="clear" w:color="auto" w:fill="auto"/>
            <w:noWrap/>
            <w:vAlign w:val="center"/>
          </w:tcPr>
          <w:p w14:paraId="66E8D9E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-0.096</w:t>
            </w:r>
          </w:p>
        </w:tc>
        <w:tc>
          <w:tcPr>
            <w:tcW w:w="589" w:type="pct"/>
            <w:tcBorders>
              <w:top w:val="nil"/>
              <w:left w:val="nil"/>
              <w:bottom w:val="nil"/>
              <w:right w:val="nil"/>
            </w:tcBorders>
            <w:shd w:val="clear" w:color="auto" w:fill="auto"/>
            <w:noWrap/>
            <w:vAlign w:val="center"/>
          </w:tcPr>
          <w:p w14:paraId="3E923F7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59172FD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1.80011E-85</w:t>
            </w:r>
          </w:p>
        </w:tc>
      </w:tr>
      <w:tr w14:paraId="1BF1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98E39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20257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54660A2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rs12804228</w:t>
            </w:r>
          </w:p>
        </w:tc>
        <w:tc>
          <w:tcPr>
            <w:tcW w:w="468" w:type="pct"/>
            <w:tcBorders>
              <w:top w:val="nil"/>
              <w:left w:val="nil"/>
              <w:bottom w:val="nil"/>
              <w:right w:val="nil"/>
            </w:tcBorders>
            <w:shd w:val="clear" w:color="auto" w:fill="auto"/>
            <w:noWrap/>
            <w:vAlign w:val="center"/>
          </w:tcPr>
          <w:p w14:paraId="1C029A7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57F7495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33251FA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0.085</w:t>
            </w:r>
          </w:p>
        </w:tc>
        <w:tc>
          <w:tcPr>
            <w:tcW w:w="592" w:type="pct"/>
            <w:tcBorders>
              <w:top w:val="nil"/>
              <w:left w:val="nil"/>
              <w:bottom w:val="nil"/>
              <w:right w:val="nil"/>
            </w:tcBorders>
            <w:shd w:val="clear" w:color="auto" w:fill="auto"/>
            <w:noWrap/>
            <w:vAlign w:val="center"/>
          </w:tcPr>
          <w:p w14:paraId="5DEB247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0.053</w:t>
            </w:r>
          </w:p>
        </w:tc>
        <w:tc>
          <w:tcPr>
            <w:tcW w:w="589" w:type="pct"/>
            <w:tcBorders>
              <w:top w:val="nil"/>
              <w:left w:val="nil"/>
              <w:bottom w:val="nil"/>
              <w:right w:val="nil"/>
            </w:tcBorders>
            <w:shd w:val="clear" w:color="auto" w:fill="auto"/>
            <w:noWrap/>
            <w:vAlign w:val="center"/>
          </w:tcPr>
          <w:p w14:paraId="4FE1BF2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592" w:type="pct"/>
            <w:tcBorders>
              <w:top w:val="nil"/>
              <w:left w:val="nil"/>
              <w:bottom w:val="nil"/>
              <w:right w:val="nil"/>
            </w:tcBorders>
            <w:shd w:val="clear" w:color="auto" w:fill="auto"/>
            <w:noWrap/>
            <w:vAlign w:val="center"/>
          </w:tcPr>
          <w:p w14:paraId="519B95E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9.8992E-12</w:t>
            </w:r>
          </w:p>
        </w:tc>
      </w:tr>
      <w:tr w14:paraId="6C06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A65B4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491A0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3F2530F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rs12916</w:t>
            </w:r>
          </w:p>
        </w:tc>
        <w:tc>
          <w:tcPr>
            <w:tcW w:w="468" w:type="pct"/>
            <w:tcBorders>
              <w:top w:val="nil"/>
              <w:left w:val="nil"/>
              <w:bottom w:val="nil"/>
              <w:right w:val="nil"/>
            </w:tcBorders>
            <w:shd w:val="clear" w:color="auto" w:fill="auto"/>
            <w:noWrap/>
            <w:vAlign w:val="center"/>
          </w:tcPr>
          <w:p w14:paraId="1B9609A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3F61866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597FE5D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0.400</w:t>
            </w:r>
          </w:p>
        </w:tc>
        <w:tc>
          <w:tcPr>
            <w:tcW w:w="592" w:type="pct"/>
            <w:tcBorders>
              <w:top w:val="nil"/>
              <w:left w:val="nil"/>
              <w:bottom w:val="nil"/>
              <w:right w:val="nil"/>
            </w:tcBorders>
            <w:shd w:val="clear" w:color="auto" w:fill="auto"/>
            <w:noWrap/>
            <w:vAlign w:val="center"/>
          </w:tcPr>
          <w:p w14:paraId="278A82D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0.058</w:t>
            </w:r>
          </w:p>
        </w:tc>
        <w:tc>
          <w:tcPr>
            <w:tcW w:w="589" w:type="pct"/>
            <w:tcBorders>
              <w:top w:val="nil"/>
              <w:left w:val="nil"/>
              <w:bottom w:val="nil"/>
              <w:right w:val="nil"/>
            </w:tcBorders>
            <w:shd w:val="clear" w:color="auto" w:fill="auto"/>
            <w:noWrap/>
            <w:vAlign w:val="center"/>
          </w:tcPr>
          <w:p w14:paraId="5FB2B19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DE3EBB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1.39991E-44</w:t>
            </w:r>
          </w:p>
        </w:tc>
      </w:tr>
      <w:tr w14:paraId="61A8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2A17E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F9E94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1F98375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rs1500188</w:t>
            </w:r>
          </w:p>
        </w:tc>
        <w:tc>
          <w:tcPr>
            <w:tcW w:w="468" w:type="pct"/>
            <w:tcBorders>
              <w:top w:val="nil"/>
              <w:left w:val="nil"/>
              <w:bottom w:val="nil"/>
              <w:right w:val="nil"/>
            </w:tcBorders>
            <w:shd w:val="clear" w:color="auto" w:fill="auto"/>
            <w:noWrap/>
            <w:vAlign w:val="center"/>
          </w:tcPr>
          <w:p w14:paraId="41D56E4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7E56942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07BD331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0.450</w:t>
            </w:r>
          </w:p>
        </w:tc>
        <w:tc>
          <w:tcPr>
            <w:tcW w:w="592" w:type="pct"/>
            <w:tcBorders>
              <w:top w:val="nil"/>
              <w:left w:val="nil"/>
              <w:bottom w:val="nil"/>
              <w:right w:val="nil"/>
            </w:tcBorders>
            <w:shd w:val="clear" w:color="auto" w:fill="auto"/>
            <w:noWrap/>
            <w:vAlign w:val="center"/>
          </w:tcPr>
          <w:p w14:paraId="435E211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-0.024</w:t>
            </w:r>
          </w:p>
        </w:tc>
        <w:tc>
          <w:tcPr>
            <w:tcW w:w="589" w:type="pct"/>
            <w:tcBorders>
              <w:top w:val="nil"/>
              <w:left w:val="nil"/>
              <w:bottom w:val="nil"/>
              <w:right w:val="nil"/>
            </w:tcBorders>
            <w:shd w:val="clear" w:color="auto" w:fill="auto"/>
            <w:noWrap/>
            <w:vAlign w:val="center"/>
          </w:tcPr>
          <w:p w14:paraId="1E1D19B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44BF726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4.90004E-09</w:t>
            </w:r>
          </w:p>
        </w:tc>
      </w:tr>
      <w:tr w14:paraId="2776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49ECA4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21FE2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28C5F49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rs186021206</w:t>
            </w:r>
          </w:p>
        </w:tc>
        <w:tc>
          <w:tcPr>
            <w:tcW w:w="468" w:type="pct"/>
            <w:tcBorders>
              <w:top w:val="nil"/>
              <w:left w:val="nil"/>
              <w:bottom w:val="nil"/>
              <w:right w:val="nil"/>
            </w:tcBorders>
            <w:shd w:val="clear" w:color="auto" w:fill="auto"/>
            <w:noWrap/>
            <w:vAlign w:val="center"/>
          </w:tcPr>
          <w:p w14:paraId="62BDFD9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20D9C12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327215B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592" w:type="pct"/>
            <w:tcBorders>
              <w:top w:val="nil"/>
              <w:left w:val="nil"/>
              <w:bottom w:val="nil"/>
              <w:right w:val="nil"/>
            </w:tcBorders>
            <w:shd w:val="clear" w:color="auto" w:fill="auto"/>
            <w:noWrap/>
            <w:vAlign w:val="center"/>
          </w:tcPr>
          <w:p w14:paraId="4FB4648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-0.199</w:t>
            </w:r>
          </w:p>
        </w:tc>
        <w:tc>
          <w:tcPr>
            <w:tcW w:w="589" w:type="pct"/>
            <w:tcBorders>
              <w:top w:val="nil"/>
              <w:left w:val="nil"/>
              <w:bottom w:val="nil"/>
              <w:right w:val="nil"/>
            </w:tcBorders>
            <w:shd w:val="clear" w:color="auto" w:fill="auto"/>
            <w:noWrap/>
            <w:vAlign w:val="center"/>
          </w:tcPr>
          <w:p w14:paraId="57FEAB0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0.028</w:t>
            </w:r>
          </w:p>
        </w:tc>
        <w:tc>
          <w:tcPr>
            <w:tcW w:w="592" w:type="pct"/>
            <w:tcBorders>
              <w:top w:val="nil"/>
              <w:left w:val="nil"/>
              <w:bottom w:val="nil"/>
              <w:right w:val="nil"/>
            </w:tcBorders>
            <w:shd w:val="clear" w:color="auto" w:fill="auto"/>
            <w:noWrap/>
            <w:vAlign w:val="center"/>
          </w:tcPr>
          <w:p w14:paraId="69F023C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1.50003E-12</w:t>
            </w:r>
          </w:p>
        </w:tc>
      </w:tr>
      <w:tr w14:paraId="718FB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4119D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8C385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610F441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rs187814248</w:t>
            </w:r>
          </w:p>
        </w:tc>
        <w:tc>
          <w:tcPr>
            <w:tcW w:w="468" w:type="pct"/>
            <w:tcBorders>
              <w:top w:val="nil"/>
              <w:left w:val="nil"/>
              <w:bottom w:val="nil"/>
              <w:right w:val="nil"/>
            </w:tcBorders>
            <w:shd w:val="clear" w:color="auto" w:fill="auto"/>
            <w:noWrap/>
            <w:vAlign w:val="center"/>
          </w:tcPr>
          <w:p w14:paraId="0F508EE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64551DF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33249FF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1D82196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0.152</w:t>
            </w:r>
          </w:p>
        </w:tc>
        <w:tc>
          <w:tcPr>
            <w:tcW w:w="589" w:type="pct"/>
            <w:tcBorders>
              <w:top w:val="nil"/>
              <w:left w:val="nil"/>
              <w:bottom w:val="nil"/>
              <w:right w:val="nil"/>
            </w:tcBorders>
            <w:shd w:val="clear" w:color="auto" w:fill="auto"/>
            <w:noWrap/>
            <w:vAlign w:val="center"/>
          </w:tcPr>
          <w:p w14:paraId="3F7EEBE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0.029</w:t>
            </w:r>
          </w:p>
        </w:tc>
        <w:tc>
          <w:tcPr>
            <w:tcW w:w="592" w:type="pct"/>
            <w:tcBorders>
              <w:top w:val="nil"/>
              <w:left w:val="nil"/>
              <w:bottom w:val="nil"/>
              <w:right w:val="nil"/>
            </w:tcBorders>
            <w:shd w:val="clear" w:color="auto" w:fill="auto"/>
            <w:noWrap/>
            <w:vAlign w:val="center"/>
          </w:tcPr>
          <w:p w14:paraId="72F28DD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4.90004E-08</w:t>
            </w:r>
          </w:p>
        </w:tc>
      </w:tr>
      <w:tr w14:paraId="44F6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D340A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FC8FF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65C7305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rs1883711</w:t>
            </w:r>
          </w:p>
        </w:tc>
        <w:tc>
          <w:tcPr>
            <w:tcW w:w="468" w:type="pct"/>
            <w:tcBorders>
              <w:top w:val="nil"/>
              <w:left w:val="nil"/>
              <w:bottom w:val="nil"/>
              <w:right w:val="nil"/>
            </w:tcBorders>
            <w:shd w:val="clear" w:color="auto" w:fill="auto"/>
            <w:noWrap/>
            <w:vAlign w:val="center"/>
          </w:tcPr>
          <w:p w14:paraId="19F7D32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317ED26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21C707A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w:t>
            </w:r>
          </w:p>
        </w:tc>
        <w:tc>
          <w:tcPr>
            <w:tcW w:w="592" w:type="pct"/>
            <w:tcBorders>
              <w:top w:val="nil"/>
              <w:left w:val="nil"/>
              <w:bottom w:val="nil"/>
              <w:right w:val="nil"/>
            </w:tcBorders>
            <w:shd w:val="clear" w:color="auto" w:fill="auto"/>
            <w:noWrap/>
            <w:vAlign w:val="center"/>
          </w:tcPr>
          <w:p w14:paraId="1FB587B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0.110</w:t>
            </w:r>
          </w:p>
        </w:tc>
        <w:tc>
          <w:tcPr>
            <w:tcW w:w="589" w:type="pct"/>
            <w:tcBorders>
              <w:top w:val="nil"/>
              <w:left w:val="nil"/>
              <w:bottom w:val="nil"/>
              <w:right w:val="nil"/>
            </w:tcBorders>
            <w:shd w:val="clear" w:color="auto" w:fill="auto"/>
            <w:noWrap/>
            <w:vAlign w:val="center"/>
          </w:tcPr>
          <w:p w14:paraId="1B2F162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23C90EB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4.40048E-21</w:t>
            </w:r>
          </w:p>
        </w:tc>
      </w:tr>
      <w:tr w14:paraId="2194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AB0AE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90484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01C7660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rs2326077</w:t>
            </w:r>
          </w:p>
        </w:tc>
        <w:tc>
          <w:tcPr>
            <w:tcW w:w="468" w:type="pct"/>
            <w:tcBorders>
              <w:top w:val="nil"/>
              <w:left w:val="nil"/>
              <w:bottom w:val="nil"/>
              <w:right w:val="nil"/>
            </w:tcBorders>
            <w:shd w:val="clear" w:color="auto" w:fill="auto"/>
            <w:noWrap/>
            <w:vAlign w:val="center"/>
          </w:tcPr>
          <w:p w14:paraId="40DF887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0E86028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4FB6D62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0.663</w:t>
            </w:r>
          </w:p>
        </w:tc>
        <w:tc>
          <w:tcPr>
            <w:tcW w:w="592" w:type="pct"/>
            <w:tcBorders>
              <w:top w:val="nil"/>
              <w:left w:val="nil"/>
              <w:bottom w:val="nil"/>
              <w:right w:val="nil"/>
            </w:tcBorders>
            <w:shd w:val="clear" w:color="auto" w:fill="auto"/>
            <w:noWrap/>
            <w:vAlign w:val="center"/>
          </w:tcPr>
          <w:p w14:paraId="5F93713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-0.027</w:t>
            </w:r>
          </w:p>
        </w:tc>
        <w:tc>
          <w:tcPr>
            <w:tcW w:w="589" w:type="pct"/>
            <w:tcBorders>
              <w:top w:val="nil"/>
              <w:left w:val="nil"/>
              <w:bottom w:val="nil"/>
              <w:right w:val="nil"/>
            </w:tcBorders>
            <w:shd w:val="clear" w:color="auto" w:fill="auto"/>
            <w:noWrap/>
            <w:vAlign w:val="center"/>
          </w:tcPr>
          <w:p w14:paraId="2F2AE07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FB7C0A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7.29962E-11</w:t>
            </w:r>
          </w:p>
        </w:tc>
      </w:tr>
      <w:tr w14:paraId="433F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88D5F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2B4CB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0C5F77D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rs247616</w:t>
            </w:r>
          </w:p>
        </w:tc>
        <w:tc>
          <w:tcPr>
            <w:tcW w:w="468" w:type="pct"/>
            <w:tcBorders>
              <w:top w:val="nil"/>
              <w:left w:val="nil"/>
              <w:bottom w:val="nil"/>
              <w:right w:val="nil"/>
            </w:tcBorders>
            <w:shd w:val="clear" w:color="auto" w:fill="auto"/>
            <w:noWrap/>
            <w:vAlign w:val="center"/>
          </w:tcPr>
          <w:p w14:paraId="796D6A5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3BA2C3A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4B2B524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0.325</w:t>
            </w:r>
          </w:p>
        </w:tc>
        <w:tc>
          <w:tcPr>
            <w:tcW w:w="592" w:type="pct"/>
            <w:tcBorders>
              <w:top w:val="nil"/>
              <w:left w:val="nil"/>
              <w:bottom w:val="nil"/>
              <w:right w:val="nil"/>
            </w:tcBorders>
            <w:shd w:val="clear" w:color="auto" w:fill="auto"/>
            <w:noWrap/>
            <w:vAlign w:val="center"/>
          </w:tcPr>
          <w:p w14:paraId="2529EEB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-0.061</w:t>
            </w:r>
          </w:p>
        </w:tc>
        <w:tc>
          <w:tcPr>
            <w:tcW w:w="589" w:type="pct"/>
            <w:tcBorders>
              <w:top w:val="nil"/>
              <w:left w:val="nil"/>
              <w:bottom w:val="nil"/>
              <w:right w:val="nil"/>
            </w:tcBorders>
            <w:shd w:val="clear" w:color="auto" w:fill="auto"/>
            <w:noWrap/>
            <w:vAlign w:val="center"/>
          </w:tcPr>
          <w:p w14:paraId="699B5C8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F9B5CD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1.69981E-43</w:t>
            </w:r>
          </w:p>
        </w:tc>
      </w:tr>
      <w:tr w14:paraId="3245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C241C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99571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17C58FC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rs2478237</w:t>
            </w:r>
          </w:p>
        </w:tc>
        <w:tc>
          <w:tcPr>
            <w:tcW w:w="468" w:type="pct"/>
            <w:tcBorders>
              <w:top w:val="nil"/>
              <w:left w:val="nil"/>
              <w:bottom w:val="nil"/>
              <w:right w:val="nil"/>
            </w:tcBorders>
            <w:shd w:val="clear" w:color="auto" w:fill="auto"/>
            <w:noWrap/>
            <w:vAlign w:val="center"/>
          </w:tcPr>
          <w:p w14:paraId="3781D34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3A6BF7B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43A6AE1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0.404</w:t>
            </w:r>
          </w:p>
        </w:tc>
        <w:tc>
          <w:tcPr>
            <w:tcW w:w="592" w:type="pct"/>
            <w:tcBorders>
              <w:top w:val="nil"/>
              <w:left w:val="nil"/>
              <w:bottom w:val="nil"/>
              <w:right w:val="nil"/>
            </w:tcBorders>
            <w:shd w:val="clear" w:color="auto" w:fill="auto"/>
            <w:noWrap/>
            <w:vAlign w:val="center"/>
          </w:tcPr>
          <w:p w14:paraId="45B6C54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w:t>
            </w:r>
          </w:p>
        </w:tc>
        <w:tc>
          <w:tcPr>
            <w:tcW w:w="589" w:type="pct"/>
            <w:tcBorders>
              <w:top w:val="nil"/>
              <w:left w:val="nil"/>
              <w:bottom w:val="nil"/>
              <w:right w:val="nil"/>
            </w:tcBorders>
            <w:shd w:val="clear" w:color="auto" w:fill="auto"/>
            <w:noWrap/>
            <w:vAlign w:val="center"/>
          </w:tcPr>
          <w:p w14:paraId="5F45F9B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7F5DF59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4.09996E-08</w:t>
            </w:r>
          </w:p>
        </w:tc>
      </w:tr>
      <w:tr w14:paraId="193D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B9ED4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B9BDA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72409E6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rs261290</w:t>
            </w:r>
          </w:p>
        </w:tc>
        <w:tc>
          <w:tcPr>
            <w:tcW w:w="468" w:type="pct"/>
            <w:tcBorders>
              <w:top w:val="nil"/>
              <w:left w:val="nil"/>
              <w:bottom w:val="nil"/>
              <w:right w:val="nil"/>
            </w:tcBorders>
            <w:shd w:val="clear" w:color="auto" w:fill="auto"/>
            <w:noWrap/>
            <w:vAlign w:val="center"/>
          </w:tcPr>
          <w:p w14:paraId="24AC11A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16D9C91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0F5E2A1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0.655</w:t>
            </w:r>
          </w:p>
        </w:tc>
        <w:tc>
          <w:tcPr>
            <w:tcW w:w="592" w:type="pct"/>
            <w:tcBorders>
              <w:top w:val="nil"/>
              <w:left w:val="nil"/>
              <w:bottom w:val="nil"/>
              <w:right w:val="nil"/>
            </w:tcBorders>
            <w:shd w:val="clear" w:color="auto" w:fill="auto"/>
            <w:noWrap/>
            <w:vAlign w:val="center"/>
          </w:tcPr>
          <w:p w14:paraId="6CA8545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-0.076</w:t>
            </w:r>
          </w:p>
        </w:tc>
        <w:tc>
          <w:tcPr>
            <w:tcW w:w="589" w:type="pct"/>
            <w:tcBorders>
              <w:top w:val="nil"/>
              <w:left w:val="nil"/>
              <w:bottom w:val="nil"/>
              <w:right w:val="nil"/>
            </w:tcBorders>
            <w:shd w:val="clear" w:color="auto" w:fill="auto"/>
            <w:noWrap/>
            <w:vAlign w:val="center"/>
          </w:tcPr>
          <w:p w14:paraId="570BCD6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467195F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8.80035E-71</w:t>
            </w:r>
          </w:p>
        </w:tc>
      </w:tr>
      <w:tr w14:paraId="6CB4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96C2A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430A1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7A7A424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rs2737245</w:t>
            </w:r>
          </w:p>
        </w:tc>
        <w:tc>
          <w:tcPr>
            <w:tcW w:w="468" w:type="pct"/>
            <w:tcBorders>
              <w:top w:val="nil"/>
              <w:left w:val="nil"/>
              <w:bottom w:val="nil"/>
              <w:right w:val="nil"/>
            </w:tcBorders>
            <w:shd w:val="clear" w:color="auto" w:fill="auto"/>
            <w:noWrap/>
            <w:vAlign w:val="center"/>
          </w:tcPr>
          <w:p w14:paraId="353161C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3877B80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37EA620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0.279</w:t>
            </w:r>
          </w:p>
        </w:tc>
        <w:tc>
          <w:tcPr>
            <w:tcW w:w="592" w:type="pct"/>
            <w:tcBorders>
              <w:top w:val="nil"/>
              <w:left w:val="nil"/>
              <w:bottom w:val="nil"/>
              <w:right w:val="nil"/>
            </w:tcBorders>
            <w:shd w:val="clear" w:color="auto" w:fill="auto"/>
            <w:noWrap/>
            <w:vAlign w:val="center"/>
          </w:tcPr>
          <w:p w14:paraId="49E97C6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-0.028</w:t>
            </w:r>
          </w:p>
        </w:tc>
        <w:tc>
          <w:tcPr>
            <w:tcW w:w="589" w:type="pct"/>
            <w:tcBorders>
              <w:top w:val="nil"/>
              <w:left w:val="nil"/>
              <w:bottom w:val="nil"/>
              <w:right w:val="nil"/>
            </w:tcBorders>
            <w:shd w:val="clear" w:color="auto" w:fill="auto"/>
            <w:noWrap/>
            <w:vAlign w:val="center"/>
          </w:tcPr>
          <w:p w14:paraId="2E8B91A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5E18833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2.59998E-09</w:t>
            </w:r>
          </w:p>
        </w:tc>
      </w:tr>
      <w:tr w14:paraId="3067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4171E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83DD5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380F98F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rs28550459</w:t>
            </w:r>
          </w:p>
        </w:tc>
        <w:tc>
          <w:tcPr>
            <w:tcW w:w="468" w:type="pct"/>
            <w:tcBorders>
              <w:top w:val="nil"/>
              <w:left w:val="nil"/>
              <w:bottom w:val="nil"/>
              <w:right w:val="nil"/>
            </w:tcBorders>
            <w:shd w:val="clear" w:color="auto" w:fill="auto"/>
            <w:noWrap/>
            <w:vAlign w:val="center"/>
          </w:tcPr>
          <w:p w14:paraId="37B795F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6D3A164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4E16E45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0.035</w:t>
            </w:r>
          </w:p>
        </w:tc>
        <w:tc>
          <w:tcPr>
            <w:tcW w:w="592" w:type="pct"/>
            <w:tcBorders>
              <w:top w:val="nil"/>
              <w:left w:val="nil"/>
              <w:bottom w:val="nil"/>
              <w:right w:val="nil"/>
            </w:tcBorders>
            <w:shd w:val="clear" w:color="auto" w:fill="auto"/>
            <w:noWrap/>
            <w:vAlign w:val="center"/>
          </w:tcPr>
          <w:p w14:paraId="7B6D65B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-0.082</w:t>
            </w:r>
          </w:p>
        </w:tc>
        <w:tc>
          <w:tcPr>
            <w:tcW w:w="589" w:type="pct"/>
            <w:tcBorders>
              <w:top w:val="nil"/>
              <w:left w:val="nil"/>
              <w:bottom w:val="nil"/>
              <w:right w:val="nil"/>
            </w:tcBorders>
            <w:shd w:val="clear" w:color="auto" w:fill="auto"/>
            <w:noWrap/>
            <w:vAlign w:val="center"/>
          </w:tcPr>
          <w:p w14:paraId="0ECF097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36B19EF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2.39994E-12</w:t>
            </w:r>
          </w:p>
        </w:tc>
      </w:tr>
      <w:tr w14:paraId="610C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C75EF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9C81A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795C875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rs35633876</w:t>
            </w:r>
          </w:p>
        </w:tc>
        <w:tc>
          <w:tcPr>
            <w:tcW w:w="468" w:type="pct"/>
            <w:tcBorders>
              <w:top w:val="nil"/>
              <w:left w:val="nil"/>
              <w:bottom w:val="nil"/>
              <w:right w:val="nil"/>
            </w:tcBorders>
            <w:shd w:val="clear" w:color="auto" w:fill="auto"/>
            <w:noWrap/>
            <w:vAlign w:val="center"/>
          </w:tcPr>
          <w:p w14:paraId="574921B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79BDECC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1CE4276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0.482</w:t>
            </w:r>
          </w:p>
        </w:tc>
        <w:tc>
          <w:tcPr>
            <w:tcW w:w="592" w:type="pct"/>
            <w:tcBorders>
              <w:top w:val="nil"/>
              <w:left w:val="nil"/>
              <w:bottom w:val="nil"/>
              <w:right w:val="nil"/>
            </w:tcBorders>
            <w:shd w:val="clear" w:color="auto" w:fill="auto"/>
            <w:noWrap/>
            <w:vAlign w:val="center"/>
          </w:tcPr>
          <w:p w14:paraId="552F12F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-0.024</w:t>
            </w:r>
          </w:p>
        </w:tc>
        <w:tc>
          <w:tcPr>
            <w:tcW w:w="589" w:type="pct"/>
            <w:tcBorders>
              <w:top w:val="nil"/>
              <w:left w:val="nil"/>
              <w:bottom w:val="nil"/>
              <w:right w:val="nil"/>
            </w:tcBorders>
            <w:shd w:val="clear" w:color="auto" w:fill="auto"/>
            <w:noWrap/>
            <w:vAlign w:val="center"/>
          </w:tcPr>
          <w:p w14:paraId="0F31197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6E73A6B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1.2E-08</w:t>
            </w:r>
          </w:p>
        </w:tc>
      </w:tr>
      <w:tr w14:paraId="54A3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C9B15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64BEB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4D86221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rs3777411</w:t>
            </w:r>
          </w:p>
        </w:tc>
        <w:tc>
          <w:tcPr>
            <w:tcW w:w="468" w:type="pct"/>
            <w:tcBorders>
              <w:top w:val="nil"/>
              <w:left w:val="nil"/>
              <w:bottom w:val="nil"/>
              <w:right w:val="nil"/>
            </w:tcBorders>
            <w:shd w:val="clear" w:color="auto" w:fill="auto"/>
            <w:noWrap/>
            <w:vAlign w:val="center"/>
          </w:tcPr>
          <w:p w14:paraId="70BA7E8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201257E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7F545C5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0.151</w:t>
            </w:r>
          </w:p>
        </w:tc>
        <w:tc>
          <w:tcPr>
            <w:tcW w:w="592" w:type="pct"/>
            <w:tcBorders>
              <w:top w:val="nil"/>
              <w:left w:val="nil"/>
              <w:bottom w:val="nil"/>
              <w:right w:val="nil"/>
            </w:tcBorders>
            <w:shd w:val="clear" w:color="auto" w:fill="auto"/>
            <w:noWrap/>
            <w:vAlign w:val="center"/>
          </w:tcPr>
          <w:p w14:paraId="4F180E1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-0.049</w:t>
            </w:r>
          </w:p>
        </w:tc>
        <w:tc>
          <w:tcPr>
            <w:tcW w:w="589" w:type="pct"/>
            <w:tcBorders>
              <w:top w:val="nil"/>
              <w:left w:val="nil"/>
              <w:bottom w:val="nil"/>
              <w:right w:val="nil"/>
            </w:tcBorders>
            <w:shd w:val="clear" w:color="auto" w:fill="auto"/>
            <w:noWrap/>
            <w:vAlign w:val="center"/>
          </w:tcPr>
          <w:p w14:paraId="6010013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0FB85C2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8.49963E-18</w:t>
            </w:r>
          </w:p>
        </w:tc>
      </w:tr>
      <w:tr w14:paraId="44A3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68557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957CF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27E576B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rs3794695</w:t>
            </w:r>
          </w:p>
        </w:tc>
        <w:tc>
          <w:tcPr>
            <w:tcW w:w="468" w:type="pct"/>
            <w:tcBorders>
              <w:top w:val="nil"/>
              <w:left w:val="nil"/>
              <w:bottom w:val="nil"/>
              <w:right w:val="nil"/>
            </w:tcBorders>
            <w:shd w:val="clear" w:color="auto" w:fill="auto"/>
            <w:noWrap/>
            <w:vAlign w:val="center"/>
          </w:tcPr>
          <w:p w14:paraId="42FD676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2ADAFF1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388E288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0.189</w:t>
            </w:r>
          </w:p>
        </w:tc>
        <w:tc>
          <w:tcPr>
            <w:tcW w:w="592" w:type="pct"/>
            <w:tcBorders>
              <w:top w:val="nil"/>
              <w:left w:val="nil"/>
              <w:bottom w:val="nil"/>
              <w:right w:val="nil"/>
            </w:tcBorders>
            <w:shd w:val="clear" w:color="auto" w:fill="auto"/>
            <w:noWrap/>
            <w:vAlign w:val="center"/>
          </w:tcPr>
          <w:p w14:paraId="63D9E5A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0.040</w:t>
            </w:r>
          </w:p>
        </w:tc>
        <w:tc>
          <w:tcPr>
            <w:tcW w:w="589" w:type="pct"/>
            <w:tcBorders>
              <w:top w:val="nil"/>
              <w:left w:val="nil"/>
              <w:bottom w:val="nil"/>
              <w:right w:val="nil"/>
            </w:tcBorders>
            <w:shd w:val="clear" w:color="auto" w:fill="auto"/>
            <w:noWrap/>
            <w:vAlign w:val="center"/>
          </w:tcPr>
          <w:p w14:paraId="5863B14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0A8E363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2.29985E-15</w:t>
            </w:r>
          </w:p>
        </w:tc>
      </w:tr>
      <w:tr w14:paraId="53E6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4D0F3C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E096A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1AFBA12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rs41289512</w:t>
            </w:r>
          </w:p>
        </w:tc>
        <w:tc>
          <w:tcPr>
            <w:tcW w:w="468" w:type="pct"/>
            <w:tcBorders>
              <w:top w:val="nil"/>
              <w:left w:val="nil"/>
              <w:bottom w:val="nil"/>
              <w:right w:val="nil"/>
            </w:tcBorders>
            <w:shd w:val="clear" w:color="auto" w:fill="auto"/>
            <w:noWrap/>
            <w:vAlign w:val="center"/>
          </w:tcPr>
          <w:p w14:paraId="57FC177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7894A71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2133C46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0.042</w:t>
            </w:r>
          </w:p>
        </w:tc>
        <w:tc>
          <w:tcPr>
            <w:tcW w:w="592" w:type="pct"/>
            <w:tcBorders>
              <w:top w:val="nil"/>
              <w:left w:val="nil"/>
              <w:bottom w:val="nil"/>
              <w:right w:val="nil"/>
            </w:tcBorders>
            <w:shd w:val="clear" w:color="auto" w:fill="auto"/>
            <w:noWrap/>
            <w:vAlign w:val="center"/>
          </w:tcPr>
          <w:p w14:paraId="5475DA7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0.080</w:t>
            </w:r>
          </w:p>
        </w:tc>
        <w:tc>
          <w:tcPr>
            <w:tcW w:w="589" w:type="pct"/>
            <w:tcBorders>
              <w:top w:val="nil"/>
              <w:left w:val="nil"/>
              <w:bottom w:val="nil"/>
              <w:right w:val="nil"/>
            </w:tcBorders>
            <w:shd w:val="clear" w:color="auto" w:fill="auto"/>
            <w:noWrap/>
            <w:vAlign w:val="center"/>
          </w:tcPr>
          <w:p w14:paraId="0146FB4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0.010</w:t>
            </w:r>
          </w:p>
        </w:tc>
        <w:tc>
          <w:tcPr>
            <w:tcW w:w="592" w:type="pct"/>
            <w:tcBorders>
              <w:top w:val="nil"/>
              <w:left w:val="nil"/>
              <w:bottom w:val="nil"/>
              <w:right w:val="nil"/>
            </w:tcBorders>
            <w:shd w:val="clear" w:color="auto" w:fill="auto"/>
            <w:noWrap/>
            <w:vAlign w:val="center"/>
          </w:tcPr>
          <w:p w14:paraId="5F6F7F3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4.10015E-16</w:t>
            </w:r>
          </w:p>
        </w:tc>
      </w:tr>
      <w:tr w14:paraId="5424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441F7E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290D0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3703ABF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rs41290120</w:t>
            </w:r>
          </w:p>
        </w:tc>
        <w:tc>
          <w:tcPr>
            <w:tcW w:w="468" w:type="pct"/>
            <w:tcBorders>
              <w:top w:val="nil"/>
              <w:left w:val="nil"/>
              <w:bottom w:val="nil"/>
              <w:right w:val="nil"/>
            </w:tcBorders>
            <w:shd w:val="clear" w:color="auto" w:fill="auto"/>
            <w:noWrap/>
            <w:vAlign w:val="center"/>
          </w:tcPr>
          <w:p w14:paraId="2E16411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4600F71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34C3A28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0.049</w:t>
            </w:r>
          </w:p>
        </w:tc>
        <w:tc>
          <w:tcPr>
            <w:tcW w:w="592" w:type="pct"/>
            <w:tcBorders>
              <w:top w:val="nil"/>
              <w:left w:val="nil"/>
              <w:bottom w:val="nil"/>
              <w:right w:val="nil"/>
            </w:tcBorders>
            <w:shd w:val="clear" w:color="auto" w:fill="auto"/>
            <w:noWrap/>
            <w:vAlign w:val="center"/>
          </w:tcPr>
          <w:p w14:paraId="0FF2709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-0.371</w:t>
            </w:r>
          </w:p>
        </w:tc>
        <w:tc>
          <w:tcPr>
            <w:tcW w:w="589" w:type="pct"/>
            <w:tcBorders>
              <w:top w:val="nil"/>
              <w:left w:val="nil"/>
              <w:bottom w:val="nil"/>
              <w:right w:val="nil"/>
            </w:tcBorders>
            <w:shd w:val="clear" w:color="auto" w:fill="auto"/>
            <w:noWrap/>
            <w:vAlign w:val="center"/>
          </w:tcPr>
          <w:p w14:paraId="03E4E94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0.010</w:t>
            </w:r>
          </w:p>
        </w:tc>
        <w:tc>
          <w:tcPr>
            <w:tcW w:w="592" w:type="pct"/>
            <w:tcBorders>
              <w:top w:val="nil"/>
              <w:left w:val="nil"/>
              <w:bottom w:val="nil"/>
              <w:right w:val="nil"/>
            </w:tcBorders>
            <w:shd w:val="clear" w:color="auto" w:fill="auto"/>
            <w:noWrap/>
            <w:vAlign w:val="center"/>
          </w:tcPr>
          <w:p w14:paraId="7D3A037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1E-200</w:t>
            </w:r>
          </w:p>
        </w:tc>
      </w:tr>
      <w:tr w14:paraId="0F1A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244AC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792CE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127D23C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rs4299376</w:t>
            </w:r>
          </w:p>
        </w:tc>
        <w:tc>
          <w:tcPr>
            <w:tcW w:w="468" w:type="pct"/>
            <w:tcBorders>
              <w:top w:val="nil"/>
              <w:left w:val="nil"/>
              <w:bottom w:val="nil"/>
              <w:right w:val="nil"/>
            </w:tcBorders>
            <w:shd w:val="clear" w:color="auto" w:fill="auto"/>
            <w:noWrap/>
            <w:vAlign w:val="center"/>
          </w:tcPr>
          <w:p w14:paraId="75A9BD2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077CB2B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4533031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0.676</w:t>
            </w:r>
          </w:p>
        </w:tc>
        <w:tc>
          <w:tcPr>
            <w:tcW w:w="592" w:type="pct"/>
            <w:tcBorders>
              <w:top w:val="nil"/>
              <w:left w:val="nil"/>
              <w:bottom w:val="nil"/>
              <w:right w:val="nil"/>
            </w:tcBorders>
            <w:shd w:val="clear" w:color="auto" w:fill="auto"/>
            <w:noWrap/>
            <w:vAlign w:val="center"/>
          </w:tcPr>
          <w:p w14:paraId="2400DAF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-0.047</w:t>
            </w:r>
          </w:p>
        </w:tc>
        <w:tc>
          <w:tcPr>
            <w:tcW w:w="589" w:type="pct"/>
            <w:tcBorders>
              <w:top w:val="nil"/>
              <w:left w:val="nil"/>
              <w:bottom w:val="nil"/>
              <w:right w:val="nil"/>
            </w:tcBorders>
            <w:shd w:val="clear" w:color="auto" w:fill="auto"/>
            <w:noWrap/>
            <w:vAlign w:val="center"/>
          </w:tcPr>
          <w:p w14:paraId="0C36057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60DE384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5.40008E-27</w:t>
            </w:r>
          </w:p>
        </w:tc>
      </w:tr>
      <w:tr w14:paraId="71313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A4FCF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75FE82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6324C86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rs4665972</w:t>
            </w:r>
          </w:p>
        </w:tc>
        <w:tc>
          <w:tcPr>
            <w:tcW w:w="468" w:type="pct"/>
            <w:tcBorders>
              <w:top w:val="nil"/>
              <w:left w:val="nil"/>
              <w:bottom w:val="nil"/>
              <w:right w:val="nil"/>
            </w:tcBorders>
            <w:shd w:val="clear" w:color="auto" w:fill="auto"/>
            <w:noWrap/>
            <w:vAlign w:val="center"/>
          </w:tcPr>
          <w:p w14:paraId="7F7D5EC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5E258E7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6B5EB83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0.605</w:t>
            </w:r>
          </w:p>
        </w:tc>
        <w:tc>
          <w:tcPr>
            <w:tcW w:w="592" w:type="pct"/>
            <w:tcBorders>
              <w:top w:val="nil"/>
              <w:left w:val="nil"/>
              <w:bottom w:val="nil"/>
              <w:right w:val="nil"/>
            </w:tcBorders>
            <w:shd w:val="clear" w:color="auto" w:fill="auto"/>
            <w:noWrap/>
            <w:vAlign w:val="center"/>
          </w:tcPr>
          <w:p w14:paraId="05EC3F2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-0.036</w:t>
            </w:r>
          </w:p>
        </w:tc>
        <w:tc>
          <w:tcPr>
            <w:tcW w:w="589" w:type="pct"/>
            <w:tcBorders>
              <w:top w:val="nil"/>
              <w:left w:val="nil"/>
              <w:bottom w:val="nil"/>
              <w:right w:val="nil"/>
            </w:tcBorders>
            <w:shd w:val="clear" w:color="auto" w:fill="auto"/>
            <w:noWrap/>
            <w:vAlign w:val="center"/>
          </w:tcPr>
          <w:p w14:paraId="61B7FC2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522E90C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8.49963E-18</w:t>
            </w:r>
          </w:p>
        </w:tc>
      </w:tr>
      <w:tr w14:paraId="5D5D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C38BB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7F207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1C95968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rs472495</w:t>
            </w:r>
          </w:p>
        </w:tc>
        <w:tc>
          <w:tcPr>
            <w:tcW w:w="468" w:type="pct"/>
            <w:tcBorders>
              <w:top w:val="nil"/>
              <w:left w:val="nil"/>
              <w:bottom w:val="nil"/>
              <w:right w:val="nil"/>
            </w:tcBorders>
            <w:shd w:val="clear" w:color="auto" w:fill="auto"/>
            <w:noWrap/>
            <w:vAlign w:val="center"/>
          </w:tcPr>
          <w:p w14:paraId="2D8EC01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2537861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75F98DB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0.649</w:t>
            </w:r>
          </w:p>
        </w:tc>
        <w:tc>
          <w:tcPr>
            <w:tcW w:w="592" w:type="pct"/>
            <w:tcBorders>
              <w:top w:val="nil"/>
              <w:left w:val="nil"/>
              <w:bottom w:val="nil"/>
              <w:right w:val="nil"/>
            </w:tcBorders>
            <w:shd w:val="clear" w:color="auto" w:fill="auto"/>
            <w:noWrap/>
            <w:vAlign w:val="center"/>
          </w:tcPr>
          <w:p w14:paraId="3B3E52B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0.032</w:t>
            </w:r>
          </w:p>
        </w:tc>
        <w:tc>
          <w:tcPr>
            <w:tcW w:w="589" w:type="pct"/>
            <w:tcBorders>
              <w:top w:val="nil"/>
              <w:left w:val="nil"/>
              <w:bottom w:val="nil"/>
              <w:right w:val="nil"/>
            </w:tcBorders>
            <w:shd w:val="clear" w:color="auto" w:fill="auto"/>
            <w:noWrap/>
            <w:vAlign w:val="center"/>
          </w:tcPr>
          <w:p w14:paraId="4866026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237A48C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3.19963E-14</w:t>
            </w:r>
          </w:p>
        </w:tc>
      </w:tr>
      <w:tr w14:paraId="1146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39ECA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925A0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39FD820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rs488490</w:t>
            </w:r>
          </w:p>
        </w:tc>
        <w:tc>
          <w:tcPr>
            <w:tcW w:w="468" w:type="pct"/>
            <w:tcBorders>
              <w:top w:val="nil"/>
              <w:left w:val="nil"/>
              <w:bottom w:val="nil"/>
              <w:right w:val="nil"/>
            </w:tcBorders>
            <w:shd w:val="clear" w:color="auto" w:fill="auto"/>
            <w:noWrap/>
            <w:vAlign w:val="center"/>
          </w:tcPr>
          <w:p w14:paraId="52E9B86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4CD0EDB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21B1C63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0.853</w:t>
            </w:r>
          </w:p>
        </w:tc>
        <w:tc>
          <w:tcPr>
            <w:tcW w:w="592" w:type="pct"/>
            <w:tcBorders>
              <w:top w:val="nil"/>
              <w:left w:val="nil"/>
              <w:bottom w:val="nil"/>
              <w:right w:val="nil"/>
            </w:tcBorders>
            <w:shd w:val="clear" w:color="auto" w:fill="auto"/>
            <w:noWrap/>
            <w:vAlign w:val="center"/>
          </w:tcPr>
          <w:p w14:paraId="21BEFA7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-0.070</w:t>
            </w:r>
          </w:p>
        </w:tc>
        <w:tc>
          <w:tcPr>
            <w:tcW w:w="589" w:type="pct"/>
            <w:tcBorders>
              <w:top w:val="nil"/>
              <w:left w:val="nil"/>
              <w:bottom w:val="nil"/>
              <w:right w:val="nil"/>
            </w:tcBorders>
            <w:shd w:val="clear" w:color="auto" w:fill="auto"/>
            <w:noWrap/>
            <w:vAlign w:val="center"/>
          </w:tcPr>
          <w:p w14:paraId="0D0814B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505D2F7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1.39991E-32</w:t>
            </w:r>
          </w:p>
        </w:tc>
      </w:tr>
      <w:tr w14:paraId="69EA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77306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B2697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7DA5364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rs553427</w:t>
            </w:r>
          </w:p>
        </w:tc>
        <w:tc>
          <w:tcPr>
            <w:tcW w:w="468" w:type="pct"/>
            <w:tcBorders>
              <w:top w:val="nil"/>
              <w:left w:val="nil"/>
              <w:bottom w:val="nil"/>
              <w:right w:val="nil"/>
            </w:tcBorders>
            <w:shd w:val="clear" w:color="auto" w:fill="auto"/>
            <w:noWrap/>
            <w:vAlign w:val="center"/>
          </w:tcPr>
          <w:p w14:paraId="28D6864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4C2CCE2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0E76484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0.517</w:t>
            </w:r>
          </w:p>
        </w:tc>
        <w:tc>
          <w:tcPr>
            <w:tcW w:w="592" w:type="pct"/>
            <w:tcBorders>
              <w:top w:val="nil"/>
              <w:left w:val="nil"/>
              <w:bottom w:val="nil"/>
              <w:right w:val="nil"/>
            </w:tcBorders>
            <w:shd w:val="clear" w:color="auto" w:fill="auto"/>
            <w:noWrap/>
            <w:vAlign w:val="center"/>
          </w:tcPr>
          <w:p w14:paraId="332269B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0.029</w:t>
            </w:r>
          </w:p>
        </w:tc>
        <w:tc>
          <w:tcPr>
            <w:tcW w:w="589" w:type="pct"/>
            <w:tcBorders>
              <w:top w:val="nil"/>
              <w:left w:val="nil"/>
              <w:bottom w:val="nil"/>
              <w:right w:val="nil"/>
            </w:tcBorders>
            <w:shd w:val="clear" w:color="auto" w:fill="auto"/>
            <w:noWrap/>
            <w:vAlign w:val="center"/>
          </w:tcPr>
          <w:p w14:paraId="270DD6E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6029B1F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2.80027E-13</w:t>
            </w:r>
          </w:p>
        </w:tc>
      </w:tr>
      <w:tr w14:paraId="651D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4BC0C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1AA4B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1D8963E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rs56325564</w:t>
            </w:r>
          </w:p>
        </w:tc>
        <w:tc>
          <w:tcPr>
            <w:tcW w:w="468" w:type="pct"/>
            <w:tcBorders>
              <w:top w:val="nil"/>
              <w:left w:val="nil"/>
              <w:bottom w:val="nil"/>
              <w:right w:val="nil"/>
            </w:tcBorders>
            <w:shd w:val="clear" w:color="auto" w:fill="auto"/>
            <w:noWrap/>
            <w:vAlign w:val="center"/>
          </w:tcPr>
          <w:p w14:paraId="044EBDF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5883374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1764EB9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0.483</w:t>
            </w:r>
          </w:p>
        </w:tc>
        <w:tc>
          <w:tcPr>
            <w:tcW w:w="592" w:type="pct"/>
            <w:tcBorders>
              <w:top w:val="nil"/>
              <w:left w:val="nil"/>
              <w:bottom w:val="nil"/>
              <w:right w:val="nil"/>
            </w:tcBorders>
            <w:shd w:val="clear" w:color="auto" w:fill="auto"/>
            <w:noWrap/>
            <w:vAlign w:val="center"/>
          </w:tcPr>
          <w:p w14:paraId="3E875D9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w:t>
            </w:r>
          </w:p>
        </w:tc>
        <w:tc>
          <w:tcPr>
            <w:tcW w:w="589" w:type="pct"/>
            <w:tcBorders>
              <w:top w:val="nil"/>
              <w:left w:val="nil"/>
              <w:bottom w:val="nil"/>
              <w:right w:val="nil"/>
            </w:tcBorders>
            <w:shd w:val="clear" w:color="auto" w:fill="auto"/>
            <w:noWrap/>
            <w:vAlign w:val="center"/>
          </w:tcPr>
          <w:p w14:paraId="5A3C7C8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711BF45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8.00018E-14</w:t>
            </w:r>
          </w:p>
        </w:tc>
      </w:tr>
      <w:tr w14:paraId="14F0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2193D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06E42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7470F0A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rs58542926</w:t>
            </w:r>
          </w:p>
        </w:tc>
        <w:tc>
          <w:tcPr>
            <w:tcW w:w="468" w:type="pct"/>
            <w:tcBorders>
              <w:top w:val="nil"/>
              <w:left w:val="nil"/>
              <w:bottom w:val="nil"/>
              <w:right w:val="nil"/>
            </w:tcBorders>
            <w:shd w:val="clear" w:color="auto" w:fill="auto"/>
            <w:noWrap/>
            <w:vAlign w:val="center"/>
          </w:tcPr>
          <w:p w14:paraId="5574B2E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0968058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50C2022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0.074</w:t>
            </w:r>
          </w:p>
        </w:tc>
        <w:tc>
          <w:tcPr>
            <w:tcW w:w="592" w:type="pct"/>
            <w:tcBorders>
              <w:top w:val="nil"/>
              <w:left w:val="nil"/>
              <w:bottom w:val="nil"/>
              <w:right w:val="nil"/>
            </w:tcBorders>
            <w:shd w:val="clear" w:color="auto" w:fill="auto"/>
            <w:noWrap/>
            <w:vAlign w:val="center"/>
          </w:tcPr>
          <w:p w14:paraId="682E2FA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-0.118</w:t>
            </w:r>
          </w:p>
        </w:tc>
        <w:tc>
          <w:tcPr>
            <w:tcW w:w="589" w:type="pct"/>
            <w:tcBorders>
              <w:top w:val="nil"/>
              <w:left w:val="nil"/>
              <w:bottom w:val="nil"/>
              <w:right w:val="nil"/>
            </w:tcBorders>
            <w:shd w:val="clear" w:color="auto" w:fill="auto"/>
            <w:noWrap/>
            <w:vAlign w:val="center"/>
          </w:tcPr>
          <w:p w14:paraId="1929308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0.008</w:t>
            </w:r>
          </w:p>
        </w:tc>
        <w:tc>
          <w:tcPr>
            <w:tcW w:w="592" w:type="pct"/>
            <w:tcBorders>
              <w:top w:val="nil"/>
              <w:left w:val="nil"/>
              <w:bottom w:val="nil"/>
              <w:right w:val="nil"/>
            </w:tcBorders>
            <w:shd w:val="clear" w:color="auto" w:fill="auto"/>
            <w:noWrap/>
            <w:vAlign w:val="center"/>
          </w:tcPr>
          <w:p w14:paraId="1E25DD3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3.10027E-51</w:t>
            </w:r>
          </w:p>
        </w:tc>
      </w:tr>
      <w:tr w14:paraId="283A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F0459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2DF94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516BECB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rs653178</w:t>
            </w:r>
          </w:p>
        </w:tc>
        <w:tc>
          <w:tcPr>
            <w:tcW w:w="468" w:type="pct"/>
            <w:tcBorders>
              <w:top w:val="nil"/>
              <w:left w:val="nil"/>
              <w:bottom w:val="nil"/>
              <w:right w:val="nil"/>
            </w:tcBorders>
            <w:shd w:val="clear" w:color="auto" w:fill="auto"/>
            <w:noWrap/>
            <w:vAlign w:val="center"/>
          </w:tcPr>
          <w:p w14:paraId="60C26BF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6DB1CB4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25003E3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0.516</w:t>
            </w:r>
          </w:p>
        </w:tc>
        <w:tc>
          <w:tcPr>
            <w:tcW w:w="592" w:type="pct"/>
            <w:tcBorders>
              <w:top w:val="nil"/>
              <w:left w:val="nil"/>
              <w:bottom w:val="nil"/>
              <w:right w:val="nil"/>
            </w:tcBorders>
            <w:shd w:val="clear" w:color="auto" w:fill="auto"/>
            <w:noWrap/>
            <w:vAlign w:val="center"/>
          </w:tcPr>
          <w:p w14:paraId="279C87D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0.025</w:t>
            </w:r>
          </w:p>
        </w:tc>
        <w:tc>
          <w:tcPr>
            <w:tcW w:w="589" w:type="pct"/>
            <w:tcBorders>
              <w:top w:val="nil"/>
              <w:left w:val="nil"/>
              <w:bottom w:val="nil"/>
              <w:right w:val="nil"/>
            </w:tcBorders>
            <w:shd w:val="clear" w:color="auto" w:fill="auto"/>
            <w:noWrap/>
            <w:vAlign w:val="center"/>
          </w:tcPr>
          <w:p w14:paraId="7C836A0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08328E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6.59994E-10</w:t>
            </w:r>
          </w:p>
        </w:tc>
      </w:tr>
      <w:tr w14:paraId="55A36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CA8AC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04C43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14CD266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rs6601299</w:t>
            </w:r>
          </w:p>
        </w:tc>
        <w:tc>
          <w:tcPr>
            <w:tcW w:w="468" w:type="pct"/>
            <w:tcBorders>
              <w:top w:val="nil"/>
              <w:left w:val="nil"/>
              <w:bottom w:val="nil"/>
              <w:right w:val="nil"/>
            </w:tcBorders>
            <w:shd w:val="clear" w:color="auto" w:fill="auto"/>
            <w:noWrap/>
            <w:vAlign w:val="center"/>
          </w:tcPr>
          <w:p w14:paraId="69184E1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7F3E757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7EC69E3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0.899</w:t>
            </w:r>
          </w:p>
        </w:tc>
        <w:tc>
          <w:tcPr>
            <w:tcW w:w="592" w:type="pct"/>
            <w:tcBorders>
              <w:top w:val="nil"/>
              <w:left w:val="nil"/>
              <w:bottom w:val="nil"/>
              <w:right w:val="nil"/>
            </w:tcBorders>
            <w:shd w:val="clear" w:color="auto" w:fill="auto"/>
            <w:noWrap/>
            <w:vAlign w:val="center"/>
          </w:tcPr>
          <w:p w14:paraId="7607AF7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0.045</w:t>
            </w:r>
          </w:p>
        </w:tc>
        <w:tc>
          <w:tcPr>
            <w:tcW w:w="589" w:type="pct"/>
            <w:tcBorders>
              <w:top w:val="nil"/>
              <w:left w:val="nil"/>
              <w:bottom w:val="nil"/>
              <w:right w:val="nil"/>
            </w:tcBorders>
            <w:shd w:val="clear" w:color="auto" w:fill="auto"/>
            <w:noWrap/>
            <w:vAlign w:val="center"/>
          </w:tcPr>
          <w:p w14:paraId="59CFD02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592" w:type="pct"/>
            <w:tcBorders>
              <w:top w:val="nil"/>
              <w:left w:val="nil"/>
              <w:bottom w:val="nil"/>
              <w:right w:val="nil"/>
            </w:tcBorders>
            <w:shd w:val="clear" w:color="auto" w:fill="auto"/>
            <w:noWrap/>
            <w:vAlign w:val="center"/>
          </w:tcPr>
          <w:p w14:paraId="4CB74DD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9.49948E-12</w:t>
            </w:r>
          </w:p>
        </w:tc>
      </w:tr>
      <w:tr w14:paraId="6239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B1192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2C830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64A6850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rs6602911</w:t>
            </w:r>
          </w:p>
        </w:tc>
        <w:tc>
          <w:tcPr>
            <w:tcW w:w="468" w:type="pct"/>
            <w:tcBorders>
              <w:top w:val="nil"/>
              <w:left w:val="nil"/>
              <w:bottom w:val="nil"/>
              <w:right w:val="nil"/>
            </w:tcBorders>
            <w:shd w:val="clear" w:color="auto" w:fill="auto"/>
            <w:noWrap/>
            <w:vAlign w:val="center"/>
          </w:tcPr>
          <w:p w14:paraId="109BAA2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38264C9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2E117A3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0.360</w:t>
            </w:r>
          </w:p>
        </w:tc>
        <w:tc>
          <w:tcPr>
            <w:tcW w:w="592" w:type="pct"/>
            <w:tcBorders>
              <w:top w:val="nil"/>
              <w:left w:val="nil"/>
              <w:bottom w:val="nil"/>
              <w:right w:val="nil"/>
            </w:tcBorders>
            <w:shd w:val="clear" w:color="auto" w:fill="auto"/>
            <w:noWrap/>
            <w:vAlign w:val="center"/>
          </w:tcPr>
          <w:p w14:paraId="58D3ADA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0.024</w:t>
            </w:r>
          </w:p>
        </w:tc>
        <w:tc>
          <w:tcPr>
            <w:tcW w:w="589" w:type="pct"/>
            <w:tcBorders>
              <w:top w:val="nil"/>
              <w:left w:val="nil"/>
              <w:bottom w:val="nil"/>
              <w:right w:val="nil"/>
            </w:tcBorders>
            <w:shd w:val="clear" w:color="auto" w:fill="auto"/>
            <w:noWrap/>
            <w:vAlign w:val="center"/>
          </w:tcPr>
          <w:p w14:paraId="631FBF1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F69CCB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1.89998E-08</w:t>
            </w:r>
          </w:p>
        </w:tc>
      </w:tr>
      <w:tr w14:paraId="4C5AA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823C9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80BBF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5B966B2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rs6882345</w:t>
            </w:r>
          </w:p>
        </w:tc>
        <w:tc>
          <w:tcPr>
            <w:tcW w:w="468" w:type="pct"/>
            <w:tcBorders>
              <w:top w:val="nil"/>
              <w:left w:val="nil"/>
              <w:bottom w:val="nil"/>
              <w:right w:val="nil"/>
            </w:tcBorders>
            <w:shd w:val="clear" w:color="auto" w:fill="auto"/>
            <w:noWrap/>
            <w:vAlign w:val="center"/>
          </w:tcPr>
          <w:p w14:paraId="3FB6CA3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67C2555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229DB3B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0.633</w:t>
            </w:r>
          </w:p>
        </w:tc>
        <w:tc>
          <w:tcPr>
            <w:tcW w:w="592" w:type="pct"/>
            <w:tcBorders>
              <w:top w:val="nil"/>
              <w:left w:val="nil"/>
              <w:bottom w:val="nil"/>
              <w:right w:val="nil"/>
            </w:tcBorders>
            <w:shd w:val="clear" w:color="auto" w:fill="auto"/>
            <w:noWrap/>
            <w:vAlign w:val="center"/>
          </w:tcPr>
          <w:p w14:paraId="69AA2C6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0.041</w:t>
            </w:r>
          </w:p>
        </w:tc>
        <w:tc>
          <w:tcPr>
            <w:tcW w:w="589" w:type="pct"/>
            <w:tcBorders>
              <w:top w:val="nil"/>
              <w:left w:val="nil"/>
              <w:bottom w:val="nil"/>
              <w:right w:val="nil"/>
            </w:tcBorders>
            <w:shd w:val="clear" w:color="auto" w:fill="auto"/>
            <w:noWrap/>
            <w:vAlign w:val="center"/>
          </w:tcPr>
          <w:p w14:paraId="536870F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450E601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1.9002E-22</w:t>
            </w:r>
          </w:p>
        </w:tc>
      </w:tr>
      <w:tr w14:paraId="56A5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F01A1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5F161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4C4C3CE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rs693</w:t>
            </w:r>
          </w:p>
        </w:tc>
        <w:tc>
          <w:tcPr>
            <w:tcW w:w="468" w:type="pct"/>
            <w:tcBorders>
              <w:top w:val="nil"/>
              <w:left w:val="nil"/>
              <w:bottom w:val="nil"/>
              <w:right w:val="nil"/>
            </w:tcBorders>
            <w:shd w:val="clear" w:color="auto" w:fill="auto"/>
            <w:noWrap/>
            <w:vAlign w:val="center"/>
          </w:tcPr>
          <w:p w14:paraId="2885489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2D8D305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4BA7EB4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0.521</w:t>
            </w:r>
          </w:p>
        </w:tc>
        <w:tc>
          <w:tcPr>
            <w:tcW w:w="592" w:type="pct"/>
            <w:tcBorders>
              <w:top w:val="nil"/>
              <w:left w:val="nil"/>
              <w:bottom w:val="nil"/>
              <w:right w:val="nil"/>
            </w:tcBorders>
            <w:shd w:val="clear" w:color="auto" w:fill="auto"/>
            <w:noWrap/>
            <w:vAlign w:val="center"/>
          </w:tcPr>
          <w:p w14:paraId="7CF55EF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0.077</w:t>
            </w:r>
          </w:p>
        </w:tc>
        <w:tc>
          <w:tcPr>
            <w:tcW w:w="589" w:type="pct"/>
            <w:tcBorders>
              <w:top w:val="nil"/>
              <w:left w:val="nil"/>
              <w:bottom w:val="nil"/>
              <w:right w:val="nil"/>
            </w:tcBorders>
            <w:shd w:val="clear" w:color="auto" w:fill="auto"/>
            <w:noWrap/>
            <w:vAlign w:val="center"/>
          </w:tcPr>
          <w:p w14:paraId="15D4CF5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44DA1C2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5.40008E-83</w:t>
            </w:r>
          </w:p>
        </w:tc>
      </w:tr>
      <w:tr w14:paraId="17E1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C8F7C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A558B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661F277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rs7202323</w:t>
            </w:r>
          </w:p>
        </w:tc>
        <w:tc>
          <w:tcPr>
            <w:tcW w:w="468" w:type="pct"/>
            <w:tcBorders>
              <w:top w:val="nil"/>
              <w:left w:val="nil"/>
              <w:bottom w:val="nil"/>
              <w:right w:val="nil"/>
            </w:tcBorders>
            <w:shd w:val="clear" w:color="auto" w:fill="auto"/>
            <w:noWrap/>
            <w:vAlign w:val="center"/>
          </w:tcPr>
          <w:p w14:paraId="785BDFE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592DF10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3B1B1FE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0.230</w:t>
            </w:r>
          </w:p>
        </w:tc>
        <w:tc>
          <w:tcPr>
            <w:tcW w:w="592" w:type="pct"/>
            <w:tcBorders>
              <w:top w:val="nil"/>
              <w:left w:val="nil"/>
              <w:bottom w:val="nil"/>
              <w:right w:val="nil"/>
            </w:tcBorders>
            <w:shd w:val="clear" w:color="auto" w:fill="auto"/>
            <w:noWrap/>
            <w:vAlign w:val="center"/>
          </w:tcPr>
          <w:p w14:paraId="24C4302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-0.027</w:t>
            </w:r>
          </w:p>
        </w:tc>
        <w:tc>
          <w:tcPr>
            <w:tcW w:w="589" w:type="pct"/>
            <w:tcBorders>
              <w:top w:val="nil"/>
              <w:left w:val="nil"/>
              <w:bottom w:val="nil"/>
              <w:right w:val="nil"/>
            </w:tcBorders>
            <w:shd w:val="clear" w:color="auto" w:fill="auto"/>
            <w:noWrap/>
            <w:vAlign w:val="center"/>
          </w:tcPr>
          <w:p w14:paraId="6B1EC6A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06A4DE1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4.79999E-08</w:t>
            </w:r>
          </w:p>
        </w:tc>
      </w:tr>
      <w:tr w14:paraId="6F71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E4EEC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5918E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7C36DDA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rs72631343</w:t>
            </w:r>
          </w:p>
        </w:tc>
        <w:tc>
          <w:tcPr>
            <w:tcW w:w="468" w:type="pct"/>
            <w:tcBorders>
              <w:top w:val="nil"/>
              <w:left w:val="nil"/>
              <w:bottom w:val="nil"/>
              <w:right w:val="nil"/>
            </w:tcBorders>
            <w:shd w:val="clear" w:color="auto" w:fill="auto"/>
            <w:noWrap/>
            <w:vAlign w:val="center"/>
          </w:tcPr>
          <w:p w14:paraId="4EE534F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7076810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2E855BD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0.129</w:t>
            </w:r>
          </w:p>
        </w:tc>
        <w:tc>
          <w:tcPr>
            <w:tcW w:w="592" w:type="pct"/>
            <w:tcBorders>
              <w:top w:val="nil"/>
              <w:left w:val="nil"/>
              <w:bottom w:val="nil"/>
              <w:right w:val="nil"/>
            </w:tcBorders>
            <w:shd w:val="clear" w:color="auto" w:fill="auto"/>
            <w:noWrap/>
            <w:vAlign w:val="center"/>
          </w:tcPr>
          <w:p w14:paraId="76801DB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-0.043</w:t>
            </w:r>
          </w:p>
        </w:tc>
        <w:tc>
          <w:tcPr>
            <w:tcW w:w="589" w:type="pct"/>
            <w:tcBorders>
              <w:top w:val="nil"/>
              <w:left w:val="nil"/>
              <w:bottom w:val="nil"/>
              <w:right w:val="nil"/>
            </w:tcBorders>
            <w:shd w:val="clear" w:color="auto" w:fill="auto"/>
            <w:noWrap/>
            <w:vAlign w:val="center"/>
          </w:tcPr>
          <w:p w14:paraId="312B567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498F4E1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7.00003E-13</w:t>
            </w:r>
          </w:p>
        </w:tc>
      </w:tr>
      <w:tr w14:paraId="7928D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F0D12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E814C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3690438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rs72658867</w:t>
            </w:r>
          </w:p>
        </w:tc>
        <w:tc>
          <w:tcPr>
            <w:tcW w:w="468" w:type="pct"/>
            <w:tcBorders>
              <w:top w:val="nil"/>
              <w:left w:val="nil"/>
              <w:bottom w:val="nil"/>
              <w:right w:val="nil"/>
            </w:tcBorders>
            <w:shd w:val="clear" w:color="auto" w:fill="auto"/>
            <w:noWrap/>
            <w:vAlign w:val="center"/>
          </w:tcPr>
          <w:p w14:paraId="2102114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6285BA4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1930825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31394FA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-0.229</w:t>
            </w:r>
          </w:p>
        </w:tc>
        <w:tc>
          <w:tcPr>
            <w:tcW w:w="589" w:type="pct"/>
            <w:tcBorders>
              <w:top w:val="nil"/>
              <w:left w:val="nil"/>
              <w:bottom w:val="nil"/>
              <w:right w:val="nil"/>
            </w:tcBorders>
            <w:shd w:val="clear" w:color="auto" w:fill="auto"/>
            <w:noWrap/>
            <w:vAlign w:val="center"/>
          </w:tcPr>
          <w:p w14:paraId="47FA9F8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0.019</w:t>
            </w:r>
          </w:p>
        </w:tc>
        <w:tc>
          <w:tcPr>
            <w:tcW w:w="592" w:type="pct"/>
            <w:tcBorders>
              <w:top w:val="nil"/>
              <w:left w:val="nil"/>
              <w:bottom w:val="nil"/>
              <w:right w:val="nil"/>
            </w:tcBorders>
            <w:shd w:val="clear" w:color="auto" w:fill="auto"/>
            <w:noWrap/>
            <w:vAlign w:val="center"/>
          </w:tcPr>
          <w:p w14:paraId="08218EB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4.40048E-35</w:t>
            </w:r>
          </w:p>
        </w:tc>
      </w:tr>
      <w:tr w14:paraId="0679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F5DC2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89381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4C0D42D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rs72694391</w:t>
            </w:r>
          </w:p>
        </w:tc>
        <w:tc>
          <w:tcPr>
            <w:tcW w:w="468" w:type="pct"/>
            <w:tcBorders>
              <w:top w:val="nil"/>
              <w:left w:val="nil"/>
              <w:bottom w:val="nil"/>
              <w:right w:val="nil"/>
            </w:tcBorders>
            <w:shd w:val="clear" w:color="auto" w:fill="auto"/>
            <w:noWrap/>
            <w:vAlign w:val="center"/>
          </w:tcPr>
          <w:p w14:paraId="0E78C27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053B3F6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4083836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0.482</w:t>
            </w:r>
          </w:p>
        </w:tc>
        <w:tc>
          <w:tcPr>
            <w:tcW w:w="592" w:type="pct"/>
            <w:tcBorders>
              <w:top w:val="nil"/>
              <w:left w:val="nil"/>
              <w:bottom w:val="nil"/>
              <w:right w:val="nil"/>
            </w:tcBorders>
            <w:shd w:val="clear" w:color="auto" w:fill="auto"/>
            <w:noWrap/>
            <w:vAlign w:val="center"/>
          </w:tcPr>
          <w:p w14:paraId="70D5EB9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w:t>
            </w:r>
          </w:p>
        </w:tc>
        <w:tc>
          <w:tcPr>
            <w:tcW w:w="589" w:type="pct"/>
            <w:tcBorders>
              <w:top w:val="nil"/>
              <w:left w:val="nil"/>
              <w:bottom w:val="nil"/>
              <w:right w:val="nil"/>
            </w:tcBorders>
            <w:shd w:val="clear" w:color="auto" w:fill="auto"/>
            <w:noWrap/>
            <w:vAlign w:val="center"/>
          </w:tcPr>
          <w:p w14:paraId="6EE165A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4DA46B4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3.50002E-08</w:t>
            </w:r>
          </w:p>
        </w:tc>
      </w:tr>
      <w:tr w14:paraId="1DEEA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0C1A7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A197E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29DA2A1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rs77542162</w:t>
            </w:r>
          </w:p>
        </w:tc>
        <w:tc>
          <w:tcPr>
            <w:tcW w:w="468" w:type="pct"/>
            <w:tcBorders>
              <w:top w:val="nil"/>
              <w:left w:val="nil"/>
              <w:bottom w:val="nil"/>
              <w:right w:val="nil"/>
            </w:tcBorders>
            <w:shd w:val="clear" w:color="auto" w:fill="auto"/>
            <w:noWrap/>
            <w:vAlign w:val="center"/>
          </w:tcPr>
          <w:p w14:paraId="273B183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426D9DC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61587A2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0.023</w:t>
            </w:r>
          </w:p>
        </w:tc>
        <w:tc>
          <w:tcPr>
            <w:tcW w:w="592" w:type="pct"/>
            <w:tcBorders>
              <w:top w:val="nil"/>
              <w:left w:val="nil"/>
              <w:bottom w:val="nil"/>
              <w:right w:val="nil"/>
            </w:tcBorders>
            <w:shd w:val="clear" w:color="auto" w:fill="auto"/>
            <w:noWrap/>
            <w:vAlign w:val="center"/>
          </w:tcPr>
          <w:p w14:paraId="377BCAF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0.149</w:t>
            </w:r>
          </w:p>
        </w:tc>
        <w:tc>
          <w:tcPr>
            <w:tcW w:w="589" w:type="pct"/>
            <w:tcBorders>
              <w:top w:val="nil"/>
              <w:left w:val="nil"/>
              <w:bottom w:val="nil"/>
              <w:right w:val="nil"/>
            </w:tcBorders>
            <w:shd w:val="clear" w:color="auto" w:fill="auto"/>
            <w:noWrap/>
            <w:vAlign w:val="center"/>
          </w:tcPr>
          <w:p w14:paraId="5787C97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0.014</w:t>
            </w:r>
          </w:p>
        </w:tc>
        <w:tc>
          <w:tcPr>
            <w:tcW w:w="592" w:type="pct"/>
            <w:tcBorders>
              <w:top w:val="nil"/>
              <w:left w:val="nil"/>
              <w:bottom w:val="nil"/>
              <w:right w:val="nil"/>
            </w:tcBorders>
            <w:shd w:val="clear" w:color="auto" w:fill="auto"/>
            <w:noWrap/>
            <w:vAlign w:val="center"/>
          </w:tcPr>
          <w:p w14:paraId="1C51AE8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1.29987E-26</w:t>
            </w:r>
          </w:p>
        </w:tc>
      </w:tr>
      <w:tr w14:paraId="1ED5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E8E27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90F02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26BE9B0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rs77960347</w:t>
            </w:r>
          </w:p>
        </w:tc>
        <w:tc>
          <w:tcPr>
            <w:tcW w:w="468" w:type="pct"/>
            <w:tcBorders>
              <w:top w:val="nil"/>
              <w:left w:val="nil"/>
              <w:bottom w:val="nil"/>
              <w:right w:val="nil"/>
            </w:tcBorders>
            <w:shd w:val="clear" w:color="auto" w:fill="auto"/>
            <w:noWrap/>
            <w:vAlign w:val="center"/>
          </w:tcPr>
          <w:p w14:paraId="0C61407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6687751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1E61205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0.013</w:t>
            </w:r>
          </w:p>
        </w:tc>
        <w:tc>
          <w:tcPr>
            <w:tcW w:w="592" w:type="pct"/>
            <w:tcBorders>
              <w:top w:val="nil"/>
              <w:left w:val="nil"/>
              <w:bottom w:val="nil"/>
              <w:right w:val="nil"/>
            </w:tcBorders>
            <w:shd w:val="clear" w:color="auto" w:fill="auto"/>
            <w:noWrap/>
            <w:vAlign w:val="center"/>
          </w:tcPr>
          <w:p w14:paraId="308388A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0.136</w:t>
            </w:r>
          </w:p>
        </w:tc>
        <w:tc>
          <w:tcPr>
            <w:tcW w:w="589" w:type="pct"/>
            <w:tcBorders>
              <w:top w:val="nil"/>
              <w:left w:val="nil"/>
              <w:bottom w:val="nil"/>
              <w:right w:val="nil"/>
            </w:tcBorders>
            <w:shd w:val="clear" w:color="auto" w:fill="auto"/>
            <w:noWrap/>
            <w:vAlign w:val="center"/>
          </w:tcPr>
          <w:p w14:paraId="45A3747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0.018</w:t>
            </w:r>
          </w:p>
        </w:tc>
        <w:tc>
          <w:tcPr>
            <w:tcW w:w="592" w:type="pct"/>
            <w:tcBorders>
              <w:top w:val="nil"/>
              <w:left w:val="nil"/>
              <w:bottom w:val="nil"/>
              <w:right w:val="nil"/>
            </w:tcBorders>
            <w:shd w:val="clear" w:color="auto" w:fill="auto"/>
            <w:noWrap/>
            <w:vAlign w:val="center"/>
          </w:tcPr>
          <w:p w14:paraId="613849A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1.20005E-14</w:t>
            </w:r>
          </w:p>
        </w:tc>
      </w:tr>
      <w:tr w14:paraId="50AF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FC73D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67B67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6D167F9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rs79701229</w:t>
            </w:r>
          </w:p>
        </w:tc>
        <w:tc>
          <w:tcPr>
            <w:tcW w:w="468" w:type="pct"/>
            <w:tcBorders>
              <w:top w:val="nil"/>
              <w:left w:val="nil"/>
              <w:bottom w:val="nil"/>
              <w:right w:val="nil"/>
            </w:tcBorders>
            <w:shd w:val="clear" w:color="auto" w:fill="auto"/>
            <w:noWrap/>
            <w:vAlign w:val="center"/>
          </w:tcPr>
          <w:p w14:paraId="104BF79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0957831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0078BBE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0.014</w:t>
            </w:r>
          </w:p>
        </w:tc>
        <w:tc>
          <w:tcPr>
            <w:tcW w:w="592" w:type="pct"/>
            <w:tcBorders>
              <w:top w:val="nil"/>
              <w:left w:val="nil"/>
              <w:bottom w:val="nil"/>
              <w:right w:val="nil"/>
            </w:tcBorders>
            <w:shd w:val="clear" w:color="auto" w:fill="auto"/>
            <w:noWrap/>
            <w:vAlign w:val="center"/>
          </w:tcPr>
          <w:p w14:paraId="2878085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0.099</w:t>
            </w:r>
          </w:p>
        </w:tc>
        <w:tc>
          <w:tcPr>
            <w:tcW w:w="589" w:type="pct"/>
            <w:tcBorders>
              <w:top w:val="nil"/>
              <w:left w:val="nil"/>
              <w:bottom w:val="nil"/>
              <w:right w:val="nil"/>
            </w:tcBorders>
            <w:shd w:val="clear" w:color="auto" w:fill="auto"/>
            <w:noWrap/>
            <w:vAlign w:val="center"/>
          </w:tcPr>
          <w:p w14:paraId="58FCA7B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0.018</w:t>
            </w:r>
          </w:p>
        </w:tc>
        <w:tc>
          <w:tcPr>
            <w:tcW w:w="592" w:type="pct"/>
            <w:tcBorders>
              <w:top w:val="nil"/>
              <w:left w:val="nil"/>
              <w:bottom w:val="nil"/>
              <w:right w:val="nil"/>
            </w:tcBorders>
            <w:shd w:val="clear" w:color="auto" w:fill="auto"/>
            <w:noWrap/>
            <w:vAlign w:val="center"/>
          </w:tcPr>
          <w:p w14:paraId="7991190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1.5E-08</w:t>
            </w:r>
          </w:p>
        </w:tc>
      </w:tr>
      <w:tr w14:paraId="2B2B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F991F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7D0171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1CA9297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rs79915079</w:t>
            </w:r>
          </w:p>
        </w:tc>
        <w:tc>
          <w:tcPr>
            <w:tcW w:w="468" w:type="pct"/>
            <w:tcBorders>
              <w:top w:val="nil"/>
              <w:left w:val="nil"/>
              <w:bottom w:val="nil"/>
              <w:right w:val="nil"/>
            </w:tcBorders>
            <w:shd w:val="clear" w:color="auto" w:fill="auto"/>
            <w:noWrap/>
            <w:vAlign w:val="center"/>
          </w:tcPr>
          <w:p w14:paraId="763A70E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3DCE769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4C0C56A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0.026</w:t>
            </w:r>
          </w:p>
        </w:tc>
        <w:tc>
          <w:tcPr>
            <w:tcW w:w="592" w:type="pct"/>
            <w:tcBorders>
              <w:top w:val="nil"/>
              <w:left w:val="nil"/>
              <w:bottom w:val="nil"/>
              <w:right w:val="nil"/>
            </w:tcBorders>
            <w:shd w:val="clear" w:color="auto" w:fill="auto"/>
            <w:noWrap/>
            <w:vAlign w:val="center"/>
          </w:tcPr>
          <w:p w14:paraId="2BC1865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-0.089</w:t>
            </w:r>
          </w:p>
        </w:tc>
        <w:tc>
          <w:tcPr>
            <w:tcW w:w="589" w:type="pct"/>
            <w:tcBorders>
              <w:top w:val="nil"/>
              <w:left w:val="nil"/>
              <w:bottom w:val="nil"/>
              <w:right w:val="nil"/>
            </w:tcBorders>
            <w:shd w:val="clear" w:color="auto" w:fill="auto"/>
            <w:noWrap/>
            <w:vAlign w:val="center"/>
          </w:tcPr>
          <w:p w14:paraId="4BCBA34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0.013</w:t>
            </w:r>
          </w:p>
        </w:tc>
        <w:tc>
          <w:tcPr>
            <w:tcW w:w="592" w:type="pct"/>
            <w:tcBorders>
              <w:top w:val="nil"/>
              <w:left w:val="nil"/>
              <w:bottom w:val="nil"/>
              <w:right w:val="nil"/>
            </w:tcBorders>
            <w:shd w:val="clear" w:color="auto" w:fill="auto"/>
            <w:noWrap/>
            <w:vAlign w:val="center"/>
          </w:tcPr>
          <w:p w14:paraId="55DDA51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1.29987E-12</w:t>
            </w:r>
          </w:p>
        </w:tc>
      </w:tr>
      <w:tr w14:paraId="6486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1AB8A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B95C3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06E63A1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rs80017394</w:t>
            </w:r>
          </w:p>
        </w:tc>
        <w:tc>
          <w:tcPr>
            <w:tcW w:w="468" w:type="pct"/>
            <w:tcBorders>
              <w:top w:val="nil"/>
              <w:left w:val="nil"/>
              <w:bottom w:val="nil"/>
              <w:right w:val="nil"/>
            </w:tcBorders>
            <w:shd w:val="clear" w:color="auto" w:fill="auto"/>
            <w:noWrap/>
            <w:vAlign w:val="center"/>
          </w:tcPr>
          <w:p w14:paraId="490F8AA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53C19F0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7EB7B49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0.225</w:t>
            </w:r>
          </w:p>
        </w:tc>
        <w:tc>
          <w:tcPr>
            <w:tcW w:w="592" w:type="pct"/>
            <w:tcBorders>
              <w:top w:val="nil"/>
              <w:left w:val="nil"/>
              <w:bottom w:val="nil"/>
              <w:right w:val="nil"/>
            </w:tcBorders>
            <w:shd w:val="clear" w:color="auto" w:fill="auto"/>
            <w:noWrap/>
            <w:vAlign w:val="center"/>
          </w:tcPr>
          <w:p w14:paraId="0324B78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0.028</w:t>
            </w:r>
          </w:p>
        </w:tc>
        <w:tc>
          <w:tcPr>
            <w:tcW w:w="589" w:type="pct"/>
            <w:tcBorders>
              <w:top w:val="nil"/>
              <w:left w:val="nil"/>
              <w:bottom w:val="nil"/>
              <w:right w:val="nil"/>
            </w:tcBorders>
            <w:shd w:val="clear" w:color="auto" w:fill="auto"/>
            <w:noWrap/>
            <w:vAlign w:val="center"/>
          </w:tcPr>
          <w:p w14:paraId="73F9B4B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38DCEF2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4.49997E-08</w:t>
            </w:r>
          </w:p>
        </w:tc>
      </w:tr>
      <w:tr w14:paraId="1702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5341C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E264F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7D28684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rs9304381</w:t>
            </w:r>
          </w:p>
        </w:tc>
        <w:tc>
          <w:tcPr>
            <w:tcW w:w="468" w:type="pct"/>
            <w:tcBorders>
              <w:top w:val="nil"/>
              <w:left w:val="nil"/>
              <w:bottom w:val="nil"/>
              <w:right w:val="nil"/>
            </w:tcBorders>
            <w:shd w:val="clear" w:color="auto" w:fill="auto"/>
            <w:noWrap/>
            <w:vAlign w:val="center"/>
          </w:tcPr>
          <w:p w14:paraId="7D73729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4AA79C8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583D3A5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0.818</w:t>
            </w:r>
          </w:p>
        </w:tc>
        <w:tc>
          <w:tcPr>
            <w:tcW w:w="592" w:type="pct"/>
            <w:tcBorders>
              <w:top w:val="nil"/>
              <w:left w:val="nil"/>
              <w:bottom w:val="nil"/>
              <w:right w:val="nil"/>
            </w:tcBorders>
            <w:shd w:val="clear" w:color="auto" w:fill="auto"/>
            <w:noWrap/>
            <w:vAlign w:val="center"/>
          </w:tcPr>
          <w:p w14:paraId="6A1E5A6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w:t>
            </w:r>
          </w:p>
        </w:tc>
        <w:tc>
          <w:tcPr>
            <w:tcW w:w="589" w:type="pct"/>
            <w:tcBorders>
              <w:top w:val="nil"/>
              <w:left w:val="nil"/>
              <w:bottom w:val="nil"/>
              <w:right w:val="nil"/>
            </w:tcBorders>
            <w:shd w:val="clear" w:color="auto" w:fill="auto"/>
            <w:noWrap/>
            <w:vAlign w:val="center"/>
          </w:tcPr>
          <w:p w14:paraId="15FA65B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7FEA9E0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7.69999E-10</w:t>
            </w:r>
          </w:p>
        </w:tc>
      </w:tr>
      <w:tr w14:paraId="422C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B5C66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BA497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23F7D80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rs9616847</w:t>
            </w:r>
          </w:p>
        </w:tc>
        <w:tc>
          <w:tcPr>
            <w:tcW w:w="468" w:type="pct"/>
            <w:tcBorders>
              <w:top w:val="nil"/>
              <w:left w:val="nil"/>
              <w:bottom w:val="nil"/>
              <w:right w:val="nil"/>
            </w:tcBorders>
            <w:shd w:val="clear" w:color="auto" w:fill="auto"/>
            <w:noWrap/>
            <w:vAlign w:val="center"/>
          </w:tcPr>
          <w:p w14:paraId="1526CC7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79CF96E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7001223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0.388</w:t>
            </w:r>
          </w:p>
        </w:tc>
        <w:tc>
          <w:tcPr>
            <w:tcW w:w="592" w:type="pct"/>
            <w:tcBorders>
              <w:top w:val="nil"/>
              <w:left w:val="nil"/>
              <w:bottom w:val="nil"/>
              <w:right w:val="nil"/>
            </w:tcBorders>
            <w:shd w:val="clear" w:color="auto" w:fill="auto"/>
            <w:noWrap/>
            <w:vAlign w:val="center"/>
          </w:tcPr>
          <w:p w14:paraId="4BCB4C7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0.025</w:t>
            </w:r>
          </w:p>
        </w:tc>
        <w:tc>
          <w:tcPr>
            <w:tcW w:w="589" w:type="pct"/>
            <w:tcBorders>
              <w:top w:val="nil"/>
              <w:left w:val="nil"/>
              <w:bottom w:val="nil"/>
              <w:right w:val="nil"/>
            </w:tcBorders>
            <w:shd w:val="clear" w:color="auto" w:fill="auto"/>
            <w:noWrap/>
            <w:vAlign w:val="center"/>
          </w:tcPr>
          <w:p w14:paraId="221057D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1DB8606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7.29995E-09</w:t>
            </w:r>
          </w:p>
        </w:tc>
      </w:tr>
      <w:tr w14:paraId="3B78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103EC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528E9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002B5F4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rs964184</w:t>
            </w:r>
          </w:p>
        </w:tc>
        <w:tc>
          <w:tcPr>
            <w:tcW w:w="468" w:type="pct"/>
            <w:tcBorders>
              <w:top w:val="nil"/>
              <w:left w:val="nil"/>
              <w:bottom w:val="nil"/>
              <w:right w:val="nil"/>
            </w:tcBorders>
            <w:shd w:val="clear" w:color="auto" w:fill="auto"/>
            <w:noWrap/>
            <w:vAlign w:val="center"/>
          </w:tcPr>
          <w:p w14:paraId="2E32D39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277411D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0F07A2F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0.867</w:t>
            </w:r>
          </w:p>
        </w:tc>
        <w:tc>
          <w:tcPr>
            <w:tcW w:w="592" w:type="pct"/>
            <w:tcBorders>
              <w:top w:val="nil"/>
              <w:left w:val="nil"/>
              <w:bottom w:val="nil"/>
              <w:right w:val="nil"/>
            </w:tcBorders>
            <w:shd w:val="clear" w:color="auto" w:fill="auto"/>
            <w:noWrap/>
            <w:vAlign w:val="center"/>
          </w:tcPr>
          <w:p w14:paraId="2D425A3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-0.071</w:t>
            </w:r>
          </w:p>
        </w:tc>
        <w:tc>
          <w:tcPr>
            <w:tcW w:w="589" w:type="pct"/>
            <w:tcBorders>
              <w:top w:val="nil"/>
              <w:left w:val="nil"/>
              <w:bottom w:val="nil"/>
              <w:right w:val="nil"/>
            </w:tcBorders>
            <w:shd w:val="clear" w:color="auto" w:fill="auto"/>
            <w:noWrap/>
            <w:vAlign w:val="center"/>
          </w:tcPr>
          <w:p w14:paraId="56421ED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4A93530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4.00037E-34</w:t>
            </w:r>
          </w:p>
        </w:tc>
      </w:tr>
      <w:tr w14:paraId="2238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3A741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C1CDD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Neuropathy</w:t>
            </w:r>
          </w:p>
        </w:tc>
        <w:tc>
          <w:tcPr>
            <w:tcW w:w="433" w:type="pct"/>
            <w:tcBorders>
              <w:top w:val="nil"/>
              <w:left w:val="nil"/>
              <w:bottom w:val="nil"/>
              <w:right w:val="nil"/>
            </w:tcBorders>
            <w:shd w:val="clear" w:color="auto" w:fill="auto"/>
            <w:noWrap/>
            <w:vAlign w:val="center"/>
          </w:tcPr>
          <w:p w14:paraId="54D824B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rs9682783</w:t>
            </w:r>
          </w:p>
        </w:tc>
        <w:tc>
          <w:tcPr>
            <w:tcW w:w="468" w:type="pct"/>
            <w:tcBorders>
              <w:top w:val="nil"/>
              <w:left w:val="nil"/>
              <w:bottom w:val="nil"/>
              <w:right w:val="nil"/>
            </w:tcBorders>
            <w:shd w:val="clear" w:color="auto" w:fill="auto"/>
            <w:noWrap/>
            <w:vAlign w:val="center"/>
          </w:tcPr>
          <w:p w14:paraId="7823280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3CD0D8C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447A48F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0.786</w:t>
            </w:r>
          </w:p>
        </w:tc>
        <w:tc>
          <w:tcPr>
            <w:tcW w:w="592" w:type="pct"/>
            <w:tcBorders>
              <w:top w:val="nil"/>
              <w:left w:val="nil"/>
              <w:bottom w:val="nil"/>
              <w:right w:val="nil"/>
            </w:tcBorders>
            <w:shd w:val="clear" w:color="auto" w:fill="auto"/>
            <w:noWrap/>
            <w:vAlign w:val="center"/>
          </w:tcPr>
          <w:p w14:paraId="28308D2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0.027</w:t>
            </w:r>
          </w:p>
        </w:tc>
        <w:tc>
          <w:tcPr>
            <w:tcW w:w="589" w:type="pct"/>
            <w:tcBorders>
              <w:top w:val="nil"/>
              <w:left w:val="nil"/>
              <w:bottom w:val="nil"/>
              <w:right w:val="nil"/>
            </w:tcBorders>
            <w:shd w:val="clear" w:color="auto" w:fill="auto"/>
            <w:noWrap/>
            <w:vAlign w:val="center"/>
          </w:tcPr>
          <w:p w14:paraId="69E7746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664EF99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4.09996E-08</w:t>
            </w:r>
          </w:p>
        </w:tc>
      </w:tr>
      <w:tr w14:paraId="5FA2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800A3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76767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1F1EE17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rs10162642</w:t>
            </w:r>
          </w:p>
        </w:tc>
        <w:tc>
          <w:tcPr>
            <w:tcW w:w="468" w:type="pct"/>
            <w:tcBorders>
              <w:top w:val="nil"/>
              <w:left w:val="nil"/>
              <w:bottom w:val="nil"/>
              <w:right w:val="nil"/>
            </w:tcBorders>
            <w:shd w:val="clear" w:color="auto" w:fill="auto"/>
            <w:noWrap/>
            <w:vAlign w:val="center"/>
          </w:tcPr>
          <w:p w14:paraId="1EB7A3A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4CAAA5C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7DD2AAB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0.210</w:t>
            </w:r>
          </w:p>
        </w:tc>
        <w:tc>
          <w:tcPr>
            <w:tcW w:w="592" w:type="pct"/>
            <w:tcBorders>
              <w:top w:val="nil"/>
              <w:left w:val="nil"/>
              <w:bottom w:val="nil"/>
              <w:right w:val="nil"/>
            </w:tcBorders>
            <w:shd w:val="clear" w:color="auto" w:fill="auto"/>
            <w:noWrap/>
            <w:vAlign w:val="center"/>
          </w:tcPr>
          <w:p w14:paraId="4EA2572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-0.043</w:t>
            </w:r>
          </w:p>
        </w:tc>
        <w:tc>
          <w:tcPr>
            <w:tcW w:w="589" w:type="pct"/>
            <w:tcBorders>
              <w:top w:val="nil"/>
              <w:left w:val="nil"/>
              <w:bottom w:val="nil"/>
              <w:right w:val="nil"/>
            </w:tcBorders>
            <w:shd w:val="clear" w:color="auto" w:fill="auto"/>
            <w:noWrap/>
            <w:vAlign w:val="center"/>
          </w:tcPr>
          <w:p w14:paraId="615ED1C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05C01F7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1.50003E-18</w:t>
            </w:r>
          </w:p>
        </w:tc>
      </w:tr>
      <w:tr w14:paraId="194D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80AA1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1BB7C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0453346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rs102275</w:t>
            </w:r>
          </w:p>
        </w:tc>
        <w:tc>
          <w:tcPr>
            <w:tcW w:w="468" w:type="pct"/>
            <w:tcBorders>
              <w:top w:val="nil"/>
              <w:left w:val="nil"/>
              <w:bottom w:val="nil"/>
              <w:right w:val="nil"/>
            </w:tcBorders>
            <w:shd w:val="clear" w:color="auto" w:fill="auto"/>
            <w:noWrap/>
            <w:vAlign w:val="center"/>
          </w:tcPr>
          <w:p w14:paraId="1FDBDF4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487AFD4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664E1E1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0.350</w:t>
            </w:r>
          </w:p>
        </w:tc>
        <w:tc>
          <w:tcPr>
            <w:tcW w:w="592" w:type="pct"/>
            <w:tcBorders>
              <w:top w:val="nil"/>
              <w:left w:val="nil"/>
              <w:bottom w:val="nil"/>
              <w:right w:val="nil"/>
            </w:tcBorders>
            <w:shd w:val="clear" w:color="auto" w:fill="auto"/>
            <w:noWrap/>
            <w:vAlign w:val="center"/>
          </w:tcPr>
          <w:p w14:paraId="32D865A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-0.045</w:t>
            </w:r>
          </w:p>
        </w:tc>
        <w:tc>
          <w:tcPr>
            <w:tcW w:w="589" w:type="pct"/>
            <w:tcBorders>
              <w:top w:val="nil"/>
              <w:left w:val="nil"/>
              <w:bottom w:val="nil"/>
              <w:right w:val="nil"/>
            </w:tcBorders>
            <w:shd w:val="clear" w:color="auto" w:fill="auto"/>
            <w:noWrap/>
            <w:vAlign w:val="center"/>
          </w:tcPr>
          <w:p w14:paraId="3A9197C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3030A23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1.50003E-27</w:t>
            </w:r>
          </w:p>
        </w:tc>
      </w:tr>
      <w:tr w14:paraId="3CD9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DEEB6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2E317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7155213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rs10260606</w:t>
            </w:r>
          </w:p>
        </w:tc>
        <w:tc>
          <w:tcPr>
            <w:tcW w:w="468" w:type="pct"/>
            <w:tcBorders>
              <w:top w:val="nil"/>
              <w:left w:val="nil"/>
              <w:bottom w:val="nil"/>
              <w:right w:val="nil"/>
            </w:tcBorders>
            <w:shd w:val="clear" w:color="auto" w:fill="auto"/>
            <w:noWrap/>
            <w:vAlign w:val="center"/>
          </w:tcPr>
          <w:p w14:paraId="0C259C0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4F3FEA9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2893959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0.183</w:t>
            </w:r>
          </w:p>
        </w:tc>
        <w:tc>
          <w:tcPr>
            <w:tcW w:w="592" w:type="pct"/>
            <w:tcBorders>
              <w:top w:val="nil"/>
              <w:left w:val="nil"/>
              <w:bottom w:val="nil"/>
              <w:right w:val="nil"/>
            </w:tcBorders>
            <w:shd w:val="clear" w:color="auto" w:fill="auto"/>
            <w:noWrap/>
            <w:vAlign w:val="center"/>
          </w:tcPr>
          <w:p w14:paraId="4E857A1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0.034</w:t>
            </w:r>
          </w:p>
        </w:tc>
        <w:tc>
          <w:tcPr>
            <w:tcW w:w="589" w:type="pct"/>
            <w:tcBorders>
              <w:top w:val="nil"/>
              <w:left w:val="nil"/>
              <w:bottom w:val="nil"/>
              <w:right w:val="nil"/>
            </w:tcBorders>
            <w:shd w:val="clear" w:color="auto" w:fill="auto"/>
            <w:noWrap/>
            <w:vAlign w:val="center"/>
          </w:tcPr>
          <w:p w14:paraId="1ED4EA6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527F711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8.19974E-11</w:t>
            </w:r>
          </w:p>
        </w:tc>
      </w:tr>
      <w:tr w14:paraId="40A3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479CC4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57C33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63F1D9D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rs1057558</w:t>
            </w:r>
          </w:p>
        </w:tc>
        <w:tc>
          <w:tcPr>
            <w:tcW w:w="468" w:type="pct"/>
            <w:tcBorders>
              <w:top w:val="nil"/>
              <w:left w:val="nil"/>
              <w:bottom w:val="nil"/>
              <w:right w:val="nil"/>
            </w:tcBorders>
            <w:shd w:val="clear" w:color="auto" w:fill="auto"/>
            <w:noWrap/>
            <w:vAlign w:val="center"/>
          </w:tcPr>
          <w:p w14:paraId="1080FFF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1FF6A5A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4F18097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0.220</w:t>
            </w:r>
          </w:p>
        </w:tc>
        <w:tc>
          <w:tcPr>
            <w:tcW w:w="592" w:type="pct"/>
            <w:tcBorders>
              <w:top w:val="nil"/>
              <w:left w:val="nil"/>
              <w:bottom w:val="nil"/>
              <w:right w:val="nil"/>
            </w:tcBorders>
            <w:shd w:val="clear" w:color="auto" w:fill="auto"/>
            <w:noWrap/>
            <w:vAlign w:val="center"/>
          </w:tcPr>
          <w:p w14:paraId="0A7172A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-0.025</w:t>
            </w:r>
          </w:p>
        </w:tc>
        <w:tc>
          <w:tcPr>
            <w:tcW w:w="589" w:type="pct"/>
            <w:tcBorders>
              <w:top w:val="nil"/>
              <w:left w:val="nil"/>
              <w:bottom w:val="nil"/>
              <w:right w:val="nil"/>
            </w:tcBorders>
            <w:shd w:val="clear" w:color="auto" w:fill="auto"/>
            <w:noWrap/>
            <w:vAlign w:val="center"/>
          </w:tcPr>
          <w:p w14:paraId="6F8D45B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252BA62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2.99999E-08</w:t>
            </w:r>
          </w:p>
        </w:tc>
      </w:tr>
      <w:tr w14:paraId="3F7E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2375F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726426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56C13A5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rs111784051</w:t>
            </w:r>
          </w:p>
        </w:tc>
        <w:tc>
          <w:tcPr>
            <w:tcW w:w="468" w:type="pct"/>
            <w:tcBorders>
              <w:top w:val="nil"/>
              <w:left w:val="nil"/>
              <w:bottom w:val="nil"/>
              <w:right w:val="nil"/>
            </w:tcBorders>
            <w:shd w:val="clear" w:color="auto" w:fill="auto"/>
            <w:noWrap/>
            <w:vAlign w:val="center"/>
          </w:tcPr>
          <w:p w14:paraId="6E56E3B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57D19CB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5BD3407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w:t>
            </w:r>
          </w:p>
        </w:tc>
        <w:tc>
          <w:tcPr>
            <w:tcW w:w="592" w:type="pct"/>
            <w:tcBorders>
              <w:top w:val="nil"/>
              <w:left w:val="nil"/>
              <w:bottom w:val="nil"/>
              <w:right w:val="nil"/>
            </w:tcBorders>
            <w:shd w:val="clear" w:color="auto" w:fill="auto"/>
            <w:noWrap/>
            <w:vAlign w:val="center"/>
          </w:tcPr>
          <w:p w14:paraId="7E66E0D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-0.354</w:t>
            </w:r>
          </w:p>
        </w:tc>
        <w:tc>
          <w:tcPr>
            <w:tcW w:w="589" w:type="pct"/>
            <w:tcBorders>
              <w:top w:val="nil"/>
              <w:left w:val="nil"/>
              <w:bottom w:val="nil"/>
              <w:right w:val="nil"/>
            </w:tcBorders>
            <w:shd w:val="clear" w:color="auto" w:fill="auto"/>
            <w:noWrap/>
            <w:vAlign w:val="center"/>
          </w:tcPr>
          <w:p w14:paraId="273D937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229A065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5.7016E-195</w:t>
            </w:r>
          </w:p>
        </w:tc>
      </w:tr>
      <w:tr w14:paraId="0940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B8D25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ADE65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77FB20B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rs11206517</w:t>
            </w:r>
          </w:p>
        </w:tc>
        <w:tc>
          <w:tcPr>
            <w:tcW w:w="468" w:type="pct"/>
            <w:tcBorders>
              <w:top w:val="nil"/>
              <w:left w:val="nil"/>
              <w:bottom w:val="nil"/>
              <w:right w:val="nil"/>
            </w:tcBorders>
            <w:shd w:val="clear" w:color="auto" w:fill="auto"/>
            <w:noWrap/>
            <w:vAlign w:val="center"/>
          </w:tcPr>
          <w:p w14:paraId="10D4350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3E3C1EA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68831D0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0.033</w:t>
            </w:r>
          </w:p>
        </w:tc>
        <w:tc>
          <w:tcPr>
            <w:tcW w:w="592" w:type="pct"/>
            <w:tcBorders>
              <w:top w:val="nil"/>
              <w:left w:val="nil"/>
              <w:bottom w:val="nil"/>
              <w:right w:val="nil"/>
            </w:tcBorders>
            <w:shd w:val="clear" w:color="auto" w:fill="auto"/>
            <w:noWrap/>
            <w:vAlign w:val="center"/>
          </w:tcPr>
          <w:p w14:paraId="517EF04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0.090</w:t>
            </w:r>
          </w:p>
        </w:tc>
        <w:tc>
          <w:tcPr>
            <w:tcW w:w="589" w:type="pct"/>
            <w:tcBorders>
              <w:top w:val="nil"/>
              <w:left w:val="nil"/>
              <w:bottom w:val="nil"/>
              <w:right w:val="nil"/>
            </w:tcBorders>
            <w:shd w:val="clear" w:color="auto" w:fill="auto"/>
            <w:noWrap/>
            <w:vAlign w:val="center"/>
          </w:tcPr>
          <w:p w14:paraId="57127ED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0.011</w:t>
            </w:r>
          </w:p>
        </w:tc>
        <w:tc>
          <w:tcPr>
            <w:tcW w:w="592" w:type="pct"/>
            <w:tcBorders>
              <w:top w:val="nil"/>
              <w:left w:val="nil"/>
              <w:bottom w:val="nil"/>
              <w:right w:val="nil"/>
            </w:tcBorders>
            <w:shd w:val="clear" w:color="auto" w:fill="auto"/>
            <w:noWrap/>
            <w:vAlign w:val="center"/>
          </w:tcPr>
          <w:p w14:paraId="4B70966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7.8001E-15</w:t>
            </w:r>
          </w:p>
        </w:tc>
      </w:tr>
      <w:tr w14:paraId="1AE5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E203F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184E4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79A0B1E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rs115478735</w:t>
            </w:r>
          </w:p>
        </w:tc>
        <w:tc>
          <w:tcPr>
            <w:tcW w:w="468" w:type="pct"/>
            <w:tcBorders>
              <w:top w:val="nil"/>
              <w:left w:val="nil"/>
              <w:bottom w:val="nil"/>
              <w:right w:val="nil"/>
            </w:tcBorders>
            <w:shd w:val="clear" w:color="auto" w:fill="auto"/>
            <w:noWrap/>
            <w:vAlign w:val="center"/>
          </w:tcPr>
          <w:p w14:paraId="06BAF85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3B93813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0D19776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0.183</w:t>
            </w:r>
          </w:p>
        </w:tc>
        <w:tc>
          <w:tcPr>
            <w:tcW w:w="592" w:type="pct"/>
            <w:tcBorders>
              <w:top w:val="nil"/>
              <w:left w:val="nil"/>
              <w:bottom w:val="nil"/>
              <w:right w:val="nil"/>
            </w:tcBorders>
            <w:shd w:val="clear" w:color="auto" w:fill="auto"/>
            <w:noWrap/>
            <w:vAlign w:val="center"/>
          </w:tcPr>
          <w:p w14:paraId="77F64EA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0.059</w:t>
            </w:r>
          </w:p>
        </w:tc>
        <w:tc>
          <w:tcPr>
            <w:tcW w:w="589" w:type="pct"/>
            <w:tcBorders>
              <w:top w:val="nil"/>
              <w:left w:val="nil"/>
              <w:bottom w:val="nil"/>
              <w:right w:val="nil"/>
            </w:tcBorders>
            <w:shd w:val="clear" w:color="auto" w:fill="auto"/>
            <w:noWrap/>
            <w:vAlign w:val="center"/>
          </w:tcPr>
          <w:p w14:paraId="4D51F92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7F1D2CE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1.80011E-30</w:t>
            </w:r>
          </w:p>
        </w:tc>
      </w:tr>
      <w:tr w14:paraId="43D9B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7CEAF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89C90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748CEDD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rs11591147</w:t>
            </w:r>
          </w:p>
        </w:tc>
        <w:tc>
          <w:tcPr>
            <w:tcW w:w="468" w:type="pct"/>
            <w:tcBorders>
              <w:top w:val="nil"/>
              <w:left w:val="nil"/>
              <w:bottom w:val="nil"/>
              <w:right w:val="nil"/>
            </w:tcBorders>
            <w:shd w:val="clear" w:color="auto" w:fill="auto"/>
            <w:noWrap/>
            <w:vAlign w:val="center"/>
          </w:tcPr>
          <w:p w14:paraId="28DB044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4A98EE3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127C578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0.017</w:t>
            </w:r>
          </w:p>
        </w:tc>
        <w:tc>
          <w:tcPr>
            <w:tcW w:w="592" w:type="pct"/>
            <w:tcBorders>
              <w:top w:val="nil"/>
              <w:left w:val="nil"/>
              <w:bottom w:val="nil"/>
              <w:right w:val="nil"/>
            </w:tcBorders>
            <w:shd w:val="clear" w:color="auto" w:fill="auto"/>
            <w:noWrap/>
            <w:vAlign w:val="center"/>
          </w:tcPr>
          <w:p w14:paraId="3D1AA36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-0.309</w:t>
            </w:r>
          </w:p>
        </w:tc>
        <w:tc>
          <w:tcPr>
            <w:tcW w:w="589" w:type="pct"/>
            <w:tcBorders>
              <w:top w:val="nil"/>
              <w:left w:val="nil"/>
              <w:bottom w:val="nil"/>
              <w:right w:val="nil"/>
            </w:tcBorders>
            <w:shd w:val="clear" w:color="auto" w:fill="auto"/>
            <w:noWrap/>
            <w:vAlign w:val="center"/>
          </w:tcPr>
          <w:p w14:paraId="06ABC48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0.016</w:t>
            </w:r>
          </w:p>
        </w:tc>
        <w:tc>
          <w:tcPr>
            <w:tcW w:w="592" w:type="pct"/>
            <w:tcBorders>
              <w:top w:val="nil"/>
              <w:left w:val="nil"/>
              <w:bottom w:val="nil"/>
              <w:right w:val="nil"/>
            </w:tcBorders>
            <w:shd w:val="clear" w:color="auto" w:fill="auto"/>
            <w:noWrap/>
            <w:vAlign w:val="center"/>
          </w:tcPr>
          <w:p w14:paraId="40A28DE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7.29962E-90</w:t>
            </w:r>
          </w:p>
        </w:tc>
      </w:tr>
      <w:tr w14:paraId="3829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BF96D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1B230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42E3E6D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rs1169292</w:t>
            </w:r>
          </w:p>
        </w:tc>
        <w:tc>
          <w:tcPr>
            <w:tcW w:w="468" w:type="pct"/>
            <w:tcBorders>
              <w:top w:val="nil"/>
              <w:left w:val="nil"/>
              <w:bottom w:val="nil"/>
              <w:right w:val="nil"/>
            </w:tcBorders>
            <w:shd w:val="clear" w:color="auto" w:fill="auto"/>
            <w:noWrap/>
            <w:vAlign w:val="center"/>
          </w:tcPr>
          <w:p w14:paraId="33CE7E2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42A9EF8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58D1D10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0.311</w:t>
            </w:r>
          </w:p>
        </w:tc>
        <w:tc>
          <w:tcPr>
            <w:tcW w:w="592" w:type="pct"/>
            <w:tcBorders>
              <w:top w:val="nil"/>
              <w:left w:val="nil"/>
              <w:bottom w:val="nil"/>
              <w:right w:val="nil"/>
            </w:tcBorders>
            <w:shd w:val="clear" w:color="auto" w:fill="auto"/>
            <w:noWrap/>
            <w:vAlign w:val="center"/>
          </w:tcPr>
          <w:p w14:paraId="26F7EE3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w:t>
            </w:r>
          </w:p>
        </w:tc>
        <w:tc>
          <w:tcPr>
            <w:tcW w:w="589" w:type="pct"/>
            <w:tcBorders>
              <w:top w:val="nil"/>
              <w:left w:val="nil"/>
              <w:bottom w:val="nil"/>
              <w:right w:val="nil"/>
            </w:tcBorders>
            <w:shd w:val="clear" w:color="auto" w:fill="auto"/>
            <w:noWrap/>
            <w:vAlign w:val="center"/>
          </w:tcPr>
          <w:p w14:paraId="2B50095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7208F17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4.70002E-12</w:t>
            </w:r>
          </w:p>
        </w:tc>
      </w:tr>
      <w:tr w14:paraId="3052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8A823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7C365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22A96DF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rs117310449</w:t>
            </w:r>
          </w:p>
        </w:tc>
        <w:tc>
          <w:tcPr>
            <w:tcW w:w="468" w:type="pct"/>
            <w:tcBorders>
              <w:top w:val="nil"/>
              <w:left w:val="nil"/>
              <w:bottom w:val="nil"/>
              <w:right w:val="nil"/>
            </w:tcBorders>
            <w:shd w:val="clear" w:color="auto" w:fill="auto"/>
            <w:noWrap/>
            <w:vAlign w:val="center"/>
          </w:tcPr>
          <w:p w14:paraId="49240E1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68794FC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3BEAD7B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3A4C4F5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0.178</w:t>
            </w:r>
          </w:p>
        </w:tc>
        <w:tc>
          <w:tcPr>
            <w:tcW w:w="589" w:type="pct"/>
            <w:tcBorders>
              <w:top w:val="nil"/>
              <w:left w:val="nil"/>
              <w:bottom w:val="nil"/>
              <w:right w:val="nil"/>
            </w:tcBorders>
            <w:shd w:val="clear" w:color="auto" w:fill="auto"/>
            <w:noWrap/>
            <w:vAlign w:val="center"/>
          </w:tcPr>
          <w:p w14:paraId="4B01A02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0.019</w:t>
            </w:r>
          </w:p>
        </w:tc>
        <w:tc>
          <w:tcPr>
            <w:tcW w:w="592" w:type="pct"/>
            <w:tcBorders>
              <w:top w:val="nil"/>
              <w:left w:val="nil"/>
              <w:bottom w:val="nil"/>
              <w:right w:val="nil"/>
            </w:tcBorders>
            <w:shd w:val="clear" w:color="auto" w:fill="auto"/>
            <w:noWrap/>
            <w:vAlign w:val="center"/>
          </w:tcPr>
          <w:p w14:paraId="0335DDE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1.29987E-21</w:t>
            </w:r>
          </w:p>
        </w:tc>
      </w:tr>
      <w:tr w14:paraId="65DC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11814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A547D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700EE8F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rs12151108</w:t>
            </w:r>
          </w:p>
        </w:tc>
        <w:tc>
          <w:tcPr>
            <w:tcW w:w="468" w:type="pct"/>
            <w:tcBorders>
              <w:top w:val="nil"/>
              <w:left w:val="nil"/>
              <w:bottom w:val="nil"/>
              <w:right w:val="nil"/>
            </w:tcBorders>
            <w:shd w:val="clear" w:color="auto" w:fill="auto"/>
            <w:noWrap/>
            <w:vAlign w:val="center"/>
          </w:tcPr>
          <w:p w14:paraId="587180A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72C7F2F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729B5B6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0.120</w:t>
            </w:r>
          </w:p>
        </w:tc>
        <w:tc>
          <w:tcPr>
            <w:tcW w:w="592" w:type="pct"/>
            <w:tcBorders>
              <w:top w:val="nil"/>
              <w:left w:val="nil"/>
              <w:bottom w:val="nil"/>
              <w:right w:val="nil"/>
            </w:tcBorders>
            <w:shd w:val="clear" w:color="auto" w:fill="auto"/>
            <w:noWrap/>
            <w:vAlign w:val="center"/>
          </w:tcPr>
          <w:p w14:paraId="144E0B9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-0.153</w:t>
            </w:r>
          </w:p>
        </w:tc>
        <w:tc>
          <w:tcPr>
            <w:tcW w:w="589" w:type="pct"/>
            <w:tcBorders>
              <w:top w:val="nil"/>
              <w:left w:val="nil"/>
              <w:bottom w:val="nil"/>
              <w:right w:val="nil"/>
            </w:tcBorders>
            <w:shd w:val="clear" w:color="auto" w:fill="auto"/>
            <w:noWrap/>
            <w:vAlign w:val="center"/>
          </w:tcPr>
          <w:p w14:paraId="46BCAB1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0331D8F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8.4918E-133</w:t>
            </w:r>
          </w:p>
        </w:tc>
      </w:tr>
      <w:tr w14:paraId="4306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21840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9A406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00024F3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rs12740374</w:t>
            </w:r>
          </w:p>
        </w:tc>
        <w:tc>
          <w:tcPr>
            <w:tcW w:w="468" w:type="pct"/>
            <w:tcBorders>
              <w:top w:val="nil"/>
              <w:left w:val="nil"/>
              <w:bottom w:val="nil"/>
              <w:right w:val="nil"/>
            </w:tcBorders>
            <w:shd w:val="clear" w:color="auto" w:fill="auto"/>
            <w:noWrap/>
            <w:vAlign w:val="center"/>
          </w:tcPr>
          <w:p w14:paraId="68EF4F7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76CC2B5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0E72901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0.221</w:t>
            </w:r>
          </w:p>
        </w:tc>
        <w:tc>
          <w:tcPr>
            <w:tcW w:w="592" w:type="pct"/>
            <w:tcBorders>
              <w:top w:val="nil"/>
              <w:left w:val="nil"/>
              <w:bottom w:val="nil"/>
              <w:right w:val="nil"/>
            </w:tcBorders>
            <w:shd w:val="clear" w:color="auto" w:fill="auto"/>
            <w:noWrap/>
            <w:vAlign w:val="center"/>
          </w:tcPr>
          <w:p w14:paraId="6D9B238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-0.096</w:t>
            </w:r>
          </w:p>
        </w:tc>
        <w:tc>
          <w:tcPr>
            <w:tcW w:w="589" w:type="pct"/>
            <w:tcBorders>
              <w:top w:val="nil"/>
              <w:left w:val="nil"/>
              <w:bottom w:val="nil"/>
              <w:right w:val="nil"/>
            </w:tcBorders>
            <w:shd w:val="clear" w:color="auto" w:fill="auto"/>
            <w:noWrap/>
            <w:vAlign w:val="center"/>
          </w:tcPr>
          <w:p w14:paraId="77EE534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3A0753F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1.80011E-85</w:t>
            </w:r>
          </w:p>
        </w:tc>
      </w:tr>
      <w:tr w14:paraId="56D26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BADF8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90121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51F7FE9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rs12804228</w:t>
            </w:r>
          </w:p>
        </w:tc>
        <w:tc>
          <w:tcPr>
            <w:tcW w:w="468" w:type="pct"/>
            <w:tcBorders>
              <w:top w:val="nil"/>
              <w:left w:val="nil"/>
              <w:bottom w:val="nil"/>
              <w:right w:val="nil"/>
            </w:tcBorders>
            <w:shd w:val="clear" w:color="auto" w:fill="auto"/>
            <w:noWrap/>
            <w:vAlign w:val="center"/>
          </w:tcPr>
          <w:p w14:paraId="560938F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772EED1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05F7D90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0.085</w:t>
            </w:r>
          </w:p>
        </w:tc>
        <w:tc>
          <w:tcPr>
            <w:tcW w:w="592" w:type="pct"/>
            <w:tcBorders>
              <w:top w:val="nil"/>
              <w:left w:val="nil"/>
              <w:bottom w:val="nil"/>
              <w:right w:val="nil"/>
            </w:tcBorders>
            <w:shd w:val="clear" w:color="auto" w:fill="auto"/>
            <w:noWrap/>
            <w:vAlign w:val="center"/>
          </w:tcPr>
          <w:p w14:paraId="09EC4A4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0.053</w:t>
            </w:r>
          </w:p>
        </w:tc>
        <w:tc>
          <w:tcPr>
            <w:tcW w:w="589" w:type="pct"/>
            <w:tcBorders>
              <w:top w:val="nil"/>
              <w:left w:val="nil"/>
              <w:bottom w:val="nil"/>
              <w:right w:val="nil"/>
            </w:tcBorders>
            <w:shd w:val="clear" w:color="auto" w:fill="auto"/>
            <w:noWrap/>
            <w:vAlign w:val="center"/>
          </w:tcPr>
          <w:p w14:paraId="45F2C7B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592" w:type="pct"/>
            <w:tcBorders>
              <w:top w:val="nil"/>
              <w:left w:val="nil"/>
              <w:bottom w:val="nil"/>
              <w:right w:val="nil"/>
            </w:tcBorders>
            <w:shd w:val="clear" w:color="auto" w:fill="auto"/>
            <w:noWrap/>
            <w:vAlign w:val="center"/>
          </w:tcPr>
          <w:p w14:paraId="32EA25B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9.8992E-12</w:t>
            </w:r>
          </w:p>
        </w:tc>
      </w:tr>
      <w:tr w14:paraId="42FC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43F598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724AB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67683F1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rs12916</w:t>
            </w:r>
          </w:p>
        </w:tc>
        <w:tc>
          <w:tcPr>
            <w:tcW w:w="468" w:type="pct"/>
            <w:tcBorders>
              <w:top w:val="nil"/>
              <w:left w:val="nil"/>
              <w:bottom w:val="nil"/>
              <w:right w:val="nil"/>
            </w:tcBorders>
            <w:shd w:val="clear" w:color="auto" w:fill="auto"/>
            <w:noWrap/>
            <w:vAlign w:val="center"/>
          </w:tcPr>
          <w:p w14:paraId="54F1F28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3A13297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7FDCD04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0.400</w:t>
            </w:r>
          </w:p>
        </w:tc>
        <w:tc>
          <w:tcPr>
            <w:tcW w:w="592" w:type="pct"/>
            <w:tcBorders>
              <w:top w:val="nil"/>
              <w:left w:val="nil"/>
              <w:bottom w:val="nil"/>
              <w:right w:val="nil"/>
            </w:tcBorders>
            <w:shd w:val="clear" w:color="auto" w:fill="auto"/>
            <w:noWrap/>
            <w:vAlign w:val="center"/>
          </w:tcPr>
          <w:p w14:paraId="64839B1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0.058</w:t>
            </w:r>
          </w:p>
        </w:tc>
        <w:tc>
          <w:tcPr>
            <w:tcW w:w="589" w:type="pct"/>
            <w:tcBorders>
              <w:top w:val="nil"/>
              <w:left w:val="nil"/>
              <w:bottom w:val="nil"/>
              <w:right w:val="nil"/>
            </w:tcBorders>
            <w:shd w:val="clear" w:color="auto" w:fill="auto"/>
            <w:noWrap/>
            <w:vAlign w:val="center"/>
          </w:tcPr>
          <w:p w14:paraId="693E21B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55BC69E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1.39991E-44</w:t>
            </w:r>
          </w:p>
        </w:tc>
      </w:tr>
      <w:tr w14:paraId="17B0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431C3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B65B5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044B787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rs1500188</w:t>
            </w:r>
          </w:p>
        </w:tc>
        <w:tc>
          <w:tcPr>
            <w:tcW w:w="468" w:type="pct"/>
            <w:tcBorders>
              <w:top w:val="nil"/>
              <w:left w:val="nil"/>
              <w:bottom w:val="nil"/>
              <w:right w:val="nil"/>
            </w:tcBorders>
            <w:shd w:val="clear" w:color="auto" w:fill="auto"/>
            <w:noWrap/>
            <w:vAlign w:val="center"/>
          </w:tcPr>
          <w:p w14:paraId="3DCE237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3261938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27D73D6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0.450</w:t>
            </w:r>
          </w:p>
        </w:tc>
        <w:tc>
          <w:tcPr>
            <w:tcW w:w="592" w:type="pct"/>
            <w:tcBorders>
              <w:top w:val="nil"/>
              <w:left w:val="nil"/>
              <w:bottom w:val="nil"/>
              <w:right w:val="nil"/>
            </w:tcBorders>
            <w:shd w:val="clear" w:color="auto" w:fill="auto"/>
            <w:noWrap/>
            <w:vAlign w:val="center"/>
          </w:tcPr>
          <w:p w14:paraId="5776E5E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-0.024</w:t>
            </w:r>
          </w:p>
        </w:tc>
        <w:tc>
          <w:tcPr>
            <w:tcW w:w="589" w:type="pct"/>
            <w:tcBorders>
              <w:top w:val="nil"/>
              <w:left w:val="nil"/>
              <w:bottom w:val="nil"/>
              <w:right w:val="nil"/>
            </w:tcBorders>
            <w:shd w:val="clear" w:color="auto" w:fill="auto"/>
            <w:noWrap/>
            <w:vAlign w:val="center"/>
          </w:tcPr>
          <w:p w14:paraId="415280B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35B98B9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4.90004E-09</w:t>
            </w:r>
          </w:p>
        </w:tc>
      </w:tr>
      <w:tr w14:paraId="6D86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1CF6B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56138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5432E5A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rs186021206</w:t>
            </w:r>
          </w:p>
        </w:tc>
        <w:tc>
          <w:tcPr>
            <w:tcW w:w="468" w:type="pct"/>
            <w:tcBorders>
              <w:top w:val="nil"/>
              <w:left w:val="nil"/>
              <w:bottom w:val="nil"/>
              <w:right w:val="nil"/>
            </w:tcBorders>
            <w:shd w:val="clear" w:color="auto" w:fill="auto"/>
            <w:noWrap/>
            <w:vAlign w:val="center"/>
          </w:tcPr>
          <w:p w14:paraId="6934729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3642B12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1BE8201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592" w:type="pct"/>
            <w:tcBorders>
              <w:top w:val="nil"/>
              <w:left w:val="nil"/>
              <w:bottom w:val="nil"/>
              <w:right w:val="nil"/>
            </w:tcBorders>
            <w:shd w:val="clear" w:color="auto" w:fill="auto"/>
            <w:noWrap/>
            <w:vAlign w:val="center"/>
          </w:tcPr>
          <w:p w14:paraId="1902A39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-0.199</w:t>
            </w:r>
          </w:p>
        </w:tc>
        <w:tc>
          <w:tcPr>
            <w:tcW w:w="589" w:type="pct"/>
            <w:tcBorders>
              <w:top w:val="nil"/>
              <w:left w:val="nil"/>
              <w:bottom w:val="nil"/>
              <w:right w:val="nil"/>
            </w:tcBorders>
            <w:shd w:val="clear" w:color="auto" w:fill="auto"/>
            <w:noWrap/>
            <w:vAlign w:val="center"/>
          </w:tcPr>
          <w:p w14:paraId="5CD43A8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0.028</w:t>
            </w:r>
          </w:p>
        </w:tc>
        <w:tc>
          <w:tcPr>
            <w:tcW w:w="592" w:type="pct"/>
            <w:tcBorders>
              <w:top w:val="nil"/>
              <w:left w:val="nil"/>
              <w:bottom w:val="nil"/>
              <w:right w:val="nil"/>
            </w:tcBorders>
            <w:shd w:val="clear" w:color="auto" w:fill="auto"/>
            <w:noWrap/>
            <w:vAlign w:val="center"/>
          </w:tcPr>
          <w:p w14:paraId="0A9C3DE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1.50003E-12</w:t>
            </w:r>
          </w:p>
        </w:tc>
      </w:tr>
      <w:tr w14:paraId="22D7E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764D2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C4D28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2330B05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rs187814248</w:t>
            </w:r>
          </w:p>
        </w:tc>
        <w:tc>
          <w:tcPr>
            <w:tcW w:w="468" w:type="pct"/>
            <w:tcBorders>
              <w:top w:val="nil"/>
              <w:left w:val="nil"/>
              <w:bottom w:val="nil"/>
              <w:right w:val="nil"/>
            </w:tcBorders>
            <w:shd w:val="clear" w:color="auto" w:fill="auto"/>
            <w:noWrap/>
            <w:vAlign w:val="center"/>
          </w:tcPr>
          <w:p w14:paraId="44DB621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0224E86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0AAB0A1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2625895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0.152</w:t>
            </w:r>
          </w:p>
        </w:tc>
        <w:tc>
          <w:tcPr>
            <w:tcW w:w="589" w:type="pct"/>
            <w:tcBorders>
              <w:top w:val="nil"/>
              <w:left w:val="nil"/>
              <w:bottom w:val="nil"/>
              <w:right w:val="nil"/>
            </w:tcBorders>
            <w:shd w:val="clear" w:color="auto" w:fill="auto"/>
            <w:noWrap/>
            <w:vAlign w:val="center"/>
          </w:tcPr>
          <w:p w14:paraId="573C354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0.029</w:t>
            </w:r>
          </w:p>
        </w:tc>
        <w:tc>
          <w:tcPr>
            <w:tcW w:w="592" w:type="pct"/>
            <w:tcBorders>
              <w:top w:val="nil"/>
              <w:left w:val="nil"/>
              <w:bottom w:val="nil"/>
              <w:right w:val="nil"/>
            </w:tcBorders>
            <w:shd w:val="clear" w:color="auto" w:fill="auto"/>
            <w:noWrap/>
            <w:vAlign w:val="center"/>
          </w:tcPr>
          <w:p w14:paraId="047F202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4.90004E-08</w:t>
            </w:r>
          </w:p>
        </w:tc>
      </w:tr>
      <w:tr w14:paraId="7F5D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7C280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A8281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627BBC2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rs1883711</w:t>
            </w:r>
          </w:p>
        </w:tc>
        <w:tc>
          <w:tcPr>
            <w:tcW w:w="468" w:type="pct"/>
            <w:tcBorders>
              <w:top w:val="nil"/>
              <w:left w:val="nil"/>
              <w:bottom w:val="nil"/>
              <w:right w:val="nil"/>
            </w:tcBorders>
            <w:shd w:val="clear" w:color="auto" w:fill="auto"/>
            <w:noWrap/>
            <w:vAlign w:val="center"/>
          </w:tcPr>
          <w:p w14:paraId="59C5702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674033C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37CB2BD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w:t>
            </w:r>
          </w:p>
        </w:tc>
        <w:tc>
          <w:tcPr>
            <w:tcW w:w="592" w:type="pct"/>
            <w:tcBorders>
              <w:top w:val="nil"/>
              <w:left w:val="nil"/>
              <w:bottom w:val="nil"/>
              <w:right w:val="nil"/>
            </w:tcBorders>
            <w:shd w:val="clear" w:color="auto" w:fill="auto"/>
            <w:noWrap/>
            <w:vAlign w:val="center"/>
          </w:tcPr>
          <w:p w14:paraId="392EBBC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0.110</w:t>
            </w:r>
          </w:p>
        </w:tc>
        <w:tc>
          <w:tcPr>
            <w:tcW w:w="589" w:type="pct"/>
            <w:tcBorders>
              <w:top w:val="nil"/>
              <w:left w:val="nil"/>
              <w:bottom w:val="nil"/>
              <w:right w:val="nil"/>
            </w:tcBorders>
            <w:shd w:val="clear" w:color="auto" w:fill="auto"/>
            <w:noWrap/>
            <w:vAlign w:val="center"/>
          </w:tcPr>
          <w:p w14:paraId="4B3D8D9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0C53ECE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4.40048E-21</w:t>
            </w:r>
          </w:p>
        </w:tc>
      </w:tr>
      <w:tr w14:paraId="21B1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3119A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0439C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02A5E2C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rs2326077</w:t>
            </w:r>
          </w:p>
        </w:tc>
        <w:tc>
          <w:tcPr>
            <w:tcW w:w="468" w:type="pct"/>
            <w:tcBorders>
              <w:top w:val="nil"/>
              <w:left w:val="nil"/>
              <w:bottom w:val="nil"/>
              <w:right w:val="nil"/>
            </w:tcBorders>
            <w:shd w:val="clear" w:color="auto" w:fill="auto"/>
            <w:noWrap/>
            <w:vAlign w:val="center"/>
          </w:tcPr>
          <w:p w14:paraId="3148C78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79885E0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793672E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0.663</w:t>
            </w:r>
          </w:p>
        </w:tc>
        <w:tc>
          <w:tcPr>
            <w:tcW w:w="592" w:type="pct"/>
            <w:tcBorders>
              <w:top w:val="nil"/>
              <w:left w:val="nil"/>
              <w:bottom w:val="nil"/>
              <w:right w:val="nil"/>
            </w:tcBorders>
            <w:shd w:val="clear" w:color="auto" w:fill="auto"/>
            <w:noWrap/>
            <w:vAlign w:val="center"/>
          </w:tcPr>
          <w:p w14:paraId="5CF0FAC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-0.027</w:t>
            </w:r>
          </w:p>
        </w:tc>
        <w:tc>
          <w:tcPr>
            <w:tcW w:w="589" w:type="pct"/>
            <w:tcBorders>
              <w:top w:val="nil"/>
              <w:left w:val="nil"/>
              <w:bottom w:val="nil"/>
              <w:right w:val="nil"/>
            </w:tcBorders>
            <w:shd w:val="clear" w:color="auto" w:fill="auto"/>
            <w:noWrap/>
            <w:vAlign w:val="center"/>
          </w:tcPr>
          <w:p w14:paraId="7285589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7A1480C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7.29962E-11</w:t>
            </w:r>
          </w:p>
        </w:tc>
      </w:tr>
      <w:tr w14:paraId="2921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7346C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E5FDE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58705AC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rs247616</w:t>
            </w:r>
          </w:p>
        </w:tc>
        <w:tc>
          <w:tcPr>
            <w:tcW w:w="468" w:type="pct"/>
            <w:tcBorders>
              <w:top w:val="nil"/>
              <w:left w:val="nil"/>
              <w:bottom w:val="nil"/>
              <w:right w:val="nil"/>
            </w:tcBorders>
            <w:shd w:val="clear" w:color="auto" w:fill="auto"/>
            <w:noWrap/>
            <w:vAlign w:val="center"/>
          </w:tcPr>
          <w:p w14:paraId="4F967C6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2FA596F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776B4E5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0.325</w:t>
            </w:r>
          </w:p>
        </w:tc>
        <w:tc>
          <w:tcPr>
            <w:tcW w:w="592" w:type="pct"/>
            <w:tcBorders>
              <w:top w:val="nil"/>
              <w:left w:val="nil"/>
              <w:bottom w:val="nil"/>
              <w:right w:val="nil"/>
            </w:tcBorders>
            <w:shd w:val="clear" w:color="auto" w:fill="auto"/>
            <w:noWrap/>
            <w:vAlign w:val="center"/>
          </w:tcPr>
          <w:p w14:paraId="7246AFE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-0.061</w:t>
            </w:r>
          </w:p>
        </w:tc>
        <w:tc>
          <w:tcPr>
            <w:tcW w:w="589" w:type="pct"/>
            <w:tcBorders>
              <w:top w:val="nil"/>
              <w:left w:val="nil"/>
              <w:bottom w:val="nil"/>
              <w:right w:val="nil"/>
            </w:tcBorders>
            <w:shd w:val="clear" w:color="auto" w:fill="auto"/>
            <w:noWrap/>
            <w:vAlign w:val="center"/>
          </w:tcPr>
          <w:p w14:paraId="78A77A5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4E346AC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1.69981E-43</w:t>
            </w:r>
          </w:p>
        </w:tc>
      </w:tr>
      <w:tr w14:paraId="767C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002E6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9C770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4B36E82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rs2478237</w:t>
            </w:r>
          </w:p>
        </w:tc>
        <w:tc>
          <w:tcPr>
            <w:tcW w:w="468" w:type="pct"/>
            <w:tcBorders>
              <w:top w:val="nil"/>
              <w:left w:val="nil"/>
              <w:bottom w:val="nil"/>
              <w:right w:val="nil"/>
            </w:tcBorders>
            <w:shd w:val="clear" w:color="auto" w:fill="auto"/>
            <w:noWrap/>
            <w:vAlign w:val="center"/>
          </w:tcPr>
          <w:p w14:paraId="1689809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1E1C03A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3B40907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0.404</w:t>
            </w:r>
          </w:p>
        </w:tc>
        <w:tc>
          <w:tcPr>
            <w:tcW w:w="592" w:type="pct"/>
            <w:tcBorders>
              <w:top w:val="nil"/>
              <w:left w:val="nil"/>
              <w:bottom w:val="nil"/>
              <w:right w:val="nil"/>
            </w:tcBorders>
            <w:shd w:val="clear" w:color="auto" w:fill="auto"/>
            <w:noWrap/>
            <w:vAlign w:val="center"/>
          </w:tcPr>
          <w:p w14:paraId="4AFBC99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w:t>
            </w:r>
          </w:p>
        </w:tc>
        <w:tc>
          <w:tcPr>
            <w:tcW w:w="589" w:type="pct"/>
            <w:tcBorders>
              <w:top w:val="nil"/>
              <w:left w:val="nil"/>
              <w:bottom w:val="nil"/>
              <w:right w:val="nil"/>
            </w:tcBorders>
            <w:shd w:val="clear" w:color="auto" w:fill="auto"/>
            <w:noWrap/>
            <w:vAlign w:val="center"/>
          </w:tcPr>
          <w:p w14:paraId="7E6FDAE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253B774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4.09996E-08</w:t>
            </w:r>
          </w:p>
        </w:tc>
      </w:tr>
      <w:tr w14:paraId="609B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E8451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9A077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2EA37F3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rs261290</w:t>
            </w:r>
          </w:p>
        </w:tc>
        <w:tc>
          <w:tcPr>
            <w:tcW w:w="468" w:type="pct"/>
            <w:tcBorders>
              <w:top w:val="nil"/>
              <w:left w:val="nil"/>
              <w:bottom w:val="nil"/>
              <w:right w:val="nil"/>
            </w:tcBorders>
            <w:shd w:val="clear" w:color="auto" w:fill="auto"/>
            <w:noWrap/>
            <w:vAlign w:val="center"/>
          </w:tcPr>
          <w:p w14:paraId="54C9C0D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3403BA5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14D42FC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0.655</w:t>
            </w:r>
          </w:p>
        </w:tc>
        <w:tc>
          <w:tcPr>
            <w:tcW w:w="592" w:type="pct"/>
            <w:tcBorders>
              <w:top w:val="nil"/>
              <w:left w:val="nil"/>
              <w:bottom w:val="nil"/>
              <w:right w:val="nil"/>
            </w:tcBorders>
            <w:shd w:val="clear" w:color="auto" w:fill="auto"/>
            <w:noWrap/>
            <w:vAlign w:val="center"/>
          </w:tcPr>
          <w:p w14:paraId="7692CAF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-0.076</w:t>
            </w:r>
          </w:p>
        </w:tc>
        <w:tc>
          <w:tcPr>
            <w:tcW w:w="589" w:type="pct"/>
            <w:tcBorders>
              <w:top w:val="nil"/>
              <w:left w:val="nil"/>
              <w:bottom w:val="nil"/>
              <w:right w:val="nil"/>
            </w:tcBorders>
            <w:shd w:val="clear" w:color="auto" w:fill="auto"/>
            <w:noWrap/>
            <w:vAlign w:val="center"/>
          </w:tcPr>
          <w:p w14:paraId="00382E6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A971FE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8.80035E-71</w:t>
            </w:r>
          </w:p>
        </w:tc>
      </w:tr>
      <w:tr w14:paraId="760C2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472D02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352A8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6405714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rs2737245</w:t>
            </w:r>
          </w:p>
        </w:tc>
        <w:tc>
          <w:tcPr>
            <w:tcW w:w="468" w:type="pct"/>
            <w:tcBorders>
              <w:top w:val="nil"/>
              <w:left w:val="nil"/>
              <w:bottom w:val="nil"/>
              <w:right w:val="nil"/>
            </w:tcBorders>
            <w:shd w:val="clear" w:color="auto" w:fill="auto"/>
            <w:noWrap/>
            <w:vAlign w:val="center"/>
          </w:tcPr>
          <w:p w14:paraId="7C8E850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4D9F938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08E7C49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0.279</w:t>
            </w:r>
          </w:p>
        </w:tc>
        <w:tc>
          <w:tcPr>
            <w:tcW w:w="592" w:type="pct"/>
            <w:tcBorders>
              <w:top w:val="nil"/>
              <w:left w:val="nil"/>
              <w:bottom w:val="nil"/>
              <w:right w:val="nil"/>
            </w:tcBorders>
            <w:shd w:val="clear" w:color="auto" w:fill="auto"/>
            <w:noWrap/>
            <w:vAlign w:val="center"/>
          </w:tcPr>
          <w:p w14:paraId="4D69176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-0.028</w:t>
            </w:r>
          </w:p>
        </w:tc>
        <w:tc>
          <w:tcPr>
            <w:tcW w:w="589" w:type="pct"/>
            <w:tcBorders>
              <w:top w:val="nil"/>
              <w:left w:val="nil"/>
              <w:bottom w:val="nil"/>
              <w:right w:val="nil"/>
            </w:tcBorders>
            <w:shd w:val="clear" w:color="auto" w:fill="auto"/>
            <w:noWrap/>
            <w:vAlign w:val="center"/>
          </w:tcPr>
          <w:p w14:paraId="748F8BE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6800EC6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2.59998E-09</w:t>
            </w:r>
          </w:p>
        </w:tc>
      </w:tr>
      <w:tr w14:paraId="0468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44E772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C79B9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2199BD5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rs28550459</w:t>
            </w:r>
          </w:p>
        </w:tc>
        <w:tc>
          <w:tcPr>
            <w:tcW w:w="468" w:type="pct"/>
            <w:tcBorders>
              <w:top w:val="nil"/>
              <w:left w:val="nil"/>
              <w:bottom w:val="nil"/>
              <w:right w:val="nil"/>
            </w:tcBorders>
            <w:shd w:val="clear" w:color="auto" w:fill="auto"/>
            <w:noWrap/>
            <w:vAlign w:val="center"/>
          </w:tcPr>
          <w:p w14:paraId="0CFCCA4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1F36DC7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40B8681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0.035</w:t>
            </w:r>
          </w:p>
        </w:tc>
        <w:tc>
          <w:tcPr>
            <w:tcW w:w="592" w:type="pct"/>
            <w:tcBorders>
              <w:top w:val="nil"/>
              <w:left w:val="nil"/>
              <w:bottom w:val="nil"/>
              <w:right w:val="nil"/>
            </w:tcBorders>
            <w:shd w:val="clear" w:color="auto" w:fill="auto"/>
            <w:noWrap/>
            <w:vAlign w:val="center"/>
          </w:tcPr>
          <w:p w14:paraId="61CB5BB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-0.082</w:t>
            </w:r>
          </w:p>
        </w:tc>
        <w:tc>
          <w:tcPr>
            <w:tcW w:w="589" w:type="pct"/>
            <w:tcBorders>
              <w:top w:val="nil"/>
              <w:left w:val="nil"/>
              <w:bottom w:val="nil"/>
              <w:right w:val="nil"/>
            </w:tcBorders>
            <w:shd w:val="clear" w:color="auto" w:fill="auto"/>
            <w:noWrap/>
            <w:vAlign w:val="center"/>
          </w:tcPr>
          <w:p w14:paraId="1192F2C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7C0BB55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2.39994E-12</w:t>
            </w:r>
          </w:p>
        </w:tc>
      </w:tr>
      <w:tr w14:paraId="666C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D8621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E4BFD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2E648B1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rs35633876</w:t>
            </w:r>
          </w:p>
        </w:tc>
        <w:tc>
          <w:tcPr>
            <w:tcW w:w="468" w:type="pct"/>
            <w:tcBorders>
              <w:top w:val="nil"/>
              <w:left w:val="nil"/>
              <w:bottom w:val="nil"/>
              <w:right w:val="nil"/>
            </w:tcBorders>
            <w:shd w:val="clear" w:color="auto" w:fill="auto"/>
            <w:noWrap/>
            <w:vAlign w:val="center"/>
          </w:tcPr>
          <w:p w14:paraId="07184C5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354D83E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76DE380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0.482</w:t>
            </w:r>
          </w:p>
        </w:tc>
        <w:tc>
          <w:tcPr>
            <w:tcW w:w="592" w:type="pct"/>
            <w:tcBorders>
              <w:top w:val="nil"/>
              <w:left w:val="nil"/>
              <w:bottom w:val="nil"/>
              <w:right w:val="nil"/>
            </w:tcBorders>
            <w:shd w:val="clear" w:color="auto" w:fill="auto"/>
            <w:noWrap/>
            <w:vAlign w:val="center"/>
          </w:tcPr>
          <w:p w14:paraId="68C18C7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-0.024</w:t>
            </w:r>
          </w:p>
        </w:tc>
        <w:tc>
          <w:tcPr>
            <w:tcW w:w="589" w:type="pct"/>
            <w:tcBorders>
              <w:top w:val="nil"/>
              <w:left w:val="nil"/>
              <w:bottom w:val="nil"/>
              <w:right w:val="nil"/>
            </w:tcBorders>
            <w:shd w:val="clear" w:color="auto" w:fill="auto"/>
            <w:noWrap/>
            <w:vAlign w:val="center"/>
          </w:tcPr>
          <w:p w14:paraId="5249B20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D29013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1.2E-08</w:t>
            </w:r>
          </w:p>
        </w:tc>
      </w:tr>
      <w:tr w14:paraId="49F0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36804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48402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13E4E0B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rs3777411</w:t>
            </w:r>
          </w:p>
        </w:tc>
        <w:tc>
          <w:tcPr>
            <w:tcW w:w="468" w:type="pct"/>
            <w:tcBorders>
              <w:top w:val="nil"/>
              <w:left w:val="nil"/>
              <w:bottom w:val="nil"/>
              <w:right w:val="nil"/>
            </w:tcBorders>
            <w:shd w:val="clear" w:color="auto" w:fill="auto"/>
            <w:noWrap/>
            <w:vAlign w:val="center"/>
          </w:tcPr>
          <w:p w14:paraId="0D397CB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54D3865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2F81CDB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0.151</w:t>
            </w:r>
          </w:p>
        </w:tc>
        <w:tc>
          <w:tcPr>
            <w:tcW w:w="592" w:type="pct"/>
            <w:tcBorders>
              <w:top w:val="nil"/>
              <w:left w:val="nil"/>
              <w:bottom w:val="nil"/>
              <w:right w:val="nil"/>
            </w:tcBorders>
            <w:shd w:val="clear" w:color="auto" w:fill="auto"/>
            <w:noWrap/>
            <w:vAlign w:val="center"/>
          </w:tcPr>
          <w:p w14:paraId="18ECA41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-0.049</w:t>
            </w:r>
          </w:p>
        </w:tc>
        <w:tc>
          <w:tcPr>
            <w:tcW w:w="589" w:type="pct"/>
            <w:tcBorders>
              <w:top w:val="nil"/>
              <w:left w:val="nil"/>
              <w:bottom w:val="nil"/>
              <w:right w:val="nil"/>
            </w:tcBorders>
            <w:shd w:val="clear" w:color="auto" w:fill="auto"/>
            <w:noWrap/>
            <w:vAlign w:val="center"/>
          </w:tcPr>
          <w:p w14:paraId="2789F63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5EED9D2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8.49963E-18</w:t>
            </w:r>
          </w:p>
        </w:tc>
      </w:tr>
      <w:tr w14:paraId="067C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1B757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E9BA5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2FA1B90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rs3794695</w:t>
            </w:r>
          </w:p>
        </w:tc>
        <w:tc>
          <w:tcPr>
            <w:tcW w:w="468" w:type="pct"/>
            <w:tcBorders>
              <w:top w:val="nil"/>
              <w:left w:val="nil"/>
              <w:bottom w:val="nil"/>
              <w:right w:val="nil"/>
            </w:tcBorders>
            <w:shd w:val="clear" w:color="auto" w:fill="auto"/>
            <w:noWrap/>
            <w:vAlign w:val="center"/>
          </w:tcPr>
          <w:p w14:paraId="029EC94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533ABFD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21F9D50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0.189</w:t>
            </w:r>
          </w:p>
        </w:tc>
        <w:tc>
          <w:tcPr>
            <w:tcW w:w="592" w:type="pct"/>
            <w:tcBorders>
              <w:top w:val="nil"/>
              <w:left w:val="nil"/>
              <w:bottom w:val="nil"/>
              <w:right w:val="nil"/>
            </w:tcBorders>
            <w:shd w:val="clear" w:color="auto" w:fill="auto"/>
            <w:noWrap/>
            <w:vAlign w:val="center"/>
          </w:tcPr>
          <w:p w14:paraId="12EADE7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0.040</w:t>
            </w:r>
          </w:p>
        </w:tc>
        <w:tc>
          <w:tcPr>
            <w:tcW w:w="589" w:type="pct"/>
            <w:tcBorders>
              <w:top w:val="nil"/>
              <w:left w:val="nil"/>
              <w:bottom w:val="nil"/>
              <w:right w:val="nil"/>
            </w:tcBorders>
            <w:shd w:val="clear" w:color="auto" w:fill="auto"/>
            <w:noWrap/>
            <w:vAlign w:val="center"/>
          </w:tcPr>
          <w:p w14:paraId="5A7B6BD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16DA85B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2.29985E-15</w:t>
            </w:r>
          </w:p>
        </w:tc>
      </w:tr>
      <w:tr w14:paraId="48EB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541E8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EC917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735297C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rs41289512</w:t>
            </w:r>
          </w:p>
        </w:tc>
        <w:tc>
          <w:tcPr>
            <w:tcW w:w="468" w:type="pct"/>
            <w:tcBorders>
              <w:top w:val="nil"/>
              <w:left w:val="nil"/>
              <w:bottom w:val="nil"/>
              <w:right w:val="nil"/>
            </w:tcBorders>
            <w:shd w:val="clear" w:color="auto" w:fill="auto"/>
            <w:noWrap/>
            <w:vAlign w:val="center"/>
          </w:tcPr>
          <w:p w14:paraId="43C6E60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34EB692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26DE77D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0.042</w:t>
            </w:r>
          </w:p>
        </w:tc>
        <w:tc>
          <w:tcPr>
            <w:tcW w:w="592" w:type="pct"/>
            <w:tcBorders>
              <w:top w:val="nil"/>
              <w:left w:val="nil"/>
              <w:bottom w:val="nil"/>
              <w:right w:val="nil"/>
            </w:tcBorders>
            <w:shd w:val="clear" w:color="auto" w:fill="auto"/>
            <w:noWrap/>
            <w:vAlign w:val="center"/>
          </w:tcPr>
          <w:p w14:paraId="7285F0D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0.080</w:t>
            </w:r>
          </w:p>
        </w:tc>
        <w:tc>
          <w:tcPr>
            <w:tcW w:w="589" w:type="pct"/>
            <w:tcBorders>
              <w:top w:val="nil"/>
              <w:left w:val="nil"/>
              <w:bottom w:val="nil"/>
              <w:right w:val="nil"/>
            </w:tcBorders>
            <w:shd w:val="clear" w:color="auto" w:fill="auto"/>
            <w:noWrap/>
            <w:vAlign w:val="center"/>
          </w:tcPr>
          <w:p w14:paraId="4A3F896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0.010</w:t>
            </w:r>
          </w:p>
        </w:tc>
        <w:tc>
          <w:tcPr>
            <w:tcW w:w="592" w:type="pct"/>
            <w:tcBorders>
              <w:top w:val="nil"/>
              <w:left w:val="nil"/>
              <w:bottom w:val="nil"/>
              <w:right w:val="nil"/>
            </w:tcBorders>
            <w:shd w:val="clear" w:color="auto" w:fill="auto"/>
            <w:noWrap/>
            <w:vAlign w:val="center"/>
          </w:tcPr>
          <w:p w14:paraId="3482082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4.10015E-16</w:t>
            </w:r>
          </w:p>
        </w:tc>
      </w:tr>
      <w:tr w14:paraId="2C8D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ADE4A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022F4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2963E36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rs41290120</w:t>
            </w:r>
          </w:p>
        </w:tc>
        <w:tc>
          <w:tcPr>
            <w:tcW w:w="468" w:type="pct"/>
            <w:tcBorders>
              <w:top w:val="nil"/>
              <w:left w:val="nil"/>
              <w:bottom w:val="nil"/>
              <w:right w:val="nil"/>
            </w:tcBorders>
            <w:shd w:val="clear" w:color="auto" w:fill="auto"/>
            <w:noWrap/>
            <w:vAlign w:val="center"/>
          </w:tcPr>
          <w:p w14:paraId="5A8A7F8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55AA6AA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5B375A1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0.049</w:t>
            </w:r>
          </w:p>
        </w:tc>
        <w:tc>
          <w:tcPr>
            <w:tcW w:w="592" w:type="pct"/>
            <w:tcBorders>
              <w:top w:val="nil"/>
              <w:left w:val="nil"/>
              <w:bottom w:val="nil"/>
              <w:right w:val="nil"/>
            </w:tcBorders>
            <w:shd w:val="clear" w:color="auto" w:fill="auto"/>
            <w:noWrap/>
            <w:vAlign w:val="center"/>
          </w:tcPr>
          <w:p w14:paraId="1A5A217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-0.371</w:t>
            </w:r>
          </w:p>
        </w:tc>
        <w:tc>
          <w:tcPr>
            <w:tcW w:w="589" w:type="pct"/>
            <w:tcBorders>
              <w:top w:val="nil"/>
              <w:left w:val="nil"/>
              <w:bottom w:val="nil"/>
              <w:right w:val="nil"/>
            </w:tcBorders>
            <w:shd w:val="clear" w:color="auto" w:fill="auto"/>
            <w:noWrap/>
            <w:vAlign w:val="center"/>
          </w:tcPr>
          <w:p w14:paraId="706C065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0.010</w:t>
            </w:r>
          </w:p>
        </w:tc>
        <w:tc>
          <w:tcPr>
            <w:tcW w:w="592" w:type="pct"/>
            <w:tcBorders>
              <w:top w:val="nil"/>
              <w:left w:val="nil"/>
              <w:bottom w:val="nil"/>
              <w:right w:val="nil"/>
            </w:tcBorders>
            <w:shd w:val="clear" w:color="auto" w:fill="auto"/>
            <w:noWrap/>
            <w:vAlign w:val="center"/>
          </w:tcPr>
          <w:p w14:paraId="02D0457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1E-200</w:t>
            </w:r>
          </w:p>
        </w:tc>
      </w:tr>
      <w:tr w14:paraId="2094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DAD40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CFCD0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6B8FF22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rs4299376</w:t>
            </w:r>
          </w:p>
        </w:tc>
        <w:tc>
          <w:tcPr>
            <w:tcW w:w="468" w:type="pct"/>
            <w:tcBorders>
              <w:top w:val="nil"/>
              <w:left w:val="nil"/>
              <w:bottom w:val="nil"/>
              <w:right w:val="nil"/>
            </w:tcBorders>
            <w:shd w:val="clear" w:color="auto" w:fill="auto"/>
            <w:noWrap/>
            <w:vAlign w:val="center"/>
          </w:tcPr>
          <w:p w14:paraId="5ADAC53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7DB31F5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6D88C37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0.676</w:t>
            </w:r>
          </w:p>
        </w:tc>
        <w:tc>
          <w:tcPr>
            <w:tcW w:w="592" w:type="pct"/>
            <w:tcBorders>
              <w:top w:val="nil"/>
              <w:left w:val="nil"/>
              <w:bottom w:val="nil"/>
              <w:right w:val="nil"/>
            </w:tcBorders>
            <w:shd w:val="clear" w:color="auto" w:fill="auto"/>
            <w:noWrap/>
            <w:vAlign w:val="center"/>
          </w:tcPr>
          <w:p w14:paraId="4543712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-0.047</w:t>
            </w:r>
          </w:p>
        </w:tc>
        <w:tc>
          <w:tcPr>
            <w:tcW w:w="589" w:type="pct"/>
            <w:tcBorders>
              <w:top w:val="nil"/>
              <w:left w:val="nil"/>
              <w:bottom w:val="nil"/>
              <w:right w:val="nil"/>
            </w:tcBorders>
            <w:shd w:val="clear" w:color="auto" w:fill="auto"/>
            <w:noWrap/>
            <w:vAlign w:val="center"/>
          </w:tcPr>
          <w:p w14:paraId="0993F30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448D10F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5.40008E-27</w:t>
            </w:r>
          </w:p>
        </w:tc>
      </w:tr>
      <w:tr w14:paraId="3B55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4BBEA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1A0F0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202AABD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rs4665972</w:t>
            </w:r>
          </w:p>
        </w:tc>
        <w:tc>
          <w:tcPr>
            <w:tcW w:w="468" w:type="pct"/>
            <w:tcBorders>
              <w:top w:val="nil"/>
              <w:left w:val="nil"/>
              <w:bottom w:val="nil"/>
              <w:right w:val="nil"/>
            </w:tcBorders>
            <w:shd w:val="clear" w:color="auto" w:fill="auto"/>
            <w:noWrap/>
            <w:vAlign w:val="center"/>
          </w:tcPr>
          <w:p w14:paraId="62B10E2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642E08A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3F76E2C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0.605</w:t>
            </w:r>
          </w:p>
        </w:tc>
        <w:tc>
          <w:tcPr>
            <w:tcW w:w="592" w:type="pct"/>
            <w:tcBorders>
              <w:top w:val="nil"/>
              <w:left w:val="nil"/>
              <w:bottom w:val="nil"/>
              <w:right w:val="nil"/>
            </w:tcBorders>
            <w:shd w:val="clear" w:color="auto" w:fill="auto"/>
            <w:noWrap/>
            <w:vAlign w:val="center"/>
          </w:tcPr>
          <w:p w14:paraId="74EA664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-0.036</w:t>
            </w:r>
          </w:p>
        </w:tc>
        <w:tc>
          <w:tcPr>
            <w:tcW w:w="589" w:type="pct"/>
            <w:tcBorders>
              <w:top w:val="nil"/>
              <w:left w:val="nil"/>
              <w:bottom w:val="nil"/>
              <w:right w:val="nil"/>
            </w:tcBorders>
            <w:shd w:val="clear" w:color="auto" w:fill="auto"/>
            <w:noWrap/>
            <w:vAlign w:val="center"/>
          </w:tcPr>
          <w:p w14:paraId="6946534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7B3DE2E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8.49963E-18</w:t>
            </w:r>
          </w:p>
        </w:tc>
      </w:tr>
      <w:tr w14:paraId="13BB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6F383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C1E3F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2D54477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rs472495</w:t>
            </w:r>
          </w:p>
        </w:tc>
        <w:tc>
          <w:tcPr>
            <w:tcW w:w="468" w:type="pct"/>
            <w:tcBorders>
              <w:top w:val="nil"/>
              <w:left w:val="nil"/>
              <w:bottom w:val="nil"/>
              <w:right w:val="nil"/>
            </w:tcBorders>
            <w:shd w:val="clear" w:color="auto" w:fill="auto"/>
            <w:noWrap/>
            <w:vAlign w:val="center"/>
          </w:tcPr>
          <w:p w14:paraId="7F00B2D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5DEDB36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028FDA3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0.649</w:t>
            </w:r>
          </w:p>
        </w:tc>
        <w:tc>
          <w:tcPr>
            <w:tcW w:w="592" w:type="pct"/>
            <w:tcBorders>
              <w:top w:val="nil"/>
              <w:left w:val="nil"/>
              <w:bottom w:val="nil"/>
              <w:right w:val="nil"/>
            </w:tcBorders>
            <w:shd w:val="clear" w:color="auto" w:fill="auto"/>
            <w:noWrap/>
            <w:vAlign w:val="center"/>
          </w:tcPr>
          <w:p w14:paraId="50E21B6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0.032</w:t>
            </w:r>
          </w:p>
        </w:tc>
        <w:tc>
          <w:tcPr>
            <w:tcW w:w="589" w:type="pct"/>
            <w:tcBorders>
              <w:top w:val="nil"/>
              <w:left w:val="nil"/>
              <w:bottom w:val="nil"/>
              <w:right w:val="nil"/>
            </w:tcBorders>
            <w:shd w:val="clear" w:color="auto" w:fill="auto"/>
            <w:noWrap/>
            <w:vAlign w:val="center"/>
          </w:tcPr>
          <w:p w14:paraId="7160DF0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654395B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3.19963E-14</w:t>
            </w:r>
          </w:p>
        </w:tc>
      </w:tr>
      <w:tr w14:paraId="347F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E68A3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776EDB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73A5825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rs488490</w:t>
            </w:r>
          </w:p>
        </w:tc>
        <w:tc>
          <w:tcPr>
            <w:tcW w:w="468" w:type="pct"/>
            <w:tcBorders>
              <w:top w:val="nil"/>
              <w:left w:val="nil"/>
              <w:bottom w:val="nil"/>
              <w:right w:val="nil"/>
            </w:tcBorders>
            <w:shd w:val="clear" w:color="auto" w:fill="auto"/>
            <w:noWrap/>
            <w:vAlign w:val="center"/>
          </w:tcPr>
          <w:p w14:paraId="189949F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47AED0C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3EFC5FF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0.853</w:t>
            </w:r>
          </w:p>
        </w:tc>
        <w:tc>
          <w:tcPr>
            <w:tcW w:w="592" w:type="pct"/>
            <w:tcBorders>
              <w:top w:val="nil"/>
              <w:left w:val="nil"/>
              <w:bottom w:val="nil"/>
              <w:right w:val="nil"/>
            </w:tcBorders>
            <w:shd w:val="clear" w:color="auto" w:fill="auto"/>
            <w:noWrap/>
            <w:vAlign w:val="center"/>
          </w:tcPr>
          <w:p w14:paraId="1AE069F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-0.070</w:t>
            </w:r>
          </w:p>
        </w:tc>
        <w:tc>
          <w:tcPr>
            <w:tcW w:w="589" w:type="pct"/>
            <w:tcBorders>
              <w:top w:val="nil"/>
              <w:left w:val="nil"/>
              <w:bottom w:val="nil"/>
              <w:right w:val="nil"/>
            </w:tcBorders>
            <w:shd w:val="clear" w:color="auto" w:fill="auto"/>
            <w:noWrap/>
            <w:vAlign w:val="center"/>
          </w:tcPr>
          <w:p w14:paraId="7FDB413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0355218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1.39991E-32</w:t>
            </w:r>
          </w:p>
        </w:tc>
      </w:tr>
      <w:tr w14:paraId="3FAF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9E4BB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CC1AB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48F54A2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rs553427</w:t>
            </w:r>
          </w:p>
        </w:tc>
        <w:tc>
          <w:tcPr>
            <w:tcW w:w="468" w:type="pct"/>
            <w:tcBorders>
              <w:top w:val="nil"/>
              <w:left w:val="nil"/>
              <w:bottom w:val="nil"/>
              <w:right w:val="nil"/>
            </w:tcBorders>
            <w:shd w:val="clear" w:color="auto" w:fill="auto"/>
            <w:noWrap/>
            <w:vAlign w:val="center"/>
          </w:tcPr>
          <w:p w14:paraId="0AEAD5C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2CDA563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5369E47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0.517</w:t>
            </w:r>
          </w:p>
        </w:tc>
        <w:tc>
          <w:tcPr>
            <w:tcW w:w="592" w:type="pct"/>
            <w:tcBorders>
              <w:top w:val="nil"/>
              <w:left w:val="nil"/>
              <w:bottom w:val="nil"/>
              <w:right w:val="nil"/>
            </w:tcBorders>
            <w:shd w:val="clear" w:color="auto" w:fill="auto"/>
            <w:noWrap/>
            <w:vAlign w:val="center"/>
          </w:tcPr>
          <w:p w14:paraId="4C00EA7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0.029</w:t>
            </w:r>
          </w:p>
        </w:tc>
        <w:tc>
          <w:tcPr>
            <w:tcW w:w="589" w:type="pct"/>
            <w:tcBorders>
              <w:top w:val="nil"/>
              <w:left w:val="nil"/>
              <w:bottom w:val="nil"/>
              <w:right w:val="nil"/>
            </w:tcBorders>
            <w:shd w:val="clear" w:color="auto" w:fill="auto"/>
            <w:noWrap/>
            <w:vAlign w:val="center"/>
          </w:tcPr>
          <w:p w14:paraId="250CA74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239FBC7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2.80027E-13</w:t>
            </w:r>
          </w:p>
        </w:tc>
      </w:tr>
      <w:tr w14:paraId="0354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22CA1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9AE13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2E32F81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rs56325564</w:t>
            </w:r>
          </w:p>
        </w:tc>
        <w:tc>
          <w:tcPr>
            <w:tcW w:w="468" w:type="pct"/>
            <w:tcBorders>
              <w:top w:val="nil"/>
              <w:left w:val="nil"/>
              <w:bottom w:val="nil"/>
              <w:right w:val="nil"/>
            </w:tcBorders>
            <w:shd w:val="clear" w:color="auto" w:fill="auto"/>
            <w:noWrap/>
            <w:vAlign w:val="center"/>
          </w:tcPr>
          <w:p w14:paraId="08B6D82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56341A6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58A5BDD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0.483</w:t>
            </w:r>
          </w:p>
        </w:tc>
        <w:tc>
          <w:tcPr>
            <w:tcW w:w="592" w:type="pct"/>
            <w:tcBorders>
              <w:top w:val="nil"/>
              <w:left w:val="nil"/>
              <w:bottom w:val="nil"/>
              <w:right w:val="nil"/>
            </w:tcBorders>
            <w:shd w:val="clear" w:color="auto" w:fill="auto"/>
            <w:noWrap/>
            <w:vAlign w:val="center"/>
          </w:tcPr>
          <w:p w14:paraId="0FFE3FA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w:t>
            </w:r>
          </w:p>
        </w:tc>
        <w:tc>
          <w:tcPr>
            <w:tcW w:w="589" w:type="pct"/>
            <w:tcBorders>
              <w:top w:val="nil"/>
              <w:left w:val="nil"/>
              <w:bottom w:val="nil"/>
              <w:right w:val="nil"/>
            </w:tcBorders>
            <w:shd w:val="clear" w:color="auto" w:fill="auto"/>
            <w:noWrap/>
            <w:vAlign w:val="center"/>
          </w:tcPr>
          <w:p w14:paraId="5FEEC6D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5A26F68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8.00018E-14</w:t>
            </w:r>
          </w:p>
        </w:tc>
      </w:tr>
      <w:tr w14:paraId="45D1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39AAB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477EE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6AFFD92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rs58542926</w:t>
            </w:r>
          </w:p>
        </w:tc>
        <w:tc>
          <w:tcPr>
            <w:tcW w:w="468" w:type="pct"/>
            <w:tcBorders>
              <w:top w:val="nil"/>
              <w:left w:val="nil"/>
              <w:bottom w:val="nil"/>
              <w:right w:val="nil"/>
            </w:tcBorders>
            <w:shd w:val="clear" w:color="auto" w:fill="auto"/>
            <w:noWrap/>
            <w:vAlign w:val="center"/>
          </w:tcPr>
          <w:p w14:paraId="6FEF2E5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7CF6734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64C7303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0.074</w:t>
            </w:r>
          </w:p>
        </w:tc>
        <w:tc>
          <w:tcPr>
            <w:tcW w:w="592" w:type="pct"/>
            <w:tcBorders>
              <w:top w:val="nil"/>
              <w:left w:val="nil"/>
              <w:bottom w:val="nil"/>
              <w:right w:val="nil"/>
            </w:tcBorders>
            <w:shd w:val="clear" w:color="auto" w:fill="auto"/>
            <w:noWrap/>
            <w:vAlign w:val="center"/>
          </w:tcPr>
          <w:p w14:paraId="35AA561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-0.118</w:t>
            </w:r>
          </w:p>
        </w:tc>
        <w:tc>
          <w:tcPr>
            <w:tcW w:w="589" w:type="pct"/>
            <w:tcBorders>
              <w:top w:val="nil"/>
              <w:left w:val="nil"/>
              <w:bottom w:val="nil"/>
              <w:right w:val="nil"/>
            </w:tcBorders>
            <w:shd w:val="clear" w:color="auto" w:fill="auto"/>
            <w:noWrap/>
            <w:vAlign w:val="center"/>
          </w:tcPr>
          <w:p w14:paraId="5C97652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0.008</w:t>
            </w:r>
          </w:p>
        </w:tc>
        <w:tc>
          <w:tcPr>
            <w:tcW w:w="592" w:type="pct"/>
            <w:tcBorders>
              <w:top w:val="nil"/>
              <w:left w:val="nil"/>
              <w:bottom w:val="nil"/>
              <w:right w:val="nil"/>
            </w:tcBorders>
            <w:shd w:val="clear" w:color="auto" w:fill="auto"/>
            <w:noWrap/>
            <w:vAlign w:val="center"/>
          </w:tcPr>
          <w:p w14:paraId="1043CB7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3.10027E-51</w:t>
            </w:r>
          </w:p>
        </w:tc>
      </w:tr>
      <w:tr w14:paraId="5203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2C6B1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1A0BF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00065B4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rs653178</w:t>
            </w:r>
          </w:p>
        </w:tc>
        <w:tc>
          <w:tcPr>
            <w:tcW w:w="468" w:type="pct"/>
            <w:tcBorders>
              <w:top w:val="nil"/>
              <w:left w:val="nil"/>
              <w:bottom w:val="nil"/>
              <w:right w:val="nil"/>
            </w:tcBorders>
            <w:shd w:val="clear" w:color="auto" w:fill="auto"/>
            <w:noWrap/>
            <w:vAlign w:val="center"/>
          </w:tcPr>
          <w:p w14:paraId="0EA80E5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39D14B7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2B99A5C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0.516</w:t>
            </w:r>
          </w:p>
        </w:tc>
        <w:tc>
          <w:tcPr>
            <w:tcW w:w="592" w:type="pct"/>
            <w:tcBorders>
              <w:top w:val="nil"/>
              <w:left w:val="nil"/>
              <w:bottom w:val="nil"/>
              <w:right w:val="nil"/>
            </w:tcBorders>
            <w:shd w:val="clear" w:color="auto" w:fill="auto"/>
            <w:noWrap/>
            <w:vAlign w:val="center"/>
          </w:tcPr>
          <w:p w14:paraId="3A35B88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0.025</w:t>
            </w:r>
          </w:p>
        </w:tc>
        <w:tc>
          <w:tcPr>
            <w:tcW w:w="589" w:type="pct"/>
            <w:tcBorders>
              <w:top w:val="nil"/>
              <w:left w:val="nil"/>
              <w:bottom w:val="nil"/>
              <w:right w:val="nil"/>
            </w:tcBorders>
            <w:shd w:val="clear" w:color="auto" w:fill="auto"/>
            <w:noWrap/>
            <w:vAlign w:val="center"/>
          </w:tcPr>
          <w:p w14:paraId="3F0DAE2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13C3A7C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6.59994E-10</w:t>
            </w:r>
          </w:p>
        </w:tc>
      </w:tr>
      <w:tr w14:paraId="0F22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FE287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43ACE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24804F4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rs6601299</w:t>
            </w:r>
          </w:p>
        </w:tc>
        <w:tc>
          <w:tcPr>
            <w:tcW w:w="468" w:type="pct"/>
            <w:tcBorders>
              <w:top w:val="nil"/>
              <w:left w:val="nil"/>
              <w:bottom w:val="nil"/>
              <w:right w:val="nil"/>
            </w:tcBorders>
            <w:shd w:val="clear" w:color="auto" w:fill="auto"/>
            <w:noWrap/>
            <w:vAlign w:val="center"/>
          </w:tcPr>
          <w:p w14:paraId="7FE22B8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716C565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3B7F84E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0.899</w:t>
            </w:r>
          </w:p>
        </w:tc>
        <w:tc>
          <w:tcPr>
            <w:tcW w:w="592" w:type="pct"/>
            <w:tcBorders>
              <w:top w:val="nil"/>
              <w:left w:val="nil"/>
              <w:bottom w:val="nil"/>
              <w:right w:val="nil"/>
            </w:tcBorders>
            <w:shd w:val="clear" w:color="auto" w:fill="auto"/>
            <w:noWrap/>
            <w:vAlign w:val="center"/>
          </w:tcPr>
          <w:p w14:paraId="4DCCBBC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0.045</w:t>
            </w:r>
          </w:p>
        </w:tc>
        <w:tc>
          <w:tcPr>
            <w:tcW w:w="589" w:type="pct"/>
            <w:tcBorders>
              <w:top w:val="nil"/>
              <w:left w:val="nil"/>
              <w:bottom w:val="nil"/>
              <w:right w:val="nil"/>
            </w:tcBorders>
            <w:shd w:val="clear" w:color="auto" w:fill="auto"/>
            <w:noWrap/>
            <w:vAlign w:val="center"/>
          </w:tcPr>
          <w:p w14:paraId="3E17F92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592" w:type="pct"/>
            <w:tcBorders>
              <w:top w:val="nil"/>
              <w:left w:val="nil"/>
              <w:bottom w:val="nil"/>
              <w:right w:val="nil"/>
            </w:tcBorders>
            <w:shd w:val="clear" w:color="auto" w:fill="auto"/>
            <w:noWrap/>
            <w:vAlign w:val="center"/>
          </w:tcPr>
          <w:p w14:paraId="73BF7D1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9.49948E-12</w:t>
            </w:r>
          </w:p>
        </w:tc>
      </w:tr>
      <w:tr w14:paraId="08DB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C9CDB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922B6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1F8BA76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rs6602911</w:t>
            </w:r>
          </w:p>
        </w:tc>
        <w:tc>
          <w:tcPr>
            <w:tcW w:w="468" w:type="pct"/>
            <w:tcBorders>
              <w:top w:val="nil"/>
              <w:left w:val="nil"/>
              <w:bottom w:val="nil"/>
              <w:right w:val="nil"/>
            </w:tcBorders>
            <w:shd w:val="clear" w:color="auto" w:fill="auto"/>
            <w:noWrap/>
            <w:vAlign w:val="center"/>
          </w:tcPr>
          <w:p w14:paraId="2E402E3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613ECFE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3B5517E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0.360</w:t>
            </w:r>
          </w:p>
        </w:tc>
        <w:tc>
          <w:tcPr>
            <w:tcW w:w="592" w:type="pct"/>
            <w:tcBorders>
              <w:top w:val="nil"/>
              <w:left w:val="nil"/>
              <w:bottom w:val="nil"/>
              <w:right w:val="nil"/>
            </w:tcBorders>
            <w:shd w:val="clear" w:color="auto" w:fill="auto"/>
            <w:noWrap/>
            <w:vAlign w:val="center"/>
          </w:tcPr>
          <w:p w14:paraId="03BBAE2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0.024</w:t>
            </w:r>
          </w:p>
        </w:tc>
        <w:tc>
          <w:tcPr>
            <w:tcW w:w="589" w:type="pct"/>
            <w:tcBorders>
              <w:top w:val="nil"/>
              <w:left w:val="nil"/>
              <w:bottom w:val="nil"/>
              <w:right w:val="nil"/>
            </w:tcBorders>
            <w:shd w:val="clear" w:color="auto" w:fill="auto"/>
            <w:noWrap/>
            <w:vAlign w:val="center"/>
          </w:tcPr>
          <w:p w14:paraId="44B5298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69BBF31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1.89998E-08</w:t>
            </w:r>
          </w:p>
        </w:tc>
      </w:tr>
      <w:tr w14:paraId="5C709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7F0B0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DA95A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3B86B9E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rs6882345</w:t>
            </w:r>
          </w:p>
        </w:tc>
        <w:tc>
          <w:tcPr>
            <w:tcW w:w="468" w:type="pct"/>
            <w:tcBorders>
              <w:top w:val="nil"/>
              <w:left w:val="nil"/>
              <w:bottom w:val="nil"/>
              <w:right w:val="nil"/>
            </w:tcBorders>
            <w:shd w:val="clear" w:color="auto" w:fill="auto"/>
            <w:noWrap/>
            <w:vAlign w:val="center"/>
          </w:tcPr>
          <w:p w14:paraId="61E47AF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0A0EF7D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7F25BE8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0.633</w:t>
            </w:r>
          </w:p>
        </w:tc>
        <w:tc>
          <w:tcPr>
            <w:tcW w:w="592" w:type="pct"/>
            <w:tcBorders>
              <w:top w:val="nil"/>
              <w:left w:val="nil"/>
              <w:bottom w:val="nil"/>
              <w:right w:val="nil"/>
            </w:tcBorders>
            <w:shd w:val="clear" w:color="auto" w:fill="auto"/>
            <w:noWrap/>
            <w:vAlign w:val="center"/>
          </w:tcPr>
          <w:p w14:paraId="5EB3EBF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0.041</w:t>
            </w:r>
          </w:p>
        </w:tc>
        <w:tc>
          <w:tcPr>
            <w:tcW w:w="589" w:type="pct"/>
            <w:tcBorders>
              <w:top w:val="nil"/>
              <w:left w:val="nil"/>
              <w:bottom w:val="nil"/>
              <w:right w:val="nil"/>
            </w:tcBorders>
            <w:shd w:val="clear" w:color="auto" w:fill="auto"/>
            <w:noWrap/>
            <w:vAlign w:val="center"/>
          </w:tcPr>
          <w:p w14:paraId="5EF18F0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51C97D0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1.9002E-22</w:t>
            </w:r>
          </w:p>
        </w:tc>
      </w:tr>
      <w:tr w14:paraId="6005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7FEC9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56920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0A500BA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rs693</w:t>
            </w:r>
          </w:p>
        </w:tc>
        <w:tc>
          <w:tcPr>
            <w:tcW w:w="468" w:type="pct"/>
            <w:tcBorders>
              <w:top w:val="nil"/>
              <w:left w:val="nil"/>
              <w:bottom w:val="nil"/>
              <w:right w:val="nil"/>
            </w:tcBorders>
            <w:shd w:val="clear" w:color="auto" w:fill="auto"/>
            <w:noWrap/>
            <w:vAlign w:val="center"/>
          </w:tcPr>
          <w:p w14:paraId="36E65EE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6A4832B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56C1DEF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0.521</w:t>
            </w:r>
          </w:p>
        </w:tc>
        <w:tc>
          <w:tcPr>
            <w:tcW w:w="592" w:type="pct"/>
            <w:tcBorders>
              <w:top w:val="nil"/>
              <w:left w:val="nil"/>
              <w:bottom w:val="nil"/>
              <w:right w:val="nil"/>
            </w:tcBorders>
            <w:shd w:val="clear" w:color="auto" w:fill="auto"/>
            <w:noWrap/>
            <w:vAlign w:val="center"/>
          </w:tcPr>
          <w:p w14:paraId="134C965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0.077</w:t>
            </w:r>
          </w:p>
        </w:tc>
        <w:tc>
          <w:tcPr>
            <w:tcW w:w="589" w:type="pct"/>
            <w:tcBorders>
              <w:top w:val="nil"/>
              <w:left w:val="nil"/>
              <w:bottom w:val="nil"/>
              <w:right w:val="nil"/>
            </w:tcBorders>
            <w:shd w:val="clear" w:color="auto" w:fill="auto"/>
            <w:noWrap/>
            <w:vAlign w:val="center"/>
          </w:tcPr>
          <w:p w14:paraId="15223CA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23D0010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5.40008E-83</w:t>
            </w:r>
          </w:p>
        </w:tc>
      </w:tr>
      <w:tr w14:paraId="5CFA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450E61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D9540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2A9E27C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rs7202323</w:t>
            </w:r>
          </w:p>
        </w:tc>
        <w:tc>
          <w:tcPr>
            <w:tcW w:w="468" w:type="pct"/>
            <w:tcBorders>
              <w:top w:val="nil"/>
              <w:left w:val="nil"/>
              <w:bottom w:val="nil"/>
              <w:right w:val="nil"/>
            </w:tcBorders>
            <w:shd w:val="clear" w:color="auto" w:fill="auto"/>
            <w:noWrap/>
            <w:vAlign w:val="center"/>
          </w:tcPr>
          <w:p w14:paraId="1C21D82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10C297C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381908C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0.230</w:t>
            </w:r>
          </w:p>
        </w:tc>
        <w:tc>
          <w:tcPr>
            <w:tcW w:w="592" w:type="pct"/>
            <w:tcBorders>
              <w:top w:val="nil"/>
              <w:left w:val="nil"/>
              <w:bottom w:val="nil"/>
              <w:right w:val="nil"/>
            </w:tcBorders>
            <w:shd w:val="clear" w:color="auto" w:fill="auto"/>
            <w:noWrap/>
            <w:vAlign w:val="center"/>
          </w:tcPr>
          <w:p w14:paraId="78E4B5F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-0.027</w:t>
            </w:r>
          </w:p>
        </w:tc>
        <w:tc>
          <w:tcPr>
            <w:tcW w:w="589" w:type="pct"/>
            <w:tcBorders>
              <w:top w:val="nil"/>
              <w:left w:val="nil"/>
              <w:bottom w:val="nil"/>
              <w:right w:val="nil"/>
            </w:tcBorders>
            <w:shd w:val="clear" w:color="auto" w:fill="auto"/>
            <w:noWrap/>
            <w:vAlign w:val="center"/>
          </w:tcPr>
          <w:p w14:paraId="70996D1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59B7670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4.79999E-08</w:t>
            </w:r>
          </w:p>
        </w:tc>
      </w:tr>
      <w:tr w14:paraId="29E0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8938A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15E59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5E0C7B5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rs72631343</w:t>
            </w:r>
          </w:p>
        </w:tc>
        <w:tc>
          <w:tcPr>
            <w:tcW w:w="468" w:type="pct"/>
            <w:tcBorders>
              <w:top w:val="nil"/>
              <w:left w:val="nil"/>
              <w:bottom w:val="nil"/>
              <w:right w:val="nil"/>
            </w:tcBorders>
            <w:shd w:val="clear" w:color="auto" w:fill="auto"/>
            <w:noWrap/>
            <w:vAlign w:val="center"/>
          </w:tcPr>
          <w:p w14:paraId="0108D48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0D5D290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1A24E78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0.129</w:t>
            </w:r>
          </w:p>
        </w:tc>
        <w:tc>
          <w:tcPr>
            <w:tcW w:w="592" w:type="pct"/>
            <w:tcBorders>
              <w:top w:val="nil"/>
              <w:left w:val="nil"/>
              <w:bottom w:val="nil"/>
              <w:right w:val="nil"/>
            </w:tcBorders>
            <w:shd w:val="clear" w:color="auto" w:fill="auto"/>
            <w:noWrap/>
            <w:vAlign w:val="center"/>
          </w:tcPr>
          <w:p w14:paraId="0667639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-0.043</w:t>
            </w:r>
          </w:p>
        </w:tc>
        <w:tc>
          <w:tcPr>
            <w:tcW w:w="589" w:type="pct"/>
            <w:tcBorders>
              <w:top w:val="nil"/>
              <w:left w:val="nil"/>
              <w:bottom w:val="nil"/>
              <w:right w:val="nil"/>
            </w:tcBorders>
            <w:shd w:val="clear" w:color="auto" w:fill="auto"/>
            <w:noWrap/>
            <w:vAlign w:val="center"/>
          </w:tcPr>
          <w:p w14:paraId="438F030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1D591AA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7.00003E-13</w:t>
            </w:r>
          </w:p>
        </w:tc>
      </w:tr>
      <w:tr w14:paraId="00CD3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7D227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611050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4FAA01F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rs72658867</w:t>
            </w:r>
          </w:p>
        </w:tc>
        <w:tc>
          <w:tcPr>
            <w:tcW w:w="468" w:type="pct"/>
            <w:tcBorders>
              <w:top w:val="nil"/>
              <w:left w:val="nil"/>
              <w:bottom w:val="nil"/>
              <w:right w:val="nil"/>
            </w:tcBorders>
            <w:shd w:val="clear" w:color="auto" w:fill="auto"/>
            <w:noWrap/>
            <w:vAlign w:val="center"/>
          </w:tcPr>
          <w:p w14:paraId="1FBA1DD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5733CF3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1AD6F94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592" w:type="pct"/>
            <w:tcBorders>
              <w:top w:val="nil"/>
              <w:left w:val="nil"/>
              <w:bottom w:val="nil"/>
              <w:right w:val="nil"/>
            </w:tcBorders>
            <w:shd w:val="clear" w:color="auto" w:fill="auto"/>
            <w:noWrap/>
            <w:vAlign w:val="center"/>
          </w:tcPr>
          <w:p w14:paraId="25E6DE9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-0.229</w:t>
            </w:r>
          </w:p>
        </w:tc>
        <w:tc>
          <w:tcPr>
            <w:tcW w:w="589" w:type="pct"/>
            <w:tcBorders>
              <w:top w:val="nil"/>
              <w:left w:val="nil"/>
              <w:bottom w:val="nil"/>
              <w:right w:val="nil"/>
            </w:tcBorders>
            <w:shd w:val="clear" w:color="auto" w:fill="auto"/>
            <w:noWrap/>
            <w:vAlign w:val="center"/>
          </w:tcPr>
          <w:p w14:paraId="5F9E428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0.019</w:t>
            </w:r>
          </w:p>
        </w:tc>
        <w:tc>
          <w:tcPr>
            <w:tcW w:w="592" w:type="pct"/>
            <w:tcBorders>
              <w:top w:val="nil"/>
              <w:left w:val="nil"/>
              <w:bottom w:val="nil"/>
              <w:right w:val="nil"/>
            </w:tcBorders>
            <w:shd w:val="clear" w:color="auto" w:fill="auto"/>
            <w:noWrap/>
            <w:vAlign w:val="center"/>
          </w:tcPr>
          <w:p w14:paraId="7664A42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4.40048E-35</w:t>
            </w:r>
          </w:p>
        </w:tc>
      </w:tr>
      <w:tr w14:paraId="0661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D6D9B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16B62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08BD624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rs72694391</w:t>
            </w:r>
          </w:p>
        </w:tc>
        <w:tc>
          <w:tcPr>
            <w:tcW w:w="468" w:type="pct"/>
            <w:tcBorders>
              <w:top w:val="nil"/>
              <w:left w:val="nil"/>
              <w:bottom w:val="nil"/>
              <w:right w:val="nil"/>
            </w:tcBorders>
            <w:shd w:val="clear" w:color="auto" w:fill="auto"/>
            <w:noWrap/>
            <w:vAlign w:val="center"/>
          </w:tcPr>
          <w:p w14:paraId="137B962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2002CC1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nil"/>
              <w:right w:val="nil"/>
            </w:tcBorders>
            <w:shd w:val="clear" w:color="auto" w:fill="auto"/>
            <w:noWrap/>
            <w:vAlign w:val="center"/>
          </w:tcPr>
          <w:p w14:paraId="44429FE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0.482</w:t>
            </w:r>
          </w:p>
        </w:tc>
        <w:tc>
          <w:tcPr>
            <w:tcW w:w="592" w:type="pct"/>
            <w:tcBorders>
              <w:top w:val="nil"/>
              <w:left w:val="nil"/>
              <w:bottom w:val="nil"/>
              <w:right w:val="nil"/>
            </w:tcBorders>
            <w:shd w:val="clear" w:color="auto" w:fill="auto"/>
            <w:noWrap/>
            <w:vAlign w:val="center"/>
          </w:tcPr>
          <w:p w14:paraId="4BEF2A0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w:t>
            </w:r>
          </w:p>
        </w:tc>
        <w:tc>
          <w:tcPr>
            <w:tcW w:w="589" w:type="pct"/>
            <w:tcBorders>
              <w:top w:val="nil"/>
              <w:left w:val="nil"/>
              <w:bottom w:val="nil"/>
              <w:right w:val="nil"/>
            </w:tcBorders>
            <w:shd w:val="clear" w:color="auto" w:fill="auto"/>
            <w:noWrap/>
            <w:vAlign w:val="center"/>
          </w:tcPr>
          <w:p w14:paraId="1AFBD9C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0902831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3.50002E-08</w:t>
            </w:r>
          </w:p>
        </w:tc>
      </w:tr>
      <w:tr w14:paraId="2239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550796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58252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558EE7D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rs77542162</w:t>
            </w:r>
          </w:p>
        </w:tc>
        <w:tc>
          <w:tcPr>
            <w:tcW w:w="468" w:type="pct"/>
            <w:tcBorders>
              <w:top w:val="nil"/>
              <w:left w:val="nil"/>
              <w:bottom w:val="nil"/>
              <w:right w:val="nil"/>
            </w:tcBorders>
            <w:shd w:val="clear" w:color="auto" w:fill="auto"/>
            <w:noWrap/>
            <w:vAlign w:val="center"/>
          </w:tcPr>
          <w:p w14:paraId="0B9C877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5B2FAA5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094317D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0.023</w:t>
            </w:r>
          </w:p>
        </w:tc>
        <w:tc>
          <w:tcPr>
            <w:tcW w:w="592" w:type="pct"/>
            <w:tcBorders>
              <w:top w:val="nil"/>
              <w:left w:val="nil"/>
              <w:bottom w:val="nil"/>
              <w:right w:val="nil"/>
            </w:tcBorders>
            <w:shd w:val="clear" w:color="auto" w:fill="auto"/>
            <w:noWrap/>
            <w:vAlign w:val="center"/>
          </w:tcPr>
          <w:p w14:paraId="6BDFB01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0.149</w:t>
            </w:r>
          </w:p>
        </w:tc>
        <w:tc>
          <w:tcPr>
            <w:tcW w:w="589" w:type="pct"/>
            <w:tcBorders>
              <w:top w:val="nil"/>
              <w:left w:val="nil"/>
              <w:bottom w:val="nil"/>
              <w:right w:val="nil"/>
            </w:tcBorders>
            <w:shd w:val="clear" w:color="auto" w:fill="auto"/>
            <w:noWrap/>
            <w:vAlign w:val="center"/>
          </w:tcPr>
          <w:p w14:paraId="70CF55C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0.014</w:t>
            </w:r>
          </w:p>
        </w:tc>
        <w:tc>
          <w:tcPr>
            <w:tcW w:w="592" w:type="pct"/>
            <w:tcBorders>
              <w:top w:val="nil"/>
              <w:left w:val="nil"/>
              <w:bottom w:val="nil"/>
              <w:right w:val="nil"/>
            </w:tcBorders>
            <w:shd w:val="clear" w:color="auto" w:fill="auto"/>
            <w:noWrap/>
            <w:vAlign w:val="center"/>
          </w:tcPr>
          <w:p w14:paraId="58C835F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1.29987E-26</w:t>
            </w:r>
          </w:p>
        </w:tc>
      </w:tr>
      <w:tr w14:paraId="1E38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3F6EEE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4B2264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1D3B416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rs77960347</w:t>
            </w:r>
          </w:p>
        </w:tc>
        <w:tc>
          <w:tcPr>
            <w:tcW w:w="468" w:type="pct"/>
            <w:tcBorders>
              <w:top w:val="nil"/>
              <w:left w:val="nil"/>
              <w:bottom w:val="nil"/>
              <w:right w:val="nil"/>
            </w:tcBorders>
            <w:shd w:val="clear" w:color="auto" w:fill="auto"/>
            <w:noWrap/>
            <w:vAlign w:val="center"/>
          </w:tcPr>
          <w:p w14:paraId="4F877BD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6D3FBA9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2BD8AA4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0.013</w:t>
            </w:r>
          </w:p>
        </w:tc>
        <w:tc>
          <w:tcPr>
            <w:tcW w:w="592" w:type="pct"/>
            <w:tcBorders>
              <w:top w:val="nil"/>
              <w:left w:val="nil"/>
              <w:bottom w:val="nil"/>
              <w:right w:val="nil"/>
            </w:tcBorders>
            <w:shd w:val="clear" w:color="auto" w:fill="auto"/>
            <w:noWrap/>
            <w:vAlign w:val="center"/>
          </w:tcPr>
          <w:p w14:paraId="6F527C2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0.136</w:t>
            </w:r>
          </w:p>
        </w:tc>
        <w:tc>
          <w:tcPr>
            <w:tcW w:w="589" w:type="pct"/>
            <w:tcBorders>
              <w:top w:val="nil"/>
              <w:left w:val="nil"/>
              <w:bottom w:val="nil"/>
              <w:right w:val="nil"/>
            </w:tcBorders>
            <w:shd w:val="clear" w:color="auto" w:fill="auto"/>
            <w:noWrap/>
            <w:vAlign w:val="center"/>
          </w:tcPr>
          <w:p w14:paraId="20678EB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0.018</w:t>
            </w:r>
          </w:p>
        </w:tc>
        <w:tc>
          <w:tcPr>
            <w:tcW w:w="592" w:type="pct"/>
            <w:tcBorders>
              <w:top w:val="nil"/>
              <w:left w:val="nil"/>
              <w:bottom w:val="nil"/>
              <w:right w:val="nil"/>
            </w:tcBorders>
            <w:shd w:val="clear" w:color="auto" w:fill="auto"/>
            <w:noWrap/>
            <w:vAlign w:val="center"/>
          </w:tcPr>
          <w:p w14:paraId="275F3A6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1.20005E-14</w:t>
            </w:r>
          </w:p>
        </w:tc>
      </w:tr>
      <w:tr w14:paraId="2F9A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566CE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57AB0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5955469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rs79701229</w:t>
            </w:r>
          </w:p>
        </w:tc>
        <w:tc>
          <w:tcPr>
            <w:tcW w:w="468" w:type="pct"/>
            <w:tcBorders>
              <w:top w:val="nil"/>
              <w:left w:val="nil"/>
              <w:bottom w:val="nil"/>
              <w:right w:val="nil"/>
            </w:tcBorders>
            <w:shd w:val="clear" w:color="auto" w:fill="auto"/>
            <w:noWrap/>
            <w:vAlign w:val="center"/>
          </w:tcPr>
          <w:p w14:paraId="0A1D5BD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6890A31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1ADDB02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0.014</w:t>
            </w:r>
          </w:p>
        </w:tc>
        <w:tc>
          <w:tcPr>
            <w:tcW w:w="592" w:type="pct"/>
            <w:tcBorders>
              <w:top w:val="nil"/>
              <w:left w:val="nil"/>
              <w:bottom w:val="nil"/>
              <w:right w:val="nil"/>
            </w:tcBorders>
            <w:shd w:val="clear" w:color="auto" w:fill="auto"/>
            <w:noWrap/>
            <w:vAlign w:val="center"/>
          </w:tcPr>
          <w:p w14:paraId="7311FB9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0.099</w:t>
            </w:r>
          </w:p>
        </w:tc>
        <w:tc>
          <w:tcPr>
            <w:tcW w:w="589" w:type="pct"/>
            <w:tcBorders>
              <w:top w:val="nil"/>
              <w:left w:val="nil"/>
              <w:bottom w:val="nil"/>
              <w:right w:val="nil"/>
            </w:tcBorders>
            <w:shd w:val="clear" w:color="auto" w:fill="auto"/>
            <w:noWrap/>
            <w:vAlign w:val="center"/>
          </w:tcPr>
          <w:p w14:paraId="79DBF97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0.018</w:t>
            </w:r>
          </w:p>
        </w:tc>
        <w:tc>
          <w:tcPr>
            <w:tcW w:w="592" w:type="pct"/>
            <w:tcBorders>
              <w:top w:val="nil"/>
              <w:left w:val="nil"/>
              <w:bottom w:val="nil"/>
              <w:right w:val="nil"/>
            </w:tcBorders>
            <w:shd w:val="clear" w:color="auto" w:fill="auto"/>
            <w:noWrap/>
            <w:vAlign w:val="center"/>
          </w:tcPr>
          <w:p w14:paraId="20CA023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1.5E-08</w:t>
            </w:r>
          </w:p>
        </w:tc>
      </w:tr>
      <w:tr w14:paraId="3CA7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6F0A5A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37BB93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31CA18E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rs79915079</w:t>
            </w:r>
          </w:p>
        </w:tc>
        <w:tc>
          <w:tcPr>
            <w:tcW w:w="468" w:type="pct"/>
            <w:tcBorders>
              <w:top w:val="nil"/>
              <w:left w:val="nil"/>
              <w:bottom w:val="nil"/>
              <w:right w:val="nil"/>
            </w:tcBorders>
            <w:shd w:val="clear" w:color="auto" w:fill="auto"/>
            <w:noWrap/>
            <w:vAlign w:val="center"/>
          </w:tcPr>
          <w:p w14:paraId="2654039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42" w:type="pct"/>
            <w:tcBorders>
              <w:top w:val="nil"/>
              <w:left w:val="nil"/>
              <w:bottom w:val="nil"/>
              <w:right w:val="nil"/>
            </w:tcBorders>
            <w:shd w:val="clear" w:color="auto" w:fill="auto"/>
            <w:noWrap/>
            <w:vAlign w:val="center"/>
          </w:tcPr>
          <w:p w14:paraId="4836A61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1BC3E9C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0.026</w:t>
            </w:r>
          </w:p>
        </w:tc>
        <w:tc>
          <w:tcPr>
            <w:tcW w:w="592" w:type="pct"/>
            <w:tcBorders>
              <w:top w:val="nil"/>
              <w:left w:val="nil"/>
              <w:bottom w:val="nil"/>
              <w:right w:val="nil"/>
            </w:tcBorders>
            <w:shd w:val="clear" w:color="auto" w:fill="auto"/>
            <w:noWrap/>
            <w:vAlign w:val="center"/>
          </w:tcPr>
          <w:p w14:paraId="403DF2C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-0.089</w:t>
            </w:r>
          </w:p>
        </w:tc>
        <w:tc>
          <w:tcPr>
            <w:tcW w:w="589" w:type="pct"/>
            <w:tcBorders>
              <w:top w:val="nil"/>
              <w:left w:val="nil"/>
              <w:bottom w:val="nil"/>
              <w:right w:val="nil"/>
            </w:tcBorders>
            <w:shd w:val="clear" w:color="auto" w:fill="auto"/>
            <w:noWrap/>
            <w:vAlign w:val="center"/>
          </w:tcPr>
          <w:p w14:paraId="3D6EAA4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0.013</w:t>
            </w:r>
          </w:p>
        </w:tc>
        <w:tc>
          <w:tcPr>
            <w:tcW w:w="592" w:type="pct"/>
            <w:tcBorders>
              <w:top w:val="nil"/>
              <w:left w:val="nil"/>
              <w:bottom w:val="nil"/>
              <w:right w:val="nil"/>
            </w:tcBorders>
            <w:shd w:val="clear" w:color="auto" w:fill="auto"/>
            <w:noWrap/>
            <w:vAlign w:val="center"/>
          </w:tcPr>
          <w:p w14:paraId="0E8A236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1.29987E-12</w:t>
            </w:r>
          </w:p>
        </w:tc>
      </w:tr>
      <w:tr w14:paraId="760A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099DC6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56E6CD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3E1EFAB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rs80017394</w:t>
            </w:r>
          </w:p>
        </w:tc>
        <w:tc>
          <w:tcPr>
            <w:tcW w:w="468" w:type="pct"/>
            <w:tcBorders>
              <w:top w:val="nil"/>
              <w:left w:val="nil"/>
              <w:bottom w:val="nil"/>
              <w:right w:val="nil"/>
            </w:tcBorders>
            <w:shd w:val="clear" w:color="auto" w:fill="auto"/>
            <w:noWrap/>
            <w:vAlign w:val="center"/>
          </w:tcPr>
          <w:p w14:paraId="041B591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42" w:type="pct"/>
            <w:tcBorders>
              <w:top w:val="nil"/>
              <w:left w:val="nil"/>
              <w:bottom w:val="nil"/>
              <w:right w:val="nil"/>
            </w:tcBorders>
            <w:shd w:val="clear" w:color="auto" w:fill="auto"/>
            <w:noWrap/>
            <w:vAlign w:val="center"/>
          </w:tcPr>
          <w:p w14:paraId="33C7628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1C22303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0.225</w:t>
            </w:r>
          </w:p>
        </w:tc>
        <w:tc>
          <w:tcPr>
            <w:tcW w:w="592" w:type="pct"/>
            <w:tcBorders>
              <w:top w:val="nil"/>
              <w:left w:val="nil"/>
              <w:bottom w:val="nil"/>
              <w:right w:val="nil"/>
            </w:tcBorders>
            <w:shd w:val="clear" w:color="auto" w:fill="auto"/>
            <w:noWrap/>
            <w:vAlign w:val="center"/>
          </w:tcPr>
          <w:p w14:paraId="15B5866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0.028</w:t>
            </w:r>
          </w:p>
        </w:tc>
        <w:tc>
          <w:tcPr>
            <w:tcW w:w="589" w:type="pct"/>
            <w:tcBorders>
              <w:top w:val="nil"/>
              <w:left w:val="nil"/>
              <w:bottom w:val="nil"/>
              <w:right w:val="nil"/>
            </w:tcBorders>
            <w:shd w:val="clear" w:color="auto" w:fill="auto"/>
            <w:noWrap/>
            <w:vAlign w:val="center"/>
          </w:tcPr>
          <w:p w14:paraId="34C54A8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3EBA87D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4.49997E-08</w:t>
            </w:r>
          </w:p>
        </w:tc>
      </w:tr>
      <w:tr w14:paraId="1EEE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70003F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2152A5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4E00B0B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rs9304381</w:t>
            </w:r>
          </w:p>
        </w:tc>
        <w:tc>
          <w:tcPr>
            <w:tcW w:w="468" w:type="pct"/>
            <w:tcBorders>
              <w:top w:val="nil"/>
              <w:left w:val="nil"/>
              <w:bottom w:val="nil"/>
              <w:right w:val="nil"/>
            </w:tcBorders>
            <w:shd w:val="clear" w:color="auto" w:fill="auto"/>
            <w:noWrap/>
            <w:vAlign w:val="center"/>
          </w:tcPr>
          <w:p w14:paraId="36A0031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55C1351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97" w:type="pct"/>
            <w:tcBorders>
              <w:top w:val="nil"/>
              <w:left w:val="nil"/>
              <w:bottom w:val="nil"/>
              <w:right w:val="nil"/>
            </w:tcBorders>
            <w:shd w:val="clear" w:color="auto" w:fill="auto"/>
            <w:noWrap/>
            <w:vAlign w:val="center"/>
          </w:tcPr>
          <w:p w14:paraId="6789162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0.818</w:t>
            </w:r>
          </w:p>
        </w:tc>
        <w:tc>
          <w:tcPr>
            <w:tcW w:w="592" w:type="pct"/>
            <w:tcBorders>
              <w:top w:val="nil"/>
              <w:left w:val="nil"/>
              <w:bottom w:val="nil"/>
              <w:right w:val="nil"/>
            </w:tcBorders>
            <w:shd w:val="clear" w:color="auto" w:fill="auto"/>
            <w:noWrap/>
            <w:vAlign w:val="center"/>
          </w:tcPr>
          <w:p w14:paraId="1965301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w:t>
            </w:r>
          </w:p>
        </w:tc>
        <w:tc>
          <w:tcPr>
            <w:tcW w:w="589" w:type="pct"/>
            <w:tcBorders>
              <w:top w:val="nil"/>
              <w:left w:val="nil"/>
              <w:bottom w:val="nil"/>
              <w:right w:val="nil"/>
            </w:tcBorders>
            <w:shd w:val="clear" w:color="auto" w:fill="auto"/>
            <w:noWrap/>
            <w:vAlign w:val="center"/>
          </w:tcPr>
          <w:p w14:paraId="339A98C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nil"/>
              <w:right w:val="nil"/>
            </w:tcBorders>
            <w:shd w:val="clear" w:color="auto" w:fill="auto"/>
            <w:noWrap/>
            <w:vAlign w:val="center"/>
          </w:tcPr>
          <w:p w14:paraId="36F66C9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7.69999E-10</w:t>
            </w:r>
          </w:p>
        </w:tc>
      </w:tr>
      <w:tr w14:paraId="6851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10F538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15D316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617A8C2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rs9616847</w:t>
            </w:r>
          </w:p>
        </w:tc>
        <w:tc>
          <w:tcPr>
            <w:tcW w:w="468" w:type="pct"/>
            <w:tcBorders>
              <w:top w:val="nil"/>
              <w:left w:val="nil"/>
              <w:bottom w:val="nil"/>
              <w:right w:val="nil"/>
            </w:tcBorders>
            <w:shd w:val="clear" w:color="auto" w:fill="auto"/>
            <w:noWrap/>
            <w:vAlign w:val="center"/>
          </w:tcPr>
          <w:p w14:paraId="4DAA9FC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42" w:type="pct"/>
            <w:tcBorders>
              <w:top w:val="nil"/>
              <w:left w:val="nil"/>
              <w:bottom w:val="nil"/>
              <w:right w:val="nil"/>
            </w:tcBorders>
            <w:shd w:val="clear" w:color="auto" w:fill="auto"/>
            <w:noWrap/>
            <w:vAlign w:val="center"/>
          </w:tcPr>
          <w:p w14:paraId="5F46051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497" w:type="pct"/>
            <w:tcBorders>
              <w:top w:val="nil"/>
              <w:left w:val="nil"/>
              <w:bottom w:val="nil"/>
              <w:right w:val="nil"/>
            </w:tcBorders>
            <w:shd w:val="clear" w:color="auto" w:fill="auto"/>
            <w:noWrap/>
            <w:vAlign w:val="center"/>
          </w:tcPr>
          <w:p w14:paraId="574DB5F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0.388</w:t>
            </w:r>
          </w:p>
        </w:tc>
        <w:tc>
          <w:tcPr>
            <w:tcW w:w="592" w:type="pct"/>
            <w:tcBorders>
              <w:top w:val="nil"/>
              <w:left w:val="nil"/>
              <w:bottom w:val="nil"/>
              <w:right w:val="nil"/>
            </w:tcBorders>
            <w:shd w:val="clear" w:color="auto" w:fill="auto"/>
            <w:noWrap/>
            <w:vAlign w:val="center"/>
          </w:tcPr>
          <w:p w14:paraId="4863DF3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0.025</w:t>
            </w:r>
          </w:p>
        </w:tc>
        <w:tc>
          <w:tcPr>
            <w:tcW w:w="589" w:type="pct"/>
            <w:tcBorders>
              <w:top w:val="nil"/>
              <w:left w:val="nil"/>
              <w:bottom w:val="nil"/>
              <w:right w:val="nil"/>
            </w:tcBorders>
            <w:shd w:val="clear" w:color="auto" w:fill="auto"/>
            <w:noWrap/>
            <w:vAlign w:val="center"/>
          </w:tcPr>
          <w:p w14:paraId="02C8696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w:t>
            </w:r>
          </w:p>
        </w:tc>
        <w:tc>
          <w:tcPr>
            <w:tcW w:w="592" w:type="pct"/>
            <w:tcBorders>
              <w:top w:val="nil"/>
              <w:left w:val="nil"/>
              <w:bottom w:val="nil"/>
              <w:right w:val="nil"/>
            </w:tcBorders>
            <w:shd w:val="clear" w:color="auto" w:fill="auto"/>
            <w:noWrap/>
            <w:vAlign w:val="center"/>
          </w:tcPr>
          <w:p w14:paraId="582D52F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7.29995E-09</w:t>
            </w:r>
          </w:p>
        </w:tc>
      </w:tr>
      <w:tr w14:paraId="11F7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pct"/>
            <w:tcBorders>
              <w:top w:val="nil"/>
              <w:left w:val="nil"/>
              <w:bottom w:val="nil"/>
              <w:right w:val="nil"/>
            </w:tcBorders>
            <w:shd w:val="clear" w:color="auto" w:fill="auto"/>
            <w:noWrap/>
            <w:vAlign w:val="center"/>
          </w:tcPr>
          <w:p w14:paraId="2FFCDB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nil"/>
              <w:right w:val="nil"/>
            </w:tcBorders>
            <w:shd w:val="clear" w:color="auto" w:fill="auto"/>
            <w:noWrap/>
            <w:vAlign w:val="center"/>
          </w:tcPr>
          <w:p w14:paraId="0B99F7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nil"/>
              <w:right w:val="nil"/>
            </w:tcBorders>
            <w:shd w:val="clear" w:color="auto" w:fill="auto"/>
            <w:noWrap/>
            <w:vAlign w:val="center"/>
          </w:tcPr>
          <w:p w14:paraId="244445B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rs964184</w:t>
            </w:r>
          </w:p>
        </w:tc>
        <w:tc>
          <w:tcPr>
            <w:tcW w:w="468" w:type="pct"/>
            <w:tcBorders>
              <w:top w:val="nil"/>
              <w:left w:val="nil"/>
              <w:bottom w:val="nil"/>
              <w:right w:val="nil"/>
            </w:tcBorders>
            <w:shd w:val="clear" w:color="auto" w:fill="auto"/>
            <w:noWrap/>
            <w:vAlign w:val="center"/>
          </w:tcPr>
          <w:p w14:paraId="4435278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nil"/>
              <w:right w:val="nil"/>
            </w:tcBorders>
            <w:shd w:val="clear" w:color="auto" w:fill="auto"/>
            <w:noWrap/>
            <w:vAlign w:val="center"/>
          </w:tcPr>
          <w:p w14:paraId="1484A97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497" w:type="pct"/>
            <w:tcBorders>
              <w:top w:val="nil"/>
              <w:left w:val="nil"/>
              <w:bottom w:val="nil"/>
              <w:right w:val="nil"/>
            </w:tcBorders>
            <w:shd w:val="clear" w:color="auto" w:fill="auto"/>
            <w:noWrap/>
            <w:vAlign w:val="center"/>
          </w:tcPr>
          <w:p w14:paraId="05C0400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0.867</w:t>
            </w:r>
          </w:p>
        </w:tc>
        <w:tc>
          <w:tcPr>
            <w:tcW w:w="592" w:type="pct"/>
            <w:tcBorders>
              <w:top w:val="nil"/>
              <w:left w:val="nil"/>
              <w:bottom w:val="nil"/>
              <w:right w:val="nil"/>
            </w:tcBorders>
            <w:shd w:val="clear" w:color="auto" w:fill="auto"/>
            <w:noWrap/>
            <w:vAlign w:val="center"/>
          </w:tcPr>
          <w:p w14:paraId="52A03EE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-0.071</w:t>
            </w:r>
          </w:p>
        </w:tc>
        <w:tc>
          <w:tcPr>
            <w:tcW w:w="589" w:type="pct"/>
            <w:tcBorders>
              <w:top w:val="nil"/>
              <w:left w:val="nil"/>
              <w:bottom w:val="nil"/>
              <w:right w:val="nil"/>
            </w:tcBorders>
            <w:shd w:val="clear" w:color="auto" w:fill="auto"/>
            <w:noWrap/>
            <w:vAlign w:val="center"/>
          </w:tcPr>
          <w:p w14:paraId="762BA43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592" w:type="pct"/>
            <w:tcBorders>
              <w:top w:val="nil"/>
              <w:left w:val="nil"/>
              <w:bottom w:val="nil"/>
              <w:right w:val="nil"/>
            </w:tcBorders>
            <w:shd w:val="clear" w:color="auto" w:fill="auto"/>
            <w:noWrap/>
            <w:vAlign w:val="center"/>
          </w:tcPr>
          <w:p w14:paraId="4274F6C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4.00037E-34</w:t>
            </w:r>
          </w:p>
        </w:tc>
      </w:tr>
      <w:tr w14:paraId="5966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8" w:type="pct"/>
            <w:tcBorders>
              <w:top w:val="nil"/>
              <w:left w:val="nil"/>
              <w:bottom w:val="single" w:color="auto" w:sz="12" w:space="0"/>
              <w:right w:val="nil"/>
            </w:tcBorders>
            <w:shd w:val="clear" w:color="auto" w:fill="auto"/>
            <w:noWrap/>
            <w:vAlign w:val="center"/>
          </w:tcPr>
          <w:p w14:paraId="620267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634" w:type="pct"/>
            <w:tcBorders>
              <w:top w:val="nil"/>
              <w:left w:val="nil"/>
              <w:bottom w:val="single" w:color="auto" w:sz="12" w:space="0"/>
              <w:right w:val="nil"/>
            </w:tcBorders>
            <w:shd w:val="clear" w:color="auto" w:fill="auto"/>
            <w:noWrap/>
            <w:vAlign w:val="center"/>
          </w:tcPr>
          <w:p w14:paraId="7BF402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Retinopathy</w:t>
            </w:r>
          </w:p>
        </w:tc>
        <w:tc>
          <w:tcPr>
            <w:tcW w:w="433" w:type="pct"/>
            <w:tcBorders>
              <w:top w:val="nil"/>
              <w:left w:val="nil"/>
              <w:bottom w:val="single" w:color="auto" w:sz="12" w:space="0"/>
              <w:right w:val="nil"/>
            </w:tcBorders>
            <w:shd w:val="clear" w:color="auto" w:fill="auto"/>
            <w:noWrap/>
            <w:vAlign w:val="center"/>
          </w:tcPr>
          <w:p w14:paraId="50F159C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rs9682783</w:t>
            </w:r>
          </w:p>
        </w:tc>
        <w:tc>
          <w:tcPr>
            <w:tcW w:w="468" w:type="pct"/>
            <w:tcBorders>
              <w:top w:val="nil"/>
              <w:left w:val="nil"/>
              <w:bottom w:val="single" w:color="auto" w:sz="12" w:space="0"/>
              <w:right w:val="nil"/>
            </w:tcBorders>
            <w:shd w:val="clear" w:color="auto" w:fill="auto"/>
            <w:noWrap/>
            <w:vAlign w:val="center"/>
          </w:tcPr>
          <w:p w14:paraId="47A58FC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442" w:type="pct"/>
            <w:tcBorders>
              <w:top w:val="nil"/>
              <w:left w:val="nil"/>
              <w:bottom w:val="single" w:color="auto" w:sz="12" w:space="0"/>
              <w:right w:val="nil"/>
            </w:tcBorders>
            <w:shd w:val="clear" w:color="auto" w:fill="auto"/>
            <w:noWrap/>
            <w:vAlign w:val="center"/>
          </w:tcPr>
          <w:p w14:paraId="32AB208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w:t>
            </w:r>
          </w:p>
        </w:tc>
        <w:tc>
          <w:tcPr>
            <w:tcW w:w="497" w:type="pct"/>
            <w:tcBorders>
              <w:top w:val="nil"/>
              <w:left w:val="nil"/>
              <w:bottom w:val="single" w:color="auto" w:sz="12" w:space="0"/>
              <w:right w:val="nil"/>
            </w:tcBorders>
            <w:shd w:val="clear" w:color="auto" w:fill="auto"/>
            <w:noWrap/>
            <w:vAlign w:val="center"/>
          </w:tcPr>
          <w:p w14:paraId="6CDA199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0.786</w:t>
            </w:r>
          </w:p>
        </w:tc>
        <w:tc>
          <w:tcPr>
            <w:tcW w:w="592" w:type="pct"/>
            <w:tcBorders>
              <w:top w:val="nil"/>
              <w:left w:val="nil"/>
              <w:bottom w:val="single" w:color="auto" w:sz="12" w:space="0"/>
              <w:right w:val="nil"/>
            </w:tcBorders>
            <w:shd w:val="clear" w:color="auto" w:fill="auto"/>
            <w:noWrap/>
            <w:vAlign w:val="center"/>
          </w:tcPr>
          <w:p w14:paraId="090EE26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0.027</w:t>
            </w:r>
          </w:p>
        </w:tc>
        <w:tc>
          <w:tcPr>
            <w:tcW w:w="589" w:type="pct"/>
            <w:tcBorders>
              <w:top w:val="nil"/>
              <w:left w:val="nil"/>
              <w:bottom w:val="single" w:color="auto" w:sz="12" w:space="0"/>
              <w:right w:val="nil"/>
            </w:tcBorders>
            <w:shd w:val="clear" w:color="auto" w:fill="auto"/>
            <w:noWrap/>
            <w:vAlign w:val="center"/>
          </w:tcPr>
          <w:p w14:paraId="27C3705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592" w:type="pct"/>
            <w:tcBorders>
              <w:top w:val="nil"/>
              <w:left w:val="nil"/>
              <w:bottom w:val="single" w:color="auto" w:sz="12" w:space="0"/>
              <w:right w:val="nil"/>
            </w:tcBorders>
            <w:shd w:val="clear" w:color="auto" w:fill="auto"/>
            <w:noWrap/>
            <w:vAlign w:val="center"/>
          </w:tcPr>
          <w:p w14:paraId="67C5E02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4.09996E-08</w:t>
            </w:r>
          </w:p>
        </w:tc>
      </w:tr>
    </w:tbl>
    <w:p w14:paraId="2150C769">
      <w:pPr>
        <w:rPr>
          <w:rFonts w:hint="default"/>
          <w:b/>
          <w:bCs/>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265ECC8">
      <w:pPr>
        <w:rPr>
          <w:rFonts w:hint="default"/>
          <w:b/>
          <w:bCs/>
          <w:lang w:val="en-US" w:eastAsia="zh-CN"/>
        </w:rPr>
      </w:pPr>
      <w:r>
        <w:rPr>
          <w:rFonts w:hint="eastAsia"/>
          <w:b/>
          <w:bCs/>
          <w:lang w:val="en-US" w:eastAsia="zh-CN"/>
        </w:rPr>
        <w:t>Table S5 Pleiotropy and heterogeneity of MR-analysis.</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8"/>
        <w:gridCol w:w="4757"/>
        <w:gridCol w:w="1743"/>
        <w:gridCol w:w="1744"/>
        <w:gridCol w:w="1743"/>
        <w:gridCol w:w="1744"/>
      </w:tblGrid>
      <w:tr w14:paraId="662C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8" w:type="dxa"/>
            <w:vMerge w:val="restart"/>
            <w:tcBorders>
              <w:top w:val="single" w:color="auto" w:sz="12" w:space="0"/>
            </w:tcBorders>
            <w:vAlign w:val="center"/>
          </w:tcPr>
          <w:p w14:paraId="34C06FF9">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Exposure</w:t>
            </w:r>
          </w:p>
        </w:tc>
        <w:tc>
          <w:tcPr>
            <w:tcW w:w="4757" w:type="dxa"/>
            <w:vMerge w:val="restart"/>
            <w:tcBorders>
              <w:top w:val="single" w:color="auto" w:sz="12" w:space="0"/>
            </w:tcBorders>
            <w:vAlign w:val="center"/>
          </w:tcPr>
          <w:p w14:paraId="55947AAC">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Outcome</w:t>
            </w:r>
          </w:p>
        </w:tc>
        <w:tc>
          <w:tcPr>
            <w:tcW w:w="3487" w:type="dxa"/>
            <w:gridSpan w:val="2"/>
            <w:tcBorders>
              <w:top w:val="single" w:color="auto" w:sz="12" w:space="0"/>
              <w:bottom w:val="single" w:color="auto" w:sz="12" w:space="0"/>
            </w:tcBorders>
            <w:vAlign w:val="center"/>
          </w:tcPr>
          <w:p w14:paraId="3C3302CF">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Pleiotropic test</w:t>
            </w:r>
          </w:p>
        </w:tc>
        <w:tc>
          <w:tcPr>
            <w:tcW w:w="3487" w:type="dxa"/>
            <w:gridSpan w:val="2"/>
            <w:tcBorders>
              <w:top w:val="single" w:color="auto" w:sz="12" w:space="0"/>
              <w:bottom w:val="single" w:color="auto" w:sz="12" w:space="0"/>
            </w:tcBorders>
            <w:vAlign w:val="center"/>
          </w:tcPr>
          <w:p w14:paraId="0BFF8F60">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Q-statistics (IVW)</w:t>
            </w:r>
          </w:p>
        </w:tc>
      </w:tr>
      <w:tr w14:paraId="78DE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8" w:type="dxa"/>
            <w:vMerge w:val="continue"/>
            <w:tcBorders>
              <w:bottom w:val="single" w:color="auto" w:sz="12" w:space="0"/>
            </w:tcBorders>
            <w:vAlign w:val="center"/>
          </w:tcPr>
          <w:p w14:paraId="447ABBD4">
            <w:pPr>
              <w:widowControl/>
              <w:jc w:val="center"/>
              <w:rPr>
                <w:rFonts w:hint="default" w:ascii="Times New Roman" w:hAnsi="Times New Roman" w:cs="Times New Roman"/>
                <w:b/>
                <w:bCs/>
                <w:sz w:val="21"/>
                <w:szCs w:val="21"/>
              </w:rPr>
            </w:pPr>
          </w:p>
        </w:tc>
        <w:tc>
          <w:tcPr>
            <w:tcW w:w="4757" w:type="dxa"/>
            <w:vMerge w:val="continue"/>
            <w:tcBorders>
              <w:bottom w:val="single" w:color="auto" w:sz="12" w:space="0"/>
            </w:tcBorders>
            <w:vAlign w:val="center"/>
          </w:tcPr>
          <w:p w14:paraId="33849EA4">
            <w:pPr>
              <w:widowControl/>
              <w:jc w:val="center"/>
              <w:rPr>
                <w:rFonts w:hint="default" w:ascii="Times New Roman" w:hAnsi="Times New Roman" w:cs="Times New Roman"/>
                <w:b/>
                <w:bCs/>
                <w:sz w:val="21"/>
                <w:szCs w:val="21"/>
              </w:rPr>
            </w:pPr>
          </w:p>
        </w:tc>
        <w:tc>
          <w:tcPr>
            <w:tcW w:w="1743" w:type="dxa"/>
            <w:tcBorders>
              <w:top w:val="single" w:color="auto" w:sz="12" w:space="0"/>
              <w:bottom w:val="single" w:color="auto" w:sz="12" w:space="0"/>
            </w:tcBorders>
            <w:vAlign w:val="center"/>
          </w:tcPr>
          <w:p w14:paraId="01CA4639">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Egger_intercept</w:t>
            </w:r>
          </w:p>
        </w:tc>
        <w:tc>
          <w:tcPr>
            <w:tcW w:w="1744" w:type="dxa"/>
            <w:tcBorders>
              <w:top w:val="single" w:color="auto" w:sz="12" w:space="0"/>
              <w:bottom w:val="single" w:color="auto" w:sz="12" w:space="0"/>
            </w:tcBorders>
            <w:vAlign w:val="center"/>
          </w:tcPr>
          <w:p w14:paraId="01C6BF44">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P-value</w:t>
            </w:r>
          </w:p>
        </w:tc>
        <w:tc>
          <w:tcPr>
            <w:tcW w:w="1743" w:type="dxa"/>
            <w:tcBorders>
              <w:top w:val="single" w:color="auto" w:sz="12" w:space="0"/>
              <w:bottom w:val="single" w:color="auto" w:sz="12" w:space="0"/>
            </w:tcBorders>
            <w:vAlign w:val="center"/>
          </w:tcPr>
          <w:p w14:paraId="46B8A333">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Q</w:t>
            </w:r>
          </w:p>
        </w:tc>
        <w:tc>
          <w:tcPr>
            <w:tcW w:w="1744" w:type="dxa"/>
            <w:tcBorders>
              <w:top w:val="single" w:color="auto" w:sz="12" w:space="0"/>
              <w:bottom w:val="single" w:color="auto" w:sz="12" w:space="0"/>
            </w:tcBorders>
            <w:vAlign w:val="center"/>
          </w:tcPr>
          <w:p w14:paraId="40A44455">
            <w:pPr>
              <w:widowControl/>
              <w:jc w:val="center"/>
              <w:rPr>
                <w:rFonts w:hint="default" w:ascii="Times New Roman" w:hAnsi="Times New Roman" w:cs="Times New Roman"/>
                <w:b/>
                <w:bCs/>
                <w:sz w:val="21"/>
                <w:szCs w:val="21"/>
              </w:rPr>
            </w:pPr>
            <w:r>
              <w:rPr>
                <w:rFonts w:hint="default" w:ascii="Times New Roman" w:hAnsi="Times New Roman" w:cs="Times New Roman"/>
                <w:b/>
                <w:bCs/>
                <w:sz w:val="21"/>
                <w:szCs w:val="21"/>
              </w:rPr>
              <w:t>P-value</w:t>
            </w:r>
          </w:p>
        </w:tc>
      </w:tr>
      <w:tr w14:paraId="1EF5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8" w:type="dxa"/>
            <w:tcBorders>
              <w:top w:val="single" w:color="auto" w:sz="12" w:space="0"/>
            </w:tcBorders>
            <w:vAlign w:val="center"/>
          </w:tcPr>
          <w:p w14:paraId="33D69121">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4757" w:type="dxa"/>
            <w:tcBorders>
              <w:top w:val="single" w:color="auto" w:sz="12" w:space="0"/>
            </w:tcBorders>
            <w:vAlign w:val="center"/>
          </w:tcPr>
          <w:p w14:paraId="498A7BC0">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Composite microvascular complications</w:t>
            </w:r>
          </w:p>
        </w:tc>
        <w:tc>
          <w:tcPr>
            <w:tcW w:w="1743" w:type="dxa"/>
            <w:tcBorders>
              <w:top w:val="single" w:color="auto" w:sz="12" w:space="0"/>
            </w:tcBorders>
            <w:vAlign w:val="center"/>
          </w:tcPr>
          <w:p w14:paraId="60BA49A4">
            <w:pPr>
              <w:keepNext w:val="0"/>
              <w:keepLines w:val="0"/>
              <w:widowControl/>
              <w:suppressLineNumbers w:val="0"/>
              <w:jc w:val="center"/>
              <w:textAlignment w:val="bottom"/>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1744" w:type="dxa"/>
            <w:tcBorders>
              <w:top w:val="single" w:color="auto" w:sz="12" w:space="0"/>
            </w:tcBorders>
            <w:vAlign w:val="center"/>
          </w:tcPr>
          <w:p w14:paraId="65A81110">
            <w:pPr>
              <w:keepNext w:val="0"/>
              <w:keepLines w:val="0"/>
              <w:widowControl/>
              <w:suppressLineNumbers w:val="0"/>
              <w:jc w:val="center"/>
              <w:textAlignment w:val="bottom"/>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0.380</w:t>
            </w:r>
          </w:p>
        </w:tc>
        <w:tc>
          <w:tcPr>
            <w:tcW w:w="1743" w:type="dxa"/>
            <w:tcBorders>
              <w:top w:val="single" w:color="auto" w:sz="12" w:space="0"/>
            </w:tcBorders>
            <w:vAlign w:val="center"/>
          </w:tcPr>
          <w:p w14:paraId="7BA36FA5">
            <w:pPr>
              <w:keepNext w:val="0"/>
              <w:keepLines w:val="0"/>
              <w:widowControl/>
              <w:suppressLineNumbers w:val="0"/>
              <w:jc w:val="center"/>
              <w:textAlignment w:val="bottom"/>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331.513</w:t>
            </w:r>
          </w:p>
        </w:tc>
        <w:tc>
          <w:tcPr>
            <w:tcW w:w="1744" w:type="dxa"/>
            <w:tcBorders>
              <w:top w:val="single" w:color="auto" w:sz="12" w:space="0"/>
            </w:tcBorders>
            <w:vAlign w:val="center"/>
          </w:tcPr>
          <w:p w14:paraId="47FF0F2B">
            <w:pPr>
              <w:keepNext w:val="0"/>
              <w:keepLines w:val="0"/>
              <w:widowControl/>
              <w:suppressLineNumbers w:val="0"/>
              <w:jc w:val="center"/>
              <w:textAlignment w:val="center"/>
              <w:rPr>
                <w:rFonts w:hint="default" w:ascii="Times New Roman" w:hAnsi="Times New Roman" w:cs="Times New Roman"/>
                <w:sz w:val="21"/>
                <w:szCs w:val="21"/>
              </w:rPr>
            </w:pPr>
            <w:r>
              <w:rPr>
                <w:rStyle w:val="12"/>
                <w:rFonts w:hint="default" w:ascii="Times New Roman" w:hAnsi="Times New Roman" w:cs="Times New Roman"/>
                <w:sz w:val="21"/>
                <w:szCs w:val="21"/>
                <w:lang w:val="en-US" w:eastAsia="zh-CN" w:bidi="ar"/>
              </w:rPr>
              <w:t>＜</w:t>
            </w:r>
            <w:r>
              <w:rPr>
                <w:rStyle w:val="13"/>
                <w:rFonts w:hint="default" w:ascii="Times New Roman" w:hAnsi="Times New Roman" w:eastAsia="宋体" w:cs="Times New Roman"/>
                <w:sz w:val="21"/>
                <w:szCs w:val="21"/>
                <w:lang w:val="en-US" w:eastAsia="zh-CN" w:bidi="ar"/>
              </w:rPr>
              <w:t>0.001</w:t>
            </w:r>
          </w:p>
        </w:tc>
      </w:tr>
      <w:tr w14:paraId="2E24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8" w:type="dxa"/>
            <w:vAlign w:val="center"/>
          </w:tcPr>
          <w:p w14:paraId="78F40587">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4757" w:type="dxa"/>
            <w:vAlign w:val="center"/>
          </w:tcPr>
          <w:p w14:paraId="4484F504">
            <w:pPr>
              <w:widowControl/>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 xml:space="preserve">Diabetic </w:t>
            </w:r>
            <w:r>
              <w:rPr>
                <w:rFonts w:hint="default" w:ascii="Times New Roman" w:hAnsi="Times New Roman" w:cs="Times New Roman"/>
                <w:sz w:val="21"/>
                <w:szCs w:val="21"/>
              </w:rPr>
              <w:t>Nephropathy</w:t>
            </w:r>
          </w:p>
        </w:tc>
        <w:tc>
          <w:tcPr>
            <w:tcW w:w="1743" w:type="dxa"/>
            <w:vAlign w:val="center"/>
          </w:tcPr>
          <w:p w14:paraId="3BB886BA">
            <w:pPr>
              <w:keepNext w:val="0"/>
              <w:keepLines w:val="0"/>
              <w:widowControl/>
              <w:suppressLineNumbers w:val="0"/>
              <w:jc w:val="center"/>
              <w:textAlignment w:val="bottom"/>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1744" w:type="dxa"/>
            <w:vAlign w:val="center"/>
          </w:tcPr>
          <w:p w14:paraId="3115531B">
            <w:pPr>
              <w:keepNext w:val="0"/>
              <w:keepLines w:val="0"/>
              <w:widowControl/>
              <w:suppressLineNumbers w:val="0"/>
              <w:jc w:val="center"/>
              <w:textAlignment w:val="bottom"/>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0.369</w:t>
            </w:r>
          </w:p>
        </w:tc>
        <w:tc>
          <w:tcPr>
            <w:tcW w:w="1743" w:type="dxa"/>
            <w:vAlign w:val="center"/>
          </w:tcPr>
          <w:p w14:paraId="1A21FBDE">
            <w:pPr>
              <w:keepNext w:val="0"/>
              <w:keepLines w:val="0"/>
              <w:widowControl/>
              <w:suppressLineNumbers w:val="0"/>
              <w:jc w:val="center"/>
              <w:textAlignment w:val="bottom"/>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82.138</w:t>
            </w:r>
          </w:p>
        </w:tc>
        <w:tc>
          <w:tcPr>
            <w:tcW w:w="1744" w:type="dxa"/>
            <w:vAlign w:val="center"/>
          </w:tcPr>
          <w:p w14:paraId="24C82AF3">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0.006</w:t>
            </w:r>
          </w:p>
        </w:tc>
      </w:tr>
      <w:tr w14:paraId="2B63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8" w:type="dxa"/>
            <w:vAlign w:val="center"/>
          </w:tcPr>
          <w:p w14:paraId="067CEB21">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4757" w:type="dxa"/>
            <w:vAlign w:val="center"/>
          </w:tcPr>
          <w:p w14:paraId="0155158D">
            <w:pPr>
              <w:widowControl/>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 xml:space="preserve">Diabetic </w:t>
            </w:r>
            <w:r>
              <w:rPr>
                <w:rFonts w:hint="default" w:ascii="Times New Roman" w:hAnsi="Times New Roman" w:cs="Times New Roman"/>
                <w:sz w:val="21"/>
                <w:szCs w:val="21"/>
              </w:rPr>
              <w:t>Neuropathy</w:t>
            </w:r>
          </w:p>
        </w:tc>
        <w:tc>
          <w:tcPr>
            <w:tcW w:w="1743" w:type="dxa"/>
            <w:vAlign w:val="center"/>
          </w:tcPr>
          <w:p w14:paraId="38287D6B">
            <w:pPr>
              <w:keepNext w:val="0"/>
              <w:keepLines w:val="0"/>
              <w:widowControl/>
              <w:suppressLineNumbers w:val="0"/>
              <w:jc w:val="center"/>
              <w:textAlignment w:val="bottom"/>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-0.002</w:t>
            </w:r>
          </w:p>
        </w:tc>
        <w:tc>
          <w:tcPr>
            <w:tcW w:w="1744" w:type="dxa"/>
            <w:vAlign w:val="center"/>
          </w:tcPr>
          <w:p w14:paraId="04603862">
            <w:pPr>
              <w:keepNext w:val="0"/>
              <w:keepLines w:val="0"/>
              <w:widowControl/>
              <w:suppressLineNumbers w:val="0"/>
              <w:jc w:val="center"/>
              <w:textAlignment w:val="bottom"/>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0.854</w:t>
            </w:r>
          </w:p>
        </w:tc>
        <w:tc>
          <w:tcPr>
            <w:tcW w:w="1743" w:type="dxa"/>
            <w:vAlign w:val="center"/>
          </w:tcPr>
          <w:p w14:paraId="7A5FC39E">
            <w:pPr>
              <w:keepNext w:val="0"/>
              <w:keepLines w:val="0"/>
              <w:widowControl/>
              <w:suppressLineNumbers w:val="0"/>
              <w:jc w:val="center"/>
              <w:textAlignment w:val="bottom"/>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65.780</w:t>
            </w:r>
          </w:p>
        </w:tc>
        <w:tc>
          <w:tcPr>
            <w:tcW w:w="1744" w:type="dxa"/>
            <w:vAlign w:val="center"/>
          </w:tcPr>
          <w:p w14:paraId="46E07132">
            <w:pPr>
              <w:keepNext w:val="0"/>
              <w:keepLines w:val="0"/>
              <w:widowControl/>
              <w:suppressLineNumbers w:val="0"/>
              <w:jc w:val="center"/>
              <w:textAlignment w:val="bottom"/>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0.112</w:t>
            </w:r>
          </w:p>
        </w:tc>
      </w:tr>
      <w:tr w14:paraId="2F5E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8" w:type="dxa"/>
            <w:tcBorders>
              <w:bottom w:val="single" w:color="auto" w:sz="12" w:space="0"/>
            </w:tcBorders>
            <w:vAlign w:val="center"/>
          </w:tcPr>
          <w:p w14:paraId="2F476B6D">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Remnant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cholesterol</w:t>
            </w:r>
          </w:p>
        </w:tc>
        <w:tc>
          <w:tcPr>
            <w:tcW w:w="4757" w:type="dxa"/>
            <w:tcBorders>
              <w:bottom w:val="single" w:color="auto" w:sz="12" w:space="0"/>
            </w:tcBorders>
            <w:vAlign w:val="center"/>
          </w:tcPr>
          <w:p w14:paraId="61F10897">
            <w:pPr>
              <w:widowControl/>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 xml:space="preserve">Diabetic </w:t>
            </w:r>
            <w:r>
              <w:rPr>
                <w:rFonts w:hint="default" w:ascii="Times New Roman" w:hAnsi="Times New Roman" w:cs="Times New Roman"/>
                <w:sz w:val="21"/>
                <w:szCs w:val="21"/>
              </w:rPr>
              <w:t>Retinopathy</w:t>
            </w:r>
          </w:p>
        </w:tc>
        <w:tc>
          <w:tcPr>
            <w:tcW w:w="1743" w:type="dxa"/>
            <w:tcBorders>
              <w:bottom w:val="single" w:color="auto" w:sz="12" w:space="0"/>
            </w:tcBorders>
            <w:vAlign w:val="center"/>
          </w:tcPr>
          <w:p w14:paraId="76E37A72">
            <w:pPr>
              <w:keepNext w:val="0"/>
              <w:keepLines w:val="0"/>
              <w:widowControl/>
              <w:suppressLineNumbers w:val="0"/>
              <w:jc w:val="center"/>
              <w:textAlignment w:val="bottom"/>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1744" w:type="dxa"/>
            <w:tcBorders>
              <w:bottom w:val="single" w:color="auto" w:sz="12" w:space="0"/>
            </w:tcBorders>
            <w:vAlign w:val="center"/>
          </w:tcPr>
          <w:p w14:paraId="0FDD4F58">
            <w:pPr>
              <w:keepNext w:val="0"/>
              <w:keepLines w:val="0"/>
              <w:widowControl/>
              <w:suppressLineNumbers w:val="0"/>
              <w:jc w:val="center"/>
              <w:textAlignment w:val="bottom"/>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0.380</w:t>
            </w:r>
          </w:p>
        </w:tc>
        <w:tc>
          <w:tcPr>
            <w:tcW w:w="1743" w:type="dxa"/>
            <w:tcBorders>
              <w:bottom w:val="single" w:color="auto" w:sz="12" w:space="0"/>
            </w:tcBorders>
            <w:vAlign w:val="center"/>
          </w:tcPr>
          <w:p w14:paraId="3839940C">
            <w:pPr>
              <w:keepNext w:val="0"/>
              <w:keepLines w:val="0"/>
              <w:widowControl/>
              <w:suppressLineNumbers w:val="0"/>
              <w:jc w:val="center"/>
              <w:textAlignment w:val="bottom"/>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184.584</w:t>
            </w:r>
          </w:p>
        </w:tc>
        <w:tc>
          <w:tcPr>
            <w:tcW w:w="1744" w:type="dxa"/>
            <w:tcBorders>
              <w:bottom w:val="single" w:color="auto" w:sz="12" w:space="0"/>
            </w:tcBorders>
            <w:vAlign w:val="center"/>
          </w:tcPr>
          <w:p w14:paraId="13F1693A">
            <w:pPr>
              <w:keepNext w:val="0"/>
              <w:keepLines w:val="0"/>
              <w:widowControl/>
              <w:suppressLineNumbers w:val="0"/>
              <w:jc w:val="center"/>
              <w:textAlignment w:val="center"/>
              <w:rPr>
                <w:rFonts w:hint="default" w:ascii="Times New Roman" w:hAnsi="Times New Roman" w:cs="Times New Roman"/>
                <w:b/>
                <w:bCs/>
                <w:sz w:val="21"/>
                <w:szCs w:val="21"/>
              </w:rPr>
            </w:pPr>
            <w:r>
              <w:rPr>
                <w:rStyle w:val="12"/>
                <w:rFonts w:hint="default" w:ascii="Times New Roman" w:hAnsi="Times New Roman" w:cs="Times New Roman"/>
                <w:sz w:val="21"/>
                <w:szCs w:val="21"/>
                <w:lang w:val="en-US" w:eastAsia="zh-CN" w:bidi="ar"/>
              </w:rPr>
              <w:t>＜</w:t>
            </w:r>
            <w:r>
              <w:rPr>
                <w:rStyle w:val="13"/>
                <w:rFonts w:hint="default" w:ascii="Times New Roman" w:hAnsi="Times New Roman" w:eastAsia="宋体" w:cs="Times New Roman"/>
                <w:sz w:val="21"/>
                <w:szCs w:val="21"/>
                <w:lang w:val="en-US" w:eastAsia="zh-CN" w:bidi="ar"/>
              </w:rPr>
              <w:t>0.001</w:t>
            </w:r>
          </w:p>
        </w:tc>
      </w:tr>
    </w:tbl>
    <w:p w14:paraId="4FEE02ED">
      <w:pPr>
        <w:rPr>
          <w:rFonts w:hint="default"/>
          <w:b/>
          <w:bCs/>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b/>
          <w:bCs/>
          <w:lang w:val="en-US" w:eastAsia="zh-CN"/>
        </w:rPr>
        <w:br w:type="page"/>
      </w:r>
    </w:p>
    <w:p w14:paraId="7F0EF8B6">
      <w:pPr>
        <w:jc w:val="both"/>
        <w:rPr>
          <w:rFonts w:hint="default"/>
          <w:b/>
          <w:bCs/>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b/>
          <w:bCs/>
          <w:lang w:val="en-US" w:eastAsia="zh-CN"/>
        </w:rPr>
        <w:t>FigS1</w:t>
      </w:r>
      <w:r>
        <w:rPr>
          <w:rFonts w:hint="eastAsia"/>
          <w:b/>
          <w:bCs/>
          <w:lang w:val="en-US" w:eastAsia="zh-CN"/>
        </w:rPr>
        <w:t xml:space="preserve"> </w:t>
      </w:r>
      <w:r>
        <w:rPr>
          <w:rFonts w:hint="default"/>
          <w:b/>
          <w:bCs/>
          <w:lang w:val="en-US" w:eastAsia="zh-CN"/>
        </w:rPr>
        <w:t>Flowchart of the selection of the study population from the UK Biobank</w:t>
      </w:r>
      <w:r>
        <w:rPr>
          <w:rFonts w:hint="eastAsia"/>
          <w:b/>
          <w:bCs/>
          <w:lang w:val="en-US" w:eastAsia="zh-CN"/>
        </w:rPr>
        <w:t xml:space="preserve"> </w:t>
      </w:r>
      <w:r>
        <w:rPr>
          <w:rFonts w:hint="default"/>
          <w:b/>
          <w:bCs/>
          <w:lang w:val="en-US" w:eastAsia="zh-CN"/>
        </w:rPr>
        <w:t>study.</w:t>
      </w:r>
      <w:r>
        <w:rPr>
          <w:rFonts w:hint="default"/>
          <w:b/>
          <w:bCs/>
          <w:lang w:val="en-US" w:eastAsia="zh-CN"/>
        </w:rPr>
        <w:drawing>
          <wp:inline distT="0" distB="0" distL="114300" distR="114300">
            <wp:extent cx="5269865" cy="4133850"/>
            <wp:effectExtent l="0" t="0" r="6985" b="0"/>
            <wp:docPr id="1" name="图片 1" descr="2ada5eacc293c2e2047c5912d33ef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ada5eacc293c2e2047c5912d33ef47"/>
                    <pic:cNvPicPr>
                      <a:picLocks noChangeAspect="1"/>
                    </pic:cNvPicPr>
                  </pic:nvPicPr>
                  <pic:blipFill>
                    <a:blip r:embed="rId4"/>
                    <a:stretch>
                      <a:fillRect/>
                    </a:stretch>
                  </pic:blipFill>
                  <pic:spPr>
                    <a:xfrm>
                      <a:off x="0" y="0"/>
                      <a:ext cx="5269865" cy="4133850"/>
                    </a:xfrm>
                    <a:prstGeom prst="rect">
                      <a:avLst/>
                    </a:prstGeom>
                  </pic:spPr>
                </pic:pic>
              </a:graphicData>
            </a:graphic>
          </wp:inline>
        </w:drawing>
      </w:r>
    </w:p>
    <w:p w14:paraId="24BDD747">
      <w:pPr>
        <w:rPr>
          <w:rFonts w:hint="default" w:eastAsiaTheme="minorEastAsia"/>
          <w:lang w:val="en-US" w:eastAsia="zh-CN"/>
        </w:rPr>
      </w:pPr>
      <w:r>
        <w:rPr>
          <w:b/>
          <w:bCs/>
        </w:rPr>
        <w:t>FigS</w:t>
      </w:r>
      <w:r>
        <w:rPr>
          <w:rFonts w:hint="eastAsia"/>
          <w:b/>
          <w:bCs/>
        </w:rPr>
        <w:t>2</w:t>
      </w:r>
      <w:r>
        <w:rPr>
          <w:rFonts w:hint="eastAsia"/>
        </w:rPr>
        <w:t xml:space="preserve"> </w:t>
      </w:r>
      <w:r>
        <w:rPr>
          <w:rFonts w:hint="eastAsia"/>
          <w:b/>
          <w:bCs/>
        </w:rPr>
        <w:t>Kaplan-Meier Survival Curves for</w:t>
      </w:r>
      <w:r>
        <w:rPr>
          <w:rFonts w:hint="eastAsia"/>
          <w:b/>
          <w:bCs/>
          <w:lang w:val="en-US" w:eastAsia="zh-CN"/>
        </w:rPr>
        <w:t xml:space="preserve"> Remnant cholesterol and Composite microvascular complications.</w:t>
      </w:r>
    </w:p>
    <w:p w14:paraId="20C33444">
      <w:pPr>
        <w:rPr>
          <w:b/>
          <w:bCs/>
        </w:rPr>
      </w:pPr>
      <w:r>
        <w:rPr>
          <w:b/>
          <w:bCs/>
        </w:rPr>
        <w:drawing>
          <wp:inline distT="0" distB="0" distL="0" distR="0">
            <wp:extent cx="5202555" cy="3136900"/>
            <wp:effectExtent l="0" t="0" r="7620" b="6350"/>
            <wp:docPr id="169010709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07097"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02555" cy="3136900"/>
                    </a:xfrm>
                    <a:prstGeom prst="rect">
                      <a:avLst/>
                    </a:prstGeom>
                    <a:noFill/>
                  </pic:spPr>
                </pic:pic>
              </a:graphicData>
            </a:graphic>
          </wp:inline>
        </w:drawing>
      </w:r>
    </w:p>
    <w:p w14:paraId="21186F1E">
      <w:pPr>
        <w:rPr>
          <w:rFonts w:hint="eastAsia" w:ascii="Times New Roman" w:hAnsi="Times New Roman" w:cs="Times New Roman"/>
          <w:b w:val="0"/>
          <w:bCs w:val="0"/>
        </w:rPr>
      </w:pPr>
      <w:r>
        <w:rPr>
          <w:rFonts w:hint="eastAsia" w:ascii="Times New Roman" w:hAnsi="Times New Roman" w:cs="Times New Roman"/>
          <w:b w:val="0"/>
          <w:bCs w:val="0"/>
        </w:rPr>
        <w:t>Cumulative incidence of composite microvascular complications at different cholesterol levels: Kaplan-Meier curves. The curve shows the cumulative incidence of cholesterol levels over time in the low, medium, and high groups. At the end of the study, the cumulative incidence was 25.6%, 23.8%, and 23.3%, respectively. There was a statistically significant difference between the three groups (P=0.002). The number of at-risk people for each group is shown below the horizontal axis.</w:t>
      </w:r>
    </w:p>
    <w:p w14:paraId="1E8FB32B">
      <w:pPr>
        <w:rPr>
          <w:rFonts w:hint="eastAsia"/>
          <w:b/>
          <w:bCs/>
        </w:rPr>
      </w:pPr>
      <w:r>
        <w:rPr>
          <w:rFonts w:hint="eastAsia"/>
          <w:sz w:val="13"/>
          <w:szCs w:val="15"/>
        </w:rPr>
        <w:br w:type="page"/>
      </w:r>
    </w:p>
    <w:p w14:paraId="3A783E6F">
      <w:r>
        <w:rPr>
          <w:rFonts w:hint="eastAsia"/>
          <w:b/>
          <w:bCs/>
        </w:rPr>
        <w:t>FigS3 Kaplan-Meier Survival Curves for Remnant cholesterol and Diabetic nephropathy.</w:t>
      </w:r>
    </w:p>
    <w:p w14:paraId="0362F477">
      <w:pPr>
        <w:rPr>
          <w:b/>
          <w:bCs/>
        </w:rPr>
      </w:pPr>
      <w:r>
        <w:rPr>
          <w:b/>
          <w:bCs/>
        </w:rPr>
        <w:drawing>
          <wp:inline distT="0" distB="0" distL="0" distR="0">
            <wp:extent cx="5374640" cy="3166110"/>
            <wp:effectExtent l="0" t="0" r="6985" b="5715"/>
            <wp:docPr id="2721087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0870" name="图片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74640" cy="3166110"/>
                    </a:xfrm>
                    <a:prstGeom prst="rect">
                      <a:avLst/>
                    </a:prstGeom>
                    <a:noFill/>
                  </pic:spPr>
                </pic:pic>
              </a:graphicData>
            </a:graphic>
          </wp:inline>
        </w:drawing>
      </w:r>
    </w:p>
    <w:p w14:paraId="59B5F16E">
      <w:pPr>
        <w:rPr>
          <w:rFonts w:hint="default" w:ascii="Times New Roman" w:hAnsi="Times New Roman" w:cs="Times New Roman"/>
          <w:sz w:val="21"/>
          <w:szCs w:val="21"/>
        </w:rPr>
      </w:pPr>
      <w:r>
        <w:rPr>
          <w:rFonts w:hint="default" w:ascii="Times New Roman" w:hAnsi="Times New Roman" w:cs="Times New Roman"/>
          <w:sz w:val="21"/>
          <w:szCs w:val="21"/>
        </w:rPr>
        <w:t>Cumulative incidence of diabetic nephropathy at different cholesterol levels Kaplan-Meier curve. The curve shows the cumulative incidence of cholesterol levels over time in the low, medium, and high groups. At the end of the study, the cumulative incidence was 16.7%, 17.1%, and 16.3%, respectively. There was no statistically significant difference between the three groups (p = 0.37). The number of at-risk people for each group is shown below the horizontal axis.</w:t>
      </w:r>
    </w:p>
    <w:p w14:paraId="5E6FCA0C">
      <w:pPr>
        <w:rPr>
          <w:rFonts w:hint="eastAsia"/>
          <w:b/>
          <w:bCs/>
        </w:rPr>
      </w:pPr>
      <w:bookmarkStart w:id="0" w:name="_Hlk172109368"/>
      <w:r>
        <w:rPr>
          <w:rFonts w:hint="eastAsia"/>
          <w:b/>
          <w:bCs/>
        </w:rPr>
        <w:br w:type="page"/>
      </w:r>
    </w:p>
    <w:p w14:paraId="2AA6A8C6">
      <w:pPr>
        <w:rPr>
          <w:rFonts w:hint="eastAsia"/>
          <w:b/>
          <w:bCs/>
        </w:rPr>
      </w:pPr>
      <w:r>
        <w:rPr>
          <w:rFonts w:hint="eastAsia"/>
          <w:b/>
          <w:bCs/>
        </w:rPr>
        <w:t xml:space="preserve">FigS4 </w:t>
      </w:r>
      <w:bookmarkEnd w:id="0"/>
      <w:r>
        <w:rPr>
          <w:rFonts w:hint="eastAsia"/>
          <w:b/>
          <w:bCs/>
        </w:rPr>
        <w:t>Kaplan-Meier Survival Curves for Remnant cholesterol and Diabetic retinopathy.</w:t>
      </w:r>
    </w:p>
    <w:p w14:paraId="571E29C4">
      <w:pPr>
        <w:rPr>
          <w:b/>
          <w:bCs/>
        </w:rPr>
      </w:pPr>
      <w:r>
        <w:rPr>
          <w:b/>
          <w:bCs/>
        </w:rPr>
        <w:drawing>
          <wp:inline distT="0" distB="0" distL="0" distR="0">
            <wp:extent cx="4087495" cy="2543175"/>
            <wp:effectExtent l="0" t="0" r="0" b="0"/>
            <wp:docPr id="38139447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94471" name="图片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142633" cy="2578008"/>
                    </a:xfrm>
                    <a:prstGeom prst="rect">
                      <a:avLst/>
                    </a:prstGeom>
                    <a:noFill/>
                  </pic:spPr>
                </pic:pic>
              </a:graphicData>
            </a:graphic>
          </wp:inline>
        </w:drawing>
      </w:r>
    </w:p>
    <w:p w14:paraId="274E2527">
      <w:pPr>
        <w:rPr>
          <w:rFonts w:hint="default" w:ascii="Times New Roman" w:hAnsi="Times New Roman" w:cs="Times New Roman"/>
          <w:b w:val="0"/>
          <w:bCs w:val="0"/>
        </w:rPr>
      </w:pPr>
      <w:r>
        <w:rPr>
          <w:rFonts w:hint="default" w:ascii="Times New Roman" w:hAnsi="Times New Roman" w:cs="Times New Roman"/>
          <w:b w:val="0"/>
          <w:bCs w:val="0"/>
        </w:rPr>
        <w:t>Cumulative incidence of diabetic retinopathy at different cholesterol levels: Kaplan-Meier curves. The curve shows the cumulative incidence over time in the low, medium, and high cholesterol groups. At the end of the study, the cumulative incidence was 11.9%, 9.5%, and 9.4%, respectively. The difference between the three groups was statistically significant (P &lt; 0.001). Below the horizontal axis are the number of people at risk in each group.</w:t>
      </w:r>
    </w:p>
    <w:p w14:paraId="3C40D9B7">
      <w:pPr>
        <w:rPr>
          <w:b/>
          <w:bCs/>
        </w:rPr>
      </w:pPr>
      <w:r>
        <w:rPr>
          <w:b/>
          <w:bCs/>
        </w:rPr>
        <w:br w:type="page"/>
      </w:r>
    </w:p>
    <w:p w14:paraId="7E5C7476">
      <w:pPr>
        <w:rPr>
          <w:rFonts w:hint="eastAsia"/>
          <w:b/>
          <w:bCs/>
        </w:rPr>
      </w:pPr>
      <w:r>
        <w:rPr>
          <w:rFonts w:hint="eastAsia"/>
          <w:b/>
          <w:bCs/>
        </w:rPr>
        <w:t>FigS5 Kaplan-Meier Survival Curves for Remnant cholesterol and Diabetic neuropathy.</w:t>
      </w:r>
    </w:p>
    <w:p w14:paraId="40DBB420">
      <w:pPr>
        <w:rPr>
          <w:b/>
          <w:bCs/>
        </w:rPr>
      </w:pPr>
      <w:r>
        <w:rPr>
          <w:b/>
          <w:bCs/>
        </w:rPr>
        <w:drawing>
          <wp:inline distT="0" distB="0" distL="0" distR="0">
            <wp:extent cx="5361940" cy="3272790"/>
            <wp:effectExtent l="0" t="0" r="635" b="3810"/>
            <wp:docPr id="8718922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92214"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361940" cy="3272790"/>
                    </a:xfrm>
                    <a:prstGeom prst="rect">
                      <a:avLst/>
                    </a:prstGeom>
                    <a:noFill/>
                  </pic:spPr>
                </pic:pic>
              </a:graphicData>
            </a:graphic>
          </wp:inline>
        </w:drawing>
      </w:r>
    </w:p>
    <w:p w14:paraId="54E0CD37">
      <w:pPr>
        <w:rPr>
          <w:rFonts w:hint="default" w:ascii="Times New Roman" w:hAnsi="Times New Roman" w:cs="Times New Roman"/>
          <w:sz w:val="21"/>
          <w:szCs w:val="21"/>
        </w:rPr>
      </w:pPr>
      <w:r>
        <w:rPr>
          <w:rFonts w:hint="default" w:ascii="Times New Roman" w:hAnsi="Times New Roman" w:cs="Times New Roman"/>
          <w:sz w:val="21"/>
          <w:szCs w:val="21"/>
        </w:rPr>
        <w:t>Cumulative incidence of diabetic neuropathy at different cholesterol levels: Kaplan-Meier curves. The curve shows the cumulative incidence over time in the low, medium, and high cholesterol groups. At the end of the study, the cumulative incidence was 5.7%, 5.4%, and 5.9%, respectively. There was no statistically significant difference between the three groups (p = 0.417). Below the horizontal axis are the number of people at risk in each group.</w:t>
      </w:r>
    </w:p>
    <w:p w14:paraId="62FF2D5A">
      <w:pPr>
        <w:rPr>
          <w:rFonts w:hint="default" w:ascii="Times New Roman" w:hAnsi="Times New Roman" w:cs="Times New Roman"/>
          <w:sz w:val="21"/>
          <w:szCs w:val="21"/>
          <w:lang w:eastAsia="zh-CN"/>
        </w:rPr>
      </w:pPr>
      <w:r>
        <w:rPr>
          <w:rFonts w:hint="default" w:ascii="Times New Roman" w:hAnsi="Times New Roman" w:cs="Times New Roman"/>
          <w:sz w:val="21"/>
          <w:szCs w:val="21"/>
        </w:rPr>
        <w:br w:type="page"/>
      </w:r>
    </w:p>
    <w:p w14:paraId="5C65C306">
      <w:pPr>
        <w:rPr>
          <w:rFonts w:hint="eastAsia" w:eastAsiaTheme="minorEastAsia"/>
          <w:b/>
          <w:bCs/>
          <w:lang w:val="en-US" w:eastAsia="zh-CN"/>
        </w:rPr>
      </w:pPr>
      <w:r>
        <w:rPr>
          <w:rFonts w:hint="eastAsia"/>
          <w:b/>
          <w:bCs/>
        </w:rPr>
        <w:t>FigS6 S</w:t>
      </w:r>
      <w:r>
        <w:rPr>
          <w:rFonts w:hint="eastAsia"/>
          <w:b/>
          <w:bCs/>
          <w:lang w:val="en-US" w:eastAsia="zh-CN"/>
        </w:rPr>
        <w:t>ubgroup</w:t>
      </w:r>
      <w:r>
        <w:rPr>
          <w:rFonts w:hint="eastAsia"/>
          <w:b/>
          <w:bCs/>
        </w:rPr>
        <w:t xml:space="preserve"> analyses of the associations of Remnant cholesterol with Diabetic nephropathy</w:t>
      </w:r>
      <w:r>
        <w:rPr>
          <w:rFonts w:hint="eastAsia"/>
          <w:b/>
          <w:bCs/>
          <w:lang w:val="en-US" w:eastAsia="zh-CN"/>
        </w:rPr>
        <w:t>.</w:t>
      </w:r>
    </w:p>
    <w:p w14:paraId="41F6D043">
      <w:pPr>
        <w:rPr>
          <w:b/>
          <w:bCs/>
        </w:rPr>
      </w:pPr>
      <w:r>
        <w:rPr>
          <w:b/>
          <w:bCs/>
        </w:rPr>
        <w:drawing>
          <wp:inline distT="0" distB="0" distL="0" distR="0">
            <wp:extent cx="5452110" cy="6231255"/>
            <wp:effectExtent l="0" t="0" r="5715" b="7620"/>
            <wp:docPr id="37688747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87471"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452110" cy="6231255"/>
                    </a:xfrm>
                    <a:prstGeom prst="rect">
                      <a:avLst/>
                    </a:prstGeom>
                    <a:noFill/>
                    <a:ln>
                      <a:noFill/>
                    </a:ln>
                  </pic:spPr>
                </pic:pic>
              </a:graphicData>
            </a:graphic>
          </wp:inline>
        </w:drawing>
      </w:r>
    </w:p>
    <w:p w14:paraId="4280BCE6">
      <w:pPr>
        <w:rPr>
          <w:rFonts w:hint="default" w:ascii="Times New Roman" w:hAnsi="Times New Roman" w:cs="Times New Roman"/>
          <w:sz w:val="21"/>
          <w:szCs w:val="21"/>
        </w:rPr>
      </w:pPr>
      <w:r>
        <w:rPr>
          <w:rFonts w:hint="default" w:ascii="Times New Roman" w:hAnsi="Times New Roman" w:cs="Times New Roman"/>
          <w:sz w:val="21"/>
          <w:szCs w:val="21"/>
        </w:rPr>
        <w:t>Subgroup analysis of diabetic nephropathy forest plot. The figure shows the risk ratios (HR) of different variables for diabetic nephropathy with 95% confidence intervals. There was a significant interaction between smoking status (p = 0.008) and lipid-lowering drugs (p = 0.023), and there was no significant difference in other variables.</w:t>
      </w:r>
    </w:p>
    <w:p w14:paraId="021616FD">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105AD93C">
      <w:pPr>
        <w:rPr>
          <w:rFonts w:hint="eastAsia"/>
          <w:b/>
          <w:bCs/>
        </w:rPr>
      </w:pPr>
      <w:r>
        <w:rPr>
          <w:rFonts w:hint="eastAsia"/>
          <w:b/>
          <w:bCs/>
        </w:rPr>
        <w:t>FigS</w:t>
      </w:r>
      <w:r>
        <w:rPr>
          <w:rFonts w:hint="eastAsia"/>
          <w:b/>
          <w:bCs/>
          <w:lang w:val="en-US" w:eastAsia="zh-CN"/>
        </w:rPr>
        <w:t>7</w:t>
      </w:r>
      <w:r>
        <w:rPr>
          <w:rFonts w:hint="eastAsia"/>
          <w:b/>
          <w:bCs/>
        </w:rPr>
        <w:t xml:space="preserve"> Subgroup analyses of the associations of Remnant cholesterol with Diabetic retinopathy.</w:t>
      </w:r>
    </w:p>
    <w:p w14:paraId="5C8D8FB9">
      <w:pPr>
        <w:rPr>
          <w:rFonts w:hint="eastAsia"/>
          <w:b/>
          <w:bCs/>
        </w:rPr>
      </w:pPr>
      <w:r>
        <w:rPr>
          <w:b/>
          <w:bCs/>
        </w:rPr>
        <w:drawing>
          <wp:inline distT="0" distB="0" distL="0" distR="0">
            <wp:extent cx="5275580" cy="6029960"/>
            <wp:effectExtent l="0" t="0" r="1270" b="8890"/>
            <wp:docPr id="165348285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82859" name="图片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75580" cy="6029960"/>
                    </a:xfrm>
                    <a:prstGeom prst="rect">
                      <a:avLst/>
                    </a:prstGeom>
                    <a:noFill/>
                    <a:ln>
                      <a:noFill/>
                    </a:ln>
                  </pic:spPr>
                </pic:pic>
              </a:graphicData>
            </a:graphic>
          </wp:inline>
        </w:drawing>
      </w:r>
    </w:p>
    <w:p w14:paraId="69162B9F">
      <w:pPr>
        <w:rPr>
          <w:rFonts w:hint="default" w:ascii="Times New Roman" w:hAnsi="Times New Roman" w:cs="Times New Roman"/>
          <w:sz w:val="21"/>
          <w:szCs w:val="21"/>
        </w:rPr>
      </w:pPr>
      <w:r>
        <w:rPr>
          <w:rFonts w:hint="default" w:ascii="Times New Roman" w:hAnsi="Times New Roman" w:cs="Times New Roman"/>
          <w:sz w:val="21"/>
          <w:szCs w:val="21"/>
        </w:rPr>
        <w:t>Diabetic retinopathy subgroup analysis forest plot. The figure shows the risk ratio (HR) of different variables for diabetic retinopathy with 95% confidence intervals. There was a significant or near-significant interaction between the use of glucose-lowering drugs (p = 0.014) and BMI (p = 0.056), and there were no significant differences in other variables.</w:t>
      </w:r>
    </w:p>
    <w:p w14:paraId="229357A2">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0A41EE22">
      <w:pPr>
        <w:rPr>
          <w:rFonts w:hint="eastAsia"/>
          <w:b/>
          <w:bCs/>
        </w:rPr>
      </w:pPr>
      <w:r>
        <w:rPr>
          <w:rFonts w:hint="eastAsia"/>
          <w:b/>
          <w:bCs/>
        </w:rPr>
        <w:t>FigS</w:t>
      </w:r>
      <w:r>
        <w:rPr>
          <w:rFonts w:hint="eastAsia"/>
          <w:b/>
          <w:bCs/>
          <w:lang w:val="en-US" w:eastAsia="zh-CN"/>
        </w:rPr>
        <w:t>8</w:t>
      </w:r>
      <w:r>
        <w:rPr>
          <w:rFonts w:hint="eastAsia"/>
          <w:b/>
          <w:bCs/>
        </w:rPr>
        <w:t xml:space="preserve"> Subgroup analyses of the associations of Remnant cholesterol with Diabetic neuropathy.</w:t>
      </w:r>
    </w:p>
    <w:p w14:paraId="7F2D885D">
      <w:pPr>
        <w:rPr>
          <w:b/>
          <w:bCs/>
        </w:rPr>
      </w:pPr>
      <w:r>
        <w:rPr>
          <w:b/>
          <w:bCs/>
        </w:rPr>
        <w:drawing>
          <wp:inline distT="0" distB="0" distL="0" distR="0">
            <wp:extent cx="5336540" cy="6099810"/>
            <wp:effectExtent l="0" t="0" r="6985" b="5715"/>
            <wp:docPr id="158462738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27384" name="图片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336540" cy="6099810"/>
                    </a:xfrm>
                    <a:prstGeom prst="rect">
                      <a:avLst/>
                    </a:prstGeom>
                    <a:noFill/>
                    <a:ln>
                      <a:noFill/>
                    </a:ln>
                  </pic:spPr>
                </pic:pic>
              </a:graphicData>
            </a:graphic>
          </wp:inline>
        </w:drawing>
      </w:r>
    </w:p>
    <w:p w14:paraId="04296447">
      <w:pPr>
        <w:rPr>
          <w:rFonts w:hint="default" w:ascii="Times New Roman" w:hAnsi="Times New Roman" w:cs="Times New Roman"/>
          <w:sz w:val="21"/>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sz w:val="21"/>
          <w:szCs w:val="21"/>
        </w:rPr>
        <w:t>Diabetic neuropathy subgroup analysis forest plot. Risk ratios (HR) for different variables for diabetic neuropathy are shown with 95% confidence intervals. Ethnicity (p = 0.043) showed significant interactions, while there were no significant differences in other variables.</w:t>
      </w:r>
    </w:p>
    <w:p w14:paraId="0003162A">
      <w:pPr>
        <w:rPr>
          <w:rFonts w:hint="default" w:ascii="Times New Roman" w:hAnsi="Times New Roman" w:cs="Times New Roman"/>
          <w:sz w:val="21"/>
          <w:szCs w:val="21"/>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1NTYxMmU0M2ZiY2U4NDY3OGM4MWMwMDNiZTg4MzYifQ=="/>
  </w:docVars>
  <w:rsids>
    <w:rsidRoot w:val="00E168EF"/>
    <w:rsid w:val="00002E9A"/>
    <w:rsid w:val="000A474E"/>
    <w:rsid w:val="000D1A72"/>
    <w:rsid w:val="00130DCB"/>
    <w:rsid w:val="0013367F"/>
    <w:rsid w:val="0014602F"/>
    <w:rsid w:val="0025315C"/>
    <w:rsid w:val="00294E17"/>
    <w:rsid w:val="002E58AC"/>
    <w:rsid w:val="002E7BB7"/>
    <w:rsid w:val="00396792"/>
    <w:rsid w:val="004336F4"/>
    <w:rsid w:val="00500993"/>
    <w:rsid w:val="00517474"/>
    <w:rsid w:val="006946B6"/>
    <w:rsid w:val="006C2F17"/>
    <w:rsid w:val="007A0FB0"/>
    <w:rsid w:val="00853F37"/>
    <w:rsid w:val="009735F3"/>
    <w:rsid w:val="009846C6"/>
    <w:rsid w:val="0099078C"/>
    <w:rsid w:val="009C636A"/>
    <w:rsid w:val="00AD125C"/>
    <w:rsid w:val="00B55609"/>
    <w:rsid w:val="00BC252C"/>
    <w:rsid w:val="00C05652"/>
    <w:rsid w:val="00C14DBB"/>
    <w:rsid w:val="00C50D26"/>
    <w:rsid w:val="00E168EF"/>
    <w:rsid w:val="00F37C98"/>
    <w:rsid w:val="00FB372C"/>
    <w:rsid w:val="00FC3E82"/>
    <w:rsid w:val="0536799D"/>
    <w:rsid w:val="07BB53AE"/>
    <w:rsid w:val="14D82BE0"/>
    <w:rsid w:val="1804188D"/>
    <w:rsid w:val="20F2097B"/>
    <w:rsid w:val="248F4C57"/>
    <w:rsid w:val="270C4F29"/>
    <w:rsid w:val="2AF82A82"/>
    <w:rsid w:val="473B7B64"/>
    <w:rsid w:val="4B957581"/>
    <w:rsid w:val="50F95B2C"/>
    <w:rsid w:val="57BE4282"/>
    <w:rsid w:val="6F060E0B"/>
    <w:rsid w:val="72F316A6"/>
    <w:rsid w:val="73A5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table" w:styleId="5">
    <w:name w:val="Table Grid"/>
    <w:basedOn w:val="4"/>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font51"/>
    <w:basedOn w:val="6"/>
    <w:qFormat/>
    <w:uiPriority w:val="0"/>
    <w:rPr>
      <w:rFonts w:hint="default" w:ascii="Arial" w:hAnsi="Arial" w:cs="Arial"/>
      <w:b/>
      <w:bCs/>
      <w:color w:val="000000"/>
      <w:sz w:val="22"/>
      <w:szCs w:val="22"/>
      <w:u w:val="none"/>
    </w:rPr>
  </w:style>
  <w:style w:type="character" w:customStyle="1" w:styleId="10">
    <w:name w:val="font61"/>
    <w:basedOn w:val="6"/>
    <w:qFormat/>
    <w:uiPriority w:val="0"/>
    <w:rPr>
      <w:rFonts w:hint="default" w:ascii="Arial" w:hAnsi="Arial" w:cs="Arial"/>
      <w:color w:val="000000"/>
      <w:sz w:val="22"/>
      <w:szCs w:val="22"/>
      <w:u w:val="none"/>
    </w:rPr>
  </w:style>
  <w:style w:type="character" w:customStyle="1" w:styleId="11">
    <w:name w:val="font71"/>
    <w:basedOn w:val="6"/>
    <w:qFormat/>
    <w:uiPriority w:val="0"/>
    <w:rPr>
      <w:rFonts w:hint="default" w:ascii="Arial" w:hAnsi="Arial" w:cs="Arial"/>
      <w:color w:val="000000"/>
      <w:sz w:val="22"/>
      <w:szCs w:val="22"/>
      <w:u w:val="none"/>
    </w:rPr>
  </w:style>
  <w:style w:type="character" w:customStyle="1" w:styleId="12">
    <w:name w:val="font21"/>
    <w:basedOn w:val="6"/>
    <w:qFormat/>
    <w:uiPriority w:val="0"/>
    <w:rPr>
      <w:rFonts w:hint="eastAsia" w:ascii="宋体" w:hAnsi="宋体" w:eastAsia="宋体" w:cs="宋体"/>
      <w:b/>
      <w:bCs/>
      <w:color w:val="000000"/>
      <w:sz w:val="21"/>
      <w:szCs w:val="21"/>
      <w:u w:val="none"/>
    </w:rPr>
  </w:style>
  <w:style w:type="character" w:customStyle="1" w:styleId="13">
    <w:name w:val="font41"/>
    <w:basedOn w:val="6"/>
    <w:qFormat/>
    <w:uiPriority w:val="0"/>
    <w:rPr>
      <w:rFonts w:hint="default" w:ascii="Times New Roman" w:hAnsi="Times New Roman" w:cs="Times New Roman"/>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504</Words>
  <Characters>2718</Characters>
  <Lines>7</Lines>
  <Paragraphs>2</Paragraphs>
  <TotalTime>121</TotalTime>
  <ScaleCrop>false</ScaleCrop>
  <LinksUpToDate>false</LinksUpToDate>
  <CharactersWithSpaces>3022</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2024-09-11T17:13:00Z</dcterms:created>
  <dc:creator>jinyan liu</dc:creator>
  <cp:lastModifiedBy>空白</cp:lastModifiedBy>
  <dcterms:modified xsi:type="dcterms:W3CDTF">2025-04-06T12:12:31Z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691870679</vt:i4>
  </property>
  <property fmtid="{D5CDD505-2E9C-101B-9397-08002B2CF9AE}" pid="3" name="KSOProductBuildVer">
    <vt:lpwstr>2052-12.1.0.20754</vt:lpwstr>
  </property>
  <property fmtid="{D5CDD505-2E9C-101B-9397-08002B2CF9AE}" pid="4" name="ICV">
    <vt:lpwstr>1C7F533C47D44CD5B066DF141A7B7B31_13</vt:lpwstr>
  </property>
  <property fmtid="{D5CDD505-2E9C-101B-9397-08002B2CF9AE}" pid="5" name="KSOTemplateDocerSaveRecord">
    <vt:lpwstr>eyJoZGlkIjoiNTU0ZmIwYTQ3NzlmZGUxZmU3Zjk0M2IyZTNmM2IxNjAiLCJ1c2VySWQiOiI0MTMzNjIxODQifQ==</vt:lpwstr>
  </property>
</Properties>
</file>