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1.xml" ContentType="application/vnd.openxmlformats-officedocument.wordprocessingml.footer+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aption1"/>
        <w:keepNext/>
      </w:pPr>
      <w:r>
        <w:rPr>
          <w:rFonts w:cs="Times New Roman" w:ascii="Times New Roman" w:hAnsi="Times New Roman"/>
          <w:b/>
          <w:bCs/>
          <w:color w:val="00000A"/>
          <w:sz w:val="22"/>
          <w:szCs w:val="22"/>
        </w:rPr>
        <w:t>PRISMA checklist</w:t>
      </w:r>
      <w:r/>
    </w:p>
    <w:tbl>
      <w:tblPr>
        <w:tblStyle w:val="TableGrid"/>
        <w:tblW w:w="11008" w:type="dxa"/>
        <w:jc w:val="left"/>
        <w:tblInd w:w="-588" w:type="dxa"/>
        <w:tblBorders>
          <w:top w:val="double" w:sz="2" w:space="0" w:color="000001"/>
          <w:left w:val="single" w:sz="4" w:space="0" w:color="000001"/>
          <w:bottom w:val="double" w:sz="2" w:space="0" w:color="FFFF00"/>
          <w:insideH w:val="double" w:sz="2" w:space="0" w:color="FFFF00"/>
        </w:tblBorders>
        <w:tblCellMar>
          <w:top w:w="0" w:type="dxa"/>
          <w:left w:w="73" w:type="dxa"/>
          <w:bottom w:w="0" w:type="dxa"/>
          <w:right w:w="108" w:type="dxa"/>
        </w:tblCellMar>
      </w:tblPr>
      <w:tblGrid>
        <w:gridCol w:w="1392"/>
        <w:gridCol w:w="524"/>
        <w:gridCol w:w="7199"/>
        <w:gridCol w:w="1892"/>
      </w:tblGrid>
      <w:tr>
        <w:trPr>
          <w:trHeight w:val="600" w:hRule="atLeast"/>
        </w:trPr>
        <w:tc>
          <w:tcPr>
            <w:tcW w:w="1392" w:type="dxa"/>
            <w:tcBorders>
              <w:top w:val="double" w:sz="2" w:space="0" w:color="000001"/>
              <w:left w:val="single" w:sz="4" w:space="0" w:color="000001"/>
              <w:bottom w:val="double" w:sz="2" w:space="0" w:color="FFFF00"/>
              <w:insideH w:val="double" w:sz="2" w:space="0" w:color="FFFF00"/>
            </w:tcBorders>
            <w:shd w:color="auto" w:fill="63639A" w:val="clear"/>
            <w:tcMar>
              <w:left w:w="73" w:type="dxa"/>
            </w:tcMar>
            <w:vAlign w:val="center"/>
          </w:tcPr>
          <w:p>
            <w:pPr>
              <w:pStyle w:val="Normal"/>
              <w:suppressAutoHyphens w:val="true"/>
              <w:spacing w:lineRule="auto" w:line="252"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 xml:space="preserve">Section/topic </w:t>
            </w:r>
            <w:r/>
          </w:p>
        </w:tc>
        <w:tc>
          <w:tcPr>
            <w:tcW w:w="524" w:type="dxa"/>
            <w:tcBorders>
              <w:top w:val="double" w:sz="2" w:space="0" w:color="000001"/>
              <w:left w:val="single" w:sz="4" w:space="0" w:color="000001"/>
              <w:bottom w:val="double" w:sz="2" w:space="0" w:color="FFFF00"/>
              <w:insideH w:val="double" w:sz="2" w:space="0" w:color="FFFF00"/>
            </w:tcBorders>
            <w:shd w:color="auto" w:fill="63639A"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w:t>
            </w:r>
            <w:r/>
          </w:p>
        </w:tc>
        <w:tc>
          <w:tcPr>
            <w:tcW w:w="7199" w:type="dxa"/>
            <w:tcBorders>
              <w:top w:val="double" w:sz="2" w:space="0" w:color="000001"/>
              <w:left w:val="single" w:sz="4" w:space="0" w:color="000001"/>
              <w:bottom w:val="double" w:sz="2" w:space="0" w:color="000001"/>
              <w:insideH w:val="double" w:sz="2" w:space="0" w:color="000001"/>
            </w:tcBorders>
            <w:shd w:color="auto" w:fill="63639A"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 xml:space="preserve">Checklist item </w:t>
            </w:r>
            <w:r/>
          </w:p>
        </w:tc>
        <w:tc>
          <w:tcPr>
            <w:tcW w:w="1892" w:type="dxa"/>
            <w:tcBorders>
              <w:top w:val="double" w:sz="2" w:space="0" w:color="000001"/>
              <w:left w:val="single" w:sz="4" w:space="0" w:color="000001"/>
              <w:bottom w:val="double" w:sz="2" w:space="0" w:color="000001"/>
              <w:right w:val="single" w:sz="4" w:space="0" w:color="000001"/>
              <w:insideH w:val="double" w:sz="2" w:space="0" w:color="000001"/>
              <w:insideV w:val="single" w:sz="4" w:space="0" w:color="000001"/>
            </w:tcBorders>
            <w:shd w:color="auto" w:fill="63639A"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 xml:space="preserve">Reported on page # </w:t>
            </w:r>
            <w:r/>
          </w:p>
        </w:tc>
      </w:tr>
      <w:tr>
        <w:trPr>
          <w:trHeight w:val="292" w:hRule="atLeast"/>
        </w:trPr>
        <w:tc>
          <w:tcPr>
            <w:tcW w:w="11007"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TITLE </w:t>
            </w:r>
            <w:r/>
          </w:p>
        </w:tc>
      </w:tr>
      <w:tr>
        <w:trPr>
          <w:trHeight w:val="600" w:hRule="atLeast"/>
        </w:trPr>
        <w:tc>
          <w:tcPr>
            <w:tcW w:w="1392" w:type="dxa"/>
            <w:tcBorders>
              <w:top w:val="single" w:sz="4" w:space="0" w:color="000001"/>
              <w:left w:val="single" w:sz="4" w:space="0" w:color="000001"/>
              <w:bottom w:val="double" w:sz="2" w:space="0" w:color="FFFF00"/>
              <w:insideH w:val="double" w:sz="2" w:space="0" w:color="FFFF00"/>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Title </w:t>
            </w:r>
            <w:r/>
          </w:p>
        </w:tc>
        <w:tc>
          <w:tcPr>
            <w:tcW w:w="524" w:type="dxa"/>
            <w:tcBorders>
              <w:top w:val="single" w:sz="4" w:space="0" w:color="000001"/>
              <w:left w:val="single" w:sz="4" w:space="0" w:color="000001"/>
              <w:bottom w:val="double" w:sz="2" w:space="0" w:color="FFFF00"/>
              <w:insideH w:val="double" w:sz="2" w:space="0" w:color="FFFF00"/>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w:t>
            </w:r>
            <w:r/>
          </w:p>
        </w:tc>
        <w:tc>
          <w:tcPr>
            <w:tcW w:w="7199" w:type="dxa"/>
            <w:tcBorders>
              <w:top w:val="single" w:sz="4" w:space="0" w:color="000001"/>
              <w:left w:val="single" w:sz="4" w:space="0" w:color="000001"/>
              <w:bottom w:val="double" w:sz="2" w:space="0" w:color="000001"/>
              <w:insideH w:val="double" w:sz="2"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Identify the report as a systematic review, meta-analysis, or both. </w:t>
            </w:r>
            <w:r/>
          </w:p>
        </w:tc>
        <w:tc>
          <w:tcPr>
            <w:tcW w:w="1892" w:type="dxa"/>
            <w:tcBorders>
              <w:top w:val="single" w:sz="4" w:space="0" w:color="000001"/>
              <w:left w:val="single" w:sz="4" w:space="0" w:color="000001"/>
              <w:bottom w:val="double" w:sz="2" w:space="0" w:color="000001"/>
              <w:right w:val="single" w:sz="4" w:space="0" w:color="000001"/>
              <w:insideH w:val="double" w:sz="2" w:space="0" w:color="000001"/>
              <w:insideV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1</w:t>
            </w:r>
            <w:r/>
          </w:p>
        </w:tc>
      </w:tr>
      <w:tr>
        <w:trPr>
          <w:trHeight w:val="292" w:hRule="atLeast"/>
        </w:trPr>
        <w:tc>
          <w:tcPr>
            <w:tcW w:w="11007"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ABSTRACT </w:t>
            </w:r>
            <w:r/>
          </w:p>
        </w:tc>
      </w:tr>
      <w:tr>
        <w:trPr>
          <w:trHeight w:val="962" w:hRule="atLeast"/>
        </w:trPr>
        <w:tc>
          <w:tcPr>
            <w:tcW w:w="1392" w:type="dxa"/>
            <w:tcBorders>
              <w:top w:val="single" w:sz="4" w:space="0" w:color="000001"/>
              <w:left w:val="single" w:sz="4" w:space="0" w:color="000001"/>
              <w:bottom w:val="double" w:sz="2" w:space="0" w:color="FFFF00"/>
              <w:insideH w:val="double" w:sz="2" w:space="0" w:color="FFFF00"/>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Structured summary </w:t>
            </w:r>
            <w:r/>
          </w:p>
        </w:tc>
        <w:tc>
          <w:tcPr>
            <w:tcW w:w="524" w:type="dxa"/>
            <w:tcBorders>
              <w:top w:val="single" w:sz="4" w:space="0" w:color="000001"/>
              <w:left w:val="single" w:sz="4" w:space="0" w:color="000001"/>
              <w:bottom w:val="double" w:sz="2" w:space="0" w:color="FFFF00"/>
              <w:insideH w:val="double" w:sz="2" w:space="0" w:color="FFFF00"/>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w:t>
            </w:r>
            <w:r/>
          </w:p>
        </w:tc>
        <w:tc>
          <w:tcPr>
            <w:tcW w:w="7199" w:type="dxa"/>
            <w:tcBorders>
              <w:top w:val="single" w:sz="4" w:space="0" w:color="000001"/>
              <w:left w:val="single" w:sz="4" w:space="0" w:color="000001"/>
              <w:bottom w:val="double" w:sz="2" w:space="0" w:color="000001"/>
              <w:insideH w:val="double" w:sz="2"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r/>
          </w:p>
        </w:tc>
        <w:tc>
          <w:tcPr>
            <w:tcW w:w="1892" w:type="dxa"/>
            <w:tcBorders>
              <w:top w:val="single" w:sz="4" w:space="0" w:color="000001"/>
              <w:left w:val="single" w:sz="4" w:space="0" w:color="000001"/>
              <w:bottom w:val="double" w:sz="2" w:space="0" w:color="000001"/>
              <w:right w:val="single" w:sz="4" w:space="0" w:color="000001"/>
              <w:insideH w:val="double" w:sz="2"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2,3</w:t>
            </w:r>
            <w:r/>
          </w:p>
        </w:tc>
      </w:tr>
      <w:tr>
        <w:trPr>
          <w:trHeight w:val="292" w:hRule="atLeast"/>
        </w:trPr>
        <w:tc>
          <w:tcPr>
            <w:tcW w:w="11007"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INTRODUCTION </w:t>
            </w:r>
            <w:r/>
          </w:p>
        </w:tc>
      </w:tr>
      <w:tr>
        <w:trPr>
          <w:trHeight w:val="600"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Rationale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3</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the rationale for the review in the context of what is already known.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w:t>
            </w:r>
            <w:r/>
          </w:p>
        </w:tc>
      </w:tr>
      <w:tr>
        <w:trPr>
          <w:trHeight w:val="1201" w:hRule="atLeast"/>
        </w:trPr>
        <w:tc>
          <w:tcPr>
            <w:tcW w:w="1392" w:type="dxa"/>
            <w:tcBorders>
              <w:top w:val="single" w:sz="4" w:space="0" w:color="000001"/>
              <w:left w:val="single" w:sz="4" w:space="0" w:color="000001"/>
              <w:bottom w:val="double" w:sz="2" w:space="0" w:color="FFFF00"/>
              <w:insideH w:val="double" w:sz="2" w:space="0" w:color="FFFF00"/>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Objectives </w:t>
            </w:r>
            <w:r/>
          </w:p>
        </w:tc>
        <w:tc>
          <w:tcPr>
            <w:tcW w:w="524" w:type="dxa"/>
            <w:tcBorders>
              <w:top w:val="single" w:sz="4" w:space="0" w:color="000001"/>
              <w:left w:val="single" w:sz="4" w:space="0" w:color="000001"/>
              <w:bottom w:val="double" w:sz="2" w:space="0" w:color="FFFF00"/>
              <w:insideH w:val="double" w:sz="2" w:space="0" w:color="FFFF00"/>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4</w:t>
            </w:r>
            <w:r/>
          </w:p>
        </w:tc>
        <w:tc>
          <w:tcPr>
            <w:tcW w:w="7199" w:type="dxa"/>
            <w:tcBorders>
              <w:top w:val="single" w:sz="4" w:space="0" w:color="000001"/>
              <w:left w:val="single" w:sz="4" w:space="0" w:color="000001"/>
              <w:bottom w:val="double" w:sz="2" w:space="0" w:color="000001"/>
              <w:insideH w:val="double" w:sz="2"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Provide an explicit statement of questions being addressed with reference to participants, interventions, comparisons, outcomes, and study design (PICOS). </w:t>
            </w:r>
            <w:r/>
          </w:p>
        </w:tc>
        <w:tc>
          <w:tcPr>
            <w:tcW w:w="1892" w:type="dxa"/>
            <w:tcBorders>
              <w:top w:val="single" w:sz="4" w:space="0" w:color="000001"/>
              <w:left w:val="single" w:sz="4" w:space="0" w:color="000001"/>
              <w:bottom w:val="double" w:sz="2" w:space="0" w:color="000001"/>
              <w:right w:val="single" w:sz="4" w:space="0" w:color="000001"/>
              <w:insideH w:val="double" w:sz="2"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w:t>
            </w:r>
            <w:r/>
          </w:p>
        </w:tc>
      </w:tr>
      <w:tr>
        <w:trPr>
          <w:trHeight w:val="292" w:hRule="atLeast"/>
        </w:trPr>
        <w:tc>
          <w:tcPr>
            <w:tcW w:w="11007"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73"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METHODS </w:t>
            </w:r>
            <w:r/>
          </w:p>
        </w:tc>
      </w:tr>
      <w:tr>
        <w:trPr>
          <w:trHeight w:val="1186"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Protocol and registration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5</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Indicate if a review protocol exists, if and where it can be accessed (e.g., Web address), and, if available, provide registration information including registration number.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w:t>
            </w:r>
            <w:r/>
          </w:p>
        </w:tc>
      </w:tr>
      <w:tr>
        <w:trPr>
          <w:trHeight w:val="120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Eligibility criteria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6</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Specify study characteristics (e.g., PICOS, length of follow-up) and report characteristics (e.g., years considered, language, publication status) used as criteria for eligibility, giving rationale.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w:t>
            </w:r>
            <w:r/>
          </w:p>
        </w:tc>
      </w:tr>
      <w:tr>
        <w:trPr>
          <w:trHeight w:val="1186"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Information sources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7</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all information sources (e.g., databases with dates of coverage, contact with study authors to identify additional studies) in the search and date last searched.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w:t>
            </w:r>
            <w:r/>
          </w:p>
        </w:tc>
      </w:tr>
      <w:tr>
        <w:trPr>
          <w:trHeight w:val="893"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Search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8</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Present full electronic search strategy for at least one database, including any limits used, such that it could be repeated.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4,5</w:t>
            </w:r>
            <w:r/>
          </w:p>
        </w:tc>
      </w:tr>
      <w:tr>
        <w:trPr>
          <w:trHeight w:val="893"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Study selection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9</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State the process for selecting studies (i.e., screening, eligibility, included in systematic review, and, if applicable, included in the meta-analysis).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4,5</w:t>
            </w:r>
            <w:r/>
          </w:p>
        </w:tc>
      </w:tr>
      <w:tr>
        <w:trPr>
          <w:trHeight w:val="600"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Data collection process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10</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method of data extraction from reports (e.g., piloted forms, independently, in duplicate) and any processes for obtaining and confirming data from investigators.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5</w:t>
            </w:r>
            <w:r/>
          </w:p>
        </w:tc>
      </w:tr>
      <w:tr>
        <w:trPr>
          <w:trHeight w:val="893"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Data items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11</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List and define all variables for which data were sought (e.g., PICOS, funding sources) and any assumptions and simplifications made.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6</w:t>
            </w:r>
            <w:r/>
          </w:p>
        </w:tc>
      </w:tr>
      <w:tr>
        <w:trPr>
          <w:trHeight w:val="1494"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Risk of bias in individual studies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12</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methods used for assessing risk of bias of individual studies (including specification of whether this was done at the study or outcome level), and how this information is to be used in any data synthesis.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5,6</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Summary measures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13</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color w:val="00000A"/>
                <w:sz w:val="24"/>
                <w:szCs w:val="24"/>
                <w:lang w:val="en-CA" w:eastAsia="ar-SA"/>
              </w:rPr>
              <w:t>5,6</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eastAsia="Times New Roman" w:cs="Times New Roman"/>
                <w:lang w:val="en-CA" w:eastAsia="ar-SA"/>
              </w:rPr>
            </w:pPr>
            <w:r>
              <w:rPr/>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Synthesis of results </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14</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Describe the methods of handling data and combining results of studies, if done, including measures of consistency (e.g., I</w:t>
            </w:r>
            <w:r>
              <w:rPr>
                <w:rFonts w:eastAsia="Times New Roman" w:cs="Times New Roman" w:ascii="Times New Roman" w:hAnsi="Times New Roman"/>
                <w:color w:val="000000"/>
                <w:sz w:val="24"/>
                <w:szCs w:val="24"/>
                <w:vertAlign w:val="superscript"/>
                <w:lang w:val="en-CA" w:eastAsia="ar-SA"/>
              </w:rPr>
              <w:t>2</w:t>
            </w:r>
            <w:r>
              <w:rPr>
                <w:rFonts w:eastAsia="Times New Roman" w:cs="Times New Roman" w:ascii="Times New Roman" w:hAnsi="Times New Roman"/>
                <w:color w:val="000000"/>
                <w:sz w:val="24"/>
                <w:szCs w:val="24"/>
                <w:lang w:val="en-CA" w:eastAsia="ar-SA"/>
              </w:rPr>
              <w:t xml:space="preserve">) for each meta-analysis. </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5,6</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Risk of bias across studies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15</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Specify any assessment of risk of bias that may affect the cumulative evidence (e.g., publication bias, selective reporting within studies).</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6</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Additional analyses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16</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Describe methods of additional analyses (e.g., sensitivity or subgroup analyses, meta-regression), if done, indicating which were pre-specified.</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5,6</w:t>
            </w:r>
            <w:r/>
          </w:p>
        </w:tc>
      </w:tr>
      <w:tr>
        <w:trPr>
          <w:trHeight w:val="261" w:hRule="atLeast"/>
        </w:trPr>
        <w:tc>
          <w:tcPr>
            <w:tcW w:w="11007" w:type="dxa"/>
            <w:gridSpan w:val="4"/>
            <w:tcBorders>
              <w:top w:val="single" w:sz="4" w:space="0" w:color="000001"/>
              <w:left w:val="single" w:sz="4" w:space="0" w:color="000001"/>
              <w:bottom w:val="single" w:sz="4" w:space="0" w:color="000001"/>
              <w:insideH w:val="single" w:sz="4" w:space="0" w:color="000001"/>
            </w:tcBorders>
            <w:shd w:color="auto" w:fill="FFF2CC" w:themeFill="accent4" w:themeFillTint="33"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sz w:val="24"/>
                <w:szCs w:val="24"/>
                <w:lang w:val="en-CA" w:eastAsia="ar-SA"/>
              </w:rPr>
              <w:t>RESULTS</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Study selection</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17</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Give numbers of studies screened, assessed for eligibility, and included in the review, with reasons for exclusions at each stage, ideally with a flow diagram.</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7</w:t>
            </w:r>
            <w:r>
              <w:rPr>
                <w:rFonts w:eastAsia="Times New Roman" w:cs="Times New Roman" w:ascii="Times New Roman" w:hAnsi="Times New Roman"/>
                <w:sz w:val="24"/>
                <w:szCs w:val="24"/>
                <w:lang w:val="en-CA" w:eastAsia="ar-SA"/>
              </w:rPr>
              <w:t>, Fig 1</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Study characteristics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18</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For each study, present characteristics for which data were extracted (e.g., study size, PICOS, follow-up period) and provide the citations.</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color w:val="00000A"/>
                <w:sz w:val="24"/>
                <w:szCs w:val="24"/>
                <w:lang w:val="en-CA" w:eastAsia="ar-SA"/>
              </w:rPr>
              <w:t>8,9</w:t>
            </w:r>
            <w:r>
              <w:rPr>
                <w:rFonts w:eastAsia="Times New Roman" w:cs="Times New Roman" w:ascii="Times New Roman" w:hAnsi="Times New Roman"/>
                <w:color w:val="00000A"/>
                <w:sz w:val="24"/>
                <w:szCs w:val="24"/>
                <w:lang w:val="en-CA" w:eastAsia="ar-SA"/>
              </w:rPr>
              <w:t>, Table 1</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Risk of bias within studies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19</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Present data on risk of bias of each study and, if available, any outcome level assessment (see item 12).</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7,24,25</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Results of individual studies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20</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For all outcomes considered (benefits or harms), present, for each study: (a) simple summary data for each intervention group (b) effect estimates and confidence intervals, ideally with a forest plot.</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Fig 2</w:t>
            </w:r>
            <w:r>
              <w:rPr>
                <w:rFonts w:eastAsia="Times New Roman" w:cs="Times New Roman" w:ascii="Times New Roman" w:hAnsi="Times New Roman"/>
                <w:color w:val="00000A"/>
                <w:sz w:val="24"/>
                <w:szCs w:val="24"/>
                <w:lang w:val="en-CA" w:eastAsia="ar-SA"/>
              </w:rPr>
              <w:t xml:space="preserve"> on p.1</w:t>
            </w:r>
            <w:r>
              <w:rPr>
                <w:rFonts w:eastAsia="Times New Roman" w:cs="Times New Roman" w:ascii="Times New Roman" w:hAnsi="Times New Roman"/>
                <w:color w:val="00000A"/>
                <w:sz w:val="24"/>
                <w:szCs w:val="24"/>
                <w:lang w:val="en-CA" w:eastAsia="ar-SA"/>
              </w:rPr>
              <w:t>1</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Synthesis of results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21</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Present results of each meta-analysis done, including confidence intervals and measures of consistency.</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Fig 2, Tables 2 to 4 on p.1</w:t>
            </w:r>
            <w:r>
              <w:rPr>
                <w:rFonts w:eastAsia="Times New Roman" w:cs="Times New Roman" w:ascii="Times New Roman" w:hAnsi="Times New Roman"/>
                <w:sz w:val="24"/>
                <w:szCs w:val="24"/>
                <w:lang w:val="en-CA" w:eastAsia="ar-SA"/>
              </w:rPr>
              <w:t>1</w:t>
            </w:r>
            <w:r>
              <w:rPr>
                <w:rFonts w:eastAsia="Times New Roman" w:cs="Times New Roman" w:ascii="Times New Roman" w:hAnsi="Times New Roman"/>
                <w:sz w:val="24"/>
                <w:szCs w:val="24"/>
                <w:lang w:val="en-CA" w:eastAsia="ar-SA"/>
              </w:rPr>
              <w:t>,1</w:t>
            </w:r>
            <w:r>
              <w:rPr>
                <w:rFonts w:eastAsia="Times New Roman" w:cs="Times New Roman" w:ascii="Times New Roman" w:hAnsi="Times New Roman"/>
                <w:sz w:val="24"/>
                <w:szCs w:val="24"/>
                <w:lang w:val="en-CA" w:eastAsia="ar-SA"/>
              </w:rPr>
              <w:t>3</w:t>
            </w:r>
            <w:r>
              <w:rPr>
                <w:rFonts w:eastAsia="Times New Roman" w:cs="Times New Roman" w:ascii="Times New Roman" w:hAnsi="Times New Roman"/>
                <w:sz w:val="24"/>
                <w:szCs w:val="24"/>
                <w:lang w:val="en-CA" w:eastAsia="ar-SA"/>
              </w:rPr>
              <w:t>-1</w:t>
            </w:r>
            <w:r>
              <w:rPr>
                <w:rFonts w:eastAsia="Times New Roman" w:cs="Times New Roman" w:ascii="Times New Roman" w:hAnsi="Times New Roman"/>
                <w:sz w:val="24"/>
                <w:szCs w:val="24"/>
                <w:lang w:val="en-CA" w:eastAsia="ar-SA"/>
              </w:rPr>
              <w:t>8</w:t>
            </w:r>
            <w:r>
              <w:rPr>
                <w:rFonts w:eastAsia="Times New Roman" w:cs="Times New Roman" w:ascii="Times New Roman" w:hAnsi="Times New Roman"/>
                <w:sz w:val="24"/>
                <w:szCs w:val="24"/>
                <w:lang w:val="en-CA" w:eastAsia="ar-SA"/>
              </w:rPr>
              <w:t xml:space="preserve"> </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Risk of bias across studies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22</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Present results of any assessment of risk of bias across studies (see Item 15).</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8,10</w:t>
            </w:r>
            <w:r/>
          </w:p>
        </w:tc>
      </w:tr>
      <w:tr>
        <w:trPr>
          <w:trHeight w:val="261"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Additional analysis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23</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Give results of additional analyses, if done (e.g., sensitivity or subgroup analyses, meta-regression [see Item 16]).</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1</w:t>
            </w:r>
            <w:r>
              <w:rPr>
                <w:rFonts w:eastAsia="Times New Roman" w:cs="Times New Roman" w:ascii="Times New Roman" w:hAnsi="Times New Roman"/>
                <w:sz w:val="24"/>
                <w:szCs w:val="24"/>
                <w:lang w:val="en-CA" w:eastAsia="ar-SA"/>
              </w:rPr>
              <w:t>0</w:t>
            </w:r>
            <w:r/>
          </w:p>
        </w:tc>
      </w:tr>
      <w:tr>
        <w:trPr>
          <w:trHeight w:val="246" w:hRule="atLeast"/>
        </w:trPr>
        <w:tc>
          <w:tcPr>
            <w:tcW w:w="11007" w:type="dxa"/>
            <w:gridSpan w:val="4"/>
            <w:tcBorders>
              <w:top w:val="single" w:sz="4" w:space="0" w:color="000001"/>
              <w:left w:val="single" w:sz="4" w:space="0" w:color="000001"/>
              <w:bottom w:val="single" w:sz="4" w:space="0" w:color="000001"/>
              <w:insideH w:val="single" w:sz="4" w:space="0" w:color="000001"/>
            </w:tcBorders>
            <w:shd w:color="auto" w:fill="FFF2CC" w:themeFill="accent4" w:themeFillTint="33"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sz w:val="24"/>
                <w:szCs w:val="24"/>
                <w:lang w:val="en-CA" w:eastAsia="ar-SA"/>
              </w:rPr>
              <w:t>DISCUSSION</w:t>
            </w:r>
            <w:r/>
          </w:p>
        </w:tc>
      </w:tr>
      <w:tr>
        <w:trPr>
          <w:trHeight w:val="246"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Summary of evidence</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24</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Summarize the main findings including the strength of evidence for each main outcome; consider their relevance to key groups (e.g., healthcare providers, users, and policy makers).</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1</w:t>
            </w:r>
            <w:r>
              <w:rPr>
                <w:rFonts w:eastAsia="Times New Roman" w:cs="Times New Roman" w:ascii="Times New Roman" w:hAnsi="Times New Roman"/>
                <w:sz w:val="24"/>
                <w:szCs w:val="24"/>
                <w:lang w:val="en-CA" w:eastAsia="ar-SA"/>
              </w:rPr>
              <w:t>8</w:t>
            </w:r>
            <w:r>
              <w:rPr>
                <w:rFonts w:eastAsia="Times New Roman" w:cs="Times New Roman" w:ascii="Times New Roman" w:hAnsi="Times New Roman"/>
                <w:sz w:val="24"/>
                <w:szCs w:val="24"/>
                <w:lang w:val="en-CA" w:eastAsia="ar-SA"/>
              </w:rPr>
              <w:t>-2</w:t>
            </w:r>
            <w:r>
              <w:rPr>
                <w:rFonts w:eastAsia="Times New Roman" w:cs="Times New Roman" w:ascii="Times New Roman" w:hAnsi="Times New Roman"/>
                <w:sz w:val="24"/>
                <w:szCs w:val="24"/>
                <w:lang w:val="en-CA" w:eastAsia="ar-SA"/>
              </w:rPr>
              <w:t>2</w:t>
            </w:r>
            <w:r/>
          </w:p>
        </w:tc>
      </w:tr>
      <w:tr>
        <w:trPr>
          <w:trHeight w:val="246"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Limitations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25</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Discuss limitations at study and outcome level (e.g., risk of bias), and at review-level (e.g., incomplete retrieval of identified research, reporting bias).</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2</w:t>
            </w:r>
            <w:r>
              <w:rPr>
                <w:rFonts w:eastAsia="Times New Roman" w:cs="Times New Roman" w:ascii="Times New Roman" w:hAnsi="Times New Roman"/>
                <w:sz w:val="24"/>
                <w:szCs w:val="24"/>
                <w:lang w:val="en-CA" w:eastAsia="ar-SA"/>
              </w:rPr>
              <w:t>3</w:t>
            </w:r>
            <w:r/>
          </w:p>
        </w:tc>
      </w:tr>
      <w:tr>
        <w:trPr>
          <w:trHeight w:val="246"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Conclusions</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26</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Provide a general interpretation of the results in the context of other evidence, and implications for future research.</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2</w:t>
            </w:r>
            <w:r>
              <w:rPr>
                <w:rFonts w:eastAsia="Times New Roman" w:cs="Times New Roman" w:ascii="Times New Roman" w:hAnsi="Times New Roman"/>
                <w:sz w:val="24"/>
                <w:szCs w:val="24"/>
                <w:lang w:val="en-CA" w:eastAsia="ar-SA"/>
              </w:rPr>
              <w:t>3</w:t>
            </w:r>
            <w:r/>
          </w:p>
        </w:tc>
      </w:tr>
      <w:tr>
        <w:trPr>
          <w:trHeight w:val="246" w:hRule="atLeast"/>
        </w:trPr>
        <w:tc>
          <w:tcPr>
            <w:tcW w:w="11007" w:type="dxa"/>
            <w:gridSpan w:val="4"/>
            <w:tcBorders>
              <w:top w:val="single" w:sz="4" w:space="0" w:color="000001"/>
              <w:left w:val="single" w:sz="4" w:space="0" w:color="000001"/>
              <w:bottom w:val="single" w:sz="4" w:space="0" w:color="000001"/>
              <w:insideH w:val="single" w:sz="4" w:space="0" w:color="000001"/>
            </w:tcBorders>
            <w:shd w:color="auto" w:fill="FFF2CC" w:themeFill="accent4" w:themeFillTint="33"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sz w:val="24"/>
                <w:szCs w:val="24"/>
                <w:lang w:val="en-CA" w:eastAsia="ar-SA"/>
              </w:rPr>
              <w:t>FUNDING</w:t>
            </w:r>
            <w:r/>
          </w:p>
        </w:tc>
      </w:tr>
      <w:tr>
        <w:trPr>
          <w:trHeight w:val="246" w:hRule="atLeast"/>
        </w:trPr>
        <w:tc>
          <w:tcPr>
            <w:tcW w:w="139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Funding</w:t>
            </w:r>
            <w:r/>
          </w:p>
        </w:tc>
        <w:tc>
          <w:tcPr>
            <w:tcW w:w="524"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27</w:t>
            </w:r>
            <w:r/>
          </w:p>
        </w:tc>
        <w:tc>
          <w:tcPr>
            <w:tcW w:w="719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color w:val="000000"/>
                <w:sz w:val="24"/>
                <w:szCs w:val="24"/>
                <w:lang w:val="en-CA" w:eastAsia="ar-SA"/>
              </w:rPr>
              <w:t xml:space="preserve">Describe sources of funding for the systematic review and other support </w:t>
            </w:r>
            <w:r/>
          </w:p>
          <w:p>
            <w:pPr>
              <w:pStyle w:val="Normal"/>
              <w:suppressAutoHyphens w:val="true"/>
              <w:spacing w:lineRule="auto" w:line="240" w:before="0" w:after="0"/>
            </w:pPr>
            <w:r>
              <w:rPr>
                <w:rFonts w:eastAsia="Times New Roman" w:cs="Times New Roman" w:ascii="Times New Roman" w:hAnsi="Times New Roman"/>
                <w:color w:val="000000"/>
                <w:sz w:val="24"/>
                <w:szCs w:val="24"/>
                <w:lang w:val="en-CA" w:eastAsia="ar-SA"/>
              </w:rPr>
              <w:t>(e.g., supply of data); role of funders for the systematic review.</w:t>
            </w:r>
            <w:r/>
          </w:p>
        </w:tc>
        <w:tc>
          <w:tcPr>
            <w:tcW w:w="1892"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30</w:t>
            </w:r>
            <w:r/>
          </w:p>
        </w:tc>
      </w:tr>
    </w:tbl>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before="0" w:after="160"/>
        <w:rPr>
          <w:sz w:val="22"/>
          <w:sz w:val="22"/>
          <w:szCs w:val="22"/>
          <w:rFonts w:ascii="Calibri" w:hAnsi="Calibri" w:eastAsia="Calibri" w:cs="Arial" w:asciiTheme="minorHAnsi" w:cstheme="minorBidi" w:eastAsiaTheme="minorHAnsi" w:hAnsiTheme="minorHAnsi"/>
          <w:color w:val="00000A"/>
          <w:lang w:val="en-US" w:eastAsia="en-US" w:bidi="ar-SA"/>
        </w:rPr>
      </w:pPr>
      <w:r>
        <w:rPr/>
      </w:r>
      <w:r/>
    </w:p>
    <w:sectPr>
      <w:footerReference w:type="default" r:id="rId2"/>
      <w:type w:val="nextPage"/>
      <w:pgSz w:w="12240" w:h="15840"/>
      <w:pgMar w:left="1440" w:right="1440" w:header="0" w:top="1440" w:footer="72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
      </w:docPartObj>
    </w:sdtPr>
    <w:sdtContent>
      <w:p>
        <w:pPr>
          <w:pStyle w:val="Footer"/>
          <w:jc w:val="center"/>
        </w:pPr>
        <w:r>
          <w:rPr/>
          <w:fldChar w:fldCharType="begin"/>
        </w:r>
        <w:r>
          <w:instrText> PAGE </w:instrText>
        </w:r>
        <w:r>
          <w:fldChar w:fldCharType="separate"/>
        </w:r>
        <w:r>
          <w:t>2</w:t>
        </w:r>
        <w:r>
          <w:fldChar w:fldCharType="end"/>
        </w:r>
        <w:r/>
      </w:p>
    </w:sdtContent>
  </w:sdt>
  <w:p>
    <w:pPr>
      <w:pStyle w:val="Footer"/>
    </w:pPr>
    <w:r>
      <w:rPr/>
    </w:r>
    <w:r/>
  </w:p>
</w:ft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Cs w:val="22"/>
        <w:lang w:val="en-US" w:eastAsia="en-US" w:bidi="ar-SA"/>
      </w:rPr>
    </w:rPrDefault>
    <w:pPrDefault>
      <w:pPr>
        <w:spacing w:lineRule="auto" w:line="252"/>
      </w:pPr>
    </w:pPrDefault>
  </w:docDefaults>
  <w:latentStyles w:count="376" w:defQFormat="0" w:defUnhideWhenUsed="0" w:defSemiHidden="0" w:defUIPriority="99" w:defLockedState="0">
    <w:lsdException w:qFormat="1" w:uiPriority="0" w:name="Normal"/>
    <w:lsdException w:qFormat="1" w:uiPriority="9" w:name="heading 1"/>
    <w:lsdException w:qFormat="1" w:semiHidden="1" w:unhideWhenUsed="1" w:uiPriority="9" w:name="heading 2"/>
    <w:lsdException w:qFormat="1" w:semiHidden="1" w:unhideWhenUsed="1" w:uiPriority="9" w:name="heading 3"/>
    <w:lsdException w:qFormat="1" w:semiHidden="1" w:unhideWhenUsed="1" w:uiPriority="9" w:name="heading 4"/>
    <w:lsdException w:qFormat="1" w:semiHidden="1" w:unhideWhenUsed="1" w:uiPriority="9" w:name="heading 5"/>
    <w:lsdException w:qFormat="1" w:semiHidden="1" w:unhideWhenUsed="1" w:uiPriority="9" w:name="heading 6"/>
    <w:lsdException w:qFormat="1" w:semiHidden="1" w:unhideWhenUsed="1" w:uiPriority="9" w:name="heading 7"/>
    <w:lsdException w:qFormat="1" w:semiHidden="1" w:unhideWhenUsed="1" w:uiPriority="9" w:name="heading 8"/>
    <w:lsdException w:qFormat="1" w:semiHidden="1" w:unhideWhenUsed="1" w:uiPriority="9" w:name="heading 9"/>
    <w:lsdException w:semiHidden="1" w:unhideWhenUsed="1" w:name="index 1"/>
    <w:lsdException w:semiHidden="1" w:unhideWhenUsed="1" w:name="index 2"/>
    <w:lsdException w:semiHidden="1" w:unhideWhenUsed="1" w:name="index 3"/>
    <w:lsdException w:semiHidden="1" w:unhideWhenUsed="1" w:name="index 4"/>
    <w:lsdException w:semiHidden="1" w:unhideWhenUsed="1" w:name="index 5"/>
    <w:lsdException w:semiHidden="1" w:unhideWhenUsed="1" w:name="index 6"/>
    <w:lsdException w:semiHidden="1" w:unhideWhenUsed="1" w:name="index 7"/>
    <w:lsdException w:semiHidden="1" w:unhideWhenUsed="1" w:name="index 8"/>
    <w:lsdException w:semiHidden="1" w:unhideWhenUsed="1" w:name="index 9"/>
    <w:lsdException w:semiHidden="1" w:unhideWhenUsed="1" w:uiPriority="39" w:name="toc 1"/>
    <w:lsdException w:semiHidden="1" w:unhideWhenUsed="1" w:uiPriority="39" w:name="toc 2"/>
    <w:lsdException w:semiHidden="1" w:unhideWhenUsed="1" w:uiPriority="39" w:name="toc 3"/>
    <w:lsdException w:semiHidden="1" w:unhideWhenUsed="1" w:uiPriority="39" w:name="toc 4"/>
    <w:lsdException w:semiHidden="1" w:unhideWhenUsed="1" w:uiPriority="39" w:name="toc 5"/>
    <w:lsdException w:semiHidden="1" w:unhideWhenUsed="1" w:uiPriority="39" w:name="toc 6"/>
    <w:lsdException w:semiHidden="1" w:unhideWhenUsed="1" w:uiPriority="39" w:name="toc 7"/>
    <w:lsdException w:semiHidden="1" w:unhideWhenUsed="1" w:uiPriority="39" w:name="toc 8"/>
    <w:lsdException w:semiHidden="1" w:unhideWhenUsed="1" w:uiPriority="39" w:name="toc 9"/>
    <w:lsdException w:semiHidden="1" w:unhideWhenUsed="1" w:name="Normal Indent"/>
    <w:lsdException w:semiHidden="1" w:unhideWhenUsed="1" w:name="footnote text"/>
    <w:lsdException w:semiHidden="1" w:unhideWhenUsed="1" w:name="annotation text"/>
    <w:lsdException w:semiHidden="1" w:unhideWhenUsed="1" w:name="header"/>
    <w:lsdException w:semiHidden="1" w:unhideWhenUsed="1" w:name="footer"/>
    <w:lsdException w:semiHidden="1" w:unhideWhenUsed="1" w:name="index heading"/>
    <w:lsdException w:qFormat="1" w:semiHidden="1" w:unhideWhenUsed="1" w:uiPriority="35" w:name="caption"/>
    <w:lsdException w:semiHidden="1" w:unhideWhenUsed="1" w:name="table of figures"/>
    <w:lsdException w:semiHidden="1" w:unhideWhenUsed="1" w:name="envelope address"/>
    <w:lsdException w:semiHidden="1" w:unhideWhenUsed="1" w:name="envelope return"/>
    <w:lsdException w:semiHidden="1" w:unhideWhenUsed="1" w:name="footnote reference"/>
    <w:lsdException w:semiHidden="1" w:unhideWhenUsed="1" w:name="annotation reference"/>
    <w:lsdException w:semiHidden="1" w:unhideWhenUsed="1" w:name="line number"/>
    <w:lsdException w:semiHidden="1" w:unhideWhenUsed="1" w:name="page number"/>
    <w:lsdException w:semiHidden="1" w:unhideWhenUsed="1" w:name="endnote reference"/>
    <w:lsdException w:semiHidden="1" w:unhideWhenUsed="1" w:name="endnote text"/>
    <w:lsdException w:semiHidden="1" w:unhideWhenUsed="1" w:name="table of authorities"/>
    <w:lsdException w:semiHidden="1" w:unhideWhenUsed="1" w:name="macro"/>
    <w:lsdException w:semiHidden="1" w:unhideWhenUsed="1" w:name="toa heading"/>
    <w:lsdException w:semiHidden="1" w:unhideWhenUsed="1" w:name="List"/>
    <w:lsdException w:semiHidden="1" w:unhideWhenUsed="1" w:name="List Bullet"/>
    <w:lsdException w:semiHidden="1" w:unhideWhenUsed="1" w:name="List Number"/>
    <w:lsdException w:semiHidden="1" w:unhideWhenUsed="1" w:name="List 2"/>
    <w:lsdException w:semiHidden="1" w:unhideWhenUsed="1" w:name="List 3"/>
    <w:lsdException w:semiHidden="1" w:unhideWhenUsed="1" w:name="List 4"/>
    <w:lsdException w:semiHidden="1" w:unhideWhenUsed="1" w:name="List 5"/>
    <w:lsdException w:semiHidden="1" w:unhideWhenUsed="1" w:name="List Bullet 2"/>
    <w:lsdException w:semiHidden="1" w:unhideWhenUsed="1" w:name="List Bullet 3"/>
    <w:lsdException w:semiHidden="1" w:unhideWhenUsed="1" w:name="List Bullet 4"/>
    <w:lsdException w:semiHidden="1" w:unhideWhenUsed="1" w:name="List Bullet 5"/>
    <w:lsdException w:semiHidden="1" w:unhideWhenUsed="1" w:name="List Number 2"/>
    <w:lsdException w:semiHidden="1" w:unhideWhenUsed="1" w:name="List Number 3"/>
    <w:lsdException w:semiHidden="1" w:unhideWhenUsed="1" w:name="List Number 4"/>
    <w:lsdException w:semiHidden="1" w:unhideWhenUsed="1" w:name="List Number 5"/>
    <w:lsdException w:qFormat="1" w:uiPriority="10" w:name="Title"/>
    <w:lsdException w:semiHidden="1" w:unhideWhenUsed="1" w:name="Closing"/>
    <w:lsdException w:semiHidden="1" w:unhideWhenUsed="1" w:name="Signature"/>
    <w:lsdException w:semiHidden="1" w:unhideWhenUsed="1" w:uiPriority="1" w:name="Default Paragraph Font"/>
    <w:lsdException w:semiHidden="1" w:unhideWhenUsed="1" w:name="Body Text"/>
    <w:lsdException w:semiHidden="1" w:unhideWhenUsed="1" w:name="Body Text Indent"/>
    <w:lsdException w:semiHidden="1" w:unhideWhenUsed="1" w:name="List Continue"/>
    <w:lsdException w:semiHidden="1" w:unhideWhenUsed="1" w:name="List Continue 2"/>
    <w:lsdException w:semiHidden="1" w:unhideWhenUsed="1" w:name="List Continue 3"/>
    <w:lsdException w:semiHidden="1" w:unhideWhenUsed="1" w:name="List Continue 4"/>
    <w:lsdException w:semiHidden="1" w:unhideWhenUsed="1" w:name="List Continue 5"/>
    <w:lsdException w:semiHidden="1" w:unhideWhenUsed="1" w:name="Message Header"/>
    <w:lsdException w:qFormat="1" w:uiPriority="11" w:name="Subtitle"/>
    <w:lsdException w:semiHidden="1" w:unhideWhenUsed="1" w:name="Salutation"/>
    <w:lsdException w:semiHidden="1" w:unhideWhenUsed="1" w:name="Date"/>
    <w:lsdException w:semiHidden="1" w:unhideWhenUsed="1" w:name="Body Text First Indent"/>
    <w:lsdException w:semiHidden="1" w:unhideWhenUsed="1" w:name="Body Text First Indent 2"/>
    <w:lsdException w:semiHidden="1" w:unhideWhenUsed="1" w:name="Note Heading"/>
    <w:lsdException w:semiHidden="1" w:unhideWhenUsed="1" w:name="Body Text 2"/>
    <w:lsdException w:semiHidden="1" w:unhideWhenUsed="1" w:name="Body Text 3"/>
    <w:lsdException w:semiHidden="1" w:unhideWhenUsed="1" w:name="Body Text Indent 2"/>
    <w:lsdException w:semiHidden="1" w:unhideWhenUsed="1" w:name="Body Text Indent 3"/>
    <w:lsdException w:semiHidden="1" w:unhideWhenUsed="1" w:name="Block Text"/>
    <w:lsdException w:semiHidden="1" w:unhideWhenUsed="1" w:name="Hyperlink"/>
    <w:lsdException w:semiHidden="1" w:unhideWhenUsed="1" w:name="FollowedHyperlink"/>
    <w:lsdException w:qFormat="1" w:uiPriority="22" w:name="Strong"/>
    <w:lsdException w:qFormat="1" w:uiPriority="20" w:name="Emphasis"/>
    <w:lsdException w:semiHidden="1" w:unhideWhenUsed="1" w:name="Document Map"/>
    <w:lsdException w:semiHidden="1" w:unhideWhenUsed="1" w:name="Plain Text"/>
    <w:lsdException w:semiHidden="1" w:unhideWhenUsed="1" w:name="E-mail Signature"/>
    <w:lsdException w:semiHidden="1" w:unhideWhenUsed="1" w:name="HTML Top of Form"/>
    <w:lsdException w:semiHidden="1" w:unhideWhenUsed="1" w:name="HTML Bottom of Form"/>
    <w:lsdException w:semiHidden="1" w:unhideWhenUsed="1" w:name="Normal (Web)"/>
    <w:lsdException w:semiHidden="1" w:unhideWhenUsed="1" w:name="HTML Acronym"/>
    <w:lsdException w:semiHidden="1" w:unhideWhenUsed="1" w:name="HTML Address"/>
    <w:lsdException w:semiHidden="1" w:unhideWhenUsed="1" w:name="HTML Cite"/>
    <w:lsdException w:semiHidden="1" w:unhideWhenUsed="1" w:name="HTML Code"/>
    <w:lsdException w:semiHidden="1" w:unhideWhenUsed="1" w:name="HTML Definition"/>
    <w:lsdException w:semiHidden="1" w:unhideWhenUsed="1" w:name="HTML Keyboard"/>
    <w:lsdException w:semiHidden="1" w:unhideWhenUsed="1" w:name="HTML Preformatted"/>
    <w:lsdException w:semiHidden="1" w:unhideWhenUsed="1" w:name="HTML Sample"/>
    <w:lsdException w:semiHidden="1" w:unhideWhenUsed="1" w:name="HTML Typewriter"/>
    <w:lsdException w:semiHidden="1" w:unhideWhenUsed="1" w:name="HTML Variable"/>
    <w:lsdException w:semiHidden="1" w:unhideWhenUsed="1" w:name="Normal Table"/>
    <w:lsdException w:semiHidden="1" w:unhideWhenUsed="1" w:name="annotation subject"/>
    <w:lsdException w:semiHidden="1" w:unhideWhenUsed="1" w:name="No List"/>
    <w:lsdException w:semiHidden="1" w:unhideWhenUsed="1" w:name="Outline List 1"/>
    <w:lsdException w:semiHidden="1" w:unhideWhenUsed="1" w:name="Outline List 2"/>
    <w:lsdException w:semiHidden="1" w:unhideWhenUsed="1" w:name="Outline List 3"/>
    <w:lsdException w:semiHidden="1" w:unhideWhenUsed="1" w:name="Table Simple 1"/>
    <w:lsdException w:semiHidden="1" w:unhideWhenUsed="1" w:name="Table Simple 2"/>
    <w:lsdException w:semiHidden="1" w:unhideWhenUsed="1" w:name="Table Simple 3"/>
    <w:lsdException w:semiHidden="1" w:unhideWhenUsed="1" w:name="Table Classic 1"/>
    <w:lsdException w:semiHidden="1" w:unhideWhenUsed="1" w:name="Table Classic 2"/>
    <w:lsdException w:semiHidden="1" w:unhideWhenUsed="1" w:name="Table Classic 3"/>
    <w:lsdException w:semiHidden="1" w:unhideWhenUsed="1" w:name="Table Classic 4"/>
    <w:lsdException w:semiHidden="1" w:unhideWhenUsed="1" w:name="Table Colorful 1"/>
    <w:lsdException w:semiHidden="1" w:unhideWhenUsed="1" w:name="Table Colorful 2"/>
    <w:lsdException w:semiHidden="1" w:unhideWhenUsed="1" w:name="Table Colorful 3"/>
    <w:lsdException w:semiHidden="1" w:unhideWhenUsed="1" w:name="Table Columns 1"/>
    <w:lsdException w:semiHidden="1" w:unhideWhenUsed="1" w:name="Table Columns 2"/>
    <w:lsdException w:semiHidden="1" w:unhideWhenUsed="1" w:name="Table Columns 3"/>
    <w:lsdException w:semiHidden="1" w:unhideWhenUsed="1" w:name="Table Columns 4"/>
    <w:lsdException w:semiHidden="1" w:unhideWhenUsed="1" w:name="Table Columns 5"/>
    <w:lsdException w:semiHidden="1" w:unhideWhenUsed="1" w:name="Table Grid 1"/>
    <w:lsdException w:semiHidden="1" w:unhideWhenUsed="1" w:name="Table Grid 2"/>
    <w:lsdException w:semiHidden="1" w:unhideWhenUsed="1" w:name="Table Grid 3"/>
    <w:lsdException w:semiHidden="1" w:unhideWhenUsed="1" w:name="Table Grid 4"/>
    <w:lsdException w:semiHidden="1" w:unhideWhenUsed="1" w:name="Table Grid 5"/>
    <w:lsdException w:semiHidden="1" w:unhideWhenUsed="1" w:name="Table Grid 6"/>
    <w:lsdException w:semiHidden="1" w:unhideWhenUsed="1" w:name="Table Grid 7"/>
    <w:lsdException w:semiHidden="1" w:unhideWhenUsed="1" w:name="Table Grid 8"/>
    <w:lsdException w:semiHidden="1" w:unhideWhenUsed="1" w:name="Table List 1"/>
    <w:lsdException w:semiHidden="1" w:unhideWhenUsed="1" w:name="Table List 2"/>
    <w:lsdException w:semiHidden="1" w:unhideWhenUsed="1" w:name="Table List 3"/>
    <w:lsdException w:semiHidden="1" w:unhideWhenUsed="1" w:name="Table List 4"/>
    <w:lsdException w:semiHidden="1" w:unhideWhenUsed="1" w:name="Table List 5"/>
    <w:lsdException w:semiHidden="1" w:unhideWhenUsed="1" w:name="Table List 6"/>
    <w:lsdException w:semiHidden="1" w:unhideWhenUsed="1" w:name="Table List 7"/>
    <w:lsdException w:semiHidden="1" w:unhideWhenUsed="1" w:name="Table List 8"/>
    <w:lsdException w:semiHidden="1" w:unhideWhenUsed="1" w:name="Table 3D effects 1"/>
    <w:lsdException w:semiHidden="1" w:unhideWhenUsed="1" w:name="Table 3D effects 2"/>
    <w:lsdException w:semiHidden="1" w:unhideWhenUsed="1" w:name="Table 3D effects 3"/>
    <w:lsdException w:semiHidden="1" w:unhideWhenUsed="1" w:name="Table Contemporary"/>
    <w:lsdException w:semiHidden="1" w:unhideWhenUsed="1" w:name="Table Elegant"/>
    <w:lsdException w:semiHidden="1" w:unhideWhenUsed="1" w:name="Table Professional"/>
    <w:lsdException w:semiHidden="1" w:unhideWhenUsed="1" w:name="Table Subtle 1"/>
    <w:lsdException w:semiHidden="1" w:unhideWhenUsed="1" w:name="Table Subtle 2"/>
    <w:lsdException w:semiHidden="1" w:unhideWhenUsed="1" w:name="Table Web 1"/>
    <w:lsdException w:semiHidden="1" w:unhideWhenUsed="1" w:name="Table Web 2"/>
    <w:lsdException w:semiHidden="1" w:unhideWhenUsed="1" w:name="Table Web 3"/>
    <w:lsdException w:semiHidden="1" w:unhideWhenUsed="1" w:name="Balloon Text"/>
    <w:lsdException w:uiPriority="39" w:name="Table Grid"/>
    <w:lsdException w:semiHidden="1" w:unhideWhenUsed="1" w:name="Table Theme"/>
    <w:lsdException w:semiHidden="1" w:name="Placeholder Text"/>
    <w:lsdException w:qFormat="1" w:uiPriority="1"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semiHidden="1" w:name="Revision"/>
    <w:lsdException w:qFormat="1" w:uiPriority="34" w:name="List Paragraph"/>
    <w:lsdException w:qFormat="1" w:uiPriority="29" w:name="Quote"/>
    <w:lsdException w:qFormat="1" w:uiPriority="3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sdException w:qFormat="1" w:uiPriority="19" w:name="Subtle Emphasis"/>
    <w:lsdException w:qFormat="1" w:uiPriority="21" w:name="Intense Emphasis"/>
    <w:lsdException w:qFormat="1" w:uiPriority="31" w:name="Subtle Reference"/>
    <w:lsdException w:qFormat="1" w:uiPriority="32" w:name="Intense Reference"/>
    <w:lsdException w:qFormat="1" w:uiPriority="33" w:name="Book Title"/>
    <w:lsdException w:semiHidden="1" w:unhideWhenUsed="1" w:uiPriority="37" w:name="Bibliography"/>
    <w:lsdException w:qFormat="1" w:semiHidden="1" w:unhideWhenUsed="1" w:uiPriority="39" w:name="TOC Heading"/>
    <w:lsdException w:uiPriority="41" w:name="Plain Table 1"/>
    <w:lsdException w:uiPriority="42" w:name="Plain Table 2"/>
    <w:lsdException w:uiPriority="43" w:name="Plain Table 3"/>
    <w:lsdException w:uiPriority="44" w:name="Plain Table 4"/>
    <w:lsdException w:uiPriority="45" w:name="Plain Table 5"/>
    <w:lsdException w:uiPriority="40" w:name="Grid Table Light"/>
    <w:lsdException w:uiPriority="46" w:name="Grid Table 1 Light"/>
    <w:lsdException w:uiPriority="47" w:name="Grid Table 2"/>
    <w:lsdException w:uiPriority="48" w:name="Grid Table 3"/>
    <w:lsdException w:uiPriority="49" w:name="Grid Table 4"/>
    <w:lsdException w:uiPriority="50" w:name="Grid Table 5 Dark"/>
    <w:lsdException w:uiPriority="51" w:name="Grid Table 6 Colorful"/>
    <w:lsdException w:uiPriority="52" w:name="Grid Table 7 Colorful"/>
    <w:lsdException w:uiPriority="46" w:name="Grid Table 1 Light Accent 1"/>
    <w:lsdException w:uiPriority="47" w:name="Grid Table 2 Accent 1"/>
    <w:lsdException w:uiPriority="48" w:name="Grid Table 3 Accent 1"/>
    <w:lsdException w:uiPriority="49" w:name="Grid Table 4 Accent 1"/>
    <w:lsdException w:uiPriority="50" w:name="Grid Table 5 Dark Accent 1"/>
    <w:lsdException w:uiPriority="51" w:name="Grid Table 6 Colorful Accent 1"/>
    <w:lsdException w:uiPriority="52" w:name="Grid Table 7 Colorful Accent 1"/>
    <w:lsdException w:uiPriority="46" w:name="Grid Table 1 Light Accent 2"/>
    <w:lsdException w:uiPriority="47" w:name="Grid Table 2 Accent 2"/>
    <w:lsdException w:uiPriority="48" w:name="Grid Table 3 Accent 2"/>
    <w:lsdException w:uiPriority="49" w:name="Grid Table 4 Accent 2"/>
    <w:lsdException w:uiPriority="50" w:name="Grid Table 5 Dark Accent 2"/>
    <w:lsdException w:uiPriority="51" w:name="Grid Table 6 Colorful Accent 2"/>
    <w:lsdException w:uiPriority="52" w:name="Grid Table 7 Colorful Accent 2"/>
    <w:lsdException w:uiPriority="46" w:name="Grid Table 1 Light Accent 3"/>
    <w:lsdException w:uiPriority="47" w:name="Grid Table 2 Accent 3"/>
    <w:lsdException w:uiPriority="48" w:name="Grid Table 3 Accent 3"/>
    <w:lsdException w:uiPriority="49" w:name="Grid Table 4 Accent 3"/>
    <w:lsdException w:uiPriority="50" w:name="Grid Table 5 Dark Accent 3"/>
    <w:lsdException w:uiPriority="51" w:name="Grid Table 6 Colorful Accent 3"/>
    <w:lsdException w:uiPriority="52" w:name="Grid Table 7 Colorful Accent 3"/>
    <w:lsdException w:uiPriority="46" w:name="Grid Table 1 Light Accent 4"/>
    <w:lsdException w:uiPriority="47" w:name="Grid Table 2 Accent 4"/>
    <w:lsdException w:uiPriority="48" w:name="Grid Table 3 Accent 4"/>
    <w:lsdException w:uiPriority="49" w:name="Grid Table 4 Accent 4"/>
    <w:lsdException w:uiPriority="50" w:name="Grid Table 5 Dark Accent 4"/>
    <w:lsdException w:uiPriority="51" w:name="Grid Table 6 Colorful Accent 4"/>
    <w:lsdException w:uiPriority="52" w:name="Grid Table 7 Colorful Accent 4"/>
    <w:lsdException w:uiPriority="46" w:name="Grid Table 1 Light Accent 5"/>
    <w:lsdException w:uiPriority="47" w:name="Grid Table 2 Accent 5"/>
    <w:lsdException w:uiPriority="48" w:name="Grid Table 3 Accent 5"/>
    <w:lsdException w:uiPriority="49" w:name="Grid Table 4 Accent 5"/>
    <w:lsdException w:uiPriority="50" w:name="Grid Table 5 Dark Accent 5"/>
    <w:lsdException w:uiPriority="51" w:name="Grid Table 6 Colorful Accent 5"/>
    <w:lsdException w:uiPriority="52" w:name="Grid Table 7 Colorful Accent 5"/>
    <w:lsdException w:uiPriority="46" w:name="Grid Table 1 Light Accent 6"/>
    <w:lsdException w:uiPriority="47" w:name="Grid Table 2 Accent 6"/>
    <w:lsdException w:uiPriority="48" w:name="Grid Table 3 Accent 6"/>
    <w:lsdException w:uiPriority="49" w:name="Grid Table 4 Accent 6"/>
    <w:lsdException w:uiPriority="50" w:name="Grid Table 5 Dark Accent 6"/>
    <w:lsdException w:uiPriority="51" w:name="Grid Table 6 Colorful Accent 6"/>
    <w:lsdException w:uiPriority="52" w:name="Grid Table 7 Colorful Accent 6"/>
    <w:lsdException w:uiPriority="46" w:name="List Table 1 Light"/>
    <w:lsdException w:uiPriority="47" w:name="List Table 2"/>
    <w:lsdException w:uiPriority="48" w:name="List Table 3"/>
    <w:lsdException w:uiPriority="49" w:name="List Table 4"/>
    <w:lsdException w:uiPriority="50" w:name="List Table 5 Dark"/>
    <w:lsdException w:uiPriority="51" w:name="List Table 6 Colorful"/>
    <w:lsdException w:uiPriority="52" w:name="List Table 7 Colorful"/>
    <w:lsdException w:uiPriority="46" w:name="List Table 1 Light Accent 1"/>
    <w:lsdException w:uiPriority="47" w:name="List Table 2 Accent 1"/>
    <w:lsdException w:uiPriority="48" w:name="List Table 3 Accent 1"/>
    <w:lsdException w:uiPriority="49" w:name="List Table 4 Accent 1"/>
    <w:lsdException w:uiPriority="50" w:name="List Table 5 Dark Accent 1"/>
    <w:lsdException w:uiPriority="51" w:name="List Table 6 Colorful Accent 1"/>
    <w:lsdException w:uiPriority="52" w:name="List Table 7 Colorful Accent 1"/>
    <w:lsdException w:uiPriority="46" w:name="List Table 1 Light Accent 2"/>
    <w:lsdException w:uiPriority="47" w:name="List Table 2 Accent 2"/>
    <w:lsdException w:uiPriority="48" w:name="List Table 3 Accent 2"/>
    <w:lsdException w:uiPriority="49" w:name="List Table 4 Accent 2"/>
    <w:lsdException w:uiPriority="50" w:name="List Table 5 Dark Accent 2"/>
    <w:lsdException w:uiPriority="51" w:name="List Table 6 Colorful Accent 2"/>
    <w:lsdException w:uiPriority="52" w:name="List Table 7 Colorful Accent 2"/>
    <w:lsdException w:uiPriority="46" w:name="List Table 1 Light Accent 3"/>
    <w:lsdException w:uiPriority="47" w:name="List Table 2 Accent 3"/>
    <w:lsdException w:uiPriority="48" w:name="List Table 3 Accent 3"/>
    <w:lsdException w:uiPriority="49" w:name="List Table 4 Accent 3"/>
    <w:lsdException w:uiPriority="50" w:name="List Table 5 Dark Accent 3"/>
    <w:lsdException w:uiPriority="51" w:name="List Table 6 Colorful Accent 3"/>
    <w:lsdException w:uiPriority="52" w:name="List Table 7 Colorful Accent 3"/>
    <w:lsdException w:uiPriority="46" w:name="List Table 1 Light Accent 4"/>
    <w:lsdException w:uiPriority="47" w:name="List Table 2 Accent 4"/>
    <w:lsdException w:uiPriority="48" w:name="List Table 3 Accent 4"/>
    <w:lsdException w:uiPriority="49" w:name="List Table 4 Accent 4"/>
    <w:lsdException w:uiPriority="50" w:name="List Table 5 Dark Accent 4"/>
    <w:lsdException w:uiPriority="51" w:name="List Table 6 Colorful Accent 4"/>
    <w:lsdException w:uiPriority="52" w:name="List Table 7 Colorful Accent 4"/>
    <w:lsdException w:uiPriority="46" w:name="List Table 1 Light Accent 5"/>
    <w:lsdException w:uiPriority="47" w:name="List Table 2 Accent 5"/>
    <w:lsdException w:uiPriority="48" w:name="List Table 3 Accent 5"/>
    <w:lsdException w:uiPriority="49" w:name="List Table 4 Accent 5"/>
    <w:lsdException w:uiPriority="50" w:name="List Table 5 Dark Accent 5"/>
    <w:lsdException w:uiPriority="51" w:name="List Table 6 Colorful Accent 5"/>
    <w:lsdException w:uiPriority="52" w:name="List Table 7 Colorful Accent 5"/>
    <w:lsdException w:uiPriority="46" w:name="List Table 1 Light Accent 6"/>
    <w:lsdException w:uiPriority="47" w:name="List Table 2 Accent 6"/>
    <w:lsdException w:uiPriority="48" w:name="List Table 3 Accent 6"/>
    <w:lsdException w:uiPriority="49" w:name="List Table 4 Accent 6"/>
    <w:lsdException w:uiPriority="50" w:name="List Table 5 Dark Accent 6"/>
    <w:lsdException w:uiPriority="51" w:name="List Table 6 Colorful Accent 6"/>
    <w:lsdException w:uiPriority="52" w:name="List Table 7 Colorful Accent 6"/>
    <w:lsdException w:semiHidden="1" w:unhideWhenUsed="1" w:name="Mention"/>
    <w:lsdException w:semiHidden="1" w:unhideWhenUsed="1" w:name="Smart Hyperlink"/>
    <w:lsdException w:semiHidden="1" w:unhideWhenUsed="1" w:name="Hashtag"/>
    <w:lsdException w:semiHidden="1" w:unhideWhenUsed="1" w:name="Unresolved Mention"/>
    <w:lsdException w:semiHidden="1" w:unhideWhenUsed="1" w:name="Smart Link"/>
  </w:latentStyles>
  <w:style w:type="paragraph" w:styleId="Normal" w:default="1">
    <w:name w:val="Normal"/>
    <w:qFormat/>
    <w:pPr>
      <w:widowControl/>
      <w:suppressAutoHyphens w:val="true"/>
      <w:bidi w:val="0"/>
      <w:spacing w:lineRule="auto" w:line="252" w:before="0" w:after="160"/>
      <w:jc w:val="left"/>
    </w:pPr>
    <w:rPr>
      <w:rFonts w:ascii="Calibri" w:hAnsi="Calibri" w:eastAsia="Calibri" w:cs="Arial" w:asciiTheme="minorHAnsi" w:cstheme="minorBidi" w:eastAsiaTheme="minorHAnsi" w:hAnsiTheme="minorHAnsi"/>
      <w:color w:val="00000A"/>
      <w:sz w:val="22"/>
      <w:szCs w:val="22"/>
      <w:lang w:val="en-US" w:eastAsia="en-US" w:bidi="ar-SA"/>
    </w:rPr>
  </w:style>
  <w:style w:type="character" w:styleId="DefaultParagraphFont" w:default="1">
    <w:name w:val="Default Paragraph Font"/>
    <w:uiPriority w:val="1"/>
    <w:semiHidden/>
    <w:unhideWhenUsed/>
    <w:rPr/>
  </w:style>
  <w:style w:type="character" w:styleId="FooterChar" w:customStyle="1">
    <w:name w:val="Footer Char"/>
    <w:basedOn w:val="DefaultParagraphFont"/>
    <w:link w:val="Footer"/>
    <w:uiPriority w:val="99"/>
    <w:rsid w:val="00d86abc"/>
    <w:rPr>
      <w:color w:val="00000A"/>
    </w:rPr>
  </w:style>
  <w:style w:type="character" w:styleId="BalloonTextChar" w:customStyle="1">
    <w:name w:val="Balloon Text Char"/>
    <w:basedOn w:val="DefaultParagraphFont"/>
    <w:link w:val="BalloonText"/>
    <w:uiPriority w:val="99"/>
    <w:semiHidden/>
    <w:rsid w:val="00320e23"/>
    <w:rPr>
      <w:rFonts w:ascii="Segoe UI" w:hAnsi="Segoe UI" w:cs="Segoe UI"/>
      <w:sz w:val="18"/>
      <w:szCs w:val="18"/>
    </w:rPr>
  </w:style>
  <w:style w:type="character" w:styleId="Annotationreference">
    <w:name w:val="annotation reference"/>
    <w:basedOn w:val="DefaultParagraphFont"/>
    <w:uiPriority w:val="99"/>
    <w:semiHidden/>
    <w:unhideWhenUsed/>
    <w:rsid w:val="000558f0"/>
    <w:rPr>
      <w:sz w:val="16"/>
      <w:szCs w:val="16"/>
    </w:rPr>
  </w:style>
  <w:style w:type="character" w:styleId="CommentTextChar" w:customStyle="1">
    <w:name w:val="Comment Text Char"/>
    <w:basedOn w:val="DefaultParagraphFont"/>
    <w:link w:val="CommentText"/>
    <w:uiPriority w:val="99"/>
    <w:semiHidden/>
    <w:rsid w:val="000558f0"/>
    <w:rPr>
      <w:sz w:val="20"/>
      <w:szCs w:val="20"/>
    </w:rPr>
  </w:style>
  <w:style w:type="character" w:styleId="CommentSubjectChar" w:customStyle="1">
    <w:name w:val="Comment Subject Char"/>
    <w:basedOn w:val="CommentTextChar"/>
    <w:link w:val="CommentSubject"/>
    <w:uiPriority w:val="99"/>
    <w:semiHidden/>
    <w:rsid w:val="000558f0"/>
    <w:rPr>
      <w:b/>
      <w:bCs/>
      <w:sz w:val="20"/>
      <w:szCs w:val="20"/>
    </w:rPr>
  </w:style>
  <w:style w:type="character" w:styleId="InternetLink">
    <w:name w:val="Internet Link"/>
    <w:rPr>
      <w:color w:val="000080"/>
      <w:u w:val="single"/>
      <w:lang w:val="zxx" w:eastAsia="zxx" w:bidi="zxx"/>
    </w:rPr>
  </w:style>
  <w:style w:type="paragraph" w:styleId="Heading">
    <w:name w:val="Heading"/>
    <w:basedOn w:val="Normal"/>
    <w:next w:val="TextBody"/>
    <w:pPr>
      <w:keepNext/>
      <w:spacing w:before="240" w:after="120"/>
    </w:pPr>
    <w:rPr>
      <w:rFonts w:ascii="Liberation Sans" w:hAnsi="Liberation Sans" w:eastAsia="Arial Unicode MS" w:cs="Arial Unicode MS"/>
      <w:sz w:val="28"/>
      <w:szCs w:val="28"/>
    </w:rPr>
  </w:style>
  <w:style w:type="paragraph" w:styleId="TextBody">
    <w:name w:val="Text Body"/>
    <w:basedOn w:val="Normal"/>
    <w:pPr>
      <w:spacing w:lineRule="auto" w:line="288" w:before="0" w:after="140"/>
    </w:pPr>
    <w:rPr/>
  </w:style>
  <w:style w:type="paragraph" w:styleId="List">
    <w:name w:val="List"/>
    <w:basedOn w:val="TextBody"/>
    <w:pPr/>
    <w:rPr/>
  </w:style>
  <w:style w:type="paragraph" w:styleId="Caption">
    <w:name w:val="Caption"/>
    <w:basedOn w:val="Normal"/>
    <w:pPr>
      <w:suppressLineNumbers/>
      <w:spacing w:before="120" w:after="120"/>
    </w:pPr>
    <w:rPr>
      <w:i/>
      <w:iCs/>
      <w:sz w:val="24"/>
      <w:szCs w:val="24"/>
    </w:rPr>
  </w:style>
  <w:style w:type="paragraph" w:styleId="Index">
    <w:name w:val="Index"/>
    <w:basedOn w:val="Normal"/>
    <w:pPr>
      <w:suppressLineNumbers/>
    </w:pPr>
    <w:rPr/>
  </w:style>
  <w:style w:type="paragraph" w:styleId="Footer">
    <w:name w:val="Footer"/>
    <w:basedOn w:val="Normal"/>
    <w:link w:val="FooterChar"/>
    <w:uiPriority w:val="99"/>
    <w:unhideWhenUsed/>
    <w:rsid w:val="00d86abc"/>
    <w:pPr>
      <w:tabs>
        <w:tab w:val="center" w:pos="4680" w:leader="none"/>
        <w:tab w:val="right" w:pos="9360" w:leader="none"/>
      </w:tabs>
      <w:suppressAutoHyphens w:val="true"/>
      <w:spacing w:lineRule="auto" w:line="240" w:before="0" w:after="0"/>
    </w:pPr>
    <w:rPr>
      <w:color w:val="00000A"/>
    </w:rPr>
  </w:style>
  <w:style w:type="paragraph" w:styleId="Caption1">
    <w:name w:val="caption"/>
    <w:basedOn w:val="Normal"/>
    <w:next w:val="Normal"/>
    <w:uiPriority w:val="35"/>
    <w:unhideWhenUsed/>
    <w:qFormat/>
    <w:rsid w:val="007f5bfa"/>
    <w:pPr>
      <w:spacing w:lineRule="auto" w:line="240" w:before="0" w:after="200"/>
    </w:pPr>
    <w:rPr>
      <w:i/>
      <w:iCs/>
      <w:color w:val="44546A" w:themeColor="text2"/>
      <w:sz w:val="18"/>
      <w:szCs w:val="18"/>
    </w:rPr>
  </w:style>
  <w:style w:type="paragraph" w:styleId="BalloonText">
    <w:name w:val="Balloon Text"/>
    <w:basedOn w:val="Normal"/>
    <w:link w:val="BalloonTextChar"/>
    <w:uiPriority w:val="99"/>
    <w:semiHidden/>
    <w:unhideWhenUsed/>
    <w:rsid w:val="00320e23"/>
    <w:pPr>
      <w:spacing w:lineRule="auto" w:line="240" w:before="0" w:after="0"/>
    </w:pPr>
    <w:rPr>
      <w:rFonts w:ascii="Segoe UI" w:hAnsi="Segoe UI" w:cs="Segoe UI"/>
      <w:sz w:val="18"/>
      <w:szCs w:val="18"/>
    </w:rPr>
  </w:style>
  <w:style w:type="paragraph" w:styleId="Annotationtext">
    <w:name w:val="annotation text"/>
    <w:basedOn w:val="Normal"/>
    <w:link w:val="CommentTextChar"/>
    <w:uiPriority w:val="99"/>
    <w:semiHidden/>
    <w:unhideWhenUsed/>
    <w:rsid w:val="000558f0"/>
    <w:pPr>
      <w:spacing w:lineRule="auto" w:line="240"/>
    </w:pPr>
    <w:rPr>
      <w:sz w:val="20"/>
      <w:szCs w:val="20"/>
    </w:rPr>
  </w:style>
  <w:style w:type="paragraph" w:styleId="Annotationsubject">
    <w:name w:val="annotation subject"/>
    <w:basedOn w:val="Annotationtext"/>
    <w:link w:val="CommentSubjectChar"/>
    <w:uiPriority w:val="99"/>
    <w:semiHidden/>
    <w:unhideWhenUsed/>
    <w:rsid w:val="000558f0"/>
    <w:pPr/>
    <w:rPr>
      <w:b/>
      <w:bCs/>
    </w:rPr>
  </w:style>
  <w:style w:type="paragraph" w:styleId="TableContents">
    <w:name w:val="Table Contents"/>
    <w:basedOn w:val="Normal"/>
    <w:pPr/>
    <w:rPr/>
  </w:style>
  <w:style w:type="paragraph" w:styleId="TableHeading">
    <w:name w:val="Table Heading"/>
    <w:basedOn w:val="TableContents"/>
    <w:pPr/>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 w:type="table" w:styleId="TableGrid">
    <w:name w:val="Table Grid"/>
    <w:basedOn w:val="TableNormal"/>
    <w:uiPriority w:val="39"/>
    <w:rsid w:val="00d86abc"/>
    <w:pPr>
      <w:spacing w:lineRule="auto" w:line="240" w:after="0"/>
    </w:pPr>
    <w:rPr>
      <w:sz w:val="20"/>
    </w:rPr>
    <w:tblPr>
      <w:tblBorders>
        <w:top w:space="0" w:sz="4" w:color="auto" w:val="single"/>
        <w:left w:space="0" w:sz="4" w:color="auto" w:val="single"/>
        <w:bottom w:space="0" w:sz="4" w:color="auto" w:val="single"/>
        <w:right w:space="0" w:sz="4" w:color="auto" w:val="single"/>
        <w:insideH w:space="0" w:sz="4" w:color="auto" w:val="single"/>
        <w:insideV w:space="0" w:sz="4" w:color="auto" w:val="single"/>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BA999-77B0-4D42-A7E9-B1D12C4CC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1869</TotalTime>
  <Application>LibreOffice/4.3.3.2$MacOSX_x86 LibreOffice_project/9bb7eadab57b6755b1265afa86e04bf45fbfc644</Application>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2020-07-29T16:49:00Z</dcterms:created>
  <dc:creator>khaled elhusseiny</dc:creator>
  <dc:language>en-US</dc:language>
  <dcterms:modified xsi:type="dcterms:W3CDTF">2020-08-26T10:12:37Z</dcterms:modified>
  <cp:revision>48</cp:revision>
</cp:coreProperties>
</file>