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BC6" w:rsidRPr="007E49D2" w:rsidRDefault="00F97BC6" w:rsidP="00F97BC6">
      <w:pPr>
        <w:pStyle w:val="afb"/>
        <w:rPr>
          <w:rFonts w:ascii="Times New Roman" w:eastAsia="ＭＳ 明朝" w:hAnsi="Times New Roman" w:cs="Times New Roman"/>
          <w:sz w:val="20"/>
          <w:szCs w:val="20"/>
        </w:rPr>
      </w:pPr>
      <w:r w:rsidRPr="00084B3A">
        <w:rPr>
          <w:rFonts w:ascii="Times New Roman" w:hAnsi="Times New Roman" w:cs="Times New Roman"/>
          <w:b/>
          <w:bCs/>
        </w:rPr>
        <w:t>T</w:t>
      </w:r>
      <w:r w:rsidRPr="007E49D2">
        <w:rPr>
          <w:rFonts w:ascii="Times New Roman" w:hAnsi="Times New Roman" w:cs="Times New Roman"/>
          <w:b/>
          <w:bCs/>
          <w:sz w:val="20"/>
          <w:szCs w:val="20"/>
        </w:rPr>
        <w:t>able 1</w:t>
      </w:r>
      <w:r w:rsidRPr="007E49D2">
        <w:rPr>
          <w:rFonts w:ascii="Times New Roman" w:hAnsi="Times New Roman" w:cs="Times New Roman"/>
          <w:sz w:val="20"/>
          <w:szCs w:val="20"/>
        </w:rPr>
        <w:t xml:space="preserve"> </w:t>
      </w:r>
      <w:r w:rsidRPr="007E49D2">
        <w:rPr>
          <w:rFonts w:ascii="Times New Roman" w:eastAsia="ＭＳ 明朝" w:hAnsi="Times New Roman" w:cs="Times New Roman"/>
          <w:sz w:val="20"/>
          <w:szCs w:val="20"/>
        </w:rPr>
        <w:t>Research period and obtained data</w:t>
      </w:r>
      <w:r w:rsidRPr="007E49D2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7E49D2">
        <w:rPr>
          <w:rFonts w:ascii="Times New Roman" w:hAnsi="Times New Roman" w:cs="Times New Roman"/>
          <w:sz w:val="20"/>
          <w:szCs w:val="20"/>
        </w:rPr>
        <w:t>(a)</w:t>
      </w:r>
      <w:r w:rsidRPr="007E49D2">
        <w:rPr>
          <w:rFonts w:ascii="Times New Roman" w:eastAsia="ＭＳ 明朝" w:hAnsi="Times New Roman" w:cs="Times New Roman"/>
          <w:sz w:val="20"/>
          <w:szCs w:val="20"/>
        </w:rPr>
        <w:t xml:space="preserve"> between September 2011 and March 2014 and (b) </w:t>
      </w:r>
      <w:r w:rsidRPr="007E49D2">
        <w:rPr>
          <w:rFonts w:ascii="Times New Roman" w:hAnsi="Times New Roman" w:cs="Times New Roman"/>
          <w:sz w:val="20"/>
          <w:szCs w:val="20"/>
        </w:rPr>
        <w:t>between July 2014 and August 2015</w:t>
      </w:r>
    </w:p>
    <w:p w:rsidR="00F97BC6" w:rsidRPr="007E49D2" w:rsidRDefault="00F97BC6" w:rsidP="00F97BC6">
      <w:pPr>
        <w:pStyle w:val="3"/>
        <w:rPr>
          <w:rFonts w:ascii="Times New Roman" w:hAnsi="Times New Roman" w:cs="Times New Roman"/>
          <w:sz w:val="20"/>
          <w:szCs w:val="20"/>
        </w:rPr>
      </w:pPr>
      <w:r w:rsidRPr="007E49D2">
        <w:rPr>
          <w:rFonts w:ascii="Times New Roman" w:hAnsi="Times New Roman" w:cs="Times New Roman"/>
          <w:sz w:val="20"/>
          <w:szCs w:val="20"/>
        </w:rPr>
        <w:t>a</w:t>
      </w:r>
    </w:p>
    <w:tbl>
      <w:tblPr>
        <w:tblStyle w:val="11"/>
        <w:tblpPr w:leftFromText="142" w:rightFromText="142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963"/>
        <w:gridCol w:w="1665"/>
        <w:gridCol w:w="611"/>
        <w:gridCol w:w="536"/>
        <w:gridCol w:w="536"/>
        <w:gridCol w:w="536"/>
        <w:gridCol w:w="222"/>
        <w:gridCol w:w="536"/>
        <w:gridCol w:w="536"/>
        <w:gridCol w:w="576"/>
        <w:gridCol w:w="536"/>
        <w:gridCol w:w="576"/>
        <w:gridCol w:w="576"/>
        <w:gridCol w:w="536"/>
        <w:gridCol w:w="222"/>
        <w:gridCol w:w="576"/>
        <w:gridCol w:w="616"/>
        <w:gridCol w:w="576"/>
        <w:gridCol w:w="706"/>
      </w:tblGrid>
      <w:tr w:rsidR="00F97BC6" w:rsidRPr="00084B3A" w:rsidTr="00765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Year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F97BC6" w:rsidRPr="00084B3A" w:rsidRDefault="00F97BC6" w:rsidP="00765BD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</w:t>
            </w: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b w:val="0"/>
                <w:bCs w:val="0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F97BC6" w:rsidRPr="00084B3A" w:rsidRDefault="00F97BC6" w:rsidP="00765BD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</w:t>
            </w: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F97BC6" w:rsidRPr="00084B3A" w:rsidRDefault="00F97BC6" w:rsidP="00765BD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16"/>
                <w:szCs w:val="16"/>
              </w:rPr>
              <w:t>Total</w:t>
            </w:r>
          </w:p>
        </w:tc>
      </w:tr>
      <w:tr w:rsidR="00F97BC6" w:rsidRPr="00084B3A" w:rsidTr="0076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Month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F97BC6" w:rsidRPr="00084B3A" w:rsidTr="00765BD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D</w:t>
            </w:r>
            <w:r w:rsidRPr="00084B3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11–30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1–3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–3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2–31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1–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2–31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1–30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1–31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1–30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15–28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1–22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F97BC6" w:rsidRPr="00084B3A" w:rsidTr="0076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Total s</w:t>
            </w:r>
            <w:r w:rsidRPr="00084B3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tudy days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97BC6" w:rsidRPr="00084B3A" w:rsidRDefault="00F97BC6" w:rsidP="00765BDF">
            <w:pPr>
              <w:widowControl/>
              <w:pBdr>
                <w:bottom w:val="none" w:sz="0" w:space="0" w:color="auto"/>
              </w:pBdr>
              <w:shd w:val="clear" w:color="auto" w:fill="FFFFFF" w:themeFill="background1"/>
              <w:tabs>
                <w:tab w:val="right" w:pos="490"/>
              </w:tabs>
              <w:wordWrap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  <w:t>293</w:t>
            </w:r>
          </w:p>
        </w:tc>
      </w:tr>
      <w:tr w:rsidR="00F97BC6" w:rsidRPr="00084B3A" w:rsidTr="00765BD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Direct</w:t>
            </w:r>
            <w:r w:rsidRPr="00084B3A">
              <w:rPr>
                <w:rFonts w:ascii="Times New Roman" w:eastAsia="Arial Unicode MS" w:hAnsi="Times New Roman" w:cs="Times New Roman"/>
                <w:b w:val="0"/>
                <w:bCs w:val="0"/>
                <w:sz w:val="16"/>
                <w:szCs w:val="16"/>
              </w:rPr>
              <w:br/>
            </w:r>
            <w:r w:rsidRPr="00084B3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observation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locations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shd w:val="clear" w:color="auto" w:fill="FFFFFF" w:themeFill="background1"/>
              <w:tabs>
                <w:tab w:val="right" w:pos="321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209</w:t>
            </w:r>
          </w:p>
        </w:tc>
      </w:tr>
      <w:tr w:rsidR="00F97BC6" w:rsidRPr="00084B3A" w:rsidTr="0076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Observation time (</w:t>
            </w:r>
            <w:proofErr w:type="spellStart"/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hrs</w:t>
            </w:r>
            <w:proofErr w:type="spellEnd"/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5.73</w:t>
            </w:r>
          </w:p>
          <w:p w:rsidR="00F97BC6" w:rsidRPr="00084B3A" w:rsidRDefault="00F97BC6" w:rsidP="00765B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36.73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41.12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6.32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67.28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36.38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91.75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323.94</w:t>
            </w:r>
          </w:p>
        </w:tc>
      </w:tr>
      <w:tr w:rsidR="00F97BC6" w:rsidRPr="00084B3A" w:rsidTr="00765BD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events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tabs>
                <w:tab w:val="right" w:pos="49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F97BC6" w:rsidRPr="00084B3A" w:rsidRDefault="00F97BC6" w:rsidP="00765BDF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209</w:t>
            </w:r>
          </w:p>
        </w:tc>
      </w:tr>
    </w:tbl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  <w:sectPr w:rsidR="00F97BC6" w:rsidRPr="00084B3A" w:rsidSect="00F97BC6">
          <w:pgSz w:w="16840" w:h="11900" w:orient="landscape"/>
          <w:pgMar w:top="1701" w:right="1985" w:bottom="1701" w:left="1701" w:header="851" w:footer="992" w:gutter="0"/>
          <w:cols w:space="720"/>
          <w:docGrid w:linePitch="286"/>
        </w:sectPr>
      </w:pPr>
    </w:p>
    <w:p w:rsidR="00F97BC6" w:rsidRPr="007E49D2" w:rsidRDefault="00F97BC6" w:rsidP="00F97BC6">
      <w:pPr>
        <w:pStyle w:val="3"/>
        <w:rPr>
          <w:rFonts w:ascii="Times New Roman" w:eastAsiaTheme="minorEastAsia" w:hAnsi="Times New Roman" w:cs="Times New Roman"/>
          <w:sz w:val="20"/>
          <w:szCs w:val="20"/>
        </w:rPr>
      </w:pPr>
      <w:r w:rsidRPr="007E49D2">
        <w:rPr>
          <w:rFonts w:ascii="Times New Roman" w:hAnsi="Times New Roman" w:cs="Times New Roman"/>
          <w:sz w:val="20"/>
          <w:szCs w:val="20"/>
        </w:rPr>
        <w:lastRenderedPageBreak/>
        <w:t>b</w:t>
      </w:r>
    </w:p>
    <w:tbl>
      <w:tblPr>
        <w:tblStyle w:val="TableNormal1"/>
        <w:tblpPr w:leftFromText="142" w:rightFromText="142" w:vertAnchor="text" w:horzAnchor="margin" w:tblpY="91"/>
        <w:tblOverlap w:val="never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08"/>
        <w:gridCol w:w="1208"/>
        <w:gridCol w:w="547"/>
        <w:gridCol w:w="546"/>
        <w:gridCol w:w="532"/>
        <w:gridCol w:w="532"/>
        <w:gridCol w:w="580"/>
        <w:gridCol w:w="166"/>
        <w:gridCol w:w="563"/>
        <w:gridCol w:w="563"/>
        <w:gridCol w:w="563"/>
        <w:gridCol w:w="546"/>
        <w:gridCol w:w="588"/>
        <w:gridCol w:w="656"/>
      </w:tblGrid>
      <w:tr w:rsidR="00F97BC6" w:rsidRPr="00084B3A" w:rsidTr="00765BDF">
        <w:trPr>
          <w:trHeight w:val="183"/>
        </w:trPr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F97BC6" w:rsidRPr="00084B3A" w:rsidTr="00765BDF">
        <w:trPr>
          <w:trHeight w:val="227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Month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BC6" w:rsidRPr="00084B3A" w:rsidTr="00765BDF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D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ay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24–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1–3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30–31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25–30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1–31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1–31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1–28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1–25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22–31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1–30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</w:tr>
      <w:tr w:rsidR="00F97BC6" w:rsidRPr="00084B3A" w:rsidTr="00765BDF">
        <w:trPr>
          <w:trHeight w:val="227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Total s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tudy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F97BC6" w:rsidRPr="00084B3A" w:rsidTr="00765BD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Sunrise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6:30</w:t>
            </w:r>
          </w:p>
        </w:tc>
      </w:tr>
      <w:tr w:rsidR="00F97BC6" w:rsidRPr="00084B3A" w:rsidTr="00765BD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Sunset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17:55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18:30</w:t>
            </w:r>
          </w:p>
        </w:tc>
      </w:tr>
      <w:tr w:rsidR="00F97BC6" w:rsidRPr="00084B3A" w:rsidTr="00765BDF">
        <w:trPr>
          <w:trHeight w:val="4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br/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observation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locations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75</w:t>
            </w:r>
          </w:p>
        </w:tc>
      </w:tr>
      <w:tr w:rsidR="00F97BC6" w:rsidRPr="00084B3A" w:rsidTr="00765BDF">
        <w:trPr>
          <w:trHeight w:val="48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Observation time (</w:t>
            </w:r>
            <w:proofErr w:type="spellStart"/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hrs</w:t>
            </w:r>
            <w:proofErr w:type="spellEnd"/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168.75</w:t>
            </w:r>
          </w:p>
        </w:tc>
      </w:tr>
      <w:tr w:rsidR="00F97BC6" w:rsidRPr="00084B3A" w:rsidTr="00765BDF">
        <w:trPr>
          <w:trHeight w:val="48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084B3A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  <w:t xml:space="preserve">33 </w:t>
            </w:r>
          </w:p>
        </w:tc>
      </w:tr>
      <w:tr w:rsidR="00F97BC6" w:rsidRPr="00084B3A" w:rsidTr="00765BDF">
        <w:trPr>
          <w:trHeight w:val="485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Video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br/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trapping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locations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</w:tr>
      <w:tr w:rsidR="00F97BC6" w:rsidRPr="00084B3A" w:rsidTr="00765BD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traps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</w:tr>
      <w:tr w:rsidR="00F97BC6" w:rsidRPr="00084B3A" w:rsidTr="00765BDF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Trap-days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357.9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188.9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97.6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373.2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1520.1</w:t>
            </w:r>
          </w:p>
        </w:tc>
      </w:tr>
      <w:tr w:rsidR="00F97BC6" w:rsidRPr="00084B3A" w:rsidTr="00765BDF">
        <w:trPr>
          <w:trHeight w:val="72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of 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video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 (identified packs)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44 (43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20 (20)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37 (27)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104 (9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72 (49)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23 (21)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37 (31)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76 (52)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 418 (34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97BC6" w:rsidRPr="00084B3A" w:rsidTr="00765BDF">
        <w:trPr>
          <w:trHeight w:val="72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events (identified 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18 (17)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18 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64 (56)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52 (36)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11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14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 41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　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 (17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97BC6" w:rsidRPr="00084B3A" w:rsidTr="00765BDF">
        <w:trPr>
          <w:trHeight w:val="4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Camera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br/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trapping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locations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</w:tr>
      <w:tr w:rsidR="00F97BC6" w:rsidRPr="00084B3A" w:rsidTr="00765BDF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traps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1070</w:t>
            </w:r>
          </w:p>
        </w:tc>
      </w:tr>
      <w:tr w:rsidR="00F97BC6" w:rsidRPr="00084B3A" w:rsidTr="00765BDF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Trap-days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12884</w:t>
            </w:r>
          </w:p>
        </w:tc>
      </w:tr>
      <w:tr w:rsidR="00F97BC6" w:rsidRPr="00084B3A" w:rsidTr="00765BDF">
        <w:trPr>
          <w:trHeight w:val="7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photos (identified packs)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293 (113)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294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167 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120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910 (168)</w:t>
            </w:r>
          </w:p>
        </w:tc>
      </w:tr>
      <w:tr w:rsidR="00F97BC6" w:rsidRPr="00084B3A" w:rsidTr="00765BDF">
        <w:trPr>
          <w:trHeight w:val="72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 of events (identified 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61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61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48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33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214 (19)</w:t>
            </w:r>
          </w:p>
        </w:tc>
      </w:tr>
    </w:tbl>
    <w:p w:rsidR="00F97BC6" w:rsidRPr="00084B3A" w:rsidRDefault="00F97BC6" w:rsidP="00F97BC6">
      <w:pPr>
        <w:rPr>
          <w:rFonts w:ascii="Times New Roman" w:eastAsiaTheme="minorEastAsia" w:hAnsi="Times New Roman" w:cs="Times New Roman"/>
          <w:b/>
          <w:bCs/>
          <w:sz w:val="22"/>
          <w:szCs w:val="22"/>
          <w:lang w:val="ja-JP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  <w:lang w:val="ja-JP"/>
        </w:rPr>
        <w:sectPr w:rsidR="00F97BC6" w:rsidRPr="00084B3A" w:rsidSect="00F97BC6">
          <w:pgSz w:w="11900" w:h="16840"/>
          <w:pgMar w:top="1985" w:right="1701" w:bottom="1701" w:left="1701" w:header="851" w:footer="992" w:gutter="0"/>
          <w:cols w:space="720"/>
          <w:docGrid w:linePitch="286"/>
        </w:sectPr>
      </w:pPr>
    </w:p>
    <w:p w:rsidR="00F97BC6" w:rsidRPr="00084B3A" w:rsidRDefault="00F97BC6" w:rsidP="00F97BC6">
      <w:pPr>
        <w:rPr>
          <w:rFonts w:ascii="Times New Roman" w:eastAsia="ＭＳ 明朝" w:hAnsi="Times New Roman" w:cs="Times New Roman"/>
        </w:rPr>
      </w:pPr>
      <w:r w:rsidRPr="00084B3A">
        <w:rPr>
          <w:rFonts w:ascii="Times New Roman" w:hAnsi="Times New Roman" w:cs="Times New Roman"/>
          <w:b/>
          <w:bCs/>
        </w:rPr>
        <w:lastRenderedPageBreak/>
        <w:t>T</w:t>
      </w:r>
      <w:r w:rsidRPr="007E49D2">
        <w:rPr>
          <w:rFonts w:ascii="Times New Roman" w:hAnsi="Times New Roman" w:cs="Times New Roman"/>
          <w:b/>
          <w:bCs/>
          <w:sz w:val="20"/>
          <w:szCs w:val="20"/>
        </w:rPr>
        <w:t>able 2</w:t>
      </w:r>
      <w:r w:rsidRPr="007E49D2">
        <w:rPr>
          <w:rFonts w:ascii="Times New Roman" w:eastAsia="ＭＳ 明朝" w:hAnsi="Times New Roman" w:cs="Times New Roman"/>
          <w:sz w:val="20"/>
          <w:szCs w:val="20"/>
        </w:rPr>
        <w:t xml:space="preserve"> Fundamental ecological information on the five identified packs of dholes during the camera trapping period</w:t>
      </w:r>
    </w:p>
    <w:tbl>
      <w:tblPr>
        <w:tblStyle w:val="TableNormal1"/>
        <w:tblpPr w:leftFromText="142" w:rightFromText="142" w:vertAnchor="page" w:horzAnchor="margin" w:tblpY="2393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72"/>
        <w:gridCol w:w="525"/>
        <w:gridCol w:w="525"/>
        <w:gridCol w:w="756"/>
        <w:gridCol w:w="1302"/>
        <w:gridCol w:w="912"/>
        <w:gridCol w:w="166"/>
        <w:gridCol w:w="694"/>
        <w:gridCol w:w="1005"/>
        <w:gridCol w:w="712"/>
        <w:gridCol w:w="1630"/>
        <w:gridCol w:w="1236"/>
        <w:gridCol w:w="992"/>
        <w:gridCol w:w="1134"/>
        <w:gridCol w:w="1276"/>
      </w:tblGrid>
      <w:tr w:rsidR="00F97BC6" w:rsidRPr="00084B3A" w:rsidTr="00765BDF">
        <w:trPr>
          <w:trHeight w:val="340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Pack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Pack size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Home range size (km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2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) </w:t>
            </w: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of points)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highlight w:val="yellow"/>
              </w:rPr>
            </w:pP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highlight w:val="yellow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%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of 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a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rtificial environment in home range (human population)</w:t>
            </w:r>
          </w:p>
        </w:tc>
        <w:tc>
          <w:tcPr>
            <w:tcW w:w="33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of events </w:t>
            </w: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(observed days, 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of clips/images)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Study period</w:t>
            </w:r>
          </w:p>
        </w:tc>
      </w:tr>
      <w:tr w:rsidR="00F97BC6" w:rsidRPr="00084B3A" w:rsidTr="00765BDF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Adult </w:t>
            </w: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Adult </w:t>
            </w: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Sex 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br/>
              <w:t>unknown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Total adults</w:t>
            </w: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(identified adults)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of pups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All-year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Non-denning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br/>
              <w:t xml:space="preserve">season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Denning 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br/>
              <w:t xml:space="preserve">season </w:t>
            </w:r>
          </w:p>
        </w:tc>
        <w:tc>
          <w:tcPr>
            <w:tcW w:w="1630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Direct 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br/>
              <w:t>observation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Video </w:t>
            </w: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traps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Camera </w:t>
            </w: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traps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</w:tr>
      <w:tr w:rsidR="00F97BC6" w:rsidRPr="00084B3A" w:rsidTr="00765BDF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P1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7E49D2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2→1</w:t>
            </w:r>
            <w:r w:rsidR="007E49D2" w:rsidRPr="007E49D2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9 (</w:t>
            </w:r>
            <w:proofErr w:type="gramStart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1)→</w:t>
            </w:r>
            <w:proofErr w:type="gramEnd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8 (1)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6→5</w:t>
            </w:r>
            <w:r w:rsidR="007E49D2" w:rsidRPr="007E49D2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14.38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(254)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14.11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(211)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0.92 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(43)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17.8 </w:t>
            </w:r>
          </w:p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(&lt;500) 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37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(22)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9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(8, 14)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2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(2, 17)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ind w:right="80"/>
              <w:jc w:val="right"/>
              <w:rPr>
                <w:rFonts w:ascii="Times New Roman" w:eastAsiaTheme="minorEastAsia" w:hAnsi="Times New Roman" w:cs="Times New Roman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Jan/2014</w:t>
            </w:r>
            <w:r w:rsidRPr="00084B3A">
              <w:rPr>
                <w:rFonts w:ascii="Times New Roman" w:eastAsiaTheme="minorEastAsia" w:hAnsi="Times New Roman" w:cs="Times New Roman"/>
              </w:rPr>
              <w:t>–</w:t>
            </w:r>
          </w:p>
          <w:p w:rsidR="00F97BC6" w:rsidRPr="00084B3A" w:rsidRDefault="00F97BC6" w:rsidP="00765BDF">
            <w:pPr>
              <w:widowControl/>
              <w:ind w:right="10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Aug/2015</w:t>
            </w:r>
          </w:p>
        </w:tc>
      </w:tr>
      <w:tr w:rsidR="00F97BC6" w:rsidRPr="00084B3A" w:rsidTr="00765BDF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4→1</w:t>
            </w:r>
            <w:r w:rsidR="007E49D2" w:rsidRPr="007E49D2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5 (</w:t>
            </w:r>
            <w:proofErr w:type="gramStart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5)→</w:t>
            </w:r>
            <w:proofErr w:type="gramEnd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2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8→6</w:t>
            </w:r>
            <w:r w:rsidR="007E49D2" w:rsidRPr="007E49D2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6.97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(441)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3.34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(134)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4.02 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(307)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30.4 </w:t>
            </w:r>
          </w:p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(&lt;5,000)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53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95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(52, 182)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0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ind w:right="80"/>
              <w:jc w:val="right"/>
              <w:rPr>
                <w:rFonts w:ascii="Times New Roman" w:eastAsiaTheme="minorEastAsia" w:hAnsi="Times New Roman" w:cs="Times New Roman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Oct/2011</w:t>
            </w:r>
            <w:r w:rsidRPr="00084B3A">
              <w:rPr>
                <w:rFonts w:ascii="Times New Roman" w:eastAsiaTheme="minorEastAsia" w:hAnsi="Times New Roman" w:cs="Times New Roman"/>
              </w:rPr>
              <w:t>–</w:t>
            </w:r>
          </w:p>
          <w:p w:rsidR="00F97BC6" w:rsidRPr="00084B3A" w:rsidRDefault="00F97BC6" w:rsidP="00765BDF">
            <w:pPr>
              <w:widowControl/>
              <w:ind w:right="8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Mar/2015</w:t>
            </w:r>
          </w:p>
        </w:tc>
      </w:tr>
      <w:tr w:rsidR="00F97BC6" w:rsidRPr="00084B3A" w:rsidTr="00765BDF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8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36.14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0.6 </w:t>
            </w:r>
          </w:p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(&lt;500)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1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23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(15, 65)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7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(7, 64)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ind w:right="8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Jan</w:t>
            </w:r>
            <w:r w:rsidRPr="00084B3A">
              <w:rPr>
                <w:rFonts w:ascii="Times New Roman" w:eastAsiaTheme="minorEastAsia" w:hAnsi="Times New Roman" w:cs="Times New Roman"/>
              </w:rPr>
              <w:t>–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Aug/2015</w:t>
            </w:r>
          </w:p>
        </w:tc>
      </w:tr>
      <w:tr w:rsidR="00F97BC6" w:rsidRPr="00084B3A" w:rsidTr="00765BDF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8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tabs>
                <w:tab w:val="right" w:pos="9020"/>
              </w:tabs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40.29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BC6" w:rsidRPr="00084B3A" w:rsidRDefault="00F97BC6" w:rsidP="00765BDF">
            <w:pPr>
              <w:widowControl/>
              <w:tabs>
                <w:tab w:val="right" w:pos="9020"/>
              </w:tabs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vertAlign w:val="superscript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0.0 </w:t>
            </w:r>
          </w:p>
          <w:p w:rsidR="00F97BC6" w:rsidRPr="00084B3A" w:rsidRDefault="00F97BC6" w:rsidP="00765BDF">
            <w:pPr>
              <w:widowControl/>
              <w:tabs>
                <w:tab w:val="right" w:pos="9020"/>
              </w:tabs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(0)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4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43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(30, 79)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10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(10, 87)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wordWrap w:val="0"/>
              <w:ind w:right="8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Feb/2013</w:t>
            </w:r>
          </w:p>
          <w:p w:rsidR="00F97BC6" w:rsidRPr="00084B3A" w:rsidRDefault="00F97BC6" w:rsidP="00765BDF">
            <w:pPr>
              <w:widowControl/>
              <w:ind w:right="8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Jan</w:t>
            </w:r>
            <w:r w:rsidRPr="00084B3A">
              <w:rPr>
                <w:rFonts w:ascii="Times New Roman" w:eastAsiaTheme="minorEastAsia" w:hAnsi="Times New Roman" w:cs="Times New Roman"/>
              </w:rPr>
              <w:t>–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Aug/2015</w:t>
            </w:r>
          </w:p>
        </w:tc>
      </w:tr>
      <w:tr w:rsidR="00F97BC6" w:rsidRPr="00084B3A" w:rsidTr="00765BDF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P5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11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97BC6" w:rsidRPr="00084B3A" w:rsidRDefault="00F97BC6" w:rsidP="00765BDF">
            <w:pPr>
              <w:widowControl/>
              <w:tabs>
                <w:tab w:val="right" w:pos="9020"/>
              </w:tabs>
              <w:wordWrap w:val="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NA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4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0 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</w:t>
            </w:r>
          </w:p>
          <w:p w:rsidR="00F97BC6" w:rsidRPr="00084B3A" w:rsidRDefault="00F97BC6" w:rsidP="00765BDF">
            <w:pPr>
              <w:widowControl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97BC6" w:rsidRPr="00084B3A" w:rsidRDefault="00F97BC6" w:rsidP="00765BDF">
            <w:pPr>
              <w:widowControl/>
              <w:ind w:right="80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Aug/2015</w:t>
            </w:r>
          </w:p>
        </w:tc>
      </w:tr>
    </w:tbl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Default="00F97BC6" w:rsidP="00F97BC6">
      <w:pPr>
        <w:rPr>
          <w:rFonts w:ascii="Times New Roman" w:eastAsiaTheme="minorEastAsia" w:hAnsi="Times New Roman" w:cs="Times New Roman"/>
        </w:rPr>
      </w:pPr>
    </w:p>
    <w:p w:rsidR="007E49D2" w:rsidRDefault="007E49D2" w:rsidP="00F97BC6">
      <w:pPr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7E49D2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a</w:t>
      </w:r>
      <w:r w:rsidR="00F97BC6" w:rsidRPr="007E49D2">
        <w:rPr>
          <w:rFonts w:ascii="Times New Roman" w:eastAsiaTheme="minorEastAsia" w:hAnsi="Times New Roman" w:cs="Times New Roman"/>
          <w:sz w:val="20"/>
          <w:szCs w:val="20"/>
        </w:rPr>
        <w:t>Some</w:t>
      </w:r>
      <w:proofErr w:type="spellEnd"/>
      <w:r w:rsidR="00F97BC6" w:rsidRPr="007E49D2">
        <w:rPr>
          <w:rFonts w:ascii="Times New Roman" w:eastAsiaTheme="minorEastAsia" w:hAnsi="Times New Roman" w:cs="Times New Roman"/>
          <w:sz w:val="20"/>
          <w:szCs w:val="20"/>
        </w:rPr>
        <w:t xml:space="preserve"> adults of </w:t>
      </w:r>
      <w:r w:rsidR="00F97BC6" w:rsidRPr="007E49D2">
        <w:rPr>
          <w:rFonts w:ascii="Times New Roman" w:hAnsi="Times New Roman" w:cs="Times New Roman"/>
          <w:sz w:val="20"/>
          <w:szCs w:val="20"/>
        </w:rPr>
        <w:t xml:space="preserve">P1 and P2 </w:t>
      </w:r>
      <w:r w:rsidR="00F97BC6" w:rsidRPr="007E49D2">
        <w:rPr>
          <w:rFonts w:ascii="Times New Roman" w:eastAsiaTheme="minorEastAsia" w:hAnsi="Times New Roman" w:cs="Times New Roman"/>
          <w:sz w:val="20"/>
          <w:szCs w:val="20"/>
        </w:rPr>
        <w:t>died</w:t>
      </w:r>
      <w:r w:rsidR="00F97BC6" w:rsidRPr="007E49D2">
        <w:rPr>
          <w:rFonts w:ascii="Times New Roman" w:hAnsi="Times New Roman" w:cs="Times New Roman"/>
          <w:sz w:val="20"/>
          <w:szCs w:val="20"/>
        </w:rPr>
        <w:t xml:space="preserve"> </w:t>
      </w:r>
      <w:r w:rsidR="00F97BC6" w:rsidRPr="007E49D2">
        <w:rPr>
          <w:rFonts w:ascii="Times New Roman" w:eastAsiaTheme="minorEastAsia" w:hAnsi="Times New Roman" w:cs="Times New Roman"/>
          <w:sz w:val="20"/>
          <w:szCs w:val="20"/>
        </w:rPr>
        <w:t xml:space="preserve">for unknown reasons </w:t>
      </w:r>
      <w:r w:rsidR="00F97BC6" w:rsidRPr="007E49D2">
        <w:rPr>
          <w:rFonts w:ascii="Times New Roman" w:hAnsi="Times New Roman" w:cs="Times New Roman"/>
          <w:sz w:val="20"/>
          <w:szCs w:val="20"/>
        </w:rPr>
        <w:t>on 24</w:t>
      </w:r>
      <w:r w:rsidR="00F97BC6" w:rsidRPr="007E49D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97BC6" w:rsidRPr="007E49D2">
        <w:rPr>
          <w:rFonts w:ascii="Times New Roman" w:hAnsi="Times New Roman" w:cs="Times New Roman"/>
          <w:sz w:val="20"/>
          <w:szCs w:val="20"/>
        </w:rPr>
        <w:t xml:space="preserve"> December, 2014 and 25</w:t>
      </w:r>
      <w:r w:rsidR="00F97BC6" w:rsidRPr="007E49D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97BC6" w:rsidRPr="007E49D2">
        <w:rPr>
          <w:rFonts w:ascii="Times New Roman" w:hAnsi="Times New Roman" w:cs="Times New Roman"/>
          <w:sz w:val="20"/>
          <w:szCs w:val="20"/>
        </w:rPr>
        <w:t xml:space="preserve"> July, 2015 respectively</w:t>
      </w:r>
    </w:p>
    <w:p w:rsidR="00F97BC6" w:rsidRPr="007E49D2" w:rsidRDefault="007E49D2" w:rsidP="00F97BC6">
      <w:pPr>
        <w:rPr>
          <w:rFonts w:ascii="Times New Roman" w:eastAsiaTheme="minorEastAsia" w:hAnsi="Times New Roman" w:cs="Times New Roman"/>
          <w:sz w:val="20"/>
          <w:szCs w:val="20"/>
        </w:rPr>
      </w:pPr>
      <w:r w:rsidRPr="007E49D2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b</w:t>
      </w:r>
      <w:r w:rsidR="00F97BC6" w:rsidRPr="007E49D2">
        <w:rPr>
          <w:rFonts w:ascii="Times New Roman" w:eastAsiaTheme="minorEastAsia" w:hAnsi="Times New Roman" w:cs="Times New Roman"/>
          <w:sz w:val="20"/>
          <w:szCs w:val="20"/>
        </w:rPr>
        <w:t>Some pups of P1 and P2 disappeared by 19</w:t>
      </w:r>
      <w:r w:rsidR="00F97BC6" w:rsidRPr="007E49D2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th</w:t>
      </w:r>
      <w:r w:rsidR="00F97BC6" w:rsidRPr="007E49D2">
        <w:rPr>
          <w:rFonts w:ascii="Times New Roman" w:eastAsiaTheme="minorEastAsia" w:hAnsi="Times New Roman" w:cs="Times New Roman"/>
          <w:sz w:val="20"/>
          <w:szCs w:val="20"/>
        </w:rPr>
        <w:t xml:space="preserve"> and 9</w:t>
      </w:r>
      <w:r w:rsidR="00F97BC6" w:rsidRPr="007E49D2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th</w:t>
      </w:r>
      <w:r w:rsidR="00F97BC6" w:rsidRPr="007E49D2">
        <w:rPr>
          <w:rFonts w:ascii="Times New Roman" w:eastAsiaTheme="minorEastAsia" w:hAnsi="Times New Roman" w:cs="Times New Roman"/>
          <w:sz w:val="20"/>
          <w:szCs w:val="20"/>
        </w:rPr>
        <w:t xml:space="preserve"> February, 2015 respectively</w:t>
      </w: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Pr="00084B3A" w:rsidRDefault="00F97BC6" w:rsidP="00F97BC6">
      <w:pPr>
        <w:rPr>
          <w:rFonts w:ascii="Times New Roman" w:eastAsiaTheme="minorEastAsia" w:hAnsi="Times New Roman" w:cs="Times New Roman"/>
        </w:rPr>
        <w:sectPr w:rsidR="00F97BC6" w:rsidRPr="00084B3A" w:rsidSect="00F97BC6">
          <w:headerReference w:type="default" r:id="rId7"/>
          <w:pgSz w:w="20639" w:h="14572" w:orient="landscape" w:code="12"/>
          <w:pgMar w:top="1701" w:right="1985" w:bottom="1701" w:left="1701" w:header="851" w:footer="992" w:gutter="0"/>
          <w:cols w:space="720"/>
          <w:docGrid w:linePitch="286"/>
        </w:sectPr>
      </w:pPr>
    </w:p>
    <w:p w:rsidR="00F97BC6" w:rsidRPr="00084B3A" w:rsidRDefault="00F97BC6" w:rsidP="00F97BC6">
      <w:pPr>
        <w:pStyle w:val="afb"/>
        <w:rPr>
          <w:rFonts w:ascii="Times New Roman" w:eastAsiaTheme="minorEastAsia" w:hAnsi="Times New Roman" w:cs="Times New Roman"/>
        </w:rPr>
      </w:pPr>
      <w:r w:rsidRPr="00084B3A">
        <w:rPr>
          <w:rFonts w:ascii="Times New Roman" w:hAnsi="Times New Roman" w:cs="Times New Roman"/>
          <w:b/>
          <w:bCs/>
        </w:rPr>
        <w:lastRenderedPageBreak/>
        <w:t>T</w:t>
      </w:r>
      <w:r w:rsidRPr="007E49D2">
        <w:rPr>
          <w:rFonts w:ascii="Times New Roman" w:hAnsi="Times New Roman" w:cs="Times New Roman"/>
          <w:b/>
          <w:bCs/>
          <w:sz w:val="20"/>
          <w:szCs w:val="20"/>
        </w:rPr>
        <w:t xml:space="preserve">able </w:t>
      </w:r>
      <w:r w:rsidRPr="007E49D2">
        <w:rPr>
          <w:rFonts w:ascii="Times New Roman" w:eastAsiaTheme="minorEastAsia" w:hAnsi="Times New Roman" w:cs="Times New Roman"/>
          <w:b/>
          <w:bCs/>
          <w:sz w:val="20"/>
          <w:szCs w:val="20"/>
        </w:rPr>
        <w:t>3</w:t>
      </w:r>
      <w:r w:rsidRPr="007E49D2">
        <w:rPr>
          <w:rFonts w:ascii="Times New Roman" w:eastAsiaTheme="minorEastAsia" w:hAnsi="Times New Roman" w:cs="Times New Roman"/>
          <w:sz w:val="20"/>
          <w:szCs w:val="20"/>
        </w:rPr>
        <w:t xml:space="preserve"> Mean number of adults in group observed during denning and non-denning seasons</w:t>
      </w:r>
    </w:p>
    <w:tbl>
      <w:tblPr>
        <w:tblW w:w="0" w:type="auto"/>
        <w:tblInd w:w="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9"/>
        <w:gridCol w:w="1663"/>
        <w:gridCol w:w="2126"/>
        <w:gridCol w:w="688"/>
        <w:gridCol w:w="824"/>
      </w:tblGrid>
      <w:tr w:rsidR="00F97BC6" w:rsidRPr="00084B3A" w:rsidTr="00765BDF">
        <w:trPr>
          <w:trHeight w:val="284"/>
        </w:trPr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pStyle w:val="afb"/>
              <w:rPr>
                <w:rFonts w:ascii="Times New Roman" w:hAnsi="Times New Roman" w:cs="Times New Roman"/>
                <w:kern w:val="0"/>
                <w:bdr w:val="none" w:sz="0" w:space="0" w:color="auto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Mean </w:t>
            </w:r>
            <w:r w:rsidRPr="00084B3A">
              <w:rPr>
                <w:rFonts w:ascii="Times New Roman" w:hAnsi="Times New Roman" w:cs="Times New Roman"/>
                <w:kern w:val="0"/>
                <w:sz w:val="16"/>
                <w:szCs w:val="16"/>
              </w:rPr>
              <w:t>n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o.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 of adults in group (min–max)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i/>
                <w:iCs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i/>
                <w:iCs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i/>
                <w:iCs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i/>
                <w:iCs/>
                <w:kern w:val="0"/>
                <w:sz w:val="16"/>
                <w:szCs w:val="16"/>
                <w:bdr w:val="none" w:sz="0" w:space="0" w:color="auto"/>
              </w:rPr>
              <w:t>U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i/>
                <w:iCs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i/>
                <w:iCs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i/>
                <w:iCs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i/>
                <w:iCs/>
                <w:kern w:val="0"/>
                <w:sz w:val="16"/>
                <w:szCs w:val="16"/>
                <w:bdr w:val="none" w:sz="0" w:space="0" w:color="auto"/>
              </w:rPr>
              <w:t>P</w:t>
            </w:r>
          </w:p>
        </w:tc>
      </w:tr>
      <w:tr w:rsidR="00F97BC6" w:rsidRPr="00084B3A" w:rsidTr="00765BDF">
        <w:trPr>
          <w:trHeight w:val="567"/>
        </w:trPr>
        <w:tc>
          <w:tcPr>
            <w:tcW w:w="19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pStyle w:val="2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Denning 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>(Dec–Feb)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Pre/</w:t>
            </w:r>
            <w:proofErr w:type="gramStart"/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Post-denning</w:t>
            </w:r>
            <w:proofErr w:type="gramEnd"/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>(Mar–Nov)</w:t>
            </w: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</w:tc>
      </w:tr>
      <w:tr w:rsidR="00F97BC6" w:rsidRPr="00084B3A" w:rsidTr="00765BDF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Local population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>(N=327)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4.5±2.3 (1–12)  </w:t>
            </w: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(N=123)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6.3±3.0*** (1–16)</w:t>
            </w: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(N=204)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7891.0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&lt;0.001</w:t>
            </w:r>
          </w:p>
        </w:tc>
      </w:tr>
      <w:tr w:rsidR="00F97BC6" w:rsidRPr="00084B3A" w:rsidTr="00765BDF">
        <w:trPr>
          <w:trHeight w:val="567"/>
        </w:trPr>
        <w:tc>
          <w:tcPr>
            <w:tcW w:w="19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P1 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>(N=47)</w:t>
            </w:r>
          </w:p>
        </w:tc>
        <w:tc>
          <w:tcPr>
            <w:tcW w:w="16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5.4±3.5 (1–12)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 xml:space="preserve"> (N=10)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7.8±3.3 (1–16) 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 xml:space="preserve"> (N=37)</w:t>
            </w:r>
          </w:p>
        </w:tc>
        <w:tc>
          <w:tcPr>
            <w:tcW w:w="68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118.5</w:t>
            </w:r>
          </w:p>
        </w:tc>
        <w:tc>
          <w:tcPr>
            <w:tcW w:w="82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0.083</w:t>
            </w:r>
          </w:p>
        </w:tc>
      </w:tr>
      <w:tr w:rsidR="00F97BC6" w:rsidRPr="00084B3A" w:rsidTr="00765BDF">
        <w:trPr>
          <w:trHeight w:val="567"/>
        </w:trPr>
        <w:tc>
          <w:tcPr>
            <w:tcW w:w="19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P2 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>(N=227)</w:t>
            </w: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4.4±2.1 (1–9)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 xml:space="preserve"> (N=105)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6.1±2.6*** (1–9)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 xml:space="preserve"> (N=122)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3844.0</w:t>
            </w: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&lt;0.001</w:t>
            </w:r>
          </w:p>
        </w:tc>
      </w:tr>
      <w:tr w:rsidR="00F97BC6" w:rsidRPr="00084B3A" w:rsidTr="00765BDF">
        <w:trPr>
          <w:trHeight w:val="567"/>
        </w:trPr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Other than P1/P2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>(N=53)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4.6±2.1 (2–9)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>(N=8)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6.2±3.2 (1–12)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br/>
              <w:t xml:space="preserve"> (N=45)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150.0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0.462</w:t>
            </w:r>
          </w:p>
        </w:tc>
      </w:tr>
    </w:tbl>
    <w:p w:rsidR="00F97BC6" w:rsidRDefault="00F97BC6" w:rsidP="00F97BC6">
      <w:pPr>
        <w:rPr>
          <w:rFonts w:ascii="Times New Roman" w:eastAsiaTheme="minorEastAsia" w:hAnsi="Times New Roman" w:cs="Times New Roman"/>
        </w:rPr>
      </w:pPr>
      <w:r w:rsidRPr="00084B3A">
        <w:rPr>
          <w:rFonts w:ascii="Times New Roman" w:eastAsiaTheme="minorEastAsia" w:hAnsi="Times New Roman" w:cs="Times New Roman"/>
        </w:rPr>
        <w:t>***p&lt;0.001</w:t>
      </w:r>
    </w:p>
    <w:p w:rsidR="00F97BC6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Default="00F97BC6" w:rsidP="00F97BC6">
      <w:pPr>
        <w:rPr>
          <w:rFonts w:ascii="Times New Roman" w:eastAsiaTheme="minorEastAsia" w:hAnsi="Times New Roman" w:cs="Times New Roman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Default="00F97BC6" w:rsidP="00F97BC6">
      <w:pPr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F97BC6" w:rsidRPr="007E49D2" w:rsidRDefault="00F97BC6" w:rsidP="00F97BC6">
      <w:pPr>
        <w:pStyle w:val="afb"/>
        <w:rPr>
          <w:rFonts w:ascii="Times New Roman" w:hAnsi="Times New Roman" w:cs="Times New Roman"/>
          <w:sz w:val="20"/>
          <w:szCs w:val="20"/>
        </w:rPr>
      </w:pPr>
      <w:r w:rsidRPr="007E49D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Pr="007E49D2">
        <w:rPr>
          <w:rFonts w:ascii="Times New Roman" w:eastAsiaTheme="minorEastAsia" w:hAnsi="Times New Roman" w:cs="Times New Roman"/>
          <w:b/>
          <w:bCs/>
          <w:sz w:val="20"/>
          <w:szCs w:val="20"/>
        </w:rPr>
        <w:t>4</w:t>
      </w:r>
      <w:r w:rsidRPr="007E49D2">
        <w:rPr>
          <w:rFonts w:ascii="Times New Roman" w:hAnsi="Times New Roman" w:cs="Times New Roman"/>
          <w:sz w:val="20"/>
          <w:szCs w:val="20"/>
        </w:rPr>
        <w:t xml:space="preserve"> </w:t>
      </w:r>
      <w:r w:rsidRPr="007E49D2">
        <w:rPr>
          <w:rFonts w:ascii="Times New Roman" w:eastAsiaTheme="minorEastAsia" w:hAnsi="Times New Roman" w:cs="Times New Roman"/>
          <w:sz w:val="20"/>
          <w:szCs w:val="20"/>
        </w:rPr>
        <w:t>The number of observed events and recorded sites and the average distance between recorded sites in the daytime and nighttime during 2014–2015</w:t>
      </w:r>
    </w:p>
    <w:tbl>
      <w:tblPr>
        <w:tblStyle w:val="11"/>
        <w:tblpPr w:leftFromText="142" w:rightFromText="142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1062"/>
        <w:gridCol w:w="901"/>
        <w:gridCol w:w="849"/>
        <w:gridCol w:w="617"/>
        <w:gridCol w:w="424"/>
        <w:gridCol w:w="714"/>
        <w:gridCol w:w="222"/>
        <w:gridCol w:w="901"/>
        <w:gridCol w:w="853"/>
        <w:gridCol w:w="528"/>
        <w:gridCol w:w="462"/>
        <w:gridCol w:w="714"/>
        <w:gridCol w:w="222"/>
        <w:gridCol w:w="1276"/>
        <w:gridCol w:w="1353"/>
        <w:gridCol w:w="998"/>
        <w:gridCol w:w="851"/>
      </w:tblGrid>
      <w:tr w:rsidR="00F97BC6" w:rsidRPr="00084B3A" w:rsidTr="00765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All year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% of events (N)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7" w:type="dxa"/>
            <w:tcBorders>
              <w:top w:val="single" w:sz="4" w:space="0" w:color="auto"/>
              <w:bottom w:val="nil"/>
            </w:tcBorders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 xml:space="preserve">% of recorded </w:t>
            </w:r>
            <w:proofErr w:type="gramStart"/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sites  (</w:t>
            </w:r>
            <w:proofErr w:type="gramEnd"/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N)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Average distance between recorded sites (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± </w:t>
            </w: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SD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km) (N)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F97BC6" w:rsidRPr="00084B3A" w:rsidTr="0076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Day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Night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χ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Day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Night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χ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Day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Night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P</w:t>
            </w:r>
          </w:p>
        </w:tc>
      </w:tr>
      <w:tr w:rsidR="00F97BC6" w:rsidRPr="00084B3A" w:rsidTr="00765BDF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Local population</w:t>
            </w:r>
          </w:p>
        </w:tc>
        <w:tc>
          <w:tcPr>
            <w:tcW w:w="9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74.4*** (328)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25.6 (113)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104.8</w:t>
            </w:r>
          </w:p>
        </w:tc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77.9*** (95)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22.1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 (27)</w:t>
            </w:r>
          </w:p>
        </w:tc>
        <w:tc>
          <w:tcPr>
            <w:tcW w:w="5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4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</w:tr>
      <w:tr w:rsidR="00F97BC6" w:rsidRPr="00084B3A" w:rsidTr="0076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P1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81.8*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 (9)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18.2 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(2)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75.0 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(6)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25.0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 (2)</w:t>
            </w:r>
          </w:p>
        </w:tc>
        <w:tc>
          <w:tcPr>
            <w:tcW w:w="528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57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2.32±1.78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(36)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1.50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</w:tr>
      <w:tr w:rsidR="00F97BC6" w:rsidRPr="00084B3A" w:rsidTr="00765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P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49.5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(47)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50.5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(48)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0.918</w:t>
            </w:r>
          </w:p>
        </w:tc>
        <w:tc>
          <w:tcPr>
            <w:tcW w:w="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63.2 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(12)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36.8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 (7)</w:t>
            </w:r>
          </w:p>
        </w:tc>
        <w:tc>
          <w:tcPr>
            <w:tcW w:w="528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0.251</w:t>
            </w:r>
          </w:p>
        </w:tc>
        <w:tc>
          <w:tcPr>
            <w:tcW w:w="57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2.20±1.83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***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(1081)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0.53±0.73</w:t>
            </w:r>
          </w:p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(1128)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853926.0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&lt;0.001</w:t>
            </w:r>
          </w:p>
        </w:tc>
      </w:tr>
      <w:tr w:rsidR="00F97BC6" w:rsidRPr="00084B3A" w:rsidTr="0076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P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76.7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**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(23)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23.3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(7)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77.8* (14)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22.2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 (4)</w:t>
            </w:r>
          </w:p>
        </w:tc>
        <w:tc>
          <w:tcPr>
            <w:tcW w:w="528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57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3.34±2.30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***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(253)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0.81±1.01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4345.0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&lt;0.001</w:t>
            </w:r>
          </w:p>
        </w:tc>
      </w:tr>
      <w:tr w:rsidR="00F97BC6" w:rsidRPr="00084B3A" w:rsidTr="00765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  <w:t>P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92.5***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(49)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7.5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(4)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38.2</w:t>
            </w: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82.6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**</w:t>
            </w: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 (19)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>17.4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  <w:bdr w:val="none" w:sz="0" w:space="0" w:color="auto"/>
              </w:rPr>
              <w:t xml:space="preserve"> (4)</w:t>
            </w:r>
          </w:p>
        </w:tc>
        <w:tc>
          <w:tcPr>
            <w:tcW w:w="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4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0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2.57±2.22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(1176)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0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1.56±0.91</w:t>
            </w:r>
          </w:p>
          <w:p w:rsidR="00F97BC6" w:rsidRPr="00084B3A" w:rsidRDefault="00F97BC6" w:rsidP="00765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0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0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NA</w:t>
            </w:r>
          </w:p>
        </w:tc>
      </w:tr>
    </w:tbl>
    <w:p w:rsidR="00F97BC6" w:rsidRPr="007E49D2" w:rsidRDefault="00F97BC6" w:rsidP="00F97BC6">
      <w:pPr>
        <w:jc w:val="left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7E49D2">
        <w:rPr>
          <w:rFonts w:ascii="Times New Roman" w:eastAsiaTheme="minorEastAsia" w:hAnsi="Times New Roman" w:cs="Times New Roman"/>
          <w:sz w:val="20"/>
          <w:szCs w:val="20"/>
        </w:rPr>
        <w:t>df</w:t>
      </w:r>
      <w:proofErr w:type="spellEnd"/>
      <w:r w:rsidRPr="007E49D2">
        <w:rPr>
          <w:rFonts w:ascii="Times New Roman" w:eastAsiaTheme="minorEastAsia" w:hAnsi="Times New Roman" w:cs="Times New Roman"/>
          <w:sz w:val="20"/>
          <w:szCs w:val="20"/>
        </w:rPr>
        <w:t>, degrees of freedom; NA, not applicable</w:t>
      </w:r>
    </w:p>
    <w:p w:rsidR="007E49D2" w:rsidRPr="007E49D2" w:rsidRDefault="00F97BC6" w:rsidP="00F97BC6">
      <w:pPr>
        <w:jc w:val="left"/>
        <w:rPr>
          <w:rFonts w:ascii="Times New Roman" w:eastAsiaTheme="minorEastAsia" w:hAnsi="Times New Roman" w:cs="Times New Roman"/>
          <w:sz w:val="20"/>
          <w:szCs w:val="20"/>
        </w:rPr>
        <w:sectPr w:rsidR="007E49D2" w:rsidRPr="007E49D2" w:rsidSect="00F97BC6">
          <w:pgSz w:w="16840" w:h="11900" w:orient="landscape"/>
          <w:pgMar w:top="1701" w:right="1985" w:bottom="1701" w:left="1701" w:header="851" w:footer="992" w:gutter="0"/>
          <w:cols w:space="720"/>
        </w:sectPr>
      </w:pPr>
      <w:r w:rsidRPr="007E49D2">
        <w:rPr>
          <w:rFonts w:ascii="Times New Roman" w:eastAsiaTheme="minorEastAsia" w:hAnsi="Times New Roman" w:cs="Times New Roman"/>
          <w:sz w:val="20"/>
          <w:szCs w:val="20"/>
        </w:rPr>
        <w:t>***p&lt;0.001, **p&lt;0.01, *p&lt;0.05</w:t>
      </w:r>
    </w:p>
    <w:p w:rsidR="00F97BC6" w:rsidRPr="007E49D2" w:rsidRDefault="00F97BC6" w:rsidP="00F97BC6">
      <w:pPr>
        <w:pStyle w:val="afb"/>
        <w:rPr>
          <w:rFonts w:ascii="Times New Roman" w:hAnsi="Times New Roman" w:cs="Times New Roman"/>
          <w:b/>
          <w:bCs/>
          <w:sz w:val="20"/>
          <w:szCs w:val="20"/>
        </w:rPr>
      </w:pPr>
      <w:r w:rsidRPr="007E49D2">
        <w:rPr>
          <w:rFonts w:ascii="Times New Roman" w:eastAsia="ＭＳ 明朝" w:hAnsi="Times New Roman" w:cs="Times New Roman"/>
          <w:b/>
          <w:bCs/>
          <w:sz w:val="20"/>
          <w:szCs w:val="20"/>
        </w:rPr>
        <w:lastRenderedPageBreak/>
        <w:t xml:space="preserve">Table </w:t>
      </w:r>
      <w:r w:rsidRPr="007E49D2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5 </w:t>
      </w:r>
      <w:r w:rsidRPr="007E49D2">
        <w:rPr>
          <w:rFonts w:ascii="Times New Roman" w:eastAsiaTheme="minorEastAsia" w:hAnsi="Times New Roman" w:cs="Times New Roman"/>
          <w:sz w:val="20"/>
          <w:szCs w:val="20"/>
        </w:rPr>
        <w:t xml:space="preserve">Observed </w:t>
      </w:r>
      <w:proofErr w:type="spellStart"/>
      <w:r w:rsidRPr="007E49D2">
        <w:rPr>
          <w:rFonts w:ascii="Times New Roman" w:eastAsiaTheme="minorEastAsia" w:hAnsi="Times New Roman" w:cs="Times New Roman"/>
          <w:sz w:val="20"/>
          <w:szCs w:val="20"/>
        </w:rPr>
        <w:t>behaviours</w:t>
      </w:r>
      <w:proofErr w:type="spellEnd"/>
      <w:r w:rsidRPr="007E49D2">
        <w:rPr>
          <w:rFonts w:ascii="Times New Roman" w:eastAsiaTheme="minorEastAsia" w:hAnsi="Times New Roman" w:cs="Times New Roman"/>
          <w:sz w:val="20"/>
          <w:szCs w:val="20"/>
        </w:rPr>
        <w:t xml:space="preserve"> of dholes in </w:t>
      </w:r>
      <w:proofErr w:type="spellStart"/>
      <w:r w:rsidRPr="007E49D2">
        <w:rPr>
          <w:rFonts w:ascii="Times New Roman" w:eastAsiaTheme="minorEastAsia" w:hAnsi="Times New Roman" w:cs="Times New Roman"/>
          <w:sz w:val="20"/>
          <w:szCs w:val="20"/>
        </w:rPr>
        <w:t>Mudumalai</w:t>
      </w:r>
      <w:proofErr w:type="spellEnd"/>
      <w:r w:rsidRPr="007E49D2">
        <w:rPr>
          <w:rFonts w:ascii="Times New Roman" w:eastAsiaTheme="minorEastAsia" w:hAnsi="Times New Roman" w:cs="Times New Roman"/>
          <w:sz w:val="20"/>
          <w:szCs w:val="20"/>
        </w:rPr>
        <w:t xml:space="preserve"> Tiger Reserve</w:t>
      </w:r>
    </w:p>
    <w:tbl>
      <w:tblPr>
        <w:tblStyle w:val="TableNormal1"/>
        <w:tblW w:w="95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0"/>
        <w:gridCol w:w="1462"/>
        <w:gridCol w:w="4062"/>
        <w:gridCol w:w="1710"/>
        <w:gridCol w:w="1112"/>
      </w:tblGrid>
      <w:tr w:rsidR="00F97BC6" w:rsidRPr="00084B3A" w:rsidTr="00765BDF">
        <w:trPr>
          <w:trHeight w:val="295"/>
          <w:jc w:val="center"/>
        </w:trPr>
        <w:tc>
          <w:tcPr>
            <w:tcW w:w="1251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Category</w:t>
            </w: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Behaviour</w:t>
            </w:r>
            <w:proofErr w:type="spellEnd"/>
          </w:p>
        </w:tc>
        <w:tc>
          <w:tcPr>
            <w:tcW w:w="4063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Definition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N</w:t>
            </w:r>
          </w:p>
        </w:tc>
      </w:tr>
      <w:tr w:rsidR="00F97BC6" w:rsidRPr="00084B3A" w:rsidTr="008D1415">
        <w:trPr>
          <w:trHeight w:val="977"/>
          <w:jc w:val="center"/>
        </w:trPr>
        <w:tc>
          <w:tcPr>
            <w:tcW w:w="12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Direct observation</w:t>
            </w:r>
          </w:p>
          <w:p w:rsidR="00F97BC6" w:rsidRPr="00084B3A" w:rsidRDefault="00F97BC6" w:rsidP="00765BDF">
            <w:pPr>
              <w:widowControl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(mean ± SD and min to max no. of observed individuals)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tabs>
                <w:tab w:val="right" w:pos="9020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Video traps</w:t>
            </w:r>
          </w:p>
        </w:tc>
      </w:tr>
      <w:tr w:rsidR="00F97BC6" w:rsidRPr="00084B3A" w:rsidTr="00765BDF">
        <w:trPr>
          <w:trHeight w:val="285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Resting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Stand still</w:t>
            </w: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Stand still with four legs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517 </w:t>
            </w:r>
          </w:p>
          <w:p w:rsidR="00F97BC6" w:rsidRPr="00084B3A" w:rsidRDefault="00F97BC6" w:rsidP="00765BDF">
            <w:pPr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(5.3±1.8, 1–9)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F97BC6" w:rsidRPr="00084B3A" w:rsidTr="00765BDF">
        <w:trPr>
          <w:trHeight w:val="280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Sit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Sit on the ground </w:t>
            </w:r>
          </w:p>
        </w:tc>
        <w:tc>
          <w:tcPr>
            <w:tcW w:w="1711" w:type="dxa"/>
            <w:vMerge/>
            <w:tcBorders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97BC6" w:rsidRPr="00084B3A" w:rsidTr="00765BDF">
        <w:trPr>
          <w:trHeight w:val="285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Lie down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Lay oneself down 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on the ground </w:t>
            </w:r>
          </w:p>
        </w:tc>
        <w:tc>
          <w:tcPr>
            <w:tcW w:w="1711" w:type="dxa"/>
            <w:vMerge/>
            <w:tcBorders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F97BC6" w:rsidRPr="00084B3A" w:rsidTr="00765BDF">
        <w:trPr>
          <w:trHeight w:val="290"/>
          <w:jc w:val="center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Locomotion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Locomote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Walk or trot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some distance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77 </w:t>
            </w:r>
          </w:p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(4.1±1.8, 1–8)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</w:tr>
      <w:tr w:rsidR="00F97BC6" w:rsidRPr="00084B3A" w:rsidTr="00765BDF">
        <w:trPr>
          <w:trHeight w:val="290"/>
          <w:jc w:val="center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Feeding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Feed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Eat something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5 </w:t>
            </w:r>
          </w:p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(6.5±3.9, 1–11)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97BC6" w:rsidRPr="00084B3A" w:rsidTr="00765BDF">
        <w:trPr>
          <w:trHeight w:val="285"/>
          <w:jc w:val="center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Excretion-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br/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associated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Sniff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scats/urine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Keep one’s nose within 5 cm to a scat/urine for at least two seconds</w:t>
            </w: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wordWrap w:val="0"/>
              <w:ind w:firstLineChars="500" w:firstLine="80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11 </w:t>
            </w:r>
          </w:p>
          <w:p w:rsidR="00F97BC6" w:rsidRPr="00084B3A" w:rsidRDefault="00F97BC6" w:rsidP="00765BDF">
            <w:pPr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(5.0±1.7, 2–8)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</w:tr>
      <w:tr w:rsidR="00F97BC6" w:rsidRPr="00084B3A" w:rsidTr="00765BDF">
        <w:trPr>
          <w:trHeight w:val="280"/>
          <w:jc w:val="center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Excrete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Defecate or urinate 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(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unidentified) 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97BC6" w:rsidRPr="00084B3A" w:rsidTr="00765BDF">
        <w:trPr>
          <w:trHeight w:val="280"/>
          <w:jc w:val="center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Defecate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Excrete scats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F97BC6" w:rsidRPr="00084B3A" w:rsidTr="00765BDF">
        <w:trPr>
          <w:trHeight w:val="280"/>
          <w:jc w:val="center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Urinate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Excrete urine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F97BC6" w:rsidRPr="00084B3A" w:rsidTr="00765BDF">
        <w:trPr>
          <w:trHeight w:val="285"/>
          <w:jc w:val="center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tabs>
                <w:tab w:val="right" w:pos="9020"/>
              </w:tabs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Marking urination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gramStart"/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Male's</w:t>
            </w:r>
            <w:proofErr w:type="gramEnd"/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 raised-leg 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(RLU) 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and female's handstand urination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on objects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97BC6" w:rsidRPr="00084B3A" w:rsidTr="00765BDF">
        <w:trPr>
          <w:trHeight w:val="285"/>
          <w:jc w:val="center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Social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Social contact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Touch another individual with one's body part</w:t>
            </w: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24 </w:t>
            </w:r>
          </w:p>
          <w:p w:rsidR="00F97BC6" w:rsidRPr="00084B3A" w:rsidRDefault="00F97BC6" w:rsidP="00765BDF">
            <w:pPr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(5.5±1.7, 5–8)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F97BC6" w:rsidRPr="00084B3A" w:rsidTr="00765BDF">
        <w:trPr>
          <w:trHeight w:val="280"/>
          <w:jc w:val="center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Allo</w:t>
            </w:r>
            <w:proofErr w:type="spellEnd"/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-groom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Groom another individual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97BC6" w:rsidRPr="00084B3A" w:rsidTr="00765BDF">
        <w:trPr>
          <w:trHeight w:val="280"/>
          <w:jc w:val="center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Vocali</w:t>
            </w: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se</w:t>
            </w:r>
            <w:proofErr w:type="spellEnd"/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Produce a call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F97BC6" w:rsidRPr="00084B3A" w:rsidTr="00765BDF">
        <w:trPr>
          <w:trHeight w:val="285"/>
          <w:jc w:val="center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Play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Wrestle or chase each other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97BC6" w:rsidRPr="00084B3A" w:rsidTr="00765BDF">
        <w:trPr>
          <w:trHeight w:val="285"/>
          <w:jc w:val="center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Food-beg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Submissive individual's greeting towards dominant one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97BC6" w:rsidRPr="00084B3A" w:rsidTr="00765BDF">
        <w:trPr>
          <w:trHeight w:val="285"/>
          <w:jc w:val="center"/>
        </w:trPr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Self-groom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Groom oneself</w:t>
            </w:r>
          </w:p>
        </w:tc>
        <w:tc>
          <w:tcPr>
            <w:tcW w:w="1711" w:type="dxa"/>
            <w:vMerge w:val="restart"/>
            <w:tcBorders>
              <w:top w:val="nil"/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       3 </w:t>
            </w:r>
          </w:p>
          <w:p w:rsidR="00F97BC6" w:rsidRPr="00084B3A" w:rsidRDefault="00F97BC6" w:rsidP="00765BDF">
            <w:pPr>
              <w:widowControl/>
              <w:wordWrap w:val="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(5.0, 5–9)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</w:tr>
      <w:tr w:rsidR="00F97BC6" w:rsidRPr="00084B3A" w:rsidTr="00765BDF">
        <w:trPr>
          <w:trHeight w:val="280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Drink 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Drink water</w:t>
            </w:r>
          </w:p>
        </w:tc>
        <w:tc>
          <w:tcPr>
            <w:tcW w:w="1711" w:type="dxa"/>
            <w:vMerge/>
            <w:tcBorders>
              <w:left w:val="nil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97BC6" w:rsidRPr="00084B3A" w:rsidTr="00765BDF">
        <w:trPr>
          <w:trHeight w:val="280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Bathe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Soak </w:t>
            </w:r>
            <w:proofErr w:type="gramStart"/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it</w:t>
            </w: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's</w:t>
            </w:r>
            <w:proofErr w:type="gramEnd"/>
            <w:r w:rsidRPr="00084B3A">
              <w:rPr>
                <w:rFonts w:ascii="Times New Roman" w:hAnsi="Times New Roman" w:cs="Times New Roman"/>
                <w:sz w:val="16"/>
                <w:szCs w:val="16"/>
              </w:rPr>
              <w:t xml:space="preserve"> body in water</w:t>
            </w:r>
          </w:p>
        </w:tc>
        <w:tc>
          <w:tcPr>
            <w:tcW w:w="171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7BC6" w:rsidRPr="00084B3A" w:rsidRDefault="00F97BC6" w:rsidP="00765BDF">
            <w:pPr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:rsidR="00F97BC6" w:rsidRPr="007E49D2" w:rsidRDefault="00F97BC6" w:rsidP="00F97BC6">
      <w:pPr>
        <w:jc w:val="left"/>
        <w:rPr>
          <w:rFonts w:ascii="Times New Roman" w:hAnsi="Times New Roman" w:cs="Times New Roman"/>
          <w:sz w:val="20"/>
          <w:szCs w:val="20"/>
        </w:rPr>
      </w:pPr>
      <w:r w:rsidRPr="007E49D2">
        <w:rPr>
          <w:rFonts w:ascii="Times New Roman" w:eastAsiaTheme="minorEastAsia" w:hAnsi="Times New Roman" w:cs="Times New Roman"/>
          <w:sz w:val="20"/>
          <w:szCs w:val="20"/>
        </w:rPr>
        <w:t>Licking urine (N=1) was excluded for this analysis</w:t>
      </w: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F97BC6" w:rsidRDefault="00F97BC6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Default="008D1415" w:rsidP="00F97BC6">
      <w:pPr>
        <w:pStyle w:val="afb"/>
        <w:rPr>
          <w:rFonts w:ascii="Times New Roman" w:hAnsi="Times New Roman" w:cs="Times New Roman"/>
        </w:rPr>
      </w:pPr>
    </w:p>
    <w:p w:rsidR="008D1415" w:rsidRPr="00084B3A" w:rsidRDefault="008D1415" w:rsidP="00F97BC6">
      <w:pPr>
        <w:pStyle w:val="afb"/>
        <w:rPr>
          <w:rFonts w:ascii="Times New Roman" w:hAnsi="Times New Roman" w:cs="Times New Roman"/>
        </w:rPr>
      </w:pPr>
    </w:p>
    <w:p w:rsidR="00F97BC6" w:rsidRPr="007E49D2" w:rsidRDefault="00F97BC6" w:rsidP="00F97BC6">
      <w:pPr>
        <w:pStyle w:val="afb"/>
        <w:rPr>
          <w:rFonts w:ascii="Times New Roman" w:eastAsiaTheme="minorEastAsia" w:hAnsi="Times New Roman" w:cs="Times New Roman"/>
          <w:sz w:val="20"/>
          <w:szCs w:val="20"/>
        </w:rPr>
      </w:pPr>
      <w:r w:rsidRPr="007E49D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Pr="007E49D2">
        <w:rPr>
          <w:rFonts w:ascii="Times New Roman" w:eastAsiaTheme="minorEastAsia" w:hAnsi="Times New Roman" w:cs="Times New Roman"/>
          <w:b/>
          <w:bCs/>
          <w:sz w:val="20"/>
          <w:szCs w:val="20"/>
        </w:rPr>
        <w:t>6</w:t>
      </w:r>
      <w:r w:rsidRPr="007E49D2">
        <w:rPr>
          <w:rFonts w:ascii="Times New Roman" w:eastAsia="ＭＳ 明朝" w:hAnsi="Times New Roman" w:cs="Times New Roman"/>
          <w:b/>
          <w:bCs/>
          <w:sz w:val="20"/>
          <w:szCs w:val="20"/>
        </w:rPr>
        <w:t xml:space="preserve"> </w:t>
      </w:r>
      <w:r w:rsidRPr="007E49D2">
        <w:rPr>
          <w:rFonts w:ascii="Times New Roman" w:eastAsia="ＭＳ 明朝" w:hAnsi="Times New Roman" w:cs="Times New Roman"/>
          <w:sz w:val="20"/>
          <w:szCs w:val="20"/>
        </w:rPr>
        <w:t>Observation records of dhole related to hunting and feeding recorded in the direct observation (2011</w:t>
      </w:r>
      <w:r w:rsidRPr="007E49D2">
        <w:rPr>
          <w:rFonts w:ascii="Times New Roman" w:eastAsiaTheme="minorEastAsia" w:hAnsi="Times New Roman" w:cs="Times New Roman"/>
          <w:sz w:val="20"/>
          <w:szCs w:val="20"/>
        </w:rPr>
        <w:t>–2015)</w:t>
      </w:r>
    </w:p>
    <w:tbl>
      <w:tblPr>
        <w:tblStyle w:val="TableNormal1"/>
        <w:tblpPr w:leftFromText="142" w:rightFromText="142" w:vertAnchor="text" w:tblpY="1"/>
        <w:tblOverlap w:val="never"/>
        <w:tblW w:w="8027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709"/>
        <w:gridCol w:w="3915"/>
        <w:gridCol w:w="851"/>
      </w:tblGrid>
      <w:tr w:rsidR="00F97BC6" w:rsidRPr="00084B3A" w:rsidTr="00765BDF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keepNext/>
              <w:rPr>
                <w:rFonts w:ascii="Times New Roman" w:eastAsia="ＭＳ 明朝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ＭＳ 明朝" w:hAnsi="Times New Roman" w:cs="Times New Roman"/>
                <w:sz w:val="16"/>
                <w:szCs w:val="16"/>
                <w:lang w:val="ja-JP"/>
              </w:rPr>
              <w:t>Pack name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keepNext/>
              <w:rPr>
                <w:rFonts w:ascii="Times New Roman" w:eastAsia="ＭＳ 明朝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ＭＳ 明朝" w:hAnsi="Times New Roman" w:cs="Times New Roman"/>
                <w:sz w:val="16"/>
                <w:szCs w:val="16"/>
                <w:lang w:val="ja-JP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keepNext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Theme="minorEastAsia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keepNext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ＭＳ 明朝" w:hAnsi="Times New Roman" w:cs="Times New Roman"/>
                <w:sz w:val="16"/>
                <w:szCs w:val="16"/>
                <w:lang w:val="ja-JP"/>
              </w:rPr>
              <w:t>Behaviour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7BC6" w:rsidRPr="00084B3A" w:rsidRDefault="00F97BC6" w:rsidP="00765BDF">
            <w:pPr>
              <w:keepNext/>
              <w:jc w:val="left"/>
              <w:rPr>
                <w:rFonts w:ascii="Times New Roman" w:eastAsia="ＭＳ 明朝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location in </w:t>
            </w:r>
            <w:r w:rsidRPr="00084B3A">
              <w:rPr>
                <w:rFonts w:ascii="Times New Roman" w:eastAsia="ＭＳ 明朝" w:hAnsi="Times New Roman" w:cs="Times New Roman"/>
                <w:sz w:val="16"/>
                <w:szCs w:val="16"/>
                <w:lang w:val="ja-JP"/>
              </w:rPr>
              <w:t>Fig 3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  <w:tcBorders>
              <w:top w:val="single" w:sz="4" w:space="0" w:color="auto"/>
            </w:tcBorders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03 Mar 2015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18:01</w:t>
            </w:r>
          </w:p>
        </w:tc>
        <w:tc>
          <w:tcPr>
            <w:tcW w:w="3915" w:type="dxa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Chase a wild boar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13 Aug 2013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shd w:val="clear" w:color="auto" w:fill="FFFFFF" w:themeFill="background1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06:39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Eat a sambar deer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14 Aug 2013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06:16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Eat a sambar deer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13 Oct 2013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Del="004008A1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06:07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Eat a garbage at a waste site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a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29 Oct 2013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17:27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Eat something at a waste site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a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09 Nov 2013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Del="004008A1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06:08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Chase a wild boar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－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19 Nov 2013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09:03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Chase a sambar deer fawn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610B6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22 Nov 2013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Del="004008A1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17:31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Chase </w:t>
            </w:r>
            <w:proofErr w:type="gramStart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a</w:t>
            </w:r>
            <w:proofErr w:type="gramEnd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Indian wild hare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－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23 Nov 2013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Del="004008A1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17:58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Eat a garbage at a waste site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a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27 Nov 2013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Del="004008A1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10:39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Chase </w:t>
            </w:r>
            <w:proofErr w:type="gramStart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a</w:t>
            </w:r>
            <w:proofErr w:type="gramEnd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Indian wild hare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80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13 Jan 2014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09:14    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Attack a cattle calf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proofErr w:type="gramStart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b</w:t>
            </w:r>
            <w:proofErr w:type="gramEnd"/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21 Mar 2014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14:56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Eat a goat’s carcass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proofErr w:type="gramStart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d</w:t>
            </w:r>
            <w:proofErr w:type="gramEnd"/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30 Oct 2014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16:47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Scavenge a leopard’s kill (Spotted deer)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02 Nov 2014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08:56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Eat a spotted deer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07 Feb 2015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17:51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Eat a piece of goat meat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08 Mar 2015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Scavenge a tiger’s/leopard’s kill (Spotted deer)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P4?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13 Feb 2013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10:24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Eat a spotted deer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P4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25 Aug 2015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09:13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Chase a wild boar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P5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26 Aug 2015</w:t>
            </w:r>
          </w:p>
        </w:tc>
        <w:tc>
          <w:tcPr>
            <w:tcW w:w="709" w:type="dxa"/>
            <w:shd w:val="clear" w:color="auto" w:fill="FFFFFF" w:themeFill="background1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08:22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Eat a spotted deer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16 Jan 2014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Del="00DD408E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proofErr w:type="spellStart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Chiken’s</w:t>
            </w:r>
            <w:proofErr w:type="spellEnd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feathers found in front of a den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proofErr w:type="gramStart"/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c</w:t>
            </w:r>
            <w:proofErr w:type="gramEnd"/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P2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07 Mar 2015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Del="00DD408E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Cattle calf’s carcass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e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Unknown</w:t>
            </w:r>
          </w:p>
        </w:tc>
        <w:tc>
          <w:tcPr>
            <w:tcW w:w="1418" w:type="dxa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12 Jul 2015</w:t>
            </w:r>
          </w:p>
        </w:tc>
        <w:tc>
          <w:tcPr>
            <w:tcW w:w="709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15" w:type="dxa"/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Spotted deer’s carcass</w:t>
            </w:r>
          </w:p>
        </w:tc>
        <w:tc>
          <w:tcPr>
            <w:tcW w:w="851" w:type="dxa"/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  <w:tr w:rsidR="00F97BC6" w:rsidRPr="00084B3A" w:rsidTr="00765BDF">
        <w:trPr>
          <w:trHeight w:val="275"/>
        </w:trPr>
        <w:tc>
          <w:tcPr>
            <w:tcW w:w="1134" w:type="dxa"/>
            <w:tcBorders>
              <w:bottom w:val="single" w:sz="4" w:space="0" w:color="auto"/>
            </w:tcBorders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Unknown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>10 Aug 2015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Spotted deer’s carcass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7BC6" w:rsidRPr="00084B3A" w:rsidRDefault="00F97BC6" w:rsidP="00765BDF">
            <w:pPr>
              <w:ind w:firstLineChars="50" w:firstLine="80"/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</w:pPr>
            <w:r w:rsidRPr="00084B3A">
              <w:rPr>
                <w:rFonts w:ascii="Times New Roman" w:eastAsia="Arial Unicode MS" w:hAnsi="Times New Roman" w:cs="Times New Roman"/>
                <w:sz w:val="16"/>
                <w:szCs w:val="16"/>
                <w:lang w:val="ja-JP"/>
              </w:rPr>
              <w:t>-</w:t>
            </w:r>
          </w:p>
        </w:tc>
      </w:tr>
    </w:tbl>
    <w:p w:rsidR="00F97BC6" w:rsidRDefault="00F97BC6"/>
    <w:sectPr w:rsidR="00F97B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15D" w:rsidRDefault="00E6615D">
      <w:r>
        <w:separator/>
      </w:r>
    </w:p>
  </w:endnote>
  <w:endnote w:type="continuationSeparator" w:id="0">
    <w:p w:rsidR="00E6615D" w:rsidRDefault="00E6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N W3">
    <w:altName w:val="ＭＳ 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15D" w:rsidRDefault="00E6615D">
      <w:r>
        <w:separator/>
      </w:r>
    </w:p>
  </w:footnote>
  <w:footnote w:type="continuationSeparator" w:id="0">
    <w:p w:rsidR="00E6615D" w:rsidRDefault="00E6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78" w:rsidRDefault="007E5D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7D5D"/>
    <w:multiLevelType w:val="hybridMultilevel"/>
    <w:tmpl w:val="44D4F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62A95"/>
    <w:multiLevelType w:val="hybridMultilevel"/>
    <w:tmpl w:val="E5F8FD2E"/>
    <w:lvl w:ilvl="0" w:tplc="46EAE2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F93DBE"/>
    <w:multiLevelType w:val="hybridMultilevel"/>
    <w:tmpl w:val="7FCC2B9E"/>
    <w:lvl w:ilvl="0" w:tplc="CB96DF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055167">
    <w:abstractNumId w:val="0"/>
  </w:num>
  <w:num w:numId="2" w16cid:durableId="745689741">
    <w:abstractNumId w:val="1"/>
  </w:num>
  <w:num w:numId="3" w16cid:durableId="115291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C6"/>
    <w:rsid w:val="00107718"/>
    <w:rsid w:val="00354988"/>
    <w:rsid w:val="007E49D2"/>
    <w:rsid w:val="007E5D78"/>
    <w:rsid w:val="008D1415"/>
    <w:rsid w:val="009161E0"/>
    <w:rsid w:val="00DC4BB7"/>
    <w:rsid w:val="00E6615D"/>
    <w:rsid w:val="00F30A12"/>
    <w:rsid w:val="00F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AEDF7"/>
  <w15:chartTrackingRefBased/>
  <w15:docId w15:val="{9405BA24-A0C8-BA45-A5C2-B5AB3C6F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7BC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entury" w:eastAsia="Century" w:hAnsi="Century" w:cs="Century"/>
      <w:color w:val="000000"/>
      <w:sz w:val="21"/>
      <w:szCs w:val="21"/>
      <w:u w:color="000000"/>
      <w:bdr w:val="nil"/>
      <w:lang w:bidi="hi-IN"/>
      <w14:ligatures w14:val="none"/>
    </w:rPr>
  </w:style>
  <w:style w:type="paragraph" w:styleId="1">
    <w:name w:val="heading 1"/>
    <w:basedOn w:val="a"/>
    <w:next w:val="a"/>
    <w:link w:val="10"/>
    <w:qFormat/>
    <w:rsid w:val="00F97B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97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B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B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B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B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B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B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97B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97B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97B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7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7B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7B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7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7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B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7BC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7BC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97BC6"/>
    <w:rPr>
      <w:b/>
      <w:bCs/>
      <w:smallCaps/>
      <w:color w:val="2F5496" w:themeColor="accent1" w:themeShade="BF"/>
      <w:spacing w:val="5"/>
    </w:rPr>
  </w:style>
  <w:style w:type="character" w:styleId="aa">
    <w:name w:val="Hyperlink"/>
    <w:rsid w:val="00F97BC6"/>
    <w:rPr>
      <w:u w:val="single"/>
    </w:rPr>
  </w:style>
  <w:style w:type="table" w:customStyle="1" w:styleId="TableNormal1">
    <w:name w:val="Table Normal1"/>
    <w:rsid w:val="00F97B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kern w:val="0"/>
      <w:sz w:val="20"/>
      <w:szCs w:val="20"/>
      <w:bdr w:val="nil"/>
      <w:lang w:bidi="hi-IN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ヘッダとフッタ"/>
    <w:rsid w:val="00F97BC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ヒラギノ角ゴ ProN W3" w:eastAsia="Arial Unicode MS" w:hAnsi="ヒラギノ角ゴ ProN W3" w:cs="Arial Unicode MS"/>
      <w:color w:val="000000"/>
      <w:kern w:val="0"/>
      <w:sz w:val="24"/>
      <w:bdr w:val="nil"/>
      <w:lang w:bidi="hi-IN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97BC6"/>
    <w:rPr>
      <w:rFonts w:asciiTheme="majorHAnsi" w:eastAsiaTheme="majorEastAsia" w:hAnsiTheme="majorHAnsi" w:cs="Mangal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F97BC6"/>
    <w:rPr>
      <w:rFonts w:asciiTheme="majorHAnsi" w:eastAsiaTheme="majorEastAsia" w:hAnsiTheme="majorHAnsi" w:cs="Mangal"/>
      <w:color w:val="000000"/>
      <w:sz w:val="18"/>
      <w:szCs w:val="16"/>
      <w:u w:color="000000"/>
      <w:bdr w:val="nil"/>
      <w:lang w:bidi="hi-IN"/>
      <w14:ligatures w14:val="none"/>
    </w:rPr>
  </w:style>
  <w:style w:type="paragraph" w:styleId="ae">
    <w:name w:val="header"/>
    <w:basedOn w:val="a"/>
    <w:link w:val="af"/>
    <w:uiPriority w:val="99"/>
    <w:unhideWhenUsed/>
    <w:rsid w:val="00F97BC6"/>
    <w:pPr>
      <w:tabs>
        <w:tab w:val="center" w:pos="4252"/>
        <w:tab w:val="right" w:pos="8504"/>
      </w:tabs>
      <w:snapToGrid w:val="0"/>
    </w:pPr>
    <w:rPr>
      <w:rFonts w:cs="Mangal"/>
      <w:szCs w:val="19"/>
    </w:rPr>
  </w:style>
  <w:style w:type="character" w:customStyle="1" w:styleId="af">
    <w:name w:val="ヘッダー (文字)"/>
    <w:basedOn w:val="a0"/>
    <w:link w:val="ae"/>
    <w:uiPriority w:val="99"/>
    <w:rsid w:val="00F97BC6"/>
    <w:rPr>
      <w:rFonts w:ascii="Century" w:eastAsia="Century" w:hAnsi="Century" w:cs="Mangal"/>
      <w:color w:val="000000"/>
      <w:sz w:val="21"/>
      <w:szCs w:val="19"/>
      <w:u w:color="000000"/>
      <w:bdr w:val="nil"/>
      <w:lang w:bidi="hi-IN"/>
      <w14:ligatures w14:val="none"/>
    </w:rPr>
  </w:style>
  <w:style w:type="paragraph" w:styleId="af0">
    <w:name w:val="footer"/>
    <w:basedOn w:val="a"/>
    <w:link w:val="af1"/>
    <w:uiPriority w:val="99"/>
    <w:unhideWhenUsed/>
    <w:rsid w:val="00F97BC6"/>
    <w:pPr>
      <w:tabs>
        <w:tab w:val="center" w:pos="4252"/>
        <w:tab w:val="right" w:pos="8504"/>
      </w:tabs>
      <w:snapToGrid w:val="0"/>
    </w:pPr>
    <w:rPr>
      <w:rFonts w:cs="Mangal"/>
      <w:szCs w:val="19"/>
    </w:rPr>
  </w:style>
  <w:style w:type="character" w:customStyle="1" w:styleId="af1">
    <w:name w:val="フッター (文字)"/>
    <w:basedOn w:val="a0"/>
    <w:link w:val="af0"/>
    <w:uiPriority w:val="99"/>
    <w:rsid w:val="00F97BC6"/>
    <w:rPr>
      <w:rFonts w:ascii="Century" w:eastAsia="Century" w:hAnsi="Century" w:cs="Mangal"/>
      <w:color w:val="000000"/>
      <w:sz w:val="21"/>
      <w:szCs w:val="19"/>
      <w:u w:color="000000"/>
      <w:bdr w:val="nil"/>
      <w:lang w:bidi="hi-IN"/>
      <w14:ligatures w14:val="none"/>
    </w:rPr>
  </w:style>
  <w:style w:type="paragraph" w:styleId="af2">
    <w:name w:val="Document Map"/>
    <w:basedOn w:val="a"/>
    <w:link w:val="af3"/>
    <w:uiPriority w:val="99"/>
    <w:semiHidden/>
    <w:unhideWhenUsed/>
    <w:rsid w:val="00F97BC6"/>
    <w:rPr>
      <w:rFonts w:ascii="MS UI Gothic" w:eastAsia="MS UI Gothic" w:cs="Mangal"/>
      <w:sz w:val="18"/>
      <w:szCs w:val="16"/>
    </w:rPr>
  </w:style>
  <w:style w:type="character" w:customStyle="1" w:styleId="af3">
    <w:name w:val="見出しマップ (文字)"/>
    <w:basedOn w:val="a0"/>
    <w:link w:val="af2"/>
    <w:uiPriority w:val="99"/>
    <w:semiHidden/>
    <w:rsid w:val="00F97BC6"/>
    <w:rPr>
      <w:rFonts w:ascii="MS UI Gothic" w:eastAsia="MS UI Gothic" w:hAnsi="Century" w:cs="Mangal"/>
      <w:color w:val="000000"/>
      <w:sz w:val="18"/>
      <w:szCs w:val="16"/>
      <w:u w:color="000000"/>
      <w:bdr w:val="nil"/>
      <w:lang w:bidi="hi-IN"/>
      <w14:ligatures w14:val="none"/>
    </w:rPr>
  </w:style>
  <w:style w:type="paragraph" w:styleId="af4">
    <w:name w:val="Revision"/>
    <w:hidden/>
    <w:uiPriority w:val="99"/>
    <w:semiHidden/>
    <w:rsid w:val="00F97BC6"/>
    <w:pPr>
      <w:spacing w:after="0" w:line="240" w:lineRule="auto"/>
    </w:pPr>
    <w:rPr>
      <w:rFonts w:ascii="Century" w:eastAsia="Century" w:hAnsi="Century" w:cs="Mangal"/>
      <w:color w:val="000000"/>
      <w:sz w:val="21"/>
      <w:szCs w:val="19"/>
      <w:u w:color="000000"/>
      <w:bdr w:val="nil"/>
      <w:lang w:bidi="hi-IN"/>
      <w14:ligatures w14:val="none"/>
    </w:rPr>
  </w:style>
  <w:style w:type="character" w:styleId="af5">
    <w:name w:val="annotation reference"/>
    <w:basedOn w:val="a0"/>
    <w:uiPriority w:val="99"/>
    <w:semiHidden/>
    <w:unhideWhenUsed/>
    <w:rsid w:val="00F97BC6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F97BC6"/>
    <w:pPr>
      <w:jc w:val="left"/>
    </w:pPr>
    <w:rPr>
      <w:rFonts w:cs="Mangal"/>
      <w:szCs w:val="19"/>
    </w:rPr>
  </w:style>
  <w:style w:type="character" w:customStyle="1" w:styleId="af7">
    <w:name w:val="コメント文字列 (文字)"/>
    <w:basedOn w:val="a0"/>
    <w:link w:val="af6"/>
    <w:uiPriority w:val="99"/>
    <w:rsid w:val="00F97BC6"/>
    <w:rPr>
      <w:rFonts w:ascii="Century" w:eastAsia="Century" w:hAnsi="Century" w:cs="Mangal"/>
      <w:color w:val="000000"/>
      <w:sz w:val="21"/>
      <w:szCs w:val="19"/>
      <w:u w:color="000000"/>
      <w:bdr w:val="nil"/>
      <w:lang w:bidi="hi-IN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97BC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97BC6"/>
    <w:rPr>
      <w:rFonts w:ascii="Century" w:eastAsia="Century" w:hAnsi="Century" w:cs="Mangal"/>
      <w:b/>
      <w:bCs/>
      <w:color w:val="000000"/>
      <w:sz w:val="21"/>
      <w:szCs w:val="19"/>
      <w:u w:color="000000"/>
      <w:bdr w:val="nil"/>
      <w:lang w:bidi="hi-IN"/>
      <w14:ligatures w14:val="none"/>
    </w:rPr>
  </w:style>
  <w:style w:type="table" w:customStyle="1" w:styleId="11">
    <w:name w:val="表 (モノトーン)  11"/>
    <w:basedOn w:val="a1"/>
    <w:uiPriority w:val="60"/>
    <w:rsid w:val="00F97BC6"/>
    <w:pPr>
      <w:spacing w:after="0" w:line="240" w:lineRule="auto"/>
    </w:pPr>
    <w:rPr>
      <w:color w:val="000000" w:themeColor="text1" w:themeShade="BF"/>
      <w:sz w:val="21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a">
    <w:name w:val="Table Grid"/>
    <w:basedOn w:val="a1"/>
    <w:uiPriority w:val="59"/>
    <w:rsid w:val="00F97BC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F97BC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entury" w:eastAsia="Century" w:hAnsi="Century" w:cs="Mangal"/>
      <w:color w:val="000000"/>
      <w:sz w:val="21"/>
      <w:szCs w:val="19"/>
      <w:u w:color="000000"/>
      <w:bdr w:val="nil"/>
      <w:lang w:bidi="hi-IN"/>
      <w14:ligatures w14:val="none"/>
    </w:rPr>
  </w:style>
  <w:style w:type="character" w:styleId="afc">
    <w:name w:val="Subtle Reference"/>
    <w:basedOn w:val="a0"/>
    <w:uiPriority w:val="31"/>
    <w:qFormat/>
    <w:rsid w:val="00F97BC6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shuta.sawaguri52215891@gmail.com</dc:creator>
  <cp:keywords/>
  <dc:description/>
  <cp:lastModifiedBy>shuta.sawaguri52215891@gmail.com</cp:lastModifiedBy>
  <cp:revision>4</cp:revision>
  <dcterms:created xsi:type="dcterms:W3CDTF">2025-05-07T06:45:00Z</dcterms:created>
  <dcterms:modified xsi:type="dcterms:W3CDTF">2025-05-15T15:01:00Z</dcterms:modified>
</cp:coreProperties>
</file>