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5DB942" w14:textId="334AF07D" w:rsidR="00D91F2A" w:rsidRPr="00E73CF3" w:rsidRDefault="00235724" w:rsidP="00D91F2A">
      <w:pPr>
        <w:spacing w:after="120" w:line="480" w:lineRule="auto"/>
        <w:jc w:val="center"/>
        <w:rPr>
          <w:rFonts w:ascii="Times New Roman" w:hAnsi="Times New Roman" w:cs="Times New Roman"/>
          <w:b/>
          <w:sz w:val="28"/>
          <w:szCs w:val="28"/>
        </w:rPr>
      </w:pPr>
      <w:bookmarkStart w:id="0" w:name="_Hlk107843149"/>
      <w:bookmarkEnd w:id="0"/>
      <w:r w:rsidRPr="006A700C">
        <w:rPr>
          <w:rFonts w:ascii="Times New Roman" w:hAnsi="Times New Roman" w:cs="Times New Roman"/>
          <w:sz w:val="28"/>
          <w:szCs w:val="28"/>
        </w:rPr>
        <w:t xml:space="preserve">Supplementary </w:t>
      </w:r>
      <w:r w:rsidR="00035667" w:rsidRPr="006A700C">
        <w:rPr>
          <w:rFonts w:ascii="Times New Roman" w:hAnsi="Times New Roman" w:cs="Times New Roman"/>
          <w:sz w:val="28"/>
          <w:szCs w:val="28"/>
        </w:rPr>
        <w:t>Informa</w:t>
      </w:r>
      <w:r w:rsidR="00B52383" w:rsidRPr="006A700C">
        <w:rPr>
          <w:rFonts w:ascii="Times New Roman" w:hAnsi="Times New Roman" w:cs="Times New Roman"/>
          <w:sz w:val="28"/>
          <w:szCs w:val="28"/>
        </w:rPr>
        <w:t>t</w:t>
      </w:r>
      <w:r w:rsidR="00035667" w:rsidRPr="006A700C">
        <w:rPr>
          <w:rFonts w:ascii="Times New Roman" w:hAnsi="Times New Roman" w:cs="Times New Roman"/>
          <w:sz w:val="28"/>
          <w:szCs w:val="28"/>
        </w:rPr>
        <w:t>ion</w:t>
      </w:r>
      <w:r w:rsidRPr="006A700C">
        <w:rPr>
          <w:rFonts w:ascii="Times New Roman" w:hAnsi="Times New Roman" w:cs="Times New Roman"/>
          <w:sz w:val="28"/>
          <w:szCs w:val="28"/>
        </w:rPr>
        <w:t xml:space="preserve"> for </w:t>
      </w:r>
      <w:r w:rsidRPr="006A700C">
        <w:rPr>
          <w:rFonts w:ascii="Times New Roman" w:hAnsi="Times New Roman" w:cs="Times New Roman"/>
        </w:rPr>
        <w:cr/>
      </w:r>
      <w:bookmarkStart w:id="1" w:name="_Hlk117697071"/>
      <w:bookmarkStart w:id="2" w:name="_Hlk117106735"/>
      <w:bookmarkEnd w:id="1"/>
      <w:r w:rsidR="00D91F2A">
        <w:rPr>
          <w:rFonts w:ascii="Times New Roman" w:hAnsi="Times New Roman" w:cs="Times New Roman"/>
          <w:b/>
          <w:sz w:val="28"/>
          <w:szCs w:val="28"/>
        </w:rPr>
        <w:t>Surface h</w:t>
      </w:r>
      <w:r w:rsidR="00D91F2A" w:rsidRPr="00E73CF3">
        <w:rPr>
          <w:rFonts w:ascii="Times New Roman" w:hAnsi="Times New Roman" w:cs="Times New Roman"/>
          <w:b/>
          <w:sz w:val="28"/>
          <w:szCs w:val="28"/>
        </w:rPr>
        <w:t xml:space="preserve">ydroxide </w:t>
      </w:r>
      <w:r w:rsidR="00D91F2A">
        <w:rPr>
          <w:rFonts w:ascii="Times New Roman" w:hAnsi="Times New Roman" w:cs="Times New Roman" w:hint="eastAsia"/>
          <w:b/>
          <w:sz w:val="28"/>
          <w:szCs w:val="28"/>
        </w:rPr>
        <w:t>accel</w:t>
      </w:r>
      <w:r w:rsidR="00D91F2A">
        <w:rPr>
          <w:rFonts w:ascii="Times New Roman" w:hAnsi="Times New Roman" w:cs="Times New Roman"/>
          <w:b/>
          <w:sz w:val="28"/>
          <w:szCs w:val="28"/>
        </w:rPr>
        <w:t>er</w:t>
      </w:r>
      <w:r w:rsidR="00D91F2A">
        <w:rPr>
          <w:rFonts w:ascii="Times New Roman" w:hAnsi="Times New Roman" w:cs="Times New Roman" w:hint="eastAsia"/>
          <w:b/>
          <w:sz w:val="28"/>
          <w:szCs w:val="28"/>
        </w:rPr>
        <w:t>ate</w:t>
      </w:r>
      <w:r w:rsidR="00D91F2A" w:rsidRPr="00E73CF3">
        <w:rPr>
          <w:rFonts w:ascii="Times New Roman" w:hAnsi="Times New Roman" w:cs="Times New Roman"/>
          <w:b/>
          <w:sz w:val="28"/>
          <w:szCs w:val="28"/>
        </w:rPr>
        <w:t>s acidic hydrogen oxidation kinetics</w:t>
      </w:r>
    </w:p>
    <w:bookmarkEnd w:id="2"/>
    <w:p w14:paraId="4798DAC3" w14:textId="77777777" w:rsidR="00D91F2A" w:rsidRDefault="00D91F2A" w:rsidP="00D91F2A">
      <w:pPr>
        <w:rPr>
          <w:rFonts w:ascii="Times New Roman" w:hAnsi="Times New Roman" w:cs="Times New Roman"/>
          <w:szCs w:val="21"/>
        </w:rPr>
      </w:pPr>
    </w:p>
    <w:p w14:paraId="4E0D571C" w14:textId="77777777" w:rsidR="00D91F2A" w:rsidRPr="00352E80" w:rsidRDefault="00D91F2A" w:rsidP="00D91F2A">
      <w:pPr>
        <w:rPr>
          <w:rFonts w:ascii="Times New Roman" w:hAnsi="Times New Roman" w:cs="Times New Roman"/>
          <w:szCs w:val="21"/>
        </w:rPr>
      </w:pPr>
      <w:r w:rsidRPr="00352E80">
        <w:rPr>
          <w:rFonts w:ascii="Times New Roman" w:hAnsi="Times New Roman" w:cs="Times New Roman"/>
          <w:szCs w:val="21"/>
        </w:rPr>
        <w:t>Yanrong Xue</w:t>
      </w:r>
      <w:r w:rsidRPr="00352E80">
        <w:rPr>
          <w:rFonts w:ascii="Times New Roman" w:hAnsi="Times New Roman" w:cs="Times New Roman"/>
          <w:szCs w:val="21"/>
          <w:vertAlign w:val="superscript"/>
        </w:rPr>
        <w:t>1,2,</w:t>
      </w:r>
      <w:r>
        <w:rPr>
          <w:rFonts w:ascii="Times New Roman" w:hAnsi="Times New Roman" w:cs="Times New Roman"/>
          <w:szCs w:val="21"/>
          <w:vertAlign w:val="superscript"/>
        </w:rPr>
        <w:t>6</w:t>
      </w:r>
      <w:r w:rsidRPr="00352E80">
        <w:rPr>
          <w:rFonts w:ascii="Times New Roman" w:hAnsi="Times New Roman" w:cs="Times New Roman"/>
          <w:szCs w:val="21"/>
        </w:rPr>
        <w:t xml:space="preserve">, </w:t>
      </w:r>
      <w:proofErr w:type="spellStart"/>
      <w:r w:rsidRPr="00352E80">
        <w:rPr>
          <w:rFonts w:ascii="Times New Roman" w:hAnsi="Times New Roman" w:cs="Times New Roman"/>
          <w:szCs w:val="21"/>
        </w:rPr>
        <w:t>Jinjie</w:t>
      </w:r>
      <w:proofErr w:type="spellEnd"/>
      <w:r w:rsidRPr="00352E80">
        <w:rPr>
          <w:rFonts w:ascii="Times New Roman" w:hAnsi="Times New Roman" w:cs="Times New Roman"/>
          <w:szCs w:val="21"/>
        </w:rPr>
        <w:t xml:space="preserve"> Fang</w:t>
      </w:r>
      <w:r w:rsidRPr="00352E80">
        <w:rPr>
          <w:rFonts w:ascii="Times New Roman" w:hAnsi="Times New Roman" w:cs="Times New Roman"/>
          <w:szCs w:val="21"/>
          <w:vertAlign w:val="superscript"/>
        </w:rPr>
        <w:t>1,2,</w:t>
      </w:r>
      <w:r>
        <w:rPr>
          <w:rFonts w:ascii="Times New Roman" w:hAnsi="Times New Roman" w:cs="Times New Roman"/>
          <w:szCs w:val="21"/>
          <w:vertAlign w:val="superscript"/>
        </w:rPr>
        <w:t>6</w:t>
      </w:r>
      <w:r w:rsidRPr="00352E80">
        <w:rPr>
          <w:rFonts w:ascii="Times New Roman" w:hAnsi="Times New Roman" w:cs="Times New Roman"/>
          <w:szCs w:val="21"/>
        </w:rPr>
        <w:t xml:space="preserve">, </w:t>
      </w:r>
      <w:r>
        <w:rPr>
          <w:rFonts w:ascii="Times New Roman" w:hAnsi="Times New Roman" w:cs="Times New Roman" w:hint="eastAsia"/>
          <w:szCs w:val="21"/>
        </w:rPr>
        <w:t>Yu Mao</w:t>
      </w:r>
      <w:r w:rsidRPr="00352E80">
        <w:rPr>
          <w:rFonts w:ascii="Times New Roman" w:hAnsi="Times New Roman" w:cs="Times New Roman" w:hint="eastAsia"/>
          <w:szCs w:val="21"/>
          <w:vertAlign w:val="superscript"/>
        </w:rPr>
        <w:t>3</w:t>
      </w:r>
      <w:r>
        <w:rPr>
          <w:rFonts w:ascii="Times New Roman" w:hAnsi="Times New Roman" w:cs="Times New Roman" w:hint="eastAsia"/>
          <w:szCs w:val="21"/>
          <w:vertAlign w:val="superscript"/>
        </w:rPr>
        <w:t>,</w:t>
      </w:r>
      <w:r>
        <w:rPr>
          <w:rFonts w:ascii="Times New Roman" w:hAnsi="Times New Roman" w:cs="Times New Roman"/>
          <w:szCs w:val="21"/>
          <w:vertAlign w:val="superscript"/>
        </w:rPr>
        <w:t>6</w:t>
      </w:r>
      <w:r>
        <w:rPr>
          <w:rFonts w:ascii="Times New Roman" w:hAnsi="Times New Roman" w:cs="Times New Roman" w:hint="eastAsia"/>
          <w:szCs w:val="21"/>
        </w:rPr>
        <w:t xml:space="preserve">, </w:t>
      </w:r>
      <w:r w:rsidRPr="00352E80">
        <w:rPr>
          <w:rFonts w:ascii="Times New Roman" w:hAnsi="Times New Roman" w:cs="Times New Roman"/>
          <w:szCs w:val="21"/>
        </w:rPr>
        <w:t>Xingdong Wang</w:t>
      </w:r>
      <w:r w:rsidRPr="00352E80">
        <w:rPr>
          <w:rFonts w:ascii="Times New Roman" w:hAnsi="Times New Roman" w:cs="Times New Roman"/>
          <w:szCs w:val="21"/>
          <w:vertAlign w:val="superscript"/>
        </w:rPr>
        <w:t>1</w:t>
      </w:r>
      <w:r w:rsidRPr="00352E80">
        <w:rPr>
          <w:rFonts w:ascii="Times New Roman" w:hAnsi="Times New Roman" w:cs="Times New Roman"/>
          <w:szCs w:val="21"/>
        </w:rPr>
        <w:t xml:space="preserve">, </w:t>
      </w:r>
      <w:proofErr w:type="spellStart"/>
      <w:r w:rsidRPr="00352E80">
        <w:rPr>
          <w:rFonts w:ascii="Times New Roman" w:hAnsi="Times New Roman" w:cs="Times New Roman"/>
          <w:szCs w:val="21"/>
        </w:rPr>
        <w:t>Xuerui</w:t>
      </w:r>
      <w:proofErr w:type="spellEnd"/>
      <w:r w:rsidRPr="00352E80">
        <w:rPr>
          <w:rFonts w:ascii="Times New Roman" w:hAnsi="Times New Roman" w:cs="Times New Roman"/>
          <w:szCs w:val="21"/>
        </w:rPr>
        <w:t xml:space="preserve"> Liu</w:t>
      </w:r>
      <w:r w:rsidRPr="00352E80">
        <w:rPr>
          <w:rFonts w:ascii="Times New Roman" w:hAnsi="Times New Roman" w:cs="Times New Roman"/>
          <w:szCs w:val="21"/>
          <w:vertAlign w:val="superscript"/>
        </w:rPr>
        <w:t>1,2</w:t>
      </w:r>
      <w:r w:rsidRPr="00352E80">
        <w:rPr>
          <w:rFonts w:ascii="Times New Roman" w:hAnsi="Times New Roman" w:cs="Times New Roman"/>
          <w:szCs w:val="21"/>
        </w:rPr>
        <w:t>, Ying-Rui Lu</w:t>
      </w:r>
      <w:r>
        <w:rPr>
          <w:rFonts w:ascii="Times New Roman" w:hAnsi="Times New Roman" w:cs="Times New Roman" w:hint="eastAsia"/>
          <w:szCs w:val="21"/>
          <w:vertAlign w:val="superscript"/>
        </w:rPr>
        <w:t>4</w:t>
      </w:r>
      <w:r w:rsidRPr="00352E80">
        <w:rPr>
          <w:rFonts w:ascii="Times New Roman" w:hAnsi="Times New Roman" w:cs="Times New Roman"/>
          <w:szCs w:val="21"/>
        </w:rPr>
        <w:t>, Jiajing Pei</w:t>
      </w:r>
      <w:r w:rsidRPr="00352E80">
        <w:rPr>
          <w:rFonts w:ascii="Times New Roman" w:hAnsi="Times New Roman" w:cs="Times New Roman"/>
          <w:szCs w:val="21"/>
          <w:vertAlign w:val="superscript"/>
        </w:rPr>
        <w:t>1</w:t>
      </w:r>
      <w:r w:rsidRPr="00352E80">
        <w:rPr>
          <w:rFonts w:ascii="Times New Roman" w:hAnsi="Times New Roman" w:cs="Times New Roman"/>
          <w:szCs w:val="21"/>
        </w:rPr>
        <w:t xml:space="preserve">, </w:t>
      </w:r>
      <w:proofErr w:type="spellStart"/>
      <w:r w:rsidRPr="00352E80">
        <w:rPr>
          <w:rFonts w:ascii="Times New Roman" w:hAnsi="Times New Roman" w:cs="Times New Roman"/>
          <w:szCs w:val="21"/>
        </w:rPr>
        <w:t>Jiazhan</w:t>
      </w:r>
      <w:proofErr w:type="spellEnd"/>
      <w:r w:rsidRPr="00352E80">
        <w:rPr>
          <w:rFonts w:ascii="Times New Roman" w:hAnsi="Times New Roman" w:cs="Times New Roman"/>
          <w:szCs w:val="21"/>
        </w:rPr>
        <w:t xml:space="preserve"> Li</w:t>
      </w:r>
      <w:r>
        <w:rPr>
          <w:rFonts w:ascii="Times New Roman" w:hAnsi="Times New Roman" w:cs="Times New Roman" w:hint="eastAsia"/>
          <w:szCs w:val="21"/>
          <w:vertAlign w:val="superscript"/>
        </w:rPr>
        <w:t>5</w:t>
      </w:r>
      <w:r w:rsidRPr="00352E80">
        <w:rPr>
          <w:rFonts w:ascii="Times New Roman" w:hAnsi="Times New Roman" w:cs="Times New Roman"/>
          <w:szCs w:val="21"/>
        </w:rPr>
        <w:t>, Wei Zhu</w:t>
      </w:r>
      <w:r w:rsidRPr="00352E80">
        <w:rPr>
          <w:rFonts w:ascii="Times New Roman" w:hAnsi="Times New Roman" w:cs="Times New Roman"/>
          <w:szCs w:val="21"/>
          <w:vertAlign w:val="superscript"/>
        </w:rPr>
        <w:t>1</w:t>
      </w:r>
      <w:r w:rsidRPr="00352E80">
        <w:rPr>
          <w:rFonts w:ascii="Times New Roman" w:hAnsi="Times New Roman" w:cs="Times New Roman"/>
          <w:szCs w:val="21"/>
        </w:rPr>
        <w:t xml:space="preserve">, </w:t>
      </w:r>
      <w:r>
        <w:rPr>
          <w:rFonts w:ascii="Times New Roman" w:hAnsi="Times New Roman" w:cs="Times New Roman" w:hint="eastAsia"/>
          <w:szCs w:val="21"/>
        </w:rPr>
        <w:t>Ziyun Wang</w:t>
      </w:r>
      <w:r w:rsidRPr="00352E80">
        <w:rPr>
          <w:rFonts w:ascii="Times New Roman" w:hAnsi="Times New Roman" w:cs="Times New Roman" w:hint="eastAsia"/>
          <w:szCs w:val="21"/>
          <w:vertAlign w:val="superscript"/>
        </w:rPr>
        <w:t>3</w:t>
      </w:r>
      <w:r w:rsidRPr="003668C2">
        <w:rPr>
          <w:rFonts w:ascii="Times New Roman" w:hAnsi="Times New Roman" w:cs="Times New Roman"/>
          <w:szCs w:val="21"/>
        </w:rPr>
        <w:t>*</w:t>
      </w:r>
      <w:r>
        <w:rPr>
          <w:rFonts w:ascii="Times New Roman" w:hAnsi="Times New Roman" w:cs="Times New Roman" w:hint="eastAsia"/>
          <w:szCs w:val="21"/>
        </w:rPr>
        <w:t xml:space="preserve">, </w:t>
      </w:r>
      <w:r w:rsidRPr="00352E80">
        <w:rPr>
          <w:rFonts w:ascii="Times New Roman" w:hAnsi="Times New Roman" w:cs="Times New Roman"/>
          <w:szCs w:val="21"/>
        </w:rPr>
        <w:t>Zhongbin Zhuang</w:t>
      </w:r>
      <w:r w:rsidRPr="00352E80">
        <w:rPr>
          <w:rFonts w:ascii="Times New Roman" w:hAnsi="Times New Roman" w:cs="Times New Roman"/>
          <w:szCs w:val="21"/>
          <w:vertAlign w:val="superscript"/>
        </w:rPr>
        <w:t>1,2</w:t>
      </w:r>
      <w:r w:rsidRPr="00352E80">
        <w:rPr>
          <w:rFonts w:ascii="Times New Roman" w:hAnsi="Times New Roman" w:cs="Times New Roman"/>
          <w:szCs w:val="21"/>
        </w:rPr>
        <w:t>*</w:t>
      </w:r>
    </w:p>
    <w:p w14:paraId="70D3B911" w14:textId="77777777" w:rsidR="00D91F2A" w:rsidRPr="00352E80" w:rsidRDefault="00D91F2A" w:rsidP="00D91F2A">
      <w:pPr>
        <w:rPr>
          <w:rFonts w:ascii="Times New Roman" w:hAnsi="Times New Roman" w:cs="Times New Roman"/>
          <w:szCs w:val="21"/>
        </w:rPr>
      </w:pPr>
    </w:p>
    <w:p w14:paraId="056FB099" w14:textId="77777777" w:rsidR="00D91F2A" w:rsidRPr="00352E80" w:rsidRDefault="00D91F2A" w:rsidP="00D91F2A">
      <w:pPr>
        <w:pStyle w:val="af4"/>
        <w:numPr>
          <w:ilvl w:val="0"/>
          <w:numId w:val="1"/>
        </w:numPr>
        <w:ind w:firstLineChars="0"/>
        <w:rPr>
          <w:rFonts w:ascii="Times New Roman" w:hAnsi="Times New Roman" w:cs="Times New Roman"/>
          <w:sz w:val="18"/>
          <w:szCs w:val="18"/>
        </w:rPr>
      </w:pPr>
      <w:r w:rsidRPr="00352E80">
        <w:rPr>
          <w:rFonts w:ascii="Times New Roman" w:hAnsi="Times New Roman" w:cs="Times New Roman"/>
          <w:sz w:val="18"/>
          <w:szCs w:val="18"/>
        </w:rPr>
        <w:t xml:space="preserve">State Key Lab of Organic-Inorganic Composites, Beijing University of Chemical Technology, 100029 Beijing, China. </w:t>
      </w:r>
    </w:p>
    <w:p w14:paraId="28D694F5" w14:textId="77777777" w:rsidR="00D91F2A" w:rsidRDefault="00D91F2A" w:rsidP="00D91F2A">
      <w:pPr>
        <w:pStyle w:val="af4"/>
        <w:numPr>
          <w:ilvl w:val="0"/>
          <w:numId w:val="1"/>
        </w:numPr>
        <w:ind w:firstLineChars="0"/>
        <w:rPr>
          <w:rFonts w:ascii="Times New Roman" w:hAnsi="Times New Roman" w:cs="Times New Roman"/>
          <w:sz w:val="18"/>
          <w:szCs w:val="18"/>
        </w:rPr>
      </w:pPr>
      <w:r w:rsidRPr="00352E80">
        <w:rPr>
          <w:rFonts w:ascii="Times New Roman" w:hAnsi="Times New Roman" w:cs="Times New Roman"/>
          <w:sz w:val="18"/>
          <w:szCs w:val="18"/>
        </w:rPr>
        <w:t>Beijing Advanced Innovation Center for Soft Matter Science and Engineering, Beijing University of Chemical Technology, 100029 Beijing, China.</w:t>
      </w:r>
    </w:p>
    <w:p w14:paraId="4B1D3765" w14:textId="77777777" w:rsidR="00D91F2A" w:rsidRPr="00352E80" w:rsidRDefault="00D91F2A" w:rsidP="00D91F2A">
      <w:pPr>
        <w:pStyle w:val="af4"/>
        <w:numPr>
          <w:ilvl w:val="0"/>
          <w:numId w:val="1"/>
        </w:numPr>
        <w:ind w:firstLineChars="0"/>
        <w:rPr>
          <w:rFonts w:ascii="Times New Roman" w:hAnsi="Times New Roman" w:cs="Times New Roman"/>
          <w:sz w:val="18"/>
          <w:szCs w:val="18"/>
        </w:rPr>
      </w:pPr>
      <w:r w:rsidRPr="003F2292">
        <w:rPr>
          <w:rFonts w:ascii="Times New Roman" w:hAnsi="Times New Roman" w:cs="Times New Roman"/>
          <w:sz w:val="18"/>
          <w:szCs w:val="18"/>
        </w:rPr>
        <w:t>School of Chemical Sciences, University of Auckland, Auckland, New Zealand.</w:t>
      </w:r>
    </w:p>
    <w:p w14:paraId="3AE306F7" w14:textId="77777777" w:rsidR="00D91F2A" w:rsidRPr="00352E80" w:rsidRDefault="00D91F2A" w:rsidP="00D91F2A">
      <w:pPr>
        <w:pStyle w:val="af4"/>
        <w:numPr>
          <w:ilvl w:val="0"/>
          <w:numId w:val="1"/>
        </w:numPr>
        <w:ind w:firstLineChars="0"/>
        <w:rPr>
          <w:rFonts w:ascii="Times New Roman" w:hAnsi="Times New Roman" w:cs="Times New Roman"/>
          <w:sz w:val="18"/>
          <w:szCs w:val="18"/>
        </w:rPr>
      </w:pPr>
      <w:r w:rsidRPr="00352E80">
        <w:rPr>
          <w:rFonts w:ascii="Times New Roman" w:hAnsi="Times New Roman" w:cs="Times New Roman"/>
          <w:sz w:val="18"/>
          <w:szCs w:val="18"/>
        </w:rPr>
        <w:t>National Synchrotron Radiation Research Center, Hsinchu 300, Taiwan, China.</w:t>
      </w:r>
    </w:p>
    <w:p w14:paraId="328F1370" w14:textId="77777777" w:rsidR="00D91F2A" w:rsidRPr="00352E80" w:rsidRDefault="00D91F2A" w:rsidP="00D91F2A">
      <w:pPr>
        <w:pStyle w:val="af4"/>
        <w:numPr>
          <w:ilvl w:val="0"/>
          <w:numId w:val="1"/>
        </w:numPr>
        <w:ind w:firstLineChars="0"/>
        <w:rPr>
          <w:rFonts w:ascii="Times New Roman" w:hAnsi="Times New Roman" w:cs="Times New Roman"/>
          <w:sz w:val="18"/>
          <w:szCs w:val="18"/>
        </w:rPr>
      </w:pPr>
      <w:r w:rsidRPr="00352E80">
        <w:rPr>
          <w:rFonts w:ascii="Times New Roman" w:hAnsi="Times New Roman" w:cs="Times New Roman"/>
          <w:sz w:val="18"/>
          <w:szCs w:val="18"/>
        </w:rPr>
        <w:t>Engineering Research Center of Advanced Rare Earth Materials, Department of Chemistry, Tsinghua University, Beijing 100084, China.</w:t>
      </w:r>
    </w:p>
    <w:p w14:paraId="35E98422" w14:textId="77777777" w:rsidR="00D91F2A" w:rsidRPr="00352E80" w:rsidRDefault="00D91F2A" w:rsidP="00D91F2A">
      <w:pPr>
        <w:pStyle w:val="af4"/>
        <w:numPr>
          <w:ilvl w:val="0"/>
          <w:numId w:val="1"/>
        </w:numPr>
        <w:ind w:firstLineChars="0"/>
        <w:rPr>
          <w:rFonts w:ascii="Times New Roman" w:hAnsi="Times New Roman" w:cs="Times New Roman"/>
          <w:sz w:val="18"/>
          <w:szCs w:val="18"/>
        </w:rPr>
      </w:pPr>
      <w:r w:rsidRPr="00352E80">
        <w:rPr>
          <w:rFonts w:ascii="Times New Roman" w:hAnsi="Times New Roman" w:cs="Times New Roman"/>
          <w:sz w:val="18"/>
          <w:szCs w:val="18"/>
        </w:rPr>
        <w:t xml:space="preserve">These authors contributed equally: Yanrong Xue, </w:t>
      </w:r>
      <w:proofErr w:type="spellStart"/>
      <w:r w:rsidRPr="00352E80">
        <w:rPr>
          <w:rFonts w:ascii="Times New Roman" w:hAnsi="Times New Roman" w:cs="Times New Roman"/>
          <w:sz w:val="18"/>
          <w:szCs w:val="18"/>
        </w:rPr>
        <w:t>Jinjie</w:t>
      </w:r>
      <w:proofErr w:type="spellEnd"/>
      <w:r w:rsidRPr="00352E80">
        <w:rPr>
          <w:rFonts w:ascii="Times New Roman" w:hAnsi="Times New Roman" w:cs="Times New Roman"/>
          <w:sz w:val="18"/>
          <w:szCs w:val="18"/>
        </w:rPr>
        <w:t xml:space="preserve"> Fang</w:t>
      </w:r>
      <w:r>
        <w:rPr>
          <w:rFonts w:ascii="Times New Roman" w:hAnsi="Times New Roman" w:cs="Times New Roman" w:hint="eastAsia"/>
          <w:sz w:val="18"/>
          <w:szCs w:val="18"/>
        </w:rPr>
        <w:t>, Yu Mao</w:t>
      </w:r>
    </w:p>
    <w:p w14:paraId="5A7EDB06" w14:textId="7AF4D0B5" w:rsidR="00D91F2A" w:rsidRPr="00352E80" w:rsidRDefault="00D91F2A" w:rsidP="00D91F2A">
      <w:pPr>
        <w:rPr>
          <w:rFonts w:ascii="Times New Roman" w:hAnsi="Times New Roman" w:cs="Times New Roman"/>
          <w:sz w:val="18"/>
          <w:szCs w:val="18"/>
        </w:rPr>
      </w:pPr>
      <w:r w:rsidRPr="00352E80">
        <w:rPr>
          <w:rFonts w:ascii="Times New Roman" w:hAnsi="Times New Roman" w:cs="Times New Roman"/>
          <w:sz w:val="18"/>
          <w:szCs w:val="18"/>
        </w:rPr>
        <w:t>* Corresponding author: ziyun.wang@auckland.ac.nz</w:t>
      </w:r>
      <w:r>
        <w:rPr>
          <w:rFonts w:ascii="Times New Roman" w:hAnsi="Times New Roman" w:cs="Times New Roman" w:hint="eastAsia"/>
          <w:sz w:val="18"/>
          <w:szCs w:val="18"/>
        </w:rPr>
        <w:t xml:space="preserve"> (Z. W.); </w:t>
      </w:r>
      <w:r w:rsidRPr="00352E80">
        <w:rPr>
          <w:rFonts w:ascii="Times New Roman" w:hAnsi="Times New Roman" w:cs="Times New Roman"/>
          <w:sz w:val="18"/>
          <w:szCs w:val="18"/>
        </w:rPr>
        <w:t>zhuangzb@mail.buct.edu.cn</w:t>
      </w:r>
      <w:r>
        <w:rPr>
          <w:rFonts w:ascii="Times New Roman" w:hAnsi="Times New Roman" w:cs="Times New Roman" w:hint="eastAsia"/>
          <w:sz w:val="18"/>
          <w:szCs w:val="18"/>
        </w:rPr>
        <w:t xml:space="preserve"> (Z. Z.)</w:t>
      </w:r>
    </w:p>
    <w:p w14:paraId="7F4C5A98" w14:textId="3B922C87" w:rsidR="001E6504" w:rsidRPr="006A5262" w:rsidRDefault="001E6504" w:rsidP="006A5262">
      <w:pPr>
        <w:widowControl/>
        <w:jc w:val="left"/>
        <w:rPr>
          <w:rFonts w:ascii="Times New Roman" w:hAnsi="Times New Roman" w:cs="Times New Roman"/>
          <w:szCs w:val="21"/>
        </w:rPr>
      </w:pPr>
      <w:r w:rsidRPr="006A700C">
        <w:rPr>
          <w:rFonts w:ascii="Times New Roman" w:hAnsi="Times New Roman" w:cs="Times New Roman"/>
        </w:rPr>
        <w:br w:type="page"/>
      </w:r>
    </w:p>
    <w:p w14:paraId="64014D2D" w14:textId="74E138C9" w:rsidR="00275D46" w:rsidRPr="006A700C" w:rsidRDefault="00275D46" w:rsidP="009B737C">
      <w:pPr>
        <w:widowControl/>
        <w:spacing w:afterLines="50" w:after="156"/>
        <w:jc w:val="left"/>
        <w:rPr>
          <w:rFonts w:ascii="Times New Roman" w:hAnsi="Times New Roman" w:cs="Times New Roman"/>
          <w:b/>
          <w:sz w:val="24"/>
        </w:rPr>
      </w:pPr>
      <w:r w:rsidRPr="006A700C">
        <w:rPr>
          <w:rFonts w:ascii="Times New Roman" w:hAnsi="Times New Roman" w:cs="Times New Roman"/>
          <w:b/>
          <w:sz w:val="24"/>
        </w:rPr>
        <w:lastRenderedPageBreak/>
        <w:t>Table of contents</w:t>
      </w:r>
    </w:p>
    <w:p w14:paraId="64FCD07B" w14:textId="11866568" w:rsidR="00ED5526" w:rsidRPr="006A700C" w:rsidRDefault="00ED5526" w:rsidP="00ED5526">
      <w:pPr>
        <w:widowControl/>
        <w:jc w:val="left"/>
        <w:rPr>
          <w:rFonts w:ascii="Times New Roman" w:hAnsi="Times New Roman" w:cs="Times New Roman"/>
          <w:szCs w:val="20"/>
        </w:rPr>
      </w:pPr>
      <w:r w:rsidRPr="006A700C">
        <w:rPr>
          <w:rFonts w:ascii="Times New Roman" w:hAnsi="Times New Roman" w:cs="Times New Roman"/>
          <w:szCs w:val="20"/>
        </w:rPr>
        <w:t>Supplementary Methods</w:t>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161BE0" w:rsidRPr="006A700C">
        <w:rPr>
          <w:rFonts w:ascii="Times New Roman" w:hAnsi="Times New Roman" w:cs="Times New Roman"/>
          <w:szCs w:val="20"/>
        </w:rPr>
        <w:tab/>
      </w:r>
      <w:r w:rsidR="00634FDB"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161BE0" w:rsidRPr="006A700C">
        <w:rPr>
          <w:rFonts w:ascii="Times New Roman" w:hAnsi="Times New Roman" w:cs="Times New Roman"/>
          <w:szCs w:val="20"/>
        </w:rPr>
        <w:t>Page</w:t>
      </w:r>
      <w:r w:rsidR="000C4164" w:rsidRPr="006A700C">
        <w:rPr>
          <w:rFonts w:ascii="Times New Roman" w:hAnsi="Times New Roman" w:cs="Times New Roman"/>
          <w:szCs w:val="20"/>
        </w:rPr>
        <w:t xml:space="preserve"> 3-4</w:t>
      </w:r>
    </w:p>
    <w:p w14:paraId="2347973B" w14:textId="48D14DF0" w:rsidR="005568DD" w:rsidRPr="006A700C" w:rsidRDefault="005568DD" w:rsidP="005568DD">
      <w:pPr>
        <w:widowControl/>
        <w:jc w:val="left"/>
        <w:rPr>
          <w:rFonts w:ascii="Times New Roman" w:hAnsi="Times New Roman" w:cs="Times New Roman"/>
          <w:szCs w:val="20"/>
        </w:rPr>
      </w:pPr>
      <w:r w:rsidRPr="006A700C">
        <w:rPr>
          <w:rFonts w:ascii="Times New Roman" w:hAnsi="Times New Roman" w:cs="Times New Roman"/>
          <w:szCs w:val="20"/>
        </w:rPr>
        <w:t>Supplementary Figures 1-</w:t>
      </w:r>
      <w:r w:rsidR="00D43D35">
        <w:rPr>
          <w:rFonts w:ascii="Times New Roman" w:hAnsi="Times New Roman" w:cs="Times New Roman" w:hint="eastAsia"/>
          <w:szCs w:val="20"/>
        </w:rPr>
        <w:t>2</w:t>
      </w:r>
      <w:r w:rsidRPr="006A700C">
        <w:rPr>
          <w:rFonts w:ascii="Times New Roman" w:hAnsi="Times New Roman" w:cs="Times New Roman"/>
          <w:szCs w:val="20"/>
        </w:rPr>
        <w:t>8</w:t>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634FDB"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9B737C" w:rsidRPr="006A700C">
        <w:rPr>
          <w:rFonts w:ascii="Times New Roman" w:hAnsi="Times New Roman" w:cs="Times New Roman"/>
          <w:szCs w:val="20"/>
        </w:rPr>
        <w:t>Page</w:t>
      </w:r>
      <w:r w:rsidR="000C4164" w:rsidRPr="006A700C">
        <w:rPr>
          <w:rFonts w:ascii="Times New Roman" w:hAnsi="Times New Roman" w:cs="Times New Roman"/>
          <w:szCs w:val="20"/>
        </w:rPr>
        <w:t xml:space="preserve"> 5-</w:t>
      </w:r>
      <w:r w:rsidR="00D43D35">
        <w:rPr>
          <w:rFonts w:ascii="Times New Roman" w:hAnsi="Times New Roman" w:cs="Times New Roman" w:hint="eastAsia"/>
          <w:szCs w:val="20"/>
        </w:rPr>
        <w:t>32</w:t>
      </w:r>
    </w:p>
    <w:p w14:paraId="71602E15" w14:textId="51ABC6D9" w:rsidR="00ED5526" w:rsidRPr="006A700C" w:rsidRDefault="005568DD">
      <w:pPr>
        <w:widowControl/>
        <w:jc w:val="left"/>
        <w:rPr>
          <w:rFonts w:ascii="Times New Roman" w:hAnsi="Times New Roman" w:cs="Times New Roman"/>
          <w:szCs w:val="20"/>
        </w:rPr>
      </w:pPr>
      <w:r w:rsidRPr="006A700C">
        <w:rPr>
          <w:rFonts w:ascii="Times New Roman" w:hAnsi="Times New Roman" w:cs="Times New Roman"/>
          <w:szCs w:val="20"/>
        </w:rPr>
        <w:t>Supplementary Notes 1</w:t>
      </w:r>
      <w:r w:rsidR="00B22E37" w:rsidRPr="006A700C">
        <w:rPr>
          <w:rFonts w:ascii="Times New Roman" w:hAnsi="Times New Roman" w:cs="Times New Roman"/>
          <w:szCs w:val="20"/>
        </w:rPr>
        <w:t xml:space="preserve">, </w:t>
      </w:r>
      <w:r w:rsidRPr="006A700C">
        <w:rPr>
          <w:rFonts w:ascii="Times New Roman" w:hAnsi="Times New Roman" w:cs="Times New Roman"/>
          <w:szCs w:val="20"/>
        </w:rPr>
        <w:t>2</w:t>
      </w:r>
      <w:r w:rsidR="0052694E">
        <w:rPr>
          <w:rFonts w:ascii="Times New Roman" w:hAnsi="Times New Roman" w:cs="Times New Roman" w:hint="eastAsia"/>
          <w:szCs w:val="20"/>
        </w:rPr>
        <w:t>, 3</w:t>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634FDB"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9B737C" w:rsidRPr="006A700C">
        <w:rPr>
          <w:rFonts w:ascii="Times New Roman" w:hAnsi="Times New Roman" w:cs="Times New Roman"/>
          <w:szCs w:val="20"/>
        </w:rPr>
        <w:t>Page</w:t>
      </w:r>
      <w:r w:rsidR="000C4164" w:rsidRPr="006A700C">
        <w:rPr>
          <w:rFonts w:ascii="Times New Roman" w:hAnsi="Times New Roman" w:cs="Times New Roman"/>
          <w:szCs w:val="20"/>
        </w:rPr>
        <w:t xml:space="preserve"> </w:t>
      </w:r>
      <w:r w:rsidR="0052694E">
        <w:rPr>
          <w:rFonts w:ascii="Times New Roman" w:hAnsi="Times New Roman" w:cs="Times New Roman" w:hint="eastAsia"/>
          <w:szCs w:val="20"/>
        </w:rPr>
        <w:t>7</w:t>
      </w:r>
      <w:r w:rsidR="00E26731" w:rsidRPr="006A700C">
        <w:rPr>
          <w:rFonts w:ascii="Times New Roman" w:hAnsi="Times New Roman" w:cs="Times New Roman"/>
          <w:szCs w:val="20"/>
        </w:rPr>
        <w:t>,</w:t>
      </w:r>
      <w:r w:rsidR="00FE7F17">
        <w:rPr>
          <w:rFonts w:ascii="Times New Roman" w:hAnsi="Times New Roman" w:cs="Times New Roman" w:hint="eastAsia"/>
          <w:szCs w:val="20"/>
        </w:rPr>
        <w:t xml:space="preserve"> </w:t>
      </w:r>
      <w:r w:rsidR="0052694E">
        <w:rPr>
          <w:rFonts w:ascii="Times New Roman" w:hAnsi="Times New Roman" w:cs="Times New Roman" w:hint="eastAsia"/>
          <w:szCs w:val="20"/>
        </w:rPr>
        <w:t>13,</w:t>
      </w:r>
      <w:r w:rsidR="00FE7F17">
        <w:rPr>
          <w:rFonts w:ascii="Times New Roman" w:hAnsi="Times New Roman" w:cs="Times New Roman" w:hint="eastAsia"/>
          <w:szCs w:val="20"/>
        </w:rPr>
        <w:t xml:space="preserve"> </w:t>
      </w:r>
      <w:r w:rsidR="000D6939">
        <w:rPr>
          <w:rFonts w:ascii="Times New Roman" w:hAnsi="Times New Roman" w:cs="Times New Roman" w:hint="eastAsia"/>
          <w:szCs w:val="20"/>
        </w:rPr>
        <w:t>38</w:t>
      </w:r>
    </w:p>
    <w:p w14:paraId="72127774" w14:textId="46C377F0" w:rsidR="009B737C" w:rsidRPr="006A700C" w:rsidRDefault="009B737C">
      <w:pPr>
        <w:widowControl/>
        <w:jc w:val="left"/>
        <w:rPr>
          <w:rFonts w:ascii="Times New Roman" w:hAnsi="Times New Roman" w:cs="Times New Roman"/>
          <w:szCs w:val="20"/>
        </w:rPr>
      </w:pPr>
      <w:r w:rsidRPr="006A700C">
        <w:rPr>
          <w:rFonts w:ascii="Times New Roman" w:hAnsi="Times New Roman" w:cs="Times New Roman"/>
          <w:szCs w:val="20"/>
        </w:rPr>
        <w:t>Supplementary Tables 1-</w:t>
      </w:r>
      <w:r w:rsidR="00B31CE5">
        <w:rPr>
          <w:rFonts w:ascii="Times New Roman" w:hAnsi="Times New Roman" w:cs="Times New Roman" w:hint="eastAsia"/>
          <w:szCs w:val="20"/>
        </w:rPr>
        <w:t>6</w:t>
      </w:r>
      <w:r w:rsidRPr="006A700C">
        <w:rPr>
          <w:rFonts w:ascii="Times New Roman" w:hAnsi="Times New Roman" w:cs="Times New Roman"/>
          <w:szCs w:val="20"/>
        </w:rPr>
        <w:tab/>
      </w:r>
      <w:r w:rsidRPr="006A700C">
        <w:rPr>
          <w:rFonts w:ascii="Times New Roman" w:hAnsi="Times New Roman" w:cs="Times New Roman"/>
          <w:szCs w:val="20"/>
        </w:rPr>
        <w:tab/>
      </w:r>
      <w:r w:rsidRPr="006A700C">
        <w:rPr>
          <w:rFonts w:ascii="Times New Roman" w:hAnsi="Times New Roman" w:cs="Times New Roman"/>
          <w:szCs w:val="20"/>
        </w:rPr>
        <w:tab/>
      </w:r>
      <w:r w:rsidRPr="006A700C">
        <w:rPr>
          <w:rFonts w:ascii="Times New Roman" w:hAnsi="Times New Roman" w:cs="Times New Roman"/>
          <w:szCs w:val="20"/>
        </w:rPr>
        <w:tab/>
      </w:r>
      <w:r w:rsidRPr="006A700C">
        <w:rPr>
          <w:rFonts w:ascii="Times New Roman" w:hAnsi="Times New Roman" w:cs="Times New Roman"/>
          <w:szCs w:val="20"/>
        </w:rPr>
        <w:tab/>
      </w:r>
      <w:r w:rsidRPr="006A700C">
        <w:rPr>
          <w:rFonts w:ascii="Times New Roman" w:hAnsi="Times New Roman" w:cs="Times New Roman"/>
          <w:szCs w:val="20"/>
        </w:rPr>
        <w:tab/>
      </w:r>
      <w:r w:rsidRPr="006A700C">
        <w:rPr>
          <w:rFonts w:ascii="Times New Roman" w:hAnsi="Times New Roman" w:cs="Times New Roman"/>
          <w:szCs w:val="20"/>
        </w:rPr>
        <w:tab/>
      </w:r>
      <w:r w:rsidR="00634FDB"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Pr="006A700C">
        <w:rPr>
          <w:rFonts w:ascii="Times New Roman" w:hAnsi="Times New Roman" w:cs="Times New Roman"/>
          <w:szCs w:val="20"/>
        </w:rPr>
        <w:t>Page</w:t>
      </w:r>
      <w:r w:rsidR="00E26731" w:rsidRPr="006A700C">
        <w:rPr>
          <w:rFonts w:ascii="Times New Roman" w:hAnsi="Times New Roman" w:cs="Times New Roman"/>
          <w:szCs w:val="20"/>
        </w:rPr>
        <w:t xml:space="preserve"> </w:t>
      </w:r>
      <w:r w:rsidR="00B31CE5">
        <w:rPr>
          <w:rFonts w:ascii="Times New Roman" w:hAnsi="Times New Roman" w:cs="Times New Roman" w:hint="eastAsia"/>
          <w:szCs w:val="20"/>
        </w:rPr>
        <w:t>33</w:t>
      </w:r>
      <w:r w:rsidR="00E26731" w:rsidRPr="006A700C">
        <w:rPr>
          <w:rFonts w:ascii="Times New Roman" w:hAnsi="Times New Roman" w:cs="Times New Roman"/>
          <w:szCs w:val="20"/>
        </w:rPr>
        <w:t>-</w:t>
      </w:r>
      <w:r w:rsidR="00B31CE5">
        <w:rPr>
          <w:rFonts w:ascii="Times New Roman" w:hAnsi="Times New Roman" w:cs="Times New Roman" w:hint="eastAsia"/>
          <w:szCs w:val="20"/>
        </w:rPr>
        <w:t>39</w:t>
      </w:r>
    </w:p>
    <w:p w14:paraId="10E84291" w14:textId="52B9AC6B" w:rsidR="005568DD" w:rsidRPr="006A700C" w:rsidRDefault="005568DD">
      <w:pPr>
        <w:widowControl/>
        <w:jc w:val="left"/>
        <w:rPr>
          <w:rFonts w:ascii="Times New Roman" w:hAnsi="Times New Roman" w:cs="Times New Roman"/>
          <w:szCs w:val="20"/>
        </w:rPr>
      </w:pPr>
      <w:r w:rsidRPr="006A700C">
        <w:rPr>
          <w:rFonts w:ascii="Times New Roman" w:hAnsi="Times New Roman" w:cs="Times New Roman"/>
          <w:szCs w:val="20"/>
        </w:rPr>
        <w:t xml:space="preserve">Supplementary </w:t>
      </w:r>
      <w:r w:rsidR="00161BE0" w:rsidRPr="006A700C">
        <w:rPr>
          <w:rFonts w:ascii="Times New Roman" w:hAnsi="Times New Roman" w:cs="Times New Roman"/>
          <w:szCs w:val="20"/>
        </w:rPr>
        <w:t>Reference</w:t>
      </w:r>
      <w:r w:rsidR="009B737C" w:rsidRPr="006A700C">
        <w:rPr>
          <w:rFonts w:ascii="Times New Roman" w:hAnsi="Times New Roman" w:cs="Times New Roman"/>
          <w:szCs w:val="20"/>
        </w:rPr>
        <w:t>s</w:t>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9B737C"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3C1EA0" w:rsidRPr="006A700C">
        <w:rPr>
          <w:rFonts w:ascii="Times New Roman" w:hAnsi="Times New Roman" w:cs="Times New Roman"/>
          <w:szCs w:val="20"/>
        </w:rPr>
        <w:tab/>
      </w:r>
      <w:r w:rsidR="00FE7F17">
        <w:rPr>
          <w:rFonts w:ascii="Times New Roman" w:hAnsi="Times New Roman" w:cs="Times New Roman" w:hint="eastAsia"/>
          <w:szCs w:val="20"/>
        </w:rPr>
        <w:t xml:space="preserve">   </w:t>
      </w:r>
      <w:r w:rsidR="00B32F6C">
        <w:rPr>
          <w:rFonts w:ascii="Times New Roman" w:hAnsi="Times New Roman" w:cs="Times New Roman" w:hint="eastAsia"/>
          <w:szCs w:val="20"/>
        </w:rPr>
        <w:t xml:space="preserve"> </w:t>
      </w:r>
      <w:r w:rsidR="009B737C" w:rsidRPr="006A700C">
        <w:rPr>
          <w:rFonts w:ascii="Times New Roman" w:hAnsi="Times New Roman" w:cs="Times New Roman"/>
          <w:szCs w:val="20"/>
        </w:rPr>
        <w:t>Page</w:t>
      </w:r>
      <w:r w:rsidR="00E26731" w:rsidRPr="006A700C">
        <w:rPr>
          <w:rFonts w:ascii="Times New Roman" w:hAnsi="Times New Roman" w:cs="Times New Roman"/>
          <w:szCs w:val="20"/>
        </w:rPr>
        <w:t xml:space="preserve"> </w:t>
      </w:r>
      <w:r w:rsidR="00B31CE5">
        <w:rPr>
          <w:rFonts w:ascii="Times New Roman" w:hAnsi="Times New Roman" w:cs="Times New Roman" w:hint="eastAsia"/>
          <w:szCs w:val="20"/>
        </w:rPr>
        <w:t>40</w:t>
      </w:r>
      <w:r w:rsidR="00E26731" w:rsidRPr="006A700C">
        <w:rPr>
          <w:rFonts w:ascii="Times New Roman" w:hAnsi="Times New Roman" w:cs="Times New Roman"/>
          <w:szCs w:val="20"/>
        </w:rPr>
        <w:t>-</w:t>
      </w:r>
      <w:r w:rsidR="00B31CE5">
        <w:rPr>
          <w:rFonts w:ascii="Times New Roman" w:hAnsi="Times New Roman" w:cs="Times New Roman" w:hint="eastAsia"/>
          <w:szCs w:val="20"/>
        </w:rPr>
        <w:t>41</w:t>
      </w:r>
    </w:p>
    <w:p w14:paraId="224A5648" w14:textId="70C8D787" w:rsidR="00275D46" w:rsidRPr="006A700C" w:rsidRDefault="00275D46">
      <w:pPr>
        <w:widowControl/>
        <w:jc w:val="left"/>
        <w:rPr>
          <w:rFonts w:ascii="Times New Roman" w:hAnsi="Times New Roman" w:cs="Times New Roman"/>
        </w:rPr>
      </w:pPr>
      <w:r w:rsidRPr="006A700C">
        <w:rPr>
          <w:rFonts w:ascii="Times New Roman" w:hAnsi="Times New Roman" w:cs="Times New Roman"/>
        </w:rPr>
        <w:br w:type="page"/>
      </w:r>
    </w:p>
    <w:p w14:paraId="6F88076A" w14:textId="440222E9" w:rsidR="00035667" w:rsidRPr="006A700C" w:rsidRDefault="00035667" w:rsidP="00B45829">
      <w:pPr>
        <w:tabs>
          <w:tab w:val="left" w:pos="3154"/>
        </w:tabs>
        <w:rPr>
          <w:rFonts w:ascii="Times New Roman" w:hAnsi="Times New Roman" w:cs="Times New Roman"/>
          <w:b/>
          <w:bCs/>
          <w:sz w:val="24"/>
        </w:rPr>
      </w:pPr>
      <w:bookmarkStart w:id="3" w:name="_Hlk129686950"/>
      <w:r w:rsidRPr="006A700C">
        <w:rPr>
          <w:rFonts w:ascii="Times New Roman" w:hAnsi="Times New Roman" w:cs="Times New Roman"/>
          <w:b/>
          <w:bCs/>
          <w:sz w:val="24"/>
        </w:rPr>
        <w:lastRenderedPageBreak/>
        <w:t>Supplementary Methods</w:t>
      </w:r>
    </w:p>
    <w:bookmarkEnd w:id="3"/>
    <w:p w14:paraId="210226C4" w14:textId="77777777" w:rsidR="00035667" w:rsidRPr="006A700C" w:rsidRDefault="00035667" w:rsidP="00B45829">
      <w:pPr>
        <w:tabs>
          <w:tab w:val="left" w:pos="3154"/>
        </w:tabs>
        <w:rPr>
          <w:rFonts w:ascii="Times New Roman" w:hAnsi="Times New Roman" w:cs="Times New Roman"/>
          <w:sz w:val="24"/>
        </w:rPr>
      </w:pPr>
    </w:p>
    <w:p w14:paraId="4397295A" w14:textId="5A79453F" w:rsidR="00DA63D7" w:rsidRPr="006A700C" w:rsidRDefault="00035667" w:rsidP="00B45829">
      <w:pPr>
        <w:tabs>
          <w:tab w:val="left" w:pos="3154"/>
        </w:tabs>
        <w:rPr>
          <w:rFonts w:ascii="Times New Roman" w:hAnsi="Times New Roman" w:cs="Times New Roman"/>
          <w:b/>
        </w:rPr>
      </w:pPr>
      <w:r w:rsidRPr="006A700C">
        <w:rPr>
          <w:rFonts w:ascii="Times New Roman" w:hAnsi="Times New Roman" w:cs="Times New Roman"/>
          <w:b/>
        </w:rPr>
        <w:t>Determination of HOR/HER exchange current density</w:t>
      </w:r>
    </w:p>
    <w:p w14:paraId="563ED713" w14:textId="67CE4817" w:rsidR="00B45829" w:rsidRPr="006A700C" w:rsidRDefault="00B45829" w:rsidP="001B1444">
      <w:pPr>
        <w:tabs>
          <w:tab w:val="left" w:pos="3154"/>
        </w:tabs>
        <w:ind w:firstLineChars="200" w:firstLine="420"/>
        <w:rPr>
          <w:rFonts w:ascii="Times New Roman" w:hAnsi="Times New Roman" w:cs="Times New Roman"/>
          <w:noProof/>
        </w:rPr>
      </w:pPr>
      <w:r w:rsidRPr="006A700C">
        <w:rPr>
          <w:rFonts w:ascii="Times New Roman" w:hAnsi="Times New Roman" w:cs="Times New Roman"/>
          <w:szCs w:val="21"/>
        </w:rPr>
        <w:t>The exchange current (</w:t>
      </w:r>
      <m:oMath>
        <m:sSub>
          <m:sSubPr>
            <m:ctrlPr>
              <w:rPr>
                <w:rFonts w:ascii="Cambria Math" w:hAnsi="Cambria Math" w:cs="Times New Roman"/>
                <w:i/>
                <w:szCs w:val="21"/>
              </w:rPr>
            </m:ctrlPr>
          </m:sSubPr>
          <m:e>
            <m:r>
              <w:rPr>
                <w:rFonts w:ascii="Cambria Math" w:hAnsi="Cambria Math" w:cs="Times New Roman"/>
                <w:szCs w:val="21"/>
              </w:rPr>
              <m:t>i</m:t>
            </m:r>
          </m:e>
          <m:sub>
            <m:r>
              <w:rPr>
                <w:rFonts w:ascii="Cambria Math" w:hAnsi="Cambria Math" w:cs="Times New Roman"/>
                <w:szCs w:val="21"/>
              </w:rPr>
              <m:t>0</m:t>
            </m:r>
          </m:sub>
        </m:sSub>
      </m:oMath>
      <w:r w:rsidRPr="006A700C">
        <w:rPr>
          <w:rFonts w:ascii="Times New Roman" w:hAnsi="Times New Roman" w:cs="Times New Roman"/>
          <w:szCs w:val="21"/>
        </w:rPr>
        <w:t xml:space="preserve">) is calculated to represent the HOR/HER activity, which was obtained by fitting </w:t>
      </w:r>
      <w:r w:rsidR="00031CD1" w:rsidRPr="006A700C">
        <w:rPr>
          <w:rFonts w:ascii="Times New Roman" w:hAnsi="Times New Roman" w:cs="Times New Roman"/>
          <w:szCs w:val="21"/>
        </w:rPr>
        <w:t xml:space="preserve">the </w:t>
      </w:r>
      <w:r w:rsidRPr="006A700C">
        <w:rPr>
          <w:rFonts w:ascii="Times New Roman" w:hAnsi="Times New Roman" w:cs="Times New Roman"/>
          <w:szCs w:val="21"/>
        </w:rPr>
        <w:t>kinetic current (</w:t>
      </w:r>
      <m:oMath>
        <m:sSub>
          <m:sSubPr>
            <m:ctrlPr>
              <w:rPr>
                <w:rFonts w:ascii="Cambria Math" w:hAnsi="Cambria Math" w:cs="Times New Roman"/>
                <w:szCs w:val="21"/>
              </w:rPr>
            </m:ctrlPr>
          </m:sSubPr>
          <m:e>
            <m:r>
              <w:rPr>
                <w:rFonts w:ascii="Cambria Math" w:hAnsi="Cambria Math" w:cs="Times New Roman"/>
                <w:szCs w:val="21"/>
              </w:rPr>
              <m:t>i</m:t>
            </m:r>
          </m:e>
          <m:sub>
            <m:r>
              <w:rPr>
                <w:rFonts w:ascii="Cambria Math" w:hAnsi="Cambria Math" w:cs="Times New Roman"/>
                <w:szCs w:val="21"/>
              </w:rPr>
              <m:t>k</m:t>
            </m:r>
          </m:sub>
        </m:sSub>
      </m:oMath>
      <w:r w:rsidRPr="006A700C">
        <w:rPr>
          <w:rFonts w:ascii="Times New Roman" w:hAnsi="Times New Roman" w:cs="Times New Roman"/>
          <w:szCs w:val="21"/>
        </w:rPr>
        <w:t xml:space="preserve">) with the Butler-Volmer </w:t>
      </w:r>
      <w:bookmarkStart w:id="4" w:name="_Hlk129688210"/>
      <w:r w:rsidRPr="006A700C">
        <w:rPr>
          <w:rFonts w:ascii="Times New Roman" w:hAnsi="Times New Roman" w:cs="Times New Roman"/>
          <w:szCs w:val="21"/>
        </w:rPr>
        <w:t>equation.</w:t>
      </w:r>
      <w:bookmarkEnd w:id="4"/>
      <w:r w:rsidRPr="006A700C">
        <w:rPr>
          <w:rFonts w:ascii="Times New Roman" w:hAnsi="Times New Roman" w:cs="Times New Roman"/>
          <w:noProof/>
        </w:rPr>
        <w:t xml:space="preserve"> </w:t>
      </w:r>
    </w:p>
    <w:p w14:paraId="43CDE26C" w14:textId="053CA6B7" w:rsidR="00B45829" w:rsidRPr="006A700C" w:rsidRDefault="0026442A" w:rsidP="00AC2846">
      <w:pPr>
        <w:jc w:val="center"/>
        <w:rPr>
          <w:rFonts w:ascii="Times New Roman" w:hAnsi="Times New Roman" w:cs="Times New Roman"/>
          <w:szCs w:val="21"/>
        </w:rPr>
      </w:pPr>
      <w:r w:rsidRPr="006A700C">
        <w:rPr>
          <w:rFonts w:ascii="Times New Roman" w:hAnsi="Times New Roman" w:cs="Times New Roman"/>
          <w:noProof/>
          <w:szCs w:val="21"/>
        </w:rPr>
        <w:t xml:space="preserve">                            </w:t>
      </w:r>
      <m:oMath>
        <m:sSub>
          <m:sSubPr>
            <m:ctrlPr>
              <w:rPr>
                <w:rFonts w:ascii="Cambria Math" w:hAnsi="Cambria Math" w:cs="Times New Roman"/>
                <w:szCs w:val="21"/>
              </w:rPr>
            </m:ctrlPr>
          </m:sSubPr>
          <m:e>
            <m:r>
              <w:rPr>
                <w:rFonts w:ascii="Cambria Math" w:hAnsi="Cambria Math" w:cs="Times New Roman"/>
                <w:szCs w:val="21"/>
              </w:rPr>
              <m:t>i</m:t>
            </m:r>
          </m:e>
          <m:sub>
            <m:r>
              <m:rPr>
                <m:sty m:val="p"/>
              </m:rPr>
              <w:rPr>
                <w:rFonts w:ascii="Cambria Math" w:hAnsi="Cambria Math" w:cs="Times New Roman"/>
                <w:szCs w:val="21"/>
              </w:rPr>
              <m:t>k</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i</m:t>
            </m:r>
          </m:e>
          <m:sub>
            <m:r>
              <w:rPr>
                <w:rFonts w:ascii="Cambria Math" w:hAnsi="Cambria Math" w:cs="Times New Roman"/>
                <w:szCs w:val="21"/>
              </w:rPr>
              <m:t>0</m:t>
            </m:r>
          </m:sub>
        </m:sSub>
        <m:d>
          <m:dPr>
            <m:begChr m:val="{"/>
            <m:endChr m:val="}"/>
            <m:ctrlPr>
              <w:rPr>
                <w:rFonts w:ascii="Cambria Math" w:hAnsi="Cambria Math" w:cs="Times New Roman"/>
                <w:i/>
                <w:szCs w:val="21"/>
              </w:rPr>
            </m:ctrlPr>
          </m:dPr>
          <m:e>
            <m:func>
              <m:funcPr>
                <m:ctrlPr>
                  <w:rPr>
                    <w:rFonts w:ascii="Cambria Math" w:hAnsi="Cambria Math" w:cs="Times New Roman"/>
                    <w:szCs w:val="21"/>
                  </w:rPr>
                </m:ctrlPr>
              </m:funcPr>
              <m:fName>
                <m:r>
                  <m:rPr>
                    <m:sty m:val="p"/>
                  </m:rPr>
                  <w:rPr>
                    <w:rFonts w:ascii="Cambria Math" w:hAnsi="Cambria Math" w:cs="Times New Roman"/>
                    <w:szCs w:val="21"/>
                  </w:rPr>
                  <m:t>exp</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α</m:t>
                        </m:r>
                        <m:r>
                          <m:rPr>
                            <m:sty m:val="p"/>
                          </m:rPr>
                          <w:rPr>
                            <w:rFonts w:ascii="Cambria Math" w:hAnsi="Cambria Math" w:cs="Times New Roman"/>
                            <w:szCs w:val="21"/>
                          </w:rPr>
                          <m:t>F</m:t>
                        </m:r>
                        <m:r>
                          <w:rPr>
                            <w:rFonts w:ascii="Cambria Math" w:hAnsi="Cambria Math" w:cs="Times New Roman"/>
                            <w:szCs w:val="21"/>
                          </w:rPr>
                          <m:t>η</m:t>
                        </m:r>
                      </m:num>
                      <m:den>
                        <m:r>
                          <m:rPr>
                            <m:sty m:val="p"/>
                          </m:rPr>
                          <w:rPr>
                            <w:rFonts w:ascii="Cambria Math" w:hAnsi="Cambria Math" w:cs="Times New Roman"/>
                            <w:szCs w:val="21"/>
                          </w:rPr>
                          <m:t>R</m:t>
                        </m:r>
                        <m:r>
                          <w:rPr>
                            <w:rFonts w:ascii="Cambria Math" w:hAnsi="Cambria Math" w:cs="Times New Roman"/>
                            <w:szCs w:val="21"/>
                          </w:rPr>
                          <m:t>T</m:t>
                        </m:r>
                      </m:den>
                    </m:f>
                  </m:e>
                </m:d>
              </m:e>
            </m:func>
            <m:r>
              <w:rPr>
                <w:rFonts w:ascii="Cambria Math" w:hAnsi="Cambria Math" w:cs="Times New Roman"/>
                <w:szCs w:val="21"/>
              </w:rPr>
              <m:t>-</m:t>
            </m:r>
            <m:func>
              <m:funcPr>
                <m:ctrlPr>
                  <w:rPr>
                    <w:rFonts w:ascii="Cambria Math" w:hAnsi="Cambria Math" w:cs="Times New Roman"/>
                    <w:i/>
                    <w:szCs w:val="21"/>
                  </w:rPr>
                </m:ctrlPr>
              </m:funcPr>
              <m:fName>
                <m:r>
                  <m:rPr>
                    <m:sty m:val="p"/>
                  </m:rPr>
                  <w:rPr>
                    <w:rFonts w:ascii="Cambria Math" w:hAnsi="Cambria Math" w:cs="Times New Roman"/>
                    <w:szCs w:val="21"/>
                  </w:rPr>
                  <m:t>exp</m:t>
                </m:r>
              </m:fName>
              <m:e>
                <m:d>
                  <m:dPr>
                    <m:begChr m:val="["/>
                    <m:endChr m:val="]"/>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m:t>
                        </m:r>
                        <m:d>
                          <m:dPr>
                            <m:ctrlPr>
                              <w:rPr>
                                <w:rFonts w:ascii="Cambria Math" w:hAnsi="Cambria Math" w:cs="Times New Roman"/>
                                <w:i/>
                                <w:szCs w:val="21"/>
                              </w:rPr>
                            </m:ctrlPr>
                          </m:dPr>
                          <m:e>
                            <m:r>
                              <w:rPr>
                                <w:rFonts w:ascii="Cambria Math" w:hAnsi="Cambria Math" w:cs="Times New Roman"/>
                                <w:szCs w:val="21"/>
                              </w:rPr>
                              <m:t>1-α</m:t>
                            </m:r>
                          </m:e>
                        </m:d>
                        <m:r>
                          <m:rPr>
                            <m:sty m:val="p"/>
                          </m:rPr>
                          <w:rPr>
                            <w:rFonts w:ascii="Cambria Math" w:hAnsi="Cambria Math" w:cs="Times New Roman"/>
                            <w:szCs w:val="21"/>
                          </w:rPr>
                          <m:t>F</m:t>
                        </m:r>
                        <m:r>
                          <w:rPr>
                            <w:rFonts w:ascii="Cambria Math" w:hAnsi="Cambria Math" w:cs="Times New Roman"/>
                            <w:szCs w:val="21"/>
                          </w:rPr>
                          <m:t>η</m:t>
                        </m:r>
                      </m:num>
                      <m:den>
                        <m:r>
                          <m:rPr>
                            <m:sty m:val="p"/>
                          </m:rPr>
                          <w:rPr>
                            <w:rFonts w:ascii="Cambria Math" w:hAnsi="Cambria Math" w:cs="Times New Roman"/>
                            <w:szCs w:val="21"/>
                          </w:rPr>
                          <m:t>R</m:t>
                        </m:r>
                        <m:r>
                          <w:rPr>
                            <w:rFonts w:ascii="Cambria Math" w:hAnsi="Cambria Math" w:cs="Times New Roman"/>
                            <w:szCs w:val="21"/>
                          </w:rPr>
                          <m:t>T</m:t>
                        </m:r>
                      </m:den>
                    </m:f>
                  </m:e>
                </m:d>
              </m:e>
            </m:func>
            <m:ctrlPr>
              <w:rPr>
                <w:rFonts w:ascii="Cambria Math" w:hAnsi="Cambria Math" w:cs="Times New Roman"/>
                <w:szCs w:val="21"/>
              </w:rPr>
            </m:ctrlPr>
          </m:e>
        </m:d>
      </m:oMath>
      <w:r w:rsidR="00B45829" w:rsidRPr="006A700C">
        <w:rPr>
          <w:rFonts w:ascii="Times New Roman" w:hAnsi="Times New Roman" w:cs="Times New Roman"/>
          <w:szCs w:val="21"/>
        </w:rPr>
        <w:t xml:space="preserve">      </w:t>
      </w:r>
      <w:r w:rsidRPr="006A700C">
        <w:rPr>
          <w:rFonts w:ascii="Times New Roman" w:hAnsi="Times New Roman" w:cs="Times New Roman"/>
          <w:szCs w:val="21"/>
        </w:rPr>
        <w:t xml:space="preserve">           </w:t>
      </w:r>
      <w:r w:rsidR="00B45829" w:rsidRPr="006A700C">
        <w:rPr>
          <w:rFonts w:ascii="Times New Roman" w:hAnsi="Times New Roman" w:cs="Times New Roman"/>
          <w:szCs w:val="21"/>
        </w:rPr>
        <w:t xml:space="preserve"> (</w:t>
      </w:r>
      <w:r w:rsidR="00F91E09" w:rsidRPr="006A700C">
        <w:rPr>
          <w:rFonts w:ascii="Times New Roman" w:hAnsi="Times New Roman" w:cs="Times New Roman"/>
          <w:szCs w:val="21"/>
        </w:rPr>
        <w:t>1</w:t>
      </w:r>
      <w:r w:rsidR="00B45829" w:rsidRPr="006A700C">
        <w:rPr>
          <w:rFonts w:ascii="Times New Roman" w:hAnsi="Times New Roman" w:cs="Times New Roman"/>
          <w:szCs w:val="21"/>
        </w:rPr>
        <w:t>)</w:t>
      </w:r>
    </w:p>
    <w:p w14:paraId="1BE1EC75" w14:textId="7246AC1C" w:rsidR="00C5516F" w:rsidRPr="006A700C" w:rsidRDefault="00C5516F" w:rsidP="00F91E09">
      <w:pPr>
        <w:rPr>
          <w:rFonts w:ascii="Times New Roman" w:hAnsi="Times New Roman" w:cs="Times New Roman"/>
          <w:szCs w:val="21"/>
        </w:rPr>
      </w:pPr>
      <w:r w:rsidRPr="006A700C">
        <w:rPr>
          <w:rFonts w:ascii="Times New Roman" w:hAnsi="Times New Roman" w:cs="Times New Roman"/>
        </w:rPr>
        <w:t xml:space="preserve">where </w:t>
      </w:r>
      <m:oMath>
        <m:r>
          <m:rPr>
            <m:sty m:val="p"/>
          </m:rPr>
          <w:rPr>
            <w:rFonts w:ascii="Cambria Math" w:hAnsi="Cambria Math" w:cs="Times New Roman"/>
          </w:rPr>
          <m:t>R</m:t>
        </m:r>
      </m:oMath>
      <w:r w:rsidRPr="006A700C">
        <w:rPr>
          <w:rFonts w:ascii="Times New Roman" w:hAnsi="Times New Roman" w:cs="Times New Roman"/>
        </w:rPr>
        <w:t xml:space="preserve"> </w:t>
      </w:r>
      <w:bookmarkStart w:id="5" w:name="_Hlk129688682"/>
      <w:r w:rsidRPr="006A700C">
        <w:rPr>
          <w:rFonts w:ascii="Times New Roman" w:hAnsi="Times New Roman" w:cs="Times New Roman"/>
        </w:rPr>
        <w:t>is the univers</w:t>
      </w:r>
      <w:bookmarkEnd w:id="5"/>
      <w:r w:rsidRPr="006A700C">
        <w:rPr>
          <w:rFonts w:ascii="Times New Roman" w:hAnsi="Times New Roman" w:cs="Times New Roman"/>
        </w:rPr>
        <w:t xml:space="preserve">al gas constant, </w:t>
      </w:r>
      <m:oMath>
        <m:r>
          <w:rPr>
            <w:rFonts w:ascii="Cambria Math" w:hAnsi="Cambria Math" w:cs="Times New Roman"/>
          </w:rPr>
          <m:t>T</m:t>
        </m:r>
      </m:oMath>
      <w:r w:rsidRPr="006A700C">
        <w:rPr>
          <w:rFonts w:ascii="Times New Roman" w:hAnsi="Times New Roman" w:cs="Times New Roman"/>
        </w:rPr>
        <w:t xml:space="preserve"> is the temperature in Kelvin, </w:t>
      </w:r>
      <m:oMath>
        <m:r>
          <m:rPr>
            <m:sty m:val="p"/>
          </m:rPr>
          <w:rPr>
            <w:rFonts w:ascii="Cambria Math" w:hAnsi="Cambria Math" w:cs="Times New Roman"/>
          </w:rPr>
          <m:t>F</m:t>
        </m:r>
      </m:oMath>
      <w:r w:rsidRPr="006A700C">
        <w:rPr>
          <w:rFonts w:ascii="Times New Roman" w:hAnsi="Times New Roman" w:cs="Times New Roman"/>
        </w:rPr>
        <w:t xml:space="preserve"> is Faraday’s constant, </w:t>
      </w:r>
      <w:r w:rsidR="00C60621" w:rsidRPr="006A700C">
        <w:rPr>
          <w:rFonts w:ascii="Times New Roman" w:hAnsi="Times New Roman" w:cs="Times New Roman"/>
        </w:rPr>
        <w:t xml:space="preserve">and </w:t>
      </w:r>
      <w:r w:rsidRPr="006A700C">
        <w:rPr>
          <w:rFonts w:ascii="Times New Roman" w:hAnsi="Times New Roman" w:cs="Times New Roman"/>
          <w:i/>
          <w:iCs/>
        </w:rPr>
        <w:t>α</w:t>
      </w:r>
      <w:r w:rsidRPr="006A700C">
        <w:rPr>
          <w:rFonts w:ascii="Times New Roman" w:hAnsi="Times New Roman" w:cs="Times New Roman"/>
        </w:rPr>
        <w:t xml:space="preserve"> is the charge transfer coefficient.</w:t>
      </w:r>
    </w:p>
    <w:p w14:paraId="4C742000" w14:textId="6FB07CBC" w:rsidR="00B45829" w:rsidRPr="006A700C" w:rsidRDefault="008970FE" w:rsidP="001B1444">
      <w:pPr>
        <w:rPr>
          <w:rFonts w:ascii="Times New Roman" w:hAnsi="Times New Roman" w:cs="Times New Roman"/>
          <w:noProof/>
        </w:rPr>
      </w:pPr>
      <m:oMath>
        <m:sSub>
          <m:sSubPr>
            <m:ctrlPr>
              <w:rPr>
                <w:rFonts w:ascii="Cambria Math" w:hAnsi="Cambria Math" w:cs="Times New Roman"/>
                <w:i/>
                <w:noProof/>
              </w:rPr>
            </m:ctrlPr>
          </m:sSubPr>
          <m:e>
            <m:r>
              <w:rPr>
                <w:rFonts w:ascii="Cambria Math" w:hAnsi="Cambria Math" w:cs="Times New Roman"/>
                <w:noProof/>
              </w:rPr>
              <m:t>i</m:t>
            </m:r>
          </m:e>
          <m:sub>
            <m:r>
              <w:rPr>
                <w:rFonts w:ascii="Cambria Math" w:hAnsi="Cambria Math" w:cs="Times New Roman"/>
                <w:noProof/>
              </w:rPr>
              <m:t>k</m:t>
            </m:r>
          </m:sub>
        </m:sSub>
      </m:oMath>
      <w:r w:rsidR="00B45829" w:rsidRPr="006A700C">
        <w:rPr>
          <w:rFonts w:ascii="Times New Roman" w:hAnsi="Times New Roman" w:cs="Times New Roman"/>
          <w:noProof/>
        </w:rPr>
        <w:t xml:space="preserve"> was obtained according to </w:t>
      </w:r>
      <w:r w:rsidR="00031CD1" w:rsidRPr="006A700C">
        <w:rPr>
          <w:rFonts w:ascii="Times New Roman" w:hAnsi="Times New Roman" w:cs="Times New Roman"/>
          <w:noProof/>
        </w:rPr>
        <w:t xml:space="preserve">the </w:t>
      </w:r>
      <w:r w:rsidR="00B45829" w:rsidRPr="006A700C">
        <w:rPr>
          <w:rFonts w:ascii="Times New Roman" w:hAnsi="Times New Roman" w:cs="Times New Roman"/>
          <w:noProof/>
        </w:rPr>
        <w:t>Koutecky</w:t>
      </w:r>
      <w:r w:rsidR="00B45829" w:rsidRPr="006A700C">
        <w:rPr>
          <w:rFonts w:ascii="Times New Roman" w:eastAsia="微软雅黑" w:hAnsi="Times New Roman" w:cs="Times New Roman"/>
          <w:noProof/>
        </w:rPr>
        <w:t>−</w:t>
      </w:r>
      <w:r w:rsidR="00B45829" w:rsidRPr="006A700C">
        <w:rPr>
          <w:rFonts w:ascii="Times New Roman" w:hAnsi="Times New Roman" w:cs="Times New Roman"/>
          <w:noProof/>
        </w:rPr>
        <w:t xml:space="preserve">Levich equation, </w:t>
      </w:r>
    </w:p>
    <w:p w14:paraId="1DFC86E1" w14:textId="420924DE" w:rsidR="00B45829" w:rsidRPr="006A700C" w:rsidRDefault="008970FE" w:rsidP="00B45829">
      <w:pPr>
        <w:ind w:firstLineChars="1450" w:firstLine="3045"/>
        <w:jc w:val="right"/>
        <w:rPr>
          <w:rFonts w:ascii="Times New Roman" w:hAnsi="Times New Roman" w:cs="Times New Roman"/>
          <w:noProof/>
        </w:rPr>
      </w:pPr>
      <m:oMath>
        <m:f>
          <m:fPr>
            <m:ctrlPr>
              <w:rPr>
                <w:rFonts w:ascii="Cambria Math" w:hAnsi="Cambria Math" w:cs="Times New Roman"/>
                <w:noProof/>
              </w:rPr>
            </m:ctrlPr>
          </m:fPr>
          <m:num>
            <m:r>
              <w:rPr>
                <w:rFonts w:ascii="Cambria Math" w:hAnsi="Cambria Math" w:cs="Times New Roman"/>
                <w:noProof/>
              </w:rPr>
              <m:t>1</m:t>
            </m:r>
          </m:num>
          <m:den>
            <m:r>
              <w:rPr>
                <w:rFonts w:ascii="Cambria Math" w:hAnsi="Cambria Math" w:cs="Times New Roman"/>
                <w:noProof/>
              </w:rPr>
              <m:t>i</m:t>
            </m:r>
          </m:den>
        </m:f>
        <m:r>
          <m:rPr>
            <m:sty m:val="p"/>
          </m:rPr>
          <w:rPr>
            <w:rFonts w:ascii="Cambria Math" w:hAnsi="Cambria Math" w:cs="Times New Roman"/>
            <w:noProof/>
          </w:rPr>
          <m:t>=</m:t>
        </m:r>
        <m:f>
          <m:fPr>
            <m:ctrlPr>
              <w:rPr>
                <w:rFonts w:ascii="Cambria Math" w:hAnsi="Cambria Math" w:cs="Times New Roman"/>
                <w:noProof/>
              </w:rPr>
            </m:ctrlPr>
          </m:fPr>
          <m:num>
            <m:r>
              <w:rPr>
                <w:rFonts w:ascii="Cambria Math" w:hAnsi="Cambria Math" w:cs="Times New Roman"/>
                <w:noProof/>
              </w:rPr>
              <m:t>1</m:t>
            </m:r>
          </m:num>
          <m:den>
            <m:sSub>
              <m:sSubPr>
                <m:ctrlPr>
                  <w:rPr>
                    <w:rFonts w:ascii="Cambria Math" w:hAnsi="Cambria Math" w:cs="Times New Roman"/>
                    <w:i/>
                    <w:noProof/>
                  </w:rPr>
                </m:ctrlPr>
              </m:sSubPr>
              <m:e>
                <m:r>
                  <w:rPr>
                    <w:rFonts w:ascii="Cambria Math" w:hAnsi="Cambria Math" w:cs="Times New Roman"/>
                    <w:noProof/>
                  </w:rPr>
                  <m:t>i</m:t>
                </m:r>
              </m:e>
              <m:sub>
                <m:r>
                  <m:rPr>
                    <m:sty m:val="p"/>
                  </m:rPr>
                  <w:rPr>
                    <w:rFonts w:ascii="Cambria Math" w:hAnsi="Cambria Math" w:cs="Times New Roman"/>
                    <w:noProof/>
                  </w:rPr>
                  <m:t>k</m:t>
                </m:r>
              </m:sub>
            </m:sSub>
          </m:den>
        </m:f>
        <m:r>
          <w:rPr>
            <w:rFonts w:ascii="Cambria Math" w:hAnsi="Cambria Math" w:cs="Times New Roman"/>
            <w:noProof/>
          </w:rPr>
          <m:t>+</m:t>
        </m:r>
        <m:f>
          <m:fPr>
            <m:ctrlPr>
              <w:rPr>
                <w:rFonts w:ascii="Cambria Math" w:hAnsi="Cambria Math" w:cs="Times New Roman"/>
                <w:i/>
                <w:noProof/>
              </w:rPr>
            </m:ctrlPr>
          </m:fPr>
          <m:num>
            <m:r>
              <w:rPr>
                <w:rFonts w:ascii="Cambria Math" w:hAnsi="Cambria Math" w:cs="Times New Roman"/>
                <w:noProof/>
              </w:rPr>
              <m:t>1</m:t>
            </m:r>
          </m:num>
          <m:den>
            <m:sSub>
              <m:sSubPr>
                <m:ctrlPr>
                  <w:rPr>
                    <w:rFonts w:ascii="Cambria Math" w:hAnsi="Cambria Math" w:cs="Times New Roman"/>
                    <w:i/>
                    <w:noProof/>
                  </w:rPr>
                </m:ctrlPr>
              </m:sSubPr>
              <m:e>
                <m:r>
                  <w:rPr>
                    <w:rFonts w:ascii="Cambria Math" w:hAnsi="Cambria Math" w:cs="Times New Roman"/>
                    <w:noProof/>
                  </w:rPr>
                  <m:t>i</m:t>
                </m:r>
              </m:e>
              <m:sub>
                <m:r>
                  <m:rPr>
                    <m:sty m:val="p"/>
                  </m:rPr>
                  <w:rPr>
                    <w:rFonts w:ascii="Cambria Math" w:hAnsi="Cambria Math" w:cs="Times New Roman"/>
                    <w:noProof/>
                  </w:rPr>
                  <m:t>d</m:t>
                </m:r>
              </m:sub>
            </m:sSub>
          </m:den>
        </m:f>
      </m:oMath>
      <w:r w:rsidR="00B45829" w:rsidRPr="006A700C">
        <w:rPr>
          <w:rFonts w:ascii="Times New Roman" w:hAnsi="Times New Roman" w:cs="Times New Roman"/>
          <w:noProof/>
        </w:rPr>
        <w:t xml:space="preserve">                                  (</w:t>
      </w:r>
      <w:r w:rsidR="000B41B4" w:rsidRPr="006A700C">
        <w:rPr>
          <w:rFonts w:ascii="Times New Roman" w:hAnsi="Times New Roman" w:cs="Times New Roman"/>
          <w:noProof/>
        </w:rPr>
        <w:t>2</w:t>
      </w:r>
      <w:r w:rsidR="00B45829" w:rsidRPr="006A700C">
        <w:rPr>
          <w:rFonts w:ascii="Times New Roman" w:hAnsi="Times New Roman" w:cs="Times New Roman"/>
          <w:noProof/>
        </w:rPr>
        <w:t>)</w:t>
      </w:r>
    </w:p>
    <w:p w14:paraId="7BCF2845" w14:textId="34010392" w:rsidR="00B45829" w:rsidRPr="006A700C" w:rsidRDefault="00B45829" w:rsidP="00B45829">
      <w:pPr>
        <w:rPr>
          <w:rFonts w:ascii="Times New Roman" w:hAnsi="Times New Roman" w:cs="Times New Roman"/>
          <w:noProof/>
        </w:rPr>
      </w:pPr>
      <w:r w:rsidRPr="006A700C">
        <w:rPr>
          <w:rFonts w:ascii="Times New Roman" w:hAnsi="Times New Roman" w:cs="Times New Roman"/>
          <w:noProof/>
        </w:rPr>
        <w:t xml:space="preserve">where </w:t>
      </w:r>
      <m:oMath>
        <m:r>
          <w:rPr>
            <w:rFonts w:ascii="Cambria Math" w:hAnsi="Cambria Math" w:cs="Times New Roman"/>
            <w:noProof/>
          </w:rPr>
          <m:t>i</m:t>
        </m:r>
      </m:oMath>
      <w:r w:rsidRPr="006A700C">
        <w:rPr>
          <w:rFonts w:ascii="Times New Roman" w:hAnsi="Times New Roman" w:cs="Times New Roman"/>
          <w:noProof/>
        </w:rPr>
        <w:t xml:space="preserve"> and </w:t>
      </w:r>
      <m:oMath>
        <m:sSub>
          <m:sSubPr>
            <m:ctrlPr>
              <w:rPr>
                <w:rFonts w:ascii="Cambria Math" w:hAnsi="Cambria Math" w:cs="Times New Roman"/>
                <w:i/>
                <w:noProof/>
              </w:rPr>
            </m:ctrlPr>
          </m:sSubPr>
          <m:e>
            <m:r>
              <w:rPr>
                <w:rFonts w:ascii="Cambria Math" w:hAnsi="Cambria Math" w:cs="Times New Roman"/>
                <w:noProof/>
              </w:rPr>
              <m:t>i</m:t>
            </m:r>
          </m:e>
          <m:sub>
            <m:r>
              <m:rPr>
                <m:sty m:val="p"/>
              </m:rPr>
              <w:rPr>
                <w:rFonts w:ascii="Cambria Math" w:hAnsi="Cambria Math" w:cs="Times New Roman"/>
                <w:noProof/>
              </w:rPr>
              <m:t>d</m:t>
            </m:r>
          </m:sub>
        </m:sSub>
      </m:oMath>
      <w:r w:rsidRPr="006A700C">
        <w:rPr>
          <w:rFonts w:ascii="Times New Roman" w:hAnsi="Times New Roman" w:cs="Times New Roman"/>
          <w:noProof/>
        </w:rPr>
        <w:t xml:space="preserve"> represent the </w:t>
      </w:r>
      <w:r w:rsidR="00C5516F" w:rsidRPr="006A700C">
        <w:rPr>
          <w:rFonts w:ascii="Times New Roman" w:hAnsi="Times New Roman" w:cs="Times New Roman"/>
          <w:noProof/>
        </w:rPr>
        <w:t xml:space="preserve">measured </w:t>
      </w:r>
      <w:r w:rsidRPr="006A700C">
        <w:rPr>
          <w:rFonts w:ascii="Times New Roman" w:hAnsi="Times New Roman" w:cs="Times New Roman"/>
          <w:noProof/>
        </w:rPr>
        <w:t>current and diffusion</w:t>
      </w:r>
      <w:r w:rsidR="00031CD1" w:rsidRPr="006A700C">
        <w:rPr>
          <w:rFonts w:ascii="Times New Roman" w:hAnsi="Times New Roman" w:cs="Times New Roman"/>
          <w:noProof/>
        </w:rPr>
        <w:t>-</w:t>
      </w:r>
      <w:r w:rsidRPr="006A700C">
        <w:rPr>
          <w:rFonts w:ascii="Times New Roman" w:hAnsi="Times New Roman" w:cs="Times New Roman"/>
          <w:noProof/>
        </w:rPr>
        <w:t xml:space="preserve">limited current, respectively. </w:t>
      </w:r>
      <w:r w:rsidRPr="006A700C">
        <w:rPr>
          <w:rFonts w:ascii="Times New Roman" w:hAnsi="Times New Roman" w:cs="Times New Roman"/>
          <w:szCs w:val="21"/>
        </w:rPr>
        <w:t xml:space="preserve">And </w:t>
      </w:r>
      <w:r w:rsidRPr="006A700C">
        <w:rPr>
          <w:rFonts w:ascii="Times New Roman" w:hAnsi="Times New Roman" w:cs="Times New Roman"/>
          <w:noProof/>
        </w:rPr>
        <w:t xml:space="preserve">the </w:t>
      </w:r>
      <m:oMath>
        <m:sSub>
          <m:sSubPr>
            <m:ctrlPr>
              <w:rPr>
                <w:rFonts w:ascii="Cambria Math" w:hAnsi="Cambria Math" w:cs="Times New Roman"/>
                <w:i/>
                <w:noProof/>
              </w:rPr>
            </m:ctrlPr>
          </m:sSubPr>
          <m:e>
            <m:r>
              <w:rPr>
                <w:rFonts w:ascii="Cambria Math" w:hAnsi="Cambria Math" w:cs="Times New Roman"/>
                <w:noProof/>
              </w:rPr>
              <m:t>i</m:t>
            </m:r>
          </m:e>
          <m:sub>
            <m:r>
              <m:rPr>
                <m:sty m:val="p"/>
              </m:rPr>
              <w:rPr>
                <w:rFonts w:ascii="Cambria Math" w:hAnsi="Cambria Math" w:cs="Times New Roman"/>
                <w:noProof/>
              </w:rPr>
              <m:t>d</m:t>
            </m:r>
          </m:sub>
        </m:sSub>
      </m:oMath>
      <w:r w:rsidRPr="006A700C">
        <w:rPr>
          <w:rFonts w:ascii="Times New Roman" w:hAnsi="Times New Roman" w:cs="Times New Roman"/>
          <w:noProof/>
        </w:rPr>
        <w:t xml:space="preserve"> is </w:t>
      </w:r>
      <w:r w:rsidRPr="006A700C">
        <w:rPr>
          <w:rFonts w:ascii="Times New Roman" w:hAnsi="Times New Roman" w:cs="Times New Roman"/>
        </w:rPr>
        <w:t xml:space="preserve">calculated </w:t>
      </w:r>
      <w:r w:rsidR="00C5516F" w:rsidRPr="006A700C">
        <w:rPr>
          <w:rFonts w:ascii="Times New Roman" w:hAnsi="Times New Roman" w:cs="Times New Roman"/>
        </w:rPr>
        <w:t xml:space="preserve">from </w:t>
      </w:r>
      <w:r w:rsidRPr="006A700C">
        <w:rPr>
          <w:rFonts w:ascii="Times New Roman" w:hAnsi="Times New Roman" w:cs="Times New Roman"/>
        </w:rPr>
        <w:t>the Nernstian diffusional overpotential (</w:t>
      </w:r>
      <m:oMath>
        <m:sSub>
          <m:sSubPr>
            <m:ctrlPr>
              <w:rPr>
                <w:rFonts w:ascii="Cambria Math" w:hAnsi="Cambria Math" w:cs="Times New Roman"/>
              </w:rPr>
            </m:ctrlPr>
          </m:sSubPr>
          <m:e>
            <m:r>
              <w:rPr>
                <w:rFonts w:ascii="Cambria Math" w:hAnsi="Cambria Math" w:cs="Times New Roman"/>
              </w:rPr>
              <m:t>η</m:t>
            </m:r>
          </m:e>
          <m:sub>
            <m:r>
              <m:rPr>
                <m:sty m:val="p"/>
              </m:rPr>
              <w:rPr>
                <w:rFonts w:ascii="Cambria Math" w:hAnsi="Cambria Math" w:cs="Times New Roman"/>
              </w:rPr>
              <m:t>d</m:t>
            </m:r>
          </m:sub>
        </m:sSub>
      </m:oMath>
      <w:r w:rsidRPr="006A700C">
        <w:rPr>
          <w:rFonts w:ascii="Times New Roman" w:hAnsi="Times New Roman" w:cs="Times New Roman"/>
        </w:rPr>
        <w:t>),</w:t>
      </w:r>
    </w:p>
    <w:p w14:paraId="5548EAA8" w14:textId="458C144F" w:rsidR="00B45829" w:rsidRPr="006A700C" w:rsidRDefault="008970FE" w:rsidP="00B45829">
      <w:pPr>
        <w:ind w:firstLineChars="1300" w:firstLine="2730"/>
        <w:jc w:val="right"/>
        <w:rPr>
          <w:rFonts w:ascii="Times New Roman" w:hAnsi="Times New Roman" w:cs="Times New Roman"/>
          <w:noProof/>
        </w:rPr>
      </w:pPr>
      <m:oMath>
        <m:sSub>
          <m:sSubPr>
            <m:ctrlPr>
              <w:rPr>
                <w:rFonts w:ascii="Cambria Math" w:hAnsi="Cambria Math" w:cs="Times New Roman"/>
              </w:rPr>
            </m:ctrlPr>
          </m:sSubPr>
          <m:e>
            <m:r>
              <w:rPr>
                <w:rFonts w:ascii="Cambria Math" w:hAnsi="Cambria Math" w:cs="Times New Roman"/>
              </w:rPr>
              <m:t>η</m:t>
            </m:r>
          </m:e>
          <m:sub>
            <m:r>
              <m:rPr>
                <m:sty m:val="p"/>
              </m:rPr>
              <w:rPr>
                <w:rFonts w:ascii="Cambria Math" w:hAnsi="Cambria Math" w:cs="Times New Roman"/>
              </w:rPr>
              <m:t>d</m:t>
            </m:r>
          </m:sub>
        </m:sSub>
        <m:r>
          <w:rPr>
            <w:rFonts w:ascii="Cambria Math" w:hAnsi="Cambria Math" w:cs="Times New Roman"/>
          </w:rPr>
          <m:t>=-</m:t>
        </m:r>
        <m:f>
          <m:fPr>
            <m:ctrlPr>
              <w:rPr>
                <w:rFonts w:ascii="Cambria Math" w:hAnsi="Cambria Math" w:cs="Times New Roman"/>
                <w:i/>
              </w:rPr>
            </m:ctrlPr>
          </m:fPr>
          <m:num>
            <m:r>
              <m:rPr>
                <m:sty m:val="p"/>
              </m:rPr>
              <w:rPr>
                <w:rFonts w:ascii="Cambria Math" w:hAnsi="Cambria Math" w:cs="Times New Roman"/>
              </w:rPr>
              <m:t>R</m:t>
            </m:r>
            <m:r>
              <w:rPr>
                <w:rFonts w:ascii="Cambria Math" w:hAnsi="Cambria Math" w:cs="Times New Roman"/>
              </w:rPr>
              <m:t>T</m:t>
            </m:r>
          </m:num>
          <m:den>
            <m:r>
              <w:rPr>
                <w:rFonts w:ascii="Cambria Math" w:hAnsi="Cambria Math" w:cs="Times New Roman"/>
              </w:rPr>
              <m:t>2</m:t>
            </m:r>
            <m:r>
              <m:rPr>
                <m:sty m:val="p"/>
              </m:rPr>
              <w:rPr>
                <w:rFonts w:ascii="Cambria Math" w:hAnsi="Cambria Math" w:cs="Times New Roman"/>
              </w:rPr>
              <m:t>F</m:t>
            </m:r>
          </m:den>
        </m:f>
        <m:func>
          <m:funcPr>
            <m:ctrlPr>
              <w:rPr>
                <w:rFonts w:ascii="Cambria Math" w:hAnsi="Cambria Math" w:cs="Times New Roman"/>
                <w:i/>
              </w:rPr>
            </m:ctrlPr>
          </m:funcPr>
          <m:fName>
            <m:r>
              <m:rPr>
                <m:sty m:val="p"/>
              </m:rPr>
              <w:rPr>
                <w:rFonts w:ascii="Cambria Math" w:hAnsi="Cambria Math" w:cs="Times New Roman"/>
              </w:rPr>
              <m:t>ln</m:t>
            </m:r>
          </m:fName>
          <m:e>
            <m:d>
              <m:dPr>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m:rPr>
                            <m:sty m:val="p"/>
                          </m:rPr>
                          <w:rPr>
                            <w:rFonts w:ascii="Cambria Math" w:hAnsi="Cambria Math" w:cs="Times New Roman"/>
                          </w:rPr>
                          <m:t>d</m:t>
                        </m:r>
                      </m:sub>
                    </m:sSub>
                  </m:num>
                  <m:den>
                    <m:sSub>
                      <m:sSubPr>
                        <m:ctrlPr>
                          <w:rPr>
                            <w:rFonts w:ascii="Cambria Math" w:hAnsi="Cambria Math" w:cs="Times New Roman"/>
                            <w:i/>
                          </w:rPr>
                        </m:ctrlPr>
                      </m:sSubPr>
                      <m:e>
                        <m:r>
                          <w:rPr>
                            <w:rFonts w:ascii="Cambria Math" w:hAnsi="Cambria Math" w:cs="Times New Roman"/>
                          </w:rPr>
                          <m:t>i</m:t>
                        </m:r>
                      </m:e>
                      <m:sub>
                        <m:r>
                          <m:rPr>
                            <m:sty m:val="p"/>
                          </m:rPr>
                          <w:rPr>
                            <w:rFonts w:ascii="Cambria Math" w:hAnsi="Cambria Math" w:cs="Times New Roman"/>
                          </w:rPr>
                          <m:t>l</m:t>
                        </m:r>
                      </m:sub>
                    </m:sSub>
                  </m:den>
                </m:f>
              </m:e>
            </m:d>
          </m:e>
        </m:func>
      </m:oMath>
      <w:r w:rsidR="00B45829" w:rsidRPr="006A700C">
        <w:rPr>
          <w:rFonts w:ascii="Times New Roman" w:hAnsi="Times New Roman" w:cs="Times New Roman"/>
          <w:noProof/>
        </w:rPr>
        <w:t xml:space="preserve">                               (</w:t>
      </w:r>
      <w:r w:rsidR="000B41B4" w:rsidRPr="006A700C">
        <w:rPr>
          <w:rFonts w:ascii="Times New Roman" w:hAnsi="Times New Roman" w:cs="Times New Roman"/>
          <w:noProof/>
        </w:rPr>
        <w:t>3</w:t>
      </w:r>
      <w:r w:rsidR="00B45829" w:rsidRPr="006A700C">
        <w:rPr>
          <w:rFonts w:ascii="Times New Roman" w:hAnsi="Times New Roman" w:cs="Times New Roman"/>
          <w:noProof/>
        </w:rPr>
        <w:t>)</w:t>
      </w:r>
    </w:p>
    <w:p w14:paraId="147C88A9" w14:textId="45AEAB80" w:rsidR="00B45829" w:rsidRPr="006A700C" w:rsidRDefault="00B45829" w:rsidP="002D4AC2">
      <w:pPr>
        <w:rPr>
          <w:rFonts w:ascii="Times New Roman" w:hAnsi="Times New Roman" w:cs="Times New Roman"/>
          <w:noProof/>
        </w:rPr>
      </w:pPr>
      <w:r w:rsidRPr="006A700C">
        <w:rPr>
          <w:rFonts w:ascii="Times New Roman" w:hAnsi="Times New Roman" w:cs="Times New Roman"/>
        </w:rPr>
        <w:t xml:space="preserve">where </w:t>
      </w:r>
      <m:oMath>
        <m:r>
          <m:rPr>
            <m:sty m:val="p"/>
          </m:rPr>
          <w:rPr>
            <w:rFonts w:ascii="Cambria Math" w:hAnsi="Cambria Math" w:cs="Times New Roman"/>
          </w:rPr>
          <m:t>R</m:t>
        </m:r>
      </m:oMath>
      <w:r w:rsidR="00035667" w:rsidRPr="006A700C">
        <w:rPr>
          <w:rFonts w:ascii="Times New Roman" w:hAnsi="Times New Roman" w:cs="Times New Roman"/>
        </w:rPr>
        <w:t xml:space="preserve"> is the universal gas constant, </w:t>
      </w:r>
      <m:oMath>
        <m:r>
          <w:rPr>
            <w:rFonts w:ascii="Cambria Math" w:hAnsi="Cambria Math" w:cs="Times New Roman"/>
          </w:rPr>
          <m:t>T</m:t>
        </m:r>
      </m:oMath>
      <w:r w:rsidR="00035667" w:rsidRPr="006A700C">
        <w:rPr>
          <w:rFonts w:ascii="Times New Roman" w:hAnsi="Times New Roman" w:cs="Times New Roman"/>
        </w:rPr>
        <w:t xml:space="preserve"> is the temperature in Kelvin, </w:t>
      </w:r>
      <m:oMath>
        <m:r>
          <m:rPr>
            <m:sty m:val="p"/>
          </m:rPr>
          <w:rPr>
            <w:rFonts w:ascii="Cambria Math" w:hAnsi="Cambria Math" w:cs="Times New Roman"/>
          </w:rPr>
          <m:t>F</m:t>
        </m:r>
      </m:oMath>
      <w:r w:rsidR="00035667" w:rsidRPr="006A700C">
        <w:rPr>
          <w:rFonts w:ascii="Times New Roman" w:hAnsi="Times New Roman" w:cs="Times New Roman"/>
        </w:rPr>
        <w:t xml:space="preserve"> is Faraday’s </w:t>
      </w:r>
      <w:r w:rsidRPr="006A700C">
        <w:rPr>
          <w:rFonts w:ascii="Times New Roman" w:hAnsi="Times New Roman" w:cs="Times New Roman"/>
        </w:rPr>
        <w:t xml:space="preserve">constant, and </w:t>
      </w:r>
      <m:oMath>
        <m:sSub>
          <m:sSubPr>
            <m:ctrlPr>
              <w:rPr>
                <w:rFonts w:ascii="Cambria Math" w:hAnsi="Cambria Math" w:cs="Times New Roman"/>
                <w:i/>
              </w:rPr>
            </m:ctrlPr>
          </m:sSubPr>
          <m:e>
            <m:r>
              <w:rPr>
                <w:rFonts w:ascii="Cambria Math" w:hAnsi="Cambria Math" w:cs="Times New Roman"/>
              </w:rPr>
              <m:t>i</m:t>
            </m:r>
          </m:e>
          <m:sub>
            <m:r>
              <m:rPr>
                <m:sty m:val="p"/>
              </m:rPr>
              <w:rPr>
                <w:rFonts w:ascii="Cambria Math" w:hAnsi="Cambria Math" w:cs="Times New Roman"/>
              </w:rPr>
              <m:t>l</m:t>
            </m:r>
          </m:sub>
        </m:sSub>
      </m:oMath>
      <w:r w:rsidRPr="006A700C">
        <w:rPr>
          <w:rFonts w:ascii="Times New Roman" w:hAnsi="Times New Roman" w:cs="Times New Roman"/>
        </w:rPr>
        <w:t xml:space="preserve"> is the H</w:t>
      </w:r>
      <w:r w:rsidRPr="006A700C">
        <w:rPr>
          <w:rFonts w:ascii="Times New Roman" w:hAnsi="Times New Roman" w:cs="Times New Roman"/>
          <w:vertAlign w:val="subscript"/>
        </w:rPr>
        <w:t>2</w:t>
      </w:r>
      <w:r w:rsidRPr="006A700C">
        <w:rPr>
          <w:rFonts w:ascii="Times New Roman" w:hAnsi="Times New Roman" w:cs="Times New Roman"/>
        </w:rPr>
        <w:t>-limiting current</w:t>
      </w:r>
      <w:r w:rsidR="002D4AC2" w:rsidRPr="006A700C">
        <w:rPr>
          <w:rFonts w:ascii="Times New Roman" w:hAnsi="Times New Roman" w:cs="Times New Roman"/>
        </w:rPr>
        <w:t>.</w:t>
      </w:r>
    </w:p>
    <w:p w14:paraId="6FEF9BF4" w14:textId="0E63174A" w:rsidR="00707459" w:rsidRPr="006A700C" w:rsidRDefault="00B655A6" w:rsidP="003B0295">
      <w:pPr>
        <w:ind w:firstLine="480"/>
        <w:rPr>
          <w:rFonts w:ascii="Times New Roman" w:hAnsi="Times New Roman" w:cs="Times New Roman"/>
          <w:sz w:val="24"/>
        </w:rPr>
      </w:pPr>
      <w:r w:rsidRPr="006A700C">
        <w:rPr>
          <w:rFonts w:ascii="Times New Roman" w:hAnsi="Times New Roman" w:cs="Times New Roman"/>
          <w:noProof/>
        </w:rPr>
        <w:t xml:space="preserve">The </w:t>
      </w:r>
      <m:oMath>
        <m:sSub>
          <m:sSubPr>
            <m:ctrlPr>
              <w:rPr>
                <w:rFonts w:ascii="Cambria Math" w:hAnsi="Cambria Math" w:cs="Times New Roman"/>
                <w:i/>
                <w:szCs w:val="21"/>
              </w:rPr>
            </m:ctrlPr>
          </m:sSubPr>
          <m:e>
            <m:r>
              <w:rPr>
                <w:rFonts w:ascii="Cambria Math" w:hAnsi="Cambria Math" w:cs="Times New Roman"/>
                <w:szCs w:val="21"/>
              </w:rPr>
              <m:t>i</m:t>
            </m:r>
          </m:e>
          <m:sub>
            <m:r>
              <w:rPr>
                <w:rFonts w:ascii="Cambria Math" w:hAnsi="Cambria Math" w:cs="Times New Roman"/>
                <w:szCs w:val="21"/>
              </w:rPr>
              <m:t>0</m:t>
            </m:r>
          </m:sub>
        </m:sSub>
      </m:oMath>
      <w:r w:rsidRPr="006A700C">
        <w:rPr>
          <w:rFonts w:ascii="Times New Roman" w:hAnsi="Times New Roman" w:cs="Times New Roman"/>
          <w:noProof/>
          <w:szCs w:val="21"/>
        </w:rPr>
        <w:t xml:space="preserve"> was normalized to the </w:t>
      </w:r>
      <w:r w:rsidR="00DD10CB" w:rsidRPr="006A700C">
        <w:rPr>
          <w:rFonts w:ascii="Times New Roman" w:hAnsi="Times New Roman" w:cs="Times New Roman"/>
          <w:noProof/>
          <w:szCs w:val="21"/>
        </w:rPr>
        <w:t xml:space="preserve">electrochemical </w:t>
      </w:r>
      <w:r w:rsidRPr="006A700C">
        <w:rPr>
          <w:rFonts w:ascii="Times New Roman" w:hAnsi="Times New Roman" w:cs="Times New Roman"/>
          <w:noProof/>
          <w:szCs w:val="21"/>
        </w:rPr>
        <w:t>surface area (</w:t>
      </w:r>
      <w:r w:rsidR="001B1444" w:rsidRPr="006A700C">
        <w:rPr>
          <w:rFonts w:ascii="Times New Roman" w:hAnsi="Times New Roman" w:cs="Times New Roman"/>
          <w:noProof/>
        </w:rPr>
        <w:t>ECSA</w:t>
      </w:r>
      <w:r w:rsidRPr="006A700C">
        <w:rPr>
          <w:rFonts w:ascii="Times New Roman" w:hAnsi="Times New Roman" w:cs="Times New Roman"/>
          <w:noProof/>
        </w:rPr>
        <w:t>) to get the exchange current density (</w:t>
      </w:r>
      <m:oMath>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0</m:t>
            </m:r>
          </m:sub>
        </m:sSub>
      </m:oMath>
      <w:r w:rsidRPr="006A700C">
        <w:rPr>
          <w:rFonts w:ascii="Times New Roman" w:hAnsi="Times New Roman" w:cs="Times New Roman"/>
          <w:noProof/>
        </w:rPr>
        <w:t>). ECSA</w:t>
      </w:r>
      <w:r w:rsidR="001B1444" w:rsidRPr="006A700C">
        <w:rPr>
          <w:rFonts w:ascii="Times New Roman" w:hAnsi="Times New Roman" w:cs="Times New Roman"/>
          <w:noProof/>
        </w:rPr>
        <w:t xml:space="preserve"> was determined by Cu</w:t>
      </w:r>
      <w:r w:rsidR="001B1444" w:rsidRPr="006A700C">
        <w:rPr>
          <w:rFonts w:ascii="Times New Roman" w:hAnsi="Times New Roman" w:cs="Times New Roman"/>
          <w:noProof/>
          <w:vertAlign w:val="subscript"/>
        </w:rPr>
        <w:t>upd</w:t>
      </w:r>
      <w:r w:rsidR="001B1444" w:rsidRPr="006A700C">
        <w:rPr>
          <w:rFonts w:ascii="Times New Roman" w:hAnsi="Times New Roman" w:cs="Times New Roman"/>
          <w:noProof/>
        </w:rPr>
        <w:t xml:space="preserve"> stripping volt</w:t>
      </w:r>
      <w:r w:rsidR="00031CD1" w:rsidRPr="006A700C">
        <w:rPr>
          <w:rFonts w:ascii="Times New Roman" w:hAnsi="Times New Roman" w:cs="Times New Roman"/>
          <w:noProof/>
        </w:rPr>
        <w:t>a</w:t>
      </w:r>
      <w:r w:rsidR="001B1444" w:rsidRPr="006A700C">
        <w:rPr>
          <w:rFonts w:ascii="Times New Roman" w:hAnsi="Times New Roman" w:cs="Times New Roman"/>
          <w:noProof/>
        </w:rPr>
        <w:t>mmetry for Ru and H</w:t>
      </w:r>
      <w:r w:rsidR="001B1444" w:rsidRPr="006A700C">
        <w:rPr>
          <w:rFonts w:ascii="Times New Roman" w:hAnsi="Times New Roman" w:cs="Times New Roman"/>
          <w:noProof/>
          <w:vertAlign w:val="subscript"/>
        </w:rPr>
        <w:t>upd</w:t>
      </w:r>
      <w:r w:rsidR="001B1444" w:rsidRPr="006A700C">
        <w:rPr>
          <w:rFonts w:ascii="Times New Roman" w:hAnsi="Times New Roman" w:cs="Times New Roman"/>
          <w:noProof/>
        </w:rPr>
        <w:t xml:space="preserve"> stripping volt</w:t>
      </w:r>
      <w:r w:rsidR="00031CD1" w:rsidRPr="006A700C">
        <w:rPr>
          <w:rFonts w:ascii="Times New Roman" w:hAnsi="Times New Roman" w:cs="Times New Roman"/>
          <w:noProof/>
        </w:rPr>
        <w:t>a</w:t>
      </w:r>
      <w:r w:rsidR="001B1444" w:rsidRPr="006A700C">
        <w:rPr>
          <w:rFonts w:ascii="Times New Roman" w:hAnsi="Times New Roman" w:cs="Times New Roman"/>
          <w:noProof/>
        </w:rPr>
        <w:t xml:space="preserve">mmetry for Rh and Pd. </w:t>
      </w:r>
      <w:proofErr w:type="spellStart"/>
      <w:r w:rsidR="001B1444" w:rsidRPr="006A700C">
        <w:rPr>
          <w:rFonts w:ascii="Times New Roman" w:hAnsi="Times New Roman" w:cs="Times New Roman"/>
          <w:szCs w:val="21"/>
        </w:rPr>
        <w:t>Cu</w:t>
      </w:r>
      <w:r w:rsidR="001B1444" w:rsidRPr="006A700C">
        <w:rPr>
          <w:rFonts w:ascii="Times New Roman" w:hAnsi="Times New Roman" w:cs="Times New Roman"/>
          <w:szCs w:val="21"/>
          <w:vertAlign w:val="subscript"/>
        </w:rPr>
        <w:t>upd</w:t>
      </w:r>
      <w:proofErr w:type="spellEnd"/>
      <w:r w:rsidR="001B1444" w:rsidRPr="006A700C">
        <w:rPr>
          <w:rFonts w:ascii="Times New Roman" w:hAnsi="Times New Roman" w:cs="Times New Roman"/>
          <w:szCs w:val="21"/>
        </w:rPr>
        <w:t xml:space="preserve"> stripping voltammetry was performed in </w:t>
      </w:r>
      <w:r w:rsidR="004B2529" w:rsidRPr="006A700C">
        <w:rPr>
          <w:rFonts w:ascii="Times New Roman" w:hAnsi="Times New Roman" w:cs="Times New Roman"/>
          <w:szCs w:val="21"/>
        </w:rPr>
        <w:t xml:space="preserve">an </w:t>
      </w:r>
      <w:proofErr w:type="spellStart"/>
      <w:r w:rsidR="001B1444" w:rsidRPr="006A700C">
        <w:rPr>
          <w:rFonts w:ascii="Times New Roman" w:hAnsi="Times New Roman" w:cs="Times New Roman"/>
          <w:szCs w:val="21"/>
        </w:rPr>
        <w:t>Ar</w:t>
      </w:r>
      <w:proofErr w:type="spellEnd"/>
      <w:r w:rsidR="001B1444" w:rsidRPr="006A700C">
        <w:rPr>
          <w:rFonts w:ascii="Times New Roman" w:hAnsi="Times New Roman" w:cs="Times New Roman"/>
          <w:szCs w:val="21"/>
        </w:rPr>
        <w:t>-purged 0.5 M H</w:t>
      </w:r>
      <w:r w:rsidR="001B1444" w:rsidRPr="006A700C">
        <w:rPr>
          <w:rFonts w:ascii="Times New Roman" w:hAnsi="Times New Roman" w:cs="Times New Roman"/>
          <w:szCs w:val="21"/>
          <w:vertAlign w:val="subscript"/>
        </w:rPr>
        <w:t>2</w:t>
      </w:r>
      <w:r w:rsidR="001B1444" w:rsidRPr="006A700C">
        <w:rPr>
          <w:rFonts w:ascii="Times New Roman" w:hAnsi="Times New Roman" w:cs="Times New Roman"/>
          <w:szCs w:val="21"/>
        </w:rPr>
        <w:t>SO</w:t>
      </w:r>
      <w:r w:rsidR="001B1444" w:rsidRPr="006A700C">
        <w:rPr>
          <w:rFonts w:ascii="Times New Roman" w:hAnsi="Times New Roman" w:cs="Times New Roman"/>
          <w:szCs w:val="21"/>
          <w:vertAlign w:val="subscript"/>
        </w:rPr>
        <w:t>4</w:t>
      </w:r>
      <w:r w:rsidR="001B1444" w:rsidRPr="006A700C">
        <w:rPr>
          <w:rFonts w:ascii="Times New Roman" w:hAnsi="Times New Roman" w:cs="Times New Roman"/>
          <w:szCs w:val="21"/>
        </w:rPr>
        <w:t xml:space="preserve"> solution containing 5 mM </w:t>
      </w:r>
      <w:r w:rsidRPr="006A700C">
        <w:rPr>
          <w:rFonts w:ascii="Times New Roman" w:hAnsi="Times New Roman" w:cs="Times New Roman"/>
          <w:szCs w:val="21"/>
        </w:rPr>
        <w:t xml:space="preserve">of </w:t>
      </w:r>
      <w:r w:rsidR="001B1444" w:rsidRPr="006A700C">
        <w:rPr>
          <w:rFonts w:ascii="Times New Roman" w:hAnsi="Times New Roman" w:cs="Times New Roman"/>
          <w:szCs w:val="21"/>
        </w:rPr>
        <w:t>CuSO</w:t>
      </w:r>
      <w:r w:rsidR="001B1444" w:rsidRPr="006A700C">
        <w:rPr>
          <w:rFonts w:ascii="Times New Roman" w:hAnsi="Times New Roman" w:cs="Times New Roman"/>
          <w:szCs w:val="21"/>
          <w:vertAlign w:val="subscript"/>
        </w:rPr>
        <w:t>4</w:t>
      </w:r>
      <w:r w:rsidR="001B1444" w:rsidRPr="006A700C">
        <w:rPr>
          <w:rFonts w:ascii="Times New Roman" w:hAnsi="Times New Roman" w:cs="Times New Roman"/>
          <w:szCs w:val="21"/>
        </w:rPr>
        <w:t>. The Cu was first deposited on the Ru film with a constant potential for 100</w:t>
      </w:r>
      <w:r w:rsidR="00276D30" w:rsidRPr="006A700C">
        <w:rPr>
          <w:rFonts w:ascii="Times New Roman" w:hAnsi="Times New Roman" w:cs="Times New Roman"/>
          <w:szCs w:val="21"/>
        </w:rPr>
        <w:t xml:space="preserve"> </w:t>
      </w:r>
      <w:r w:rsidR="001B1444" w:rsidRPr="006A700C">
        <w:rPr>
          <w:rFonts w:ascii="Times New Roman" w:hAnsi="Times New Roman" w:cs="Times New Roman"/>
          <w:szCs w:val="21"/>
        </w:rPr>
        <w:t xml:space="preserve">s followed by stripping using linear scanning voltammetry (LSV) from the deposition potential to 0.9 V with </w:t>
      </w:r>
      <w:r w:rsidR="00990149" w:rsidRPr="006A700C">
        <w:rPr>
          <w:rFonts w:ascii="Times New Roman" w:hAnsi="Times New Roman" w:cs="Times New Roman"/>
          <w:szCs w:val="21"/>
        </w:rPr>
        <w:t>a</w:t>
      </w:r>
      <w:r w:rsidR="001B1444" w:rsidRPr="006A700C">
        <w:rPr>
          <w:rFonts w:ascii="Times New Roman" w:hAnsi="Times New Roman" w:cs="Times New Roman"/>
          <w:szCs w:val="21"/>
        </w:rPr>
        <w:t xml:space="preserve"> scanning rate of 10 mV</w:t>
      </w:r>
      <w:r w:rsidR="00216EAC" w:rsidRPr="006A700C">
        <w:rPr>
          <w:rFonts w:ascii="Times New Roman" w:hAnsi="Times New Roman" w:cs="Times New Roman"/>
          <w:szCs w:val="21"/>
        </w:rPr>
        <w:t xml:space="preserve"> </w:t>
      </w:r>
      <w:r w:rsidR="001B1444" w:rsidRPr="006A700C">
        <w:rPr>
          <w:rFonts w:ascii="Times New Roman" w:hAnsi="Times New Roman" w:cs="Times New Roman"/>
          <w:szCs w:val="21"/>
        </w:rPr>
        <w:t>s</w:t>
      </w:r>
      <w:r w:rsidR="00216EAC" w:rsidRPr="006A700C">
        <w:rPr>
          <w:rFonts w:ascii="Times New Roman" w:hAnsi="Times New Roman" w:cs="Times New Roman"/>
          <w:szCs w:val="21"/>
          <w:vertAlign w:val="superscript"/>
        </w:rPr>
        <w:t>−1</w:t>
      </w:r>
      <w:r w:rsidR="001B1444" w:rsidRPr="006A700C">
        <w:rPr>
          <w:rFonts w:ascii="Times New Roman" w:hAnsi="Times New Roman" w:cs="Times New Roman"/>
          <w:szCs w:val="21"/>
        </w:rPr>
        <w:t xml:space="preserve">. </w:t>
      </w:r>
      <w:r w:rsidRPr="006A700C">
        <w:rPr>
          <w:rFonts w:ascii="Times New Roman" w:hAnsi="Times New Roman" w:cs="Times New Roman"/>
          <w:szCs w:val="21"/>
        </w:rPr>
        <w:t>The optimized deposition potential was checked between 0.2</w:t>
      </w:r>
      <w:r w:rsidR="003F181A" w:rsidRPr="006A700C">
        <w:rPr>
          <w:rFonts w:ascii="Times New Roman" w:hAnsi="Times New Roman" w:cs="Times New Roman"/>
          <w:szCs w:val="21"/>
        </w:rPr>
        <w:t>4</w:t>
      </w:r>
      <w:r w:rsidRPr="006A700C">
        <w:rPr>
          <w:rFonts w:ascii="Times New Roman" w:hAnsi="Times New Roman" w:cs="Times New Roman"/>
          <w:szCs w:val="21"/>
        </w:rPr>
        <w:t xml:space="preserve"> and 0.</w:t>
      </w:r>
      <w:r w:rsidR="003F181A" w:rsidRPr="006A700C">
        <w:rPr>
          <w:rFonts w:ascii="Times New Roman" w:hAnsi="Times New Roman" w:cs="Times New Roman"/>
          <w:szCs w:val="21"/>
        </w:rPr>
        <w:t>3</w:t>
      </w:r>
      <w:r w:rsidRPr="006A700C">
        <w:rPr>
          <w:rFonts w:ascii="Times New Roman" w:hAnsi="Times New Roman" w:cs="Times New Roman"/>
          <w:szCs w:val="21"/>
        </w:rPr>
        <w:t xml:space="preserve"> V. </w:t>
      </w:r>
      <w:r w:rsidR="001B1444" w:rsidRPr="006A700C">
        <w:rPr>
          <w:rFonts w:ascii="Times New Roman" w:hAnsi="Times New Roman" w:cs="Times New Roman"/>
          <w:szCs w:val="21"/>
        </w:rPr>
        <w:t xml:space="preserve">The </w:t>
      </w:r>
      <w:r w:rsidRPr="006A700C">
        <w:rPr>
          <w:rFonts w:ascii="Times New Roman" w:hAnsi="Times New Roman" w:cs="Times New Roman"/>
          <w:szCs w:val="21"/>
        </w:rPr>
        <w:t>obtained LSV</w:t>
      </w:r>
      <w:r w:rsidR="00B3708D" w:rsidRPr="006A700C">
        <w:rPr>
          <w:rFonts w:ascii="Times New Roman" w:hAnsi="Times New Roman" w:cs="Times New Roman"/>
          <w:szCs w:val="21"/>
        </w:rPr>
        <w:t>,</w:t>
      </w:r>
      <w:r w:rsidRPr="006A700C">
        <w:rPr>
          <w:rFonts w:ascii="Times New Roman" w:hAnsi="Times New Roman" w:cs="Times New Roman"/>
          <w:szCs w:val="21"/>
        </w:rPr>
        <w:t xml:space="preserve"> having </w:t>
      </w:r>
      <w:r w:rsidR="008834C9" w:rsidRPr="006A700C">
        <w:rPr>
          <w:rFonts w:ascii="Times New Roman" w:hAnsi="Times New Roman" w:cs="Times New Roman"/>
          <w:szCs w:val="21"/>
        </w:rPr>
        <w:t xml:space="preserve">the </w:t>
      </w:r>
      <w:r w:rsidR="001B1444" w:rsidRPr="006A700C">
        <w:rPr>
          <w:rFonts w:ascii="Times New Roman" w:hAnsi="Times New Roman" w:cs="Times New Roman"/>
          <w:szCs w:val="21"/>
        </w:rPr>
        <w:t xml:space="preserve">biggest stripping peak </w:t>
      </w:r>
      <w:r w:rsidRPr="006A700C">
        <w:rPr>
          <w:rFonts w:ascii="Times New Roman" w:hAnsi="Times New Roman" w:cs="Times New Roman"/>
          <w:szCs w:val="21"/>
        </w:rPr>
        <w:t xml:space="preserve">but </w:t>
      </w:r>
      <w:r w:rsidR="001B1444" w:rsidRPr="006A700C">
        <w:rPr>
          <w:rFonts w:ascii="Times New Roman" w:hAnsi="Times New Roman" w:cs="Times New Roman"/>
          <w:szCs w:val="21"/>
        </w:rPr>
        <w:t xml:space="preserve">without the oxidation of </w:t>
      </w:r>
      <w:r w:rsidRPr="006A700C">
        <w:rPr>
          <w:rFonts w:ascii="Times New Roman" w:hAnsi="Times New Roman" w:cs="Times New Roman"/>
          <w:szCs w:val="21"/>
        </w:rPr>
        <w:t xml:space="preserve">bulk </w:t>
      </w:r>
      <w:r w:rsidR="001B1444" w:rsidRPr="006A700C">
        <w:rPr>
          <w:rFonts w:ascii="Times New Roman" w:hAnsi="Times New Roman" w:cs="Times New Roman"/>
          <w:szCs w:val="21"/>
        </w:rPr>
        <w:t>Cu</w:t>
      </w:r>
      <w:r w:rsidR="00B3708D" w:rsidRPr="006A700C">
        <w:rPr>
          <w:rFonts w:ascii="Times New Roman" w:hAnsi="Times New Roman" w:cs="Times New Roman"/>
          <w:szCs w:val="21"/>
        </w:rPr>
        <w:t>,</w:t>
      </w:r>
      <w:r w:rsidR="001B1444" w:rsidRPr="006A700C">
        <w:rPr>
          <w:rFonts w:ascii="Times New Roman" w:hAnsi="Times New Roman" w:cs="Times New Roman"/>
          <w:szCs w:val="21"/>
        </w:rPr>
        <w:t xml:space="preserve"> was used to calculate the ECSA of Ru</w:t>
      </w:r>
      <w:r w:rsidRPr="006A700C">
        <w:rPr>
          <w:rFonts w:ascii="Times New Roman" w:hAnsi="Times New Roman" w:cs="Times New Roman"/>
          <w:szCs w:val="21"/>
        </w:rPr>
        <w:t xml:space="preserve"> using</w:t>
      </w:r>
      <w:r w:rsidR="001B1444" w:rsidRPr="006A700C">
        <w:rPr>
          <w:rFonts w:ascii="Times New Roman" w:hAnsi="Times New Roman" w:cs="Times New Roman"/>
          <w:szCs w:val="21"/>
        </w:rPr>
        <w:t xml:space="preserve"> a charge density of 420 </w:t>
      </w:r>
      <w:proofErr w:type="spellStart"/>
      <w:r w:rsidR="001B1444" w:rsidRPr="006A700C">
        <w:rPr>
          <w:rFonts w:ascii="Times New Roman" w:hAnsi="Times New Roman" w:cs="Times New Roman"/>
          <w:szCs w:val="21"/>
        </w:rPr>
        <w:t>μC</w:t>
      </w:r>
      <w:proofErr w:type="spellEnd"/>
      <w:r w:rsidR="001B1444" w:rsidRPr="006A700C">
        <w:rPr>
          <w:rFonts w:ascii="Times New Roman" w:hAnsi="Times New Roman" w:cs="Times New Roman"/>
          <w:szCs w:val="21"/>
        </w:rPr>
        <w:t xml:space="preserve"> cm</w:t>
      </w:r>
      <w:r w:rsidRPr="006A700C">
        <w:rPr>
          <w:rFonts w:ascii="Times New Roman" w:hAnsi="Times New Roman" w:cs="Times New Roman"/>
          <w:szCs w:val="21"/>
          <w:vertAlign w:val="subscript"/>
        </w:rPr>
        <w:t>Ru</w:t>
      </w:r>
      <w:r w:rsidR="00216EAC" w:rsidRPr="006A700C">
        <w:rPr>
          <w:rFonts w:ascii="Times New Roman" w:hAnsi="Times New Roman" w:cs="Times New Roman"/>
          <w:szCs w:val="21"/>
          <w:vertAlign w:val="superscript"/>
        </w:rPr>
        <w:t>−2</w:t>
      </w:r>
      <w:r w:rsidR="001B1444" w:rsidRPr="006A700C">
        <w:rPr>
          <w:rFonts w:ascii="Times New Roman" w:hAnsi="Times New Roman" w:cs="Times New Roman"/>
          <w:szCs w:val="21"/>
        </w:rPr>
        <w:t xml:space="preserve">. The CV in </w:t>
      </w:r>
      <w:r w:rsidR="00B3708D" w:rsidRPr="006A700C">
        <w:rPr>
          <w:rFonts w:ascii="Times New Roman" w:hAnsi="Times New Roman" w:cs="Times New Roman"/>
          <w:szCs w:val="21"/>
        </w:rPr>
        <w:t xml:space="preserve">an </w:t>
      </w:r>
      <w:proofErr w:type="spellStart"/>
      <w:r w:rsidR="001B1444" w:rsidRPr="006A700C">
        <w:rPr>
          <w:rFonts w:ascii="Times New Roman" w:hAnsi="Times New Roman" w:cs="Times New Roman"/>
          <w:szCs w:val="21"/>
        </w:rPr>
        <w:t>Ar</w:t>
      </w:r>
      <w:proofErr w:type="spellEnd"/>
      <w:r w:rsidR="001B1444" w:rsidRPr="006A700C">
        <w:rPr>
          <w:rFonts w:ascii="Times New Roman" w:hAnsi="Times New Roman" w:cs="Times New Roman"/>
          <w:szCs w:val="21"/>
        </w:rPr>
        <w:t>-purged 0.5 M H</w:t>
      </w:r>
      <w:r w:rsidR="001B1444" w:rsidRPr="006A700C">
        <w:rPr>
          <w:rFonts w:ascii="Times New Roman" w:hAnsi="Times New Roman" w:cs="Times New Roman"/>
          <w:szCs w:val="21"/>
          <w:vertAlign w:val="subscript"/>
        </w:rPr>
        <w:t>2</w:t>
      </w:r>
      <w:r w:rsidR="001B1444" w:rsidRPr="006A700C">
        <w:rPr>
          <w:rFonts w:ascii="Times New Roman" w:hAnsi="Times New Roman" w:cs="Times New Roman"/>
          <w:szCs w:val="21"/>
        </w:rPr>
        <w:t>SO</w:t>
      </w:r>
      <w:r w:rsidR="001B1444" w:rsidRPr="006A700C">
        <w:rPr>
          <w:rFonts w:ascii="Times New Roman" w:hAnsi="Times New Roman" w:cs="Times New Roman"/>
          <w:szCs w:val="21"/>
          <w:vertAlign w:val="subscript"/>
        </w:rPr>
        <w:t>4</w:t>
      </w:r>
      <w:r w:rsidR="001B1444" w:rsidRPr="006A700C">
        <w:rPr>
          <w:rFonts w:ascii="Times New Roman" w:hAnsi="Times New Roman" w:cs="Times New Roman"/>
          <w:szCs w:val="21"/>
        </w:rPr>
        <w:t xml:space="preserve"> solution from 0.02 </w:t>
      </w:r>
      <w:r w:rsidR="002D7092" w:rsidRPr="006A700C">
        <w:rPr>
          <w:rFonts w:ascii="Times New Roman" w:hAnsi="Times New Roman" w:cs="Times New Roman"/>
          <w:szCs w:val="21"/>
        </w:rPr>
        <w:t>~</w:t>
      </w:r>
      <w:r w:rsidR="001B1444" w:rsidRPr="006A700C">
        <w:rPr>
          <w:rFonts w:ascii="Times New Roman" w:hAnsi="Times New Roman" w:cs="Times New Roman"/>
          <w:szCs w:val="21"/>
        </w:rPr>
        <w:t xml:space="preserve"> 0.9 V with the scanning rate of 10 mV</w:t>
      </w:r>
      <w:r w:rsidR="00031CD1" w:rsidRPr="006A700C">
        <w:rPr>
          <w:rFonts w:ascii="Times New Roman" w:hAnsi="Times New Roman" w:cs="Times New Roman"/>
          <w:szCs w:val="21"/>
        </w:rPr>
        <w:t xml:space="preserve"> </w:t>
      </w:r>
      <w:r w:rsidR="001B1444" w:rsidRPr="006A700C">
        <w:rPr>
          <w:rFonts w:ascii="Times New Roman" w:hAnsi="Times New Roman" w:cs="Times New Roman"/>
          <w:szCs w:val="21"/>
        </w:rPr>
        <w:t>s</w:t>
      </w:r>
      <w:r w:rsidR="00031CD1" w:rsidRPr="006A700C">
        <w:rPr>
          <w:rFonts w:ascii="Times New Roman" w:hAnsi="Times New Roman" w:cs="Times New Roman"/>
          <w:szCs w:val="21"/>
          <w:vertAlign w:val="superscript"/>
        </w:rPr>
        <w:t>−1</w:t>
      </w:r>
      <w:r w:rsidR="001B1444" w:rsidRPr="006A700C">
        <w:rPr>
          <w:rFonts w:ascii="Times New Roman" w:hAnsi="Times New Roman" w:cs="Times New Roman"/>
          <w:szCs w:val="21"/>
        </w:rPr>
        <w:t xml:space="preserve"> served as the background for the corresponding </w:t>
      </w:r>
      <w:proofErr w:type="spellStart"/>
      <w:r w:rsidR="001B1444" w:rsidRPr="006A700C">
        <w:rPr>
          <w:rFonts w:ascii="Times New Roman" w:hAnsi="Times New Roman" w:cs="Times New Roman"/>
          <w:szCs w:val="21"/>
        </w:rPr>
        <w:t>Cu</w:t>
      </w:r>
      <w:r w:rsidR="001B1444" w:rsidRPr="006A700C">
        <w:rPr>
          <w:rFonts w:ascii="Times New Roman" w:hAnsi="Times New Roman" w:cs="Times New Roman"/>
          <w:szCs w:val="21"/>
          <w:vertAlign w:val="subscript"/>
        </w:rPr>
        <w:t>upd</w:t>
      </w:r>
      <w:proofErr w:type="spellEnd"/>
      <w:r w:rsidR="001B1444" w:rsidRPr="006A700C">
        <w:rPr>
          <w:rFonts w:ascii="Times New Roman" w:hAnsi="Times New Roman" w:cs="Times New Roman"/>
          <w:szCs w:val="21"/>
        </w:rPr>
        <w:t xml:space="preserve"> stripping voltammogram. </w:t>
      </w:r>
      <w:proofErr w:type="spellStart"/>
      <w:r w:rsidR="00BD1A4B" w:rsidRPr="006A700C">
        <w:rPr>
          <w:rFonts w:ascii="Times New Roman" w:hAnsi="Times New Roman" w:cs="Times New Roman"/>
          <w:szCs w:val="21"/>
        </w:rPr>
        <w:t>H</w:t>
      </w:r>
      <w:r w:rsidR="00BD1A4B" w:rsidRPr="006A700C">
        <w:rPr>
          <w:rFonts w:ascii="Times New Roman" w:hAnsi="Times New Roman" w:cs="Times New Roman"/>
          <w:szCs w:val="21"/>
          <w:vertAlign w:val="subscript"/>
        </w:rPr>
        <w:t>upd</w:t>
      </w:r>
      <w:proofErr w:type="spellEnd"/>
      <w:r w:rsidR="00BD1A4B" w:rsidRPr="006A700C">
        <w:rPr>
          <w:rFonts w:ascii="Times New Roman" w:hAnsi="Times New Roman" w:cs="Times New Roman"/>
          <w:szCs w:val="21"/>
        </w:rPr>
        <w:t xml:space="preserve"> stripping voltammetry was performed in </w:t>
      </w:r>
      <w:proofErr w:type="spellStart"/>
      <w:r w:rsidR="00BD1A4B" w:rsidRPr="006A700C">
        <w:rPr>
          <w:rFonts w:ascii="Times New Roman" w:hAnsi="Times New Roman" w:cs="Times New Roman"/>
          <w:szCs w:val="21"/>
        </w:rPr>
        <w:t>Ar</w:t>
      </w:r>
      <w:proofErr w:type="spellEnd"/>
      <w:r w:rsidR="00BD1A4B" w:rsidRPr="006A700C">
        <w:rPr>
          <w:rFonts w:ascii="Times New Roman" w:hAnsi="Times New Roman" w:cs="Times New Roman"/>
          <w:szCs w:val="21"/>
        </w:rPr>
        <w:t>-purged 5</w:t>
      </w:r>
      <w:r w:rsidR="00EA1CAC" w:rsidRPr="006A700C">
        <w:rPr>
          <w:rFonts w:ascii="Times New Roman" w:hAnsi="Times New Roman" w:cs="Times New Roman"/>
          <w:szCs w:val="21"/>
        </w:rPr>
        <w:t xml:space="preserve"> </w:t>
      </w:r>
      <w:r w:rsidR="00BD1A4B" w:rsidRPr="006A700C">
        <w:rPr>
          <w:rFonts w:ascii="Times New Roman" w:hAnsi="Times New Roman" w:cs="Times New Roman"/>
          <w:szCs w:val="21"/>
        </w:rPr>
        <w:t>mM HClO</w:t>
      </w:r>
      <w:r w:rsidR="00BD1A4B" w:rsidRPr="006A700C">
        <w:rPr>
          <w:rFonts w:ascii="Times New Roman" w:hAnsi="Times New Roman" w:cs="Times New Roman"/>
          <w:szCs w:val="21"/>
          <w:vertAlign w:val="subscript"/>
        </w:rPr>
        <w:t>4</w:t>
      </w:r>
      <w:r w:rsidR="00BD1A4B" w:rsidRPr="006A700C">
        <w:rPr>
          <w:rFonts w:ascii="Times New Roman" w:hAnsi="Times New Roman" w:cs="Times New Roman"/>
          <w:szCs w:val="21"/>
        </w:rPr>
        <w:t xml:space="preserve"> with </w:t>
      </w:r>
      <w:r w:rsidR="00C00612" w:rsidRPr="006A700C">
        <w:rPr>
          <w:rFonts w:ascii="Times New Roman" w:hAnsi="Times New Roman" w:cs="Times New Roman"/>
          <w:szCs w:val="21"/>
        </w:rPr>
        <w:t>a</w:t>
      </w:r>
      <w:r w:rsidR="00031CD1" w:rsidRPr="006A700C">
        <w:rPr>
          <w:rFonts w:ascii="Times New Roman" w:hAnsi="Times New Roman" w:cs="Times New Roman"/>
          <w:szCs w:val="21"/>
        </w:rPr>
        <w:t xml:space="preserve"> </w:t>
      </w:r>
      <w:r w:rsidR="00BD1A4B" w:rsidRPr="006A700C">
        <w:rPr>
          <w:rFonts w:ascii="Times New Roman" w:hAnsi="Times New Roman" w:cs="Times New Roman"/>
          <w:szCs w:val="21"/>
        </w:rPr>
        <w:t xml:space="preserve">potential window of 0.03 </w:t>
      </w:r>
      <w:r w:rsidR="002D7092" w:rsidRPr="006A700C">
        <w:rPr>
          <w:rFonts w:ascii="Times New Roman" w:hAnsi="Times New Roman" w:cs="Times New Roman"/>
          <w:szCs w:val="21"/>
        </w:rPr>
        <w:t xml:space="preserve">~ </w:t>
      </w:r>
      <w:r w:rsidR="00BD1A4B" w:rsidRPr="006A700C">
        <w:rPr>
          <w:rFonts w:ascii="Times New Roman" w:hAnsi="Times New Roman" w:cs="Times New Roman"/>
          <w:szCs w:val="21"/>
        </w:rPr>
        <w:t xml:space="preserve">0.5 V for Rh (0.1 </w:t>
      </w:r>
      <w:r w:rsidR="002D7092" w:rsidRPr="006A700C">
        <w:rPr>
          <w:rFonts w:ascii="Times New Roman" w:hAnsi="Times New Roman" w:cs="Times New Roman"/>
          <w:szCs w:val="21"/>
        </w:rPr>
        <w:t>~</w:t>
      </w:r>
      <w:r w:rsidR="00BD1A4B" w:rsidRPr="006A700C">
        <w:rPr>
          <w:rFonts w:ascii="Times New Roman" w:hAnsi="Times New Roman" w:cs="Times New Roman"/>
          <w:szCs w:val="21"/>
        </w:rPr>
        <w:t xml:space="preserve"> 0.5 V for Pd) and a scanning rate of 50 mV</w:t>
      </w:r>
      <w:r w:rsidR="00683B04" w:rsidRPr="006A700C">
        <w:rPr>
          <w:rFonts w:ascii="Times New Roman" w:hAnsi="Times New Roman" w:cs="Times New Roman"/>
          <w:szCs w:val="21"/>
        </w:rPr>
        <w:t xml:space="preserve"> </w:t>
      </w:r>
      <w:r w:rsidR="00BD1A4B" w:rsidRPr="006A700C">
        <w:rPr>
          <w:rFonts w:ascii="Times New Roman" w:hAnsi="Times New Roman" w:cs="Times New Roman"/>
          <w:szCs w:val="21"/>
        </w:rPr>
        <w:t>s</w:t>
      </w:r>
      <w:r w:rsidR="00216EAC" w:rsidRPr="006A700C">
        <w:rPr>
          <w:rFonts w:ascii="Times New Roman" w:hAnsi="Times New Roman" w:cs="Times New Roman"/>
          <w:szCs w:val="21"/>
          <w:vertAlign w:val="superscript"/>
        </w:rPr>
        <w:t>−1</w:t>
      </w:r>
      <w:r w:rsidR="001C2797" w:rsidRPr="006A700C">
        <w:rPr>
          <w:rFonts w:ascii="Times New Roman" w:hAnsi="Times New Roman" w:cs="Times New Roman"/>
          <w:szCs w:val="21"/>
        </w:rPr>
        <w:t>, and t</w:t>
      </w:r>
      <w:r w:rsidR="00A210FF" w:rsidRPr="006A700C">
        <w:rPr>
          <w:rFonts w:ascii="Times New Roman" w:hAnsi="Times New Roman" w:cs="Times New Roman"/>
          <w:szCs w:val="21"/>
        </w:rPr>
        <w:t>he ECSA</w:t>
      </w:r>
      <w:r w:rsidR="00036641" w:rsidRPr="006A700C">
        <w:rPr>
          <w:rFonts w:ascii="Times New Roman" w:hAnsi="Times New Roman" w:cs="Times New Roman"/>
          <w:szCs w:val="21"/>
        </w:rPr>
        <w:t>s</w:t>
      </w:r>
      <w:r w:rsidR="00A210FF" w:rsidRPr="006A700C">
        <w:rPr>
          <w:rFonts w:ascii="Times New Roman" w:hAnsi="Times New Roman" w:cs="Times New Roman"/>
          <w:szCs w:val="21"/>
        </w:rPr>
        <w:t xml:space="preserve"> of them </w:t>
      </w:r>
      <w:r w:rsidR="00275604" w:rsidRPr="006A700C">
        <w:rPr>
          <w:rFonts w:ascii="Times New Roman" w:hAnsi="Times New Roman" w:cs="Times New Roman"/>
          <w:szCs w:val="21"/>
        </w:rPr>
        <w:t>w</w:t>
      </w:r>
      <w:r w:rsidR="00036641" w:rsidRPr="006A700C">
        <w:rPr>
          <w:rFonts w:ascii="Times New Roman" w:hAnsi="Times New Roman" w:cs="Times New Roman"/>
          <w:szCs w:val="21"/>
        </w:rPr>
        <w:t>ere</w:t>
      </w:r>
      <w:r w:rsidR="00275604" w:rsidRPr="006A700C">
        <w:rPr>
          <w:rFonts w:ascii="Times New Roman" w:hAnsi="Times New Roman" w:cs="Times New Roman"/>
          <w:szCs w:val="21"/>
        </w:rPr>
        <w:t xml:space="preserve"> calculated </w:t>
      </w:r>
      <w:r w:rsidR="00A210FF" w:rsidRPr="006A700C">
        <w:rPr>
          <w:rFonts w:ascii="Times New Roman" w:hAnsi="Times New Roman" w:cs="Times New Roman"/>
          <w:szCs w:val="21"/>
        </w:rPr>
        <w:t xml:space="preserve">using a charge density of 210 </w:t>
      </w:r>
      <w:proofErr w:type="spellStart"/>
      <w:r w:rsidR="00A210FF" w:rsidRPr="006A700C">
        <w:rPr>
          <w:rFonts w:ascii="Times New Roman" w:hAnsi="Times New Roman" w:cs="Times New Roman"/>
          <w:szCs w:val="21"/>
        </w:rPr>
        <w:t>μC</w:t>
      </w:r>
      <w:proofErr w:type="spellEnd"/>
      <w:r w:rsidR="00A210FF" w:rsidRPr="006A700C">
        <w:rPr>
          <w:rFonts w:ascii="Times New Roman" w:hAnsi="Times New Roman" w:cs="Times New Roman"/>
          <w:szCs w:val="21"/>
        </w:rPr>
        <w:t xml:space="preserve"> cm</w:t>
      </w:r>
      <w:r w:rsidR="00A210FF" w:rsidRPr="006A700C">
        <w:rPr>
          <w:rFonts w:ascii="Times New Roman" w:hAnsi="Times New Roman" w:cs="Times New Roman"/>
          <w:szCs w:val="21"/>
          <w:vertAlign w:val="superscript"/>
        </w:rPr>
        <w:t>−2</w:t>
      </w:r>
      <w:r w:rsidR="00A210FF" w:rsidRPr="006A700C">
        <w:rPr>
          <w:rFonts w:ascii="Times New Roman" w:hAnsi="Times New Roman" w:cs="Times New Roman"/>
          <w:szCs w:val="21"/>
        </w:rPr>
        <w:t>.</w:t>
      </w:r>
      <w:r w:rsidR="00750EC9" w:rsidRPr="006A700C">
        <w:rPr>
          <w:rFonts w:ascii="Times New Roman" w:hAnsi="Times New Roman" w:cs="Times New Roman"/>
          <w:szCs w:val="21"/>
        </w:rPr>
        <w:t xml:space="preserve"> </w:t>
      </w:r>
    </w:p>
    <w:p w14:paraId="0F729965" w14:textId="77777777" w:rsidR="003B0295" w:rsidRPr="006A700C" w:rsidRDefault="003B0295" w:rsidP="003B0295">
      <w:pPr>
        <w:ind w:firstLine="480"/>
        <w:rPr>
          <w:rFonts w:ascii="Times New Roman" w:hAnsi="Times New Roman" w:cs="Times New Roman"/>
          <w:sz w:val="24"/>
        </w:rPr>
      </w:pPr>
    </w:p>
    <w:p w14:paraId="1ED243CA" w14:textId="2B7223E5" w:rsidR="00DA63D7" w:rsidRPr="006A700C" w:rsidRDefault="00707459">
      <w:pPr>
        <w:widowControl/>
        <w:jc w:val="left"/>
        <w:rPr>
          <w:rFonts w:ascii="Times New Roman" w:hAnsi="Times New Roman" w:cs="Times New Roman"/>
          <w:b/>
          <w:sz w:val="18"/>
        </w:rPr>
      </w:pPr>
      <w:r w:rsidRPr="006A700C">
        <w:rPr>
          <w:rFonts w:ascii="Times New Roman" w:hAnsi="Times New Roman" w:cs="Times New Roman"/>
          <w:b/>
        </w:rPr>
        <w:t>Preparation of working electrode for SEIRAS</w:t>
      </w:r>
      <w:r w:rsidRPr="006A700C">
        <w:rPr>
          <w:rFonts w:ascii="Times New Roman" w:hAnsi="Times New Roman" w:cs="Times New Roman"/>
          <w:b/>
          <w:sz w:val="18"/>
        </w:rPr>
        <w:t xml:space="preserve"> </w:t>
      </w:r>
    </w:p>
    <w:p w14:paraId="440904C8" w14:textId="6BA8C0BE" w:rsidR="00707459" w:rsidRPr="006A700C" w:rsidRDefault="00AE54D1" w:rsidP="00707459">
      <w:pPr>
        <w:widowControl/>
        <w:ind w:firstLineChars="200" w:firstLine="420"/>
        <w:rPr>
          <w:rFonts w:ascii="Times New Roman" w:hAnsi="Times New Roman" w:cs="Times New Roman"/>
        </w:rPr>
      </w:pPr>
      <w:r w:rsidRPr="006A700C">
        <w:rPr>
          <w:rFonts w:ascii="Times New Roman" w:hAnsi="Times New Roman" w:cs="Times New Roman"/>
        </w:rPr>
        <w:t xml:space="preserve">The reflecting face of a Si crystal was first chemically deposited with </w:t>
      </w:r>
      <w:r w:rsidR="00707459" w:rsidRPr="006A700C">
        <w:rPr>
          <w:rFonts w:ascii="Times New Roman" w:hAnsi="Times New Roman" w:cs="Times New Roman"/>
        </w:rPr>
        <w:t>Au. Before the chemical depositio</w:t>
      </w:r>
      <w:r w:rsidR="002B5824" w:rsidRPr="006A700C">
        <w:rPr>
          <w:rFonts w:ascii="Times New Roman" w:hAnsi="Times New Roman" w:cs="Times New Roman"/>
        </w:rPr>
        <w:t>n</w:t>
      </w:r>
      <w:r w:rsidR="00707459" w:rsidRPr="006A700C">
        <w:rPr>
          <w:rFonts w:ascii="Times New Roman" w:hAnsi="Times New Roman" w:cs="Times New Roman"/>
        </w:rPr>
        <w:t xml:space="preserve">, the reflecting surface of </w:t>
      </w:r>
      <w:r w:rsidR="00BD70F4" w:rsidRPr="006A700C">
        <w:rPr>
          <w:rFonts w:ascii="Times New Roman" w:hAnsi="Times New Roman" w:cs="Times New Roman"/>
        </w:rPr>
        <w:t xml:space="preserve">the </w:t>
      </w:r>
      <w:r w:rsidR="00707459" w:rsidRPr="006A700C">
        <w:rPr>
          <w:rFonts w:ascii="Times New Roman" w:hAnsi="Times New Roman" w:cs="Times New Roman"/>
        </w:rPr>
        <w:t xml:space="preserve">Si crystal was cleaned </w:t>
      </w:r>
      <w:r w:rsidR="00A01158" w:rsidRPr="006A700C">
        <w:rPr>
          <w:rFonts w:ascii="Times New Roman" w:hAnsi="Times New Roman" w:cs="Times New Roman"/>
        </w:rPr>
        <w:t>with</w:t>
      </w:r>
      <w:r w:rsidR="00707459" w:rsidRPr="006A700C">
        <w:rPr>
          <w:rFonts w:ascii="Times New Roman" w:hAnsi="Times New Roman" w:cs="Times New Roman"/>
        </w:rPr>
        <w:t xml:space="preserve"> aqua regia (</w:t>
      </w:r>
      <w:proofErr w:type="gramStart"/>
      <w:r w:rsidR="00707459" w:rsidRPr="006A700C">
        <w:rPr>
          <w:rFonts w:ascii="Times New Roman" w:hAnsi="Times New Roman" w:cs="Times New Roman"/>
        </w:rPr>
        <w:t>HCl:HNO</w:t>
      </w:r>
      <w:proofErr w:type="gramEnd"/>
      <w:r w:rsidR="00707459" w:rsidRPr="006A700C">
        <w:rPr>
          <w:rFonts w:ascii="Times New Roman" w:hAnsi="Times New Roman" w:cs="Times New Roman"/>
          <w:vertAlign w:val="subscript"/>
        </w:rPr>
        <w:t>3</w:t>
      </w:r>
      <w:r w:rsidR="00AF75B7" w:rsidRPr="006A700C">
        <w:rPr>
          <w:rFonts w:ascii="Times New Roman" w:hAnsi="Times New Roman" w:cs="Times New Roman"/>
        </w:rPr>
        <w:t xml:space="preserve"> </w:t>
      </w:r>
      <w:r w:rsidR="00707459" w:rsidRPr="006A700C">
        <w:rPr>
          <w:rFonts w:ascii="Times New Roman" w:hAnsi="Times New Roman" w:cs="Times New Roman"/>
        </w:rPr>
        <w:t>=</w:t>
      </w:r>
      <w:r w:rsidR="00AF75B7" w:rsidRPr="006A700C">
        <w:rPr>
          <w:rFonts w:ascii="Times New Roman" w:hAnsi="Times New Roman" w:cs="Times New Roman"/>
        </w:rPr>
        <w:t xml:space="preserve"> </w:t>
      </w:r>
      <w:r w:rsidR="00707459" w:rsidRPr="006A700C">
        <w:rPr>
          <w:rFonts w:ascii="Times New Roman" w:hAnsi="Times New Roman" w:cs="Times New Roman"/>
        </w:rPr>
        <w:t xml:space="preserve">3:1) and polished </w:t>
      </w:r>
      <w:r w:rsidR="00F83E0B" w:rsidRPr="006A700C">
        <w:rPr>
          <w:rFonts w:ascii="Times New Roman" w:hAnsi="Times New Roman" w:cs="Times New Roman"/>
        </w:rPr>
        <w:t>with</w:t>
      </w:r>
      <w:r w:rsidR="00707459" w:rsidRPr="006A700C">
        <w:rPr>
          <w:rFonts w:ascii="Times New Roman" w:hAnsi="Times New Roman" w:cs="Times New Roman"/>
        </w:rPr>
        <w:t xml:space="preserve"> 1 </w:t>
      </w:r>
      <w:proofErr w:type="spellStart"/>
      <w:r w:rsidR="00707459" w:rsidRPr="006A700C">
        <w:rPr>
          <w:rFonts w:ascii="Times New Roman" w:hAnsi="Times New Roman" w:cs="Times New Roman"/>
        </w:rPr>
        <w:t>μm</w:t>
      </w:r>
      <w:proofErr w:type="spellEnd"/>
      <w:r w:rsidR="00707459" w:rsidRPr="006A700C">
        <w:rPr>
          <w:rFonts w:ascii="Times New Roman" w:hAnsi="Times New Roman" w:cs="Times New Roman"/>
        </w:rPr>
        <w:t xml:space="preserve"> Al</w:t>
      </w:r>
      <w:r w:rsidR="00707459" w:rsidRPr="006A700C">
        <w:rPr>
          <w:rFonts w:ascii="Times New Roman" w:hAnsi="Times New Roman" w:cs="Times New Roman"/>
          <w:vertAlign w:val="subscript"/>
        </w:rPr>
        <w:t>2</w:t>
      </w:r>
      <w:r w:rsidR="00707459" w:rsidRPr="006A700C">
        <w:rPr>
          <w:rFonts w:ascii="Times New Roman" w:hAnsi="Times New Roman" w:cs="Times New Roman"/>
        </w:rPr>
        <w:t>O</w:t>
      </w:r>
      <w:r w:rsidR="00707459" w:rsidRPr="006A700C">
        <w:rPr>
          <w:rFonts w:ascii="Times New Roman" w:hAnsi="Times New Roman" w:cs="Times New Roman"/>
          <w:vertAlign w:val="subscript"/>
        </w:rPr>
        <w:t>3</w:t>
      </w:r>
      <w:r w:rsidR="00707459" w:rsidRPr="006A700C">
        <w:rPr>
          <w:rFonts w:ascii="Times New Roman" w:hAnsi="Times New Roman" w:cs="Times New Roman"/>
        </w:rPr>
        <w:t xml:space="preserve"> powder (Buehler) for 10 min. Then</w:t>
      </w:r>
      <w:r w:rsidR="00FC536B" w:rsidRPr="006A700C">
        <w:rPr>
          <w:rFonts w:ascii="Times New Roman" w:hAnsi="Times New Roman" w:cs="Times New Roman"/>
        </w:rPr>
        <w:t>,</w:t>
      </w:r>
      <w:r w:rsidR="00707459" w:rsidRPr="006A700C">
        <w:rPr>
          <w:rFonts w:ascii="Times New Roman" w:hAnsi="Times New Roman" w:cs="Times New Roman"/>
        </w:rPr>
        <w:t xml:space="preserve"> the crystal was sonicated in acetone and ultrapure water several times to clean the Al</w:t>
      </w:r>
      <w:r w:rsidR="00707459" w:rsidRPr="006A700C">
        <w:rPr>
          <w:rFonts w:ascii="Times New Roman" w:hAnsi="Times New Roman" w:cs="Times New Roman"/>
          <w:vertAlign w:val="subscript"/>
        </w:rPr>
        <w:t>2</w:t>
      </w:r>
      <w:r w:rsidR="00707459" w:rsidRPr="006A700C">
        <w:rPr>
          <w:rFonts w:ascii="Times New Roman" w:hAnsi="Times New Roman" w:cs="Times New Roman"/>
        </w:rPr>
        <w:t>O</w:t>
      </w:r>
      <w:r w:rsidR="00707459" w:rsidRPr="006A700C">
        <w:rPr>
          <w:rFonts w:ascii="Times New Roman" w:hAnsi="Times New Roman" w:cs="Times New Roman"/>
          <w:vertAlign w:val="subscript"/>
        </w:rPr>
        <w:t>3</w:t>
      </w:r>
      <w:r w:rsidR="00707459" w:rsidRPr="006A700C">
        <w:rPr>
          <w:rFonts w:ascii="Times New Roman" w:hAnsi="Times New Roman" w:cs="Times New Roman"/>
        </w:rPr>
        <w:t xml:space="preserve"> powder thoroughly. After that, the reflecting surface of </w:t>
      </w:r>
      <w:r w:rsidR="00F83E0B" w:rsidRPr="006A700C">
        <w:rPr>
          <w:rFonts w:ascii="Times New Roman" w:hAnsi="Times New Roman" w:cs="Times New Roman"/>
        </w:rPr>
        <w:t xml:space="preserve">the </w:t>
      </w:r>
      <w:r w:rsidR="00707459" w:rsidRPr="006A700C">
        <w:rPr>
          <w:rFonts w:ascii="Times New Roman" w:hAnsi="Times New Roman" w:cs="Times New Roman"/>
        </w:rPr>
        <w:t xml:space="preserve">crystal was treated </w:t>
      </w:r>
      <w:r w:rsidR="00F83E0B" w:rsidRPr="006A700C">
        <w:rPr>
          <w:rFonts w:ascii="Times New Roman" w:hAnsi="Times New Roman" w:cs="Times New Roman"/>
        </w:rPr>
        <w:t>with</w:t>
      </w:r>
      <w:r w:rsidR="00F16BEC" w:rsidRPr="006A700C">
        <w:rPr>
          <w:rFonts w:ascii="Times New Roman" w:hAnsi="Times New Roman" w:cs="Times New Roman"/>
        </w:rPr>
        <w:t xml:space="preserve"> a mixed acid</w:t>
      </w:r>
      <w:r w:rsidR="00707459" w:rsidRPr="006A700C">
        <w:rPr>
          <w:rFonts w:ascii="Times New Roman" w:hAnsi="Times New Roman" w:cs="Times New Roman"/>
        </w:rPr>
        <w:t xml:space="preserve"> </w:t>
      </w:r>
      <w:r w:rsidR="00F16BEC" w:rsidRPr="006A700C">
        <w:rPr>
          <w:rFonts w:ascii="Times New Roman" w:hAnsi="Times New Roman" w:cs="Times New Roman"/>
        </w:rPr>
        <w:t xml:space="preserve">of </w:t>
      </w:r>
      <w:r w:rsidR="00707459" w:rsidRPr="006A700C">
        <w:rPr>
          <w:rFonts w:ascii="Times New Roman" w:hAnsi="Times New Roman" w:cs="Times New Roman"/>
        </w:rPr>
        <w:t>H</w:t>
      </w:r>
      <w:r w:rsidR="00707459" w:rsidRPr="006A700C">
        <w:rPr>
          <w:rFonts w:ascii="Times New Roman" w:hAnsi="Times New Roman" w:cs="Times New Roman"/>
          <w:vertAlign w:val="subscript"/>
        </w:rPr>
        <w:t>2</w:t>
      </w:r>
      <w:r w:rsidR="00707459" w:rsidRPr="006A700C">
        <w:rPr>
          <w:rFonts w:ascii="Times New Roman" w:hAnsi="Times New Roman" w:cs="Times New Roman"/>
        </w:rPr>
        <w:t>SO</w:t>
      </w:r>
      <w:r w:rsidR="00707459" w:rsidRPr="006A700C">
        <w:rPr>
          <w:rFonts w:ascii="Times New Roman" w:hAnsi="Times New Roman" w:cs="Times New Roman"/>
          <w:vertAlign w:val="subscript"/>
        </w:rPr>
        <w:t>4</w:t>
      </w:r>
      <w:r w:rsidR="00707459" w:rsidRPr="006A700C">
        <w:rPr>
          <w:rFonts w:ascii="Times New Roman" w:hAnsi="Times New Roman" w:cs="Times New Roman"/>
        </w:rPr>
        <w:t>/H</w:t>
      </w:r>
      <w:r w:rsidR="00707459" w:rsidRPr="006A700C">
        <w:rPr>
          <w:rFonts w:ascii="Times New Roman" w:hAnsi="Times New Roman" w:cs="Times New Roman"/>
          <w:vertAlign w:val="subscript"/>
        </w:rPr>
        <w:t>2</w:t>
      </w:r>
      <w:r w:rsidR="00707459" w:rsidRPr="006A700C">
        <w:rPr>
          <w:rFonts w:ascii="Times New Roman" w:hAnsi="Times New Roman" w:cs="Times New Roman"/>
        </w:rPr>
        <w:t>O</w:t>
      </w:r>
      <w:r w:rsidR="00707459" w:rsidRPr="006A700C">
        <w:rPr>
          <w:rFonts w:ascii="Times New Roman" w:hAnsi="Times New Roman" w:cs="Times New Roman"/>
          <w:vertAlign w:val="subscript"/>
        </w:rPr>
        <w:t>2</w:t>
      </w:r>
      <w:r w:rsidR="00707459" w:rsidRPr="006A700C">
        <w:rPr>
          <w:rFonts w:ascii="Times New Roman" w:hAnsi="Times New Roman" w:cs="Times New Roman"/>
        </w:rPr>
        <w:t xml:space="preserve"> (H</w:t>
      </w:r>
      <w:r w:rsidR="00707459" w:rsidRPr="006A700C">
        <w:rPr>
          <w:rFonts w:ascii="Times New Roman" w:hAnsi="Times New Roman" w:cs="Times New Roman"/>
          <w:vertAlign w:val="subscript"/>
        </w:rPr>
        <w:t>2</w:t>
      </w:r>
      <w:r w:rsidR="00707459" w:rsidRPr="006A700C">
        <w:rPr>
          <w:rFonts w:ascii="Times New Roman" w:hAnsi="Times New Roman" w:cs="Times New Roman"/>
        </w:rPr>
        <w:t>SO</w:t>
      </w:r>
      <w:r w:rsidR="00707459" w:rsidRPr="006A700C">
        <w:rPr>
          <w:rFonts w:ascii="Times New Roman" w:hAnsi="Times New Roman" w:cs="Times New Roman"/>
          <w:vertAlign w:val="subscript"/>
        </w:rPr>
        <w:t>4</w:t>
      </w:r>
      <w:r w:rsidR="00707459" w:rsidRPr="006A700C">
        <w:rPr>
          <w:rFonts w:ascii="Times New Roman" w:hAnsi="Times New Roman" w:cs="Times New Roman"/>
        </w:rPr>
        <w:t>:H</w:t>
      </w:r>
      <w:r w:rsidR="00707459" w:rsidRPr="006A700C">
        <w:rPr>
          <w:rFonts w:ascii="Times New Roman" w:hAnsi="Times New Roman" w:cs="Times New Roman"/>
          <w:vertAlign w:val="subscript"/>
        </w:rPr>
        <w:t>2</w:t>
      </w:r>
      <w:r w:rsidR="00707459" w:rsidRPr="006A700C">
        <w:rPr>
          <w:rFonts w:ascii="Times New Roman" w:hAnsi="Times New Roman" w:cs="Times New Roman"/>
        </w:rPr>
        <w:t>O</w:t>
      </w:r>
      <w:r w:rsidR="00707459" w:rsidRPr="006A700C">
        <w:rPr>
          <w:rFonts w:ascii="Times New Roman" w:hAnsi="Times New Roman" w:cs="Times New Roman"/>
          <w:vertAlign w:val="subscript"/>
        </w:rPr>
        <w:t>2</w:t>
      </w:r>
      <w:r w:rsidR="00707459" w:rsidRPr="006A700C">
        <w:rPr>
          <w:rFonts w:ascii="Times New Roman" w:hAnsi="Times New Roman" w:cs="Times New Roman"/>
        </w:rPr>
        <w:t>=3:1) for 30 min</w:t>
      </w:r>
      <w:r w:rsidR="00BF177C" w:rsidRPr="006A700C">
        <w:rPr>
          <w:rFonts w:ascii="Times New Roman" w:hAnsi="Times New Roman" w:cs="Times New Roman"/>
        </w:rPr>
        <w:t>,</w:t>
      </w:r>
      <w:r w:rsidR="00707459" w:rsidRPr="006A700C">
        <w:rPr>
          <w:rFonts w:ascii="Times New Roman" w:hAnsi="Times New Roman" w:cs="Times New Roman"/>
        </w:rPr>
        <w:t xml:space="preserve"> followed by washing with plenty of ultrapure water and drying </w:t>
      </w:r>
      <w:r w:rsidR="00994A3D" w:rsidRPr="006A700C">
        <w:rPr>
          <w:rFonts w:ascii="Times New Roman" w:hAnsi="Times New Roman" w:cs="Times New Roman"/>
        </w:rPr>
        <w:t>with an</w:t>
      </w:r>
      <w:r w:rsidR="00707459" w:rsidRPr="006A700C">
        <w:rPr>
          <w:rFonts w:ascii="Times New Roman" w:hAnsi="Times New Roman" w:cs="Times New Roman"/>
        </w:rPr>
        <w:t xml:space="preserve"> </w:t>
      </w:r>
      <w:proofErr w:type="spellStart"/>
      <w:r w:rsidR="00707459" w:rsidRPr="006A700C">
        <w:rPr>
          <w:rFonts w:ascii="Times New Roman" w:hAnsi="Times New Roman" w:cs="Times New Roman"/>
        </w:rPr>
        <w:t>Ar</w:t>
      </w:r>
      <w:proofErr w:type="spellEnd"/>
      <w:r w:rsidR="00707459" w:rsidRPr="006A700C">
        <w:rPr>
          <w:rFonts w:ascii="Times New Roman" w:hAnsi="Times New Roman" w:cs="Times New Roman"/>
        </w:rPr>
        <w:t xml:space="preserve"> flow (99.999%). The oxidized surface crystal was treated </w:t>
      </w:r>
      <w:r w:rsidR="006E4F8A" w:rsidRPr="006A700C">
        <w:rPr>
          <w:rFonts w:ascii="Times New Roman" w:hAnsi="Times New Roman" w:cs="Times New Roman"/>
        </w:rPr>
        <w:t xml:space="preserve">with </w:t>
      </w:r>
      <w:r w:rsidR="007E60DA" w:rsidRPr="006A700C">
        <w:rPr>
          <w:rFonts w:ascii="Times New Roman" w:hAnsi="Times New Roman" w:cs="Times New Roman"/>
        </w:rPr>
        <w:t xml:space="preserve">a </w:t>
      </w:r>
      <w:r w:rsidR="00707459" w:rsidRPr="006A700C">
        <w:rPr>
          <w:rFonts w:ascii="Times New Roman" w:hAnsi="Times New Roman" w:cs="Times New Roman"/>
        </w:rPr>
        <w:t>40</w:t>
      </w:r>
      <w:r w:rsidR="00750EC9" w:rsidRPr="006A700C">
        <w:rPr>
          <w:rFonts w:ascii="Times New Roman" w:hAnsi="Times New Roman" w:cs="Times New Roman"/>
        </w:rPr>
        <w:t xml:space="preserve"> </w:t>
      </w:r>
      <w:proofErr w:type="spellStart"/>
      <w:r w:rsidR="00750EC9" w:rsidRPr="006A700C">
        <w:rPr>
          <w:rFonts w:ascii="Times New Roman" w:hAnsi="Times New Roman" w:cs="Times New Roman"/>
        </w:rPr>
        <w:t>wt</w:t>
      </w:r>
      <w:proofErr w:type="spellEnd"/>
      <w:r w:rsidR="00707459" w:rsidRPr="006A700C">
        <w:rPr>
          <w:rFonts w:ascii="Times New Roman" w:hAnsi="Times New Roman" w:cs="Times New Roman"/>
        </w:rPr>
        <w:t>% NH</w:t>
      </w:r>
      <w:r w:rsidR="00707459" w:rsidRPr="006A700C">
        <w:rPr>
          <w:rFonts w:ascii="Times New Roman" w:hAnsi="Times New Roman" w:cs="Times New Roman"/>
          <w:vertAlign w:val="subscript"/>
        </w:rPr>
        <w:t>4</w:t>
      </w:r>
      <w:r w:rsidR="00707459" w:rsidRPr="006A700C">
        <w:rPr>
          <w:rFonts w:ascii="Times New Roman" w:hAnsi="Times New Roman" w:cs="Times New Roman"/>
        </w:rPr>
        <w:t xml:space="preserve">F (Aladdin, 98%) solution for 5 min to </w:t>
      </w:r>
      <w:r w:rsidR="00B33F08" w:rsidRPr="006A700C">
        <w:rPr>
          <w:rFonts w:ascii="Times New Roman" w:hAnsi="Times New Roman" w:cs="Times New Roman"/>
        </w:rPr>
        <w:t>termi</w:t>
      </w:r>
      <w:r w:rsidR="0016214A" w:rsidRPr="006A700C">
        <w:rPr>
          <w:rFonts w:ascii="Times New Roman" w:hAnsi="Times New Roman" w:cs="Times New Roman"/>
        </w:rPr>
        <w:t>nate the</w:t>
      </w:r>
      <w:r w:rsidR="00707459" w:rsidRPr="006A700C">
        <w:rPr>
          <w:rFonts w:ascii="Times New Roman" w:hAnsi="Times New Roman" w:cs="Times New Roman"/>
        </w:rPr>
        <w:t xml:space="preserve"> surface with hydrogen. Finally, the treated reflecting plane was immediately soaked into a mixture of 15 m</w:t>
      </w:r>
      <w:r w:rsidR="006E4F8A" w:rsidRPr="006A700C">
        <w:rPr>
          <w:rFonts w:ascii="Times New Roman" w:hAnsi="Times New Roman" w:cs="Times New Roman"/>
        </w:rPr>
        <w:t>L</w:t>
      </w:r>
      <w:r w:rsidR="00707459" w:rsidRPr="006A700C">
        <w:rPr>
          <w:rFonts w:ascii="Times New Roman" w:hAnsi="Times New Roman" w:cs="Times New Roman"/>
        </w:rPr>
        <w:t xml:space="preserve"> Au plating solution and 3.4 m</w:t>
      </w:r>
      <w:r w:rsidR="006E4F8A" w:rsidRPr="006A700C">
        <w:rPr>
          <w:rFonts w:ascii="Times New Roman" w:hAnsi="Times New Roman" w:cs="Times New Roman"/>
        </w:rPr>
        <w:t>L</w:t>
      </w:r>
      <w:r w:rsidR="00707459" w:rsidRPr="006A700C">
        <w:rPr>
          <w:rFonts w:ascii="Times New Roman" w:hAnsi="Times New Roman" w:cs="Times New Roman"/>
        </w:rPr>
        <w:t xml:space="preserve"> of 2</w:t>
      </w:r>
      <w:r w:rsidR="00750EC9" w:rsidRPr="006A700C">
        <w:rPr>
          <w:rFonts w:ascii="Times New Roman" w:hAnsi="Times New Roman" w:cs="Times New Roman"/>
        </w:rPr>
        <w:t xml:space="preserve"> </w:t>
      </w:r>
      <w:proofErr w:type="spellStart"/>
      <w:r w:rsidR="00750EC9" w:rsidRPr="006A700C">
        <w:rPr>
          <w:rFonts w:ascii="Times New Roman" w:hAnsi="Times New Roman" w:cs="Times New Roman"/>
        </w:rPr>
        <w:t>wt</w:t>
      </w:r>
      <w:proofErr w:type="spellEnd"/>
      <w:r w:rsidR="00707459" w:rsidRPr="006A700C">
        <w:rPr>
          <w:rFonts w:ascii="Times New Roman" w:hAnsi="Times New Roman" w:cs="Times New Roman"/>
        </w:rPr>
        <w:t>% HF solution at 55</w:t>
      </w:r>
      <w:r w:rsidR="0003531F" w:rsidRPr="006A700C">
        <w:rPr>
          <w:rFonts w:ascii="Times New Roman" w:hAnsi="Times New Roman" w:cs="Times New Roman"/>
        </w:rPr>
        <w:t xml:space="preserve"> </w:t>
      </w:r>
      <w:r w:rsidR="0003531F" w:rsidRPr="006A700C">
        <w:rPr>
          <w:rFonts w:ascii="Times New Roman" w:hAnsi="Times New Roman" w:cs="Times New Roman"/>
          <w:kern w:val="0"/>
        </w:rPr>
        <w:t>ºC</w:t>
      </w:r>
      <w:r w:rsidR="0003531F" w:rsidRPr="006A700C">
        <w:rPr>
          <w:rFonts w:ascii="Times New Roman" w:hAnsi="Times New Roman" w:cs="Times New Roman"/>
        </w:rPr>
        <w:t xml:space="preserve"> </w:t>
      </w:r>
      <w:r w:rsidR="00707459" w:rsidRPr="006A700C">
        <w:rPr>
          <w:rFonts w:ascii="Times New Roman" w:hAnsi="Times New Roman" w:cs="Times New Roman"/>
        </w:rPr>
        <w:t xml:space="preserve">for 8 min to form a uniform and bright Au film with an ohmic resistance of around 4 Ω. </w:t>
      </w:r>
    </w:p>
    <w:p w14:paraId="5267AB8D" w14:textId="680B6175" w:rsidR="00B45829" w:rsidRPr="006A700C" w:rsidRDefault="00707459" w:rsidP="00707459">
      <w:pPr>
        <w:widowControl/>
        <w:ind w:firstLineChars="200" w:firstLine="420"/>
        <w:rPr>
          <w:rFonts w:ascii="Times New Roman" w:hAnsi="Times New Roman" w:cs="Times New Roman"/>
        </w:rPr>
      </w:pPr>
      <w:r w:rsidRPr="006A700C">
        <w:rPr>
          <w:rFonts w:ascii="Times New Roman" w:hAnsi="Times New Roman" w:cs="Times New Roman"/>
        </w:rPr>
        <w:t>Then</w:t>
      </w:r>
      <w:r w:rsidR="00765C7B" w:rsidRPr="006A700C">
        <w:rPr>
          <w:rFonts w:ascii="Times New Roman" w:hAnsi="Times New Roman" w:cs="Times New Roman"/>
        </w:rPr>
        <w:t>,</w:t>
      </w:r>
      <w:r w:rsidRPr="006A700C">
        <w:rPr>
          <w:rFonts w:ascii="Times New Roman" w:hAnsi="Times New Roman" w:cs="Times New Roman"/>
        </w:rPr>
        <w:t xml:space="preserve"> the Ru film was electrodeposited on the surface of </w:t>
      </w:r>
      <w:r w:rsidR="00F83E0B" w:rsidRPr="006A700C">
        <w:rPr>
          <w:rFonts w:ascii="Times New Roman" w:hAnsi="Times New Roman" w:cs="Times New Roman"/>
        </w:rPr>
        <w:t xml:space="preserve">the </w:t>
      </w:r>
      <w:r w:rsidRPr="006A700C">
        <w:rPr>
          <w:rFonts w:ascii="Times New Roman" w:hAnsi="Times New Roman" w:cs="Times New Roman"/>
        </w:rPr>
        <w:t xml:space="preserve">Au film. </w:t>
      </w:r>
      <w:r w:rsidR="005F42F5" w:rsidRPr="006A700C">
        <w:rPr>
          <w:rFonts w:ascii="Times New Roman" w:hAnsi="Times New Roman" w:cs="Times New Roman"/>
        </w:rPr>
        <w:t xml:space="preserve">An </w:t>
      </w:r>
      <w:r w:rsidRPr="006A700C">
        <w:rPr>
          <w:rFonts w:ascii="Times New Roman" w:hAnsi="Times New Roman" w:cs="Times New Roman"/>
        </w:rPr>
        <w:t xml:space="preserve">Au-coated crystal was assembled into a homemade </w:t>
      </w:r>
      <w:proofErr w:type="spellStart"/>
      <w:r w:rsidRPr="006A700C">
        <w:rPr>
          <w:rFonts w:ascii="Times New Roman" w:hAnsi="Times New Roman" w:cs="Times New Roman"/>
        </w:rPr>
        <w:t>spectro</w:t>
      </w:r>
      <w:proofErr w:type="spellEnd"/>
      <w:r w:rsidRPr="006A700C">
        <w:rPr>
          <w:rFonts w:ascii="Times New Roman" w:hAnsi="Times New Roman" w:cs="Times New Roman"/>
        </w:rPr>
        <w:t>-electrochemical cell</w:t>
      </w:r>
      <w:r w:rsidR="00243DBA" w:rsidRPr="006A700C">
        <w:rPr>
          <w:rFonts w:ascii="Times New Roman" w:hAnsi="Times New Roman" w:cs="Times New Roman"/>
        </w:rPr>
        <w:t>,</w:t>
      </w:r>
      <w:r w:rsidR="00342161" w:rsidRPr="006A700C">
        <w:rPr>
          <w:rFonts w:ascii="Times New Roman" w:hAnsi="Times New Roman" w:cs="Times New Roman"/>
        </w:rPr>
        <w:t xml:space="preserve"> </w:t>
      </w:r>
      <w:r w:rsidR="00243DBA" w:rsidRPr="006A700C">
        <w:rPr>
          <w:rFonts w:ascii="Times New Roman" w:hAnsi="Times New Roman" w:cs="Times New Roman"/>
        </w:rPr>
        <w:t>and</w:t>
      </w:r>
      <w:r w:rsidRPr="006A700C">
        <w:rPr>
          <w:rFonts w:ascii="Times New Roman" w:hAnsi="Times New Roman" w:cs="Times New Roman"/>
        </w:rPr>
        <w:t xml:space="preserve"> a </w:t>
      </w:r>
      <w:r w:rsidR="00650B84" w:rsidRPr="006A700C">
        <w:rPr>
          <w:rFonts w:ascii="Times New Roman" w:hAnsi="Times New Roman" w:cs="Times New Roman"/>
        </w:rPr>
        <w:t xml:space="preserve">carbon </w:t>
      </w:r>
      <w:r w:rsidR="00750EC9" w:rsidRPr="006A700C">
        <w:rPr>
          <w:rFonts w:ascii="Times New Roman" w:hAnsi="Times New Roman" w:cs="Times New Roman"/>
        </w:rPr>
        <w:t>rod</w:t>
      </w:r>
      <w:r w:rsidRPr="006A700C">
        <w:rPr>
          <w:rFonts w:ascii="Times New Roman" w:hAnsi="Times New Roman" w:cs="Times New Roman"/>
        </w:rPr>
        <w:t xml:space="preserve"> and a</w:t>
      </w:r>
      <w:r w:rsidR="00F83E0B" w:rsidRPr="006A700C">
        <w:rPr>
          <w:rFonts w:ascii="Times New Roman" w:hAnsi="Times New Roman" w:cs="Times New Roman"/>
        </w:rPr>
        <w:t>n</w:t>
      </w:r>
      <w:r w:rsidRPr="006A700C">
        <w:rPr>
          <w:rFonts w:ascii="Times New Roman" w:hAnsi="Times New Roman" w:cs="Times New Roman"/>
        </w:rPr>
        <w:t xml:space="preserve"> </w:t>
      </w:r>
      <w:r w:rsidR="00650B84" w:rsidRPr="006A700C">
        <w:rPr>
          <w:rFonts w:ascii="Times New Roman" w:hAnsi="Times New Roman" w:cs="Times New Roman"/>
        </w:rPr>
        <w:t>RHE</w:t>
      </w:r>
      <w:r w:rsidRPr="006A700C">
        <w:rPr>
          <w:rFonts w:ascii="Times New Roman" w:hAnsi="Times New Roman" w:cs="Times New Roman"/>
        </w:rPr>
        <w:t xml:space="preserve"> immersed in a </w:t>
      </w:r>
      <w:proofErr w:type="spellStart"/>
      <w:r w:rsidRPr="006A700C">
        <w:rPr>
          <w:rFonts w:ascii="Times New Roman" w:hAnsi="Times New Roman" w:cs="Times New Roman"/>
        </w:rPr>
        <w:t>Luggin</w:t>
      </w:r>
      <w:proofErr w:type="spellEnd"/>
      <w:r w:rsidRPr="006A700C">
        <w:rPr>
          <w:rFonts w:ascii="Times New Roman" w:hAnsi="Times New Roman" w:cs="Times New Roman"/>
        </w:rPr>
        <w:t xml:space="preserve"> capillary as counter and reference electrode, respectively. Before </w:t>
      </w:r>
      <w:r w:rsidR="006A0B4E" w:rsidRPr="006A700C">
        <w:rPr>
          <w:rFonts w:ascii="Times New Roman" w:hAnsi="Times New Roman" w:cs="Times New Roman"/>
        </w:rPr>
        <w:t xml:space="preserve">the </w:t>
      </w:r>
      <w:r w:rsidRPr="006A700C">
        <w:rPr>
          <w:rFonts w:ascii="Times New Roman" w:hAnsi="Times New Roman" w:cs="Times New Roman"/>
        </w:rPr>
        <w:t>electrodeposit</w:t>
      </w:r>
      <w:r w:rsidR="00750EC9" w:rsidRPr="006A700C">
        <w:rPr>
          <w:rFonts w:ascii="Times New Roman" w:hAnsi="Times New Roman" w:cs="Times New Roman"/>
        </w:rPr>
        <w:t>ion of</w:t>
      </w:r>
      <w:r w:rsidRPr="006A700C">
        <w:rPr>
          <w:rFonts w:ascii="Times New Roman" w:hAnsi="Times New Roman" w:cs="Times New Roman"/>
        </w:rPr>
        <w:t xml:space="preserve"> Ru, the Au film was cleaned by CV in 0.1</w:t>
      </w:r>
      <w:r w:rsidR="00F9475C" w:rsidRPr="006A700C">
        <w:rPr>
          <w:rFonts w:ascii="Times New Roman" w:hAnsi="Times New Roman" w:cs="Times New Roman"/>
        </w:rPr>
        <w:t xml:space="preserve"> </w:t>
      </w:r>
      <w:r w:rsidRPr="006A700C">
        <w:rPr>
          <w:rFonts w:ascii="Times New Roman" w:hAnsi="Times New Roman" w:cs="Times New Roman"/>
        </w:rPr>
        <w:t>M HClO</w:t>
      </w:r>
      <w:r w:rsidRPr="006A700C">
        <w:rPr>
          <w:rFonts w:ascii="Times New Roman" w:hAnsi="Times New Roman" w:cs="Times New Roman"/>
          <w:vertAlign w:val="subscript"/>
        </w:rPr>
        <w:t>4</w:t>
      </w:r>
      <w:r w:rsidRPr="006A700C">
        <w:rPr>
          <w:rFonts w:ascii="Times New Roman" w:hAnsi="Times New Roman" w:cs="Times New Roman"/>
        </w:rPr>
        <w:t xml:space="preserve"> from 0.4 </w:t>
      </w:r>
      <w:r w:rsidR="00032A01" w:rsidRPr="006A700C">
        <w:rPr>
          <w:rFonts w:ascii="Times New Roman" w:hAnsi="Times New Roman" w:cs="Times New Roman"/>
        </w:rPr>
        <w:t>~</w:t>
      </w:r>
      <w:r w:rsidRPr="006A700C">
        <w:rPr>
          <w:rFonts w:ascii="Times New Roman" w:hAnsi="Times New Roman" w:cs="Times New Roman"/>
        </w:rPr>
        <w:t xml:space="preserve"> 1.4 V with a scanning rate of 50 mV</w:t>
      </w:r>
      <w:r w:rsidR="005B52B2" w:rsidRPr="006A700C">
        <w:rPr>
          <w:rFonts w:ascii="Times New Roman" w:hAnsi="Times New Roman" w:cs="Times New Roman"/>
        </w:rPr>
        <w:t xml:space="preserve"> </w:t>
      </w:r>
      <w:r w:rsidRPr="006A700C">
        <w:rPr>
          <w:rFonts w:ascii="Times New Roman" w:hAnsi="Times New Roman" w:cs="Times New Roman"/>
        </w:rPr>
        <w:t>s</w:t>
      </w:r>
      <w:r w:rsidR="00032A01" w:rsidRPr="006A700C">
        <w:rPr>
          <w:rFonts w:ascii="Times New Roman" w:hAnsi="Times New Roman" w:cs="Times New Roman"/>
          <w:vertAlign w:val="superscript"/>
        </w:rPr>
        <w:t>−</w:t>
      </w:r>
      <w:r w:rsidR="005B52B2" w:rsidRPr="006A700C">
        <w:rPr>
          <w:rFonts w:ascii="Times New Roman" w:hAnsi="Times New Roman" w:cs="Times New Roman"/>
          <w:vertAlign w:val="superscript"/>
        </w:rPr>
        <w:t>1</w:t>
      </w:r>
      <w:r w:rsidRPr="006A700C">
        <w:rPr>
          <w:rFonts w:ascii="Times New Roman" w:hAnsi="Times New Roman" w:cs="Times New Roman"/>
        </w:rPr>
        <w:t xml:space="preserve"> for 10 cycles. </w:t>
      </w:r>
      <w:r w:rsidR="00D43593" w:rsidRPr="006A700C">
        <w:rPr>
          <w:rFonts w:ascii="Times New Roman" w:hAnsi="Times New Roman" w:cs="Times New Roman"/>
        </w:rPr>
        <w:t xml:space="preserve">After </w:t>
      </w:r>
      <w:r w:rsidRPr="006A700C">
        <w:rPr>
          <w:rFonts w:ascii="Times New Roman" w:hAnsi="Times New Roman" w:cs="Times New Roman"/>
        </w:rPr>
        <w:t>electrodeposit</w:t>
      </w:r>
      <w:r w:rsidR="00286B9D" w:rsidRPr="006A700C">
        <w:rPr>
          <w:rFonts w:ascii="Times New Roman" w:hAnsi="Times New Roman" w:cs="Times New Roman"/>
        </w:rPr>
        <w:t>ing</w:t>
      </w:r>
      <w:r w:rsidRPr="006A700C">
        <w:rPr>
          <w:rFonts w:ascii="Times New Roman" w:hAnsi="Times New Roman" w:cs="Times New Roman"/>
        </w:rPr>
        <w:t xml:space="preserve"> Ru on the Au-coated crystal</w:t>
      </w:r>
      <w:r w:rsidR="00286B9D" w:rsidRPr="006A700C">
        <w:rPr>
          <w:rFonts w:ascii="Times New Roman" w:hAnsi="Times New Roman" w:cs="Times New Roman"/>
        </w:rPr>
        <w:t xml:space="preserve">, </w:t>
      </w:r>
      <w:r w:rsidRPr="006A700C">
        <w:rPr>
          <w:rFonts w:ascii="Times New Roman" w:hAnsi="Times New Roman" w:cs="Times New Roman"/>
        </w:rPr>
        <w:t xml:space="preserve">the Ru film was roughened with a small </w:t>
      </w:r>
      <w:r w:rsidR="00036641" w:rsidRPr="006A700C">
        <w:rPr>
          <w:rFonts w:ascii="Times New Roman" w:hAnsi="Times New Roman" w:cs="Times New Roman"/>
        </w:rPr>
        <w:t>anodic</w:t>
      </w:r>
      <w:r w:rsidRPr="006A700C">
        <w:rPr>
          <w:rFonts w:ascii="Times New Roman" w:hAnsi="Times New Roman" w:cs="Times New Roman"/>
        </w:rPr>
        <w:t xml:space="preserve"> current density of 50 </w:t>
      </w:r>
      <w:proofErr w:type="spellStart"/>
      <w:r w:rsidRPr="006A700C">
        <w:rPr>
          <w:rFonts w:ascii="Times New Roman" w:hAnsi="Times New Roman" w:cs="Times New Roman"/>
        </w:rPr>
        <w:t>μA</w:t>
      </w:r>
      <w:proofErr w:type="spellEnd"/>
      <w:r w:rsidRPr="006A700C">
        <w:rPr>
          <w:rFonts w:ascii="Times New Roman" w:hAnsi="Times New Roman" w:cs="Times New Roman"/>
        </w:rPr>
        <w:t xml:space="preserve"> cm</w:t>
      </w:r>
      <w:r w:rsidR="00D06410" w:rsidRPr="006A700C">
        <w:rPr>
          <w:rFonts w:ascii="Times New Roman" w:hAnsi="Times New Roman" w:cs="Times New Roman"/>
          <w:vertAlign w:val="superscript"/>
        </w:rPr>
        <w:t>−</w:t>
      </w:r>
      <w:r w:rsidRPr="006A700C">
        <w:rPr>
          <w:rFonts w:ascii="Times New Roman" w:hAnsi="Times New Roman" w:cs="Times New Roman"/>
          <w:vertAlign w:val="superscript"/>
        </w:rPr>
        <w:t>2</w:t>
      </w:r>
      <w:r w:rsidR="00286B9D" w:rsidRPr="006A700C">
        <w:rPr>
          <w:rFonts w:ascii="Times New Roman" w:hAnsi="Times New Roman" w:cs="Times New Roman"/>
        </w:rPr>
        <w:t xml:space="preserve"> to enhance the IR signal of the Ru-H peak</w:t>
      </w:r>
      <w:r w:rsidR="007E4556" w:rsidRPr="006A700C">
        <w:rPr>
          <w:rFonts w:ascii="Times New Roman" w:hAnsi="Times New Roman" w:cs="Times New Roman"/>
        </w:rPr>
        <w:t>.</w:t>
      </w:r>
      <w:r w:rsidR="00286B9D" w:rsidRPr="006A700C">
        <w:rPr>
          <w:rFonts w:ascii="Times New Roman" w:hAnsi="Times New Roman" w:cs="Times New Roman"/>
        </w:rPr>
        <w:t xml:space="preserve"> </w:t>
      </w:r>
      <w:r w:rsidR="007E4556" w:rsidRPr="006A700C">
        <w:rPr>
          <w:rFonts w:ascii="Times New Roman" w:hAnsi="Times New Roman" w:cs="Times New Roman"/>
        </w:rPr>
        <w:t>Finally, t</w:t>
      </w:r>
      <w:r w:rsidRPr="006A700C">
        <w:rPr>
          <w:rFonts w:ascii="Times New Roman" w:hAnsi="Times New Roman" w:cs="Times New Roman"/>
        </w:rPr>
        <w:t>he prepared Ru thin film was</w:t>
      </w:r>
      <w:r w:rsidR="00AD73D5" w:rsidRPr="006A700C">
        <w:rPr>
          <w:rFonts w:ascii="Times New Roman" w:hAnsi="Times New Roman" w:cs="Times New Roman"/>
        </w:rPr>
        <w:t xml:space="preserve"> </w:t>
      </w:r>
      <w:r w:rsidRPr="006A700C">
        <w:rPr>
          <w:rFonts w:ascii="Times New Roman" w:hAnsi="Times New Roman" w:cs="Times New Roman"/>
        </w:rPr>
        <w:t>test</w:t>
      </w:r>
      <w:r w:rsidR="00F83E0B" w:rsidRPr="006A700C">
        <w:rPr>
          <w:rFonts w:ascii="Times New Roman" w:hAnsi="Times New Roman" w:cs="Times New Roman"/>
        </w:rPr>
        <w:t>ed</w:t>
      </w:r>
      <w:r w:rsidRPr="006A700C">
        <w:rPr>
          <w:rFonts w:ascii="Times New Roman" w:hAnsi="Times New Roman" w:cs="Times New Roman"/>
        </w:rPr>
        <w:t xml:space="preserve"> immediately in H</w:t>
      </w:r>
      <w:r w:rsidRPr="006A700C">
        <w:rPr>
          <w:rFonts w:ascii="Times New Roman" w:hAnsi="Times New Roman" w:cs="Times New Roman"/>
          <w:vertAlign w:val="subscript"/>
        </w:rPr>
        <w:t>2</w:t>
      </w:r>
      <w:r w:rsidRPr="006A700C">
        <w:rPr>
          <w:rFonts w:ascii="Times New Roman" w:hAnsi="Times New Roman" w:cs="Times New Roman"/>
        </w:rPr>
        <w:t>-saturated 0.1</w:t>
      </w:r>
      <w:r w:rsidR="001058C2" w:rsidRPr="006A700C">
        <w:rPr>
          <w:rFonts w:ascii="Times New Roman" w:hAnsi="Times New Roman" w:cs="Times New Roman"/>
        </w:rPr>
        <w:t xml:space="preserve"> </w:t>
      </w:r>
      <w:r w:rsidRPr="006A700C">
        <w:rPr>
          <w:rFonts w:ascii="Times New Roman" w:hAnsi="Times New Roman" w:cs="Times New Roman"/>
        </w:rPr>
        <w:t>M HClO</w:t>
      </w:r>
      <w:r w:rsidRPr="006A700C">
        <w:rPr>
          <w:rFonts w:ascii="Times New Roman" w:hAnsi="Times New Roman" w:cs="Times New Roman"/>
          <w:vertAlign w:val="subscript"/>
        </w:rPr>
        <w:t>4</w:t>
      </w:r>
      <w:r w:rsidRPr="006A700C">
        <w:rPr>
          <w:rFonts w:ascii="Times New Roman" w:hAnsi="Times New Roman" w:cs="Times New Roman"/>
        </w:rPr>
        <w:t>.</w:t>
      </w:r>
    </w:p>
    <w:p w14:paraId="6D4BBC31" w14:textId="77777777" w:rsidR="003B0295" w:rsidRPr="006A700C" w:rsidRDefault="003B0295" w:rsidP="003B0295">
      <w:pPr>
        <w:widowControl/>
        <w:rPr>
          <w:rFonts w:ascii="Times New Roman" w:hAnsi="Times New Roman" w:cs="Times New Roman"/>
        </w:rPr>
      </w:pPr>
    </w:p>
    <w:p w14:paraId="46D9B493" w14:textId="704A6761" w:rsidR="00DA63D7" w:rsidRPr="006A700C" w:rsidRDefault="003B0295">
      <w:pPr>
        <w:widowControl/>
        <w:jc w:val="left"/>
        <w:rPr>
          <w:rFonts w:ascii="Times New Roman" w:hAnsi="Times New Roman" w:cs="Times New Roman"/>
          <w:b/>
        </w:rPr>
      </w:pPr>
      <w:r w:rsidRPr="006A700C">
        <w:rPr>
          <w:rFonts w:ascii="Times New Roman" w:hAnsi="Times New Roman" w:cs="Times New Roman"/>
          <w:b/>
        </w:rPr>
        <w:t>EXAFS data fitting</w:t>
      </w:r>
    </w:p>
    <w:p w14:paraId="7C86B07F" w14:textId="7F4D414F" w:rsidR="003B0295" w:rsidRPr="006A700C" w:rsidRDefault="003B0295" w:rsidP="00862545">
      <w:pPr>
        <w:widowControl/>
        <w:ind w:firstLineChars="200" w:firstLine="420"/>
        <w:rPr>
          <w:rFonts w:ascii="Times New Roman" w:hAnsi="Times New Roman" w:cs="Times New Roman"/>
        </w:rPr>
      </w:pPr>
      <w:r w:rsidRPr="006A700C">
        <w:rPr>
          <w:rFonts w:ascii="Times New Roman" w:hAnsi="Times New Roman" w:cs="Times New Roman"/>
        </w:rPr>
        <w:t xml:space="preserve">The EXAFS data were processed by Athena and Artemis in the IFEFFIT packages. Firstly, the EXAFS spectra were obtained by Fourier transforming the </w:t>
      </w:r>
      <m:oMath>
        <m:r>
          <m:rPr>
            <m:sty m:val="p"/>
          </m:rPr>
          <w:rPr>
            <w:rFonts w:ascii="Cambria Math" w:hAnsi="Cambria Math" w:cs="Times New Roman"/>
          </w:rPr>
          <m:t>χ</m:t>
        </m:r>
        <m:d>
          <m:dPr>
            <m:ctrlPr>
              <w:rPr>
                <w:rFonts w:ascii="Cambria Math" w:hAnsi="Cambria Math" w:cs="Times New Roman"/>
              </w:rPr>
            </m:ctrlPr>
          </m:dPr>
          <m:e>
            <m:r>
              <m:rPr>
                <m:sty m:val="p"/>
              </m:rPr>
              <w:rPr>
                <w:rFonts w:ascii="Cambria Math" w:hAnsi="Cambria Math" w:cs="Times New Roman"/>
              </w:rPr>
              <m:t>k</m:t>
            </m:r>
          </m:e>
        </m:d>
      </m:oMath>
      <w:r w:rsidRPr="006A700C">
        <w:rPr>
          <w:rFonts w:ascii="Times New Roman" w:hAnsi="Times New Roman" w:cs="Times New Roman"/>
        </w:rPr>
        <w:t xml:space="preserve"> data with </w:t>
      </w:r>
      <w:r w:rsidR="00A4506B" w:rsidRPr="006A700C">
        <w:rPr>
          <w:rFonts w:ascii="Times New Roman" w:hAnsi="Times New Roman" w:cs="Times New Roman"/>
        </w:rPr>
        <w:t>H</w:t>
      </w:r>
      <w:r w:rsidRPr="006A700C">
        <w:rPr>
          <w:rFonts w:ascii="Times New Roman" w:hAnsi="Times New Roman" w:cs="Times New Roman"/>
        </w:rPr>
        <w:t>anning windows (dk=0.5</w:t>
      </w:r>
      <m:oMath>
        <m:sSup>
          <m:sSupPr>
            <m:ctrlPr>
              <w:rPr>
                <w:rFonts w:ascii="Cambria Math" w:hAnsi="Cambria Math" w:cs="Times New Roman"/>
              </w:rPr>
            </m:ctrlPr>
          </m:sSupPr>
          <m:e>
            <m:r>
              <m:rPr>
                <m:sty m:val="p"/>
              </m:rPr>
              <w:rPr>
                <w:rFonts w:ascii="Cambria Math" w:hAnsi="Cambria Math" w:cs="Times New Roman"/>
              </w:rPr>
              <m:t>Å</m:t>
            </m:r>
          </m:e>
          <m:sup>
            <m:r>
              <m:rPr>
                <m:sty m:val="p"/>
              </m:rPr>
              <w:rPr>
                <w:rFonts w:ascii="Cambria Math" w:hAnsi="Cambria Math" w:cs="Times New Roman"/>
              </w:rPr>
              <m:t>-1</m:t>
            </m:r>
          </m:sup>
        </m:sSup>
      </m:oMath>
      <w:r w:rsidRPr="006A700C">
        <w:rPr>
          <w:rFonts w:ascii="Times New Roman" w:hAnsi="Times New Roman" w:cs="Times New Roman"/>
        </w:rPr>
        <w:t>) to separate the cont</w:t>
      </w:r>
      <w:r w:rsidR="00862545" w:rsidRPr="006A700C">
        <w:rPr>
          <w:rFonts w:ascii="Times New Roman" w:hAnsi="Times New Roman" w:cs="Times New Roman"/>
        </w:rPr>
        <w:t xml:space="preserve">ributions from different coordination shells. Then, </w:t>
      </w:r>
      <w:r w:rsidR="00791CB6" w:rsidRPr="006A700C">
        <w:rPr>
          <w:rFonts w:ascii="Times New Roman" w:hAnsi="Times New Roman" w:cs="Times New Roman"/>
        </w:rPr>
        <w:t>quantitative</w:t>
      </w:r>
      <w:r w:rsidR="00862545" w:rsidRPr="006A700C">
        <w:rPr>
          <w:rFonts w:ascii="Times New Roman" w:hAnsi="Times New Roman" w:cs="Times New Roman"/>
        </w:rPr>
        <w:t xml:space="preserve"> structural parameters around </w:t>
      </w:r>
      <w:r w:rsidR="006839E2" w:rsidRPr="006A700C">
        <w:rPr>
          <w:rFonts w:ascii="Times New Roman" w:hAnsi="Times New Roman" w:cs="Times New Roman"/>
        </w:rPr>
        <w:t xml:space="preserve">the </w:t>
      </w:r>
      <w:r w:rsidR="00862545" w:rsidRPr="006A700C">
        <w:rPr>
          <w:rFonts w:ascii="Times New Roman" w:hAnsi="Times New Roman" w:cs="Times New Roman"/>
        </w:rPr>
        <w:t xml:space="preserve">Ru atom were obtained by fitting </w:t>
      </w:r>
      <w:r w:rsidR="00434DA2" w:rsidRPr="006A700C">
        <w:rPr>
          <w:rFonts w:ascii="Times New Roman" w:hAnsi="Times New Roman" w:cs="Times New Roman"/>
        </w:rPr>
        <w:t xml:space="preserve">them </w:t>
      </w:r>
      <w:r w:rsidR="00862545" w:rsidRPr="006A700C">
        <w:rPr>
          <w:rFonts w:ascii="Times New Roman" w:hAnsi="Times New Roman" w:cs="Times New Roman"/>
        </w:rPr>
        <w:t xml:space="preserve">with the following EXAFS equation using </w:t>
      </w:r>
      <w:r w:rsidR="006839E2" w:rsidRPr="006A700C">
        <w:rPr>
          <w:rFonts w:ascii="Times New Roman" w:hAnsi="Times New Roman" w:cs="Times New Roman"/>
        </w:rPr>
        <w:t xml:space="preserve">the </w:t>
      </w:r>
      <w:r w:rsidR="00862545" w:rsidRPr="006A700C">
        <w:rPr>
          <w:rFonts w:ascii="Times New Roman" w:hAnsi="Times New Roman" w:cs="Times New Roman"/>
        </w:rPr>
        <w:t>ARTEMIS module.</w:t>
      </w:r>
    </w:p>
    <w:p w14:paraId="3D26ED25" w14:textId="05456DE0" w:rsidR="003B0295" w:rsidRPr="006A700C" w:rsidRDefault="00862545" w:rsidP="00862545">
      <w:pPr>
        <w:widowControl/>
        <w:jc w:val="right"/>
        <w:rPr>
          <w:rFonts w:ascii="Times New Roman" w:hAnsi="Times New Roman" w:cs="Times New Roman"/>
        </w:rPr>
      </w:pPr>
      <m:oMath>
        <m:r>
          <m:rPr>
            <m:sty m:val="p"/>
          </m:rPr>
          <w:rPr>
            <w:rFonts w:ascii="Cambria Math" w:hAnsi="Cambria Math" w:cs="Times New Roman"/>
          </w:rPr>
          <m:t>χ</m:t>
        </m:r>
        <m:d>
          <m:dPr>
            <m:ctrlPr>
              <w:rPr>
                <w:rFonts w:ascii="Cambria Math" w:hAnsi="Cambria Math" w:cs="Times New Roman"/>
              </w:rPr>
            </m:ctrlPr>
          </m:dPr>
          <m:e>
            <m:r>
              <m:rPr>
                <m:sty m:val="p"/>
              </m:rPr>
              <w:rPr>
                <w:rFonts w:ascii="Cambria Math" w:hAnsi="Cambria Math" w:cs="Times New Roman"/>
              </w:rPr>
              <m:t>k</m:t>
            </m:r>
          </m:e>
        </m:d>
        <m:r>
          <m:rPr>
            <m:sty m:val="p"/>
          </m:rPr>
          <w:rPr>
            <w:rFonts w:ascii="Cambria Math" w:hAnsi="Cambria Math" w:cs="Times New Roman"/>
          </w:rPr>
          <m:t>=</m:t>
        </m:r>
        <m:nary>
          <m:naryPr>
            <m:chr m:val="∑"/>
            <m:limLoc m:val="undOvr"/>
            <m:supHide m:val="1"/>
            <m:ctrlPr>
              <w:rPr>
                <w:rFonts w:ascii="Cambria Math" w:hAnsi="Cambria Math" w:cs="Times New Roman"/>
              </w:rPr>
            </m:ctrlPr>
          </m:naryPr>
          <m:sub>
            <m:r>
              <w:rPr>
                <w:rFonts w:ascii="Cambria Math" w:hAnsi="Cambria Math" w:cs="Times New Roman"/>
              </w:rPr>
              <m:t>j</m:t>
            </m:r>
          </m:sub>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j</m:t>
                    </m:r>
                  </m:sub>
                </m:sSub>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0</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num>
              <m:den>
                <m:r>
                  <w:rPr>
                    <w:rFonts w:ascii="Cambria Math" w:hAnsi="Cambria Math" w:cs="Times New Roman"/>
                  </w:rPr>
                  <m:t>k</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j</m:t>
                    </m:r>
                  </m:sub>
                  <m:sup>
                    <m:r>
                      <w:rPr>
                        <w:rFonts w:ascii="Cambria Math" w:hAnsi="Cambria Math" w:cs="Times New Roman"/>
                      </w:rPr>
                      <m:t>2</m:t>
                    </m:r>
                  </m:sup>
                </m:sSubSup>
              </m:den>
            </m:f>
            <m:func>
              <m:funcPr>
                <m:ctrlPr>
                  <w:rPr>
                    <w:rFonts w:ascii="Cambria Math" w:hAnsi="Cambria Math" w:cs="Times New Roman"/>
                  </w:rPr>
                </m:ctrlPr>
              </m:funcPr>
              <m:fName>
                <m:r>
                  <m:rPr>
                    <m:sty m:val="p"/>
                  </m:rPr>
                  <w:rPr>
                    <w:rFonts w:ascii="Cambria Math" w:hAnsi="Cambria Math" w:cs="Times New Roman"/>
                  </w:rPr>
                  <m:t>exp</m:t>
                </m:r>
              </m:fName>
              <m:e>
                <m:d>
                  <m:dPr>
                    <m:begChr m:val="["/>
                    <m:endChr m:val="]"/>
                    <m:ctrlPr>
                      <w:rPr>
                        <w:rFonts w:ascii="Cambria Math" w:hAnsi="Cambria Math" w:cs="Times New Roman"/>
                        <w:i/>
                      </w:rPr>
                    </m:ctrlPr>
                  </m:dPr>
                  <m:e>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k</m:t>
                        </m:r>
                      </m:e>
                      <m:sup>
                        <m:r>
                          <w:rPr>
                            <w:rFonts w:ascii="Cambria Math" w:hAnsi="Cambria Math" w:cs="Times New Roman"/>
                          </w:rPr>
                          <m:t>2</m:t>
                        </m:r>
                      </m:sup>
                    </m:sSup>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j</m:t>
                        </m:r>
                      </m:sub>
                      <m:sup>
                        <m:r>
                          <w:rPr>
                            <w:rFonts w:ascii="Cambria Math" w:hAnsi="Cambria Math" w:cs="Times New Roman"/>
                          </w:rPr>
                          <m:t>2</m:t>
                        </m:r>
                      </m:sup>
                    </m:sSubSup>
                  </m:e>
                </m:d>
              </m:e>
            </m:func>
            <m:func>
              <m:funcPr>
                <m:ctrlPr>
                  <w:rPr>
                    <w:rFonts w:ascii="Cambria Math" w:hAnsi="Cambria Math" w:cs="Times New Roman"/>
                  </w:rPr>
                </m:ctrlPr>
              </m:funcPr>
              <m:fName>
                <m:r>
                  <m:rPr>
                    <m:sty m:val="p"/>
                  </m:rPr>
                  <w:rPr>
                    <w:rFonts w:ascii="Cambria Math" w:hAnsi="Cambria Math" w:cs="Times New Roman"/>
                  </w:rPr>
                  <m:t>exp</m:t>
                </m:r>
              </m:fName>
              <m:e>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j</m:t>
                            </m:r>
                          </m:sub>
                        </m:sSub>
                      </m:num>
                      <m:den>
                        <m:r>
                          <w:rPr>
                            <w:rFonts w:ascii="Cambria Math" w:hAnsi="Cambria Math" w:cs="Times New Roman"/>
                          </w:rPr>
                          <m:t>λ</m:t>
                        </m:r>
                        <m:d>
                          <m:dPr>
                            <m:ctrlPr>
                              <w:rPr>
                                <w:rFonts w:ascii="Cambria Math" w:hAnsi="Cambria Math" w:cs="Times New Roman"/>
                                <w:i/>
                              </w:rPr>
                            </m:ctrlPr>
                          </m:dPr>
                          <m:e>
                            <m:r>
                              <w:rPr>
                                <w:rFonts w:ascii="Cambria Math" w:hAnsi="Cambria Math" w:cs="Times New Roman"/>
                              </w:rPr>
                              <m:t>k</m:t>
                            </m:r>
                          </m:e>
                        </m:d>
                      </m:den>
                    </m:f>
                  </m:e>
                </m:d>
              </m:e>
            </m:func>
            <m:func>
              <m:funcPr>
                <m:ctrlPr>
                  <w:rPr>
                    <w:rFonts w:ascii="Cambria Math" w:hAnsi="Cambria Math" w:cs="Times New Roman"/>
                  </w:rPr>
                </m:ctrlPr>
              </m:funcPr>
              <m:fName>
                <m:r>
                  <m:rPr>
                    <m:sty m:val="p"/>
                  </m:rPr>
                  <w:rPr>
                    <w:rFonts w:ascii="Cambria Math" w:hAnsi="Cambria Math" w:cs="Times New Roman"/>
                  </w:rPr>
                  <m:t>sin</m:t>
                </m:r>
              </m:fName>
              <m:e>
                <m:d>
                  <m:dPr>
                    <m:begChr m:val="["/>
                    <m:endChr m:val="]"/>
                    <m:ctrlPr>
                      <w:rPr>
                        <w:rFonts w:ascii="Cambria Math" w:hAnsi="Cambria Math" w:cs="Times New Roman"/>
                        <w:i/>
                      </w:rPr>
                    </m:ctrlPr>
                  </m:dPr>
                  <m:e>
                    <m:r>
                      <w:rPr>
                        <w:rFonts w:ascii="Cambria Math" w:hAnsi="Cambria Math" w:cs="Times New Roman"/>
                      </w:rPr>
                      <m:t>2k</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j</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e>
                </m:d>
              </m:e>
            </m:func>
          </m:e>
        </m:nary>
      </m:oMath>
      <w:r w:rsidRPr="006A700C">
        <w:rPr>
          <w:rFonts w:ascii="Times New Roman" w:hAnsi="Times New Roman" w:cs="Times New Roman"/>
          <w:noProof/>
        </w:rPr>
        <w:t xml:space="preserve">         (</w:t>
      </w:r>
      <w:r w:rsidR="000B41B4" w:rsidRPr="006A700C">
        <w:rPr>
          <w:rFonts w:ascii="Times New Roman" w:hAnsi="Times New Roman" w:cs="Times New Roman"/>
          <w:noProof/>
        </w:rPr>
        <w:t>5</w:t>
      </w:r>
      <w:r w:rsidRPr="006A700C">
        <w:rPr>
          <w:rFonts w:ascii="Times New Roman" w:hAnsi="Times New Roman" w:cs="Times New Roman"/>
          <w:noProof/>
        </w:rPr>
        <w:t>)</w:t>
      </w:r>
    </w:p>
    <w:p w14:paraId="5F83BECB" w14:textId="2CE5DD8B" w:rsidR="00A21D56" w:rsidRPr="006A700C" w:rsidRDefault="00791CB6" w:rsidP="00A21D56">
      <w:pPr>
        <w:widowControl/>
        <w:rPr>
          <w:rFonts w:ascii="Times New Roman" w:hAnsi="Times New Roman" w:cs="Times New Roman"/>
        </w:rPr>
      </w:pPr>
      <w:r w:rsidRPr="006A700C">
        <w:rPr>
          <w:rFonts w:ascii="Times New Roman" w:hAnsi="Times New Roman" w:cs="Times New Roman"/>
        </w:rPr>
        <w:t xml:space="preserve">Where </w:t>
      </w:r>
      <m:oMath>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0</m:t>
            </m:r>
          </m:sub>
          <m:sup>
            <m:r>
              <w:rPr>
                <w:rFonts w:ascii="Cambria Math" w:hAnsi="Cambria Math" w:cs="Times New Roman"/>
              </w:rPr>
              <m:t>2</m:t>
            </m:r>
          </m:sup>
        </m:sSubSup>
      </m:oMath>
      <w:r w:rsidRPr="006A700C">
        <w:rPr>
          <w:rFonts w:ascii="Times New Roman" w:hAnsi="Times New Roman" w:cs="Times New Roman"/>
        </w:rPr>
        <w:t xml:space="preserve"> is the amplitude reduction factor,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oMath>
      <w:r w:rsidRPr="006A700C">
        <w:rPr>
          <w:rFonts w:ascii="Times New Roman" w:hAnsi="Times New Roman" w:cs="Times New Roman"/>
        </w:rPr>
        <w:t xml:space="preserve"> is the effective curved-wave backscattering amplitude,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j</m:t>
            </m:r>
          </m:sub>
        </m:sSub>
      </m:oMath>
      <w:r w:rsidRPr="006A700C">
        <w:rPr>
          <w:rFonts w:ascii="Times New Roman" w:hAnsi="Times New Roman" w:cs="Times New Roman"/>
        </w:rPr>
        <w:t xml:space="preserve"> is the number of neighbor atoms from different coordination shells,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j</m:t>
            </m:r>
          </m:sub>
        </m:sSub>
      </m:oMath>
      <w:r w:rsidRPr="006A700C">
        <w:rPr>
          <w:rFonts w:ascii="Times New Roman" w:hAnsi="Times New Roman" w:cs="Times New Roman"/>
        </w:rPr>
        <w:t xml:space="preserve"> is the distance between the core atom and neighbor atoms, </w:t>
      </w:r>
      <m:oMath>
        <m:r>
          <w:rPr>
            <w:rFonts w:ascii="Cambria Math" w:hAnsi="Cambria Math" w:cs="Times New Roman"/>
          </w:rPr>
          <m:t>λ</m:t>
        </m:r>
        <m:d>
          <m:dPr>
            <m:ctrlPr>
              <w:rPr>
                <w:rFonts w:ascii="Cambria Math" w:hAnsi="Cambria Math" w:cs="Times New Roman"/>
                <w:i/>
              </w:rPr>
            </m:ctrlPr>
          </m:dPr>
          <m:e>
            <m:r>
              <w:rPr>
                <w:rFonts w:ascii="Cambria Math" w:hAnsi="Cambria Math" w:cs="Times New Roman"/>
              </w:rPr>
              <m:t>k</m:t>
            </m:r>
          </m:e>
        </m:d>
      </m:oMath>
      <w:r w:rsidRPr="006A700C">
        <w:rPr>
          <w:rFonts w:ascii="Times New Roman" w:hAnsi="Times New Roman" w:cs="Times New Roman"/>
        </w:rPr>
        <w:t xml:space="preserve"> is the mean free path in </w:t>
      </w:r>
      <m:oMath>
        <m:r>
          <m:rPr>
            <m:sty m:val="p"/>
          </m:rPr>
          <w:rPr>
            <w:rFonts w:ascii="Cambria Math" w:hAnsi="Cambria Math" w:cs="Times New Roman"/>
          </w:rPr>
          <m:t>Å</m:t>
        </m:r>
      </m:oMath>
      <w:r w:rsidRPr="006A700C">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oMath>
      <w:r w:rsidRPr="006A700C">
        <w:rPr>
          <w:rFonts w:ascii="Times New Roman" w:hAnsi="Times New Roman" w:cs="Times New Roman"/>
        </w:rPr>
        <w:t xml:space="preserve"> is the phase shift (including the phase shift for each shell and the total central atom phase shift), </w:t>
      </w:r>
      <w:r w:rsidR="00B21AD3" w:rsidRPr="006A700C">
        <w:rPr>
          <w:rFonts w:ascii="Times New Roman" w:hAnsi="Times New Roman" w:cs="Times New Roman"/>
        </w:rPr>
        <w:t xml:space="preserve">and </w:t>
      </w:r>
      <m:oMath>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j</m:t>
            </m:r>
          </m:sub>
          <m:sup>
            <m:r>
              <w:rPr>
                <w:rFonts w:ascii="Cambria Math" w:hAnsi="Cambria Math" w:cs="Times New Roman"/>
              </w:rPr>
              <m:t>2</m:t>
            </m:r>
          </m:sup>
        </m:sSubSup>
      </m:oMath>
      <w:r w:rsidRPr="006A700C">
        <w:rPr>
          <w:rFonts w:ascii="Times New Roman" w:hAnsi="Times New Roman" w:cs="Times New Roman"/>
        </w:rPr>
        <w:t xml:space="preserve"> is the Debye-Waller parameter of the different atomic shell</w:t>
      </w:r>
      <w:r w:rsidR="00A708E9" w:rsidRPr="006A700C">
        <w:rPr>
          <w:rFonts w:ascii="Times New Roman" w:hAnsi="Times New Roman" w:cs="Times New Roman"/>
        </w:rPr>
        <w:t>s</w:t>
      </w:r>
      <w:r w:rsidRPr="006A700C">
        <w:rPr>
          <w:rFonts w:ascii="Times New Roman" w:hAnsi="Times New Roman" w:cs="Times New Roman"/>
        </w:rPr>
        <w:t xml:space="preserve">. The functions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oMath>
      <w:r w:rsidR="00A21D56" w:rsidRPr="006A700C">
        <w:rPr>
          <w:rFonts w:ascii="Times New Roman" w:hAnsi="Times New Roman" w:cs="Times New Roman"/>
        </w:rPr>
        <w:t xml:space="preserve">, </w:t>
      </w:r>
      <m:oMath>
        <m:r>
          <w:rPr>
            <w:rFonts w:ascii="Cambria Math" w:hAnsi="Cambria Math" w:cs="Times New Roman"/>
          </w:rPr>
          <m:t>λ</m:t>
        </m:r>
        <m:d>
          <m:dPr>
            <m:ctrlPr>
              <w:rPr>
                <w:rFonts w:ascii="Cambria Math" w:hAnsi="Cambria Math" w:cs="Times New Roman"/>
                <w:i/>
              </w:rPr>
            </m:ctrlPr>
          </m:dPr>
          <m:e>
            <m:r>
              <w:rPr>
                <w:rFonts w:ascii="Cambria Math" w:hAnsi="Cambria Math" w:cs="Times New Roman"/>
              </w:rPr>
              <m:t>k</m:t>
            </m:r>
          </m:e>
        </m:d>
      </m:oMath>
      <w:r w:rsidR="00A21D56" w:rsidRPr="006A700C">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j</m:t>
            </m:r>
          </m:sub>
        </m:sSub>
        <m:d>
          <m:dPr>
            <m:ctrlPr>
              <w:rPr>
                <w:rFonts w:ascii="Cambria Math" w:hAnsi="Cambria Math" w:cs="Times New Roman"/>
                <w:i/>
              </w:rPr>
            </m:ctrlPr>
          </m:dPr>
          <m:e>
            <m:r>
              <w:rPr>
                <w:rFonts w:ascii="Cambria Math" w:hAnsi="Cambria Math" w:cs="Times New Roman"/>
              </w:rPr>
              <m:t>k</m:t>
            </m:r>
          </m:e>
        </m:d>
      </m:oMath>
      <w:r w:rsidR="00A21D56" w:rsidRPr="006A700C">
        <w:rPr>
          <w:rFonts w:ascii="Times New Roman" w:hAnsi="Times New Roman" w:cs="Times New Roman"/>
        </w:rPr>
        <w:t xml:space="preserve"> were calculated by the ab initio code FEFF8.2. During </w:t>
      </w:r>
      <w:r w:rsidR="00A708E9" w:rsidRPr="006A700C">
        <w:rPr>
          <w:rFonts w:ascii="Times New Roman" w:hAnsi="Times New Roman" w:cs="Times New Roman"/>
        </w:rPr>
        <w:t xml:space="preserve">the </w:t>
      </w:r>
      <w:r w:rsidR="00A21D56" w:rsidRPr="006A700C">
        <w:rPr>
          <w:rFonts w:ascii="Times New Roman" w:hAnsi="Times New Roman" w:cs="Times New Roman"/>
        </w:rPr>
        <w:t xml:space="preserve">fitting process, </w:t>
      </w:r>
      <m:oMath>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0</m:t>
            </m:r>
          </m:sub>
          <m:sup>
            <m:r>
              <w:rPr>
                <w:rFonts w:ascii="Cambria Math" w:hAnsi="Cambria Math" w:cs="Times New Roman"/>
              </w:rPr>
              <m:t>2</m:t>
            </m:r>
          </m:sup>
        </m:sSubSup>
      </m:oMath>
      <w:r w:rsidR="00A21D56" w:rsidRPr="006A700C">
        <w:rPr>
          <w:rFonts w:ascii="Times New Roman" w:hAnsi="Times New Roman" w:cs="Times New Roman"/>
        </w:rPr>
        <w:t xml:space="preserve"> was fixed. While R, </w:t>
      </w:r>
      <m:oMath>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 xml:space="preserve"> </m:t>
            </m:r>
          </m:sub>
          <m:sup>
            <m:r>
              <w:rPr>
                <w:rFonts w:ascii="Cambria Math" w:hAnsi="Cambria Math" w:cs="Times New Roman"/>
              </w:rPr>
              <m:t>2</m:t>
            </m:r>
          </m:sup>
        </m:sSubSup>
      </m:oMath>
      <w:r w:rsidR="00A21D56" w:rsidRPr="006A700C">
        <w:rPr>
          <w:rFonts w:ascii="Times New Roman" w:hAnsi="Times New Roman" w:cs="Times New Roman"/>
        </w:rPr>
        <w:t xml:space="preserve"> and the edge-energy shift </w:t>
      </w:r>
      <m:oMath>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rPr>
              <m:t>E</m:t>
            </m:r>
          </m:e>
          <m:sub>
            <m:r>
              <m:rPr>
                <m:sty m:val="p"/>
              </m:rPr>
              <w:rPr>
                <w:rFonts w:ascii="Cambria Math" w:hAnsi="Cambria Math" w:cs="Times New Roman"/>
              </w:rPr>
              <m:t>0</m:t>
            </m:r>
          </m:sub>
        </m:sSub>
      </m:oMath>
      <w:r w:rsidR="00A21D56" w:rsidRPr="006A700C">
        <w:rPr>
          <w:rFonts w:ascii="Times New Roman" w:hAnsi="Times New Roman" w:cs="Times New Roman"/>
        </w:rPr>
        <w:t xml:space="preserve"> were allowed to run freely</w:t>
      </w:r>
      <w:r w:rsidR="00053BA3" w:rsidRPr="006A700C">
        <w:rPr>
          <w:rFonts w:ascii="Times New Roman" w:hAnsi="Times New Roman" w:cs="Times New Roman"/>
        </w:rPr>
        <w:t>.</w:t>
      </w:r>
    </w:p>
    <w:p w14:paraId="1E2A82D1" w14:textId="5FE95CFF" w:rsidR="00A21D56" w:rsidRPr="006A700C" w:rsidRDefault="00A21D56" w:rsidP="00A21D56">
      <w:pPr>
        <w:widowControl/>
        <w:rPr>
          <w:rFonts w:ascii="Times New Roman" w:hAnsi="Times New Roman" w:cs="Times New Roman"/>
        </w:rPr>
      </w:pPr>
    </w:p>
    <w:p w14:paraId="4CDD1778" w14:textId="30C39D52" w:rsidR="00DA63D7" w:rsidRPr="006A700C" w:rsidRDefault="00750EC9" w:rsidP="00A21D56">
      <w:pPr>
        <w:widowControl/>
        <w:rPr>
          <w:rFonts w:ascii="Times New Roman" w:hAnsi="Times New Roman" w:cs="Times New Roman"/>
          <w:b/>
        </w:rPr>
      </w:pPr>
      <w:r w:rsidRPr="006A700C">
        <w:rPr>
          <w:rFonts w:ascii="Times New Roman" w:hAnsi="Times New Roman" w:cs="Times New Roman"/>
          <w:b/>
        </w:rPr>
        <w:t>P</w:t>
      </w:r>
      <w:r w:rsidR="00630AA0" w:rsidRPr="006A700C">
        <w:rPr>
          <w:rFonts w:ascii="Times New Roman" w:hAnsi="Times New Roman" w:cs="Times New Roman"/>
          <w:b/>
        </w:rPr>
        <w:t>hysical characterization</w:t>
      </w:r>
      <w:r w:rsidRPr="006A700C">
        <w:rPr>
          <w:rFonts w:ascii="Times New Roman" w:hAnsi="Times New Roman" w:cs="Times New Roman"/>
          <w:b/>
        </w:rPr>
        <w:t xml:space="preserve"> of the synthesized nanosized Ru-based catalyst</w:t>
      </w:r>
    </w:p>
    <w:p w14:paraId="1D3B8B69" w14:textId="50F302E3" w:rsidR="003927DB" w:rsidRPr="006A700C" w:rsidRDefault="005142E2" w:rsidP="005142E2">
      <w:pPr>
        <w:widowControl/>
        <w:ind w:firstLine="420"/>
        <w:rPr>
          <w:rFonts w:ascii="Times New Roman" w:hAnsi="Times New Roman" w:cs="Times New Roman"/>
        </w:rPr>
      </w:pPr>
      <w:r w:rsidRPr="006A700C">
        <w:rPr>
          <w:rFonts w:ascii="Times New Roman" w:hAnsi="Times New Roman" w:cs="Times New Roman"/>
          <w:noProof/>
        </w:rPr>
        <w:t xml:space="preserve">The morphology of the catalyst was investigated </w:t>
      </w:r>
      <w:r w:rsidR="00765C7B" w:rsidRPr="006A700C">
        <w:rPr>
          <w:rFonts w:ascii="Times New Roman" w:hAnsi="Times New Roman" w:cs="Times New Roman"/>
          <w:noProof/>
        </w:rPr>
        <w:t>using</w:t>
      </w:r>
      <w:r w:rsidRPr="006A700C">
        <w:rPr>
          <w:rFonts w:ascii="Times New Roman" w:hAnsi="Times New Roman" w:cs="Times New Roman"/>
          <w:noProof/>
        </w:rPr>
        <w:t xml:space="preserve"> transmission electron microscopy (TEM, JEOL JEM-1230) operated at 100 kV. </w:t>
      </w:r>
      <w:r w:rsidR="00F01CE8" w:rsidRPr="006A700C">
        <w:rPr>
          <w:rFonts w:ascii="Times New Roman" w:hAnsi="Times New Roman" w:cs="Times New Roman"/>
        </w:rPr>
        <w:t xml:space="preserve">The high-solution transmission electron microscopy (HRTEM, Titan 80-300) images were operated at 300 kV, equipped with a probe spherical aberration corrector. </w:t>
      </w:r>
      <w:r w:rsidRPr="006A700C">
        <w:rPr>
          <w:rFonts w:ascii="Times New Roman" w:hAnsi="Times New Roman" w:cs="Times New Roman"/>
          <w:noProof/>
        </w:rPr>
        <w:t xml:space="preserve">X-ray photoelectron spectroscopy (XPS) measurements were performed on a Thermo Fisher ESCALAB 250Xi XPS system with a monochromatic Al Kα X-ray source. The Ru </w:t>
      </w:r>
      <w:r w:rsidR="00F01CE8" w:rsidRPr="006A700C">
        <w:rPr>
          <w:rFonts w:ascii="Times New Roman" w:hAnsi="Times New Roman" w:cs="Times New Roman"/>
        </w:rPr>
        <w:t xml:space="preserve">loadings </w:t>
      </w:r>
      <w:r w:rsidRPr="006A700C">
        <w:rPr>
          <w:rFonts w:ascii="Times New Roman" w:hAnsi="Times New Roman" w:cs="Times New Roman"/>
        </w:rPr>
        <w:t xml:space="preserve">of the </w:t>
      </w:r>
      <w:r w:rsidR="00F01CE8" w:rsidRPr="006A700C">
        <w:rPr>
          <w:rFonts w:ascii="Times New Roman" w:hAnsi="Times New Roman" w:cs="Times New Roman"/>
        </w:rPr>
        <w:t xml:space="preserve">catalysts </w:t>
      </w:r>
      <w:r w:rsidRPr="006A700C">
        <w:rPr>
          <w:rFonts w:ascii="Times New Roman" w:hAnsi="Times New Roman" w:cs="Times New Roman"/>
        </w:rPr>
        <w:t xml:space="preserve">were conducted on a </w:t>
      </w:r>
      <w:r w:rsidRPr="006A700C">
        <w:rPr>
          <w:rFonts w:ascii="Times New Roman" w:hAnsi="Times New Roman" w:cs="Times New Roman"/>
          <w:noProof/>
        </w:rPr>
        <w:t>Thermo-Fisher ICAP 6300 Radial inductively coupled plasma optical emission spectroscopy (ICP-OES) instrument.</w:t>
      </w:r>
    </w:p>
    <w:p w14:paraId="18FC4FD5" w14:textId="6801A205" w:rsidR="00CE5B9E" w:rsidRPr="006A700C" w:rsidRDefault="00B45829" w:rsidP="00A21D56">
      <w:pPr>
        <w:widowControl/>
        <w:jc w:val="left"/>
        <w:rPr>
          <w:rFonts w:ascii="Times New Roman" w:hAnsi="Times New Roman" w:cs="Times New Roman"/>
        </w:rPr>
      </w:pPr>
      <w:r w:rsidRPr="006A700C">
        <w:rPr>
          <w:rFonts w:ascii="Times New Roman" w:hAnsi="Times New Roman" w:cs="Times New Roman"/>
        </w:rPr>
        <w:br w:type="page"/>
      </w:r>
    </w:p>
    <w:p w14:paraId="688B65AD" w14:textId="404D5483" w:rsidR="00876ED4" w:rsidRPr="006A700C" w:rsidRDefault="00876ED4" w:rsidP="00876ED4">
      <w:pPr>
        <w:tabs>
          <w:tab w:val="left" w:pos="3154"/>
        </w:tabs>
        <w:rPr>
          <w:rFonts w:ascii="Times New Roman" w:hAnsi="Times New Roman" w:cs="Times New Roman"/>
          <w:b/>
          <w:bCs/>
          <w:sz w:val="24"/>
        </w:rPr>
      </w:pPr>
      <w:r w:rsidRPr="006A700C">
        <w:rPr>
          <w:rFonts w:ascii="Times New Roman" w:hAnsi="Times New Roman" w:cs="Times New Roman"/>
          <w:b/>
          <w:bCs/>
          <w:sz w:val="24"/>
        </w:rPr>
        <w:t>Supplementary Figures</w:t>
      </w:r>
    </w:p>
    <w:p w14:paraId="21B1941A" w14:textId="77777777" w:rsidR="00876ED4" w:rsidRPr="006A700C" w:rsidRDefault="00876ED4" w:rsidP="00A21D56">
      <w:pPr>
        <w:widowControl/>
        <w:jc w:val="left"/>
        <w:rPr>
          <w:rFonts w:ascii="Times New Roman" w:hAnsi="Times New Roman" w:cs="Times New Roman"/>
        </w:rPr>
      </w:pPr>
    </w:p>
    <w:p w14:paraId="6E91E4FA" w14:textId="20401095" w:rsidR="00CE5B9E" w:rsidRPr="006A700C" w:rsidRDefault="008970FE" w:rsidP="00023103">
      <w:pPr>
        <w:jc w:val="center"/>
        <w:rPr>
          <w:rFonts w:ascii="Times New Roman" w:hAnsi="Times New Roman" w:cs="Times New Roman"/>
          <w:szCs w:val="21"/>
        </w:rPr>
      </w:pPr>
      <w:r>
        <w:rPr>
          <w:rFonts w:ascii="Times New Roman" w:hAnsi="Times New Roman" w:cs="Times New Roman"/>
        </w:rPr>
        <w:pict w14:anchorId="52624D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4pt;height:194.4pt">
            <v:imagedata r:id="rId8" o:title=""/>
          </v:shape>
        </w:pict>
      </w:r>
    </w:p>
    <w:p w14:paraId="6E0A4D7E" w14:textId="1CEE4797" w:rsidR="00CE5B9E" w:rsidRPr="006A700C" w:rsidRDefault="00FF5559" w:rsidP="00CE5B9E">
      <w:pPr>
        <w:rPr>
          <w:rFonts w:ascii="Times New Roman" w:hAnsi="Times New Roman" w:cs="Times New Roman"/>
          <w:b/>
          <w:bCs/>
          <w:szCs w:val="21"/>
        </w:rPr>
      </w:pPr>
      <w:r w:rsidRPr="006A700C">
        <w:rPr>
          <w:rFonts w:ascii="Times New Roman" w:hAnsi="Times New Roman" w:cs="Times New Roman"/>
          <w:b/>
          <w:bCs/>
          <w:szCs w:val="21"/>
        </w:rPr>
        <w:t>Supple</w:t>
      </w:r>
      <w:r w:rsidR="00683B0E" w:rsidRPr="006A700C">
        <w:rPr>
          <w:rFonts w:ascii="Times New Roman" w:hAnsi="Times New Roman" w:cs="Times New Roman"/>
          <w:b/>
          <w:bCs/>
          <w:szCs w:val="21"/>
        </w:rPr>
        <w:t xml:space="preserve">mentary </w:t>
      </w:r>
      <w:r w:rsidR="00CE5B9E" w:rsidRPr="006A700C">
        <w:rPr>
          <w:rFonts w:ascii="Times New Roman" w:hAnsi="Times New Roman" w:cs="Times New Roman"/>
          <w:b/>
          <w:bCs/>
          <w:szCs w:val="21"/>
        </w:rPr>
        <w:t>Figure 1.</w:t>
      </w:r>
      <w:r w:rsidR="009E35CB" w:rsidRPr="006A700C">
        <w:rPr>
          <w:rFonts w:ascii="Times New Roman" w:hAnsi="Times New Roman" w:cs="Times New Roman"/>
          <w:szCs w:val="21"/>
        </w:rPr>
        <w:t xml:space="preserve"> HOR </w:t>
      </w:r>
      <w:r w:rsidR="00084D34" w:rsidRPr="006A700C">
        <w:rPr>
          <w:rFonts w:ascii="Times New Roman" w:hAnsi="Times New Roman" w:cs="Times New Roman"/>
          <w:szCs w:val="21"/>
        </w:rPr>
        <w:t>polarization curve</w:t>
      </w:r>
      <w:r w:rsidR="009E35CB" w:rsidRPr="006A700C">
        <w:rPr>
          <w:rFonts w:ascii="Times New Roman" w:hAnsi="Times New Roman" w:cs="Times New Roman"/>
          <w:szCs w:val="21"/>
        </w:rPr>
        <w:t xml:space="preserve"> </w:t>
      </w:r>
      <w:r w:rsidR="00084D34" w:rsidRPr="006A700C">
        <w:rPr>
          <w:rFonts w:ascii="Times New Roman" w:hAnsi="Times New Roman" w:cs="Times New Roman"/>
          <w:szCs w:val="21"/>
        </w:rPr>
        <w:t>of</w:t>
      </w:r>
      <w:r w:rsidR="009E35CB" w:rsidRPr="006A700C">
        <w:rPr>
          <w:rFonts w:ascii="Times New Roman" w:hAnsi="Times New Roman" w:cs="Times New Roman"/>
          <w:szCs w:val="21"/>
        </w:rPr>
        <w:t xml:space="preserve"> gold disk electrode</w:t>
      </w:r>
      <w:r w:rsidR="00207BE2">
        <w:rPr>
          <w:rFonts w:ascii="Times New Roman" w:hAnsi="Times New Roman" w:cs="Times New Roman" w:hint="eastAsia"/>
          <w:szCs w:val="21"/>
        </w:rPr>
        <w:t xml:space="preserve"> </w:t>
      </w:r>
      <w:r w:rsidR="00207BE2" w:rsidRPr="00207BE2">
        <w:rPr>
          <w:rFonts w:ascii="Times New Roman" w:hAnsi="Times New Roman" w:cs="Times New Roman"/>
          <w:szCs w:val="21"/>
        </w:rPr>
        <w:t>obtained in H</w:t>
      </w:r>
      <w:r w:rsidR="00207BE2" w:rsidRPr="00207BE2">
        <w:rPr>
          <w:rFonts w:ascii="Times New Roman" w:hAnsi="Times New Roman" w:cs="Times New Roman"/>
          <w:szCs w:val="21"/>
          <w:vertAlign w:val="subscript"/>
        </w:rPr>
        <w:t>2</w:t>
      </w:r>
      <w:r w:rsidR="00207BE2" w:rsidRPr="00207BE2">
        <w:rPr>
          <w:rFonts w:ascii="Times New Roman" w:hAnsi="Times New Roman" w:cs="Times New Roman"/>
          <w:szCs w:val="21"/>
        </w:rPr>
        <w:t>-saturated 0.1 M HClO</w:t>
      </w:r>
      <w:r w:rsidR="00207BE2" w:rsidRPr="00207BE2">
        <w:rPr>
          <w:rFonts w:ascii="Times New Roman" w:hAnsi="Times New Roman" w:cs="Times New Roman"/>
          <w:szCs w:val="21"/>
          <w:vertAlign w:val="subscript"/>
        </w:rPr>
        <w:t>4</w:t>
      </w:r>
      <w:r w:rsidR="00CE5B9E" w:rsidRPr="006A700C">
        <w:rPr>
          <w:rFonts w:ascii="Times New Roman" w:hAnsi="Times New Roman" w:cs="Times New Roman"/>
          <w:szCs w:val="21"/>
        </w:rPr>
        <w:t>.</w:t>
      </w:r>
    </w:p>
    <w:p w14:paraId="63692A64" w14:textId="548C1E4F" w:rsidR="00A7207A" w:rsidRPr="006A700C" w:rsidRDefault="00A7207A" w:rsidP="00235724">
      <w:pPr>
        <w:rPr>
          <w:rFonts w:ascii="Times New Roman" w:hAnsi="Times New Roman" w:cs="Times New Roman"/>
        </w:rPr>
      </w:pPr>
    </w:p>
    <w:p w14:paraId="1E73B0B1" w14:textId="0023C0FC" w:rsidR="00A7207A" w:rsidRDefault="00A7207A">
      <w:pPr>
        <w:widowControl/>
        <w:jc w:val="left"/>
        <w:rPr>
          <w:rFonts w:ascii="Times New Roman" w:hAnsi="Times New Roman" w:cs="Times New Roman"/>
        </w:rPr>
      </w:pPr>
      <w:r w:rsidRPr="006A700C">
        <w:rPr>
          <w:rFonts w:ascii="Times New Roman" w:hAnsi="Times New Roman" w:cs="Times New Roman"/>
        </w:rPr>
        <w:br w:type="page"/>
      </w:r>
    </w:p>
    <w:p w14:paraId="02E4370D" w14:textId="4FC1EB93" w:rsidR="003D4724" w:rsidRDefault="008970FE" w:rsidP="003D4724">
      <w:pPr>
        <w:widowControl/>
        <w:jc w:val="center"/>
      </w:pPr>
      <w:r>
        <w:pict w14:anchorId="3DA3CB7A">
          <v:shape id="_x0000_i1026" type="#_x0000_t75" style="width:201.3pt;height:202.25pt">
            <v:imagedata r:id="rId9" o:title=""/>
          </v:shape>
        </w:pict>
      </w:r>
    </w:p>
    <w:p w14:paraId="1548C859" w14:textId="6BD58330" w:rsidR="003D4724" w:rsidRDefault="003D4724" w:rsidP="003D4724">
      <w:pPr>
        <w:widowControl/>
        <w:rPr>
          <w:rFonts w:ascii="Times New Roman" w:hAnsi="Times New Roman" w:cs="Times New Roman"/>
        </w:rPr>
      </w:pPr>
      <w:r w:rsidRPr="006A700C">
        <w:rPr>
          <w:rFonts w:ascii="Times New Roman" w:hAnsi="Times New Roman" w:cs="Times New Roman"/>
          <w:b/>
          <w:bCs/>
          <w:szCs w:val="21"/>
        </w:rPr>
        <w:t xml:space="preserve">Supplementary Figure </w:t>
      </w:r>
      <w:r w:rsidR="00E74ADB">
        <w:rPr>
          <w:rFonts w:ascii="Times New Roman" w:hAnsi="Times New Roman" w:cs="Times New Roman" w:hint="eastAsia"/>
          <w:b/>
          <w:bCs/>
          <w:szCs w:val="21"/>
        </w:rPr>
        <w:t>2</w:t>
      </w:r>
      <w:r w:rsidRPr="006A700C">
        <w:rPr>
          <w:rFonts w:ascii="Times New Roman" w:hAnsi="Times New Roman" w:cs="Times New Roman"/>
          <w:b/>
          <w:bCs/>
          <w:szCs w:val="21"/>
        </w:rPr>
        <w:t>.</w:t>
      </w:r>
      <w:r w:rsidRPr="006A700C">
        <w:rPr>
          <w:rFonts w:ascii="Times New Roman" w:hAnsi="Times New Roman" w:cs="Times New Roman"/>
          <w:szCs w:val="21"/>
        </w:rPr>
        <w:t xml:space="preserve"> HOR</w:t>
      </w:r>
      <w:r w:rsidR="00BF5743" w:rsidRPr="006A700C">
        <w:rPr>
          <w:rFonts w:ascii="Times New Roman" w:hAnsi="Times New Roman" w:cs="Times New Roman"/>
          <w:szCs w:val="21"/>
        </w:rPr>
        <w:t xml:space="preserve"> polarization curve</w:t>
      </w:r>
      <w:r w:rsidR="00566288">
        <w:rPr>
          <w:rFonts w:ascii="Times New Roman" w:hAnsi="Times New Roman" w:cs="Times New Roman" w:hint="eastAsia"/>
          <w:szCs w:val="21"/>
        </w:rPr>
        <w:t>s</w:t>
      </w:r>
      <w:r w:rsidR="00BF5743" w:rsidRPr="006A700C">
        <w:rPr>
          <w:rFonts w:ascii="Times New Roman" w:hAnsi="Times New Roman" w:cs="Times New Roman"/>
          <w:szCs w:val="21"/>
        </w:rPr>
        <w:t xml:space="preserve"> of</w:t>
      </w:r>
      <w:r w:rsidR="00F45D47" w:rsidRPr="00F45D47">
        <w:rPr>
          <w:rFonts w:ascii="Times New Roman" w:hAnsi="Times New Roman" w:cs="Times New Roman"/>
          <w:szCs w:val="21"/>
        </w:rPr>
        <w:t xml:space="preserve"> </w:t>
      </w:r>
      <w:r w:rsidR="00A87CF8">
        <w:rPr>
          <w:rFonts w:ascii="Times New Roman" w:hAnsi="Times New Roman" w:cs="Times New Roman" w:hint="eastAsia"/>
          <w:szCs w:val="21"/>
        </w:rPr>
        <w:t>EO-</w:t>
      </w:r>
      <w:r w:rsidR="00F45D47" w:rsidRPr="00F45D47">
        <w:rPr>
          <w:rFonts w:ascii="Times New Roman" w:hAnsi="Times New Roman" w:cs="Times New Roman"/>
          <w:szCs w:val="21"/>
        </w:rPr>
        <w:t>R</w:t>
      </w:r>
      <w:r w:rsidR="00F45D47">
        <w:rPr>
          <w:rFonts w:ascii="Times New Roman" w:hAnsi="Times New Roman" w:cs="Times New Roman" w:hint="eastAsia"/>
          <w:szCs w:val="21"/>
        </w:rPr>
        <w:t>u</w:t>
      </w:r>
      <w:r w:rsidR="00F45D47" w:rsidRPr="00F45D47">
        <w:rPr>
          <w:rFonts w:ascii="Times New Roman" w:hAnsi="Times New Roman" w:cs="Times New Roman"/>
          <w:szCs w:val="21"/>
        </w:rPr>
        <w:t xml:space="preserve"> </w:t>
      </w:r>
      <w:r w:rsidR="00207BE2" w:rsidRPr="00207BE2">
        <w:rPr>
          <w:rFonts w:ascii="Times New Roman" w:hAnsi="Times New Roman" w:cs="Times New Roman"/>
          <w:szCs w:val="21"/>
        </w:rPr>
        <w:t>obtained in H</w:t>
      </w:r>
      <w:r w:rsidR="00207BE2" w:rsidRPr="00207BE2">
        <w:rPr>
          <w:rFonts w:ascii="Times New Roman" w:hAnsi="Times New Roman" w:cs="Times New Roman"/>
          <w:szCs w:val="21"/>
          <w:vertAlign w:val="subscript"/>
        </w:rPr>
        <w:t>2</w:t>
      </w:r>
      <w:r w:rsidR="00207BE2" w:rsidRPr="00207BE2">
        <w:rPr>
          <w:rFonts w:ascii="Times New Roman" w:hAnsi="Times New Roman" w:cs="Times New Roman"/>
          <w:szCs w:val="21"/>
        </w:rPr>
        <w:t>-saturated 0.1 M HClO</w:t>
      </w:r>
      <w:r w:rsidR="00207BE2" w:rsidRPr="00207BE2">
        <w:rPr>
          <w:rFonts w:ascii="Times New Roman" w:hAnsi="Times New Roman" w:cs="Times New Roman"/>
          <w:szCs w:val="21"/>
          <w:vertAlign w:val="subscript"/>
        </w:rPr>
        <w:t>4</w:t>
      </w:r>
      <w:r w:rsidR="00714DF3">
        <w:rPr>
          <w:rFonts w:ascii="Times New Roman" w:hAnsi="Times New Roman" w:cs="Times New Roman" w:hint="eastAsia"/>
          <w:szCs w:val="21"/>
        </w:rPr>
        <w:t>.</w:t>
      </w:r>
    </w:p>
    <w:p w14:paraId="33F90FCF" w14:textId="1273E350" w:rsidR="003D4724" w:rsidRDefault="003D4724">
      <w:pPr>
        <w:widowControl/>
        <w:jc w:val="left"/>
        <w:rPr>
          <w:rFonts w:ascii="Times New Roman" w:hAnsi="Times New Roman" w:cs="Times New Roman"/>
        </w:rPr>
      </w:pPr>
      <w:r>
        <w:rPr>
          <w:rFonts w:ascii="Times New Roman" w:hAnsi="Times New Roman" w:cs="Times New Roman"/>
        </w:rPr>
        <w:br w:type="page"/>
      </w:r>
    </w:p>
    <w:p w14:paraId="5B060ED5" w14:textId="77777777" w:rsidR="003D4724" w:rsidRPr="006A700C" w:rsidRDefault="003D4724">
      <w:pPr>
        <w:widowControl/>
        <w:jc w:val="left"/>
        <w:rPr>
          <w:rFonts w:ascii="Times New Roman" w:hAnsi="Times New Roman" w:cs="Times New Roman"/>
        </w:rPr>
      </w:pPr>
    </w:p>
    <w:p w14:paraId="5B0CBB1E" w14:textId="74170E36" w:rsidR="00AD7F07" w:rsidRPr="006A700C" w:rsidRDefault="008970FE" w:rsidP="00587077">
      <w:pPr>
        <w:jc w:val="center"/>
        <w:rPr>
          <w:rFonts w:ascii="Times New Roman" w:hAnsi="Times New Roman" w:cs="Times New Roman"/>
        </w:rPr>
      </w:pPr>
      <w:r>
        <w:rPr>
          <w:rFonts w:ascii="Times New Roman" w:hAnsi="Times New Roman" w:cs="Times New Roman"/>
        </w:rPr>
        <w:pict w14:anchorId="71E18778">
          <v:shape id="_x0000_i1027" type="#_x0000_t75" style="width:194.4pt;height:194.4pt">
            <v:imagedata r:id="rId10" o:title=""/>
          </v:shape>
        </w:pict>
      </w:r>
      <w:r w:rsidR="001E6504" w:rsidRPr="006A700C">
        <w:rPr>
          <w:rFonts w:ascii="Times New Roman" w:hAnsi="Times New Roman" w:cs="Times New Roman"/>
        </w:rPr>
        <w:t xml:space="preserve"> </w:t>
      </w:r>
      <w:r>
        <w:rPr>
          <w:rFonts w:ascii="Times New Roman" w:hAnsi="Times New Roman" w:cs="Times New Roman"/>
        </w:rPr>
        <w:pict w14:anchorId="7B2ACDA7">
          <v:shape id="_x0000_i1028" type="#_x0000_t75" style="width:194.4pt;height:194.4pt">
            <v:imagedata r:id="rId11" o:title=""/>
          </v:shape>
        </w:pict>
      </w:r>
      <w:r>
        <w:rPr>
          <w:rFonts w:ascii="Times New Roman" w:hAnsi="Times New Roman" w:cs="Times New Roman"/>
        </w:rPr>
        <w:pict w14:anchorId="489EA6C2">
          <v:shape id="_x0000_i1029" type="#_x0000_t75" style="width:194.4pt;height:194.4pt">
            <v:imagedata r:id="rId12" o:title=""/>
          </v:shape>
        </w:pict>
      </w:r>
      <w:r w:rsidR="00587077" w:rsidRPr="006A700C">
        <w:rPr>
          <w:rFonts w:ascii="Times New Roman" w:hAnsi="Times New Roman" w:cs="Times New Roman"/>
        </w:rPr>
        <w:t xml:space="preserve"> </w:t>
      </w:r>
      <w:r>
        <w:rPr>
          <w:rFonts w:ascii="Times New Roman" w:hAnsi="Times New Roman" w:cs="Times New Roman"/>
        </w:rPr>
        <w:pict w14:anchorId="0D8E6901">
          <v:shape id="_x0000_i1030" type="#_x0000_t75" style="width:194.4pt;height:194.4pt">
            <v:imagedata r:id="rId13" o:title=""/>
          </v:shape>
        </w:pict>
      </w:r>
    </w:p>
    <w:p w14:paraId="5AF9BE64" w14:textId="53E057F9" w:rsidR="00C101B4" w:rsidRPr="006A700C" w:rsidRDefault="00683B0E" w:rsidP="00587077">
      <w:pPr>
        <w:rPr>
          <w:rFonts w:ascii="Times New Roman" w:hAnsi="Times New Roman" w:cs="Times New Roman"/>
          <w:szCs w:val="21"/>
        </w:rPr>
      </w:pPr>
      <w:r w:rsidRPr="006A700C">
        <w:rPr>
          <w:rFonts w:ascii="Times New Roman" w:hAnsi="Times New Roman" w:cs="Times New Roman"/>
          <w:b/>
          <w:bCs/>
          <w:szCs w:val="21"/>
        </w:rPr>
        <w:t xml:space="preserve">Supplementary </w:t>
      </w:r>
      <w:r w:rsidR="00587077" w:rsidRPr="006A700C">
        <w:rPr>
          <w:rFonts w:ascii="Times New Roman" w:hAnsi="Times New Roman" w:cs="Times New Roman"/>
          <w:b/>
          <w:bCs/>
          <w:szCs w:val="21"/>
        </w:rPr>
        <w:t xml:space="preserve">Figure </w:t>
      </w:r>
      <w:r w:rsidR="00FC2612">
        <w:rPr>
          <w:rFonts w:ascii="Times New Roman" w:hAnsi="Times New Roman" w:cs="Times New Roman" w:hint="eastAsia"/>
          <w:b/>
          <w:bCs/>
          <w:szCs w:val="21"/>
        </w:rPr>
        <w:t>3</w:t>
      </w:r>
      <w:r w:rsidR="00587077" w:rsidRPr="006A700C">
        <w:rPr>
          <w:rFonts w:ascii="Times New Roman" w:hAnsi="Times New Roman" w:cs="Times New Roman"/>
          <w:b/>
          <w:bCs/>
          <w:szCs w:val="21"/>
        </w:rPr>
        <w:t xml:space="preserve">. </w:t>
      </w:r>
      <w:r w:rsidR="009C3C4A">
        <w:rPr>
          <w:rFonts w:ascii="Times New Roman" w:hAnsi="Times New Roman" w:cs="Times New Roman" w:hint="eastAsia"/>
          <w:b/>
          <w:bCs/>
          <w:szCs w:val="21"/>
        </w:rPr>
        <w:t xml:space="preserve">a-d </w:t>
      </w:r>
      <w:proofErr w:type="spellStart"/>
      <w:r w:rsidR="00C101B4" w:rsidRPr="006A700C">
        <w:rPr>
          <w:rFonts w:ascii="Times New Roman" w:hAnsi="Times New Roman" w:cs="Times New Roman"/>
          <w:bCs/>
          <w:szCs w:val="21"/>
        </w:rPr>
        <w:t>Cu</w:t>
      </w:r>
      <w:r w:rsidR="00C101B4" w:rsidRPr="006A700C">
        <w:rPr>
          <w:rFonts w:ascii="Times New Roman" w:hAnsi="Times New Roman" w:cs="Times New Roman"/>
          <w:bCs/>
          <w:szCs w:val="21"/>
          <w:vertAlign w:val="subscript"/>
        </w:rPr>
        <w:t>upd</w:t>
      </w:r>
      <w:proofErr w:type="spellEnd"/>
      <w:r w:rsidR="00C101B4" w:rsidRPr="006A700C">
        <w:rPr>
          <w:rFonts w:ascii="Times New Roman" w:hAnsi="Times New Roman" w:cs="Times New Roman"/>
          <w:bCs/>
          <w:szCs w:val="21"/>
        </w:rPr>
        <w:t xml:space="preserve"> </w:t>
      </w:r>
      <w:r w:rsidR="00C101B4" w:rsidRPr="006A700C">
        <w:rPr>
          <w:rFonts w:ascii="Times New Roman" w:hAnsi="Times New Roman" w:cs="Times New Roman"/>
        </w:rPr>
        <w:t xml:space="preserve">stripping </w:t>
      </w:r>
      <w:bookmarkStart w:id="6" w:name="_Hlk77773318"/>
      <w:r w:rsidR="00C101B4" w:rsidRPr="006A700C">
        <w:rPr>
          <w:rFonts w:ascii="Times New Roman" w:hAnsi="Times New Roman" w:cs="Times New Roman"/>
          <w:szCs w:val="21"/>
        </w:rPr>
        <w:t>voltammetry</w:t>
      </w:r>
      <w:bookmarkEnd w:id="6"/>
      <w:r w:rsidR="00C101B4" w:rsidRPr="006A700C">
        <w:rPr>
          <w:rFonts w:ascii="Times New Roman" w:hAnsi="Times New Roman" w:cs="Times New Roman"/>
          <w:szCs w:val="21"/>
        </w:rPr>
        <w:t xml:space="preserve"> of </w:t>
      </w:r>
      <w:r w:rsidR="007604B0" w:rsidRPr="006A700C">
        <w:rPr>
          <w:rFonts w:ascii="Times New Roman" w:hAnsi="Times New Roman" w:cs="Times New Roman"/>
          <w:szCs w:val="21"/>
        </w:rPr>
        <w:t>(</w:t>
      </w:r>
      <w:r w:rsidR="003D17BA" w:rsidRPr="006A700C">
        <w:rPr>
          <w:rFonts w:ascii="Times New Roman" w:hAnsi="Times New Roman" w:cs="Times New Roman"/>
          <w:b/>
          <w:bCs/>
          <w:szCs w:val="21"/>
        </w:rPr>
        <w:t>a</w:t>
      </w:r>
      <w:r w:rsidR="00C101B4" w:rsidRPr="006A700C">
        <w:rPr>
          <w:rFonts w:ascii="Times New Roman" w:hAnsi="Times New Roman" w:cs="Times New Roman"/>
          <w:szCs w:val="21"/>
        </w:rPr>
        <w:t xml:space="preserve">) pristine Ru, </w:t>
      </w:r>
      <w:r w:rsidR="007604B0" w:rsidRPr="006A700C">
        <w:rPr>
          <w:rFonts w:ascii="Times New Roman" w:hAnsi="Times New Roman" w:cs="Times New Roman"/>
          <w:szCs w:val="21"/>
        </w:rPr>
        <w:t>(</w:t>
      </w:r>
      <w:r w:rsidR="003D17BA" w:rsidRPr="006A700C">
        <w:rPr>
          <w:rFonts w:ascii="Times New Roman" w:hAnsi="Times New Roman" w:cs="Times New Roman"/>
          <w:b/>
          <w:bCs/>
          <w:szCs w:val="21"/>
        </w:rPr>
        <w:t>b</w:t>
      </w:r>
      <w:r w:rsidR="00C101B4" w:rsidRPr="006A700C">
        <w:rPr>
          <w:rFonts w:ascii="Times New Roman" w:hAnsi="Times New Roman" w:cs="Times New Roman"/>
          <w:szCs w:val="21"/>
        </w:rPr>
        <w:t xml:space="preserve">) </w:t>
      </w:r>
      <w:r w:rsidR="00AE1AFD" w:rsidRPr="006A700C">
        <w:rPr>
          <w:rFonts w:ascii="Times New Roman" w:hAnsi="Times New Roman" w:cs="Times New Roman"/>
          <w:szCs w:val="21"/>
        </w:rPr>
        <w:t>Temp-EO</w:t>
      </w:r>
      <w:r w:rsidR="00C101B4" w:rsidRPr="006A700C">
        <w:rPr>
          <w:rFonts w:ascii="Times New Roman" w:hAnsi="Times New Roman" w:cs="Times New Roman"/>
          <w:szCs w:val="21"/>
        </w:rPr>
        <w:t xml:space="preserve">-Ru, </w:t>
      </w:r>
      <w:r w:rsidR="007604B0" w:rsidRPr="00A36830">
        <w:rPr>
          <w:rFonts w:ascii="Times New Roman" w:hAnsi="Times New Roman" w:cs="Times New Roman"/>
          <w:szCs w:val="21"/>
        </w:rPr>
        <w:t>(</w:t>
      </w:r>
      <w:r w:rsidR="003D17BA" w:rsidRPr="00A36830">
        <w:rPr>
          <w:rFonts w:ascii="Times New Roman" w:hAnsi="Times New Roman" w:cs="Times New Roman"/>
          <w:b/>
          <w:bCs/>
          <w:szCs w:val="21"/>
        </w:rPr>
        <w:t>c</w:t>
      </w:r>
      <w:r w:rsidR="00C101B4" w:rsidRPr="00A36830">
        <w:rPr>
          <w:rFonts w:ascii="Times New Roman" w:hAnsi="Times New Roman" w:cs="Times New Roman"/>
          <w:szCs w:val="21"/>
        </w:rPr>
        <w:t xml:space="preserve">) </w:t>
      </w:r>
      <w:r w:rsidR="00AE1AFD" w:rsidRPr="00A36830">
        <w:rPr>
          <w:rFonts w:ascii="Times New Roman" w:hAnsi="Times New Roman" w:cs="Times New Roman"/>
          <w:szCs w:val="21"/>
        </w:rPr>
        <w:t>EO</w:t>
      </w:r>
      <w:r w:rsidR="00C101B4" w:rsidRPr="00A36830">
        <w:rPr>
          <w:rFonts w:ascii="Times New Roman" w:hAnsi="Times New Roman" w:cs="Times New Roman"/>
          <w:szCs w:val="21"/>
        </w:rPr>
        <w:t>-Ru</w:t>
      </w:r>
      <w:r w:rsidR="00505576" w:rsidRPr="00A36830">
        <w:rPr>
          <w:rFonts w:ascii="Times New Roman" w:hAnsi="Times New Roman" w:cs="Times New Roman"/>
          <w:szCs w:val="21"/>
        </w:rPr>
        <w:t>,</w:t>
      </w:r>
      <w:r w:rsidR="00C101B4" w:rsidRPr="00A36830">
        <w:rPr>
          <w:rFonts w:ascii="Times New Roman" w:hAnsi="Times New Roman" w:cs="Times New Roman"/>
          <w:szCs w:val="21"/>
        </w:rPr>
        <w:t xml:space="preserve"> and </w:t>
      </w:r>
      <w:r w:rsidR="007604B0" w:rsidRPr="00A36830">
        <w:rPr>
          <w:rFonts w:ascii="Times New Roman" w:hAnsi="Times New Roman" w:cs="Times New Roman"/>
          <w:szCs w:val="21"/>
        </w:rPr>
        <w:t>(</w:t>
      </w:r>
      <w:r w:rsidR="003D17BA" w:rsidRPr="00A36830">
        <w:rPr>
          <w:rFonts w:ascii="Times New Roman" w:hAnsi="Times New Roman" w:cs="Times New Roman"/>
          <w:b/>
          <w:bCs/>
          <w:szCs w:val="21"/>
        </w:rPr>
        <w:t>d</w:t>
      </w:r>
      <w:r w:rsidR="00C101B4" w:rsidRPr="00A36830">
        <w:rPr>
          <w:rFonts w:ascii="Times New Roman" w:hAnsi="Times New Roman" w:cs="Times New Roman"/>
          <w:szCs w:val="21"/>
        </w:rPr>
        <w:t xml:space="preserve">) </w:t>
      </w:r>
      <w:r w:rsidR="00AE1AFD" w:rsidRPr="00A36830">
        <w:rPr>
          <w:rFonts w:ascii="Times New Roman" w:hAnsi="Times New Roman" w:cs="Times New Roman"/>
          <w:szCs w:val="21"/>
        </w:rPr>
        <w:t>Over-EO</w:t>
      </w:r>
      <w:r w:rsidR="00C101B4" w:rsidRPr="00A36830">
        <w:rPr>
          <w:rFonts w:ascii="Times New Roman" w:hAnsi="Times New Roman" w:cs="Times New Roman"/>
          <w:szCs w:val="21"/>
        </w:rPr>
        <w:t xml:space="preserve">-Ru </w:t>
      </w:r>
      <w:r w:rsidR="007F2619" w:rsidRPr="00A36830">
        <w:rPr>
          <w:rFonts w:ascii="Times New Roman" w:hAnsi="Times New Roman" w:cs="Times New Roman"/>
          <w:szCs w:val="21"/>
        </w:rPr>
        <w:t xml:space="preserve">was conducted </w:t>
      </w:r>
      <w:r w:rsidR="00C101B4" w:rsidRPr="00A36830">
        <w:rPr>
          <w:rFonts w:ascii="Times New Roman" w:hAnsi="Times New Roman" w:cs="Times New Roman"/>
          <w:szCs w:val="21"/>
        </w:rPr>
        <w:t xml:space="preserve">in the </w:t>
      </w:r>
      <w:proofErr w:type="spellStart"/>
      <w:r w:rsidR="00C101B4" w:rsidRPr="00A36830">
        <w:rPr>
          <w:rFonts w:ascii="Times New Roman" w:hAnsi="Times New Roman" w:cs="Times New Roman"/>
          <w:szCs w:val="21"/>
        </w:rPr>
        <w:t>Ar</w:t>
      </w:r>
      <w:proofErr w:type="spellEnd"/>
      <w:r w:rsidR="00C101B4" w:rsidRPr="00A36830">
        <w:rPr>
          <w:rFonts w:ascii="Times New Roman" w:hAnsi="Times New Roman" w:cs="Times New Roman"/>
          <w:szCs w:val="21"/>
        </w:rPr>
        <w:t>-purged 0.5 M H</w:t>
      </w:r>
      <w:r w:rsidR="00C101B4" w:rsidRPr="00A36830">
        <w:rPr>
          <w:rFonts w:ascii="Times New Roman" w:hAnsi="Times New Roman" w:cs="Times New Roman"/>
          <w:szCs w:val="21"/>
          <w:vertAlign w:val="subscript"/>
        </w:rPr>
        <w:t>2</w:t>
      </w:r>
      <w:r w:rsidR="00C101B4" w:rsidRPr="00A36830">
        <w:rPr>
          <w:rFonts w:ascii="Times New Roman" w:hAnsi="Times New Roman" w:cs="Times New Roman"/>
          <w:szCs w:val="21"/>
        </w:rPr>
        <w:t>SO</w:t>
      </w:r>
      <w:r w:rsidR="00C101B4" w:rsidRPr="00A36830">
        <w:rPr>
          <w:rFonts w:ascii="Times New Roman" w:hAnsi="Times New Roman" w:cs="Times New Roman"/>
          <w:szCs w:val="21"/>
          <w:vertAlign w:val="subscript"/>
        </w:rPr>
        <w:t>4</w:t>
      </w:r>
      <w:r w:rsidR="00C101B4" w:rsidRPr="00A36830">
        <w:rPr>
          <w:rFonts w:ascii="Times New Roman" w:hAnsi="Times New Roman" w:cs="Times New Roman"/>
          <w:szCs w:val="21"/>
        </w:rPr>
        <w:t xml:space="preserve"> and 5 mM Cu</w:t>
      </w:r>
      <w:r w:rsidR="0071457E" w:rsidRPr="00A36830">
        <w:rPr>
          <w:rFonts w:ascii="Times New Roman" w:hAnsi="Times New Roman" w:cs="Times New Roman"/>
          <w:szCs w:val="21"/>
        </w:rPr>
        <w:t>S</w:t>
      </w:r>
      <w:r w:rsidR="00C101B4" w:rsidRPr="00A36830">
        <w:rPr>
          <w:rFonts w:ascii="Times New Roman" w:hAnsi="Times New Roman" w:cs="Times New Roman"/>
          <w:szCs w:val="21"/>
        </w:rPr>
        <w:t>O</w:t>
      </w:r>
      <w:r w:rsidR="00C101B4" w:rsidRPr="00A36830">
        <w:rPr>
          <w:rFonts w:ascii="Times New Roman" w:hAnsi="Times New Roman" w:cs="Times New Roman"/>
          <w:szCs w:val="21"/>
          <w:vertAlign w:val="subscript"/>
        </w:rPr>
        <w:t>4</w:t>
      </w:r>
      <w:r w:rsidR="00C101B4" w:rsidRPr="006A700C">
        <w:rPr>
          <w:rFonts w:ascii="Times New Roman" w:hAnsi="Times New Roman" w:cs="Times New Roman"/>
          <w:szCs w:val="21"/>
        </w:rPr>
        <w:t xml:space="preserve"> </w:t>
      </w:r>
      <w:r w:rsidR="00F34BAF" w:rsidRPr="006A700C">
        <w:rPr>
          <w:rFonts w:ascii="Times New Roman" w:hAnsi="Times New Roman" w:cs="Times New Roman"/>
          <w:szCs w:val="21"/>
        </w:rPr>
        <w:t xml:space="preserve">solution </w:t>
      </w:r>
      <w:r w:rsidR="00C101B4" w:rsidRPr="006A700C">
        <w:rPr>
          <w:rFonts w:ascii="Times New Roman" w:hAnsi="Times New Roman" w:cs="Times New Roman"/>
          <w:szCs w:val="21"/>
        </w:rPr>
        <w:t>with a scanning rate of 10 mV</w:t>
      </w:r>
      <w:r w:rsidR="00EC71A3" w:rsidRPr="006A700C">
        <w:rPr>
          <w:rFonts w:ascii="Times New Roman" w:hAnsi="Times New Roman" w:cs="Times New Roman"/>
          <w:szCs w:val="21"/>
        </w:rPr>
        <w:t xml:space="preserve"> </w:t>
      </w:r>
      <w:r w:rsidR="00C101B4" w:rsidRPr="006A700C">
        <w:rPr>
          <w:rFonts w:ascii="Times New Roman" w:hAnsi="Times New Roman" w:cs="Times New Roman"/>
          <w:szCs w:val="21"/>
        </w:rPr>
        <w:t>s</w:t>
      </w:r>
      <w:r w:rsidR="0014735A" w:rsidRPr="006A700C">
        <w:rPr>
          <w:rFonts w:ascii="Times New Roman" w:hAnsi="Times New Roman" w:cs="Times New Roman"/>
          <w:szCs w:val="21"/>
          <w:vertAlign w:val="superscript"/>
        </w:rPr>
        <w:t>−1</w:t>
      </w:r>
      <w:r w:rsidR="00C101B4" w:rsidRPr="006A700C">
        <w:rPr>
          <w:rFonts w:ascii="Times New Roman" w:hAnsi="Times New Roman" w:cs="Times New Roman"/>
          <w:sz w:val="24"/>
        </w:rPr>
        <w:t xml:space="preserve">. </w:t>
      </w:r>
      <w:r w:rsidR="00C101B4" w:rsidRPr="006A700C">
        <w:rPr>
          <w:rFonts w:ascii="Times New Roman" w:hAnsi="Times New Roman" w:cs="Times New Roman"/>
          <w:szCs w:val="21"/>
        </w:rPr>
        <w:t xml:space="preserve">The background curves are collected in the </w:t>
      </w:r>
      <w:proofErr w:type="spellStart"/>
      <w:r w:rsidR="00C101B4" w:rsidRPr="006A700C">
        <w:rPr>
          <w:rFonts w:ascii="Times New Roman" w:hAnsi="Times New Roman" w:cs="Times New Roman"/>
          <w:szCs w:val="21"/>
        </w:rPr>
        <w:t>Ar</w:t>
      </w:r>
      <w:proofErr w:type="spellEnd"/>
      <w:r w:rsidR="00C101B4" w:rsidRPr="006A700C">
        <w:rPr>
          <w:rFonts w:ascii="Times New Roman" w:hAnsi="Times New Roman" w:cs="Times New Roman"/>
          <w:szCs w:val="21"/>
        </w:rPr>
        <w:t>-purged 0.5 M H</w:t>
      </w:r>
      <w:r w:rsidR="00C101B4" w:rsidRPr="006A700C">
        <w:rPr>
          <w:rFonts w:ascii="Times New Roman" w:hAnsi="Times New Roman" w:cs="Times New Roman"/>
          <w:szCs w:val="21"/>
          <w:vertAlign w:val="subscript"/>
        </w:rPr>
        <w:t>2</w:t>
      </w:r>
      <w:r w:rsidR="00C101B4" w:rsidRPr="006A700C">
        <w:rPr>
          <w:rFonts w:ascii="Times New Roman" w:hAnsi="Times New Roman" w:cs="Times New Roman"/>
          <w:szCs w:val="21"/>
        </w:rPr>
        <w:t>SO</w:t>
      </w:r>
      <w:r w:rsidR="00C101B4" w:rsidRPr="006A700C">
        <w:rPr>
          <w:rFonts w:ascii="Times New Roman" w:hAnsi="Times New Roman" w:cs="Times New Roman"/>
          <w:szCs w:val="21"/>
          <w:vertAlign w:val="subscript"/>
        </w:rPr>
        <w:t>4</w:t>
      </w:r>
      <w:r w:rsidR="00C101B4" w:rsidRPr="006A700C">
        <w:rPr>
          <w:rFonts w:ascii="Times New Roman" w:hAnsi="Times New Roman" w:cs="Times New Roman"/>
          <w:szCs w:val="21"/>
        </w:rPr>
        <w:t>.</w:t>
      </w:r>
    </w:p>
    <w:p w14:paraId="36921D9D" w14:textId="2D8311E3" w:rsidR="00587077" w:rsidRPr="006A700C" w:rsidRDefault="00587077" w:rsidP="00587077">
      <w:pPr>
        <w:rPr>
          <w:rFonts w:ascii="Times New Roman" w:hAnsi="Times New Roman" w:cs="Times New Roman"/>
          <w:b/>
          <w:bCs/>
          <w:szCs w:val="21"/>
        </w:rPr>
      </w:pPr>
    </w:p>
    <w:p w14:paraId="654FBE4C" w14:textId="701D35EC" w:rsidR="00C86F87" w:rsidRPr="006A700C" w:rsidRDefault="00CD2283" w:rsidP="001E6504">
      <w:pPr>
        <w:tabs>
          <w:tab w:val="left" w:pos="3154"/>
        </w:tabs>
        <w:rPr>
          <w:rFonts w:ascii="Times New Roman" w:hAnsi="Times New Roman" w:cs="Times New Roman"/>
          <w:szCs w:val="21"/>
        </w:rPr>
      </w:pPr>
      <w:r w:rsidRPr="006A700C">
        <w:rPr>
          <w:rFonts w:ascii="Times New Roman" w:hAnsi="Times New Roman" w:cs="Times New Roman"/>
          <w:b/>
          <w:bCs/>
          <w:szCs w:val="21"/>
        </w:rPr>
        <w:t>Supplementary Not</w:t>
      </w:r>
      <w:r w:rsidR="0098190C" w:rsidRPr="006A700C">
        <w:rPr>
          <w:rFonts w:ascii="Times New Roman" w:hAnsi="Times New Roman" w:cs="Times New Roman"/>
          <w:b/>
          <w:bCs/>
          <w:szCs w:val="21"/>
        </w:rPr>
        <w:t xml:space="preserve">es </w:t>
      </w:r>
      <w:r w:rsidR="001E6504" w:rsidRPr="006A700C">
        <w:rPr>
          <w:rFonts w:ascii="Times New Roman" w:hAnsi="Times New Roman" w:cs="Times New Roman"/>
          <w:b/>
          <w:bCs/>
          <w:szCs w:val="21"/>
        </w:rPr>
        <w:t>1</w:t>
      </w:r>
      <w:r w:rsidR="00142AB4" w:rsidRPr="006A700C">
        <w:rPr>
          <w:rFonts w:ascii="Times New Roman" w:hAnsi="Times New Roman" w:cs="Times New Roman"/>
          <w:b/>
          <w:bCs/>
          <w:szCs w:val="21"/>
        </w:rPr>
        <w:t>.</w:t>
      </w:r>
      <w:r w:rsidR="001E6504" w:rsidRPr="006A700C">
        <w:rPr>
          <w:rFonts w:ascii="Times New Roman" w:hAnsi="Times New Roman" w:cs="Times New Roman"/>
          <w:b/>
          <w:bCs/>
          <w:szCs w:val="21"/>
        </w:rPr>
        <w:t xml:space="preserve"> </w:t>
      </w:r>
      <w:r w:rsidR="001B7944" w:rsidRPr="006A700C">
        <w:rPr>
          <w:rFonts w:ascii="Times New Roman" w:hAnsi="Times New Roman" w:cs="Times New Roman"/>
          <w:szCs w:val="21"/>
        </w:rPr>
        <w:t xml:space="preserve">Discussion of the </w:t>
      </w:r>
      <w:proofErr w:type="spellStart"/>
      <w:r w:rsidR="004F7B80" w:rsidRPr="006A700C">
        <w:rPr>
          <w:rFonts w:ascii="Times New Roman" w:hAnsi="Times New Roman" w:cs="Times New Roman"/>
          <w:szCs w:val="21"/>
        </w:rPr>
        <w:t>Cu</w:t>
      </w:r>
      <w:r w:rsidR="004F7B80" w:rsidRPr="006A700C">
        <w:rPr>
          <w:rFonts w:ascii="Times New Roman" w:hAnsi="Times New Roman" w:cs="Times New Roman"/>
          <w:szCs w:val="21"/>
          <w:vertAlign w:val="subscript"/>
        </w:rPr>
        <w:t>upd</w:t>
      </w:r>
      <w:proofErr w:type="spellEnd"/>
      <w:r w:rsidR="004F7B80" w:rsidRPr="006A700C">
        <w:rPr>
          <w:rFonts w:ascii="Times New Roman" w:hAnsi="Times New Roman" w:cs="Times New Roman"/>
          <w:szCs w:val="21"/>
        </w:rPr>
        <w:t xml:space="preserve"> </w:t>
      </w:r>
      <w:r w:rsidR="00104F14" w:rsidRPr="006A700C">
        <w:rPr>
          <w:rFonts w:ascii="Times New Roman" w:hAnsi="Times New Roman" w:cs="Times New Roman"/>
          <w:szCs w:val="21"/>
        </w:rPr>
        <w:t>for</w:t>
      </w:r>
      <w:r w:rsidR="004F7B80" w:rsidRPr="006A700C">
        <w:rPr>
          <w:rFonts w:ascii="Times New Roman" w:hAnsi="Times New Roman" w:cs="Times New Roman"/>
          <w:szCs w:val="21"/>
        </w:rPr>
        <w:t xml:space="preserve"> ca</w:t>
      </w:r>
      <w:r w:rsidR="00A00617" w:rsidRPr="006A700C">
        <w:rPr>
          <w:rFonts w:ascii="Times New Roman" w:hAnsi="Times New Roman" w:cs="Times New Roman"/>
          <w:szCs w:val="21"/>
        </w:rPr>
        <w:t>t</w:t>
      </w:r>
      <w:r w:rsidR="00142AB4" w:rsidRPr="006A700C">
        <w:rPr>
          <w:rFonts w:ascii="Times New Roman" w:hAnsi="Times New Roman" w:cs="Times New Roman"/>
          <w:szCs w:val="21"/>
        </w:rPr>
        <w:t>alysts.</w:t>
      </w:r>
    </w:p>
    <w:p w14:paraId="11440E9A" w14:textId="6A29EC00" w:rsidR="00587077" w:rsidRPr="006A700C" w:rsidRDefault="00C101B4" w:rsidP="004F7B80">
      <w:pPr>
        <w:ind w:firstLine="420"/>
        <w:rPr>
          <w:rFonts w:ascii="Times New Roman" w:hAnsi="Times New Roman" w:cs="Times New Roman"/>
          <w:szCs w:val="21"/>
        </w:rPr>
      </w:pPr>
      <w:r w:rsidRPr="006A700C">
        <w:rPr>
          <w:rFonts w:ascii="Times New Roman" w:hAnsi="Times New Roman" w:cs="Times New Roman"/>
          <w:szCs w:val="21"/>
        </w:rPr>
        <w:t>The broad peak around 0.4</w:t>
      </w:r>
      <w:r w:rsidR="00A52392" w:rsidRPr="006A700C">
        <w:rPr>
          <w:rFonts w:ascii="Times New Roman" w:hAnsi="Times New Roman" w:cs="Times New Roman"/>
          <w:szCs w:val="21"/>
        </w:rPr>
        <w:t xml:space="preserve"> </w:t>
      </w:r>
      <w:r w:rsidRPr="006A700C">
        <w:rPr>
          <w:rFonts w:ascii="Times New Roman" w:hAnsi="Times New Roman" w:cs="Times New Roman"/>
          <w:szCs w:val="21"/>
        </w:rPr>
        <w:t xml:space="preserve">V is known as the stripping of </w:t>
      </w:r>
      <w:proofErr w:type="spellStart"/>
      <w:r w:rsidRPr="006A700C">
        <w:rPr>
          <w:rFonts w:ascii="Times New Roman" w:hAnsi="Times New Roman" w:cs="Times New Roman"/>
          <w:szCs w:val="21"/>
        </w:rPr>
        <w:t>Cu</w:t>
      </w:r>
      <w:r w:rsidRPr="006A700C">
        <w:rPr>
          <w:rFonts w:ascii="Times New Roman" w:hAnsi="Times New Roman" w:cs="Times New Roman"/>
          <w:szCs w:val="21"/>
          <w:vertAlign w:val="subscript"/>
        </w:rPr>
        <w:t>upd</w:t>
      </w:r>
      <w:proofErr w:type="spellEnd"/>
      <w:r w:rsidRPr="006A700C">
        <w:rPr>
          <w:rFonts w:ascii="Times New Roman" w:hAnsi="Times New Roman" w:cs="Times New Roman"/>
          <w:szCs w:val="21"/>
        </w:rPr>
        <w:t>, while the sharp peak around 0.32</w:t>
      </w:r>
      <w:r w:rsidR="00A52392" w:rsidRPr="006A700C">
        <w:rPr>
          <w:rFonts w:ascii="Times New Roman" w:hAnsi="Times New Roman" w:cs="Times New Roman"/>
          <w:szCs w:val="21"/>
        </w:rPr>
        <w:t xml:space="preserve"> </w:t>
      </w:r>
      <w:r w:rsidRPr="006A700C">
        <w:rPr>
          <w:rFonts w:ascii="Times New Roman" w:hAnsi="Times New Roman" w:cs="Times New Roman"/>
          <w:szCs w:val="21"/>
        </w:rPr>
        <w:t xml:space="preserve">V is regarded as the oxidation of Cu bulk. The Cu electrodeposit potential results in the largest peak of </w:t>
      </w:r>
      <w:proofErr w:type="spellStart"/>
      <w:r w:rsidRPr="006A700C">
        <w:rPr>
          <w:rFonts w:ascii="Times New Roman" w:hAnsi="Times New Roman" w:cs="Times New Roman"/>
          <w:szCs w:val="21"/>
        </w:rPr>
        <w:t>Cu</w:t>
      </w:r>
      <w:r w:rsidRPr="006A700C">
        <w:rPr>
          <w:rFonts w:ascii="Times New Roman" w:hAnsi="Times New Roman" w:cs="Times New Roman"/>
          <w:szCs w:val="21"/>
          <w:vertAlign w:val="subscript"/>
        </w:rPr>
        <w:t>upd</w:t>
      </w:r>
      <w:proofErr w:type="spellEnd"/>
      <w:r w:rsidRPr="006A700C">
        <w:rPr>
          <w:rFonts w:ascii="Times New Roman" w:hAnsi="Times New Roman" w:cs="Times New Roman"/>
          <w:szCs w:val="21"/>
        </w:rPr>
        <w:t xml:space="preserve"> stripping without the formation of Cu bulk, implying the complete coverage of monolayer Cu on Ru. </w:t>
      </w:r>
      <w:r w:rsidR="00B04B0F" w:rsidRPr="006A700C">
        <w:rPr>
          <w:rFonts w:ascii="Times New Roman" w:hAnsi="Times New Roman" w:cs="Times New Roman"/>
          <w:szCs w:val="21"/>
        </w:rPr>
        <w:t>Thus</w:t>
      </w:r>
      <w:r w:rsidRPr="006A700C">
        <w:rPr>
          <w:rFonts w:ascii="Times New Roman" w:hAnsi="Times New Roman" w:cs="Times New Roman"/>
          <w:szCs w:val="21"/>
        </w:rPr>
        <w:t>, these data are used to calculate the surface area of Ru.</w:t>
      </w:r>
    </w:p>
    <w:p w14:paraId="68AD50DC" w14:textId="5FF72319" w:rsidR="00F66561" w:rsidRPr="006A700C" w:rsidRDefault="00C101B4" w:rsidP="00320669">
      <w:pPr>
        <w:ind w:firstLine="420"/>
        <w:rPr>
          <w:rFonts w:ascii="Times New Roman" w:hAnsi="Times New Roman" w:cs="Times New Roman"/>
          <w:szCs w:val="21"/>
        </w:rPr>
      </w:pPr>
      <w:r w:rsidRPr="006A700C">
        <w:rPr>
          <w:rFonts w:ascii="Times New Roman" w:hAnsi="Times New Roman" w:cs="Times New Roman"/>
          <w:szCs w:val="21"/>
        </w:rPr>
        <w:t>As shown in Figure S</w:t>
      </w:r>
      <w:r w:rsidR="003460BE">
        <w:rPr>
          <w:rFonts w:ascii="Times New Roman" w:hAnsi="Times New Roman" w:cs="Times New Roman" w:hint="eastAsia"/>
          <w:szCs w:val="21"/>
        </w:rPr>
        <w:t>3</w:t>
      </w:r>
      <w:r w:rsidR="00A44B10" w:rsidRPr="006A700C">
        <w:rPr>
          <w:rFonts w:ascii="Times New Roman" w:hAnsi="Times New Roman" w:cs="Times New Roman"/>
          <w:szCs w:val="21"/>
        </w:rPr>
        <w:t>d</w:t>
      </w:r>
      <w:r w:rsidRPr="006A700C">
        <w:rPr>
          <w:rFonts w:ascii="Times New Roman" w:hAnsi="Times New Roman" w:cs="Times New Roman"/>
          <w:szCs w:val="21"/>
        </w:rPr>
        <w:t xml:space="preserve">, the </w:t>
      </w:r>
      <w:r w:rsidR="00687F18" w:rsidRPr="006A700C">
        <w:rPr>
          <w:rFonts w:ascii="Times New Roman" w:hAnsi="Times New Roman" w:cs="Times New Roman"/>
          <w:szCs w:val="21"/>
        </w:rPr>
        <w:t xml:space="preserve">massive loss of </w:t>
      </w:r>
      <w:proofErr w:type="spellStart"/>
      <w:r w:rsidR="00687F18" w:rsidRPr="006A700C">
        <w:rPr>
          <w:rFonts w:ascii="Times New Roman" w:hAnsi="Times New Roman" w:cs="Times New Roman"/>
          <w:szCs w:val="21"/>
        </w:rPr>
        <w:t>Cu</w:t>
      </w:r>
      <w:r w:rsidR="00687F18" w:rsidRPr="006A700C">
        <w:rPr>
          <w:rFonts w:ascii="Times New Roman" w:hAnsi="Times New Roman" w:cs="Times New Roman"/>
          <w:szCs w:val="21"/>
          <w:vertAlign w:val="subscript"/>
        </w:rPr>
        <w:t>upd</w:t>
      </w:r>
      <w:proofErr w:type="spellEnd"/>
      <w:r w:rsidR="00687F18" w:rsidRPr="006A700C">
        <w:rPr>
          <w:rFonts w:ascii="Times New Roman" w:hAnsi="Times New Roman" w:cs="Times New Roman"/>
          <w:szCs w:val="21"/>
        </w:rPr>
        <w:t xml:space="preserve"> stripping peak area and positive</w:t>
      </w:r>
      <w:r w:rsidR="001200AB" w:rsidRPr="006A700C">
        <w:rPr>
          <w:rFonts w:ascii="Times New Roman" w:hAnsi="Times New Roman" w:cs="Times New Roman"/>
          <w:szCs w:val="21"/>
        </w:rPr>
        <w:t xml:space="preserve"> </w:t>
      </w:r>
      <w:r w:rsidR="00687F18" w:rsidRPr="006A700C">
        <w:rPr>
          <w:rFonts w:ascii="Times New Roman" w:hAnsi="Times New Roman" w:cs="Times New Roman"/>
          <w:szCs w:val="21"/>
        </w:rPr>
        <w:t xml:space="preserve">shift of peak potential </w:t>
      </w:r>
      <w:r w:rsidR="00F16119" w:rsidRPr="006A700C">
        <w:rPr>
          <w:rFonts w:ascii="Times New Roman" w:hAnsi="Times New Roman" w:cs="Times New Roman"/>
          <w:szCs w:val="21"/>
        </w:rPr>
        <w:t>i</w:t>
      </w:r>
      <w:r w:rsidR="00715337" w:rsidRPr="006A700C">
        <w:rPr>
          <w:rFonts w:ascii="Times New Roman" w:hAnsi="Times New Roman" w:cs="Times New Roman"/>
          <w:szCs w:val="21"/>
        </w:rPr>
        <w:t>ndicate</w:t>
      </w:r>
      <w:r w:rsidR="0052366F" w:rsidRPr="006A700C">
        <w:rPr>
          <w:rFonts w:ascii="Times New Roman" w:hAnsi="Times New Roman" w:cs="Times New Roman"/>
          <w:szCs w:val="21"/>
        </w:rPr>
        <w:t>s</w:t>
      </w:r>
      <w:r w:rsidR="00F16119" w:rsidRPr="006A700C">
        <w:rPr>
          <w:rFonts w:ascii="Times New Roman" w:hAnsi="Times New Roman" w:cs="Times New Roman"/>
          <w:szCs w:val="21"/>
        </w:rPr>
        <w:t xml:space="preserve"> </w:t>
      </w:r>
      <w:r w:rsidR="00765C7B" w:rsidRPr="006A700C">
        <w:rPr>
          <w:rFonts w:ascii="Times New Roman" w:hAnsi="Times New Roman" w:cs="Times New Roman"/>
          <w:szCs w:val="21"/>
        </w:rPr>
        <w:t xml:space="preserve">an </w:t>
      </w:r>
      <w:r w:rsidR="00687F18" w:rsidRPr="006A700C">
        <w:rPr>
          <w:rFonts w:ascii="Times New Roman" w:hAnsi="Times New Roman" w:cs="Times New Roman"/>
          <w:szCs w:val="21"/>
        </w:rPr>
        <w:t>almost complet</w:t>
      </w:r>
      <w:r w:rsidR="00765C7B" w:rsidRPr="006A700C">
        <w:rPr>
          <w:rFonts w:ascii="Times New Roman" w:hAnsi="Times New Roman" w:cs="Times New Roman"/>
          <w:szCs w:val="21"/>
        </w:rPr>
        <w:t>e</w:t>
      </w:r>
      <w:r w:rsidR="00687F18" w:rsidRPr="006A700C">
        <w:rPr>
          <w:rFonts w:ascii="Times New Roman" w:hAnsi="Times New Roman" w:cs="Times New Roman"/>
          <w:szCs w:val="21"/>
        </w:rPr>
        <w:t xml:space="preserve"> conver</w:t>
      </w:r>
      <w:r w:rsidR="00765C7B" w:rsidRPr="006A700C">
        <w:rPr>
          <w:rFonts w:ascii="Times New Roman" w:hAnsi="Times New Roman" w:cs="Times New Roman"/>
          <w:szCs w:val="21"/>
        </w:rPr>
        <w:t>sion</w:t>
      </w:r>
      <w:r w:rsidR="00687F18" w:rsidRPr="006A700C">
        <w:rPr>
          <w:rFonts w:ascii="Times New Roman" w:hAnsi="Times New Roman" w:cs="Times New Roman"/>
          <w:szCs w:val="21"/>
        </w:rPr>
        <w:t xml:space="preserve"> of surface Ru to RuO</w:t>
      </w:r>
      <w:r w:rsidR="00687F18" w:rsidRPr="006A700C">
        <w:rPr>
          <w:rFonts w:ascii="Times New Roman" w:hAnsi="Times New Roman" w:cs="Times New Roman"/>
          <w:szCs w:val="21"/>
          <w:vertAlign w:val="subscript"/>
        </w:rPr>
        <w:t>2</w:t>
      </w:r>
      <w:r w:rsidR="00687F18" w:rsidRPr="006A700C">
        <w:rPr>
          <w:rFonts w:ascii="Times New Roman" w:hAnsi="Times New Roman" w:cs="Times New Roman"/>
          <w:szCs w:val="21"/>
        </w:rPr>
        <w:t>.</w:t>
      </w:r>
    </w:p>
    <w:p w14:paraId="6C83920C" w14:textId="45D04CB2" w:rsidR="00491D9D" w:rsidRPr="00491D9D" w:rsidRDefault="00F66561">
      <w:pPr>
        <w:widowControl/>
        <w:jc w:val="left"/>
        <w:rPr>
          <w:rFonts w:ascii="Times New Roman" w:hAnsi="Times New Roman" w:cs="Times New Roman"/>
          <w:szCs w:val="21"/>
        </w:rPr>
      </w:pPr>
      <w:r w:rsidRPr="006A700C">
        <w:rPr>
          <w:rFonts w:ascii="Times New Roman" w:hAnsi="Times New Roman" w:cs="Times New Roman"/>
          <w:szCs w:val="21"/>
        </w:rPr>
        <w:br w:type="page"/>
      </w:r>
    </w:p>
    <w:p w14:paraId="402FB25D" w14:textId="0CDCCA52" w:rsidR="00ED038C" w:rsidRPr="006A700C" w:rsidRDefault="008970FE" w:rsidP="00ED038C">
      <w:pPr>
        <w:jc w:val="center"/>
        <w:rPr>
          <w:rFonts w:ascii="Times New Roman" w:hAnsi="Times New Roman" w:cs="Times New Roman"/>
        </w:rPr>
      </w:pPr>
      <w:r>
        <w:rPr>
          <w:rFonts w:ascii="Times New Roman" w:hAnsi="Times New Roman" w:cs="Times New Roman"/>
        </w:rPr>
        <w:pict w14:anchorId="7661468F">
          <v:shape id="_x0000_i1031" type="#_x0000_t75" style="width:194.4pt;height:194.4pt">
            <v:imagedata r:id="rId14" o:title=""/>
          </v:shape>
        </w:pict>
      </w:r>
      <w:r>
        <w:rPr>
          <w:rFonts w:ascii="Times New Roman" w:hAnsi="Times New Roman" w:cs="Times New Roman"/>
        </w:rPr>
        <w:pict w14:anchorId="395E713C">
          <v:shape id="_x0000_i1032" type="#_x0000_t75" style="width:194.4pt;height:194.4pt">
            <v:imagedata r:id="rId15" o:title=""/>
          </v:shape>
        </w:pict>
      </w:r>
    </w:p>
    <w:p w14:paraId="78798497" w14:textId="351C772B" w:rsidR="00F66561" w:rsidRPr="006A700C" w:rsidRDefault="008970FE" w:rsidP="00ED038C">
      <w:pPr>
        <w:jc w:val="center"/>
        <w:rPr>
          <w:rFonts w:ascii="Times New Roman" w:hAnsi="Times New Roman" w:cs="Times New Roman"/>
        </w:rPr>
      </w:pPr>
      <w:r>
        <w:rPr>
          <w:rFonts w:ascii="Times New Roman" w:hAnsi="Times New Roman" w:cs="Times New Roman"/>
        </w:rPr>
        <w:pict w14:anchorId="6E685F49">
          <v:shape id="_x0000_i1033" type="#_x0000_t75" style="width:194.4pt;height:194.4pt">
            <v:imagedata r:id="rId16" o:title=""/>
          </v:shape>
        </w:pict>
      </w:r>
      <w:r>
        <w:rPr>
          <w:rFonts w:ascii="Times New Roman" w:hAnsi="Times New Roman" w:cs="Times New Roman"/>
        </w:rPr>
        <w:pict w14:anchorId="1527FF77">
          <v:shape id="_x0000_i1034" type="#_x0000_t75" style="width:194.4pt;height:194.4pt">
            <v:imagedata r:id="rId17" o:title=""/>
          </v:shape>
        </w:pict>
      </w:r>
    </w:p>
    <w:p w14:paraId="53A8FC51" w14:textId="42766E22" w:rsidR="001056F8" w:rsidRPr="006A700C" w:rsidRDefault="007230F2" w:rsidP="00825943">
      <w:pPr>
        <w:rPr>
          <w:rFonts w:ascii="Times New Roman" w:hAnsi="Times New Roman" w:cs="Times New Roman"/>
          <w:szCs w:val="21"/>
        </w:rPr>
      </w:pPr>
      <w:bookmarkStart w:id="7" w:name="_Hlk127395368"/>
      <w:r w:rsidRPr="006A700C">
        <w:rPr>
          <w:rFonts w:ascii="Times New Roman" w:hAnsi="Times New Roman" w:cs="Times New Roman"/>
          <w:b/>
          <w:bCs/>
          <w:szCs w:val="21"/>
        </w:rPr>
        <w:t xml:space="preserve">Supplementary </w:t>
      </w:r>
      <w:r w:rsidR="00ED038C" w:rsidRPr="006A700C">
        <w:rPr>
          <w:rFonts w:ascii="Times New Roman" w:hAnsi="Times New Roman" w:cs="Times New Roman"/>
          <w:b/>
          <w:bCs/>
          <w:szCs w:val="21"/>
        </w:rPr>
        <w:t xml:space="preserve">Figure </w:t>
      </w:r>
      <w:r w:rsidR="00FC2612">
        <w:rPr>
          <w:rFonts w:ascii="Times New Roman" w:hAnsi="Times New Roman" w:cs="Times New Roman" w:hint="eastAsia"/>
          <w:b/>
          <w:bCs/>
          <w:szCs w:val="21"/>
        </w:rPr>
        <w:t>4</w:t>
      </w:r>
      <w:r w:rsidR="00ED038C" w:rsidRPr="006A700C">
        <w:rPr>
          <w:rFonts w:ascii="Times New Roman" w:hAnsi="Times New Roman" w:cs="Times New Roman"/>
          <w:b/>
          <w:bCs/>
          <w:szCs w:val="21"/>
        </w:rPr>
        <w:t xml:space="preserve">. </w:t>
      </w:r>
      <w:bookmarkStart w:id="8" w:name="_Hlk128169599"/>
      <w:r w:rsidR="00CD660A">
        <w:rPr>
          <w:rFonts w:ascii="Times New Roman" w:hAnsi="Times New Roman" w:cs="Times New Roman" w:hint="eastAsia"/>
          <w:b/>
          <w:bCs/>
          <w:szCs w:val="21"/>
        </w:rPr>
        <w:t xml:space="preserve">a, c </w:t>
      </w:r>
      <w:proofErr w:type="spellStart"/>
      <w:r w:rsidR="00ED038C" w:rsidRPr="006A700C">
        <w:rPr>
          <w:rFonts w:ascii="Times New Roman" w:hAnsi="Times New Roman" w:cs="Times New Roman"/>
          <w:szCs w:val="21"/>
        </w:rPr>
        <w:t>H</w:t>
      </w:r>
      <w:r w:rsidR="00ED038C" w:rsidRPr="006A700C">
        <w:rPr>
          <w:rFonts w:ascii="Times New Roman" w:hAnsi="Times New Roman" w:cs="Times New Roman"/>
          <w:szCs w:val="21"/>
          <w:vertAlign w:val="subscript"/>
        </w:rPr>
        <w:t>upd</w:t>
      </w:r>
      <w:proofErr w:type="spellEnd"/>
      <w:r w:rsidR="00ED038C" w:rsidRPr="006A700C">
        <w:rPr>
          <w:rFonts w:ascii="Times New Roman" w:hAnsi="Times New Roman" w:cs="Times New Roman"/>
          <w:szCs w:val="21"/>
        </w:rPr>
        <w:t xml:space="preserve"> stripping </w:t>
      </w:r>
      <w:bookmarkEnd w:id="7"/>
      <w:r w:rsidR="00ED038C" w:rsidRPr="006A700C">
        <w:rPr>
          <w:rFonts w:ascii="Times New Roman" w:hAnsi="Times New Roman" w:cs="Times New Roman"/>
          <w:szCs w:val="21"/>
        </w:rPr>
        <w:t xml:space="preserve">voltammetry of </w:t>
      </w:r>
      <w:r w:rsidR="00554488" w:rsidRPr="006A700C">
        <w:rPr>
          <w:rFonts w:ascii="Times New Roman" w:hAnsi="Times New Roman" w:cs="Times New Roman"/>
          <w:szCs w:val="21"/>
        </w:rPr>
        <w:t>(</w:t>
      </w:r>
      <w:r w:rsidR="00F93BC3" w:rsidRPr="006A700C">
        <w:rPr>
          <w:rFonts w:ascii="Times New Roman" w:hAnsi="Times New Roman" w:cs="Times New Roman"/>
          <w:b/>
          <w:bCs/>
          <w:szCs w:val="21"/>
        </w:rPr>
        <w:t>a</w:t>
      </w:r>
      <w:r w:rsidR="00ED038C" w:rsidRPr="006A700C">
        <w:rPr>
          <w:rFonts w:ascii="Times New Roman" w:hAnsi="Times New Roman" w:cs="Times New Roman"/>
          <w:szCs w:val="21"/>
        </w:rPr>
        <w:t xml:space="preserve">) EO-Rh and pristine Rh, </w:t>
      </w:r>
      <w:bookmarkEnd w:id="8"/>
      <w:r w:rsidR="00554488" w:rsidRPr="006A700C">
        <w:rPr>
          <w:rFonts w:ascii="Times New Roman" w:hAnsi="Times New Roman" w:cs="Times New Roman"/>
          <w:szCs w:val="21"/>
        </w:rPr>
        <w:t>(</w:t>
      </w:r>
      <w:r w:rsidR="004A742B" w:rsidRPr="006A700C">
        <w:rPr>
          <w:rFonts w:ascii="Times New Roman" w:hAnsi="Times New Roman" w:cs="Times New Roman"/>
          <w:b/>
          <w:bCs/>
          <w:szCs w:val="21"/>
        </w:rPr>
        <w:t>c</w:t>
      </w:r>
      <w:r w:rsidR="00ED038C" w:rsidRPr="006A700C">
        <w:rPr>
          <w:rFonts w:ascii="Times New Roman" w:hAnsi="Times New Roman" w:cs="Times New Roman"/>
          <w:szCs w:val="21"/>
        </w:rPr>
        <w:t xml:space="preserve">) EO-Pd and pristine Pd. </w:t>
      </w:r>
      <w:r w:rsidR="00CD660A" w:rsidRPr="00176E3E">
        <w:rPr>
          <w:rFonts w:ascii="Times New Roman" w:hAnsi="Times New Roman" w:cs="Times New Roman"/>
          <w:b/>
          <w:bCs/>
          <w:szCs w:val="21"/>
        </w:rPr>
        <w:t>b</w:t>
      </w:r>
      <w:r w:rsidR="00CD660A">
        <w:rPr>
          <w:rFonts w:ascii="Times New Roman" w:hAnsi="Times New Roman" w:cs="Times New Roman" w:hint="eastAsia"/>
          <w:szCs w:val="21"/>
        </w:rPr>
        <w:t xml:space="preserve">, </w:t>
      </w:r>
      <w:r w:rsidR="00CD660A" w:rsidRPr="00176E3E">
        <w:rPr>
          <w:rFonts w:ascii="Times New Roman" w:hAnsi="Times New Roman" w:cs="Times New Roman"/>
          <w:b/>
          <w:bCs/>
          <w:szCs w:val="21"/>
        </w:rPr>
        <w:t>d</w:t>
      </w:r>
      <w:r w:rsidR="00CD660A">
        <w:rPr>
          <w:rFonts w:ascii="Times New Roman" w:hAnsi="Times New Roman" w:cs="Times New Roman" w:hint="eastAsia"/>
          <w:szCs w:val="21"/>
        </w:rPr>
        <w:t xml:space="preserve"> </w:t>
      </w:r>
      <w:r w:rsidR="00ED038C" w:rsidRPr="006A700C">
        <w:rPr>
          <w:rFonts w:ascii="Times New Roman" w:hAnsi="Times New Roman" w:cs="Times New Roman"/>
          <w:szCs w:val="21"/>
        </w:rPr>
        <w:t xml:space="preserve">The ECSA normalized Tafel </w:t>
      </w:r>
      <w:r w:rsidR="001E6504" w:rsidRPr="006A700C">
        <w:rPr>
          <w:rFonts w:ascii="Times New Roman" w:hAnsi="Times New Roman" w:cs="Times New Roman"/>
          <w:szCs w:val="21"/>
        </w:rPr>
        <w:t>plots</w:t>
      </w:r>
      <w:r w:rsidR="00F16119" w:rsidRPr="006A700C">
        <w:rPr>
          <w:rFonts w:ascii="Times New Roman" w:hAnsi="Times New Roman" w:cs="Times New Roman"/>
          <w:szCs w:val="21"/>
        </w:rPr>
        <w:t xml:space="preserve"> </w:t>
      </w:r>
      <w:r w:rsidR="00ED038C" w:rsidRPr="006A700C">
        <w:rPr>
          <w:rFonts w:ascii="Times New Roman" w:hAnsi="Times New Roman" w:cs="Times New Roman"/>
          <w:szCs w:val="21"/>
        </w:rPr>
        <w:t xml:space="preserve">of </w:t>
      </w:r>
      <w:r w:rsidR="00554488" w:rsidRPr="006A700C">
        <w:rPr>
          <w:rFonts w:ascii="Times New Roman" w:hAnsi="Times New Roman" w:cs="Times New Roman"/>
          <w:szCs w:val="21"/>
        </w:rPr>
        <w:t>(</w:t>
      </w:r>
      <w:r w:rsidR="004A742B" w:rsidRPr="006A700C">
        <w:rPr>
          <w:rFonts w:ascii="Times New Roman" w:hAnsi="Times New Roman" w:cs="Times New Roman"/>
          <w:b/>
          <w:bCs/>
          <w:szCs w:val="21"/>
        </w:rPr>
        <w:t>b</w:t>
      </w:r>
      <w:r w:rsidR="00ED038C" w:rsidRPr="006A700C">
        <w:rPr>
          <w:rFonts w:ascii="Times New Roman" w:hAnsi="Times New Roman" w:cs="Times New Roman"/>
          <w:szCs w:val="21"/>
        </w:rPr>
        <w:t xml:space="preserve">) EO-Rh and pristine Rh, </w:t>
      </w:r>
      <w:r w:rsidR="00554488" w:rsidRPr="006A700C">
        <w:rPr>
          <w:rFonts w:ascii="Times New Roman" w:hAnsi="Times New Roman" w:cs="Times New Roman"/>
          <w:szCs w:val="21"/>
        </w:rPr>
        <w:t>(</w:t>
      </w:r>
      <w:r w:rsidR="004A742B" w:rsidRPr="006A700C">
        <w:rPr>
          <w:rFonts w:ascii="Times New Roman" w:hAnsi="Times New Roman" w:cs="Times New Roman"/>
          <w:b/>
          <w:bCs/>
          <w:szCs w:val="21"/>
        </w:rPr>
        <w:t>d</w:t>
      </w:r>
      <w:r w:rsidR="00ED038C" w:rsidRPr="006A700C">
        <w:rPr>
          <w:rFonts w:ascii="Times New Roman" w:hAnsi="Times New Roman" w:cs="Times New Roman"/>
          <w:szCs w:val="21"/>
        </w:rPr>
        <w:t>) EO-Pd and pristine Pd.</w:t>
      </w:r>
    </w:p>
    <w:p w14:paraId="4A6013F3" w14:textId="77777777" w:rsidR="001056F8" w:rsidRPr="006A700C" w:rsidRDefault="001056F8">
      <w:pPr>
        <w:widowControl/>
        <w:jc w:val="left"/>
        <w:rPr>
          <w:rFonts w:ascii="Times New Roman" w:hAnsi="Times New Roman" w:cs="Times New Roman"/>
          <w:szCs w:val="21"/>
        </w:rPr>
      </w:pPr>
      <w:r w:rsidRPr="006A700C">
        <w:rPr>
          <w:rFonts w:ascii="Times New Roman" w:hAnsi="Times New Roman" w:cs="Times New Roman"/>
          <w:szCs w:val="21"/>
        </w:rPr>
        <w:br w:type="page"/>
      </w:r>
    </w:p>
    <w:p w14:paraId="5B59B906" w14:textId="0E3BD63A" w:rsidR="003556CB" w:rsidRPr="006A700C" w:rsidRDefault="008970FE">
      <w:pPr>
        <w:widowControl/>
        <w:jc w:val="left"/>
        <w:rPr>
          <w:rFonts w:ascii="Times New Roman" w:hAnsi="Times New Roman" w:cs="Times New Roman"/>
        </w:rPr>
      </w:pPr>
      <w:r>
        <w:rPr>
          <w:rFonts w:ascii="Times New Roman" w:hAnsi="Times New Roman" w:cs="Times New Roman"/>
        </w:rPr>
        <w:pict w14:anchorId="65552365">
          <v:shape id="_x0000_i1035" type="#_x0000_t75" style="width:129.9pt;height:129.9pt;mso-position-horizontal:absolute">
            <v:imagedata r:id="rId18" o:title=""/>
          </v:shape>
        </w:pict>
      </w:r>
      <w:r>
        <w:rPr>
          <w:rFonts w:ascii="Times New Roman" w:hAnsi="Times New Roman" w:cs="Times New Roman"/>
        </w:rPr>
        <w:pict w14:anchorId="6CC0DA21">
          <v:shape id="_x0000_i1036" type="#_x0000_t75" style="width:129.9pt;height:129.9pt">
            <v:imagedata r:id="rId19" o:title=""/>
          </v:shape>
        </w:pict>
      </w:r>
      <w:r>
        <w:rPr>
          <w:rFonts w:ascii="Times New Roman" w:hAnsi="Times New Roman" w:cs="Times New Roman"/>
        </w:rPr>
        <w:pict w14:anchorId="08FDEE13">
          <v:shape id="_x0000_i1037" type="#_x0000_t75" style="width:129.9pt;height:129.9pt;mso-position-horizontal:absolute">
            <v:imagedata r:id="rId20" o:title=""/>
          </v:shape>
        </w:pict>
      </w:r>
    </w:p>
    <w:p w14:paraId="4A163B02" w14:textId="0BD0CDAA" w:rsidR="00BC30EE" w:rsidRPr="006A700C" w:rsidRDefault="008970FE">
      <w:pPr>
        <w:widowControl/>
        <w:jc w:val="left"/>
        <w:rPr>
          <w:rFonts w:ascii="Times New Roman" w:hAnsi="Times New Roman" w:cs="Times New Roman"/>
          <w:szCs w:val="21"/>
        </w:rPr>
      </w:pPr>
      <w:r>
        <w:rPr>
          <w:rFonts w:ascii="Times New Roman" w:hAnsi="Times New Roman" w:cs="Times New Roman"/>
        </w:rPr>
        <w:pict w14:anchorId="62CA73FE">
          <v:shape id="_x0000_i1038" type="#_x0000_t75" style="width:129.9pt;height:129.9pt;mso-position-horizontal:absolute">
            <v:imagedata r:id="rId21" o:title=""/>
          </v:shape>
        </w:pict>
      </w:r>
      <w:r>
        <w:rPr>
          <w:rFonts w:ascii="Times New Roman" w:hAnsi="Times New Roman" w:cs="Times New Roman"/>
        </w:rPr>
        <w:pict w14:anchorId="1B00256F">
          <v:shape id="_x0000_i1039" type="#_x0000_t75" style="width:129.9pt;height:129.9pt">
            <v:imagedata r:id="rId22" o:title=""/>
          </v:shape>
        </w:pict>
      </w:r>
      <w:r>
        <w:rPr>
          <w:rFonts w:ascii="Times New Roman" w:hAnsi="Times New Roman" w:cs="Times New Roman"/>
        </w:rPr>
        <w:pict w14:anchorId="6FFB659C">
          <v:shape id="_x0000_i1040" type="#_x0000_t75" style="width:129.9pt;height:129.9pt;mso-position-horizontal:absolute;mso-position-vertical:absolute">
            <v:imagedata r:id="rId23" o:title=""/>
          </v:shape>
        </w:pict>
      </w:r>
    </w:p>
    <w:p w14:paraId="0E50B7C7" w14:textId="6EDD81F7" w:rsidR="003556CB" w:rsidRPr="006A700C" w:rsidRDefault="007230F2">
      <w:pPr>
        <w:widowControl/>
        <w:jc w:val="left"/>
        <w:rPr>
          <w:rFonts w:ascii="Times New Roman" w:hAnsi="Times New Roman" w:cs="Times New Roman"/>
          <w:szCs w:val="21"/>
        </w:rPr>
      </w:pPr>
      <w:bookmarkStart w:id="9" w:name="_Hlk147347186"/>
      <w:r w:rsidRPr="006A700C">
        <w:rPr>
          <w:rFonts w:ascii="Times New Roman" w:hAnsi="Times New Roman" w:cs="Times New Roman"/>
          <w:b/>
          <w:bCs/>
          <w:szCs w:val="21"/>
        </w:rPr>
        <w:t xml:space="preserve">Supplementary </w:t>
      </w:r>
      <w:r w:rsidR="003556CB" w:rsidRPr="006A700C">
        <w:rPr>
          <w:rFonts w:ascii="Times New Roman" w:hAnsi="Times New Roman" w:cs="Times New Roman"/>
          <w:b/>
          <w:bCs/>
          <w:szCs w:val="21"/>
        </w:rPr>
        <w:t xml:space="preserve">Figure </w:t>
      </w:r>
      <w:r w:rsidR="003E2DB6">
        <w:rPr>
          <w:rFonts w:ascii="Times New Roman" w:hAnsi="Times New Roman" w:cs="Times New Roman" w:hint="eastAsia"/>
          <w:b/>
          <w:bCs/>
          <w:szCs w:val="21"/>
        </w:rPr>
        <w:t>5</w:t>
      </w:r>
      <w:r w:rsidR="003556CB" w:rsidRPr="006A700C">
        <w:rPr>
          <w:rFonts w:ascii="Times New Roman" w:hAnsi="Times New Roman" w:cs="Times New Roman"/>
          <w:b/>
          <w:bCs/>
          <w:szCs w:val="21"/>
        </w:rPr>
        <w:t xml:space="preserve">. </w:t>
      </w:r>
      <w:r w:rsidR="00D21575" w:rsidRPr="006A700C">
        <w:rPr>
          <w:rFonts w:ascii="Times New Roman" w:hAnsi="Times New Roman" w:cs="Times New Roman"/>
          <w:b/>
          <w:bCs/>
          <w:szCs w:val="21"/>
        </w:rPr>
        <w:t>a</w:t>
      </w:r>
      <w:r w:rsidR="00D21575" w:rsidRPr="006A700C">
        <w:rPr>
          <w:rFonts w:ascii="Times New Roman" w:hAnsi="Times New Roman" w:cs="Times New Roman"/>
          <w:szCs w:val="21"/>
        </w:rPr>
        <w:t>-</w:t>
      </w:r>
      <w:r w:rsidR="00D21575" w:rsidRPr="006A700C">
        <w:rPr>
          <w:rFonts w:ascii="Times New Roman" w:hAnsi="Times New Roman" w:cs="Times New Roman"/>
          <w:b/>
          <w:bCs/>
          <w:szCs w:val="21"/>
        </w:rPr>
        <w:t>f</w:t>
      </w:r>
      <w:r w:rsidR="00D21575" w:rsidRPr="006A700C">
        <w:rPr>
          <w:rFonts w:ascii="Times New Roman" w:hAnsi="Times New Roman" w:cs="Times New Roman"/>
          <w:szCs w:val="21"/>
        </w:rPr>
        <w:t>,</w:t>
      </w:r>
      <w:r w:rsidR="00D21575" w:rsidRPr="006A700C">
        <w:rPr>
          <w:rFonts w:ascii="Times New Roman" w:hAnsi="Times New Roman" w:cs="Times New Roman"/>
          <w:b/>
          <w:bCs/>
          <w:szCs w:val="21"/>
        </w:rPr>
        <w:t xml:space="preserve"> </w:t>
      </w:r>
      <w:r w:rsidR="003556CB" w:rsidRPr="006A700C">
        <w:rPr>
          <w:rFonts w:ascii="Times New Roman" w:hAnsi="Times New Roman" w:cs="Times New Roman"/>
          <w:szCs w:val="21"/>
        </w:rPr>
        <w:t>Fourier-transformed (FT) k</w:t>
      </w:r>
      <w:r w:rsidR="003556CB" w:rsidRPr="006A700C">
        <w:rPr>
          <w:rFonts w:ascii="Times New Roman" w:hAnsi="Times New Roman" w:cs="Times New Roman"/>
          <w:szCs w:val="21"/>
          <w:vertAlign w:val="superscript"/>
        </w:rPr>
        <w:t>2</w:t>
      </w:r>
      <w:r w:rsidR="003556CB" w:rsidRPr="006A700C">
        <w:rPr>
          <w:rFonts w:ascii="Times New Roman" w:hAnsi="Times New Roman" w:cs="Times New Roman"/>
          <w:szCs w:val="21"/>
        </w:rPr>
        <w:t xml:space="preserve">-weighted χ(k)-function of the EXAFS spectra for Ru K-edge. The hollow circle is </w:t>
      </w:r>
      <w:r w:rsidR="00BC0235" w:rsidRPr="006A700C">
        <w:rPr>
          <w:rFonts w:ascii="Times New Roman" w:hAnsi="Times New Roman" w:cs="Times New Roman"/>
          <w:szCs w:val="21"/>
        </w:rPr>
        <w:t xml:space="preserve">the </w:t>
      </w:r>
      <w:r w:rsidR="003556CB" w:rsidRPr="006A700C">
        <w:rPr>
          <w:rFonts w:ascii="Times New Roman" w:hAnsi="Times New Roman" w:cs="Times New Roman"/>
          <w:szCs w:val="21"/>
        </w:rPr>
        <w:t xml:space="preserve">experimental value, </w:t>
      </w:r>
      <w:r w:rsidR="0033358A" w:rsidRPr="006A700C">
        <w:rPr>
          <w:rFonts w:ascii="Times New Roman" w:hAnsi="Times New Roman" w:cs="Times New Roman"/>
          <w:szCs w:val="21"/>
        </w:rPr>
        <w:t xml:space="preserve">and the </w:t>
      </w:r>
      <w:r w:rsidR="003556CB" w:rsidRPr="006A700C">
        <w:rPr>
          <w:rFonts w:ascii="Times New Roman" w:hAnsi="Times New Roman" w:cs="Times New Roman"/>
          <w:szCs w:val="21"/>
        </w:rPr>
        <w:t xml:space="preserve">solid lines are </w:t>
      </w:r>
      <w:r w:rsidR="00BC0235" w:rsidRPr="006A700C">
        <w:rPr>
          <w:rFonts w:ascii="Times New Roman" w:hAnsi="Times New Roman" w:cs="Times New Roman"/>
          <w:szCs w:val="21"/>
        </w:rPr>
        <w:t xml:space="preserve">the </w:t>
      </w:r>
      <w:r w:rsidR="003556CB" w:rsidRPr="006A700C">
        <w:rPr>
          <w:rFonts w:ascii="Times New Roman" w:hAnsi="Times New Roman" w:cs="Times New Roman"/>
          <w:szCs w:val="21"/>
        </w:rPr>
        <w:t xml:space="preserve">fitted value. </w:t>
      </w:r>
      <w:r w:rsidR="00554488" w:rsidRPr="006A700C">
        <w:rPr>
          <w:rFonts w:ascii="Times New Roman" w:hAnsi="Times New Roman" w:cs="Times New Roman"/>
          <w:szCs w:val="21"/>
        </w:rPr>
        <w:t>(</w:t>
      </w:r>
      <w:r w:rsidR="00554488" w:rsidRPr="006A700C">
        <w:rPr>
          <w:rFonts w:ascii="Times New Roman" w:hAnsi="Times New Roman" w:cs="Times New Roman"/>
          <w:b/>
          <w:bCs/>
          <w:szCs w:val="21"/>
        </w:rPr>
        <w:t>a</w:t>
      </w:r>
      <w:r w:rsidR="003556CB" w:rsidRPr="006A700C">
        <w:rPr>
          <w:rFonts w:ascii="Times New Roman" w:hAnsi="Times New Roman" w:cs="Times New Roman"/>
          <w:szCs w:val="21"/>
        </w:rPr>
        <w:t xml:space="preserve">) Pristine Ru. </w:t>
      </w:r>
      <w:r w:rsidR="00D13DA0" w:rsidRPr="006A700C">
        <w:rPr>
          <w:rFonts w:ascii="Times New Roman" w:hAnsi="Times New Roman" w:cs="Times New Roman"/>
          <w:szCs w:val="21"/>
        </w:rPr>
        <w:t>(</w:t>
      </w:r>
      <w:r w:rsidR="00D13DA0" w:rsidRPr="006A700C">
        <w:rPr>
          <w:rFonts w:ascii="Times New Roman" w:hAnsi="Times New Roman" w:cs="Times New Roman"/>
          <w:b/>
          <w:bCs/>
          <w:szCs w:val="21"/>
        </w:rPr>
        <w:t>b</w:t>
      </w:r>
      <w:r w:rsidR="003556CB" w:rsidRPr="006A700C">
        <w:rPr>
          <w:rFonts w:ascii="Times New Roman" w:hAnsi="Times New Roman" w:cs="Times New Roman"/>
          <w:szCs w:val="21"/>
        </w:rPr>
        <w:t>) Temp-EO-Ru.</w:t>
      </w:r>
      <w:bookmarkEnd w:id="9"/>
      <w:r w:rsidR="003556CB" w:rsidRPr="006A700C">
        <w:rPr>
          <w:rFonts w:ascii="Times New Roman" w:hAnsi="Times New Roman" w:cs="Times New Roman"/>
          <w:szCs w:val="21"/>
        </w:rPr>
        <w:t xml:space="preserve"> </w:t>
      </w:r>
      <w:r w:rsidR="00D13DA0" w:rsidRPr="006A700C">
        <w:rPr>
          <w:rFonts w:ascii="Times New Roman" w:hAnsi="Times New Roman" w:cs="Times New Roman"/>
          <w:szCs w:val="21"/>
        </w:rPr>
        <w:t>(</w:t>
      </w:r>
      <w:r w:rsidR="00D13DA0" w:rsidRPr="006A700C">
        <w:rPr>
          <w:rFonts w:ascii="Times New Roman" w:hAnsi="Times New Roman" w:cs="Times New Roman"/>
          <w:b/>
          <w:bCs/>
          <w:szCs w:val="21"/>
        </w:rPr>
        <w:t>c</w:t>
      </w:r>
      <w:r w:rsidR="003556CB" w:rsidRPr="006A700C">
        <w:rPr>
          <w:rFonts w:ascii="Times New Roman" w:hAnsi="Times New Roman" w:cs="Times New Roman"/>
          <w:szCs w:val="21"/>
        </w:rPr>
        <w:t xml:space="preserve">) EO-Ru. </w:t>
      </w:r>
      <w:r w:rsidR="00D13DA0" w:rsidRPr="006A700C">
        <w:rPr>
          <w:rFonts w:ascii="Times New Roman" w:hAnsi="Times New Roman" w:cs="Times New Roman"/>
          <w:szCs w:val="21"/>
        </w:rPr>
        <w:t>(</w:t>
      </w:r>
      <w:r w:rsidR="00D13DA0" w:rsidRPr="006A700C">
        <w:rPr>
          <w:rFonts w:ascii="Times New Roman" w:hAnsi="Times New Roman" w:cs="Times New Roman"/>
          <w:b/>
          <w:bCs/>
          <w:szCs w:val="21"/>
        </w:rPr>
        <w:t>d</w:t>
      </w:r>
      <w:r w:rsidR="003556CB" w:rsidRPr="006A700C">
        <w:rPr>
          <w:rFonts w:ascii="Times New Roman" w:hAnsi="Times New Roman" w:cs="Times New Roman"/>
          <w:szCs w:val="21"/>
        </w:rPr>
        <w:t xml:space="preserve">) Over-EO-Ru. </w:t>
      </w:r>
      <w:r w:rsidR="00D13DA0" w:rsidRPr="006A700C">
        <w:rPr>
          <w:rFonts w:ascii="Times New Roman" w:hAnsi="Times New Roman" w:cs="Times New Roman"/>
          <w:szCs w:val="21"/>
        </w:rPr>
        <w:t>(</w:t>
      </w:r>
      <w:r w:rsidR="00D13DA0" w:rsidRPr="006A700C">
        <w:rPr>
          <w:rFonts w:ascii="Times New Roman" w:hAnsi="Times New Roman" w:cs="Times New Roman"/>
          <w:b/>
          <w:bCs/>
          <w:szCs w:val="21"/>
        </w:rPr>
        <w:t>e</w:t>
      </w:r>
      <w:r w:rsidR="003556CB" w:rsidRPr="006A700C">
        <w:rPr>
          <w:rFonts w:ascii="Times New Roman" w:hAnsi="Times New Roman" w:cs="Times New Roman"/>
          <w:szCs w:val="21"/>
        </w:rPr>
        <w:t xml:space="preserve">) Ru foil. </w:t>
      </w:r>
      <w:r w:rsidR="00D13DA0" w:rsidRPr="006A700C">
        <w:rPr>
          <w:rFonts w:ascii="Times New Roman" w:hAnsi="Times New Roman" w:cs="Times New Roman"/>
          <w:szCs w:val="21"/>
        </w:rPr>
        <w:t>(</w:t>
      </w:r>
      <w:r w:rsidR="00D13DA0" w:rsidRPr="006A700C">
        <w:rPr>
          <w:rFonts w:ascii="Times New Roman" w:hAnsi="Times New Roman" w:cs="Times New Roman"/>
          <w:b/>
          <w:bCs/>
          <w:szCs w:val="21"/>
        </w:rPr>
        <w:t>f</w:t>
      </w:r>
      <w:r w:rsidR="003556CB" w:rsidRPr="006A700C">
        <w:rPr>
          <w:rFonts w:ascii="Times New Roman" w:hAnsi="Times New Roman" w:cs="Times New Roman"/>
          <w:szCs w:val="21"/>
        </w:rPr>
        <w:t>) RuO</w:t>
      </w:r>
      <w:r w:rsidR="003556CB" w:rsidRPr="006A700C">
        <w:rPr>
          <w:rFonts w:ascii="Times New Roman" w:hAnsi="Times New Roman" w:cs="Times New Roman"/>
          <w:szCs w:val="21"/>
          <w:vertAlign w:val="subscript"/>
        </w:rPr>
        <w:t>2</w:t>
      </w:r>
      <w:r w:rsidR="003556CB" w:rsidRPr="006A700C">
        <w:rPr>
          <w:rFonts w:ascii="Times New Roman" w:hAnsi="Times New Roman" w:cs="Times New Roman"/>
          <w:szCs w:val="21"/>
        </w:rPr>
        <w:t xml:space="preserve"> powder.</w:t>
      </w:r>
    </w:p>
    <w:p w14:paraId="336CD287" w14:textId="77777777" w:rsidR="00CE648D" w:rsidRPr="006A700C" w:rsidRDefault="003556CB">
      <w:pPr>
        <w:widowControl/>
        <w:jc w:val="left"/>
        <w:rPr>
          <w:rFonts w:ascii="Times New Roman" w:hAnsi="Times New Roman" w:cs="Times New Roman"/>
          <w:szCs w:val="21"/>
        </w:rPr>
      </w:pPr>
      <w:r w:rsidRPr="006A700C">
        <w:rPr>
          <w:rFonts w:ascii="Times New Roman" w:hAnsi="Times New Roman" w:cs="Times New Roman"/>
          <w:szCs w:val="21"/>
        </w:rPr>
        <w:t xml:space="preserve"> </w:t>
      </w:r>
      <w:r w:rsidRPr="006A700C">
        <w:rPr>
          <w:rFonts w:ascii="Times New Roman" w:hAnsi="Times New Roman" w:cs="Times New Roman"/>
          <w:szCs w:val="21"/>
        </w:rPr>
        <w:br w:type="page"/>
      </w:r>
    </w:p>
    <w:p w14:paraId="27B0C787" w14:textId="54C72F40" w:rsidR="00CE648D" w:rsidRPr="006A700C" w:rsidRDefault="00CE648D" w:rsidP="00CE648D">
      <w:pPr>
        <w:widowControl/>
        <w:jc w:val="center"/>
        <w:rPr>
          <w:rFonts w:ascii="Times New Roman" w:hAnsi="Times New Roman" w:cs="Times New Roman"/>
          <w:szCs w:val="21"/>
        </w:rPr>
      </w:pPr>
      <w:r w:rsidRPr="006A700C">
        <w:rPr>
          <w:rFonts w:ascii="Times New Roman" w:hAnsi="Times New Roman" w:cs="Times New Roman"/>
          <w:noProof/>
        </w:rPr>
        <w:drawing>
          <wp:inline distT="0" distB="0" distL="0" distR="0" wp14:anchorId="2A4D9098" wp14:editId="7CB0F22E">
            <wp:extent cx="4107210" cy="432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07210" cy="4320000"/>
                    </a:xfrm>
                    <a:prstGeom prst="rect">
                      <a:avLst/>
                    </a:prstGeom>
                    <a:noFill/>
                    <a:ln>
                      <a:noFill/>
                    </a:ln>
                  </pic:spPr>
                </pic:pic>
              </a:graphicData>
            </a:graphic>
          </wp:inline>
        </w:drawing>
      </w:r>
    </w:p>
    <w:p w14:paraId="023BD14C" w14:textId="6A2889AB" w:rsidR="00CE648D" w:rsidRPr="006A700C" w:rsidRDefault="007230F2">
      <w:pPr>
        <w:widowControl/>
        <w:jc w:val="left"/>
        <w:rPr>
          <w:rFonts w:ascii="Times New Roman" w:hAnsi="Times New Roman" w:cs="Times New Roman"/>
          <w:szCs w:val="21"/>
        </w:rPr>
      </w:pPr>
      <w:r w:rsidRPr="006A700C">
        <w:rPr>
          <w:rFonts w:ascii="Times New Roman" w:hAnsi="Times New Roman" w:cs="Times New Roman"/>
          <w:b/>
          <w:bCs/>
          <w:szCs w:val="21"/>
        </w:rPr>
        <w:t xml:space="preserve">Supplementary </w:t>
      </w:r>
      <w:r w:rsidR="00CE648D" w:rsidRPr="006A700C">
        <w:rPr>
          <w:rFonts w:ascii="Times New Roman" w:hAnsi="Times New Roman" w:cs="Times New Roman"/>
          <w:b/>
          <w:bCs/>
          <w:szCs w:val="21"/>
        </w:rPr>
        <w:t xml:space="preserve">Figure </w:t>
      </w:r>
      <w:r w:rsidR="0023726F">
        <w:rPr>
          <w:rFonts w:ascii="Times New Roman" w:hAnsi="Times New Roman" w:cs="Times New Roman" w:hint="eastAsia"/>
          <w:b/>
          <w:bCs/>
          <w:szCs w:val="21"/>
        </w:rPr>
        <w:t>6</w:t>
      </w:r>
      <w:r w:rsidR="00CE648D" w:rsidRPr="006A700C">
        <w:rPr>
          <w:rFonts w:ascii="Times New Roman" w:hAnsi="Times New Roman" w:cs="Times New Roman"/>
          <w:b/>
          <w:bCs/>
          <w:szCs w:val="21"/>
        </w:rPr>
        <w:t xml:space="preserve">. </w:t>
      </w:r>
      <w:r w:rsidR="00CE648D" w:rsidRPr="006A700C">
        <w:rPr>
          <w:rFonts w:ascii="Times New Roman" w:hAnsi="Times New Roman" w:cs="Times New Roman"/>
          <w:szCs w:val="21"/>
        </w:rPr>
        <w:t>Wavelet transforms for the EXAFS signals.</w:t>
      </w:r>
    </w:p>
    <w:p w14:paraId="6172BB29" w14:textId="77777777" w:rsidR="00CE648D" w:rsidRPr="006A700C" w:rsidRDefault="00CE648D">
      <w:pPr>
        <w:widowControl/>
        <w:jc w:val="left"/>
        <w:rPr>
          <w:rFonts w:ascii="Times New Roman" w:hAnsi="Times New Roman" w:cs="Times New Roman"/>
          <w:szCs w:val="21"/>
        </w:rPr>
      </w:pPr>
    </w:p>
    <w:p w14:paraId="3CA8866E" w14:textId="4BD9111F" w:rsidR="00CE648D" w:rsidRDefault="00CE648D">
      <w:pPr>
        <w:widowControl/>
        <w:jc w:val="left"/>
        <w:rPr>
          <w:rFonts w:ascii="Times New Roman" w:hAnsi="Times New Roman" w:cs="Times New Roman"/>
          <w:szCs w:val="21"/>
        </w:rPr>
      </w:pPr>
      <w:r w:rsidRPr="006A700C">
        <w:rPr>
          <w:rFonts w:ascii="Times New Roman" w:hAnsi="Times New Roman" w:cs="Times New Roman"/>
          <w:szCs w:val="21"/>
        </w:rPr>
        <w:br w:type="page"/>
      </w:r>
    </w:p>
    <w:p w14:paraId="0D2633B3" w14:textId="3D859473" w:rsidR="0033354D" w:rsidRDefault="008970FE" w:rsidP="0033354D">
      <w:pPr>
        <w:widowControl/>
        <w:jc w:val="center"/>
        <w:rPr>
          <w:rFonts w:ascii="Times New Roman" w:hAnsi="Times New Roman" w:cs="Times New Roman"/>
          <w:szCs w:val="21"/>
        </w:rPr>
      </w:pPr>
      <w:r>
        <w:pict w14:anchorId="1F5FE94B">
          <v:shape id="_x0000_i1041" type="#_x0000_t75" style="width:233.2pt;height:233.55pt">
            <v:imagedata r:id="rId25" o:title=""/>
          </v:shape>
        </w:pict>
      </w:r>
    </w:p>
    <w:p w14:paraId="0D9A21D0" w14:textId="2E53F980" w:rsidR="0033354D" w:rsidRDefault="0033354D" w:rsidP="0033354D">
      <w:pPr>
        <w:widowControl/>
        <w:jc w:val="left"/>
        <w:rPr>
          <w:rFonts w:ascii="Times New Roman" w:hAnsi="Times New Roman" w:cs="Times New Roman"/>
          <w:szCs w:val="21"/>
        </w:rPr>
      </w:pPr>
      <w:r w:rsidRPr="00C6241E">
        <w:rPr>
          <w:rFonts w:ascii="Times New Roman" w:hAnsi="Times New Roman" w:cs="Times New Roman"/>
          <w:b/>
          <w:bCs/>
          <w:szCs w:val="21"/>
        </w:rPr>
        <w:t xml:space="preserve">Supplementary Figure </w:t>
      </w:r>
      <w:r>
        <w:rPr>
          <w:rFonts w:ascii="Times New Roman" w:hAnsi="Times New Roman" w:cs="Times New Roman" w:hint="eastAsia"/>
          <w:b/>
          <w:bCs/>
          <w:szCs w:val="21"/>
        </w:rPr>
        <w:t>7</w:t>
      </w:r>
      <w:r w:rsidRPr="00C6241E">
        <w:rPr>
          <w:rFonts w:ascii="Times New Roman" w:hAnsi="Times New Roman" w:cs="Times New Roman"/>
          <w:b/>
          <w:bCs/>
          <w:szCs w:val="21"/>
        </w:rPr>
        <w:t>.</w:t>
      </w:r>
      <w:bookmarkStart w:id="10" w:name="_Hlk119874545"/>
      <w:r>
        <w:rPr>
          <w:rFonts w:ascii="Times New Roman" w:hAnsi="Times New Roman" w:cs="Times New Roman" w:hint="eastAsia"/>
          <w:szCs w:val="21"/>
        </w:rPr>
        <w:t xml:space="preserve"> </w:t>
      </w:r>
      <w:r w:rsidRPr="00C6241E">
        <w:rPr>
          <w:rFonts w:ascii="Times New Roman" w:hAnsi="Times New Roman" w:cs="Times New Roman"/>
          <w:i/>
          <w:iCs/>
          <w:szCs w:val="21"/>
        </w:rPr>
        <w:t>In-situ</w:t>
      </w:r>
      <w:bookmarkEnd w:id="10"/>
      <w:r w:rsidRPr="00C6241E">
        <w:rPr>
          <w:rFonts w:ascii="Times New Roman" w:hAnsi="Times New Roman" w:cs="Times New Roman"/>
          <w:szCs w:val="21"/>
        </w:rPr>
        <w:t xml:space="preserve"> SERS spectra </w:t>
      </w:r>
      <w:r w:rsidRPr="00C6241E">
        <w:rPr>
          <w:rFonts w:ascii="Times New Roman" w:hAnsi="Times New Roman" w:cs="Times New Roman" w:hint="eastAsia"/>
          <w:szCs w:val="21"/>
        </w:rPr>
        <w:t>for</w:t>
      </w:r>
      <w:r w:rsidRPr="00C6241E">
        <w:rPr>
          <w:rFonts w:ascii="Times New Roman" w:hAnsi="Times New Roman" w:cs="Times New Roman"/>
          <w:szCs w:val="21"/>
        </w:rPr>
        <w:t xml:space="preserve"> Ru </w:t>
      </w:r>
      <w:r w:rsidRPr="00C6241E">
        <w:rPr>
          <w:rFonts w:ascii="Times New Roman" w:hAnsi="Times New Roman" w:cs="Times New Roman" w:hint="eastAsia"/>
          <w:szCs w:val="21"/>
        </w:rPr>
        <w:t xml:space="preserve">thin film oxidized </w:t>
      </w:r>
      <w:r w:rsidRPr="00C6241E">
        <w:rPr>
          <w:rFonts w:ascii="Times New Roman" w:hAnsi="Times New Roman" w:cs="Times New Roman"/>
          <w:szCs w:val="21"/>
        </w:rPr>
        <w:t xml:space="preserve">at 0 V, 1.2 V, </w:t>
      </w:r>
      <w:r w:rsidRPr="00C6241E">
        <w:rPr>
          <w:rFonts w:ascii="Times New Roman" w:hAnsi="Times New Roman" w:cs="Times New Roman" w:hint="eastAsia"/>
          <w:szCs w:val="21"/>
        </w:rPr>
        <w:t xml:space="preserve">1.4 V, </w:t>
      </w:r>
      <w:r w:rsidRPr="00C6241E">
        <w:rPr>
          <w:rFonts w:ascii="Times New Roman" w:hAnsi="Times New Roman" w:cs="Times New Roman"/>
          <w:szCs w:val="21"/>
        </w:rPr>
        <w:t>and 1.</w:t>
      </w:r>
      <w:r w:rsidRPr="00C6241E">
        <w:rPr>
          <w:rFonts w:ascii="Times New Roman" w:hAnsi="Times New Roman" w:cs="Times New Roman" w:hint="eastAsia"/>
          <w:szCs w:val="21"/>
        </w:rPr>
        <w:t>6</w:t>
      </w:r>
      <w:r w:rsidRPr="00C6241E">
        <w:rPr>
          <w:rFonts w:ascii="Times New Roman" w:hAnsi="Times New Roman" w:cs="Times New Roman"/>
          <w:szCs w:val="21"/>
        </w:rPr>
        <w:t xml:space="preserve"> V.</w:t>
      </w:r>
    </w:p>
    <w:p w14:paraId="6D0FDC7C" w14:textId="77777777" w:rsidR="0033354D" w:rsidRDefault="0033354D" w:rsidP="0033354D">
      <w:pPr>
        <w:widowControl/>
        <w:jc w:val="left"/>
        <w:rPr>
          <w:rFonts w:ascii="Times New Roman" w:hAnsi="Times New Roman" w:cs="Times New Roman"/>
          <w:szCs w:val="21"/>
        </w:rPr>
      </w:pPr>
    </w:p>
    <w:p w14:paraId="305ED803" w14:textId="60D62626" w:rsidR="0033354D" w:rsidRPr="0033354D" w:rsidRDefault="0033354D" w:rsidP="0033354D">
      <w:pPr>
        <w:widowControl/>
        <w:jc w:val="left"/>
        <w:rPr>
          <w:rFonts w:ascii="Times New Roman" w:hAnsi="Times New Roman" w:cs="Times New Roman"/>
          <w:szCs w:val="21"/>
        </w:rPr>
      </w:pPr>
      <w:r>
        <w:rPr>
          <w:rFonts w:ascii="Times New Roman" w:hAnsi="Times New Roman" w:cs="Times New Roman"/>
          <w:szCs w:val="21"/>
        </w:rPr>
        <w:br w:type="page"/>
      </w:r>
    </w:p>
    <w:p w14:paraId="520958AB" w14:textId="71062E44" w:rsidR="006B5314" w:rsidRDefault="008970FE" w:rsidP="006B5314">
      <w:pPr>
        <w:widowControl/>
        <w:jc w:val="center"/>
        <w:rPr>
          <w:rFonts w:ascii="Times New Roman" w:hAnsi="Times New Roman" w:cs="Times New Roman"/>
          <w:szCs w:val="21"/>
        </w:rPr>
      </w:pPr>
      <w:r>
        <w:pict w14:anchorId="279DEFD3">
          <v:shape id="_x0000_i1042" type="#_x0000_t75" style="width:201.3pt;height:202.25pt">
            <v:imagedata r:id="rId26" o:title=""/>
          </v:shape>
        </w:pict>
      </w:r>
    </w:p>
    <w:p w14:paraId="4B9B6B5B" w14:textId="4EF60430" w:rsidR="006B5314" w:rsidRPr="0073484F" w:rsidRDefault="006B5314" w:rsidP="006B5314">
      <w:pPr>
        <w:widowControl/>
        <w:jc w:val="left"/>
        <w:rPr>
          <w:rFonts w:ascii="Times New Roman" w:hAnsi="Times New Roman" w:cs="Times New Roman"/>
          <w:szCs w:val="21"/>
        </w:rPr>
      </w:pPr>
      <w:r w:rsidRPr="006A700C">
        <w:rPr>
          <w:rFonts w:ascii="Times New Roman" w:hAnsi="Times New Roman" w:cs="Times New Roman"/>
          <w:b/>
          <w:bCs/>
          <w:szCs w:val="21"/>
        </w:rPr>
        <w:t xml:space="preserve">Supplementary Figure </w:t>
      </w:r>
      <w:r>
        <w:rPr>
          <w:rFonts w:ascii="Times New Roman" w:hAnsi="Times New Roman" w:cs="Times New Roman" w:hint="eastAsia"/>
          <w:b/>
          <w:bCs/>
          <w:szCs w:val="21"/>
        </w:rPr>
        <w:t>8</w:t>
      </w:r>
      <w:r w:rsidRPr="006A700C">
        <w:rPr>
          <w:rFonts w:ascii="Times New Roman" w:hAnsi="Times New Roman" w:cs="Times New Roman"/>
          <w:b/>
          <w:bCs/>
          <w:szCs w:val="21"/>
        </w:rPr>
        <w:t xml:space="preserve">. </w:t>
      </w:r>
      <w:r w:rsidRPr="00250EBD">
        <w:rPr>
          <w:rFonts w:ascii="Times New Roman" w:hAnsi="Times New Roman" w:cs="Times New Roman" w:hint="eastAsia"/>
          <w:szCs w:val="21"/>
        </w:rPr>
        <w:t>T</w:t>
      </w:r>
      <w:r w:rsidRPr="00250EBD">
        <w:rPr>
          <w:rFonts w:ascii="Times New Roman" w:hAnsi="Times New Roman" w:cs="Times New Roman"/>
          <w:szCs w:val="21"/>
        </w:rPr>
        <w:t>ime-resolved</w:t>
      </w:r>
      <w:r>
        <w:rPr>
          <w:rFonts w:ascii="Times New Roman" w:hAnsi="Times New Roman" w:cs="Times New Roman" w:hint="eastAsia"/>
          <w:szCs w:val="21"/>
        </w:rPr>
        <w:t xml:space="preserve"> </w:t>
      </w:r>
      <w:r w:rsidRPr="00250EBD">
        <w:rPr>
          <w:rFonts w:ascii="Times New Roman" w:hAnsi="Times New Roman" w:cs="Times New Roman" w:hint="eastAsia"/>
          <w:i/>
          <w:iCs/>
          <w:szCs w:val="21"/>
        </w:rPr>
        <w:t>i</w:t>
      </w:r>
      <w:r w:rsidRPr="00250EBD">
        <w:rPr>
          <w:rFonts w:ascii="Times New Roman" w:hAnsi="Times New Roman" w:cs="Times New Roman"/>
          <w:i/>
          <w:iCs/>
          <w:szCs w:val="21"/>
        </w:rPr>
        <w:t>n-situ</w:t>
      </w:r>
      <w:r w:rsidRPr="00213A2B">
        <w:rPr>
          <w:rFonts w:ascii="Times New Roman" w:hAnsi="Times New Roman" w:cs="Times New Roman"/>
          <w:szCs w:val="21"/>
        </w:rPr>
        <w:t xml:space="preserve"> SERS spectra of </w:t>
      </w:r>
      <w:r>
        <w:rPr>
          <w:rFonts w:ascii="Times New Roman" w:hAnsi="Times New Roman" w:cs="Times New Roman" w:hint="eastAsia"/>
          <w:szCs w:val="21"/>
        </w:rPr>
        <w:t>Temp-EO-</w:t>
      </w:r>
      <w:r w:rsidRPr="00213A2B">
        <w:rPr>
          <w:rFonts w:ascii="Times New Roman" w:hAnsi="Times New Roman" w:cs="Times New Roman"/>
          <w:szCs w:val="21"/>
        </w:rPr>
        <w:t>Ru</w:t>
      </w:r>
      <w:r>
        <w:rPr>
          <w:rFonts w:ascii="Times New Roman" w:hAnsi="Times New Roman" w:cs="Times New Roman" w:hint="eastAsia"/>
          <w:szCs w:val="21"/>
        </w:rPr>
        <w:t xml:space="preserve"> at 0.1 V.</w:t>
      </w:r>
    </w:p>
    <w:p w14:paraId="24726B69" w14:textId="77777777" w:rsidR="006B5314" w:rsidRPr="000F4CC6" w:rsidRDefault="006B5314" w:rsidP="006B5314">
      <w:pPr>
        <w:widowControl/>
        <w:jc w:val="left"/>
        <w:rPr>
          <w:rFonts w:ascii="Times New Roman" w:hAnsi="Times New Roman" w:cs="Times New Roman"/>
          <w:szCs w:val="21"/>
        </w:rPr>
      </w:pPr>
    </w:p>
    <w:p w14:paraId="5F48B38C" w14:textId="31EE41AE" w:rsidR="006B5314" w:rsidRPr="006B5314" w:rsidRDefault="006B5314" w:rsidP="00C80538">
      <w:pPr>
        <w:widowControl/>
        <w:jc w:val="left"/>
        <w:rPr>
          <w:rFonts w:ascii="Times New Roman" w:hAnsi="Times New Roman" w:cs="Times New Roman"/>
          <w:szCs w:val="21"/>
        </w:rPr>
      </w:pPr>
      <w:r>
        <w:rPr>
          <w:rFonts w:ascii="Times New Roman" w:hAnsi="Times New Roman" w:cs="Times New Roman"/>
          <w:szCs w:val="21"/>
        </w:rPr>
        <w:br w:type="page"/>
      </w:r>
    </w:p>
    <w:p w14:paraId="16E76F5E" w14:textId="78BD67A4" w:rsidR="001534CF" w:rsidRPr="006A700C" w:rsidRDefault="008970FE" w:rsidP="002153CB">
      <w:pPr>
        <w:rPr>
          <w:rFonts w:ascii="Times New Roman" w:hAnsi="Times New Roman" w:cs="Times New Roman"/>
          <w:szCs w:val="21"/>
        </w:rPr>
      </w:pPr>
      <w:r>
        <w:pict w14:anchorId="7AED32A9">
          <v:shape id="_x0000_i1043" type="#_x0000_t75" style="width:193.75pt;height:202.25pt">
            <v:imagedata r:id="rId27" o:title=""/>
          </v:shape>
        </w:pict>
      </w:r>
      <w:r w:rsidR="002153CB">
        <w:rPr>
          <w:rFonts w:hint="eastAsia"/>
        </w:rPr>
        <w:t xml:space="preserve"> </w:t>
      </w:r>
      <w:r>
        <w:pict w14:anchorId="54479294">
          <v:shape id="_x0000_i1044" type="#_x0000_t75" style="width:194.4pt;height:202.25pt">
            <v:imagedata r:id="rId28" o:title=""/>
          </v:shape>
        </w:pict>
      </w:r>
    </w:p>
    <w:p w14:paraId="47A81AD3" w14:textId="441FDDF7" w:rsidR="001534CF" w:rsidRDefault="001534CF" w:rsidP="001534CF">
      <w:pPr>
        <w:rPr>
          <w:rFonts w:ascii="Times New Roman" w:hAnsi="Times New Roman" w:cs="Times New Roman"/>
          <w:szCs w:val="21"/>
        </w:rPr>
      </w:pPr>
      <w:bookmarkStart w:id="11" w:name="_Hlk167644913"/>
      <w:r w:rsidRPr="006A700C">
        <w:rPr>
          <w:rFonts w:ascii="Times New Roman" w:hAnsi="Times New Roman" w:cs="Times New Roman"/>
          <w:b/>
          <w:bCs/>
          <w:szCs w:val="21"/>
        </w:rPr>
        <w:t xml:space="preserve">Supplementary Figure </w:t>
      </w:r>
      <w:r w:rsidR="00370504">
        <w:rPr>
          <w:rFonts w:ascii="Times New Roman" w:hAnsi="Times New Roman" w:cs="Times New Roman" w:hint="eastAsia"/>
          <w:b/>
          <w:bCs/>
          <w:szCs w:val="21"/>
        </w:rPr>
        <w:t>9</w:t>
      </w:r>
      <w:r w:rsidRPr="006A700C">
        <w:rPr>
          <w:rFonts w:ascii="Times New Roman" w:hAnsi="Times New Roman" w:cs="Times New Roman"/>
          <w:b/>
          <w:bCs/>
          <w:szCs w:val="21"/>
        </w:rPr>
        <w:t xml:space="preserve">. </w:t>
      </w:r>
      <w:proofErr w:type="spellStart"/>
      <w:proofErr w:type="gramStart"/>
      <w:r w:rsidR="00C147F1">
        <w:rPr>
          <w:rFonts w:ascii="Times New Roman" w:hAnsi="Times New Roman" w:cs="Times New Roman" w:hint="eastAsia"/>
          <w:b/>
          <w:bCs/>
          <w:szCs w:val="21"/>
        </w:rPr>
        <w:t>a,b</w:t>
      </w:r>
      <w:proofErr w:type="spellEnd"/>
      <w:proofErr w:type="gramEnd"/>
      <w:r w:rsidR="00C147F1">
        <w:rPr>
          <w:rFonts w:ascii="Times New Roman" w:hAnsi="Times New Roman" w:cs="Times New Roman" w:hint="eastAsia"/>
          <w:b/>
          <w:bCs/>
          <w:szCs w:val="21"/>
        </w:rPr>
        <w:t xml:space="preserve"> </w:t>
      </w:r>
      <w:proofErr w:type="gramStart"/>
      <w:r w:rsidRPr="006A700C">
        <w:rPr>
          <w:rFonts w:ascii="Times New Roman" w:hAnsi="Times New Roman" w:cs="Times New Roman"/>
          <w:szCs w:val="21"/>
        </w:rPr>
        <w:t>The</w:t>
      </w:r>
      <w:proofErr w:type="gramEnd"/>
      <w:r w:rsidRPr="006A700C">
        <w:rPr>
          <w:rFonts w:ascii="Times New Roman" w:hAnsi="Times New Roman" w:cs="Times New Roman"/>
          <w:szCs w:val="21"/>
        </w:rPr>
        <w:t xml:space="preserve"> surface evolution of (</w:t>
      </w:r>
      <w:r w:rsidRPr="006A700C">
        <w:rPr>
          <w:rFonts w:ascii="Times New Roman" w:hAnsi="Times New Roman" w:cs="Times New Roman"/>
          <w:b/>
          <w:bCs/>
          <w:szCs w:val="21"/>
        </w:rPr>
        <w:t>a</w:t>
      </w:r>
      <w:r w:rsidRPr="006A700C">
        <w:rPr>
          <w:rFonts w:ascii="Times New Roman" w:hAnsi="Times New Roman" w:cs="Times New Roman"/>
          <w:szCs w:val="21"/>
        </w:rPr>
        <w:t>) Temp-EO-Ru and (</w:t>
      </w:r>
      <w:r w:rsidRPr="006A700C">
        <w:rPr>
          <w:rFonts w:ascii="Times New Roman" w:hAnsi="Times New Roman" w:cs="Times New Roman"/>
          <w:b/>
          <w:bCs/>
          <w:szCs w:val="21"/>
        </w:rPr>
        <w:t>b</w:t>
      </w:r>
      <w:r w:rsidRPr="006A700C">
        <w:rPr>
          <w:rFonts w:ascii="Times New Roman" w:hAnsi="Times New Roman" w:cs="Times New Roman"/>
          <w:szCs w:val="21"/>
        </w:rPr>
        <w:t>) EO-Ru during the HOR process.</w:t>
      </w:r>
    </w:p>
    <w:p w14:paraId="19D21404" w14:textId="77777777" w:rsidR="00C93643" w:rsidRDefault="00C93643" w:rsidP="001534CF">
      <w:pPr>
        <w:rPr>
          <w:rFonts w:ascii="Times New Roman" w:hAnsi="Times New Roman" w:cs="Times New Roman"/>
          <w:szCs w:val="21"/>
        </w:rPr>
      </w:pPr>
    </w:p>
    <w:p w14:paraId="18C8FB87" w14:textId="729E577B" w:rsidR="00C93643" w:rsidRPr="006A700C" w:rsidRDefault="00C93643" w:rsidP="00C93643">
      <w:pPr>
        <w:tabs>
          <w:tab w:val="left" w:pos="3154"/>
        </w:tabs>
        <w:rPr>
          <w:rFonts w:ascii="Times New Roman" w:hAnsi="Times New Roman" w:cs="Times New Roman"/>
          <w:szCs w:val="21"/>
        </w:rPr>
      </w:pPr>
      <w:r w:rsidRPr="006A700C">
        <w:rPr>
          <w:rFonts w:ascii="Times New Roman" w:hAnsi="Times New Roman" w:cs="Times New Roman"/>
          <w:b/>
          <w:bCs/>
          <w:szCs w:val="21"/>
        </w:rPr>
        <w:t xml:space="preserve">Supplementary Notes </w:t>
      </w:r>
      <w:r>
        <w:rPr>
          <w:rFonts w:ascii="Times New Roman" w:hAnsi="Times New Roman" w:cs="Times New Roman" w:hint="eastAsia"/>
          <w:b/>
          <w:bCs/>
          <w:szCs w:val="21"/>
        </w:rPr>
        <w:t>2</w:t>
      </w:r>
      <w:r w:rsidRPr="006A700C">
        <w:rPr>
          <w:rFonts w:ascii="Times New Roman" w:hAnsi="Times New Roman" w:cs="Times New Roman"/>
          <w:b/>
          <w:bCs/>
          <w:szCs w:val="21"/>
        </w:rPr>
        <w:t xml:space="preserve">. </w:t>
      </w:r>
      <w:r w:rsidR="00AD56D3" w:rsidRPr="00AD56D3">
        <w:rPr>
          <w:rFonts w:ascii="Times New Roman" w:hAnsi="Times New Roman" w:cs="Times New Roman" w:hint="eastAsia"/>
          <w:szCs w:val="21"/>
        </w:rPr>
        <w:t>Detailed e</w:t>
      </w:r>
      <w:r w:rsidR="00E22345">
        <w:rPr>
          <w:rFonts w:ascii="Times New Roman" w:hAnsi="Times New Roman" w:cs="Times New Roman" w:hint="eastAsia"/>
          <w:szCs w:val="21"/>
        </w:rPr>
        <w:t>volution process of the Temp-EO-Ru</w:t>
      </w:r>
      <w:r w:rsidRPr="006A700C">
        <w:rPr>
          <w:rFonts w:ascii="Times New Roman" w:hAnsi="Times New Roman" w:cs="Times New Roman"/>
          <w:szCs w:val="21"/>
        </w:rPr>
        <w:t xml:space="preserve"> </w:t>
      </w:r>
      <w:r w:rsidR="00E22345">
        <w:rPr>
          <w:rFonts w:ascii="Times New Roman" w:hAnsi="Times New Roman" w:cs="Times New Roman" w:hint="eastAsia"/>
          <w:szCs w:val="21"/>
        </w:rPr>
        <w:t>and EO-Ru during the HOR process</w:t>
      </w:r>
      <w:r w:rsidR="00AD56D3">
        <w:rPr>
          <w:rFonts w:ascii="Times New Roman" w:hAnsi="Times New Roman" w:cs="Times New Roman" w:hint="eastAsia"/>
          <w:szCs w:val="21"/>
        </w:rPr>
        <w:t xml:space="preserve"> under </w:t>
      </w:r>
      <w:r w:rsidR="005545BF">
        <w:rPr>
          <w:rFonts w:ascii="Times New Roman" w:hAnsi="Times New Roman" w:cs="Times New Roman" w:hint="eastAsia"/>
          <w:szCs w:val="21"/>
        </w:rPr>
        <w:t>H</w:t>
      </w:r>
      <w:r w:rsidR="005545BF" w:rsidRPr="00AE0F42">
        <w:rPr>
          <w:rFonts w:ascii="Times New Roman" w:hAnsi="Times New Roman" w:cs="Times New Roman" w:hint="eastAsia"/>
          <w:szCs w:val="21"/>
          <w:vertAlign w:val="subscript"/>
        </w:rPr>
        <w:t>2</w:t>
      </w:r>
      <w:r w:rsidR="005545BF">
        <w:rPr>
          <w:rFonts w:ascii="Times New Roman" w:hAnsi="Times New Roman" w:cs="Times New Roman" w:hint="eastAsia"/>
          <w:szCs w:val="21"/>
        </w:rPr>
        <w:t xml:space="preserve"> atmosphere</w:t>
      </w:r>
      <w:r w:rsidRPr="006A700C">
        <w:rPr>
          <w:rFonts w:ascii="Times New Roman" w:hAnsi="Times New Roman" w:cs="Times New Roman"/>
          <w:szCs w:val="21"/>
        </w:rPr>
        <w:t>.</w:t>
      </w:r>
    </w:p>
    <w:p w14:paraId="770E3766" w14:textId="091C0903" w:rsidR="00C93643" w:rsidRDefault="00106B15" w:rsidP="00C93643">
      <w:pPr>
        <w:ind w:firstLine="420"/>
        <w:rPr>
          <w:rFonts w:ascii="Times New Roman" w:hAnsi="Times New Roman" w:cs="Times New Roman"/>
          <w:szCs w:val="21"/>
        </w:rPr>
      </w:pPr>
      <w:r w:rsidRPr="00106B15">
        <w:rPr>
          <w:rFonts w:ascii="Times New Roman" w:hAnsi="Times New Roman" w:cs="Times New Roman"/>
          <w:szCs w:val="21"/>
        </w:rPr>
        <w:t xml:space="preserve">For the Temp-EO-Ru, the peak of Ru−O bending appeared when an oxidation potential of 1.2 V was applied to the Ru thin film according to the Raman results (point a), which originated from the strong interaction between interfacial water and the Ru surface. During the backward scan </w:t>
      </w:r>
      <w:r w:rsidR="00366155">
        <w:rPr>
          <w:rFonts w:ascii="Times New Roman" w:hAnsi="Times New Roman" w:cs="Times New Roman" w:hint="eastAsia"/>
          <w:szCs w:val="21"/>
        </w:rPr>
        <w:t>under</w:t>
      </w:r>
      <w:r w:rsidRPr="00106B15">
        <w:rPr>
          <w:rFonts w:ascii="Times New Roman" w:hAnsi="Times New Roman" w:cs="Times New Roman"/>
          <w:szCs w:val="21"/>
        </w:rPr>
        <w:t xml:space="preserve"> H</w:t>
      </w:r>
      <w:r w:rsidRPr="00D0029E">
        <w:rPr>
          <w:rFonts w:ascii="Times New Roman" w:hAnsi="Times New Roman" w:cs="Times New Roman"/>
          <w:szCs w:val="21"/>
          <w:vertAlign w:val="subscript"/>
        </w:rPr>
        <w:t>2</w:t>
      </w:r>
      <w:r w:rsidR="00366155">
        <w:rPr>
          <w:rFonts w:ascii="Times New Roman" w:hAnsi="Times New Roman" w:cs="Times New Roman" w:hint="eastAsia"/>
          <w:szCs w:val="21"/>
        </w:rPr>
        <w:t xml:space="preserve"> </w:t>
      </w:r>
      <w:r w:rsidR="00366155" w:rsidRPr="00366155">
        <w:rPr>
          <w:rFonts w:ascii="Times New Roman" w:hAnsi="Times New Roman" w:cs="Times New Roman"/>
          <w:szCs w:val="21"/>
        </w:rPr>
        <w:t>atmosphere</w:t>
      </w:r>
      <w:r w:rsidRPr="00106B15">
        <w:rPr>
          <w:rFonts w:ascii="Times New Roman" w:hAnsi="Times New Roman" w:cs="Times New Roman"/>
          <w:szCs w:val="21"/>
        </w:rPr>
        <w:t xml:space="preserve">, </w:t>
      </w:r>
      <w:proofErr w:type="spellStart"/>
      <w:r w:rsidRPr="00106B15">
        <w:rPr>
          <w:rFonts w:ascii="Times New Roman" w:hAnsi="Times New Roman" w:cs="Times New Roman"/>
          <w:szCs w:val="21"/>
        </w:rPr>
        <w:t>OH</w:t>
      </w:r>
      <w:r w:rsidRPr="00D0029E">
        <w:rPr>
          <w:rFonts w:ascii="Times New Roman" w:hAnsi="Times New Roman" w:cs="Times New Roman"/>
          <w:szCs w:val="21"/>
          <w:vertAlign w:val="subscript"/>
        </w:rPr>
        <w:t>ad</w:t>
      </w:r>
      <w:proofErr w:type="spellEnd"/>
      <w:r w:rsidRPr="00106B15">
        <w:rPr>
          <w:rFonts w:ascii="Times New Roman" w:hAnsi="Times New Roman" w:cs="Times New Roman"/>
          <w:szCs w:val="21"/>
        </w:rPr>
        <w:t xml:space="preserve"> and H</w:t>
      </w:r>
      <w:r w:rsidRPr="00D0029E">
        <w:rPr>
          <w:rFonts w:ascii="Times New Roman" w:hAnsi="Times New Roman" w:cs="Times New Roman"/>
          <w:szCs w:val="21"/>
          <w:vertAlign w:val="subscript"/>
        </w:rPr>
        <w:t>ad</w:t>
      </w:r>
      <w:r w:rsidRPr="00106B15">
        <w:rPr>
          <w:rFonts w:ascii="Times New Roman" w:hAnsi="Times New Roman" w:cs="Times New Roman"/>
          <w:szCs w:val="21"/>
        </w:rPr>
        <w:t xml:space="preserve"> formed on the Ru surface (point b), corresponding to the enhanced HOR with high current density. However, </w:t>
      </w:r>
      <w:proofErr w:type="spellStart"/>
      <w:r w:rsidRPr="00106B15">
        <w:rPr>
          <w:rFonts w:ascii="Times New Roman" w:hAnsi="Times New Roman" w:cs="Times New Roman"/>
          <w:szCs w:val="21"/>
        </w:rPr>
        <w:t>OH</w:t>
      </w:r>
      <w:r w:rsidRPr="00B1027F">
        <w:rPr>
          <w:rFonts w:ascii="Times New Roman" w:hAnsi="Times New Roman" w:cs="Times New Roman"/>
          <w:szCs w:val="21"/>
          <w:vertAlign w:val="subscript"/>
        </w:rPr>
        <w:t>ad</w:t>
      </w:r>
      <w:proofErr w:type="spellEnd"/>
      <w:r w:rsidRPr="00106B15">
        <w:rPr>
          <w:rFonts w:ascii="Times New Roman" w:hAnsi="Times New Roman" w:cs="Times New Roman"/>
          <w:szCs w:val="21"/>
        </w:rPr>
        <w:t xml:space="preserve"> was unstable and fell off the Ru surface during the next scan (point c), leading to HOR performance similar to that of pristine Ru.</w:t>
      </w:r>
    </w:p>
    <w:p w14:paraId="6B202EF3" w14:textId="7B758489" w:rsidR="000E4FAB" w:rsidRPr="00EF2AE1" w:rsidRDefault="001B162A" w:rsidP="00EC4EA9">
      <w:pPr>
        <w:ind w:firstLine="420"/>
        <w:rPr>
          <w:rFonts w:ascii="Times New Roman" w:hAnsi="Times New Roman" w:cs="Times New Roman"/>
          <w:szCs w:val="21"/>
        </w:rPr>
      </w:pPr>
      <w:r w:rsidRPr="001B162A">
        <w:rPr>
          <w:rFonts w:ascii="Times New Roman" w:hAnsi="Times New Roman" w:cs="Times New Roman"/>
          <w:szCs w:val="21"/>
        </w:rPr>
        <w:t>For the EO-Ru, besides the</w:t>
      </w:r>
      <w:r>
        <w:rPr>
          <w:rFonts w:ascii="Times New Roman" w:hAnsi="Times New Roman" w:cs="Times New Roman" w:hint="eastAsia"/>
          <w:szCs w:val="21"/>
        </w:rPr>
        <w:t xml:space="preserve"> peak of</w:t>
      </w:r>
      <w:r w:rsidRPr="001B162A">
        <w:rPr>
          <w:rFonts w:ascii="Times New Roman" w:hAnsi="Times New Roman" w:cs="Times New Roman"/>
          <w:szCs w:val="21"/>
        </w:rPr>
        <w:t xml:space="preserve"> Ru−O bending, the</w:t>
      </w:r>
      <w:r w:rsidR="00904EB0">
        <w:rPr>
          <w:rFonts w:ascii="Times New Roman" w:hAnsi="Times New Roman" w:cs="Times New Roman" w:hint="eastAsia"/>
          <w:szCs w:val="21"/>
        </w:rPr>
        <w:t xml:space="preserve"> new</w:t>
      </w:r>
      <w:r w:rsidRPr="001B162A">
        <w:rPr>
          <w:rFonts w:ascii="Times New Roman" w:hAnsi="Times New Roman" w:cs="Times New Roman"/>
          <w:szCs w:val="21"/>
        </w:rPr>
        <w:t xml:space="preserve"> peak of Ru−O−Ru vibration appeared </w:t>
      </w:r>
      <w:r w:rsidR="001C0FED">
        <w:rPr>
          <w:rFonts w:ascii="Times New Roman" w:hAnsi="Times New Roman" w:cs="Times New Roman" w:hint="eastAsia"/>
          <w:szCs w:val="21"/>
        </w:rPr>
        <w:t>in</w:t>
      </w:r>
      <w:r w:rsidR="00056C1C" w:rsidRPr="001B162A">
        <w:rPr>
          <w:rFonts w:ascii="Times New Roman" w:hAnsi="Times New Roman" w:cs="Times New Roman"/>
          <w:szCs w:val="21"/>
        </w:rPr>
        <w:t xml:space="preserve"> the Raman </w:t>
      </w:r>
      <w:r w:rsidR="0084194F" w:rsidRPr="0084194F">
        <w:rPr>
          <w:rFonts w:ascii="Times New Roman" w:hAnsi="Times New Roman" w:cs="Times New Roman"/>
          <w:szCs w:val="21"/>
        </w:rPr>
        <w:t>spectrum</w:t>
      </w:r>
      <w:r w:rsidR="00056C1C" w:rsidRPr="001B162A">
        <w:rPr>
          <w:rFonts w:ascii="Times New Roman" w:hAnsi="Times New Roman" w:cs="Times New Roman"/>
          <w:szCs w:val="21"/>
        </w:rPr>
        <w:t xml:space="preserve"> </w:t>
      </w:r>
      <w:r w:rsidRPr="001B162A">
        <w:rPr>
          <w:rFonts w:ascii="Times New Roman" w:hAnsi="Times New Roman" w:cs="Times New Roman"/>
          <w:szCs w:val="21"/>
        </w:rPr>
        <w:t xml:space="preserve">when an oxidation potential of 1.4 V was applied to the Ru thin film, indicating the deep oxidation of the Ru thin film and the formation of lattice oxygen (point a). During the backward scan </w:t>
      </w:r>
      <w:r w:rsidR="00C02829">
        <w:rPr>
          <w:rFonts w:ascii="Times New Roman" w:hAnsi="Times New Roman" w:cs="Times New Roman" w:hint="eastAsia"/>
          <w:szCs w:val="21"/>
        </w:rPr>
        <w:t>under</w:t>
      </w:r>
      <w:r w:rsidR="00C02829" w:rsidRPr="00106B15">
        <w:rPr>
          <w:rFonts w:ascii="Times New Roman" w:hAnsi="Times New Roman" w:cs="Times New Roman"/>
          <w:szCs w:val="21"/>
        </w:rPr>
        <w:t xml:space="preserve"> H</w:t>
      </w:r>
      <w:r w:rsidR="00C02829" w:rsidRPr="00D0029E">
        <w:rPr>
          <w:rFonts w:ascii="Times New Roman" w:hAnsi="Times New Roman" w:cs="Times New Roman"/>
          <w:szCs w:val="21"/>
          <w:vertAlign w:val="subscript"/>
        </w:rPr>
        <w:t>2</w:t>
      </w:r>
      <w:r w:rsidR="00C02829">
        <w:rPr>
          <w:rFonts w:ascii="Times New Roman" w:hAnsi="Times New Roman" w:cs="Times New Roman" w:hint="eastAsia"/>
          <w:szCs w:val="21"/>
        </w:rPr>
        <w:t xml:space="preserve"> </w:t>
      </w:r>
      <w:r w:rsidR="00C02829" w:rsidRPr="00366155">
        <w:rPr>
          <w:rFonts w:ascii="Times New Roman" w:hAnsi="Times New Roman" w:cs="Times New Roman"/>
          <w:szCs w:val="21"/>
        </w:rPr>
        <w:t>atmosphere</w:t>
      </w:r>
      <w:r w:rsidRPr="001B162A">
        <w:rPr>
          <w:rFonts w:ascii="Times New Roman" w:hAnsi="Times New Roman" w:cs="Times New Roman"/>
          <w:szCs w:val="21"/>
        </w:rPr>
        <w:t xml:space="preserve">, </w:t>
      </w:r>
      <w:proofErr w:type="spellStart"/>
      <w:r w:rsidRPr="001B162A">
        <w:rPr>
          <w:rFonts w:ascii="Times New Roman" w:hAnsi="Times New Roman" w:cs="Times New Roman"/>
          <w:szCs w:val="21"/>
        </w:rPr>
        <w:t>OH</w:t>
      </w:r>
      <w:r w:rsidRPr="00171A0C">
        <w:rPr>
          <w:rFonts w:ascii="Times New Roman" w:hAnsi="Times New Roman" w:cs="Times New Roman"/>
          <w:szCs w:val="21"/>
          <w:vertAlign w:val="subscript"/>
        </w:rPr>
        <w:t>ad</w:t>
      </w:r>
      <w:proofErr w:type="spellEnd"/>
      <w:r w:rsidRPr="001B162A">
        <w:rPr>
          <w:rFonts w:ascii="Times New Roman" w:hAnsi="Times New Roman" w:cs="Times New Roman"/>
          <w:szCs w:val="21"/>
        </w:rPr>
        <w:t xml:space="preserve"> and H</w:t>
      </w:r>
      <w:r w:rsidRPr="00171A0C">
        <w:rPr>
          <w:rFonts w:ascii="Times New Roman" w:hAnsi="Times New Roman" w:cs="Times New Roman"/>
          <w:szCs w:val="21"/>
          <w:vertAlign w:val="subscript"/>
        </w:rPr>
        <w:t>ad</w:t>
      </w:r>
      <w:r w:rsidRPr="001B162A">
        <w:rPr>
          <w:rFonts w:ascii="Times New Roman" w:hAnsi="Times New Roman" w:cs="Times New Roman"/>
          <w:szCs w:val="21"/>
        </w:rPr>
        <w:t xml:space="preserve"> formed on the </w:t>
      </w:r>
      <w:r w:rsidR="009C2635">
        <w:rPr>
          <w:rFonts w:ascii="Times New Roman" w:hAnsi="Times New Roman" w:cs="Times New Roman"/>
          <w:szCs w:val="21"/>
        </w:rPr>
        <w:t>partially</w:t>
      </w:r>
      <w:r w:rsidR="002F719C">
        <w:rPr>
          <w:rFonts w:ascii="Times New Roman" w:hAnsi="Times New Roman" w:cs="Times New Roman" w:hint="eastAsia"/>
          <w:szCs w:val="21"/>
        </w:rPr>
        <w:t xml:space="preserve"> </w:t>
      </w:r>
      <w:r w:rsidR="009C2635">
        <w:rPr>
          <w:rFonts w:ascii="Times New Roman" w:hAnsi="Times New Roman" w:cs="Times New Roman" w:hint="eastAsia"/>
          <w:szCs w:val="21"/>
        </w:rPr>
        <w:t xml:space="preserve">oxidized </w:t>
      </w:r>
      <w:r w:rsidRPr="001B162A">
        <w:rPr>
          <w:rFonts w:ascii="Times New Roman" w:hAnsi="Times New Roman" w:cs="Times New Roman"/>
          <w:szCs w:val="21"/>
        </w:rPr>
        <w:t xml:space="preserve">Ru surface (point b). Unlike the Temp-EO-Ru, the </w:t>
      </w:r>
      <w:proofErr w:type="spellStart"/>
      <w:r w:rsidRPr="001B162A">
        <w:rPr>
          <w:rFonts w:ascii="Times New Roman" w:hAnsi="Times New Roman" w:cs="Times New Roman"/>
          <w:szCs w:val="21"/>
        </w:rPr>
        <w:t>OH</w:t>
      </w:r>
      <w:r w:rsidRPr="00171A0C">
        <w:rPr>
          <w:rFonts w:ascii="Times New Roman" w:hAnsi="Times New Roman" w:cs="Times New Roman"/>
          <w:szCs w:val="21"/>
          <w:vertAlign w:val="subscript"/>
        </w:rPr>
        <w:t>ad</w:t>
      </w:r>
      <w:proofErr w:type="spellEnd"/>
      <w:r w:rsidRPr="001B162A">
        <w:rPr>
          <w:rFonts w:ascii="Times New Roman" w:hAnsi="Times New Roman" w:cs="Times New Roman"/>
          <w:szCs w:val="21"/>
        </w:rPr>
        <w:t xml:space="preserve"> remained stable on the Ru surface (point c), maintaining a high current density</w:t>
      </w:r>
      <w:r w:rsidR="008B385A">
        <w:rPr>
          <w:rFonts w:ascii="Times New Roman" w:hAnsi="Times New Roman" w:cs="Times New Roman" w:hint="eastAsia"/>
          <w:szCs w:val="21"/>
        </w:rPr>
        <w:t xml:space="preserve"> during </w:t>
      </w:r>
      <w:r w:rsidR="008B385A">
        <w:rPr>
          <w:rFonts w:ascii="Times New Roman" w:hAnsi="Times New Roman" w:cs="Times New Roman"/>
          <w:szCs w:val="21"/>
        </w:rPr>
        <w:t>the</w:t>
      </w:r>
      <w:r w:rsidR="008B385A">
        <w:rPr>
          <w:rFonts w:ascii="Times New Roman" w:hAnsi="Times New Roman" w:cs="Times New Roman" w:hint="eastAsia"/>
          <w:szCs w:val="21"/>
        </w:rPr>
        <w:t xml:space="preserve"> e</w:t>
      </w:r>
      <w:r w:rsidR="008B385A">
        <w:rPr>
          <w:rFonts w:ascii="Times New Roman" w:hAnsi="Times New Roman" w:cs="Times New Roman"/>
          <w:szCs w:val="21"/>
        </w:rPr>
        <w:t>n</w:t>
      </w:r>
      <w:r w:rsidR="008B385A">
        <w:rPr>
          <w:rFonts w:ascii="Times New Roman" w:hAnsi="Times New Roman" w:cs="Times New Roman" w:hint="eastAsia"/>
          <w:szCs w:val="21"/>
        </w:rPr>
        <w:t>tire HOR process</w:t>
      </w:r>
      <w:r w:rsidRPr="001B162A">
        <w:rPr>
          <w:rFonts w:ascii="Times New Roman" w:hAnsi="Times New Roman" w:cs="Times New Roman"/>
          <w:szCs w:val="21"/>
        </w:rPr>
        <w:t>.</w:t>
      </w:r>
    </w:p>
    <w:p w14:paraId="038A4C7C" w14:textId="31A8270C" w:rsidR="00564746" w:rsidRDefault="00C93643">
      <w:pPr>
        <w:widowControl/>
        <w:jc w:val="left"/>
        <w:rPr>
          <w:rFonts w:ascii="Times New Roman" w:hAnsi="Times New Roman" w:cs="Times New Roman"/>
          <w:szCs w:val="21"/>
        </w:rPr>
      </w:pPr>
      <w:r w:rsidRPr="006A700C">
        <w:rPr>
          <w:rFonts w:ascii="Times New Roman" w:hAnsi="Times New Roman" w:cs="Times New Roman"/>
          <w:szCs w:val="21"/>
        </w:rPr>
        <w:br w:type="page"/>
      </w:r>
      <w:bookmarkEnd w:id="11"/>
    </w:p>
    <w:p w14:paraId="31543FA5" w14:textId="5781F798" w:rsidR="005101E6" w:rsidRPr="006A700C" w:rsidRDefault="008970FE" w:rsidP="005101E6">
      <w:pPr>
        <w:jc w:val="center"/>
        <w:rPr>
          <w:rFonts w:ascii="Times New Roman" w:hAnsi="Times New Roman" w:cs="Times New Roman"/>
          <w:szCs w:val="21"/>
        </w:rPr>
      </w:pPr>
      <w:r>
        <w:rPr>
          <w:rFonts w:ascii="Times New Roman" w:hAnsi="Times New Roman" w:cs="Times New Roman"/>
        </w:rPr>
        <w:pict w14:anchorId="7377D70D">
          <v:shape id="_x0000_i1045" type="#_x0000_t75" style="width:222.9pt;height:222.9pt">
            <v:imagedata r:id="rId29" o:title=""/>
          </v:shape>
        </w:pict>
      </w:r>
    </w:p>
    <w:p w14:paraId="081A792F" w14:textId="72B776EB" w:rsidR="005101E6" w:rsidRDefault="005101E6" w:rsidP="005101E6">
      <w:pPr>
        <w:widowControl/>
        <w:jc w:val="left"/>
      </w:pPr>
      <w:r w:rsidRPr="006A700C">
        <w:rPr>
          <w:rFonts w:ascii="Times New Roman" w:hAnsi="Times New Roman" w:cs="Times New Roman"/>
          <w:b/>
          <w:bCs/>
          <w:szCs w:val="21"/>
        </w:rPr>
        <w:t xml:space="preserve">Supplementary Figure </w:t>
      </w:r>
      <w:r>
        <w:rPr>
          <w:rFonts w:ascii="Times New Roman" w:hAnsi="Times New Roman" w:cs="Times New Roman" w:hint="eastAsia"/>
          <w:b/>
          <w:bCs/>
          <w:szCs w:val="21"/>
        </w:rPr>
        <w:t>10</w:t>
      </w:r>
      <w:r w:rsidRPr="006A700C">
        <w:rPr>
          <w:rFonts w:ascii="Times New Roman" w:hAnsi="Times New Roman" w:cs="Times New Roman"/>
          <w:b/>
          <w:bCs/>
          <w:szCs w:val="21"/>
        </w:rPr>
        <w:t xml:space="preserve">. </w:t>
      </w:r>
      <w:r w:rsidRPr="006A700C">
        <w:rPr>
          <w:rFonts w:ascii="Times New Roman" w:hAnsi="Times New Roman" w:cs="Times New Roman"/>
          <w:szCs w:val="21"/>
        </w:rPr>
        <w:t xml:space="preserve">CV of pristine Ru, Temp-EO-Ru, EO-Ru, and Over-EO-Ru in </w:t>
      </w:r>
      <w:proofErr w:type="spellStart"/>
      <w:r w:rsidRPr="006A700C">
        <w:rPr>
          <w:rFonts w:ascii="Times New Roman" w:hAnsi="Times New Roman" w:cs="Times New Roman"/>
          <w:szCs w:val="21"/>
        </w:rPr>
        <w:t>Ar</w:t>
      </w:r>
      <w:proofErr w:type="spellEnd"/>
      <w:r w:rsidRPr="006A700C">
        <w:rPr>
          <w:rFonts w:ascii="Times New Roman" w:hAnsi="Times New Roman" w:cs="Times New Roman"/>
          <w:szCs w:val="21"/>
        </w:rPr>
        <w:t>-saturated 0.1 M HClO</w:t>
      </w:r>
      <w:r w:rsidRPr="006A700C">
        <w:rPr>
          <w:rFonts w:ascii="Times New Roman" w:hAnsi="Times New Roman" w:cs="Times New Roman"/>
          <w:szCs w:val="21"/>
          <w:vertAlign w:val="subscript"/>
        </w:rPr>
        <w:t>4</w:t>
      </w:r>
      <w:r w:rsidRPr="006A700C">
        <w:rPr>
          <w:rFonts w:ascii="Times New Roman" w:hAnsi="Times New Roman" w:cs="Times New Roman"/>
          <w:szCs w:val="21"/>
        </w:rPr>
        <w:t>.</w:t>
      </w:r>
      <w:r w:rsidRPr="006D0EF4">
        <w:t xml:space="preserve"> </w:t>
      </w:r>
    </w:p>
    <w:p w14:paraId="13E3707C" w14:textId="34D78BA9" w:rsidR="005101E6" w:rsidRPr="005101E6" w:rsidRDefault="005101E6" w:rsidP="005101E6">
      <w:pPr>
        <w:widowControl/>
        <w:jc w:val="left"/>
      </w:pPr>
      <w:r>
        <w:br w:type="page"/>
      </w:r>
    </w:p>
    <w:p w14:paraId="0CE050FE" w14:textId="793123BF" w:rsidR="00C3386E" w:rsidRDefault="008970FE" w:rsidP="00AC2A1A">
      <w:pPr>
        <w:jc w:val="center"/>
        <w:rPr>
          <w:rFonts w:ascii="Times New Roman" w:hAnsi="Times New Roman" w:cs="Times New Roman"/>
          <w:b/>
          <w:bCs/>
          <w:szCs w:val="21"/>
        </w:rPr>
      </w:pPr>
      <w:r>
        <w:pict w14:anchorId="4FC2A497">
          <v:shape id="_x0000_i1046" type="#_x0000_t75" style="width:113pt;height:225.7pt;mso-position-horizontal:absolute">
            <v:imagedata r:id="rId30" o:title=""/>
          </v:shape>
        </w:pict>
      </w:r>
      <w:r>
        <w:pict w14:anchorId="0E782A87">
          <v:shape id="_x0000_i1047" type="#_x0000_t75" style="width:113pt;height:225.7pt">
            <v:imagedata r:id="rId31" o:title=""/>
          </v:shape>
        </w:pict>
      </w:r>
    </w:p>
    <w:p w14:paraId="451D1C70" w14:textId="201C3317" w:rsidR="00D209C8" w:rsidRDefault="0043267E" w:rsidP="00D209C8">
      <w:pPr>
        <w:rPr>
          <w:rFonts w:ascii="Times New Roman" w:hAnsi="Times New Roman" w:cs="Times New Roman"/>
          <w:szCs w:val="21"/>
        </w:rPr>
      </w:pPr>
      <w:r w:rsidRPr="006A700C">
        <w:rPr>
          <w:rFonts w:ascii="Times New Roman" w:hAnsi="Times New Roman" w:cs="Times New Roman"/>
          <w:b/>
          <w:bCs/>
          <w:szCs w:val="21"/>
        </w:rPr>
        <w:t xml:space="preserve">Supplementary Figure </w:t>
      </w:r>
      <w:r>
        <w:rPr>
          <w:rFonts w:ascii="Times New Roman" w:hAnsi="Times New Roman" w:cs="Times New Roman" w:hint="eastAsia"/>
          <w:b/>
          <w:bCs/>
          <w:szCs w:val="21"/>
        </w:rPr>
        <w:t>1</w:t>
      </w:r>
      <w:r w:rsidR="00255363">
        <w:rPr>
          <w:rFonts w:ascii="Times New Roman" w:hAnsi="Times New Roman" w:cs="Times New Roman" w:hint="eastAsia"/>
          <w:b/>
          <w:bCs/>
          <w:szCs w:val="21"/>
        </w:rPr>
        <w:t>1</w:t>
      </w:r>
      <w:r w:rsidRPr="006A700C">
        <w:rPr>
          <w:rFonts w:ascii="Times New Roman" w:hAnsi="Times New Roman" w:cs="Times New Roman"/>
          <w:b/>
          <w:bCs/>
          <w:szCs w:val="21"/>
        </w:rPr>
        <w:t xml:space="preserve">. </w:t>
      </w:r>
      <w:proofErr w:type="spellStart"/>
      <w:proofErr w:type="gramStart"/>
      <w:r w:rsidR="00F25086">
        <w:rPr>
          <w:rFonts w:ascii="Times New Roman" w:hAnsi="Times New Roman" w:cs="Times New Roman" w:hint="eastAsia"/>
          <w:b/>
          <w:bCs/>
          <w:szCs w:val="21"/>
        </w:rPr>
        <w:t>a,b</w:t>
      </w:r>
      <w:proofErr w:type="spellEnd"/>
      <w:proofErr w:type="gramEnd"/>
      <w:r w:rsidR="00F25086" w:rsidRPr="00F25086">
        <w:rPr>
          <w:rFonts w:ascii="Times New Roman" w:hAnsi="Times New Roman" w:cs="Times New Roman"/>
          <w:szCs w:val="21"/>
        </w:rPr>
        <w:t xml:space="preserve"> </w:t>
      </w:r>
      <w:r w:rsidR="00932503" w:rsidRPr="00932503">
        <w:rPr>
          <w:rFonts w:ascii="Times New Roman" w:hAnsi="Times New Roman" w:cs="Times New Roman"/>
          <w:i/>
          <w:iCs/>
          <w:szCs w:val="21"/>
        </w:rPr>
        <w:t>In-situ</w:t>
      </w:r>
      <w:r w:rsidR="00932503" w:rsidRPr="00932503">
        <w:rPr>
          <w:rFonts w:ascii="Times New Roman" w:hAnsi="Times New Roman" w:cs="Times New Roman"/>
          <w:szCs w:val="21"/>
        </w:rPr>
        <w:t xml:space="preserve"> ATR-SEIRAS spectra for Ru-H stretching vibration of (</w:t>
      </w:r>
      <w:r w:rsidR="00932503" w:rsidRPr="00F25086">
        <w:rPr>
          <w:rFonts w:ascii="Times New Roman" w:hAnsi="Times New Roman" w:cs="Times New Roman"/>
          <w:b/>
          <w:bCs/>
          <w:szCs w:val="21"/>
        </w:rPr>
        <w:t>a</w:t>
      </w:r>
      <w:r w:rsidR="00932503" w:rsidRPr="00932503">
        <w:rPr>
          <w:rFonts w:ascii="Times New Roman" w:hAnsi="Times New Roman" w:cs="Times New Roman"/>
          <w:szCs w:val="21"/>
        </w:rPr>
        <w:t>) pristine Ru and (</w:t>
      </w:r>
      <w:r w:rsidR="00932503" w:rsidRPr="00F25086">
        <w:rPr>
          <w:rFonts w:ascii="Times New Roman" w:hAnsi="Times New Roman" w:cs="Times New Roman"/>
          <w:b/>
          <w:bCs/>
          <w:szCs w:val="21"/>
        </w:rPr>
        <w:t>b</w:t>
      </w:r>
      <w:r w:rsidR="00932503" w:rsidRPr="00932503">
        <w:rPr>
          <w:rFonts w:ascii="Times New Roman" w:hAnsi="Times New Roman" w:cs="Times New Roman"/>
          <w:szCs w:val="21"/>
        </w:rPr>
        <w:t>) EO-Ru.</w:t>
      </w:r>
    </w:p>
    <w:p w14:paraId="7DDA20D8" w14:textId="77777777" w:rsidR="00D209C8" w:rsidRDefault="00D209C8" w:rsidP="00D209C8">
      <w:pPr>
        <w:rPr>
          <w:rFonts w:ascii="Times New Roman" w:hAnsi="Times New Roman" w:cs="Times New Roman"/>
          <w:szCs w:val="21"/>
        </w:rPr>
      </w:pPr>
    </w:p>
    <w:p w14:paraId="47BCF654" w14:textId="161A6802" w:rsidR="00564746" w:rsidRPr="009C2F18" w:rsidRDefault="004B6230" w:rsidP="009C2F18">
      <w:r>
        <w:br w:type="page"/>
      </w:r>
    </w:p>
    <w:p w14:paraId="6F72F70A" w14:textId="568E88F0" w:rsidR="00ED038C" w:rsidRPr="006A700C" w:rsidRDefault="008970FE" w:rsidP="00F52784">
      <w:pPr>
        <w:jc w:val="center"/>
        <w:rPr>
          <w:rFonts w:ascii="Times New Roman" w:hAnsi="Times New Roman" w:cs="Times New Roman"/>
          <w:szCs w:val="21"/>
        </w:rPr>
      </w:pPr>
      <w:r>
        <w:rPr>
          <w:rFonts w:ascii="Times New Roman" w:hAnsi="Times New Roman" w:cs="Times New Roman"/>
        </w:rPr>
        <w:pict w14:anchorId="65570603">
          <v:shape id="_x0000_i1048" type="#_x0000_t75" style="width:222.9pt;height:222.9pt">
            <v:imagedata r:id="rId32" o:title=""/>
          </v:shape>
        </w:pict>
      </w:r>
    </w:p>
    <w:p w14:paraId="52F8D4EE" w14:textId="6D69B57C" w:rsidR="00825943" w:rsidRPr="006A700C" w:rsidRDefault="007230F2" w:rsidP="00825943">
      <w:pPr>
        <w:rPr>
          <w:rFonts w:ascii="Times New Roman" w:hAnsi="Times New Roman" w:cs="Times New Roman"/>
          <w:szCs w:val="21"/>
        </w:rPr>
      </w:pPr>
      <w:r w:rsidRPr="006A700C">
        <w:rPr>
          <w:rFonts w:ascii="Times New Roman" w:hAnsi="Times New Roman" w:cs="Times New Roman"/>
          <w:b/>
          <w:bCs/>
          <w:szCs w:val="21"/>
        </w:rPr>
        <w:t xml:space="preserve">Supplementary </w:t>
      </w:r>
      <w:r w:rsidR="00F52784" w:rsidRPr="006A700C">
        <w:rPr>
          <w:rFonts w:ascii="Times New Roman" w:hAnsi="Times New Roman" w:cs="Times New Roman"/>
          <w:b/>
          <w:bCs/>
          <w:szCs w:val="21"/>
        </w:rPr>
        <w:t xml:space="preserve">Figure </w:t>
      </w:r>
      <w:r w:rsidR="00C158E0">
        <w:rPr>
          <w:rFonts w:ascii="Times New Roman" w:hAnsi="Times New Roman" w:cs="Times New Roman" w:hint="eastAsia"/>
          <w:b/>
          <w:bCs/>
          <w:szCs w:val="21"/>
        </w:rPr>
        <w:t>1</w:t>
      </w:r>
      <w:r w:rsidR="00255363">
        <w:rPr>
          <w:rFonts w:ascii="Times New Roman" w:hAnsi="Times New Roman" w:cs="Times New Roman" w:hint="eastAsia"/>
          <w:b/>
          <w:bCs/>
          <w:szCs w:val="21"/>
        </w:rPr>
        <w:t>2</w:t>
      </w:r>
      <w:r w:rsidR="00F52784" w:rsidRPr="006A700C">
        <w:rPr>
          <w:rFonts w:ascii="Times New Roman" w:hAnsi="Times New Roman" w:cs="Times New Roman"/>
          <w:b/>
          <w:bCs/>
          <w:szCs w:val="21"/>
        </w:rPr>
        <w:t xml:space="preserve">. </w:t>
      </w:r>
      <w:r w:rsidR="00F52784" w:rsidRPr="006A700C">
        <w:rPr>
          <w:rFonts w:ascii="Times New Roman" w:hAnsi="Times New Roman" w:cs="Times New Roman"/>
          <w:szCs w:val="21"/>
        </w:rPr>
        <w:t>St</w:t>
      </w:r>
      <w:r w:rsidR="009643A8">
        <w:rPr>
          <w:rFonts w:ascii="Times New Roman" w:hAnsi="Times New Roman" w:cs="Times New Roman" w:hint="eastAsia"/>
          <w:szCs w:val="21"/>
        </w:rPr>
        <w:t>ar</w:t>
      </w:r>
      <w:r w:rsidR="00F52784" w:rsidRPr="006A700C">
        <w:rPr>
          <w:rFonts w:ascii="Times New Roman" w:hAnsi="Times New Roman" w:cs="Times New Roman"/>
          <w:szCs w:val="21"/>
        </w:rPr>
        <w:t>k tunning rate of EO-Ru and pristine Ru.</w:t>
      </w:r>
    </w:p>
    <w:p w14:paraId="37A28795" w14:textId="56E820D8" w:rsidR="004C73EF" w:rsidRPr="006A700C" w:rsidRDefault="004C73EF">
      <w:pPr>
        <w:widowControl/>
        <w:jc w:val="left"/>
        <w:rPr>
          <w:rFonts w:ascii="Times New Roman" w:hAnsi="Times New Roman" w:cs="Times New Roman"/>
          <w:szCs w:val="21"/>
        </w:rPr>
      </w:pPr>
      <w:r w:rsidRPr="006A700C">
        <w:rPr>
          <w:rFonts w:ascii="Times New Roman" w:hAnsi="Times New Roman" w:cs="Times New Roman"/>
          <w:szCs w:val="21"/>
        </w:rPr>
        <w:br w:type="page"/>
      </w:r>
    </w:p>
    <w:p w14:paraId="223B08FF" w14:textId="71FBAD49" w:rsidR="006D0EF4" w:rsidRDefault="008970FE" w:rsidP="006D0EF4">
      <w:pPr>
        <w:widowControl/>
        <w:jc w:val="center"/>
      </w:pPr>
      <w:r>
        <w:pict w14:anchorId="5FFFC37E">
          <v:shape id="_x0000_i1049" type="#_x0000_t75" style="width:230.7pt;height:223.85pt;mso-position-vertical:absolute">
            <v:imagedata r:id="rId33" o:title=""/>
          </v:shape>
        </w:pict>
      </w:r>
    </w:p>
    <w:p w14:paraId="4DD4F554" w14:textId="3581A655" w:rsidR="006D0EF4" w:rsidRPr="000A2A6B" w:rsidRDefault="006D0EF4" w:rsidP="006D0EF4">
      <w:r w:rsidRPr="006A700C">
        <w:rPr>
          <w:rFonts w:ascii="Times New Roman" w:hAnsi="Times New Roman" w:cs="Times New Roman"/>
          <w:b/>
          <w:bCs/>
          <w:szCs w:val="21"/>
        </w:rPr>
        <w:t xml:space="preserve">Supplementary Figure </w:t>
      </w:r>
      <w:r>
        <w:rPr>
          <w:rFonts w:ascii="Times New Roman" w:hAnsi="Times New Roman" w:cs="Times New Roman" w:hint="eastAsia"/>
          <w:b/>
          <w:bCs/>
          <w:szCs w:val="21"/>
        </w:rPr>
        <w:t>13</w:t>
      </w:r>
      <w:r w:rsidRPr="006A700C">
        <w:rPr>
          <w:rFonts w:ascii="Times New Roman" w:hAnsi="Times New Roman" w:cs="Times New Roman"/>
          <w:b/>
          <w:bCs/>
          <w:szCs w:val="21"/>
        </w:rPr>
        <w:t xml:space="preserve">. </w:t>
      </w:r>
      <w:r w:rsidRPr="00A1333C">
        <w:rPr>
          <w:rFonts w:ascii="Times New Roman" w:hAnsi="Times New Roman" w:cs="Times New Roman" w:hint="eastAsia"/>
          <w:szCs w:val="21"/>
        </w:rPr>
        <w:t>T</w:t>
      </w:r>
      <w:r w:rsidRPr="00A1333C">
        <w:rPr>
          <w:rFonts w:ascii="Times New Roman" w:hAnsi="Times New Roman" w:cs="Times New Roman"/>
          <w:szCs w:val="21"/>
        </w:rPr>
        <w:t>he</w:t>
      </w:r>
      <w:r w:rsidRPr="00A1333C">
        <w:rPr>
          <w:rFonts w:ascii="Times New Roman" w:hAnsi="Times New Roman" w:cs="Times New Roman" w:hint="eastAsia"/>
          <w:szCs w:val="21"/>
        </w:rPr>
        <w:t xml:space="preserve"> </w:t>
      </w:r>
      <w:r w:rsidRPr="00955F41">
        <w:rPr>
          <w:rFonts w:ascii="Times New Roman" w:hAnsi="Times New Roman" w:cs="Times New Roman" w:hint="eastAsia"/>
          <w:i/>
          <w:iCs/>
          <w:szCs w:val="21"/>
        </w:rPr>
        <w:t>d</w:t>
      </w:r>
      <w:r>
        <w:rPr>
          <w:rFonts w:ascii="Times New Roman" w:hAnsi="Times New Roman" w:cs="Times New Roman" w:hint="eastAsia"/>
          <w:szCs w:val="21"/>
        </w:rPr>
        <w:t>-band center</w:t>
      </w:r>
      <w:r w:rsidRPr="00A1333C">
        <w:rPr>
          <w:rFonts w:ascii="Times New Roman" w:hAnsi="Times New Roman" w:cs="Times New Roman"/>
          <w:szCs w:val="21"/>
        </w:rPr>
        <w:t xml:space="preserve"> </w:t>
      </w:r>
      <w:r w:rsidRPr="00A1333C">
        <w:rPr>
          <w:rFonts w:ascii="Times New Roman" w:hAnsi="Times New Roman" w:cs="Times New Roman" w:hint="eastAsia"/>
          <w:szCs w:val="21"/>
        </w:rPr>
        <w:t xml:space="preserve">on </w:t>
      </w:r>
      <w:r w:rsidRPr="00A1333C">
        <w:rPr>
          <w:rFonts w:ascii="Times New Roman" w:hAnsi="Times New Roman" w:cs="Times New Roman"/>
          <w:szCs w:val="21"/>
        </w:rPr>
        <w:t xml:space="preserve">the </w:t>
      </w:r>
      <w:r w:rsidRPr="00A1333C">
        <w:rPr>
          <w:rFonts w:ascii="Times New Roman" w:hAnsi="Times New Roman" w:cs="Times New Roman" w:hint="eastAsia"/>
          <w:szCs w:val="21"/>
        </w:rPr>
        <w:t xml:space="preserve">pristine and partially oxidized Ru plane </w:t>
      </w:r>
      <w:r w:rsidRPr="00A1333C">
        <w:rPr>
          <w:rFonts w:ascii="Times New Roman" w:hAnsi="Times New Roman" w:cs="Times New Roman"/>
          <w:szCs w:val="21"/>
        </w:rPr>
        <w:t xml:space="preserve">(Supplementary Table </w:t>
      </w:r>
      <w:r w:rsidRPr="00A1333C">
        <w:rPr>
          <w:rFonts w:ascii="Times New Roman" w:hAnsi="Times New Roman" w:cs="Times New Roman" w:hint="eastAsia"/>
          <w:szCs w:val="21"/>
        </w:rPr>
        <w:t>3</w:t>
      </w:r>
      <w:r w:rsidRPr="00A1333C">
        <w:rPr>
          <w:rFonts w:ascii="Times New Roman" w:hAnsi="Times New Roman" w:cs="Times New Roman"/>
          <w:szCs w:val="21"/>
        </w:rPr>
        <w:t>)</w:t>
      </w:r>
      <w:r>
        <w:rPr>
          <w:rFonts w:ascii="Times New Roman" w:hAnsi="Times New Roman" w:cs="Times New Roman" w:hint="eastAsia"/>
          <w:szCs w:val="21"/>
        </w:rPr>
        <w:t>.</w:t>
      </w:r>
    </w:p>
    <w:p w14:paraId="7DD4776C" w14:textId="77777777" w:rsidR="006D0EF4" w:rsidRPr="000A2A6B" w:rsidRDefault="006D0EF4" w:rsidP="006D0EF4">
      <w:pPr>
        <w:widowControl/>
        <w:jc w:val="center"/>
        <w:rPr>
          <w:rFonts w:ascii="Times New Roman" w:hAnsi="Times New Roman" w:cs="Times New Roman"/>
          <w:szCs w:val="21"/>
        </w:rPr>
      </w:pPr>
    </w:p>
    <w:p w14:paraId="6D4B49F3" w14:textId="77777777" w:rsidR="00E51203" w:rsidRDefault="006D0EF4">
      <w:pPr>
        <w:widowControl/>
        <w:jc w:val="left"/>
        <w:rPr>
          <w:rFonts w:ascii="Times New Roman" w:hAnsi="Times New Roman" w:cs="Times New Roman"/>
          <w:szCs w:val="21"/>
        </w:rPr>
      </w:pPr>
      <w:r>
        <w:rPr>
          <w:rFonts w:ascii="Times New Roman" w:hAnsi="Times New Roman" w:cs="Times New Roman"/>
          <w:szCs w:val="21"/>
        </w:rPr>
        <w:br w:type="page"/>
      </w:r>
    </w:p>
    <w:p w14:paraId="2D06DC7C" w14:textId="07BF9AFE" w:rsidR="00E51203" w:rsidRDefault="008970FE" w:rsidP="00287A3C">
      <w:pPr>
        <w:widowControl/>
        <w:jc w:val="center"/>
      </w:pPr>
      <w:r>
        <w:pict w14:anchorId="1FEAA4C3">
          <v:shape id="_x0000_i1050" type="#_x0000_t75" style="width:198.8pt;height:198.8pt">
            <v:imagedata r:id="rId34" o:title=""/>
          </v:shape>
        </w:pict>
      </w:r>
    </w:p>
    <w:p w14:paraId="5B60302D" w14:textId="44B2C64D" w:rsidR="00287A3C" w:rsidRDefault="00287A3C" w:rsidP="00287A3C">
      <w:pPr>
        <w:widowControl/>
        <w:rPr>
          <w:rFonts w:ascii="Times New Roman" w:hAnsi="Times New Roman" w:cs="Times New Roman"/>
          <w:szCs w:val="21"/>
        </w:rPr>
      </w:pPr>
      <w:r w:rsidRPr="006A700C">
        <w:rPr>
          <w:rFonts w:ascii="Times New Roman" w:hAnsi="Times New Roman" w:cs="Times New Roman"/>
          <w:b/>
          <w:bCs/>
          <w:szCs w:val="21"/>
        </w:rPr>
        <w:t xml:space="preserve">Supplementary Figure </w:t>
      </w:r>
      <w:r>
        <w:rPr>
          <w:rFonts w:ascii="Times New Roman" w:hAnsi="Times New Roman" w:cs="Times New Roman" w:hint="eastAsia"/>
          <w:b/>
          <w:bCs/>
          <w:szCs w:val="21"/>
        </w:rPr>
        <w:t>14</w:t>
      </w:r>
      <w:r w:rsidRPr="006A700C">
        <w:rPr>
          <w:rFonts w:ascii="Times New Roman" w:hAnsi="Times New Roman" w:cs="Times New Roman"/>
          <w:b/>
          <w:bCs/>
          <w:szCs w:val="21"/>
        </w:rPr>
        <w:t xml:space="preserve">. </w:t>
      </w:r>
      <w:r w:rsidR="009C2301" w:rsidRPr="009C2301">
        <w:rPr>
          <w:rFonts w:ascii="Times New Roman" w:hAnsi="Times New Roman" w:cs="Times New Roman" w:hint="eastAsia"/>
          <w:szCs w:val="21"/>
        </w:rPr>
        <w:t>The</w:t>
      </w:r>
      <w:r w:rsidR="009C2301" w:rsidRPr="009C2301">
        <w:rPr>
          <w:rFonts w:ascii="Times New Roman" w:hAnsi="Times New Roman" w:cs="Times New Roman"/>
          <w:szCs w:val="21"/>
        </w:rPr>
        <w:t xml:space="preserve"> </w:t>
      </w:r>
      <w:r w:rsidR="009C2301" w:rsidRPr="009C2301">
        <w:rPr>
          <w:rFonts w:ascii="Times New Roman" w:hAnsi="Times New Roman" w:cs="Times New Roman" w:hint="eastAsia"/>
          <w:szCs w:val="21"/>
        </w:rPr>
        <w:t>r</w:t>
      </w:r>
      <w:r w:rsidR="009C2301" w:rsidRPr="009C2301">
        <w:rPr>
          <w:rFonts w:ascii="Times New Roman" w:hAnsi="Times New Roman" w:cs="Times New Roman"/>
          <w:szCs w:val="21"/>
        </w:rPr>
        <w:t xml:space="preserve">adial </w:t>
      </w:r>
      <w:r w:rsidR="009C2301" w:rsidRPr="009C2301">
        <w:rPr>
          <w:rFonts w:ascii="Times New Roman" w:hAnsi="Times New Roman" w:cs="Times New Roman" w:hint="eastAsia"/>
          <w:szCs w:val="21"/>
        </w:rPr>
        <w:t>d</w:t>
      </w:r>
      <w:r w:rsidR="009C2301" w:rsidRPr="009C2301">
        <w:rPr>
          <w:rFonts w:ascii="Times New Roman" w:hAnsi="Times New Roman" w:cs="Times New Roman"/>
          <w:szCs w:val="21"/>
        </w:rPr>
        <w:t xml:space="preserve">istribution </w:t>
      </w:r>
      <w:r w:rsidR="009C2301" w:rsidRPr="009C2301">
        <w:rPr>
          <w:rFonts w:ascii="Times New Roman" w:hAnsi="Times New Roman" w:cs="Times New Roman" w:hint="eastAsia"/>
          <w:szCs w:val="21"/>
        </w:rPr>
        <w:t>f</w:t>
      </w:r>
      <w:r w:rsidR="009C2301" w:rsidRPr="009C2301">
        <w:rPr>
          <w:rFonts w:ascii="Times New Roman" w:hAnsi="Times New Roman" w:cs="Times New Roman"/>
          <w:szCs w:val="21"/>
        </w:rPr>
        <w:t>unction (</w:t>
      </w:r>
      <w:r w:rsidR="009C2301" w:rsidRPr="009C2301">
        <w:rPr>
          <w:rFonts w:ascii="Times New Roman" w:hAnsi="Times New Roman" w:cs="Times New Roman" w:hint="eastAsia"/>
          <w:szCs w:val="21"/>
        </w:rPr>
        <w:t xml:space="preserve">RDF) between </w:t>
      </w:r>
      <w:r w:rsidR="009C2301" w:rsidRPr="009C2301">
        <w:rPr>
          <w:rFonts w:ascii="Times New Roman" w:hAnsi="Times New Roman" w:cs="Times New Roman"/>
          <w:szCs w:val="21"/>
        </w:rPr>
        <w:t>adsorbed H atom (H</w:t>
      </w:r>
      <w:r w:rsidR="009C2301" w:rsidRPr="009C2301">
        <w:rPr>
          <w:rFonts w:ascii="Times New Roman" w:hAnsi="Times New Roman" w:cs="Times New Roman"/>
          <w:szCs w:val="21"/>
          <w:vertAlign w:val="subscript"/>
        </w:rPr>
        <w:t>ad</w:t>
      </w:r>
      <w:r w:rsidR="009C2301" w:rsidRPr="009C2301">
        <w:rPr>
          <w:rFonts w:ascii="Times New Roman" w:hAnsi="Times New Roman" w:cs="Times New Roman"/>
          <w:szCs w:val="21"/>
        </w:rPr>
        <w:t xml:space="preserve">) </w:t>
      </w:r>
      <w:r w:rsidR="009C2301" w:rsidRPr="009C2301">
        <w:rPr>
          <w:rFonts w:ascii="Times New Roman" w:hAnsi="Times New Roman" w:cs="Times New Roman" w:hint="eastAsia"/>
          <w:szCs w:val="21"/>
        </w:rPr>
        <w:t>and O atoms on the pristine and partially oxidized Ru.</w:t>
      </w:r>
    </w:p>
    <w:p w14:paraId="6683C6B5" w14:textId="59567389" w:rsidR="006D0EF4" w:rsidRPr="009C2F18" w:rsidRDefault="00E51203" w:rsidP="006D0EF4">
      <w:pPr>
        <w:widowControl/>
        <w:jc w:val="left"/>
        <w:rPr>
          <w:rFonts w:ascii="Times New Roman" w:hAnsi="Times New Roman" w:cs="Times New Roman"/>
          <w:szCs w:val="21"/>
        </w:rPr>
      </w:pPr>
      <w:r>
        <w:rPr>
          <w:rFonts w:ascii="Times New Roman" w:hAnsi="Times New Roman" w:cs="Times New Roman"/>
          <w:szCs w:val="21"/>
        </w:rPr>
        <w:br w:type="page"/>
      </w:r>
    </w:p>
    <w:p w14:paraId="267F4D22" w14:textId="0727728F" w:rsidR="00957C4C" w:rsidRPr="006A700C" w:rsidRDefault="008970FE" w:rsidP="007A145A">
      <w:pPr>
        <w:widowControl/>
        <w:jc w:val="center"/>
        <w:rPr>
          <w:rFonts w:ascii="Times New Roman" w:hAnsi="Times New Roman" w:cs="Times New Roman"/>
        </w:rPr>
      </w:pPr>
      <w:r>
        <w:rPr>
          <w:rFonts w:ascii="Times New Roman" w:hAnsi="Times New Roman" w:cs="Times New Roman"/>
        </w:rPr>
        <w:pict w14:anchorId="0FBAAA64">
          <v:shape id="_x0000_i1051" type="#_x0000_t75" style="width:417.6pt;height:209.1pt">
            <v:imagedata r:id="rId35" o:title=""/>
          </v:shape>
        </w:pict>
      </w:r>
    </w:p>
    <w:p w14:paraId="3F1C8649" w14:textId="0AFF5672" w:rsidR="00687F18" w:rsidRPr="006A700C" w:rsidRDefault="007230F2" w:rsidP="00235724">
      <w:pPr>
        <w:rPr>
          <w:rFonts w:ascii="Times New Roman" w:hAnsi="Times New Roman" w:cs="Times New Roman"/>
        </w:rPr>
      </w:pPr>
      <w:r w:rsidRPr="006A700C">
        <w:rPr>
          <w:rFonts w:ascii="Times New Roman" w:hAnsi="Times New Roman" w:cs="Times New Roman"/>
          <w:b/>
          <w:bCs/>
          <w:szCs w:val="21"/>
        </w:rPr>
        <w:t xml:space="preserve">Supplementary </w:t>
      </w:r>
      <w:r w:rsidR="00687F18" w:rsidRPr="006A700C">
        <w:rPr>
          <w:rFonts w:ascii="Times New Roman" w:hAnsi="Times New Roman" w:cs="Times New Roman"/>
          <w:b/>
          <w:bCs/>
          <w:szCs w:val="21"/>
        </w:rPr>
        <w:t xml:space="preserve">Figure </w:t>
      </w:r>
      <w:r w:rsidR="00AE1FBB">
        <w:rPr>
          <w:rFonts w:ascii="Times New Roman" w:hAnsi="Times New Roman" w:cs="Times New Roman" w:hint="eastAsia"/>
          <w:b/>
          <w:bCs/>
          <w:szCs w:val="21"/>
        </w:rPr>
        <w:t>1</w:t>
      </w:r>
      <w:r w:rsidR="00552CD5">
        <w:rPr>
          <w:rFonts w:ascii="Times New Roman" w:hAnsi="Times New Roman" w:cs="Times New Roman" w:hint="eastAsia"/>
          <w:b/>
          <w:bCs/>
          <w:szCs w:val="21"/>
        </w:rPr>
        <w:t>5</w:t>
      </w:r>
      <w:r w:rsidR="00687F18" w:rsidRPr="006A700C">
        <w:rPr>
          <w:rFonts w:ascii="Times New Roman" w:hAnsi="Times New Roman" w:cs="Times New Roman"/>
          <w:b/>
          <w:bCs/>
          <w:szCs w:val="21"/>
        </w:rPr>
        <w:t xml:space="preserve">. </w:t>
      </w:r>
      <w:r w:rsidR="00C95192" w:rsidRPr="006A700C">
        <w:rPr>
          <w:rFonts w:ascii="Times New Roman" w:hAnsi="Times New Roman" w:cs="Times New Roman"/>
          <w:i/>
          <w:iCs/>
          <w:szCs w:val="21"/>
        </w:rPr>
        <w:t>In-situ</w:t>
      </w:r>
      <w:r w:rsidR="001263B3" w:rsidRPr="006A700C">
        <w:rPr>
          <w:rFonts w:ascii="Times New Roman" w:hAnsi="Times New Roman" w:cs="Times New Roman"/>
          <w:szCs w:val="21"/>
        </w:rPr>
        <w:t xml:space="preserve"> ATR-</w:t>
      </w:r>
      <w:r w:rsidR="00687F18" w:rsidRPr="006A700C">
        <w:rPr>
          <w:rFonts w:ascii="Times New Roman" w:hAnsi="Times New Roman" w:cs="Times New Roman"/>
          <w:szCs w:val="21"/>
        </w:rPr>
        <w:t xml:space="preserve">SEIRAS spectra </w:t>
      </w:r>
      <w:r w:rsidR="006B2DBC" w:rsidRPr="006A700C">
        <w:rPr>
          <w:rFonts w:ascii="Times New Roman" w:hAnsi="Times New Roman" w:cs="Times New Roman"/>
          <w:szCs w:val="21"/>
        </w:rPr>
        <w:t>for</w:t>
      </w:r>
      <w:r w:rsidR="0099191F" w:rsidRPr="006A700C">
        <w:rPr>
          <w:rFonts w:ascii="Times New Roman" w:hAnsi="Times New Roman" w:cs="Times New Roman"/>
          <w:szCs w:val="21"/>
        </w:rPr>
        <w:t xml:space="preserve"> the </w:t>
      </w:r>
      <w:r w:rsidR="00687F18" w:rsidRPr="006A700C">
        <w:rPr>
          <w:rFonts w:ascii="Times New Roman" w:hAnsi="Times New Roman" w:cs="Times New Roman"/>
        </w:rPr>
        <w:t xml:space="preserve">O-H </w:t>
      </w:r>
      <w:r w:rsidR="00687F18" w:rsidRPr="006A700C">
        <w:rPr>
          <w:rFonts w:ascii="Times New Roman" w:hAnsi="Times New Roman" w:cs="Times New Roman"/>
          <w:szCs w:val="21"/>
        </w:rPr>
        <w:t xml:space="preserve">stretching vibration </w:t>
      </w:r>
      <w:r w:rsidR="006B2DBC" w:rsidRPr="006A700C">
        <w:rPr>
          <w:rFonts w:ascii="Times New Roman" w:hAnsi="Times New Roman" w:cs="Times New Roman"/>
          <w:szCs w:val="21"/>
        </w:rPr>
        <w:t>of</w:t>
      </w:r>
      <w:r w:rsidR="00687F18" w:rsidRPr="006A700C">
        <w:rPr>
          <w:rFonts w:ascii="Times New Roman" w:hAnsi="Times New Roman" w:cs="Times New Roman"/>
          <w:szCs w:val="21"/>
        </w:rPr>
        <w:t xml:space="preserve"> </w:t>
      </w:r>
      <w:r w:rsidR="00416ED1" w:rsidRPr="006A700C">
        <w:rPr>
          <w:rFonts w:ascii="Times New Roman" w:hAnsi="Times New Roman" w:cs="Times New Roman"/>
          <w:szCs w:val="21"/>
        </w:rPr>
        <w:t>Temp-EO-</w:t>
      </w:r>
      <w:r w:rsidR="00687F18" w:rsidRPr="006A700C">
        <w:rPr>
          <w:rFonts w:ascii="Times New Roman" w:hAnsi="Times New Roman" w:cs="Times New Roman"/>
          <w:szCs w:val="21"/>
        </w:rPr>
        <w:t>Ru</w:t>
      </w:r>
      <w:r w:rsidR="00B13C65" w:rsidRPr="006A700C">
        <w:rPr>
          <w:rFonts w:ascii="Times New Roman" w:hAnsi="Times New Roman" w:cs="Times New Roman"/>
          <w:szCs w:val="21"/>
        </w:rPr>
        <w:t xml:space="preserve"> during</w:t>
      </w:r>
      <w:r w:rsidR="0099191F" w:rsidRPr="006A700C">
        <w:rPr>
          <w:rFonts w:ascii="Times New Roman" w:hAnsi="Times New Roman" w:cs="Times New Roman"/>
          <w:szCs w:val="21"/>
        </w:rPr>
        <w:t xml:space="preserve"> a</w:t>
      </w:r>
      <w:r w:rsidR="00B13C65" w:rsidRPr="006A700C">
        <w:rPr>
          <w:rFonts w:ascii="Times New Roman" w:hAnsi="Times New Roman" w:cs="Times New Roman"/>
          <w:szCs w:val="21"/>
        </w:rPr>
        <w:t xml:space="preserve"> backward and the next forward scan</w:t>
      </w:r>
      <w:r w:rsidR="00687F18" w:rsidRPr="006A700C">
        <w:rPr>
          <w:rFonts w:ascii="Times New Roman" w:hAnsi="Times New Roman" w:cs="Times New Roman"/>
          <w:szCs w:val="21"/>
        </w:rPr>
        <w:t xml:space="preserve">. The </w:t>
      </w:r>
      <w:r w:rsidR="007A145A" w:rsidRPr="006A700C">
        <w:rPr>
          <w:rFonts w:ascii="Times New Roman" w:hAnsi="Times New Roman" w:cs="Times New Roman"/>
          <w:szCs w:val="21"/>
        </w:rPr>
        <w:t>reference spectrum was collected at 0.6</w:t>
      </w:r>
      <w:r w:rsidR="00C07F05" w:rsidRPr="006A700C">
        <w:rPr>
          <w:rFonts w:ascii="Times New Roman" w:hAnsi="Times New Roman" w:cs="Times New Roman"/>
          <w:szCs w:val="21"/>
        </w:rPr>
        <w:t xml:space="preserve"> </w:t>
      </w:r>
      <w:r w:rsidR="007A145A" w:rsidRPr="006A700C">
        <w:rPr>
          <w:rFonts w:ascii="Times New Roman" w:hAnsi="Times New Roman" w:cs="Times New Roman"/>
          <w:szCs w:val="21"/>
        </w:rPr>
        <w:t>V</w:t>
      </w:r>
      <w:r w:rsidR="00B13C65" w:rsidRPr="006A700C">
        <w:rPr>
          <w:rFonts w:ascii="Times New Roman" w:hAnsi="Times New Roman" w:cs="Times New Roman"/>
          <w:szCs w:val="21"/>
        </w:rPr>
        <w:t xml:space="preserve"> </w:t>
      </w:r>
      <w:r w:rsidR="000F15DF" w:rsidRPr="006A700C">
        <w:rPr>
          <w:rFonts w:ascii="Times New Roman" w:hAnsi="Times New Roman" w:cs="Times New Roman"/>
          <w:szCs w:val="21"/>
        </w:rPr>
        <w:t>for</w:t>
      </w:r>
      <w:r w:rsidR="00B13C65" w:rsidRPr="006A700C">
        <w:rPr>
          <w:rFonts w:ascii="Times New Roman" w:hAnsi="Times New Roman" w:cs="Times New Roman"/>
          <w:szCs w:val="21"/>
        </w:rPr>
        <w:t xml:space="preserve"> each scan</w:t>
      </w:r>
      <w:r w:rsidR="007A145A" w:rsidRPr="006A700C">
        <w:rPr>
          <w:rFonts w:ascii="Times New Roman" w:hAnsi="Times New Roman" w:cs="Times New Roman"/>
          <w:szCs w:val="21"/>
        </w:rPr>
        <w:t>.</w:t>
      </w:r>
    </w:p>
    <w:p w14:paraId="116FEEB3" w14:textId="01E5EF80" w:rsidR="00EF63A3" w:rsidRPr="006A700C" w:rsidRDefault="00687F18">
      <w:pPr>
        <w:widowControl/>
        <w:jc w:val="left"/>
        <w:rPr>
          <w:rFonts w:ascii="Times New Roman" w:hAnsi="Times New Roman" w:cs="Times New Roman"/>
        </w:rPr>
      </w:pPr>
      <w:r w:rsidRPr="006A700C">
        <w:rPr>
          <w:rFonts w:ascii="Times New Roman" w:hAnsi="Times New Roman" w:cs="Times New Roman"/>
        </w:rPr>
        <w:br w:type="page"/>
      </w:r>
    </w:p>
    <w:p w14:paraId="5936E7CB" w14:textId="77777777" w:rsidR="00EF63A3" w:rsidRPr="006A700C" w:rsidRDefault="00EF63A3">
      <w:pPr>
        <w:widowControl/>
        <w:jc w:val="left"/>
        <w:rPr>
          <w:rFonts w:ascii="Times New Roman" w:hAnsi="Times New Roman" w:cs="Times New Roman"/>
        </w:rPr>
      </w:pPr>
    </w:p>
    <w:p w14:paraId="2CC1328B" w14:textId="00D649D3" w:rsidR="00EF63A3" w:rsidRPr="006A700C" w:rsidRDefault="008970FE" w:rsidP="00EF63A3">
      <w:pPr>
        <w:widowControl/>
        <w:jc w:val="center"/>
        <w:rPr>
          <w:rFonts w:ascii="Times New Roman" w:hAnsi="Times New Roman" w:cs="Times New Roman"/>
        </w:rPr>
      </w:pPr>
      <w:r>
        <w:rPr>
          <w:rFonts w:ascii="Times New Roman" w:hAnsi="Times New Roman" w:cs="Times New Roman"/>
        </w:rPr>
        <w:pict w14:anchorId="01359D0A">
          <v:shape id="_x0000_i1052" type="#_x0000_t75" style="width:222.9pt;height:222.9pt">
            <v:imagedata r:id="rId36" o:title=""/>
          </v:shape>
        </w:pict>
      </w:r>
    </w:p>
    <w:p w14:paraId="0ABCDB7C" w14:textId="0EA55C83" w:rsidR="00EF63A3" w:rsidRPr="006A700C" w:rsidRDefault="007230F2" w:rsidP="00EF63A3">
      <w:pPr>
        <w:rPr>
          <w:rFonts w:ascii="Times New Roman" w:hAnsi="Times New Roman" w:cs="Times New Roman"/>
        </w:rPr>
      </w:pPr>
      <w:r w:rsidRPr="006A700C">
        <w:rPr>
          <w:rFonts w:ascii="Times New Roman" w:hAnsi="Times New Roman" w:cs="Times New Roman"/>
          <w:b/>
          <w:bCs/>
          <w:szCs w:val="21"/>
        </w:rPr>
        <w:t xml:space="preserve">Supplementary </w:t>
      </w:r>
      <w:r w:rsidR="00EF63A3" w:rsidRPr="006A700C">
        <w:rPr>
          <w:rFonts w:ascii="Times New Roman" w:hAnsi="Times New Roman" w:cs="Times New Roman"/>
          <w:b/>
          <w:bCs/>
          <w:szCs w:val="21"/>
        </w:rPr>
        <w:t xml:space="preserve">Figure </w:t>
      </w:r>
      <w:r w:rsidR="00CE648D" w:rsidRPr="006A700C">
        <w:rPr>
          <w:rFonts w:ascii="Times New Roman" w:hAnsi="Times New Roman" w:cs="Times New Roman"/>
          <w:b/>
          <w:bCs/>
          <w:szCs w:val="21"/>
        </w:rPr>
        <w:t>1</w:t>
      </w:r>
      <w:r w:rsidR="00A04F0C">
        <w:rPr>
          <w:rFonts w:ascii="Times New Roman" w:hAnsi="Times New Roman" w:cs="Times New Roman" w:hint="eastAsia"/>
          <w:b/>
          <w:bCs/>
          <w:szCs w:val="21"/>
        </w:rPr>
        <w:t>6</w:t>
      </w:r>
      <w:r w:rsidR="00EF63A3" w:rsidRPr="006A700C">
        <w:rPr>
          <w:rFonts w:ascii="Times New Roman" w:hAnsi="Times New Roman" w:cs="Times New Roman"/>
          <w:b/>
          <w:bCs/>
          <w:szCs w:val="21"/>
        </w:rPr>
        <w:t xml:space="preserve">. </w:t>
      </w:r>
      <w:r w:rsidR="000557C9" w:rsidRPr="006A700C">
        <w:rPr>
          <w:rFonts w:ascii="Times New Roman" w:hAnsi="Times New Roman" w:cs="Times New Roman"/>
          <w:i/>
          <w:iCs/>
          <w:szCs w:val="21"/>
        </w:rPr>
        <w:t>In-situ</w:t>
      </w:r>
      <w:r w:rsidR="000557C9" w:rsidRPr="006A700C">
        <w:rPr>
          <w:rFonts w:ascii="Times New Roman" w:hAnsi="Times New Roman" w:cs="Times New Roman"/>
          <w:szCs w:val="21"/>
        </w:rPr>
        <w:t xml:space="preserve"> ATR-</w:t>
      </w:r>
      <w:r w:rsidR="00EF63A3" w:rsidRPr="006A700C">
        <w:rPr>
          <w:rFonts w:ascii="Times New Roman" w:hAnsi="Times New Roman" w:cs="Times New Roman"/>
          <w:szCs w:val="21"/>
        </w:rPr>
        <w:t>SEIRAS spectra</w:t>
      </w:r>
      <w:r w:rsidR="0020692C" w:rsidRPr="006A700C">
        <w:rPr>
          <w:rFonts w:ascii="Times New Roman" w:hAnsi="Times New Roman" w:cs="Times New Roman"/>
          <w:szCs w:val="21"/>
        </w:rPr>
        <w:t xml:space="preserve"> </w:t>
      </w:r>
      <w:r w:rsidR="006220A0" w:rsidRPr="006A700C">
        <w:rPr>
          <w:rFonts w:ascii="Times New Roman" w:hAnsi="Times New Roman" w:cs="Times New Roman"/>
          <w:szCs w:val="21"/>
        </w:rPr>
        <w:t>for</w:t>
      </w:r>
      <w:r w:rsidR="0020692C" w:rsidRPr="006A700C">
        <w:rPr>
          <w:rFonts w:ascii="Times New Roman" w:hAnsi="Times New Roman" w:cs="Times New Roman"/>
          <w:szCs w:val="21"/>
        </w:rPr>
        <w:t xml:space="preserve"> the</w:t>
      </w:r>
      <w:r w:rsidR="00EF63A3" w:rsidRPr="006A700C">
        <w:rPr>
          <w:rFonts w:ascii="Times New Roman" w:hAnsi="Times New Roman" w:cs="Times New Roman"/>
          <w:szCs w:val="21"/>
        </w:rPr>
        <w:t xml:space="preserve"> </w:t>
      </w:r>
      <w:r w:rsidR="00EF63A3" w:rsidRPr="006A700C">
        <w:rPr>
          <w:rFonts w:ascii="Times New Roman" w:hAnsi="Times New Roman" w:cs="Times New Roman"/>
        </w:rPr>
        <w:t xml:space="preserve">O-H </w:t>
      </w:r>
      <w:r w:rsidR="00EF63A3" w:rsidRPr="006A700C">
        <w:rPr>
          <w:rFonts w:ascii="Times New Roman" w:hAnsi="Times New Roman" w:cs="Times New Roman"/>
          <w:szCs w:val="21"/>
        </w:rPr>
        <w:t xml:space="preserve">stretching vibration </w:t>
      </w:r>
      <w:r w:rsidR="006220A0" w:rsidRPr="006A700C">
        <w:rPr>
          <w:rFonts w:ascii="Times New Roman" w:hAnsi="Times New Roman" w:cs="Times New Roman"/>
          <w:szCs w:val="21"/>
        </w:rPr>
        <w:t>of</w:t>
      </w:r>
      <w:r w:rsidR="00EF63A3" w:rsidRPr="006A700C">
        <w:rPr>
          <w:rFonts w:ascii="Times New Roman" w:hAnsi="Times New Roman" w:cs="Times New Roman"/>
          <w:szCs w:val="21"/>
        </w:rPr>
        <w:t xml:space="preserve"> EO-Ru during </w:t>
      </w:r>
      <w:r w:rsidR="00F16119" w:rsidRPr="006A700C">
        <w:rPr>
          <w:rFonts w:ascii="Times New Roman" w:hAnsi="Times New Roman" w:cs="Times New Roman"/>
          <w:szCs w:val="21"/>
        </w:rPr>
        <w:t xml:space="preserve">the </w:t>
      </w:r>
      <w:r w:rsidR="00EF63A3" w:rsidRPr="006A700C">
        <w:rPr>
          <w:rFonts w:ascii="Times New Roman" w:hAnsi="Times New Roman" w:cs="Times New Roman"/>
          <w:szCs w:val="21"/>
        </w:rPr>
        <w:t>forward scan. The reference spectrum was collected at 0.6</w:t>
      </w:r>
      <w:r w:rsidR="00C07F05" w:rsidRPr="006A700C">
        <w:rPr>
          <w:rFonts w:ascii="Times New Roman" w:hAnsi="Times New Roman" w:cs="Times New Roman"/>
          <w:szCs w:val="21"/>
        </w:rPr>
        <w:t xml:space="preserve"> </w:t>
      </w:r>
      <w:r w:rsidR="00EF63A3" w:rsidRPr="006A700C">
        <w:rPr>
          <w:rFonts w:ascii="Times New Roman" w:hAnsi="Times New Roman" w:cs="Times New Roman"/>
          <w:szCs w:val="21"/>
        </w:rPr>
        <w:t>V.</w:t>
      </w:r>
    </w:p>
    <w:p w14:paraId="29C6340D" w14:textId="164A0C12" w:rsidR="00EF63A3" w:rsidRPr="009C2F18" w:rsidRDefault="00EF63A3" w:rsidP="002720BF">
      <w:pPr>
        <w:widowControl/>
        <w:jc w:val="center"/>
        <w:rPr>
          <w:rFonts w:ascii="Times New Roman" w:hAnsi="Times New Roman" w:cs="Times New Roman"/>
          <w:szCs w:val="21"/>
        </w:rPr>
      </w:pPr>
      <w:r w:rsidRPr="006A700C">
        <w:rPr>
          <w:rFonts w:ascii="Times New Roman" w:hAnsi="Times New Roman" w:cs="Times New Roman"/>
        </w:rPr>
        <w:br w:type="page"/>
      </w:r>
    </w:p>
    <w:p w14:paraId="73F4B581" w14:textId="784AC64E" w:rsidR="007E0420" w:rsidRPr="006A700C" w:rsidRDefault="008970FE" w:rsidP="007A145A">
      <w:pPr>
        <w:jc w:val="center"/>
        <w:rPr>
          <w:rFonts w:ascii="Times New Roman" w:hAnsi="Times New Roman" w:cs="Times New Roman"/>
        </w:rPr>
      </w:pPr>
      <w:r>
        <w:rPr>
          <w:rFonts w:ascii="Times New Roman" w:hAnsi="Times New Roman" w:cs="Times New Roman"/>
        </w:rPr>
        <w:pict w14:anchorId="0C3F6D24">
          <v:shape id="_x0000_i1053" type="#_x0000_t75" style="width:201.6pt;height:201.6pt">
            <v:imagedata r:id="rId37" o:title=""/>
          </v:shape>
        </w:pict>
      </w:r>
    </w:p>
    <w:p w14:paraId="57C5AE22" w14:textId="3B06B1C7" w:rsidR="007A145A" w:rsidRPr="006A700C" w:rsidRDefault="007230F2" w:rsidP="00A80DC0">
      <w:pPr>
        <w:rPr>
          <w:rFonts w:ascii="Times New Roman" w:hAnsi="Times New Roman" w:cs="Times New Roman"/>
        </w:rPr>
      </w:pPr>
      <w:r w:rsidRPr="006A700C">
        <w:rPr>
          <w:rFonts w:ascii="Times New Roman" w:hAnsi="Times New Roman" w:cs="Times New Roman"/>
          <w:b/>
          <w:bCs/>
          <w:szCs w:val="21"/>
        </w:rPr>
        <w:t xml:space="preserve">Supplementary </w:t>
      </w:r>
      <w:r w:rsidR="007A145A" w:rsidRPr="006A700C">
        <w:rPr>
          <w:rFonts w:ascii="Times New Roman" w:hAnsi="Times New Roman" w:cs="Times New Roman"/>
          <w:b/>
          <w:bCs/>
          <w:szCs w:val="21"/>
        </w:rPr>
        <w:t xml:space="preserve">Figure </w:t>
      </w:r>
      <w:r w:rsidR="0074721F" w:rsidRPr="006A700C">
        <w:rPr>
          <w:rFonts w:ascii="Times New Roman" w:hAnsi="Times New Roman" w:cs="Times New Roman"/>
          <w:b/>
          <w:bCs/>
          <w:szCs w:val="21"/>
        </w:rPr>
        <w:t>1</w:t>
      </w:r>
      <w:r w:rsidR="00B065BB">
        <w:rPr>
          <w:rFonts w:ascii="Times New Roman" w:hAnsi="Times New Roman" w:cs="Times New Roman" w:hint="eastAsia"/>
          <w:b/>
          <w:bCs/>
          <w:szCs w:val="21"/>
        </w:rPr>
        <w:t>7</w:t>
      </w:r>
      <w:r w:rsidR="007A145A" w:rsidRPr="006A700C">
        <w:rPr>
          <w:rFonts w:ascii="Times New Roman" w:hAnsi="Times New Roman" w:cs="Times New Roman"/>
          <w:b/>
          <w:bCs/>
          <w:szCs w:val="21"/>
        </w:rPr>
        <w:t xml:space="preserve">. </w:t>
      </w:r>
      <w:r w:rsidR="007A145A" w:rsidRPr="006A700C">
        <w:rPr>
          <w:rFonts w:ascii="Times New Roman" w:hAnsi="Times New Roman" w:cs="Times New Roman"/>
          <w:color w:val="000000" w:themeColor="text1"/>
        </w:rPr>
        <w:t>The size dis</w:t>
      </w:r>
      <w:r w:rsidR="00110426" w:rsidRPr="006A700C">
        <w:rPr>
          <w:rFonts w:ascii="Times New Roman" w:hAnsi="Times New Roman" w:cs="Times New Roman"/>
          <w:color w:val="000000" w:themeColor="text1"/>
        </w:rPr>
        <w:t>tribution</w:t>
      </w:r>
      <w:r w:rsidR="007A145A" w:rsidRPr="006A700C">
        <w:rPr>
          <w:rFonts w:ascii="Times New Roman" w:hAnsi="Times New Roman" w:cs="Times New Roman"/>
          <w:color w:val="000000" w:themeColor="text1"/>
        </w:rPr>
        <w:t xml:space="preserve"> of </w:t>
      </w:r>
      <w:r w:rsidR="00A20D3B" w:rsidRPr="006A700C">
        <w:rPr>
          <w:rFonts w:ascii="Times New Roman" w:hAnsi="Times New Roman" w:cs="Times New Roman"/>
        </w:rPr>
        <w:t>Ru-</w:t>
      </w:r>
      <w:proofErr w:type="spellStart"/>
      <w:proofErr w:type="gramStart"/>
      <w:r w:rsidR="00A20D3B" w:rsidRPr="006A700C">
        <w:rPr>
          <w:rFonts w:ascii="Times New Roman" w:hAnsi="Times New Roman" w:cs="Times New Roman"/>
        </w:rPr>
        <w:t>RuO</w:t>
      </w:r>
      <w:r w:rsidR="00A20D3B" w:rsidRPr="006A700C">
        <w:rPr>
          <w:rFonts w:ascii="Times New Roman" w:hAnsi="Times New Roman" w:cs="Times New Roman"/>
          <w:vertAlign w:val="subscript"/>
        </w:rPr>
        <w:t>x</w:t>
      </w:r>
      <w:proofErr w:type="spellEnd"/>
      <w:r w:rsidR="00A20D3B" w:rsidRPr="006A700C">
        <w:rPr>
          <w:rFonts w:ascii="Times New Roman" w:hAnsi="Times New Roman" w:cs="Times New Roman"/>
        </w:rPr>
        <w:t>(</w:t>
      </w:r>
      <w:proofErr w:type="gramEnd"/>
      <w:r w:rsidR="00A20D3B" w:rsidRPr="006A700C">
        <w:rPr>
          <w:rFonts w:ascii="Times New Roman" w:hAnsi="Times New Roman" w:cs="Times New Roman"/>
        </w:rPr>
        <w:t>OH)</w:t>
      </w:r>
      <w:r w:rsidR="00A20D3B" w:rsidRPr="006A700C">
        <w:rPr>
          <w:rFonts w:ascii="Times New Roman" w:hAnsi="Times New Roman" w:cs="Times New Roman"/>
          <w:vertAlign w:val="subscript"/>
        </w:rPr>
        <w:t>y</w:t>
      </w:r>
      <w:r w:rsidR="007A145A" w:rsidRPr="006A700C">
        <w:rPr>
          <w:rFonts w:ascii="Times New Roman" w:hAnsi="Times New Roman" w:cs="Times New Roman"/>
          <w:color w:val="000000" w:themeColor="text1"/>
        </w:rPr>
        <w:t xml:space="preserve"> nanoparticles.</w:t>
      </w:r>
    </w:p>
    <w:p w14:paraId="01D91FCE" w14:textId="77777777" w:rsidR="00A913C4" w:rsidRPr="006A700C" w:rsidRDefault="00A913C4" w:rsidP="000049BF">
      <w:pPr>
        <w:rPr>
          <w:rFonts w:ascii="Times New Roman" w:hAnsi="Times New Roman" w:cs="Times New Roman"/>
        </w:rPr>
      </w:pPr>
    </w:p>
    <w:p w14:paraId="1CD73E46" w14:textId="77777777" w:rsidR="009B0D1A" w:rsidRPr="006A700C" w:rsidRDefault="00110426">
      <w:pPr>
        <w:widowControl/>
        <w:jc w:val="left"/>
        <w:rPr>
          <w:rFonts w:ascii="Times New Roman" w:hAnsi="Times New Roman" w:cs="Times New Roman"/>
        </w:rPr>
      </w:pPr>
      <w:r w:rsidRPr="006A700C">
        <w:rPr>
          <w:rFonts w:ascii="Times New Roman" w:hAnsi="Times New Roman" w:cs="Times New Roman"/>
        </w:rPr>
        <w:br w:type="page"/>
      </w:r>
    </w:p>
    <w:p w14:paraId="65209F47" w14:textId="59159CC9" w:rsidR="00213A69" w:rsidRPr="006A700C" w:rsidRDefault="008970FE" w:rsidP="00213A69">
      <w:pPr>
        <w:jc w:val="center"/>
        <w:rPr>
          <w:rFonts w:ascii="Times New Roman" w:hAnsi="Times New Roman" w:cs="Times New Roman"/>
          <w:noProof/>
        </w:rPr>
      </w:pPr>
      <w:r>
        <w:rPr>
          <w:rFonts w:ascii="Times New Roman" w:hAnsi="Times New Roman" w:cs="Times New Roman"/>
        </w:rPr>
        <w:pict w14:anchorId="7BE9F2D4">
          <v:shape id="_x0000_i1054" type="#_x0000_t75" style="width:222.25pt;height:230.7pt">
            <v:imagedata r:id="rId38" o:title=""/>
          </v:shape>
        </w:pict>
      </w:r>
    </w:p>
    <w:p w14:paraId="2F8B528B" w14:textId="0B5AC867" w:rsidR="00213A69" w:rsidRPr="006A700C" w:rsidRDefault="007230F2" w:rsidP="00213A69">
      <w:pPr>
        <w:rPr>
          <w:rFonts w:ascii="Times New Roman" w:hAnsi="Times New Roman" w:cs="Times New Roman"/>
          <w:noProof/>
        </w:rPr>
      </w:pPr>
      <w:r w:rsidRPr="006A700C">
        <w:rPr>
          <w:rFonts w:ascii="Times New Roman" w:hAnsi="Times New Roman" w:cs="Times New Roman"/>
          <w:b/>
          <w:bCs/>
          <w:szCs w:val="21"/>
        </w:rPr>
        <w:t xml:space="preserve">Supplementary </w:t>
      </w:r>
      <w:r w:rsidR="00213A69" w:rsidRPr="006A700C">
        <w:rPr>
          <w:rFonts w:ascii="Times New Roman" w:hAnsi="Times New Roman" w:cs="Times New Roman"/>
          <w:b/>
          <w:noProof/>
          <w:color w:val="000000" w:themeColor="text1"/>
        </w:rPr>
        <w:t>Figure</w:t>
      </w:r>
      <w:r w:rsidR="00213A69" w:rsidRPr="006A700C">
        <w:rPr>
          <w:rFonts w:ascii="Times New Roman" w:hAnsi="Times New Roman" w:cs="Times New Roman"/>
          <w:b/>
          <w:color w:val="000000" w:themeColor="text1"/>
        </w:rPr>
        <w:t xml:space="preserve"> 1</w:t>
      </w:r>
      <w:r w:rsidR="00F4087C">
        <w:rPr>
          <w:rFonts w:ascii="Times New Roman" w:hAnsi="Times New Roman" w:cs="Times New Roman" w:hint="eastAsia"/>
          <w:b/>
          <w:color w:val="000000" w:themeColor="text1"/>
        </w:rPr>
        <w:t>8</w:t>
      </w:r>
      <w:r w:rsidR="00213A69" w:rsidRPr="006A700C">
        <w:rPr>
          <w:rFonts w:ascii="Times New Roman" w:hAnsi="Times New Roman" w:cs="Times New Roman"/>
          <w:b/>
          <w:color w:val="000000" w:themeColor="text1"/>
        </w:rPr>
        <w:t>.</w:t>
      </w:r>
      <w:r w:rsidR="00213A69" w:rsidRPr="006A700C">
        <w:rPr>
          <w:rFonts w:ascii="Times New Roman" w:hAnsi="Times New Roman" w:cs="Times New Roman"/>
          <w:noProof/>
        </w:rPr>
        <w:t xml:space="preserve"> High-resolution Ru 3</w:t>
      </w:r>
      <w:r w:rsidR="00213A69" w:rsidRPr="00996399">
        <w:rPr>
          <w:rFonts w:ascii="Times New Roman" w:hAnsi="Times New Roman" w:cs="Times New Roman"/>
          <w:i/>
          <w:iCs/>
          <w:noProof/>
        </w:rPr>
        <w:t>d</w:t>
      </w:r>
      <w:r w:rsidR="00213A69" w:rsidRPr="006A700C">
        <w:rPr>
          <w:rFonts w:ascii="Times New Roman" w:hAnsi="Times New Roman" w:cs="Times New Roman"/>
          <w:noProof/>
        </w:rPr>
        <w:t xml:space="preserve"> </w:t>
      </w:r>
      <w:r w:rsidR="009D7744" w:rsidRPr="006A700C">
        <w:rPr>
          <w:rFonts w:ascii="Times New Roman" w:hAnsi="Times New Roman" w:cs="Times New Roman"/>
          <w:noProof/>
        </w:rPr>
        <w:t>XPS spectra</w:t>
      </w:r>
      <w:r w:rsidR="00213A69" w:rsidRPr="006A700C">
        <w:rPr>
          <w:rFonts w:ascii="Times New Roman" w:hAnsi="Times New Roman" w:cs="Times New Roman"/>
          <w:noProof/>
        </w:rPr>
        <w:t xml:space="preserve"> of Ru, RuO</w:t>
      </w:r>
      <w:r w:rsidR="00213A69" w:rsidRPr="006A700C">
        <w:rPr>
          <w:rFonts w:ascii="Times New Roman" w:hAnsi="Times New Roman" w:cs="Times New Roman"/>
          <w:noProof/>
          <w:vertAlign w:val="subscript"/>
        </w:rPr>
        <w:t>2,</w:t>
      </w:r>
      <w:r w:rsidR="00213A69" w:rsidRPr="006A700C">
        <w:rPr>
          <w:rFonts w:ascii="Times New Roman" w:hAnsi="Times New Roman" w:cs="Times New Roman"/>
          <w:noProof/>
        </w:rPr>
        <w:t xml:space="preserve"> and </w:t>
      </w:r>
      <w:r w:rsidR="00213A69" w:rsidRPr="006A700C">
        <w:rPr>
          <w:rFonts w:ascii="Times New Roman" w:hAnsi="Times New Roman" w:cs="Times New Roman"/>
        </w:rPr>
        <w:t>Ru-</w:t>
      </w:r>
      <w:proofErr w:type="spellStart"/>
      <w:proofErr w:type="gramStart"/>
      <w:r w:rsidR="00213A69" w:rsidRPr="006A700C">
        <w:rPr>
          <w:rFonts w:ascii="Times New Roman" w:hAnsi="Times New Roman" w:cs="Times New Roman"/>
        </w:rPr>
        <w:t>RuO</w:t>
      </w:r>
      <w:r w:rsidR="00213A69" w:rsidRPr="006A700C">
        <w:rPr>
          <w:rFonts w:ascii="Times New Roman" w:hAnsi="Times New Roman" w:cs="Times New Roman"/>
          <w:vertAlign w:val="subscript"/>
        </w:rPr>
        <w:t>x</w:t>
      </w:r>
      <w:proofErr w:type="spellEnd"/>
      <w:r w:rsidR="00213A69" w:rsidRPr="006A700C">
        <w:rPr>
          <w:rFonts w:ascii="Times New Roman" w:hAnsi="Times New Roman" w:cs="Times New Roman"/>
        </w:rPr>
        <w:t>(</w:t>
      </w:r>
      <w:proofErr w:type="gramEnd"/>
      <w:r w:rsidR="00213A69" w:rsidRPr="006A700C">
        <w:rPr>
          <w:rFonts w:ascii="Times New Roman" w:hAnsi="Times New Roman" w:cs="Times New Roman"/>
        </w:rPr>
        <w:t>OH)</w:t>
      </w:r>
      <w:r w:rsidR="00213A69" w:rsidRPr="006A700C">
        <w:rPr>
          <w:rFonts w:ascii="Times New Roman" w:hAnsi="Times New Roman" w:cs="Times New Roman"/>
          <w:vertAlign w:val="subscript"/>
        </w:rPr>
        <w:t>y</w:t>
      </w:r>
      <w:r w:rsidR="00213A69" w:rsidRPr="006A700C">
        <w:rPr>
          <w:rFonts w:ascii="Times New Roman" w:hAnsi="Times New Roman" w:cs="Times New Roman"/>
          <w:noProof/>
        </w:rPr>
        <w:t>.</w:t>
      </w:r>
    </w:p>
    <w:p w14:paraId="0EEA599E" w14:textId="77777777" w:rsidR="00213A69" w:rsidRPr="006A700C" w:rsidRDefault="00213A69" w:rsidP="00213A69">
      <w:pPr>
        <w:rPr>
          <w:rFonts w:ascii="Times New Roman" w:hAnsi="Times New Roman" w:cs="Times New Roman"/>
          <w:noProof/>
        </w:rPr>
      </w:pPr>
    </w:p>
    <w:p w14:paraId="54AF816C" w14:textId="49B9DDF4" w:rsidR="007E0420" w:rsidRPr="006A700C" w:rsidRDefault="00213A69" w:rsidP="00A16637">
      <w:pPr>
        <w:jc w:val="center"/>
        <w:rPr>
          <w:rFonts w:ascii="Times New Roman" w:hAnsi="Times New Roman" w:cs="Times New Roman"/>
        </w:rPr>
      </w:pPr>
      <w:r w:rsidRPr="006A700C">
        <w:rPr>
          <w:rFonts w:ascii="Times New Roman" w:hAnsi="Times New Roman" w:cs="Times New Roman"/>
          <w:noProof/>
        </w:rPr>
        <w:br w:type="page"/>
      </w:r>
    </w:p>
    <w:p w14:paraId="52F1444F" w14:textId="1995BEED" w:rsidR="00EB6948" w:rsidRPr="006A700C" w:rsidRDefault="008970FE" w:rsidP="00295CD1">
      <w:pPr>
        <w:jc w:val="center"/>
        <w:rPr>
          <w:rFonts w:ascii="Times New Roman" w:hAnsi="Times New Roman" w:cs="Times New Roman"/>
          <w:b/>
          <w:noProof/>
          <w:color w:val="000000" w:themeColor="text1"/>
        </w:rPr>
      </w:pPr>
      <w:bookmarkStart w:id="12" w:name="OLE_LINK46"/>
      <w:r>
        <w:rPr>
          <w:rFonts w:ascii="Times New Roman" w:hAnsi="Times New Roman" w:cs="Times New Roman"/>
        </w:rPr>
        <w:pict w14:anchorId="6E965DB4">
          <v:shape id="_x0000_i1055" type="#_x0000_t75" style="width:229.75pt;height:222.9pt">
            <v:imagedata r:id="rId39" o:title=""/>
          </v:shape>
        </w:pict>
      </w:r>
    </w:p>
    <w:p w14:paraId="6C04EE2A" w14:textId="478FF43E" w:rsidR="007E0420" w:rsidRPr="006A700C" w:rsidRDefault="007230F2" w:rsidP="00110426">
      <w:pPr>
        <w:rPr>
          <w:rFonts w:ascii="Times New Roman" w:hAnsi="Times New Roman" w:cs="Times New Roman"/>
          <w:noProof/>
        </w:rPr>
      </w:pPr>
      <w:r w:rsidRPr="006A700C">
        <w:rPr>
          <w:rFonts w:ascii="Times New Roman" w:hAnsi="Times New Roman" w:cs="Times New Roman"/>
          <w:b/>
          <w:bCs/>
          <w:szCs w:val="21"/>
        </w:rPr>
        <w:t xml:space="preserve">Supplementary </w:t>
      </w:r>
      <w:r w:rsidR="00B0161D" w:rsidRPr="006A700C">
        <w:rPr>
          <w:rFonts w:ascii="Times New Roman" w:hAnsi="Times New Roman" w:cs="Times New Roman"/>
          <w:b/>
          <w:noProof/>
          <w:color w:val="000000" w:themeColor="text1"/>
        </w:rPr>
        <w:t>Figure</w:t>
      </w:r>
      <w:r w:rsidR="00414C39" w:rsidRPr="006A700C">
        <w:rPr>
          <w:rFonts w:ascii="Times New Roman" w:hAnsi="Times New Roman" w:cs="Times New Roman"/>
          <w:b/>
          <w:color w:val="000000" w:themeColor="text1"/>
        </w:rPr>
        <w:t xml:space="preserve"> </w:t>
      </w:r>
      <w:r w:rsidR="00D833EA" w:rsidRPr="006A700C">
        <w:rPr>
          <w:rFonts w:ascii="Times New Roman" w:hAnsi="Times New Roman" w:cs="Times New Roman"/>
          <w:b/>
          <w:color w:val="000000" w:themeColor="text1"/>
        </w:rPr>
        <w:t>1</w:t>
      </w:r>
      <w:r w:rsidR="009E15BF">
        <w:rPr>
          <w:rFonts w:ascii="Times New Roman" w:hAnsi="Times New Roman" w:cs="Times New Roman" w:hint="eastAsia"/>
          <w:b/>
          <w:color w:val="000000" w:themeColor="text1"/>
        </w:rPr>
        <w:t>9</w:t>
      </w:r>
      <w:r w:rsidR="006C5C86" w:rsidRPr="006A700C">
        <w:rPr>
          <w:rFonts w:ascii="Times New Roman" w:hAnsi="Times New Roman" w:cs="Times New Roman"/>
          <w:b/>
          <w:color w:val="000000" w:themeColor="text1"/>
        </w:rPr>
        <w:t>.</w:t>
      </w:r>
      <w:r w:rsidR="00960856" w:rsidRPr="006A700C">
        <w:rPr>
          <w:rFonts w:ascii="Times New Roman" w:hAnsi="Times New Roman" w:cs="Times New Roman"/>
          <w:color w:val="000000" w:themeColor="text1"/>
        </w:rPr>
        <w:t xml:space="preserve"> </w:t>
      </w:r>
      <w:r w:rsidR="00344437" w:rsidRPr="006A700C">
        <w:rPr>
          <w:rFonts w:ascii="Times New Roman" w:hAnsi="Times New Roman" w:cs="Times New Roman"/>
          <w:noProof/>
        </w:rPr>
        <w:t>High-resolution O 1</w:t>
      </w:r>
      <w:r w:rsidR="00344437" w:rsidRPr="00996399">
        <w:rPr>
          <w:rFonts w:ascii="Times New Roman" w:hAnsi="Times New Roman" w:cs="Times New Roman"/>
          <w:i/>
          <w:iCs/>
          <w:noProof/>
        </w:rPr>
        <w:t>s</w:t>
      </w:r>
      <w:r w:rsidR="00344437" w:rsidRPr="006A700C">
        <w:rPr>
          <w:rFonts w:ascii="Times New Roman" w:hAnsi="Times New Roman" w:cs="Times New Roman"/>
          <w:noProof/>
        </w:rPr>
        <w:t xml:space="preserve"> </w:t>
      </w:r>
      <w:r w:rsidR="009D7744" w:rsidRPr="006A700C">
        <w:rPr>
          <w:rFonts w:ascii="Times New Roman" w:hAnsi="Times New Roman" w:cs="Times New Roman"/>
          <w:noProof/>
        </w:rPr>
        <w:t>XPS spectra</w:t>
      </w:r>
      <w:r w:rsidR="00344437" w:rsidRPr="006A700C">
        <w:rPr>
          <w:rFonts w:ascii="Times New Roman" w:hAnsi="Times New Roman" w:cs="Times New Roman"/>
          <w:noProof/>
        </w:rPr>
        <w:t xml:space="preserve"> </w:t>
      </w:r>
      <w:r w:rsidR="00960856" w:rsidRPr="006A700C">
        <w:rPr>
          <w:rFonts w:ascii="Times New Roman" w:hAnsi="Times New Roman" w:cs="Times New Roman"/>
          <w:noProof/>
        </w:rPr>
        <w:t>of</w:t>
      </w:r>
      <w:r w:rsidR="00D833EA" w:rsidRPr="006A700C">
        <w:rPr>
          <w:rFonts w:ascii="Times New Roman" w:hAnsi="Times New Roman" w:cs="Times New Roman"/>
          <w:noProof/>
        </w:rPr>
        <w:t xml:space="preserve"> RuO</w:t>
      </w:r>
      <w:r w:rsidR="00D833EA" w:rsidRPr="006A700C">
        <w:rPr>
          <w:rFonts w:ascii="Times New Roman" w:hAnsi="Times New Roman" w:cs="Times New Roman"/>
          <w:noProof/>
          <w:vertAlign w:val="subscript"/>
        </w:rPr>
        <w:t>2</w:t>
      </w:r>
      <w:r w:rsidR="00D833EA" w:rsidRPr="006A700C">
        <w:rPr>
          <w:rFonts w:ascii="Times New Roman" w:hAnsi="Times New Roman" w:cs="Times New Roman"/>
          <w:noProof/>
        </w:rPr>
        <w:t xml:space="preserve"> and </w:t>
      </w:r>
      <w:r w:rsidR="00A20D3B" w:rsidRPr="006A700C">
        <w:rPr>
          <w:rFonts w:ascii="Times New Roman" w:hAnsi="Times New Roman" w:cs="Times New Roman"/>
        </w:rPr>
        <w:t>Ru-</w:t>
      </w:r>
      <w:proofErr w:type="spellStart"/>
      <w:proofErr w:type="gramStart"/>
      <w:r w:rsidR="00A20D3B" w:rsidRPr="006A700C">
        <w:rPr>
          <w:rFonts w:ascii="Times New Roman" w:hAnsi="Times New Roman" w:cs="Times New Roman"/>
        </w:rPr>
        <w:t>RuO</w:t>
      </w:r>
      <w:r w:rsidR="00A20D3B" w:rsidRPr="006A700C">
        <w:rPr>
          <w:rFonts w:ascii="Times New Roman" w:hAnsi="Times New Roman" w:cs="Times New Roman"/>
          <w:vertAlign w:val="subscript"/>
        </w:rPr>
        <w:t>x</w:t>
      </w:r>
      <w:proofErr w:type="spellEnd"/>
      <w:r w:rsidR="00A20D3B" w:rsidRPr="006A700C">
        <w:rPr>
          <w:rFonts w:ascii="Times New Roman" w:hAnsi="Times New Roman" w:cs="Times New Roman"/>
        </w:rPr>
        <w:t>(</w:t>
      </w:r>
      <w:proofErr w:type="gramEnd"/>
      <w:r w:rsidR="00A20D3B" w:rsidRPr="006A700C">
        <w:rPr>
          <w:rFonts w:ascii="Times New Roman" w:hAnsi="Times New Roman" w:cs="Times New Roman"/>
        </w:rPr>
        <w:t>OH)</w:t>
      </w:r>
      <w:r w:rsidR="00A20D3B" w:rsidRPr="006A700C">
        <w:rPr>
          <w:rFonts w:ascii="Times New Roman" w:hAnsi="Times New Roman" w:cs="Times New Roman"/>
          <w:vertAlign w:val="subscript"/>
        </w:rPr>
        <w:t>y</w:t>
      </w:r>
      <w:r w:rsidR="00960856" w:rsidRPr="006A700C">
        <w:rPr>
          <w:rFonts w:ascii="Times New Roman" w:hAnsi="Times New Roman" w:cs="Times New Roman"/>
          <w:noProof/>
        </w:rPr>
        <w:t>.</w:t>
      </w:r>
      <w:bookmarkEnd w:id="12"/>
    </w:p>
    <w:p w14:paraId="24EA5E29" w14:textId="4E2B06D6" w:rsidR="008A7EA4" w:rsidRPr="006A700C" w:rsidRDefault="008A7EA4">
      <w:pPr>
        <w:widowControl/>
        <w:jc w:val="left"/>
        <w:rPr>
          <w:rFonts w:ascii="Times New Roman" w:hAnsi="Times New Roman" w:cs="Times New Roman"/>
        </w:rPr>
      </w:pPr>
      <w:r w:rsidRPr="006A700C">
        <w:rPr>
          <w:rFonts w:ascii="Times New Roman" w:hAnsi="Times New Roman" w:cs="Times New Roman"/>
        </w:rPr>
        <w:br w:type="page"/>
      </w:r>
    </w:p>
    <w:p w14:paraId="63B22591" w14:textId="1124F9A2" w:rsidR="008A7EA4" w:rsidRPr="006A700C" w:rsidRDefault="008970FE" w:rsidP="00B6789D">
      <w:pPr>
        <w:widowControl/>
        <w:jc w:val="center"/>
        <w:rPr>
          <w:rFonts w:ascii="Times New Roman" w:hAnsi="Times New Roman" w:cs="Times New Roman"/>
        </w:rPr>
      </w:pPr>
      <w:r>
        <w:rPr>
          <w:rFonts w:ascii="Times New Roman" w:hAnsi="Times New Roman" w:cs="Times New Roman"/>
        </w:rPr>
        <w:pict w14:anchorId="6A3BBF40">
          <v:shape id="_x0000_i1056" type="#_x0000_t75" style="width:230.7pt;height:223.85pt;mso-position-horizontal:absolute">
            <v:imagedata r:id="rId40" o:title=""/>
          </v:shape>
        </w:pict>
      </w:r>
    </w:p>
    <w:p w14:paraId="2ACFA8FD" w14:textId="1900B9A5" w:rsidR="00B6789D" w:rsidRPr="006A700C" w:rsidRDefault="00B6789D" w:rsidP="00B6789D">
      <w:pPr>
        <w:widowControl/>
        <w:rPr>
          <w:rFonts w:ascii="Times New Roman" w:hAnsi="Times New Roman" w:cs="Times New Roman"/>
        </w:rPr>
      </w:pPr>
      <w:r w:rsidRPr="006A700C">
        <w:rPr>
          <w:rFonts w:ascii="Times New Roman" w:hAnsi="Times New Roman" w:cs="Times New Roman"/>
          <w:b/>
          <w:bCs/>
          <w:szCs w:val="21"/>
        </w:rPr>
        <w:t xml:space="preserve">Supplementary </w:t>
      </w:r>
      <w:r w:rsidRPr="006A700C">
        <w:rPr>
          <w:rFonts w:ascii="Times New Roman" w:hAnsi="Times New Roman" w:cs="Times New Roman"/>
          <w:b/>
          <w:noProof/>
          <w:color w:val="000000" w:themeColor="text1"/>
        </w:rPr>
        <w:t>Figure</w:t>
      </w:r>
      <w:r w:rsidRPr="006A700C">
        <w:rPr>
          <w:rFonts w:ascii="Times New Roman" w:hAnsi="Times New Roman" w:cs="Times New Roman"/>
          <w:b/>
          <w:color w:val="000000" w:themeColor="text1"/>
        </w:rPr>
        <w:t xml:space="preserve"> </w:t>
      </w:r>
      <w:r w:rsidR="00FD59E0">
        <w:rPr>
          <w:rFonts w:ascii="Times New Roman" w:hAnsi="Times New Roman" w:cs="Times New Roman" w:hint="eastAsia"/>
          <w:b/>
          <w:color w:val="000000" w:themeColor="text1"/>
        </w:rPr>
        <w:t>20</w:t>
      </w:r>
      <w:r w:rsidRPr="006A700C">
        <w:rPr>
          <w:rFonts w:ascii="Times New Roman" w:hAnsi="Times New Roman" w:cs="Times New Roman"/>
          <w:b/>
          <w:color w:val="000000" w:themeColor="text1"/>
        </w:rPr>
        <w:t>.</w:t>
      </w:r>
      <w:r w:rsidRPr="006A700C">
        <w:rPr>
          <w:rFonts w:ascii="Times New Roman" w:hAnsi="Times New Roman" w:cs="Times New Roman"/>
          <w:color w:val="000000" w:themeColor="text1"/>
        </w:rPr>
        <w:t xml:space="preserve"> </w:t>
      </w:r>
      <w:r w:rsidR="000D1D39" w:rsidRPr="006A700C">
        <w:rPr>
          <w:rFonts w:ascii="Times New Roman" w:hAnsi="Times New Roman" w:cs="Times New Roman"/>
          <w:noProof/>
        </w:rPr>
        <w:t xml:space="preserve">Ru K-edge X-ray absorption near-edge structure spectra of </w:t>
      </w:r>
      <w:r w:rsidR="00AE4852" w:rsidRPr="006A700C">
        <w:rPr>
          <w:rFonts w:ascii="Times New Roman" w:hAnsi="Times New Roman" w:cs="Times New Roman"/>
          <w:noProof/>
        </w:rPr>
        <w:t>Ru/C and Ru-RuO</w:t>
      </w:r>
      <w:r w:rsidR="00AE4852" w:rsidRPr="006A700C">
        <w:rPr>
          <w:rFonts w:ascii="Times New Roman" w:hAnsi="Times New Roman" w:cs="Times New Roman"/>
          <w:noProof/>
          <w:vertAlign w:val="subscript"/>
        </w:rPr>
        <w:t>x</w:t>
      </w:r>
      <w:r w:rsidR="00AE4852" w:rsidRPr="006A700C">
        <w:rPr>
          <w:rFonts w:ascii="Times New Roman" w:hAnsi="Times New Roman" w:cs="Times New Roman"/>
          <w:noProof/>
        </w:rPr>
        <w:t>(OH)</w:t>
      </w:r>
      <w:r w:rsidR="00AE4852" w:rsidRPr="006A700C">
        <w:rPr>
          <w:rFonts w:ascii="Times New Roman" w:hAnsi="Times New Roman" w:cs="Times New Roman"/>
          <w:noProof/>
          <w:vertAlign w:val="subscript"/>
        </w:rPr>
        <w:t>y</w:t>
      </w:r>
      <w:r w:rsidR="00AE4852" w:rsidRPr="006A700C">
        <w:rPr>
          <w:rFonts w:ascii="Times New Roman" w:hAnsi="Times New Roman" w:cs="Times New Roman"/>
          <w:noProof/>
        </w:rPr>
        <w:t>/C</w:t>
      </w:r>
      <w:r w:rsidR="000D1D39" w:rsidRPr="006A700C">
        <w:rPr>
          <w:rFonts w:ascii="Times New Roman" w:hAnsi="Times New Roman" w:cs="Times New Roman"/>
          <w:noProof/>
        </w:rPr>
        <w:t>. Ru foil and RuO</w:t>
      </w:r>
      <w:r w:rsidR="000D1D39" w:rsidRPr="006A700C">
        <w:rPr>
          <w:rFonts w:ascii="Times New Roman" w:hAnsi="Times New Roman" w:cs="Times New Roman"/>
          <w:noProof/>
          <w:vertAlign w:val="subscript"/>
        </w:rPr>
        <w:t>2</w:t>
      </w:r>
      <w:r w:rsidR="000D1D39" w:rsidRPr="006A700C">
        <w:rPr>
          <w:rFonts w:ascii="Times New Roman" w:hAnsi="Times New Roman" w:cs="Times New Roman"/>
          <w:noProof/>
        </w:rPr>
        <w:t xml:space="preserve"> powder are displayed as reference.</w:t>
      </w:r>
    </w:p>
    <w:p w14:paraId="42A3FA3E" w14:textId="77777777" w:rsidR="00B6789D" w:rsidRPr="006A700C" w:rsidRDefault="00B6789D" w:rsidP="00B6789D">
      <w:pPr>
        <w:widowControl/>
        <w:rPr>
          <w:rFonts w:ascii="Times New Roman" w:hAnsi="Times New Roman" w:cs="Times New Roman"/>
        </w:rPr>
      </w:pPr>
    </w:p>
    <w:p w14:paraId="6CDA7476" w14:textId="38C97DC2" w:rsidR="003B179F" w:rsidRPr="006A700C" w:rsidRDefault="00110426">
      <w:pPr>
        <w:widowControl/>
        <w:jc w:val="left"/>
        <w:rPr>
          <w:rFonts w:ascii="Times New Roman" w:hAnsi="Times New Roman" w:cs="Times New Roman"/>
        </w:rPr>
      </w:pPr>
      <w:r w:rsidRPr="006A700C">
        <w:rPr>
          <w:rFonts w:ascii="Times New Roman" w:hAnsi="Times New Roman" w:cs="Times New Roman"/>
        </w:rPr>
        <w:br w:type="page"/>
      </w:r>
    </w:p>
    <w:p w14:paraId="7682D2F9" w14:textId="6AD8C68E" w:rsidR="00BF1687" w:rsidRPr="006A700C" w:rsidRDefault="008970FE" w:rsidP="00D21575">
      <w:pPr>
        <w:widowControl/>
        <w:jc w:val="center"/>
        <w:rPr>
          <w:rFonts w:ascii="Times New Roman" w:hAnsi="Times New Roman" w:cs="Times New Roman"/>
        </w:rPr>
      </w:pPr>
      <w:r>
        <w:rPr>
          <w:rFonts w:ascii="Times New Roman" w:hAnsi="Times New Roman" w:cs="Times New Roman"/>
        </w:rPr>
        <w:pict w14:anchorId="4122B078">
          <v:shape id="_x0000_i1057" type="#_x0000_t75" style="width:173.1pt;height:172.15pt">
            <v:imagedata r:id="rId41" o:title=""/>
          </v:shape>
        </w:pict>
      </w:r>
      <w:r>
        <w:rPr>
          <w:rFonts w:ascii="Times New Roman" w:hAnsi="Times New Roman" w:cs="Times New Roman"/>
        </w:rPr>
        <w:pict w14:anchorId="01D8D5F5">
          <v:shape id="_x0000_i1058" type="#_x0000_t75" style="width:173.1pt;height:172.15pt">
            <v:imagedata r:id="rId42" o:title=""/>
          </v:shape>
        </w:pict>
      </w:r>
    </w:p>
    <w:p w14:paraId="364D0649" w14:textId="6F8B6B81" w:rsidR="00AA1F10" w:rsidRPr="006A700C" w:rsidRDefault="00AA1F10" w:rsidP="00AA1F10">
      <w:pPr>
        <w:widowControl/>
        <w:rPr>
          <w:rFonts w:ascii="Times New Roman" w:hAnsi="Times New Roman" w:cs="Times New Roman"/>
          <w:noProof/>
        </w:rPr>
      </w:pPr>
      <w:r w:rsidRPr="006A700C">
        <w:rPr>
          <w:rFonts w:ascii="Times New Roman" w:hAnsi="Times New Roman" w:cs="Times New Roman"/>
          <w:b/>
          <w:bCs/>
          <w:szCs w:val="21"/>
        </w:rPr>
        <w:t xml:space="preserve">Supplementary Figure </w:t>
      </w:r>
      <w:r w:rsidR="00FD59E0">
        <w:rPr>
          <w:rFonts w:ascii="Times New Roman" w:hAnsi="Times New Roman" w:cs="Times New Roman" w:hint="eastAsia"/>
          <w:b/>
          <w:bCs/>
          <w:szCs w:val="21"/>
        </w:rPr>
        <w:t>21</w:t>
      </w:r>
      <w:r w:rsidRPr="006A700C">
        <w:rPr>
          <w:rFonts w:ascii="Times New Roman" w:hAnsi="Times New Roman" w:cs="Times New Roman"/>
          <w:b/>
          <w:bCs/>
          <w:szCs w:val="21"/>
        </w:rPr>
        <w:t>. a-</w:t>
      </w:r>
      <w:r w:rsidR="00653B00" w:rsidRPr="006A700C">
        <w:rPr>
          <w:rFonts w:ascii="Times New Roman" w:hAnsi="Times New Roman" w:cs="Times New Roman"/>
          <w:b/>
          <w:bCs/>
          <w:szCs w:val="21"/>
        </w:rPr>
        <w:t>b</w:t>
      </w:r>
      <w:r w:rsidRPr="006A700C">
        <w:rPr>
          <w:rFonts w:ascii="Times New Roman" w:hAnsi="Times New Roman" w:cs="Times New Roman"/>
          <w:b/>
          <w:bCs/>
          <w:szCs w:val="21"/>
        </w:rPr>
        <w:t>,</w:t>
      </w:r>
      <w:r w:rsidRPr="006A700C">
        <w:rPr>
          <w:rFonts w:ascii="Times New Roman" w:hAnsi="Times New Roman" w:cs="Times New Roman"/>
          <w:noProof/>
        </w:rPr>
        <w:t xml:space="preserve"> Fourier-transformed (FT) k</w:t>
      </w:r>
      <w:r w:rsidRPr="006A700C">
        <w:rPr>
          <w:rFonts w:ascii="Times New Roman" w:hAnsi="Times New Roman" w:cs="Times New Roman"/>
          <w:noProof/>
          <w:vertAlign w:val="superscript"/>
        </w:rPr>
        <w:t>2</w:t>
      </w:r>
      <w:r w:rsidRPr="006A700C">
        <w:rPr>
          <w:rFonts w:ascii="Times New Roman" w:hAnsi="Times New Roman" w:cs="Times New Roman"/>
          <w:noProof/>
        </w:rPr>
        <w:t>-weighted χ(k)-function of the EXAFS spectra for Ru K-edge. The hollow circle is the experimental value, and the solid lines are the fitted value. (</w:t>
      </w:r>
      <w:r w:rsidRPr="006A700C">
        <w:rPr>
          <w:rFonts w:ascii="Times New Roman" w:hAnsi="Times New Roman" w:cs="Times New Roman"/>
          <w:b/>
          <w:bCs/>
          <w:noProof/>
        </w:rPr>
        <w:t>a</w:t>
      </w:r>
      <w:r w:rsidRPr="006A700C">
        <w:rPr>
          <w:rFonts w:ascii="Times New Roman" w:hAnsi="Times New Roman" w:cs="Times New Roman"/>
          <w:noProof/>
        </w:rPr>
        <w:t>) Ru</w:t>
      </w:r>
      <w:r w:rsidR="00BF57CD" w:rsidRPr="006A700C">
        <w:rPr>
          <w:rFonts w:ascii="Times New Roman" w:hAnsi="Times New Roman" w:cs="Times New Roman"/>
          <w:noProof/>
        </w:rPr>
        <w:t>/C</w:t>
      </w:r>
      <w:r w:rsidRPr="006A700C">
        <w:rPr>
          <w:rFonts w:ascii="Times New Roman" w:hAnsi="Times New Roman" w:cs="Times New Roman"/>
          <w:noProof/>
        </w:rPr>
        <w:t>. (</w:t>
      </w:r>
      <w:r w:rsidRPr="006A700C">
        <w:rPr>
          <w:rFonts w:ascii="Times New Roman" w:hAnsi="Times New Roman" w:cs="Times New Roman"/>
          <w:b/>
          <w:bCs/>
          <w:noProof/>
        </w:rPr>
        <w:t>b</w:t>
      </w:r>
      <w:r w:rsidRPr="006A700C">
        <w:rPr>
          <w:rFonts w:ascii="Times New Roman" w:hAnsi="Times New Roman" w:cs="Times New Roman"/>
          <w:noProof/>
        </w:rPr>
        <w:t xml:space="preserve">) </w:t>
      </w:r>
      <w:r w:rsidR="00653B00" w:rsidRPr="006A700C">
        <w:rPr>
          <w:rFonts w:ascii="Times New Roman" w:hAnsi="Times New Roman" w:cs="Times New Roman"/>
          <w:noProof/>
        </w:rPr>
        <w:t>Ru</w:t>
      </w:r>
      <w:r w:rsidRPr="006A700C">
        <w:rPr>
          <w:rFonts w:ascii="Times New Roman" w:hAnsi="Times New Roman" w:cs="Times New Roman"/>
          <w:noProof/>
        </w:rPr>
        <w:t>-Ru</w:t>
      </w:r>
      <w:r w:rsidR="00653B00" w:rsidRPr="006A700C">
        <w:rPr>
          <w:rFonts w:ascii="Times New Roman" w:hAnsi="Times New Roman" w:cs="Times New Roman"/>
          <w:noProof/>
        </w:rPr>
        <w:t>O</w:t>
      </w:r>
      <w:r w:rsidR="00653B00" w:rsidRPr="006A700C">
        <w:rPr>
          <w:rFonts w:ascii="Times New Roman" w:hAnsi="Times New Roman" w:cs="Times New Roman"/>
          <w:noProof/>
          <w:vertAlign w:val="subscript"/>
        </w:rPr>
        <w:t>x</w:t>
      </w:r>
      <w:r w:rsidR="00653B00" w:rsidRPr="006A700C">
        <w:rPr>
          <w:rFonts w:ascii="Times New Roman" w:hAnsi="Times New Roman" w:cs="Times New Roman"/>
          <w:noProof/>
        </w:rPr>
        <w:t>(OH)</w:t>
      </w:r>
      <w:r w:rsidR="00653B00" w:rsidRPr="006A700C">
        <w:rPr>
          <w:rFonts w:ascii="Times New Roman" w:hAnsi="Times New Roman" w:cs="Times New Roman"/>
          <w:noProof/>
          <w:vertAlign w:val="subscript"/>
        </w:rPr>
        <w:t>y</w:t>
      </w:r>
      <w:r w:rsidR="00BF57CD" w:rsidRPr="006A700C">
        <w:rPr>
          <w:rFonts w:ascii="Times New Roman" w:hAnsi="Times New Roman" w:cs="Times New Roman"/>
          <w:noProof/>
        </w:rPr>
        <w:t>/C</w:t>
      </w:r>
      <w:r w:rsidRPr="006A700C">
        <w:rPr>
          <w:rFonts w:ascii="Times New Roman" w:hAnsi="Times New Roman" w:cs="Times New Roman"/>
          <w:noProof/>
        </w:rPr>
        <w:t>.</w:t>
      </w:r>
    </w:p>
    <w:p w14:paraId="0D3CF05D" w14:textId="486C1C34" w:rsidR="00BF1687" w:rsidRPr="006A700C" w:rsidRDefault="00BF1687">
      <w:pPr>
        <w:widowControl/>
        <w:jc w:val="left"/>
        <w:rPr>
          <w:rFonts w:ascii="Times New Roman" w:hAnsi="Times New Roman" w:cs="Times New Roman"/>
        </w:rPr>
      </w:pPr>
      <w:r w:rsidRPr="006A700C">
        <w:rPr>
          <w:rFonts w:ascii="Times New Roman" w:hAnsi="Times New Roman" w:cs="Times New Roman"/>
        </w:rPr>
        <w:br w:type="page"/>
      </w:r>
    </w:p>
    <w:p w14:paraId="7B00925E" w14:textId="7E0D7E84" w:rsidR="003B179F" w:rsidRPr="006A700C" w:rsidRDefault="008970FE" w:rsidP="003B179F">
      <w:pPr>
        <w:widowControl/>
        <w:jc w:val="center"/>
        <w:rPr>
          <w:rFonts w:ascii="Times New Roman" w:hAnsi="Times New Roman" w:cs="Times New Roman"/>
        </w:rPr>
      </w:pPr>
      <w:r>
        <w:rPr>
          <w:rFonts w:ascii="Times New Roman" w:hAnsi="Times New Roman" w:cs="Times New Roman"/>
        </w:rPr>
        <w:pict w14:anchorId="586A38AF">
          <v:shape id="_x0000_i1059" type="#_x0000_t75" style="width:222.9pt;height:222.9pt">
            <v:imagedata r:id="rId43" o:title=""/>
          </v:shape>
        </w:pict>
      </w:r>
    </w:p>
    <w:p w14:paraId="558B8078" w14:textId="5C31DF97" w:rsidR="003B179F" w:rsidRPr="006A700C" w:rsidRDefault="007230F2" w:rsidP="00AC2846">
      <w:pPr>
        <w:rPr>
          <w:rFonts w:ascii="Times New Roman" w:hAnsi="Times New Roman" w:cs="Times New Roman"/>
        </w:rPr>
      </w:pPr>
      <w:r w:rsidRPr="006A700C">
        <w:rPr>
          <w:rFonts w:ascii="Times New Roman" w:hAnsi="Times New Roman" w:cs="Times New Roman"/>
          <w:b/>
          <w:bCs/>
          <w:szCs w:val="21"/>
        </w:rPr>
        <w:t xml:space="preserve">Supplementary </w:t>
      </w:r>
      <w:r w:rsidR="003B179F" w:rsidRPr="006A700C">
        <w:rPr>
          <w:rFonts w:ascii="Times New Roman" w:hAnsi="Times New Roman" w:cs="Times New Roman"/>
          <w:b/>
          <w:noProof/>
          <w:color w:val="000000" w:themeColor="text1"/>
        </w:rPr>
        <w:t>Figure</w:t>
      </w:r>
      <w:r w:rsidR="003B179F" w:rsidRPr="006A700C">
        <w:rPr>
          <w:rFonts w:ascii="Times New Roman" w:hAnsi="Times New Roman" w:cs="Times New Roman"/>
          <w:b/>
          <w:color w:val="000000" w:themeColor="text1"/>
        </w:rPr>
        <w:t xml:space="preserve"> </w:t>
      </w:r>
      <w:r w:rsidR="00A12E8C">
        <w:rPr>
          <w:rFonts w:ascii="Times New Roman" w:hAnsi="Times New Roman" w:cs="Times New Roman" w:hint="eastAsia"/>
          <w:b/>
          <w:color w:val="000000" w:themeColor="text1"/>
        </w:rPr>
        <w:t>2</w:t>
      </w:r>
      <w:r w:rsidR="00233C9F">
        <w:rPr>
          <w:rFonts w:ascii="Times New Roman" w:hAnsi="Times New Roman" w:cs="Times New Roman" w:hint="eastAsia"/>
          <w:b/>
          <w:color w:val="000000" w:themeColor="text1"/>
        </w:rPr>
        <w:t>2</w:t>
      </w:r>
      <w:r w:rsidR="003B179F" w:rsidRPr="006A700C">
        <w:rPr>
          <w:rFonts w:ascii="Times New Roman" w:hAnsi="Times New Roman" w:cs="Times New Roman"/>
          <w:b/>
          <w:color w:val="000000" w:themeColor="text1"/>
        </w:rPr>
        <w:t>.</w:t>
      </w:r>
      <w:r w:rsidR="003B179F" w:rsidRPr="006A700C">
        <w:rPr>
          <w:rFonts w:ascii="Times New Roman" w:hAnsi="Times New Roman" w:cs="Times New Roman"/>
          <w:color w:val="000000" w:themeColor="text1"/>
        </w:rPr>
        <w:t xml:space="preserve"> </w:t>
      </w:r>
      <w:r w:rsidR="003B179F" w:rsidRPr="006A700C">
        <w:rPr>
          <w:rFonts w:ascii="Times New Roman" w:hAnsi="Times New Roman" w:cs="Times New Roman"/>
          <w:noProof/>
        </w:rPr>
        <w:t xml:space="preserve">The Tafel plots of the </w:t>
      </w:r>
      <w:r w:rsidR="00A20D3B" w:rsidRPr="006A700C">
        <w:rPr>
          <w:rFonts w:ascii="Times New Roman" w:hAnsi="Times New Roman" w:cs="Times New Roman"/>
        </w:rPr>
        <w:t>Ru-</w:t>
      </w:r>
      <w:proofErr w:type="spellStart"/>
      <w:proofErr w:type="gramStart"/>
      <w:r w:rsidR="00A20D3B" w:rsidRPr="006A700C">
        <w:rPr>
          <w:rFonts w:ascii="Times New Roman" w:hAnsi="Times New Roman" w:cs="Times New Roman"/>
        </w:rPr>
        <w:t>RuO</w:t>
      </w:r>
      <w:r w:rsidR="00A20D3B" w:rsidRPr="006A700C">
        <w:rPr>
          <w:rFonts w:ascii="Times New Roman" w:hAnsi="Times New Roman" w:cs="Times New Roman"/>
          <w:vertAlign w:val="subscript"/>
        </w:rPr>
        <w:t>x</w:t>
      </w:r>
      <w:proofErr w:type="spellEnd"/>
      <w:r w:rsidR="00A20D3B" w:rsidRPr="006A700C">
        <w:rPr>
          <w:rFonts w:ascii="Times New Roman" w:hAnsi="Times New Roman" w:cs="Times New Roman"/>
        </w:rPr>
        <w:t>(</w:t>
      </w:r>
      <w:proofErr w:type="gramEnd"/>
      <w:r w:rsidR="00A20D3B" w:rsidRPr="006A700C">
        <w:rPr>
          <w:rFonts w:ascii="Times New Roman" w:hAnsi="Times New Roman" w:cs="Times New Roman"/>
        </w:rPr>
        <w:t>OH)</w:t>
      </w:r>
      <w:r w:rsidR="00A20D3B" w:rsidRPr="006A700C">
        <w:rPr>
          <w:rFonts w:ascii="Times New Roman" w:hAnsi="Times New Roman" w:cs="Times New Roman"/>
          <w:vertAlign w:val="subscript"/>
        </w:rPr>
        <w:t>y</w:t>
      </w:r>
      <w:r w:rsidR="003B179F" w:rsidRPr="006A700C">
        <w:rPr>
          <w:rFonts w:ascii="Times New Roman" w:hAnsi="Times New Roman" w:cs="Times New Roman"/>
          <w:noProof/>
        </w:rPr>
        <w:t>/C</w:t>
      </w:r>
      <w:r w:rsidR="00765C7B" w:rsidRPr="006A700C">
        <w:rPr>
          <w:rFonts w:ascii="Times New Roman" w:hAnsi="Times New Roman" w:cs="Times New Roman"/>
          <w:noProof/>
        </w:rPr>
        <w:t>,</w:t>
      </w:r>
      <w:r w:rsidR="00F01CE8" w:rsidRPr="006A700C">
        <w:rPr>
          <w:rFonts w:ascii="Times New Roman" w:hAnsi="Times New Roman" w:cs="Times New Roman"/>
          <w:noProof/>
        </w:rPr>
        <w:t xml:space="preserve"> Ru/C,</w:t>
      </w:r>
      <w:r w:rsidR="003B179F" w:rsidRPr="006A700C">
        <w:rPr>
          <w:rFonts w:ascii="Times New Roman" w:hAnsi="Times New Roman" w:cs="Times New Roman"/>
          <w:noProof/>
        </w:rPr>
        <w:t xml:space="preserve"> and RuO</w:t>
      </w:r>
      <w:r w:rsidR="003B179F" w:rsidRPr="006A700C">
        <w:rPr>
          <w:rFonts w:ascii="Times New Roman" w:hAnsi="Times New Roman" w:cs="Times New Roman"/>
          <w:noProof/>
          <w:vertAlign w:val="subscript"/>
        </w:rPr>
        <w:t>2</w:t>
      </w:r>
      <w:r w:rsidR="003B179F" w:rsidRPr="006A700C">
        <w:rPr>
          <w:rFonts w:ascii="Times New Roman" w:hAnsi="Times New Roman" w:cs="Times New Roman"/>
          <w:noProof/>
        </w:rPr>
        <w:t xml:space="preserve">. </w:t>
      </w:r>
    </w:p>
    <w:p w14:paraId="30D0F6AE" w14:textId="5B943372" w:rsidR="003B179F" w:rsidRPr="006A700C" w:rsidRDefault="003B179F">
      <w:pPr>
        <w:widowControl/>
        <w:jc w:val="left"/>
        <w:rPr>
          <w:rFonts w:ascii="Times New Roman" w:hAnsi="Times New Roman" w:cs="Times New Roman"/>
        </w:rPr>
      </w:pPr>
    </w:p>
    <w:p w14:paraId="5F868C21" w14:textId="47BAC786" w:rsidR="003B179F" w:rsidRPr="006A700C" w:rsidRDefault="003B179F">
      <w:pPr>
        <w:widowControl/>
        <w:jc w:val="left"/>
        <w:rPr>
          <w:rFonts w:ascii="Times New Roman" w:hAnsi="Times New Roman" w:cs="Times New Roman"/>
        </w:rPr>
      </w:pPr>
    </w:p>
    <w:p w14:paraId="4BCA6071" w14:textId="4352F64D" w:rsidR="00110426" w:rsidRPr="006A700C" w:rsidRDefault="003B179F">
      <w:pPr>
        <w:widowControl/>
        <w:jc w:val="left"/>
        <w:rPr>
          <w:rFonts w:ascii="Times New Roman" w:hAnsi="Times New Roman" w:cs="Times New Roman"/>
        </w:rPr>
      </w:pPr>
      <w:r w:rsidRPr="006A700C">
        <w:rPr>
          <w:rFonts w:ascii="Times New Roman" w:hAnsi="Times New Roman" w:cs="Times New Roman"/>
        </w:rPr>
        <w:br w:type="page"/>
      </w:r>
    </w:p>
    <w:p w14:paraId="15DEE119" w14:textId="77A72138" w:rsidR="006F13F6" w:rsidRDefault="008970FE" w:rsidP="006F13F6">
      <w:pPr>
        <w:widowControl/>
        <w:jc w:val="center"/>
        <w:rPr>
          <w:rFonts w:ascii="Times New Roman" w:hAnsi="Times New Roman" w:cs="Times New Roman"/>
        </w:rPr>
      </w:pPr>
      <w:r>
        <w:rPr>
          <w:rFonts w:ascii="Times New Roman" w:hAnsi="Times New Roman" w:cs="Times New Roman"/>
        </w:rPr>
        <w:pict w14:anchorId="603BF807">
          <v:shape id="_x0000_i1060" type="#_x0000_t75" style="width:222.9pt;height:223.85pt">
            <v:imagedata r:id="rId44" o:title=""/>
          </v:shape>
        </w:pict>
      </w:r>
    </w:p>
    <w:p w14:paraId="226E4BA8" w14:textId="28A4E6B8" w:rsidR="006F13F6" w:rsidRDefault="006F13F6" w:rsidP="006F13F6">
      <w:pPr>
        <w:widowControl/>
        <w:rPr>
          <w:rFonts w:ascii="Times New Roman" w:hAnsi="Times New Roman" w:cs="Times New Roman"/>
          <w:noProof/>
        </w:rPr>
      </w:pPr>
      <w:r w:rsidRPr="006A700C">
        <w:rPr>
          <w:rFonts w:ascii="Times New Roman" w:hAnsi="Times New Roman" w:cs="Times New Roman"/>
          <w:b/>
          <w:bCs/>
          <w:szCs w:val="21"/>
        </w:rPr>
        <w:t xml:space="preserve">Supplementary </w:t>
      </w:r>
      <w:r w:rsidRPr="006A700C">
        <w:rPr>
          <w:rFonts w:ascii="Times New Roman" w:hAnsi="Times New Roman" w:cs="Times New Roman"/>
          <w:b/>
          <w:noProof/>
          <w:color w:val="000000" w:themeColor="text1"/>
        </w:rPr>
        <w:t>Figure</w:t>
      </w:r>
      <w:r w:rsidRPr="006A700C">
        <w:rPr>
          <w:rFonts w:ascii="Times New Roman" w:hAnsi="Times New Roman" w:cs="Times New Roman"/>
          <w:b/>
          <w:color w:val="000000" w:themeColor="text1"/>
        </w:rPr>
        <w:t xml:space="preserve"> 2</w:t>
      </w:r>
      <w:r w:rsidR="00212452">
        <w:rPr>
          <w:rFonts w:ascii="Times New Roman" w:hAnsi="Times New Roman" w:cs="Times New Roman" w:hint="eastAsia"/>
          <w:b/>
          <w:color w:val="000000" w:themeColor="text1"/>
        </w:rPr>
        <w:t>3</w:t>
      </w:r>
      <w:r w:rsidRPr="006A700C">
        <w:rPr>
          <w:rFonts w:ascii="Times New Roman" w:hAnsi="Times New Roman" w:cs="Times New Roman"/>
          <w:b/>
          <w:color w:val="000000" w:themeColor="text1"/>
        </w:rPr>
        <w:t>.</w:t>
      </w:r>
      <w:r w:rsidRPr="006A700C">
        <w:rPr>
          <w:rFonts w:ascii="Times New Roman" w:hAnsi="Times New Roman" w:cs="Times New Roman"/>
          <w:noProof/>
        </w:rPr>
        <w:t xml:space="preserve"> </w:t>
      </w:r>
      <w:r w:rsidRPr="006546FE">
        <w:rPr>
          <w:rFonts w:ascii="Times New Roman" w:hAnsi="Times New Roman" w:cs="Times New Roman"/>
          <w:noProof/>
        </w:rPr>
        <w:t xml:space="preserve">Summary of the reported PEMFC performances using different Pt-free anode catalysts in the literature (Supplementary Table </w:t>
      </w:r>
      <w:r w:rsidR="00C21AC4">
        <w:rPr>
          <w:rFonts w:ascii="Times New Roman" w:hAnsi="Times New Roman" w:cs="Times New Roman" w:hint="eastAsia"/>
          <w:noProof/>
        </w:rPr>
        <w:t>5</w:t>
      </w:r>
      <w:r w:rsidRPr="006546FE">
        <w:rPr>
          <w:rFonts w:ascii="Times New Roman" w:hAnsi="Times New Roman" w:cs="Times New Roman"/>
          <w:noProof/>
        </w:rPr>
        <w:t>).</w:t>
      </w:r>
    </w:p>
    <w:p w14:paraId="5E504D41" w14:textId="686726D1" w:rsidR="006F13F6" w:rsidRDefault="006F13F6" w:rsidP="006F13F6">
      <w:pPr>
        <w:widowControl/>
        <w:jc w:val="left"/>
        <w:rPr>
          <w:rFonts w:ascii="Times New Roman" w:hAnsi="Times New Roman" w:cs="Times New Roman"/>
          <w:noProof/>
        </w:rPr>
      </w:pPr>
      <w:r>
        <w:rPr>
          <w:rFonts w:ascii="Times New Roman" w:hAnsi="Times New Roman" w:cs="Times New Roman"/>
          <w:noProof/>
        </w:rPr>
        <w:br w:type="page"/>
      </w:r>
    </w:p>
    <w:p w14:paraId="32DC5CE7" w14:textId="5AAE19C5" w:rsidR="00042035" w:rsidRDefault="008970FE" w:rsidP="00042035">
      <w:pPr>
        <w:widowControl/>
        <w:jc w:val="center"/>
      </w:pPr>
      <w:r>
        <w:pict w14:anchorId="450B399D">
          <v:shape id="_x0000_i1061" type="#_x0000_t75" style="width:252pt;height:222.9pt">
            <v:imagedata r:id="rId45" o:title=""/>
          </v:shape>
        </w:pict>
      </w:r>
    </w:p>
    <w:p w14:paraId="4AE4C975" w14:textId="3E7E7F04" w:rsidR="00042035" w:rsidRPr="006543C1" w:rsidRDefault="00042035" w:rsidP="00042035">
      <w:pPr>
        <w:widowControl/>
        <w:rPr>
          <w:rFonts w:ascii="Times New Roman" w:hAnsi="Times New Roman" w:cs="Times New Roman"/>
          <w:noProof/>
        </w:rPr>
      </w:pPr>
      <w:r w:rsidRPr="006A700C">
        <w:rPr>
          <w:rFonts w:ascii="Times New Roman" w:hAnsi="Times New Roman" w:cs="Times New Roman"/>
          <w:b/>
          <w:bCs/>
          <w:szCs w:val="21"/>
        </w:rPr>
        <w:t xml:space="preserve">Supplementary </w:t>
      </w:r>
      <w:r w:rsidRPr="006A700C">
        <w:rPr>
          <w:rFonts w:ascii="Times New Roman" w:hAnsi="Times New Roman" w:cs="Times New Roman"/>
          <w:b/>
          <w:noProof/>
          <w:color w:val="000000" w:themeColor="text1"/>
        </w:rPr>
        <w:t>Figure</w:t>
      </w:r>
      <w:r w:rsidRPr="006A700C">
        <w:rPr>
          <w:rFonts w:ascii="Times New Roman" w:hAnsi="Times New Roman" w:cs="Times New Roman"/>
          <w:b/>
          <w:color w:val="000000" w:themeColor="text1"/>
        </w:rPr>
        <w:t xml:space="preserve"> </w:t>
      </w:r>
      <w:r>
        <w:rPr>
          <w:rFonts w:ascii="Times New Roman" w:hAnsi="Times New Roman" w:cs="Times New Roman" w:hint="eastAsia"/>
          <w:b/>
          <w:color w:val="000000" w:themeColor="text1"/>
        </w:rPr>
        <w:t>2</w:t>
      </w:r>
      <w:r w:rsidR="00C523CB">
        <w:rPr>
          <w:rFonts w:ascii="Times New Roman" w:hAnsi="Times New Roman" w:cs="Times New Roman" w:hint="eastAsia"/>
          <w:b/>
          <w:color w:val="000000" w:themeColor="text1"/>
        </w:rPr>
        <w:t>4</w:t>
      </w:r>
      <w:r w:rsidRPr="006A700C">
        <w:rPr>
          <w:rFonts w:ascii="Times New Roman" w:hAnsi="Times New Roman" w:cs="Times New Roman"/>
          <w:b/>
          <w:color w:val="000000" w:themeColor="text1"/>
        </w:rPr>
        <w:t>.</w:t>
      </w:r>
      <w:r w:rsidRPr="006A700C">
        <w:rPr>
          <w:rFonts w:ascii="Times New Roman" w:hAnsi="Times New Roman" w:cs="Times New Roman"/>
          <w:color w:val="000000" w:themeColor="text1"/>
        </w:rPr>
        <w:t xml:space="preserve"> </w:t>
      </w:r>
      <w:r w:rsidRPr="006543C1">
        <w:rPr>
          <w:rFonts w:ascii="Times New Roman" w:hAnsi="Times New Roman" w:cs="Times New Roman"/>
          <w:noProof/>
        </w:rPr>
        <w:t xml:space="preserve">Polarization and power density curves of </w:t>
      </w:r>
      <w:r w:rsidR="00597D92">
        <w:rPr>
          <w:rFonts w:ascii="Times New Roman" w:hAnsi="Times New Roman" w:cs="Times New Roman" w:hint="eastAsia"/>
          <w:noProof/>
        </w:rPr>
        <w:t>Pt</w:t>
      </w:r>
      <w:r w:rsidRPr="006543C1">
        <w:rPr>
          <w:rFonts w:ascii="Times New Roman" w:hAnsi="Times New Roman" w:cs="Times New Roman"/>
          <w:noProof/>
        </w:rPr>
        <w:t>/C</w:t>
      </w:r>
      <w:r>
        <w:rPr>
          <w:rFonts w:ascii="Times New Roman" w:hAnsi="Times New Roman" w:cs="Times New Roman" w:hint="eastAsia"/>
          <w:noProof/>
        </w:rPr>
        <w:t>-based</w:t>
      </w:r>
      <w:r w:rsidRPr="006543C1">
        <w:rPr>
          <w:rFonts w:ascii="Times New Roman" w:hAnsi="Times New Roman" w:cs="Times New Roman" w:hint="eastAsia"/>
          <w:noProof/>
        </w:rPr>
        <w:t xml:space="preserve"> </w:t>
      </w:r>
      <w:r w:rsidRPr="006543C1">
        <w:rPr>
          <w:rFonts w:ascii="Times New Roman" w:hAnsi="Times New Roman" w:cs="Times New Roman"/>
          <w:noProof/>
        </w:rPr>
        <w:t xml:space="preserve">PEMFC </w:t>
      </w:r>
      <w:r>
        <w:rPr>
          <w:rFonts w:ascii="Times New Roman" w:hAnsi="Times New Roman" w:cs="Times New Roman" w:hint="eastAsia"/>
          <w:noProof/>
        </w:rPr>
        <w:t>before and after 10 cycles of</w:t>
      </w:r>
      <w:r w:rsidRPr="003D4265">
        <w:rPr>
          <w:rFonts w:ascii="Times New Roman" w:hAnsi="Times New Roman" w:cs="Times New Roman"/>
          <w:noProof/>
        </w:rPr>
        <w:t xml:space="preserve"> SU/SD protocols</w:t>
      </w:r>
      <w:r>
        <w:rPr>
          <w:rFonts w:ascii="Times New Roman" w:hAnsi="Times New Roman" w:cs="Times New Roman" w:hint="eastAsia"/>
          <w:noProof/>
        </w:rPr>
        <w:t>.</w:t>
      </w:r>
    </w:p>
    <w:p w14:paraId="4611688B" w14:textId="77777777" w:rsidR="00042035" w:rsidRPr="00042035" w:rsidRDefault="00042035" w:rsidP="00042035">
      <w:pPr>
        <w:widowControl/>
      </w:pPr>
    </w:p>
    <w:p w14:paraId="11F578C9" w14:textId="162B8B73" w:rsidR="00042035" w:rsidRPr="00042035" w:rsidRDefault="00042035" w:rsidP="006F13F6">
      <w:pPr>
        <w:widowControl/>
        <w:jc w:val="left"/>
        <w:rPr>
          <w:rFonts w:ascii="Times New Roman" w:hAnsi="Times New Roman" w:cs="Times New Roman"/>
          <w:noProof/>
        </w:rPr>
      </w:pPr>
      <w:r>
        <w:rPr>
          <w:rFonts w:ascii="Times New Roman" w:hAnsi="Times New Roman" w:cs="Times New Roman"/>
          <w:noProof/>
        </w:rPr>
        <w:br w:type="page"/>
      </w:r>
    </w:p>
    <w:p w14:paraId="2658DA8B" w14:textId="2F65F4C2" w:rsidR="00DE3B5A" w:rsidRDefault="008970FE" w:rsidP="00DE3B5A">
      <w:pPr>
        <w:widowControl/>
        <w:jc w:val="center"/>
        <w:rPr>
          <w:rFonts w:ascii="Times New Roman" w:hAnsi="Times New Roman" w:cs="Times New Roman"/>
          <w:noProof/>
        </w:rPr>
      </w:pPr>
      <w:r>
        <w:rPr>
          <w:rFonts w:ascii="Times New Roman" w:hAnsi="Times New Roman" w:cs="Times New Roman"/>
          <w:noProof/>
        </w:rPr>
        <w:pict w14:anchorId="7052B13A">
          <v:shape id="_x0000_i1062" type="#_x0000_t75" style="width:3in;height:201.6pt">
            <v:imagedata r:id="rId46" o:title=""/>
          </v:shape>
        </w:pict>
      </w:r>
    </w:p>
    <w:p w14:paraId="39C4CC08" w14:textId="77777777" w:rsidR="00DE3B5A" w:rsidRPr="006543C1" w:rsidRDefault="00DE3B5A" w:rsidP="00DE3B5A">
      <w:pPr>
        <w:widowControl/>
        <w:rPr>
          <w:rFonts w:ascii="Times New Roman" w:hAnsi="Times New Roman" w:cs="Times New Roman"/>
          <w:noProof/>
        </w:rPr>
      </w:pPr>
      <w:r w:rsidRPr="006A700C">
        <w:rPr>
          <w:rFonts w:ascii="Times New Roman" w:hAnsi="Times New Roman" w:cs="Times New Roman"/>
          <w:b/>
          <w:bCs/>
          <w:szCs w:val="21"/>
        </w:rPr>
        <w:t xml:space="preserve">Supplementary </w:t>
      </w:r>
      <w:r w:rsidRPr="006A700C">
        <w:rPr>
          <w:rFonts w:ascii="Times New Roman" w:hAnsi="Times New Roman" w:cs="Times New Roman"/>
          <w:b/>
          <w:noProof/>
          <w:color w:val="000000" w:themeColor="text1"/>
        </w:rPr>
        <w:t>Figure</w:t>
      </w:r>
      <w:r w:rsidRPr="006A700C">
        <w:rPr>
          <w:rFonts w:ascii="Times New Roman" w:hAnsi="Times New Roman" w:cs="Times New Roman"/>
          <w:b/>
          <w:color w:val="000000" w:themeColor="text1"/>
        </w:rPr>
        <w:t xml:space="preserve"> </w:t>
      </w:r>
      <w:r>
        <w:rPr>
          <w:rFonts w:ascii="Times New Roman" w:hAnsi="Times New Roman" w:cs="Times New Roman" w:hint="eastAsia"/>
          <w:b/>
          <w:color w:val="000000" w:themeColor="text1"/>
        </w:rPr>
        <w:t>25</w:t>
      </w:r>
      <w:r w:rsidRPr="006A700C">
        <w:rPr>
          <w:rFonts w:ascii="Times New Roman" w:hAnsi="Times New Roman" w:cs="Times New Roman"/>
          <w:b/>
          <w:color w:val="000000" w:themeColor="text1"/>
        </w:rPr>
        <w:t>.</w:t>
      </w:r>
      <w:r w:rsidRPr="006A700C">
        <w:rPr>
          <w:rFonts w:ascii="Times New Roman" w:hAnsi="Times New Roman" w:cs="Times New Roman"/>
          <w:color w:val="000000" w:themeColor="text1"/>
        </w:rPr>
        <w:t xml:space="preserve"> </w:t>
      </w:r>
      <w:r w:rsidRPr="006543C1">
        <w:rPr>
          <w:rFonts w:ascii="Times New Roman" w:hAnsi="Times New Roman" w:cs="Times New Roman"/>
          <w:noProof/>
        </w:rPr>
        <w:t>Polarization and power density curves of Ru-RuO</w:t>
      </w:r>
      <w:r w:rsidRPr="006543C1">
        <w:rPr>
          <w:rFonts w:ascii="Times New Roman" w:hAnsi="Times New Roman" w:cs="Times New Roman"/>
          <w:noProof/>
          <w:vertAlign w:val="subscript"/>
        </w:rPr>
        <w:t>x</w:t>
      </w:r>
      <w:r w:rsidRPr="006543C1">
        <w:rPr>
          <w:rFonts w:ascii="Times New Roman" w:hAnsi="Times New Roman" w:cs="Times New Roman"/>
          <w:noProof/>
        </w:rPr>
        <w:t>(OH)</w:t>
      </w:r>
      <w:r w:rsidRPr="006543C1">
        <w:rPr>
          <w:rFonts w:ascii="Times New Roman" w:hAnsi="Times New Roman" w:cs="Times New Roman"/>
          <w:noProof/>
          <w:vertAlign w:val="subscript"/>
        </w:rPr>
        <w:t>y</w:t>
      </w:r>
      <w:r w:rsidRPr="006543C1">
        <w:rPr>
          <w:rFonts w:ascii="Times New Roman" w:hAnsi="Times New Roman" w:cs="Times New Roman"/>
          <w:noProof/>
        </w:rPr>
        <w:t>/C</w:t>
      </w:r>
      <w:r>
        <w:rPr>
          <w:rFonts w:ascii="Times New Roman" w:hAnsi="Times New Roman" w:cs="Times New Roman" w:hint="eastAsia"/>
          <w:noProof/>
        </w:rPr>
        <w:t>-based</w:t>
      </w:r>
      <w:r w:rsidRPr="006543C1">
        <w:rPr>
          <w:rFonts w:ascii="Times New Roman" w:hAnsi="Times New Roman" w:cs="Times New Roman" w:hint="eastAsia"/>
          <w:noProof/>
        </w:rPr>
        <w:t xml:space="preserve"> </w:t>
      </w:r>
      <w:r w:rsidRPr="006543C1">
        <w:rPr>
          <w:rFonts w:ascii="Times New Roman" w:hAnsi="Times New Roman" w:cs="Times New Roman"/>
          <w:noProof/>
        </w:rPr>
        <w:t xml:space="preserve">PEMFC </w:t>
      </w:r>
      <w:r>
        <w:rPr>
          <w:rFonts w:ascii="Times New Roman" w:hAnsi="Times New Roman" w:cs="Times New Roman" w:hint="eastAsia"/>
          <w:noProof/>
        </w:rPr>
        <w:t>before and after 10 cycles of</w:t>
      </w:r>
      <w:r w:rsidRPr="003D4265">
        <w:rPr>
          <w:rFonts w:ascii="Times New Roman" w:hAnsi="Times New Roman" w:cs="Times New Roman"/>
          <w:noProof/>
        </w:rPr>
        <w:t xml:space="preserve"> SU/SD protocols</w:t>
      </w:r>
      <w:r>
        <w:rPr>
          <w:rFonts w:ascii="Times New Roman" w:hAnsi="Times New Roman" w:cs="Times New Roman" w:hint="eastAsia"/>
          <w:noProof/>
        </w:rPr>
        <w:t>.</w:t>
      </w:r>
    </w:p>
    <w:p w14:paraId="24DCF76C" w14:textId="41CE11E9" w:rsidR="00DE3B5A" w:rsidRPr="00DE3B5A" w:rsidRDefault="00DE3B5A" w:rsidP="00DE3B5A">
      <w:pPr>
        <w:widowControl/>
        <w:jc w:val="left"/>
        <w:rPr>
          <w:rFonts w:ascii="Times New Roman" w:hAnsi="Times New Roman" w:cs="Times New Roman"/>
          <w:noProof/>
        </w:rPr>
      </w:pPr>
      <w:r>
        <w:rPr>
          <w:rFonts w:ascii="Times New Roman" w:hAnsi="Times New Roman" w:cs="Times New Roman"/>
          <w:noProof/>
        </w:rPr>
        <w:br w:type="page"/>
      </w:r>
    </w:p>
    <w:p w14:paraId="7054EA23" w14:textId="59AFC42E" w:rsidR="007F6135" w:rsidRPr="006A700C" w:rsidRDefault="008970FE" w:rsidP="007F6135">
      <w:pPr>
        <w:tabs>
          <w:tab w:val="left" w:pos="3154"/>
        </w:tabs>
        <w:spacing w:before="240"/>
        <w:jc w:val="center"/>
        <w:rPr>
          <w:rFonts w:ascii="Times New Roman" w:hAnsi="Times New Roman" w:cs="Times New Roman"/>
        </w:rPr>
      </w:pPr>
      <w:r>
        <w:rPr>
          <w:rFonts w:ascii="Times New Roman" w:hAnsi="Times New Roman" w:cs="Times New Roman"/>
        </w:rPr>
        <w:pict w14:anchorId="06788C6C">
          <v:shape id="_x0000_i1063" type="#_x0000_t75" style="width:186.9pt;height:201.6pt">
            <v:imagedata r:id="rId47" o:title=""/>
          </v:shape>
        </w:pict>
      </w:r>
    </w:p>
    <w:p w14:paraId="521CD090" w14:textId="100966CA" w:rsidR="00364695" w:rsidRPr="006A700C" w:rsidRDefault="007230F2" w:rsidP="00363A44">
      <w:pPr>
        <w:tabs>
          <w:tab w:val="left" w:pos="3154"/>
        </w:tabs>
        <w:spacing w:before="240"/>
        <w:jc w:val="left"/>
        <w:rPr>
          <w:rFonts w:ascii="Times New Roman" w:hAnsi="Times New Roman" w:cs="Times New Roman"/>
          <w:noProof/>
        </w:rPr>
      </w:pPr>
      <w:r w:rsidRPr="006A700C">
        <w:rPr>
          <w:rFonts w:ascii="Times New Roman" w:hAnsi="Times New Roman" w:cs="Times New Roman"/>
          <w:b/>
          <w:bCs/>
          <w:szCs w:val="21"/>
        </w:rPr>
        <w:t xml:space="preserve">Supplementary </w:t>
      </w:r>
      <w:r w:rsidR="00AB453D" w:rsidRPr="006A700C">
        <w:rPr>
          <w:rFonts w:ascii="Times New Roman" w:hAnsi="Times New Roman" w:cs="Times New Roman"/>
          <w:b/>
          <w:noProof/>
          <w:color w:val="000000" w:themeColor="text1"/>
        </w:rPr>
        <w:t>Figure</w:t>
      </w:r>
      <w:r w:rsidR="00AB453D" w:rsidRPr="006A700C">
        <w:rPr>
          <w:rFonts w:ascii="Times New Roman" w:hAnsi="Times New Roman" w:cs="Times New Roman"/>
          <w:b/>
          <w:color w:val="000000" w:themeColor="text1"/>
        </w:rPr>
        <w:t xml:space="preserve"> </w:t>
      </w:r>
      <w:r w:rsidR="00813A73">
        <w:rPr>
          <w:rFonts w:ascii="Times New Roman" w:hAnsi="Times New Roman" w:cs="Times New Roman" w:hint="eastAsia"/>
          <w:b/>
          <w:color w:val="000000" w:themeColor="text1"/>
        </w:rPr>
        <w:t>2</w:t>
      </w:r>
      <w:r w:rsidR="00DE3B5A">
        <w:rPr>
          <w:rFonts w:ascii="Times New Roman" w:hAnsi="Times New Roman" w:cs="Times New Roman" w:hint="eastAsia"/>
          <w:b/>
          <w:color w:val="000000" w:themeColor="text1"/>
        </w:rPr>
        <w:t>6</w:t>
      </w:r>
      <w:r w:rsidR="00AB453D" w:rsidRPr="006A700C">
        <w:rPr>
          <w:rFonts w:ascii="Times New Roman" w:hAnsi="Times New Roman" w:cs="Times New Roman"/>
          <w:b/>
          <w:color w:val="000000" w:themeColor="text1"/>
        </w:rPr>
        <w:t>.</w:t>
      </w:r>
      <w:r w:rsidR="00AB453D" w:rsidRPr="006A700C">
        <w:rPr>
          <w:rFonts w:ascii="Times New Roman" w:hAnsi="Times New Roman" w:cs="Times New Roman"/>
          <w:color w:val="000000" w:themeColor="text1"/>
        </w:rPr>
        <w:t xml:space="preserve"> </w:t>
      </w:r>
      <w:r w:rsidR="00F24E23" w:rsidRPr="006A700C">
        <w:rPr>
          <w:rFonts w:ascii="Times New Roman" w:hAnsi="Times New Roman" w:cs="Times New Roman"/>
          <w:noProof/>
        </w:rPr>
        <w:t xml:space="preserve">Polarization curves of </w:t>
      </w:r>
      <w:r w:rsidR="00A20D3B" w:rsidRPr="006A700C">
        <w:rPr>
          <w:rFonts w:ascii="Times New Roman" w:hAnsi="Times New Roman" w:cs="Times New Roman"/>
        </w:rPr>
        <w:t>Ru-</w:t>
      </w:r>
      <w:proofErr w:type="spellStart"/>
      <w:proofErr w:type="gramStart"/>
      <w:r w:rsidR="00A20D3B" w:rsidRPr="006A700C">
        <w:rPr>
          <w:rFonts w:ascii="Times New Roman" w:hAnsi="Times New Roman" w:cs="Times New Roman"/>
        </w:rPr>
        <w:t>RuO</w:t>
      </w:r>
      <w:r w:rsidR="00A20D3B" w:rsidRPr="006A700C">
        <w:rPr>
          <w:rFonts w:ascii="Times New Roman" w:hAnsi="Times New Roman" w:cs="Times New Roman"/>
          <w:vertAlign w:val="subscript"/>
        </w:rPr>
        <w:t>x</w:t>
      </w:r>
      <w:proofErr w:type="spellEnd"/>
      <w:r w:rsidR="00A20D3B" w:rsidRPr="006A700C">
        <w:rPr>
          <w:rFonts w:ascii="Times New Roman" w:hAnsi="Times New Roman" w:cs="Times New Roman"/>
        </w:rPr>
        <w:t>(</w:t>
      </w:r>
      <w:proofErr w:type="gramEnd"/>
      <w:r w:rsidR="00A20D3B" w:rsidRPr="006A700C">
        <w:rPr>
          <w:rFonts w:ascii="Times New Roman" w:hAnsi="Times New Roman" w:cs="Times New Roman"/>
        </w:rPr>
        <w:t>OH)</w:t>
      </w:r>
      <w:r w:rsidR="00A20D3B" w:rsidRPr="006A700C">
        <w:rPr>
          <w:rFonts w:ascii="Times New Roman" w:hAnsi="Times New Roman" w:cs="Times New Roman"/>
          <w:vertAlign w:val="subscript"/>
        </w:rPr>
        <w:t>y</w:t>
      </w:r>
      <w:r w:rsidR="007F6135" w:rsidRPr="006A700C">
        <w:rPr>
          <w:rFonts w:ascii="Times New Roman" w:hAnsi="Times New Roman" w:cs="Times New Roman"/>
          <w:noProof/>
        </w:rPr>
        <w:t>/C</w:t>
      </w:r>
      <w:r w:rsidR="00F24E23" w:rsidRPr="006A700C">
        <w:rPr>
          <w:rFonts w:ascii="Times New Roman" w:hAnsi="Times New Roman" w:cs="Times New Roman"/>
          <w:noProof/>
        </w:rPr>
        <w:t xml:space="preserve"> and Pt/C catalysts in O</w:t>
      </w:r>
      <w:r w:rsidR="00F24E23" w:rsidRPr="006A700C">
        <w:rPr>
          <w:rFonts w:ascii="Times New Roman" w:hAnsi="Times New Roman" w:cs="Times New Roman"/>
          <w:noProof/>
          <w:vertAlign w:val="subscript"/>
        </w:rPr>
        <w:t>2</w:t>
      </w:r>
      <w:r w:rsidR="00F24E23" w:rsidRPr="006A700C">
        <w:rPr>
          <w:rFonts w:ascii="Times New Roman" w:hAnsi="Times New Roman" w:cs="Times New Roman"/>
          <w:noProof/>
        </w:rPr>
        <w:t>-saturated 0.1 M HClO</w:t>
      </w:r>
      <w:r w:rsidR="00F24E23" w:rsidRPr="006A700C">
        <w:rPr>
          <w:rFonts w:ascii="Times New Roman" w:hAnsi="Times New Roman" w:cs="Times New Roman"/>
          <w:noProof/>
          <w:vertAlign w:val="subscript"/>
        </w:rPr>
        <w:t>4</w:t>
      </w:r>
      <w:r w:rsidR="00F24E23" w:rsidRPr="006A700C">
        <w:rPr>
          <w:rFonts w:ascii="Times New Roman" w:hAnsi="Times New Roman" w:cs="Times New Roman"/>
          <w:noProof/>
        </w:rPr>
        <w:t xml:space="preserve"> at a scan rate of 10 </w:t>
      </w:r>
      <w:r w:rsidR="00E4349F" w:rsidRPr="006A700C">
        <w:rPr>
          <w:rFonts w:ascii="Times New Roman" w:hAnsi="Times New Roman" w:cs="Times New Roman"/>
          <w:noProof/>
        </w:rPr>
        <w:t xml:space="preserve">mV </w:t>
      </w:r>
      <w:r w:rsidR="00F24E23" w:rsidRPr="006A700C">
        <w:rPr>
          <w:rFonts w:ascii="Times New Roman" w:hAnsi="Times New Roman" w:cs="Times New Roman"/>
          <w:noProof/>
        </w:rPr>
        <w:t>s</w:t>
      </w:r>
      <w:r w:rsidR="00CD00F8" w:rsidRPr="006A700C">
        <w:rPr>
          <w:rFonts w:ascii="Times New Roman" w:hAnsi="Times New Roman" w:cs="Times New Roman"/>
          <w:vertAlign w:val="superscript"/>
        </w:rPr>
        <w:t>−</w:t>
      </w:r>
      <w:r w:rsidR="00E4349F" w:rsidRPr="006A700C">
        <w:rPr>
          <w:rFonts w:ascii="Times New Roman" w:hAnsi="Times New Roman" w:cs="Times New Roman"/>
          <w:noProof/>
          <w:vertAlign w:val="superscript"/>
        </w:rPr>
        <w:t>1</w:t>
      </w:r>
      <w:r w:rsidR="00F24E23" w:rsidRPr="006A700C">
        <w:rPr>
          <w:rFonts w:ascii="Times New Roman" w:hAnsi="Times New Roman" w:cs="Times New Roman"/>
          <w:noProof/>
        </w:rPr>
        <w:t xml:space="preserve"> and</w:t>
      </w:r>
      <w:r w:rsidR="008A55E7" w:rsidRPr="006A700C">
        <w:rPr>
          <w:rFonts w:ascii="Times New Roman" w:hAnsi="Times New Roman" w:cs="Times New Roman"/>
          <w:noProof/>
        </w:rPr>
        <w:t xml:space="preserve"> a</w:t>
      </w:r>
      <w:r w:rsidR="00F24E23" w:rsidRPr="006A700C">
        <w:rPr>
          <w:rFonts w:ascii="Times New Roman" w:hAnsi="Times New Roman" w:cs="Times New Roman"/>
          <w:noProof/>
        </w:rPr>
        <w:t xml:space="preserve"> rotating speed of 1600 rpm.</w:t>
      </w:r>
    </w:p>
    <w:p w14:paraId="367A136F" w14:textId="2B475021" w:rsidR="00996AF8" w:rsidRPr="006A700C" w:rsidRDefault="00996AF8">
      <w:pPr>
        <w:widowControl/>
        <w:jc w:val="left"/>
        <w:rPr>
          <w:rFonts w:ascii="Times New Roman" w:hAnsi="Times New Roman" w:cs="Times New Roman"/>
          <w:noProof/>
        </w:rPr>
      </w:pPr>
      <w:r w:rsidRPr="006A700C">
        <w:rPr>
          <w:rFonts w:ascii="Times New Roman" w:hAnsi="Times New Roman" w:cs="Times New Roman"/>
          <w:noProof/>
        </w:rPr>
        <w:br w:type="page"/>
      </w:r>
    </w:p>
    <w:p w14:paraId="6D70848E" w14:textId="53C12DB3" w:rsidR="00740A14" w:rsidRPr="006A700C" w:rsidRDefault="008970FE" w:rsidP="00740A14">
      <w:pPr>
        <w:tabs>
          <w:tab w:val="left" w:pos="3154"/>
        </w:tabs>
        <w:spacing w:before="240"/>
        <w:jc w:val="center"/>
        <w:rPr>
          <w:rFonts w:ascii="Times New Roman" w:hAnsi="Times New Roman" w:cs="Times New Roman"/>
          <w:noProof/>
        </w:rPr>
      </w:pPr>
      <w:r>
        <w:rPr>
          <w:rFonts w:ascii="Times New Roman" w:hAnsi="Times New Roman" w:cs="Times New Roman"/>
        </w:rPr>
        <w:pict w14:anchorId="3B981096">
          <v:shape id="_x0000_i1064" type="#_x0000_t75" style="width:222.9pt;height:222.9pt">
            <v:imagedata r:id="rId48" o:title=""/>
          </v:shape>
        </w:pict>
      </w:r>
    </w:p>
    <w:p w14:paraId="109A20D1" w14:textId="239262F5" w:rsidR="00740A14" w:rsidRPr="006A700C" w:rsidRDefault="00740A14" w:rsidP="00740A14">
      <w:pPr>
        <w:tabs>
          <w:tab w:val="left" w:pos="3154"/>
        </w:tabs>
        <w:spacing w:before="240"/>
        <w:rPr>
          <w:rFonts w:ascii="Times New Roman" w:hAnsi="Times New Roman" w:cs="Times New Roman"/>
          <w:noProof/>
        </w:rPr>
      </w:pPr>
      <w:r w:rsidRPr="006A700C">
        <w:rPr>
          <w:rFonts w:ascii="Times New Roman" w:hAnsi="Times New Roman" w:cs="Times New Roman"/>
          <w:b/>
          <w:bCs/>
          <w:szCs w:val="21"/>
        </w:rPr>
        <w:t xml:space="preserve">Supplementary </w:t>
      </w:r>
      <w:r w:rsidRPr="006A700C">
        <w:rPr>
          <w:rFonts w:ascii="Times New Roman" w:hAnsi="Times New Roman" w:cs="Times New Roman"/>
          <w:b/>
          <w:noProof/>
          <w:color w:val="000000" w:themeColor="text1"/>
        </w:rPr>
        <w:t>Figure</w:t>
      </w:r>
      <w:r w:rsidRPr="006A700C">
        <w:rPr>
          <w:rFonts w:ascii="Times New Roman" w:hAnsi="Times New Roman" w:cs="Times New Roman"/>
          <w:b/>
          <w:color w:val="000000" w:themeColor="text1"/>
        </w:rPr>
        <w:t xml:space="preserve"> </w:t>
      </w:r>
      <w:r>
        <w:rPr>
          <w:rFonts w:ascii="Times New Roman" w:hAnsi="Times New Roman" w:cs="Times New Roman" w:hint="eastAsia"/>
          <w:b/>
          <w:color w:val="000000" w:themeColor="text1"/>
        </w:rPr>
        <w:t>2</w:t>
      </w:r>
      <w:r w:rsidR="00EA3279">
        <w:rPr>
          <w:rFonts w:ascii="Times New Roman" w:hAnsi="Times New Roman" w:cs="Times New Roman" w:hint="eastAsia"/>
          <w:b/>
          <w:color w:val="000000" w:themeColor="text1"/>
        </w:rPr>
        <w:t>7</w:t>
      </w:r>
      <w:r w:rsidRPr="006A700C">
        <w:rPr>
          <w:rFonts w:ascii="Times New Roman" w:hAnsi="Times New Roman" w:cs="Times New Roman"/>
          <w:b/>
          <w:color w:val="000000" w:themeColor="text1"/>
        </w:rPr>
        <w:t>.</w:t>
      </w:r>
      <w:r w:rsidRPr="006A700C">
        <w:rPr>
          <w:rFonts w:ascii="Times New Roman" w:hAnsi="Times New Roman" w:cs="Times New Roman"/>
          <w:color w:val="000000" w:themeColor="text1"/>
        </w:rPr>
        <w:t xml:space="preserve"> </w:t>
      </w:r>
      <w:r w:rsidRPr="006A700C">
        <w:rPr>
          <w:rFonts w:ascii="Times New Roman" w:hAnsi="Times New Roman" w:cs="Times New Roman"/>
          <w:noProof/>
        </w:rPr>
        <w:t>Polarization curves of Fe-N-C catalyst in O</w:t>
      </w:r>
      <w:r w:rsidRPr="006A700C">
        <w:rPr>
          <w:rFonts w:ascii="Times New Roman" w:hAnsi="Times New Roman" w:cs="Times New Roman"/>
          <w:noProof/>
          <w:vertAlign w:val="subscript"/>
        </w:rPr>
        <w:t>2</w:t>
      </w:r>
      <w:r w:rsidRPr="006A700C">
        <w:rPr>
          <w:rFonts w:ascii="Times New Roman" w:hAnsi="Times New Roman" w:cs="Times New Roman"/>
          <w:noProof/>
        </w:rPr>
        <w:t>-saturated 0.1 M HClO</w:t>
      </w:r>
      <w:r w:rsidRPr="006A700C">
        <w:rPr>
          <w:rFonts w:ascii="Times New Roman" w:hAnsi="Times New Roman" w:cs="Times New Roman"/>
          <w:noProof/>
          <w:vertAlign w:val="subscript"/>
        </w:rPr>
        <w:t>4</w:t>
      </w:r>
      <w:r w:rsidRPr="006A700C">
        <w:rPr>
          <w:rFonts w:ascii="Times New Roman" w:hAnsi="Times New Roman" w:cs="Times New Roman"/>
          <w:noProof/>
        </w:rPr>
        <w:t xml:space="preserve"> at a scan rate of 10 mV s</w:t>
      </w:r>
      <w:r w:rsidRPr="006A700C">
        <w:rPr>
          <w:rFonts w:ascii="Times New Roman" w:hAnsi="Times New Roman" w:cs="Times New Roman"/>
          <w:vertAlign w:val="superscript"/>
        </w:rPr>
        <w:t>−</w:t>
      </w:r>
      <w:r w:rsidRPr="006A700C">
        <w:rPr>
          <w:rFonts w:ascii="Times New Roman" w:hAnsi="Times New Roman" w:cs="Times New Roman"/>
          <w:noProof/>
          <w:vertAlign w:val="superscript"/>
        </w:rPr>
        <w:t>1</w:t>
      </w:r>
      <w:r w:rsidRPr="006A700C">
        <w:rPr>
          <w:rFonts w:ascii="Times New Roman" w:hAnsi="Times New Roman" w:cs="Times New Roman"/>
          <w:noProof/>
        </w:rPr>
        <w:t xml:space="preserve"> and a rotating speed of 1600 rpm. The Fe-N-C was synthesized follow the procedure reported by Wu et. al.</w:t>
      </w:r>
      <w:r w:rsidR="0025703C" w:rsidRPr="006A700C">
        <w:rPr>
          <w:rFonts w:ascii="Times New Roman" w:hAnsi="Times New Roman" w:cs="Times New Roman"/>
          <w:noProof/>
          <w:vertAlign w:val="superscript"/>
        </w:rPr>
        <w:t>1</w:t>
      </w:r>
    </w:p>
    <w:p w14:paraId="1A1B1E09" w14:textId="56A10A46" w:rsidR="00740A14" w:rsidRPr="00740A14" w:rsidRDefault="00740A14" w:rsidP="006546FE">
      <w:pPr>
        <w:widowControl/>
        <w:jc w:val="left"/>
        <w:rPr>
          <w:rFonts w:ascii="Times New Roman" w:hAnsi="Times New Roman" w:cs="Times New Roman"/>
          <w:noProof/>
        </w:rPr>
      </w:pPr>
      <w:r w:rsidRPr="006A700C">
        <w:rPr>
          <w:rFonts w:ascii="Times New Roman" w:hAnsi="Times New Roman" w:cs="Times New Roman"/>
          <w:noProof/>
        </w:rPr>
        <w:br w:type="page"/>
      </w:r>
    </w:p>
    <w:p w14:paraId="3A8F071B" w14:textId="6C632277" w:rsidR="00996AF8" w:rsidRPr="006A700C" w:rsidRDefault="008970FE" w:rsidP="00672E28">
      <w:pPr>
        <w:tabs>
          <w:tab w:val="left" w:pos="3154"/>
        </w:tabs>
        <w:spacing w:before="240"/>
        <w:jc w:val="center"/>
        <w:rPr>
          <w:rFonts w:ascii="Times New Roman" w:hAnsi="Times New Roman" w:cs="Times New Roman"/>
        </w:rPr>
      </w:pPr>
      <w:r>
        <w:rPr>
          <w:rFonts w:ascii="Times New Roman" w:hAnsi="Times New Roman" w:cs="Times New Roman"/>
        </w:rPr>
        <w:pict w14:anchorId="1D69515D">
          <v:shape id="_x0000_i1065" type="#_x0000_t75" style="width:222.9pt;height:222.9pt">
            <v:imagedata r:id="rId49" o:title=""/>
          </v:shape>
        </w:pict>
      </w:r>
    </w:p>
    <w:p w14:paraId="020819EB" w14:textId="049931AF" w:rsidR="00672E28" w:rsidRPr="006A700C" w:rsidRDefault="00E92024" w:rsidP="00672E28">
      <w:pPr>
        <w:tabs>
          <w:tab w:val="left" w:pos="3154"/>
        </w:tabs>
        <w:spacing w:before="240"/>
        <w:rPr>
          <w:rFonts w:ascii="Times New Roman" w:hAnsi="Times New Roman" w:cs="Times New Roman"/>
          <w:noProof/>
        </w:rPr>
      </w:pPr>
      <w:bookmarkStart w:id="13" w:name="_Hlk129718814"/>
      <w:r w:rsidRPr="006A700C">
        <w:rPr>
          <w:rFonts w:ascii="Times New Roman" w:hAnsi="Times New Roman" w:cs="Times New Roman"/>
          <w:b/>
          <w:bCs/>
          <w:szCs w:val="21"/>
        </w:rPr>
        <w:t>Supplementary</w:t>
      </w:r>
      <w:bookmarkEnd w:id="13"/>
      <w:r w:rsidRPr="006A700C">
        <w:rPr>
          <w:rFonts w:ascii="Times New Roman" w:hAnsi="Times New Roman" w:cs="Times New Roman"/>
          <w:b/>
          <w:bCs/>
          <w:szCs w:val="21"/>
        </w:rPr>
        <w:t xml:space="preserve"> </w:t>
      </w:r>
      <w:r w:rsidR="00672E28" w:rsidRPr="006A700C">
        <w:rPr>
          <w:rFonts w:ascii="Times New Roman" w:hAnsi="Times New Roman" w:cs="Times New Roman"/>
          <w:b/>
          <w:noProof/>
          <w:color w:val="000000" w:themeColor="text1"/>
        </w:rPr>
        <w:t>Figure</w:t>
      </w:r>
      <w:r w:rsidR="00672E28" w:rsidRPr="006A700C">
        <w:rPr>
          <w:rFonts w:ascii="Times New Roman" w:hAnsi="Times New Roman" w:cs="Times New Roman"/>
          <w:b/>
          <w:color w:val="000000" w:themeColor="text1"/>
        </w:rPr>
        <w:t xml:space="preserve"> </w:t>
      </w:r>
      <w:r w:rsidR="003112F8" w:rsidRPr="006A700C">
        <w:rPr>
          <w:rFonts w:ascii="Times New Roman" w:hAnsi="Times New Roman" w:cs="Times New Roman"/>
          <w:b/>
          <w:color w:val="000000" w:themeColor="text1"/>
        </w:rPr>
        <w:t>2</w:t>
      </w:r>
      <w:r w:rsidR="00995FF6">
        <w:rPr>
          <w:rFonts w:ascii="Times New Roman" w:hAnsi="Times New Roman" w:cs="Times New Roman" w:hint="eastAsia"/>
          <w:b/>
          <w:color w:val="000000" w:themeColor="text1"/>
        </w:rPr>
        <w:t>8</w:t>
      </w:r>
      <w:r w:rsidR="00672E28" w:rsidRPr="006A700C">
        <w:rPr>
          <w:rFonts w:ascii="Times New Roman" w:hAnsi="Times New Roman" w:cs="Times New Roman"/>
          <w:b/>
          <w:color w:val="000000" w:themeColor="text1"/>
        </w:rPr>
        <w:t>.</w:t>
      </w:r>
      <w:r w:rsidR="00672E28" w:rsidRPr="006A700C">
        <w:rPr>
          <w:rFonts w:ascii="Times New Roman" w:hAnsi="Times New Roman" w:cs="Times New Roman"/>
          <w:noProof/>
        </w:rPr>
        <w:t xml:space="preserve"> </w:t>
      </w:r>
      <w:r w:rsidR="009D7744" w:rsidRPr="006A700C">
        <w:rPr>
          <w:rFonts w:ascii="Times New Roman" w:hAnsi="Times New Roman" w:cs="Times New Roman"/>
          <w:noProof/>
        </w:rPr>
        <w:t>S</w:t>
      </w:r>
      <w:r w:rsidR="00672E28" w:rsidRPr="006A700C">
        <w:rPr>
          <w:rFonts w:ascii="Times New Roman" w:hAnsi="Times New Roman" w:cs="Times New Roman"/>
          <w:noProof/>
        </w:rPr>
        <w:t xml:space="preserve">ummary of the </w:t>
      </w:r>
      <w:r w:rsidR="009D7744" w:rsidRPr="006A700C">
        <w:rPr>
          <w:rFonts w:ascii="Times New Roman" w:hAnsi="Times New Roman" w:cs="Times New Roman"/>
          <w:noProof/>
        </w:rPr>
        <w:t xml:space="preserve">peak power density and </w:t>
      </w:r>
      <w:r w:rsidR="00672E28" w:rsidRPr="006A700C">
        <w:rPr>
          <w:rFonts w:ascii="Times New Roman" w:hAnsi="Times New Roman" w:cs="Times New Roman"/>
          <w:noProof/>
        </w:rPr>
        <w:t xml:space="preserve">unit power </w:t>
      </w:r>
      <w:r w:rsidR="003D6D2C" w:rsidRPr="006A700C">
        <w:rPr>
          <w:rFonts w:ascii="Times New Roman" w:hAnsi="Times New Roman" w:cs="Times New Roman"/>
          <w:noProof/>
        </w:rPr>
        <w:t xml:space="preserve">catalyst </w:t>
      </w:r>
      <w:r w:rsidR="00672E28" w:rsidRPr="006A700C">
        <w:rPr>
          <w:rFonts w:ascii="Times New Roman" w:hAnsi="Times New Roman" w:cs="Times New Roman"/>
          <w:noProof/>
        </w:rPr>
        <w:t>cost</w:t>
      </w:r>
      <w:r w:rsidR="00746A72" w:rsidRPr="006A700C">
        <w:rPr>
          <w:rFonts w:ascii="Times New Roman" w:hAnsi="Times New Roman" w:cs="Times New Roman"/>
          <w:noProof/>
        </w:rPr>
        <w:t xml:space="preserve"> </w:t>
      </w:r>
      <w:r w:rsidR="002E642E" w:rsidRPr="006A700C">
        <w:rPr>
          <w:rFonts w:ascii="Times New Roman" w:hAnsi="Times New Roman" w:cs="Times New Roman"/>
          <w:noProof/>
        </w:rPr>
        <w:t xml:space="preserve">for </w:t>
      </w:r>
      <w:r w:rsidR="00746A72" w:rsidRPr="006A700C">
        <w:rPr>
          <w:rFonts w:ascii="Times New Roman" w:hAnsi="Times New Roman" w:cs="Times New Roman"/>
          <w:noProof/>
        </w:rPr>
        <w:t>PEMFCs</w:t>
      </w:r>
      <w:r w:rsidR="00672E28" w:rsidRPr="006A700C">
        <w:rPr>
          <w:rFonts w:ascii="Times New Roman" w:hAnsi="Times New Roman" w:cs="Times New Roman"/>
          <w:noProof/>
        </w:rPr>
        <w:t xml:space="preserve"> </w:t>
      </w:r>
      <w:r w:rsidR="009D7744" w:rsidRPr="006A700C">
        <w:rPr>
          <w:rFonts w:ascii="Times New Roman" w:hAnsi="Times New Roman" w:cs="Times New Roman"/>
          <w:noProof/>
        </w:rPr>
        <w:t xml:space="preserve">using non-Pt catalyst reported </w:t>
      </w:r>
      <w:r w:rsidR="00672E28" w:rsidRPr="006A700C">
        <w:rPr>
          <w:rFonts w:ascii="Times New Roman" w:hAnsi="Times New Roman" w:cs="Times New Roman"/>
          <w:noProof/>
        </w:rPr>
        <w:t>in literature</w:t>
      </w:r>
      <w:r w:rsidR="00CC29F6" w:rsidRPr="006A700C">
        <w:rPr>
          <w:rFonts w:ascii="Times New Roman" w:hAnsi="Times New Roman" w:cs="Times New Roman"/>
          <w:noProof/>
        </w:rPr>
        <w:t xml:space="preserve"> (</w:t>
      </w:r>
      <w:r w:rsidR="00647424" w:rsidRPr="006A700C">
        <w:rPr>
          <w:rFonts w:ascii="Times New Roman" w:hAnsi="Times New Roman" w:cs="Times New Roman"/>
          <w:noProof/>
        </w:rPr>
        <w:t>D</w:t>
      </w:r>
      <w:r w:rsidR="00680ECA" w:rsidRPr="006A700C">
        <w:rPr>
          <w:rFonts w:ascii="Times New Roman" w:hAnsi="Times New Roman" w:cs="Times New Roman"/>
          <w:noProof/>
        </w:rPr>
        <w:t xml:space="preserve">ata from </w:t>
      </w:r>
      <w:r w:rsidRPr="006A700C">
        <w:rPr>
          <w:rFonts w:ascii="Times New Roman" w:hAnsi="Times New Roman" w:cs="Times New Roman"/>
          <w:noProof/>
        </w:rPr>
        <w:t xml:space="preserve">Supplementary </w:t>
      </w:r>
      <w:r w:rsidR="00CC29F6" w:rsidRPr="006A700C">
        <w:rPr>
          <w:rFonts w:ascii="Times New Roman" w:hAnsi="Times New Roman" w:cs="Times New Roman"/>
          <w:noProof/>
        </w:rPr>
        <w:t>Table 2</w:t>
      </w:r>
      <w:r w:rsidRPr="006A700C">
        <w:rPr>
          <w:rFonts w:ascii="Times New Roman" w:hAnsi="Times New Roman" w:cs="Times New Roman"/>
          <w:noProof/>
        </w:rPr>
        <w:t>,</w:t>
      </w:r>
      <w:r w:rsidR="00CC29F6" w:rsidRPr="006A700C">
        <w:rPr>
          <w:rFonts w:ascii="Times New Roman" w:hAnsi="Times New Roman" w:cs="Times New Roman"/>
          <w:noProof/>
        </w:rPr>
        <w:t>3)</w:t>
      </w:r>
      <w:r w:rsidR="00672E28" w:rsidRPr="006A700C">
        <w:rPr>
          <w:rFonts w:ascii="Times New Roman" w:hAnsi="Times New Roman" w:cs="Times New Roman"/>
          <w:noProof/>
        </w:rPr>
        <w:t>.</w:t>
      </w:r>
    </w:p>
    <w:p w14:paraId="32551CF3" w14:textId="77777777" w:rsidR="00616382" w:rsidRPr="006A700C" w:rsidRDefault="007F6135" w:rsidP="00F45C4D">
      <w:pPr>
        <w:widowControl/>
        <w:jc w:val="left"/>
        <w:rPr>
          <w:rFonts w:ascii="Times New Roman" w:hAnsi="Times New Roman" w:cs="Times New Roman"/>
          <w:kern w:val="0"/>
        </w:rPr>
      </w:pPr>
      <w:r w:rsidRPr="006A700C">
        <w:rPr>
          <w:rFonts w:ascii="Times New Roman" w:hAnsi="Times New Roman" w:cs="Times New Roman"/>
          <w:kern w:val="0"/>
        </w:rPr>
        <w:br w:type="page"/>
      </w:r>
    </w:p>
    <w:p w14:paraId="0746A656" w14:textId="2BE94112" w:rsidR="00616382" w:rsidRPr="006A700C" w:rsidRDefault="00616382" w:rsidP="00F45C4D">
      <w:pPr>
        <w:widowControl/>
        <w:jc w:val="left"/>
        <w:rPr>
          <w:rFonts w:ascii="Times New Roman" w:hAnsi="Times New Roman" w:cs="Times New Roman"/>
          <w:kern w:val="0"/>
        </w:rPr>
      </w:pPr>
      <w:r w:rsidRPr="006A700C">
        <w:rPr>
          <w:rFonts w:ascii="Times New Roman" w:hAnsi="Times New Roman" w:cs="Times New Roman"/>
          <w:b/>
          <w:bCs/>
          <w:sz w:val="24"/>
        </w:rPr>
        <w:t>Supplementary Tables</w:t>
      </w:r>
    </w:p>
    <w:p w14:paraId="7AC960FA" w14:textId="77777777" w:rsidR="00616382" w:rsidRPr="006A700C" w:rsidRDefault="00616382" w:rsidP="00F45C4D">
      <w:pPr>
        <w:widowControl/>
        <w:jc w:val="left"/>
        <w:rPr>
          <w:rFonts w:ascii="Times New Roman" w:hAnsi="Times New Roman" w:cs="Times New Roman"/>
          <w:kern w:val="0"/>
        </w:rPr>
      </w:pPr>
    </w:p>
    <w:p w14:paraId="31FCE5AC" w14:textId="725990E4" w:rsidR="00C76766" w:rsidRPr="006A700C" w:rsidRDefault="003D678A" w:rsidP="00F45C4D">
      <w:pPr>
        <w:widowControl/>
        <w:jc w:val="left"/>
        <w:rPr>
          <w:rFonts w:ascii="Times New Roman" w:hAnsi="Times New Roman" w:cs="Times New Roman"/>
          <w:noProof/>
        </w:rPr>
      </w:pPr>
      <w:r w:rsidRPr="006A700C">
        <w:rPr>
          <w:rFonts w:ascii="Times New Roman" w:hAnsi="Times New Roman" w:cs="Times New Roman"/>
          <w:b/>
          <w:bCs/>
          <w:szCs w:val="21"/>
        </w:rPr>
        <w:t xml:space="preserve">Supplementary </w:t>
      </w:r>
      <w:r w:rsidR="00C76766" w:rsidRPr="006A700C">
        <w:rPr>
          <w:rFonts w:ascii="Times New Roman" w:hAnsi="Times New Roman" w:cs="Times New Roman"/>
          <w:b/>
          <w:kern w:val="0"/>
        </w:rPr>
        <w:t>Table 1.</w:t>
      </w:r>
      <w:r w:rsidR="00C76766" w:rsidRPr="006A700C">
        <w:rPr>
          <w:rFonts w:ascii="Times New Roman" w:hAnsi="Times New Roman" w:cs="Times New Roman"/>
          <w:kern w:val="0"/>
        </w:rPr>
        <w:t xml:space="preserve"> </w:t>
      </w:r>
      <w:r w:rsidR="00CD0B24" w:rsidRPr="006A700C">
        <w:rPr>
          <w:rFonts w:ascii="Times New Roman" w:hAnsi="Times New Roman" w:cs="Times New Roman"/>
          <w:kern w:val="0"/>
        </w:rPr>
        <w:t xml:space="preserve">Structure parameters extracted from the Ru K-edge EXAFS curves </w:t>
      </w:r>
      <w:r w:rsidR="00E3348B" w:rsidRPr="006A700C">
        <w:rPr>
          <w:rFonts w:ascii="Times New Roman" w:hAnsi="Times New Roman" w:cs="Times New Roman"/>
          <w:kern w:val="0"/>
        </w:rPr>
        <w:t>f</w:t>
      </w:r>
      <w:r w:rsidR="00CD0B24" w:rsidRPr="006A700C">
        <w:rPr>
          <w:rFonts w:ascii="Times New Roman" w:hAnsi="Times New Roman" w:cs="Times New Roman"/>
          <w:kern w:val="0"/>
        </w:rPr>
        <w:t>itting for</w:t>
      </w:r>
      <w:r w:rsidR="00C51342" w:rsidRPr="006A700C">
        <w:rPr>
          <w:rFonts w:ascii="Times New Roman" w:hAnsi="Times New Roman" w:cs="Times New Roman"/>
          <w:kern w:val="0"/>
        </w:rPr>
        <w:t xml:space="preserve"> various</w:t>
      </w:r>
      <w:r w:rsidR="00CD0B24" w:rsidRPr="006A700C">
        <w:rPr>
          <w:rFonts w:ascii="Times New Roman" w:hAnsi="Times New Roman" w:cs="Times New Roman"/>
          <w:kern w:val="0"/>
        </w:rPr>
        <w:t xml:space="preserve"> catalysts</w:t>
      </w:r>
      <w:r w:rsidR="00860068" w:rsidRPr="006A700C">
        <w:rPr>
          <w:rFonts w:ascii="Times New Roman" w:hAnsi="Times New Roman" w:cs="Times New Roman"/>
          <w:kern w:val="0"/>
        </w:rPr>
        <w:t xml:space="preserve"> </w:t>
      </w:r>
      <w:r w:rsidR="00860068" w:rsidRPr="006A700C">
        <w:rPr>
          <w:rFonts w:ascii="Times New Roman" w:hAnsi="Times New Roman" w:cs="Times New Roman"/>
          <w:bCs/>
          <w:kern w:val="0"/>
        </w:rPr>
        <w:t>(S</w:t>
      </w:r>
      <w:r w:rsidR="00860068" w:rsidRPr="006A700C">
        <w:rPr>
          <w:rFonts w:ascii="Times New Roman" w:hAnsi="Times New Roman" w:cs="Times New Roman"/>
          <w:bCs/>
          <w:kern w:val="0"/>
          <w:vertAlign w:val="subscript"/>
        </w:rPr>
        <w:t>0</w:t>
      </w:r>
      <w:r w:rsidR="00860068" w:rsidRPr="006A700C">
        <w:rPr>
          <w:rFonts w:ascii="Times New Roman" w:hAnsi="Times New Roman" w:cs="Times New Roman"/>
          <w:bCs/>
          <w:kern w:val="0"/>
          <w:vertAlign w:val="superscript"/>
        </w:rPr>
        <w:t>2</w:t>
      </w:r>
      <w:r w:rsidR="00860068" w:rsidRPr="006A700C">
        <w:rPr>
          <w:rFonts w:ascii="Times New Roman" w:hAnsi="Times New Roman" w:cs="Times New Roman"/>
          <w:bCs/>
          <w:kern w:val="0"/>
        </w:rPr>
        <w:t>=0.8)</w:t>
      </w:r>
      <w:r w:rsidR="00CD0B24" w:rsidRPr="006A700C">
        <w:rPr>
          <w:rFonts w:ascii="Times New Roman" w:hAnsi="Times New Roman" w:cs="Times New Roman"/>
          <w:kern w:val="0"/>
        </w:rPr>
        <w:t>.</w:t>
      </w:r>
    </w:p>
    <w:tbl>
      <w:tblPr>
        <w:tblW w:w="8364" w:type="dxa"/>
        <w:tblLayout w:type="fixed"/>
        <w:tblCellMar>
          <w:left w:w="0" w:type="dxa"/>
          <w:right w:w="0" w:type="dxa"/>
        </w:tblCellMar>
        <w:tblLook w:val="0420" w:firstRow="1" w:lastRow="0" w:firstColumn="0" w:lastColumn="0" w:noHBand="0" w:noVBand="1"/>
      </w:tblPr>
      <w:tblGrid>
        <w:gridCol w:w="1429"/>
        <w:gridCol w:w="1406"/>
        <w:gridCol w:w="851"/>
        <w:gridCol w:w="1134"/>
        <w:gridCol w:w="1843"/>
        <w:gridCol w:w="850"/>
        <w:gridCol w:w="851"/>
      </w:tblGrid>
      <w:tr w:rsidR="003B60BD" w:rsidRPr="006A700C" w14:paraId="6C3F8BCF" w14:textId="77777777" w:rsidTr="00142AB4">
        <w:trPr>
          <w:trHeight w:val="567"/>
        </w:trPr>
        <w:tc>
          <w:tcPr>
            <w:tcW w:w="1429"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F9DEC3B" w14:textId="77777777" w:rsidR="003B60BD" w:rsidRPr="006A700C" w:rsidRDefault="003B60BD" w:rsidP="003B60BD">
            <w:pPr>
              <w:widowControl/>
              <w:jc w:val="center"/>
              <w:rPr>
                <w:rFonts w:ascii="Times New Roman" w:hAnsi="Times New Roman" w:cs="Times New Roman"/>
                <w:kern w:val="0"/>
              </w:rPr>
            </w:pPr>
          </w:p>
        </w:tc>
        <w:tc>
          <w:tcPr>
            <w:tcW w:w="1406"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187C86E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Scattering pair</w:t>
            </w:r>
          </w:p>
        </w:tc>
        <w:tc>
          <w:tcPr>
            <w:tcW w:w="851"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C4FFBF2" w14:textId="24412A2F"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R(Å)</w:t>
            </w:r>
            <w:r w:rsidR="0085115A" w:rsidRPr="006A700C">
              <w:rPr>
                <w:rFonts w:ascii="Times New Roman" w:hAnsi="Times New Roman" w:cs="Times New Roman"/>
                <w:kern w:val="0"/>
                <w:vertAlign w:val="superscript"/>
              </w:rPr>
              <w:t>a</w:t>
            </w:r>
          </w:p>
        </w:tc>
        <w:tc>
          <w:tcPr>
            <w:tcW w:w="1134"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23815D50" w14:textId="2BDBD0B5" w:rsidR="003B60BD" w:rsidRPr="006A700C" w:rsidRDefault="0085115A" w:rsidP="003B60BD">
            <w:pPr>
              <w:widowControl/>
              <w:jc w:val="center"/>
              <w:rPr>
                <w:rFonts w:ascii="Times New Roman" w:hAnsi="Times New Roman" w:cs="Times New Roman"/>
                <w:kern w:val="0"/>
              </w:rPr>
            </w:pPr>
            <w:r w:rsidRPr="006A700C">
              <w:rPr>
                <w:rFonts w:ascii="Times New Roman" w:hAnsi="Times New Roman" w:cs="Times New Roman"/>
                <w:kern w:val="0"/>
              </w:rPr>
              <w:t>N</w:t>
            </w:r>
            <w:r w:rsidRPr="006A700C">
              <w:rPr>
                <w:rFonts w:ascii="Times New Roman" w:hAnsi="Times New Roman" w:cs="Times New Roman"/>
                <w:kern w:val="0"/>
                <w:vertAlign w:val="superscript"/>
              </w:rPr>
              <w:t>b</w:t>
            </w:r>
          </w:p>
        </w:tc>
        <w:tc>
          <w:tcPr>
            <w:tcW w:w="1843"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4E59D35" w14:textId="1E6643C6" w:rsidR="003B60BD" w:rsidRPr="006A700C" w:rsidRDefault="008970FE" w:rsidP="003B60BD">
            <w:pPr>
              <w:widowControl/>
              <w:jc w:val="center"/>
              <w:rPr>
                <w:rFonts w:ascii="Times New Roman" w:hAnsi="Times New Roman" w:cs="Times New Roman"/>
                <w:kern w:val="0"/>
              </w:rPr>
            </w:pP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hAnsi="Cambria Math" w:cs="Times New Roman"/>
                      <w:kern w:val="0"/>
                    </w:rPr>
                    <m:t>2</m:t>
                  </m:r>
                </m:sup>
              </m:sSup>
              <m:r>
                <m:rPr>
                  <m:sty m:val="p"/>
                </m:rPr>
                <w:rPr>
                  <w:rFonts w:ascii="Cambria Math" w:hAnsi="Cambria Math" w:cs="Times New Roman"/>
                  <w:kern w:val="0"/>
                </w:rPr>
                <m:t> </m:t>
              </m:r>
              <m:d>
                <m:dPr>
                  <m:ctrlPr>
                    <w:rPr>
                      <w:rFonts w:ascii="Cambria Math" w:hAnsi="Cambria Math" w:cs="Times New Roman"/>
                      <w:kern w:val="0"/>
                    </w:rPr>
                  </m:ctrlPr>
                </m:dPr>
                <m:e>
                  <m:sSup>
                    <m:sSupPr>
                      <m:ctrlPr>
                        <w:rPr>
                          <w:rFonts w:ascii="Cambria Math" w:hAnsi="Cambria Math" w:cs="Times New Roman"/>
                          <w:i/>
                          <w:kern w:val="0"/>
                        </w:rPr>
                      </m:ctrlPr>
                    </m:sSupPr>
                    <m:e>
                      <m:r>
                        <m:rPr>
                          <m:nor/>
                        </m:rPr>
                        <w:rPr>
                          <w:rFonts w:ascii="Times New Roman" w:hAnsi="Times New Roman" w:cs="Times New Roman"/>
                          <w:kern w:val="0"/>
                        </w:rPr>
                        <m:t>10</m:t>
                      </m:r>
                    </m:e>
                    <m:sup>
                      <m:r>
                        <w:rPr>
                          <w:rFonts w:ascii="Cambria Math" w:hAnsi="Cambria Math" w:cs="Times New Roman"/>
                          <w:kern w:val="0"/>
                        </w:rPr>
                        <m:t>-</m:t>
                      </m:r>
                      <m:r>
                        <w:rPr>
                          <w:rFonts w:ascii="Cambria Math" w:hAnsi="Cambria Math" w:cs="Times New Roman"/>
                          <w:kern w:val="0"/>
                        </w:rPr>
                        <m:t>3</m:t>
                      </m:r>
                    </m:sup>
                  </m:sSup>
                  <m:sSup>
                    <m:sSupPr>
                      <m:ctrlPr>
                        <w:rPr>
                          <w:rFonts w:ascii="Cambria Math" w:hAnsi="Cambria Math" w:cs="Times New Roman"/>
                          <w:kern w:val="0"/>
                        </w:rPr>
                      </m:ctrlPr>
                    </m:sSupPr>
                    <m:e>
                      <m:r>
                        <w:rPr>
                          <w:rFonts w:ascii="Cambria Math" w:hAnsi="Cambria Math" w:cs="Times New Roman"/>
                          <w:kern w:val="0"/>
                        </w:rPr>
                        <m:t>Å</m:t>
                      </m:r>
                    </m:e>
                    <m:sup>
                      <m:r>
                        <w:rPr>
                          <w:rFonts w:ascii="Cambria Math" w:hAnsi="Cambria Math" w:cs="Times New Roman"/>
                          <w:kern w:val="0"/>
                        </w:rPr>
                        <m:t>2</m:t>
                      </m:r>
                    </m:sup>
                  </m:sSup>
                </m:e>
              </m:d>
            </m:oMath>
            <w:r w:rsidR="0085115A" w:rsidRPr="006A700C">
              <w:rPr>
                <w:rFonts w:ascii="Times New Roman" w:hAnsi="Times New Roman" w:cs="Times New Roman"/>
                <w:kern w:val="0"/>
                <w:vertAlign w:val="superscript"/>
              </w:rPr>
              <w:t>c</w:t>
            </w:r>
          </w:p>
        </w:tc>
        <w:tc>
          <w:tcPr>
            <w:tcW w:w="850"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7CCB73E" w14:textId="20311060" w:rsidR="003B60BD" w:rsidRPr="006A700C" w:rsidRDefault="008970FE" w:rsidP="003B60BD">
            <w:pPr>
              <w:widowControl/>
              <w:jc w:val="center"/>
              <w:rPr>
                <w:rFonts w:ascii="Times New Roman" w:hAnsi="Times New Roman" w:cs="Times New Roman"/>
                <w:kern w:val="0"/>
              </w:rPr>
            </w:pPr>
            <m:oMath>
              <m:sSub>
                <m:sSubPr>
                  <m:ctrlPr>
                    <w:rPr>
                      <w:rFonts w:ascii="Cambria Math" w:hAnsi="Cambria Math" w:cs="Times New Roman"/>
                      <w:kern w:val="0"/>
                    </w:rPr>
                  </m:ctrlPr>
                </m:sSubPr>
                <m:e>
                  <m:r>
                    <m:rPr>
                      <m:sty m:val="p"/>
                    </m:rPr>
                    <w:rPr>
                      <w:rFonts w:ascii="Cambria Math" w:hAnsi="Cambria Math" w:cs="Times New Roman"/>
                      <w:kern w:val="0"/>
                    </w:rPr>
                    <m:t>∆</m:t>
                  </m:r>
                  <m:r>
                    <w:rPr>
                      <w:rFonts w:ascii="Cambria Math" w:hAnsi="Cambria Math" w:cs="Times New Roman"/>
                      <w:kern w:val="0"/>
                    </w:rPr>
                    <m:t>E</m:t>
                  </m:r>
                </m:e>
                <m:sub>
                  <m:r>
                    <w:rPr>
                      <w:rFonts w:ascii="Cambria Math" w:hAnsi="Cambria Math" w:cs="Times New Roman"/>
                      <w:kern w:val="0"/>
                    </w:rPr>
                    <m:t>0</m:t>
                  </m:r>
                </m:sub>
              </m:sSub>
            </m:oMath>
            <w:r w:rsidR="003B60BD" w:rsidRPr="006A700C">
              <w:rPr>
                <w:rFonts w:ascii="Times New Roman" w:hAnsi="Times New Roman" w:cs="Times New Roman"/>
                <w:kern w:val="0"/>
              </w:rPr>
              <w:t xml:space="preserve"> (eV)</w:t>
            </w:r>
            <w:r w:rsidR="0085115A" w:rsidRPr="006A700C">
              <w:rPr>
                <w:rFonts w:ascii="Times New Roman" w:hAnsi="Times New Roman" w:cs="Times New Roman"/>
                <w:kern w:val="0"/>
                <w:vertAlign w:val="superscript"/>
              </w:rPr>
              <w:t>d</w:t>
            </w:r>
          </w:p>
        </w:tc>
        <w:tc>
          <w:tcPr>
            <w:tcW w:w="851"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39EC02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 factor</w:t>
            </w:r>
          </w:p>
        </w:tc>
      </w:tr>
      <w:tr w:rsidR="003B60BD" w:rsidRPr="006A700C" w14:paraId="7A14F578" w14:textId="77777777" w:rsidTr="00142AB4">
        <w:trPr>
          <w:trHeight w:val="567"/>
        </w:trPr>
        <w:tc>
          <w:tcPr>
            <w:tcW w:w="1429"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CE38201"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EO-Ru</w:t>
            </w:r>
          </w:p>
        </w:tc>
        <w:tc>
          <w:tcPr>
            <w:tcW w:w="1406"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1EFF394E"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Ru-O</w:t>
            </w:r>
          </w:p>
        </w:tc>
        <w:tc>
          <w:tcPr>
            <w:tcW w:w="851"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4046301D"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2.03</w:t>
            </w:r>
          </w:p>
        </w:tc>
        <w:tc>
          <w:tcPr>
            <w:tcW w:w="1134"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5FB0AD03"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4.7</w:t>
            </w:r>
          </w:p>
        </w:tc>
        <w:tc>
          <w:tcPr>
            <w:tcW w:w="1843"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17EA3C2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15.5</w:t>
            </w:r>
          </w:p>
        </w:tc>
        <w:tc>
          <w:tcPr>
            <w:tcW w:w="850"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013A6BA" w14:textId="35DB5330" w:rsidR="003B60BD" w:rsidRPr="006A700C" w:rsidRDefault="004E7A1A" w:rsidP="003B60BD">
            <w:pPr>
              <w:widowControl/>
              <w:jc w:val="center"/>
              <w:rPr>
                <w:rFonts w:ascii="Times New Roman" w:hAnsi="Times New Roman" w:cs="Times New Roman"/>
                <w:kern w:val="0"/>
              </w:rPr>
            </w:pPr>
            <w:r w:rsidRPr="006A700C">
              <w:rPr>
                <w:rFonts w:ascii="Times New Roman" w:hAnsi="Times New Roman" w:cs="Times New Roman"/>
                <w:kern w:val="0"/>
              </w:rPr>
              <w:t>−</w:t>
            </w:r>
            <w:r w:rsidR="003B60BD" w:rsidRPr="006A700C">
              <w:rPr>
                <w:rFonts w:ascii="Times New Roman" w:hAnsi="Times New Roman" w:cs="Times New Roman"/>
                <w:kern w:val="0"/>
              </w:rPr>
              <w:t>0.2</w:t>
            </w:r>
          </w:p>
        </w:tc>
        <w:tc>
          <w:tcPr>
            <w:tcW w:w="851"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CEFE444"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0.008</w:t>
            </w:r>
          </w:p>
        </w:tc>
      </w:tr>
      <w:tr w:rsidR="003B60BD" w:rsidRPr="006A700C" w14:paraId="234DAFFB" w14:textId="77777777" w:rsidTr="00142AB4">
        <w:trPr>
          <w:trHeight w:val="567"/>
        </w:trPr>
        <w:tc>
          <w:tcPr>
            <w:tcW w:w="1429" w:type="dxa"/>
            <w:vMerge/>
            <w:tcBorders>
              <w:top w:val="single" w:sz="8" w:space="0" w:color="000000"/>
              <w:left w:val="nil"/>
              <w:bottom w:val="single" w:sz="4" w:space="0" w:color="000000"/>
              <w:right w:val="nil"/>
            </w:tcBorders>
            <w:vAlign w:val="center"/>
            <w:hideMark/>
          </w:tcPr>
          <w:p w14:paraId="1119E499" w14:textId="77777777" w:rsidR="003B60BD" w:rsidRPr="006A700C" w:rsidRDefault="003B60BD" w:rsidP="003B60BD">
            <w:pPr>
              <w:widowControl/>
              <w:jc w:val="center"/>
              <w:rPr>
                <w:rFonts w:ascii="Times New Roman" w:hAnsi="Times New Roman" w:cs="Times New Roman"/>
                <w:kern w:val="0"/>
              </w:rPr>
            </w:pPr>
          </w:p>
        </w:tc>
        <w:tc>
          <w:tcPr>
            <w:tcW w:w="1406"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2963798E" w14:textId="2B299A2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683B0A5C"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2.74</w:t>
            </w:r>
          </w:p>
        </w:tc>
        <w:tc>
          <w:tcPr>
            <w:tcW w:w="1134"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3C095A1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1.3</w:t>
            </w:r>
          </w:p>
        </w:tc>
        <w:tc>
          <w:tcPr>
            <w:tcW w:w="1843"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4DD2090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1.3</w:t>
            </w:r>
          </w:p>
        </w:tc>
        <w:tc>
          <w:tcPr>
            <w:tcW w:w="850" w:type="dxa"/>
            <w:vMerge/>
            <w:tcBorders>
              <w:top w:val="single" w:sz="8" w:space="0" w:color="000000"/>
              <w:left w:val="nil"/>
              <w:bottom w:val="single" w:sz="4" w:space="0" w:color="000000"/>
              <w:right w:val="nil"/>
            </w:tcBorders>
            <w:vAlign w:val="center"/>
            <w:hideMark/>
          </w:tcPr>
          <w:p w14:paraId="0DB26316" w14:textId="77777777" w:rsidR="003B60BD" w:rsidRPr="006A700C" w:rsidRDefault="003B60BD" w:rsidP="003B60BD">
            <w:pPr>
              <w:widowControl/>
              <w:jc w:val="center"/>
              <w:rPr>
                <w:rFonts w:ascii="Times New Roman" w:hAnsi="Times New Roman" w:cs="Times New Roman"/>
                <w:kern w:val="0"/>
              </w:rPr>
            </w:pPr>
          </w:p>
        </w:tc>
        <w:tc>
          <w:tcPr>
            <w:tcW w:w="851" w:type="dxa"/>
            <w:vMerge/>
            <w:tcBorders>
              <w:top w:val="single" w:sz="8" w:space="0" w:color="000000"/>
              <w:left w:val="nil"/>
              <w:bottom w:val="single" w:sz="4" w:space="0" w:color="000000"/>
              <w:right w:val="nil"/>
            </w:tcBorders>
            <w:vAlign w:val="center"/>
            <w:hideMark/>
          </w:tcPr>
          <w:p w14:paraId="0F900648" w14:textId="77777777" w:rsidR="003B60BD" w:rsidRPr="006A700C" w:rsidRDefault="003B60BD" w:rsidP="003B60BD">
            <w:pPr>
              <w:widowControl/>
              <w:jc w:val="center"/>
              <w:rPr>
                <w:rFonts w:ascii="Times New Roman" w:hAnsi="Times New Roman" w:cs="Times New Roman"/>
                <w:kern w:val="0"/>
              </w:rPr>
            </w:pPr>
          </w:p>
        </w:tc>
      </w:tr>
      <w:tr w:rsidR="003B60BD" w:rsidRPr="006A700C" w14:paraId="7FE9B4EB" w14:textId="77777777" w:rsidTr="00142AB4">
        <w:trPr>
          <w:trHeight w:val="567"/>
        </w:trPr>
        <w:tc>
          <w:tcPr>
            <w:tcW w:w="1429"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664F005"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Pristine Ru</w:t>
            </w:r>
          </w:p>
        </w:tc>
        <w:tc>
          <w:tcPr>
            <w:tcW w:w="1406"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1958E6BB" w14:textId="760BA43B"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0298519B"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2.67</w:t>
            </w:r>
          </w:p>
        </w:tc>
        <w:tc>
          <w:tcPr>
            <w:tcW w:w="1134"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287F473B"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6.5</w:t>
            </w:r>
          </w:p>
        </w:tc>
        <w:tc>
          <w:tcPr>
            <w:tcW w:w="1843"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5DC6473"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4.1</w:t>
            </w:r>
          </w:p>
        </w:tc>
        <w:tc>
          <w:tcPr>
            <w:tcW w:w="850"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3065B3A"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3.4</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05E6BCE8"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0.037</w:t>
            </w:r>
          </w:p>
        </w:tc>
      </w:tr>
      <w:tr w:rsidR="003B60BD" w:rsidRPr="006A700C" w14:paraId="51D2D576" w14:textId="77777777" w:rsidTr="003D6D2C">
        <w:trPr>
          <w:trHeight w:val="567"/>
        </w:trPr>
        <w:tc>
          <w:tcPr>
            <w:tcW w:w="1429"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43CE94C1"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Temo-EO-Ru</w:t>
            </w:r>
          </w:p>
        </w:tc>
        <w:tc>
          <w:tcPr>
            <w:tcW w:w="1406"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72D93D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5A8D963D"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2.66</w:t>
            </w:r>
          </w:p>
        </w:tc>
        <w:tc>
          <w:tcPr>
            <w:tcW w:w="1134"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04C99B06"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6.2</w:t>
            </w:r>
          </w:p>
        </w:tc>
        <w:tc>
          <w:tcPr>
            <w:tcW w:w="1843"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454CE822"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4.6</w:t>
            </w:r>
          </w:p>
        </w:tc>
        <w:tc>
          <w:tcPr>
            <w:tcW w:w="850"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272279C"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2.2</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0665B8B"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0.020</w:t>
            </w:r>
          </w:p>
        </w:tc>
      </w:tr>
      <w:tr w:rsidR="003B60BD" w:rsidRPr="006A700C" w14:paraId="15165249" w14:textId="77777777" w:rsidTr="003D6D2C">
        <w:trPr>
          <w:trHeight w:val="567"/>
        </w:trPr>
        <w:tc>
          <w:tcPr>
            <w:tcW w:w="1429"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2053F446"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Over-EO-Ru</w:t>
            </w:r>
          </w:p>
        </w:tc>
        <w:tc>
          <w:tcPr>
            <w:tcW w:w="1406"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4FCEE431"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Ru-O</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4F14FF92"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2.02</w:t>
            </w:r>
          </w:p>
        </w:tc>
        <w:tc>
          <w:tcPr>
            <w:tcW w:w="1134"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39D60B9"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3.0</w:t>
            </w:r>
          </w:p>
        </w:tc>
        <w:tc>
          <w:tcPr>
            <w:tcW w:w="1843"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7948D7E"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3.5</w:t>
            </w:r>
          </w:p>
        </w:tc>
        <w:tc>
          <w:tcPr>
            <w:tcW w:w="850"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19051762"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1.2</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35EC0C6"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0.037</w:t>
            </w:r>
          </w:p>
        </w:tc>
      </w:tr>
      <w:tr w:rsidR="003B60BD" w:rsidRPr="006A700C" w14:paraId="1326DF26" w14:textId="77777777" w:rsidTr="00142AB4">
        <w:trPr>
          <w:trHeight w:val="567"/>
        </w:trPr>
        <w:tc>
          <w:tcPr>
            <w:tcW w:w="1429"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145F72CB"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 foil</w:t>
            </w:r>
          </w:p>
        </w:tc>
        <w:tc>
          <w:tcPr>
            <w:tcW w:w="1406"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2CC39908"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6D2A61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2.67</w:t>
            </w:r>
          </w:p>
        </w:tc>
        <w:tc>
          <w:tcPr>
            <w:tcW w:w="1134"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A3AA68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12</w:t>
            </w:r>
          </w:p>
        </w:tc>
        <w:tc>
          <w:tcPr>
            <w:tcW w:w="1843"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7148C7E"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2.4</w:t>
            </w:r>
          </w:p>
        </w:tc>
        <w:tc>
          <w:tcPr>
            <w:tcW w:w="850"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6A5EC81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2.9</w:t>
            </w:r>
          </w:p>
        </w:tc>
        <w:tc>
          <w:tcPr>
            <w:tcW w:w="851" w:type="dxa"/>
            <w:tcBorders>
              <w:top w:val="single" w:sz="4"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512F002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0.010</w:t>
            </w:r>
          </w:p>
        </w:tc>
      </w:tr>
      <w:tr w:rsidR="003B60BD" w:rsidRPr="006A700C" w14:paraId="5055770C" w14:textId="77777777" w:rsidTr="00142AB4">
        <w:trPr>
          <w:trHeight w:val="567"/>
        </w:trPr>
        <w:tc>
          <w:tcPr>
            <w:tcW w:w="1429"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54B60A3"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RuO</w:t>
            </w:r>
            <w:r w:rsidRPr="006A700C">
              <w:rPr>
                <w:rFonts w:ascii="Times New Roman" w:hAnsi="Times New Roman" w:cs="Times New Roman"/>
                <w:kern w:val="0"/>
                <w:vertAlign w:val="subscript"/>
              </w:rPr>
              <w:t>2</w:t>
            </w:r>
          </w:p>
        </w:tc>
        <w:tc>
          <w:tcPr>
            <w:tcW w:w="1406"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7C73105"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Ru-O</w:t>
            </w:r>
          </w:p>
        </w:tc>
        <w:tc>
          <w:tcPr>
            <w:tcW w:w="851"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FB0648F"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1.96</w:t>
            </w:r>
          </w:p>
        </w:tc>
        <w:tc>
          <w:tcPr>
            <w:tcW w:w="1134"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D0E9052"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6.0</w:t>
            </w:r>
          </w:p>
        </w:tc>
        <w:tc>
          <w:tcPr>
            <w:tcW w:w="1843"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2C399D7"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0.2</w:t>
            </w:r>
          </w:p>
        </w:tc>
        <w:tc>
          <w:tcPr>
            <w:tcW w:w="850"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4F1B748" w14:textId="6F69432B" w:rsidR="003B60BD" w:rsidRPr="006A700C" w:rsidRDefault="004E7A1A" w:rsidP="003B60BD">
            <w:pPr>
              <w:widowControl/>
              <w:jc w:val="center"/>
              <w:rPr>
                <w:rFonts w:ascii="Times New Roman" w:hAnsi="Times New Roman" w:cs="Times New Roman"/>
                <w:kern w:val="0"/>
              </w:rPr>
            </w:pPr>
            <w:r w:rsidRPr="006A700C">
              <w:rPr>
                <w:rFonts w:ascii="Times New Roman" w:hAnsi="Times New Roman" w:cs="Times New Roman"/>
                <w:kern w:val="0"/>
              </w:rPr>
              <w:t>−</w:t>
            </w:r>
            <w:r w:rsidR="003B60BD" w:rsidRPr="006A700C">
              <w:rPr>
                <w:rFonts w:ascii="Times New Roman" w:hAnsi="Times New Roman" w:cs="Times New Roman"/>
                <w:kern w:val="0"/>
              </w:rPr>
              <w:t>1.8</w:t>
            </w:r>
          </w:p>
        </w:tc>
        <w:tc>
          <w:tcPr>
            <w:tcW w:w="851"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8110765" w14:textId="77777777" w:rsidR="003B60BD" w:rsidRPr="006A700C" w:rsidRDefault="003B60BD" w:rsidP="003B60BD">
            <w:pPr>
              <w:widowControl/>
              <w:jc w:val="center"/>
              <w:rPr>
                <w:rFonts w:ascii="Times New Roman" w:hAnsi="Times New Roman" w:cs="Times New Roman"/>
                <w:kern w:val="0"/>
              </w:rPr>
            </w:pPr>
            <w:r w:rsidRPr="006A700C">
              <w:rPr>
                <w:rFonts w:ascii="Times New Roman" w:hAnsi="Times New Roman" w:cs="Times New Roman"/>
                <w:kern w:val="0"/>
              </w:rPr>
              <w:t>0.041</w:t>
            </w:r>
          </w:p>
        </w:tc>
      </w:tr>
    </w:tbl>
    <w:p w14:paraId="6118BADA" w14:textId="1088D83D" w:rsidR="0085115A" w:rsidRPr="006A700C" w:rsidRDefault="0085115A" w:rsidP="0085115A">
      <w:pPr>
        <w:widowControl/>
        <w:jc w:val="left"/>
        <w:rPr>
          <w:rFonts w:ascii="Times New Roman" w:hAnsi="Times New Roman" w:cs="Times New Roman"/>
          <w:bCs/>
          <w:kern w:val="0"/>
        </w:rPr>
      </w:pPr>
      <w:proofErr w:type="spellStart"/>
      <w:r w:rsidRPr="006A700C">
        <w:rPr>
          <w:rFonts w:ascii="Times New Roman" w:hAnsi="Times New Roman" w:cs="Times New Roman"/>
          <w:bCs/>
          <w:kern w:val="0"/>
          <w:vertAlign w:val="superscript"/>
        </w:rPr>
        <w:t>a</w:t>
      </w:r>
      <w:r w:rsidRPr="006A700C">
        <w:rPr>
          <w:rFonts w:ascii="Times New Roman" w:hAnsi="Times New Roman" w:cs="Times New Roman"/>
          <w:bCs/>
          <w:i/>
          <w:iCs/>
          <w:kern w:val="0"/>
        </w:rPr>
        <w:t>R</w:t>
      </w:r>
      <w:proofErr w:type="spellEnd"/>
      <w:r w:rsidRPr="006A700C">
        <w:rPr>
          <w:rFonts w:ascii="Times New Roman" w:hAnsi="Times New Roman" w:cs="Times New Roman"/>
          <w:bCs/>
          <w:kern w:val="0"/>
        </w:rPr>
        <w:t xml:space="preserve">: Bond distance; </w:t>
      </w:r>
      <w:proofErr w:type="spellStart"/>
      <w:r w:rsidRPr="006A700C">
        <w:rPr>
          <w:rFonts w:ascii="Times New Roman" w:hAnsi="Times New Roman" w:cs="Times New Roman"/>
          <w:bCs/>
          <w:kern w:val="0"/>
          <w:vertAlign w:val="superscript"/>
        </w:rPr>
        <w:t>b</w:t>
      </w:r>
      <w:r w:rsidRPr="006A700C">
        <w:rPr>
          <w:rFonts w:ascii="Times New Roman" w:hAnsi="Times New Roman" w:cs="Times New Roman"/>
          <w:bCs/>
          <w:i/>
          <w:iCs/>
          <w:kern w:val="0"/>
        </w:rPr>
        <w:t>N</w:t>
      </w:r>
      <w:proofErr w:type="spellEnd"/>
      <w:r w:rsidRPr="006A700C">
        <w:rPr>
          <w:rFonts w:ascii="Times New Roman" w:hAnsi="Times New Roman" w:cs="Times New Roman"/>
          <w:bCs/>
          <w:kern w:val="0"/>
        </w:rPr>
        <w:t xml:space="preserve">: coordination numbers; </w:t>
      </w:r>
      <w:r w:rsidRPr="006A700C">
        <w:rPr>
          <w:rFonts w:ascii="Times New Roman" w:hAnsi="Times New Roman" w:cs="Times New Roman"/>
          <w:bCs/>
          <w:kern w:val="0"/>
          <w:vertAlign w:val="superscript"/>
        </w:rPr>
        <w:t>c</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hAnsi="Cambria Math" w:cs="Times New Roman"/>
                <w:kern w:val="0"/>
              </w:rPr>
              <m:t>2</m:t>
            </m:r>
          </m:sup>
        </m:sSup>
      </m:oMath>
      <w:r w:rsidRPr="006A700C">
        <w:rPr>
          <w:rFonts w:ascii="Times New Roman" w:hAnsi="Times New Roman" w:cs="Times New Roman"/>
          <w:kern w:val="0"/>
        </w:rPr>
        <w:t xml:space="preserve">: Debye-Waller factors; </w:t>
      </w:r>
      <w:r w:rsidRPr="006A700C">
        <w:rPr>
          <w:rFonts w:ascii="Times New Roman" w:hAnsi="Times New Roman" w:cs="Times New Roman"/>
          <w:kern w:val="0"/>
          <w:vertAlign w:val="superscript"/>
        </w:rPr>
        <w:t>d</w:t>
      </w:r>
      <m:oMath>
        <m:sSub>
          <m:sSubPr>
            <m:ctrlPr>
              <w:rPr>
                <w:rFonts w:ascii="Cambria Math" w:hAnsi="Cambria Math" w:cs="Times New Roman"/>
                <w:kern w:val="0"/>
              </w:rPr>
            </m:ctrlPr>
          </m:sSubPr>
          <m:e>
            <m:r>
              <m:rPr>
                <m:sty m:val="p"/>
              </m:rPr>
              <w:rPr>
                <w:rFonts w:ascii="Cambria Math" w:hAnsi="Cambria Math" w:cs="Times New Roman"/>
                <w:kern w:val="0"/>
              </w:rPr>
              <m:t>∆</m:t>
            </m:r>
            <m:r>
              <w:rPr>
                <w:rFonts w:ascii="Cambria Math" w:hAnsi="Cambria Math" w:cs="Times New Roman"/>
                <w:kern w:val="0"/>
              </w:rPr>
              <m:t>E</m:t>
            </m:r>
          </m:e>
          <m:sub>
            <m:r>
              <w:rPr>
                <w:rFonts w:ascii="Cambria Math" w:hAnsi="Cambria Math" w:cs="Times New Roman"/>
                <w:kern w:val="0"/>
              </w:rPr>
              <m:t>0</m:t>
            </m:r>
          </m:sub>
        </m:sSub>
      </m:oMath>
      <w:r w:rsidRPr="006A700C">
        <w:rPr>
          <w:rFonts w:ascii="Times New Roman" w:hAnsi="Times New Roman" w:cs="Times New Roman"/>
          <w:kern w:val="0"/>
        </w:rPr>
        <w:t xml:space="preserve">: the inner potential correction. R factor: goodness of fit. </w:t>
      </w:r>
    </w:p>
    <w:p w14:paraId="52F23554" w14:textId="77777777" w:rsidR="00C76766" w:rsidRPr="006A700C" w:rsidRDefault="00C76766">
      <w:pPr>
        <w:widowControl/>
        <w:jc w:val="left"/>
        <w:rPr>
          <w:rFonts w:ascii="Times New Roman" w:hAnsi="Times New Roman" w:cs="Times New Roman"/>
          <w:kern w:val="0"/>
        </w:rPr>
      </w:pPr>
    </w:p>
    <w:p w14:paraId="35282E89" w14:textId="7EE28B40" w:rsidR="00560D2C" w:rsidRDefault="00560D2C">
      <w:pPr>
        <w:widowControl/>
        <w:jc w:val="left"/>
        <w:rPr>
          <w:rFonts w:ascii="Times New Roman" w:hAnsi="Times New Roman" w:cs="Times New Roman"/>
          <w:kern w:val="0"/>
        </w:rPr>
      </w:pPr>
      <w:r w:rsidRPr="006A700C">
        <w:rPr>
          <w:rFonts w:ascii="Times New Roman" w:hAnsi="Times New Roman" w:cs="Times New Roman"/>
          <w:kern w:val="0"/>
        </w:rPr>
        <w:br w:type="page"/>
      </w:r>
    </w:p>
    <w:p w14:paraId="5F7C8FF6" w14:textId="558D7525" w:rsidR="00DA19F4" w:rsidRDefault="0083427C">
      <w:pPr>
        <w:widowControl/>
        <w:jc w:val="left"/>
        <w:rPr>
          <w:rFonts w:ascii="Times New Roman" w:hAnsi="Times New Roman" w:cs="Times New Roman"/>
          <w:kern w:val="0"/>
        </w:rPr>
      </w:pPr>
      <w:r w:rsidRPr="006A700C">
        <w:rPr>
          <w:rFonts w:ascii="Times New Roman" w:hAnsi="Times New Roman" w:cs="Times New Roman"/>
          <w:b/>
          <w:bCs/>
          <w:szCs w:val="21"/>
        </w:rPr>
        <w:t xml:space="preserve">Supplementary </w:t>
      </w:r>
      <w:r w:rsidRPr="006A700C">
        <w:rPr>
          <w:rFonts w:ascii="Times New Roman" w:hAnsi="Times New Roman" w:cs="Times New Roman"/>
          <w:b/>
          <w:kern w:val="0"/>
        </w:rPr>
        <w:t xml:space="preserve">Table </w:t>
      </w:r>
      <w:r>
        <w:rPr>
          <w:rFonts w:ascii="Times New Roman" w:hAnsi="Times New Roman" w:cs="Times New Roman" w:hint="eastAsia"/>
          <w:b/>
          <w:kern w:val="0"/>
        </w:rPr>
        <w:t>2</w:t>
      </w:r>
      <w:r w:rsidRPr="006A700C">
        <w:rPr>
          <w:rFonts w:ascii="Times New Roman" w:hAnsi="Times New Roman" w:cs="Times New Roman"/>
          <w:b/>
          <w:kern w:val="0"/>
        </w:rPr>
        <w:t>.</w:t>
      </w:r>
      <w:r w:rsidRPr="006A700C">
        <w:rPr>
          <w:rFonts w:ascii="Times New Roman" w:hAnsi="Times New Roman" w:cs="Times New Roman"/>
          <w:kern w:val="0"/>
        </w:rPr>
        <w:t xml:space="preserve"> </w:t>
      </w:r>
      <w:r w:rsidR="00697B09">
        <w:rPr>
          <w:rFonts w:ascii="Times New Roman" w:hAnsi="Times New Roman" w:cs="Times New Roman" w:hint="eastAsia"/>
          <w:kern w:val="0"/>
        </w:rPr>
        <w:t xml:space="preserve">AIMD-simulated </w:t>
      </w:r>
      <w:r w:rsidR="00B76BDA" w:rsidRPr="00B76BDA">
        <w:rPr>
          <w:rFonts w:ascii="Times New Roman" w:hAnsi="Times New Roman" w:cs="Times New Roman"/>
          <w:kern w:val="0"/>
        </w:rPr>
        <w:t>H</w:t>
      </w:r>
      <w:r w:rsidR="00B76BDA" w:rsidRPr="002F20DF">
        <w:rPr>
          <w:rFonts w:ascii="Times New Roman" w:hAnsi="Times New Roman" w:cs="Times New Roman"/>
          <w:kern w:val="0"/>
          <w:vertAlign w:val="subscript"/>
        </w:rPr>
        <w:t>ad</w:t>
      </w:r>
      <w:r w:rsidR="00B76BDA" w:rsidRPr="00B76BDA">
        <w:rPr>
          <w:rFonts w:ascii="Times New Roman" w:hAnsi="Times New Roman" w:cs="Times New Roman"/>
          <w:kern w:val="0"/>
        </w:rPr>
        <w:t xml:space="preserve"> desorption energy</w:t>
      </w:r>
      <w:r w:rsidR="00B76BDA">
        <w:rPr>
          <w:rFonts w:ascii="Times New Roman" w:hAnsi="Times New Roman" w:cs="Times New Roman" w:hint="eastAsia"/>
          <w:kern w:val="0"/>
        </w:rPr>
        <w:t xml:space="preserve"> and </w:t>
      </w:r>
      <w:r w:rsidR="00DA42D4">
        <w:rPr>
          <w:rFonts w:ascii="Times New Roman" w:hAnsi="Times New Roman" w:cs="Times New Roman" w:hint="eastAsia"/>
          <w:kern w:val="0"/>
        </w:rPr>
        <w:t>adsorption energy</w:t>
      </w:r>
      <w:r w:rsidR="00B76BDA" w:rsidRPr="00B76BDA">
        <w:rPr>
          <w:rFonts w:ascii="Times New Roman" w:hAnsi="Times New Roman" w:cs="Times New Roman"/>
          <w:kern w:val="0"/>
        </w:rPr>
        <w:t xml:space="preserve"> along with the H-O distance on pure and partially oxidized Ru plane.</w:t>
      </w:r>
    </w:p>
    <w:tbl>
      <w:tblPr>
        <w:tblW w:w="5000" w:type="pct"/>
        <w:tblLook w:val="04A0" w:firstRow="1" w:lastRow="0" w:firstColumn="1" w:lastColumn="0" w:noHBand="0" w:noVBand="1"/>
      </w:tblPr>
      <w:tblGrid>
        <w:gridCol w:w="2506"/>
        <w:gridCol w:w="1826"/>
        <w:gridCol w:w="2090"/>
        <w:gridCol w:w="1884"/>
      </w:tblGrid>
      <w:tr w:rsidR="00DA19F4" w:rsidRPr="00DA19F4" w14:paraId="16F2C912" w14:textId="77777777" w:rsidTr="00DA19F4">
        <w:trPr>
          <w:trHeight w:val="276"/>
        </w:trPr>
        <w:tc>
          <w:tcPr>
            <w:tcW w:w="875" w:type="pct"/>
            <w:tcBorders>
              <w:top w:val="single" w:sz="8" w:space="0" w:color="auto"/>
              <w:left w:val="nil"/>
              <w:bottom w:val="single" w:sz="4" w:space="0" w:color="auto"/>
              <w:right w:val="nil"/>
            </w:tcBorders>
            <w:shd w:val="clear" w:color="auto" w:fill="auto"/>
            <w:vAlign w:val="center"/>
            <w:hideMark/>
          </w:tcPr>
          <w:p w14:paraId="69703C72"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Model</w:t>
            </w:r>
          </w:p>
        </w:tc>
        <w:tc>
          <w:tcPr>
            <w:tcW w:w="1310" w:type="pct"/>
            <w:tcBorders>
              <w:top w:val="single" w:sz="8" w:space="0" w:color="auto"/>
              <w:left w:val="nil"/>
              <w:bottom w:val="single" w:sz="4" w:space="0" w:color="auto"/>
              <w:right w:val="nil"/>
            </w:tcBorders>
            <w:shd w:val="clear" w:color="auto" w:fill="auto"/>
            <w:vAlign w:val="center"/>
            <w:hideMark/>
          </w:tcPr>
          <w:p w14:paraId="11CBC60C"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H</w:t>
            </w:r>
            <w:r w:rsidRPr="00DA19F4">
              <w:rPr>
                <w:rFonts w:ascii="Times New Roman" w:eastAsia="等线" w:hAnsi="Times New Roman" w:cs="Times New Roman"/>
                <w:color w:val="000000"/>
                <w:kern w:val="0"/>
                <w:szCs w:val="21"/>
                <w:vertAlign w:val="subscript"/>
              </w:rPr>
              <w:t>ad</w:t>
            </w:r>
            <w:r w:rsidRPr="00DA19F4">
              <w:rPr>
                <w:rFonts w:ascii="Times New Roman" w:eastAsia="等线" w:hAnsi="Times New Roman" w:cs="Times New Roman"/>
                <w:color w:val="000000"/>
                <w:kern w:val="0"/>
                <w:szCs w:val="21"/>
              </w:rPr>
              <w:t xml:space="preserve"> desorption energy barrier (eV)</w:t>
            </w:r>
          </w:p>
        </w:tc>
        <w:tc>
          <w:tcPr>
            <w:tcW w:w="1469" w:type="pct"/>
            <w:tcBorders>
              <w:top w:val="single" w:sz="8" w:space="0" w:color="auto"/>
              <w:left w:val="nil"/>
              <w:bottom w:val="single" w:sz="4" w:space="0" w:color="auto"/>
              <w:right w:val="nil"/>
            </w:tcBorders>
            <w:shd w:val="clear" w:color="auto" w:fill="auto"/>
            <w:vAlign w:val="center"/>
            <w:hideMark/>
          </w:tcPr>
          <w:p w14:paraId="51796BA9"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H</w:t>
            </w:r>
            <w:r w:rsidRPr="00DA19F4">
              <w:rPr>
                <w:rFonts w:ascii="Times New Roman" w:eastAsia="等线" w:hAnsi="Times New Roman" w:cs="Times New Roman"/>
                <w:color w:val="000000"/>
                <w:kern w:val="0"/>
                <w:szCs w:val="21"/>
                <w:vertAlign w:val="subscript"/>
              </w:rPr>
              <w:t>ad</w:t>
            </w:r>
            <w:r w:rsidRPr="00DA19F4">
              <w:rPr>
                <w:rFonts w:ascii="Times New Roman" w:eastAsia="等线" w:hAnsi="Times New Roman" w:cs="Times New Roman"/>
                <w:color w:val="000000"/>
                <w:kern w:val="0"/>
                <w:szCs w:val="21"/>
              </w:rPr>
              <w:t xml:space="preserve"> adsorption free energy (eV)</w:t>
            </w:r>
          </w:p>
        </w:tc>
        <w:tc>
          <w:tcPr>
            <w:tcW w:w="1345" w:type="pct"/>
            <w:tcBorders>
              <w:top w:val="single" w:sz="8" w:space="0" w:color="auto"/>
              <w:left w:val="nil"/>
              <w:bottom w:val="single" w:sz="4" w:space="0" w:color="auto"/>
              <w:right w:val="nil"/>
            </w:tcBorders>
            <w:shd w:val="clear" w:color="auto" w:fill="auto"/>
            <w:vAlign w:val="center"/>
            <w:hideMark/>
          </w:tcPr>
          <w:p w14:paraId="3A24202A" w14:textId="158BFE22"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O</w:t>
            </w:r>
            <w:r w:rsidR="0091468F">
              <w:rPr>
                <w:rFonts w:ascii="Times New Roman" w:eastAsia="等线" w:hAnsi="Times New Roman" w:cs="Times New Roman" w:hint="eastAsia"/>
                <w:color w:val="000000"/>
                <w:kern w:val="0"/>
                <w:szCs w:val="21"/>
              </w:rPr>
              <w:t>--H</w:t>
            </w:r>
            <w:r w:rsidR="0091468F" w:rsidRPr="0091468F">
              <w:rPr>
                <w:rFonts w:ascii="Times New Roman" w:eastAsia="等线" w:hAnsi="Times New Roman" w:cs="Times New Roman" w:hint="eastAsia"/>
                <w:color w:val="000000"/>
                <w:kern w:val="0"/>
                <w:szCs w:val="21"/>
                <w:vertAlign w:val="subscript"/>
              </w:rPr>
              <w:t>ad</w:t>
            </w:r>
            <w:r w:rsidRPr="00DA19F4">
              <w:rPr>
                <w:rFonts w:ascii="Times New Roman" w:eastAsia="等线" w:hAnsi="Times New Roman" w:cs="Times New Roman"/>
                <w:color w:val="000000"/>
                <w:kern w:val="0"/>
                <w:szCs w:val="21"/>
              </w:rPr>
              <w:t xml:space="preserve"> distance in the transition state (Å)</w:t>
            </w:r>
          </w:p>
        </w:tc>
      </w:tr>
      <w:tr w:rsidR="00DA19F4" w:rsidRPr="00DA19F4" w14:paraId="0E9456D9" w14:textId="77777777" w:rsidTr="00DA19F4">
        <w:trPr>
          <w:trHeight w:val="276"/>
        </w:trPr>
        <w:tc>
          <w:tcPr>
            <w:tcW w:w="875" w:type="pct"/>
            <w:tcBorders>
              <w:top w:val="nil"/>
              <w:left w:val="nil"/>
              <w:bottom w:val="nil"/>
              <w:right w:val="nil"/>
            </w:tcBorders>
            <w:shd w:val="clear" w:color="auto" w:fill="auto"/>
            <w:noWrap/>
            <w:vAlign w:val="center"/>
            <w:hideMark/>
          </w:tcPr>
          <w:p w14:paraId="7B187AE5" w14:textId="77777777" w:rsidR="00DA19F4" w:rsidRPr="00DA19F4" w:rsidRDefault="00DA19F4" w:rsidP="00FB4EE1">
            <w:pPr>
              <w:widowControl/>
              <w:jc w:val="center"/>
              <w:rPr>
                <w:rFonts w:ascii="Times New Roman" w:eastAsia="等线" w:hAnsi="Times New Roman" w:cs="Times New Roman"/>
                <w:color w:val="000000"/>
                <w:kern w:val="0"/>
                <w:szCs w:val="21"/>
              </w:rPr>
            </w:pPr>
            <w:proofErr w:type="spellStart"/>
            <w:r w:rsidRPr="00DA19F4">
              <w:rPr>
                <w:rFonts w:ascii="Times New Roman" w:eastAsia="等线" w:hAnsi="Times New Roman" w:cs="Times New Roman"/>
                <w:color w:val="000000"/>
                <w:kern w:val="0"/>
                <w:szCs w:val="21"/>
              </w:rPr>
              <w:t>Prisitine</w:t>
            </w:r>
            <w:proofErr w:type="spellEnd"/>
            <w:r w:rsidRPr="00DA19F4">
              <w:rPr>
                <w:rFonts w:ascii="Times New Roman" w:eastAsia="等线" w:hAnsi="Times New Roman" w:cs="Times New Roman"/>
                <w:color w:val="000000"/>
                <w:kern w:val="0"/>
                <w:szCs w:val="21"/>
              </w:rPr>
              <w:t xml:space="preserve"> Ru</w:t>
            </w:r>
          </w:p>
        </w:tc>
        <w:tc>
          <w:tcPr>
            <w:tcW w:w="1310" w:type="pct"/>
            <w:tcBorders>
              <w:top w:val="nil"/>
              <w:left w:val="nil"/>
              <w:bottom w:val="nil"/>
              <w:right w:val="nil"/>
            </w:tcBorders>
            <w:shd w:val="clear" w:color="auto" w:fill="auto"/>
            <w:noWrap/>
            <w:vAlign w:val="center"/>
            <w:hideMark/>
          </w:tcPr>
          <w:p w14:paraId="752FAEB4"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1.41</w:t>
            </w:r>
          </w:p>
        </w:tc>
        <w:tc>
          <w:tcPr>
            <w:tcW w:w="1469" w:type="pct"/>
            <w:tcBorders>
              <w:top w:val="nil"/>
              <w:left w:val="nil"/>
              <w:bottom w:val="nil"/>
              <w:right w:val="nil"/>
            </w:tcBorders>
            <w:shd w:val="clear" w:color="auto" w:fill="auto"/>
            <w:noWrap/>
            <w:vAlign w:val="center"/>
            <w:hideMark/>
          </w:tcPr>
          <w:p w14:paraId="414E37FC" w14:textId="292E0A68" w:rsidR="00DA19F4" w:rsidRPr="00DA19F4" w:rsidRDefault="0083427C" w:rsidP="00FB4EE1">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00DA19F4" w:rsidRPr="00DA19F4">
              <w:rPr>
                <w:rFonts w:ascii="Times New Roman" w:eastAsia="等线" w:hAnsi="Times New Roman" w:cs="Times New Roman"/>
                <w:color w:val="000000"/>
                <w:kern w:val="0"/>
                <w:szCs w:val="21"/>
              </w:rPr>
              <w:t>1.279</w:t>
            </w:r>
          </w:p>
        </w:tc>
        <w:tc>
          <w:tcPr>
            <w:tcW w:w="1345" w:type="pct"/>
            <w:tcBorders>
              <w:top w:val="nil"/>
              <w:left w:val="nil"/>
              <w:bottom w:val="nil"/>
              <w:right w:val="nil"/>
            </w:tcBorders>
            <w:shd w:val="clear" w:color="auto" w:fill="auto"/>
            <w:noWrap/>
            <w:vAlign w:val="center"/>
            <w:hideMark/>
          </w:tcPr>
          <w:p w14:paraId="70C69D7A"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1.17</w:t>
            </w:r>
          </w:p>
        </w:tc>
      </w:tr>
      <w:tr w:rsidR="00DA19F4" w:rsidRPr="00DA19F4" w14:paraId="35C8E6F0" w14:textId="77777777" w:rsidTr="00DA19F4">
        <w:trPr>
          <w:trHeight w:val="276"/>
        </w:trPr>
        <w:tc>
          <w:tcPr>
            <w:tcW w:w="875" w:type="pct"/>
            <w:tcBorders>
              <w:top w:val="nil"/>
              <w:left w:val="nil"/>
              <w:bottom w:val="nil"/>
              <w:right w:val="nil"/>
            </w:tcBorders>
            <w:shd w:val="clear" w:color="auto" w:fill="auto"/>
            <w:noWrap/>
            <w:vAlign w:val="center"/>
            <w:hideMark/>
          </w:tcPr>
          <w:p w14:paraId="6BD46A51"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 xml:space="preserve">Ru with 1/6 </w:t>
            </w:r>
            <w:proofErr w:type="spellStart"/>
            <w:r w:rsidRPr="00DA19F4">
              <w:rPr>
                <w:rFonts w:ascii="Times New Roman" w:eastAsia="等线" w:hAnsi="Times New Roman" w:cs="Times New Roman"/>
                <w:color w:val="000000"/>
                <w:kern w:val="0"/>
                <w:szCs w:val="21"/>
              </w:rPr>
              <w:t>OH</w:t>
            </w:r>
            <w:r w:rsidRPr="00DA19F4">
              <w:rPr>
                <w:rFonts w:ascii="Times New Roman" w:eastAsia="等线" w:hAnsi="Times New Roman" w:cs="Times New Roman"/>
                <w:color w:val="000000"/>
                <w:kern w:val="0"/>
                <w:szCs w:val="21"/>
                <w:vertAlign w:val="subscript"/>
              </w:rPr>
              <w:t>ad</w:t>
            </w:r>
            <w:proofErr w:type="spellEnd"/>
            <w:r w:rsidRPr="00DA19F4">
              <w:rPr>
                <w:rFonts w:ascii="Times New Roman" w:eastAsia="等线" w:hAnsi="Times New Roman" w:cs="Times New Roman"/>
                <w:color w:val="000000"/>
                <w:kern w:val="0"/>
                <w:szCs w:val="21"/>
              </w:rPr>
              <w:t xml:space="preserve"> coverage</w:t>
            </w:r>
          </w:p>
        </w:tc>
        <w:tc>
          <w:tcPr>
            <w:tcW w:w="1310" w:type="pct"/>
            <w:tcBorders>
              <w:top w:val="nil"/>
              <w:left w:val="nil"/>
              <w:bottom w:val="nil"/>
              <w:right w:val="nil"/>
            </w:tcBorders>
            <w:shd w:val="clear" w:color="auto" w:fill="auto"/>
            <w:noWrap/>
            <w:vAlign w:val="center"/>
            <w:hideMark/>
          </w:tcPr>
          <w:p w14:paraId="4EFF9B10"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1.29</w:t>
            </w:r>
          </w:p>
        </w:tc>
        <w:tc>
          <w:tcPr>
            <w:tcW w:w="1469" w:type="pct"/>
            <w:tcBorders>
              <w:top w:val="nil"/>
              <w:left w:val="nil"/>
              <w:bottom w:val="nil"/>
              <w:right w:val="nil"/>
            </w:tcBorders>
            <w:shd w:val="clear" w:color="auto" w:fill="auto"/>
            <w:noWrap/>
            <w:vAlign w:val="center"/>
            <w:hideMark/>
          </w:tcPr>
          <w:p w14:paraId="3EEC958C" w14:textId="754434E3" w:rsidR="00DA19F4" w:rsidRPr="00DA19F4" w:rsidRDefault="0083427C" w:rsidP="00FB4EE1">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00DA19F4" w:rsidRPr="00DA19F4">
              <w:rPr>
                <w:rFonts w:ascii="Times New Roman" w:eastAsia="等线" w:hAnsi="Times New Roman" w:cs="Times New Roman"/>
                <w:color w:val="000000"/>
                <w:kern w:val="0"/>
                <w:szCs w:val="21"/>
              </w:rPr>
              <w:t>1.059</w:t>
            </w:r>
          </w:p>
        </w:tc>
        <w:tc>
          <w:tcPr>
            <w:tcW w:w="1345" w:type="pct"/>
            <w:tcBorders>
              <w:top w:val="nil"/>
              <w:left w:val="nil"/>
              <w:bottom w:val="nil"/>
              <w:right w:val="nil"/>
            </w:tcBorders>
            <w:shd w:val="clear" w:color="auto" w:fill="auto"/>
            <w:noWrap/>
            <w:vAlign w:val="center"/>
            <w:hideMark/>
          </w:tcPr>
          <w:p w14:paraId="1531E272"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1.27</w:t>
            </w:r>
          </w:p>
        </w:tc>
      </w:tr>
      <w:tr w:rsidR="00DA19F4" w:rsidRPr="00DA19F4" w14:paraId="7DC5F8EB" w14:textId="77777777" w:rsidTr="00DA19F4">
        <w:trPr>
          <w:trHeight w:val="276"/>
        </w:trPr>
        <w:tc>
          <w:tcPr>
            <w:tcW w:w="875" w:type="pct"/>
            <w:tcBorders>
              <w:top w:val="nil"/>
              <w:left w:val="nil"/>
              <w:bottom w:val="nil"/>
              <w:right w:val="nil"/>
            </w:tcBorders>
            <w:shd w:val="clear" w:color="auto" w:fill="auto"/>
            <w:noWrap/>
            <w:vAlign w:val="center"/>
            <w:hideMark/>
          </w:tcPr>
          <w:p w14:paraId="77504F83"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 xml:space="preserve">Ru with 1/3 </w:t>
            </w:r>
            <w:proofErr w:type="spellStart"/>
            <w:r w:rsidRPr="00DA19F4">
              <w:rPr>
                <w:rFonts w:ascii="Times New Roman" w:eastAsia="等线" w:hAnsi="Times New Roman" w:cs="Times New Roman"/>
                <w:color w:val="000000"/>
                <w:kern w:val="0"/>
                <w:szCs w:val="21"/>
              </w:rPr>
              <w:t>OH</w:t>
            </w:r>
            <w:r w:rsidRPr="00DA19F4">
              <w:rPr>
                <w:rFonts w:ascii="Times New Roman" w:eastAsia="等线" w:hAnsi="Times New Roman" w:cs="Times New Roman"/>
                <w:color w:val="000000"/>
                <w:kern w:val="0"/>
                <w:szCs w:val="21"/>
                <w:vertAlign w:val="subscript"/>
              </w:rPr>
              <w:t>ad</w:t>
            </w:r>
            <w:proofErr w:type="spellEnd"/>
            <w:r w:rsidRPr="00DA19F4">
              <w:rPr>
                <w:rFonts w:ascii="Times New Roman" w:eastAsia="等线" w:hAnsi="Times New Roman" w:cs="Times New Roman"/>
                <w:color w:val="000000"/>
                <w:kern w:val="0"/>
                <w:szCs w:val="21"/>
              </w:rPr>
              <w:t xml:space="preserve"> coverage</w:t>
            </w:r>
          </w:p>
        </w:tc>
        <w:tc>
          <w:tcPr>
            <w:tcW w:w="1310" w:type="pct"/>
            <w:tcBorders>
              <w:top w:val="nil"/>
              <w:left w:val="nil"/>
              <w:bottom w:val="nil"/>
              <w:right w:val="nil"/>
            </w:tcBorders>
            <w:shd w:val="clear" w:color="auto" w:fill="auto"/>
            <w:noWrap/>
            <w:vAlign w:val="center"/>
            <w:hideMark/>
          </w:tcPr>
          <w:p w14:paraId="5F075BFC"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1.02</w:t>
            </w:r>
          </w:p>
        </w:tc>
        <w:tc>
          <w:tcPr>
            <w:tcW w:w="1469" w:type="pct"/>
            <w:tcBorders>
              <w:top w:val="nil"/>
              <w:left w:val="nil"/>
              <w:bottom w:val="nil"/>
              <w:right w:val="nil"/>
            </w:tcBorders>
            <w:shd w:val="clear" w:color="auto" w:fill="auto"/>
            <w:noWrap/>
            <w:vAlign w:val="center"/>
            <w:hideMark/>
          </w:tcPr>
          <w:p w14:paraId="3860B514" w14:textId="2EEED801" w:rsidR="00DA19F4" w:rsidRPr="00DA19F4" w:rsidRDefault="0083427C" w:rsidP="00FB4EE1">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00DA19F4" w:rsidRPr="00DA19F4">
              <w:rPr>
                <w:rFonts w:ascii="Times New Roman" w:eastAsia="等线" w:hAnsi="Times New Roman" w:cs="Times New Roman"/>
                <w:color w:val="000000"/>
                <w:kern w:val="0"/>
                <w:szCs w:val="21"/>
              </w:rPr>
              <w:t>0.669</w:t>
            </w:r>
          </w:p>
        </w:tc>
        <w:tc>
          <w:tcPr>
            <w:tcW w:w="1345" w:type="pct"/>
            <w:tcBorders>
              <w:top w:val="nil"/>
              <w:left w:val="nil"/>
              <w:bottom w:val="nil"/>
              <w:right w:val="nil"/>
            </w:tcBorders>
            <w:shd w:val="clear" w:color="auto" w:fill="auto"/>
            <w:noWrap/>
            <w:vAlign w:val="center"/>
            <w:hideMark/>
          </w:tcPr>
          <w:p w14:paraId="710F94A2"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1.33</w:t>
            </w:r>
          </w:p>
        </w:tc>
      </w:tr>
      <w:tr w:rsidR="00DA19F4" w:rsidRPr="00DA19F4" w14:paraId="6898612D" w14:textId="77777777" w:rsidTr="00DA19F4">
        <w:trPr>
          <w:trHeight w:val="276"/>
        </w:trPr>
        <w:tc>
          <w:tcPr>
            <w:tcW w:w="875" w:type="pct"/>
            <w:tcBorders>
              <w:top w:val="nil"/>
              <w:left w:val="nil"/>
              <w:bottom w:val="nil"/>
              <w:right w:val="nil"/>
            </w:tcBorders>
            <w:shd w:val="clear" w:color="auto" w:fill="auto"/>
            <w:noWrap/>
            <w:vAlign w:val="center"/>
            <w:hideMark/>
          </w:tcPr>
          <w:p w14:paraId="2EEB4922"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 xml:space="preserve">Ru with 1/2 </w:t>
            </w:r>
            <w:proofErr w:type="spellStart"/>
            <w:r w:rsidRPr="00DA19F4">
              <w:rPr>
                <w:rFonts w:ascii="Times New Roman" w:eastAsia="等线" w:hAnsi="Times New Roman" w:cs="Times New Roman"/>
                <w:color w:val="000000"/>
                <w:kern w:val="0"/>
                <w:szCs w:val="21"/>
              </w:rPr>
              <w:t>OH</w:t>
            </w:r>
            <w:r w:rsidRPr="00DA19F4">
              <w:rPr>
                <w:rFonts w:ascii="Times New Roman" w:eastAsia="等线" w:hAnsi="Times New Roman" w:cs="Times New Roman"/>
                <w:color w:val="000000"/>
                <w:kern w:val="0"/>
                <w:szCs w:val="21"/>
                <w:vertAlign w:val="subscript"/>
              </w:rPr>
              <w:t>ad</w:t>
            </w:r>
            <w:proofErr w:type="spellEnd"/>
            <w:r w:rsidRPr="00DA19F4">
              <w:rPr>
                <w:rFonts w:ascii="Times New Roman" w:eastAsia="等线" w:hAnsi="Times New Roman" w:cs="Times New Roman"/>
                <w:color w:val="000000"/>
                <w:kern w:val="0"/>
                <w:szCs w:val="21"/>
              </w:rPr>
              <w:t xml:space="preserve"> coverage</w:t>
            </w:r>
          </w:p>
        </w:tc>
        <w:tc>
          <w:tcPr>
            <w:tcW w:w="1310" w:type="pct"/>
            <w:tcBorders>
              <w:top w:val="nil"/>
              <w:left w:val="nil"/>
              <w:bottom w:val="nil"/>
              <w:right w:val="nil"/>
            </w:tcBorders>
            <w:shd w:val="clear" w:color="auto" w:fill="auto"/>
            <w:noWrap/>
            <w:vAlign w:val="center"/>
            <w:hideMark/>
          </w:tcPr>
          <w:p w14:paraId="13615746" w14:textId="29B47914"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0.7</w:t>
            </w:r>
            <w:r w:rsidR="0083427C">
              <w:rPr>
                <w:rFonts w:ascii="Times New Roman" w:eastAsia="等线" w:hAnsi="Times New Roman" w:cs="Times New Roman" w:hint="eastAsia"/>
                <w:color w:val="000000"/>
                <w:kern w:val="0"/>
                <w:szCs w:val="21"/>
              </w:rPr>
              <w:t>0</w:t>
            </w:r>
          </w:p>
        </w:tc>
        <w:tc>
          <w:tcPr>
            <w:tcW w:w="1469" w:type="pct"/>
            <w:tcBorders>
              <w:top w:val="nil"/>
              <w:left w:val="nil"/>
              <w:bottom w:val="nil"/>
              <w:right w:val="nil"/>
            </w:tcBorders>
            <w:shd w:val="clear" w:color="auto" w:fill="auto"/>
            <w:noWrap/>
            <w:vAlign w:val="center"/>
            <w:hideMark/>
          </w:tcPr>
          <w:p w14:paraId="185DDB91" w14:textId="324EE5C4" w:rsidR="00DA19F4" w:rsidRPr="00DA19F4" w:rsidRDefault="0083427C" w:rsidP="00FB4EE1">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00DA19F4" w:rsidRPr="00DA19F4">
              <w:rPr>
                <w:rFonts w:ascii="Times New Roman" w:eastAsia="等线" w:hAnsi="Times New Roman" w:cs="Times New Roman"/>
                <w:color w:val="000000"/>
                <w:kern w:val="0"/>
                <w:szCs w:val="21"/>
              </w:rPr>
              <w:t>0.186</w:t>
            </w:r>
          </w:p>
        </w:tc>
        <w:tc>
          <w:tcPr>
            <w:tcW w:w="1345" w:type="pct"/>
            <w:tcBorders>
              <w:top w:val="nil"/>
              <w:left w:val="nil"/>
              <w:bottom w:val="nil"/>
              <w:right w:val="nil"/>
            </w:tcBorders>
            <w:shd w:val="clear" w:color="auto" w:fill="auto"/>
            <w:noWrap/>
            <w:vAlign w:val="center"/>
            <w:hideMark/>
          </w:tcPr>
          <w:p w14:paraId="63BD19EC" w14:textId="1DE5501E"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1.4</w:t>
            </w:r>
            <w:r w:rsidR="00357789">
              <w:rPr>
                <w:rFonts w:ascii="Times New Roman" w:eastAsia="等线" w:hAnsi="Times New Roman" w:cs="Times New Roman" w:hint="eastAsia"/>
                <w:color w:val="000000"/>
                <w:kern w:val="0"/>
                <w:szCs w:val="21"/>
              </w:rPr>
              <w:t>0</w:t>
            </w:r>
          </w:p>
        </w:tc>
      </w:tr>
      <w:tr w:rsidR="00DA19F4" w:rsidRPr="00DA19F4" w14:paraId="2F5AAC5E" w14:textId="77777777" w:rsidTr="00DA19F4">
        <w:trPr>
          <w:trHeight w:val="276"/>
        </w:trPr>
        <w:tc>
          <w:tcPr>
            <w:tcW w:w="875" w:type="pct"/>
            <w:tcBorders>
              <w:top w:val="nil"/>
              <w:left w:val="nil"/>
              <w:bottom w:val="single" w:sz="8" w:space="0" w:color="auto"/>
              <w:right w:val="nil"/>
            </w:tcBorders>
            <w:shd w:val="clear" w:color="auto" w:fill="auto"/>
            <w:noWrap/>
            <w:vAlign w:val="center"/>
            <w:hideMark/>
          </w:tcPr>
          <w:p w14:paraId="38D4F183"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 xml:space="preserve">Ru with 2/3 </w:t>
            </w:r>
            <w:proofErr w:type="spellStart"/>
            <w:r w:rsidRPr="00DA19F4">
              <w:rPr>
                <w:rFonts w:ascii="Times New Roman" w:eastAsia="等线" w:hAnsi="Times New Roman" w:cs="Times New Roman"/>
                <w:color w:val="000000"/>
                <w:kern w:val="0"/>
                <w:szCs w:val="21"/>
              </w:rPr>
              <w:t>OH</w:t>
            </w:r>
            <w:r w:rsidRPr="00DA19F4">
              <w:rPr>
                <w:rFonts w:ascii="Times New Roman" w:eastAsia="等线" w:hAnsi="Times New Roman" w:cs="Times New Roman"/>
                <w:color w:val="000000"/>
                <w:kern w:val="0"/>
                <w:szCs w:val="21"/>
                <w:vertAlign w:val="subscript"/>
              </w:rPr>
              <w:t>ad</w:t>
            </w:r>
            <w:proofErr w:type="spellEnd"/>
            <w:r w:rsidRPr="00DA19F4">
              <w:rPr>
                <w:rFonts w:ascii="Times New Roman" w:eastAsia="等线" w:hAnsi="Times New Roman" w:cs="Times New Roman"/>
                <w:color w:val="000000"/>
                <w:kern w:val="0"/>
                <w:szCs w:val="21"/>
              </w:rPr>
              <w:t xml:space="preserve"> coverage</w:t>
            </w:r>
          </w:p>
        </w:tc>
        <w:tc>
          <w:tcPr>
            <w:tcW w:w="1310" w:type="pct"/>
            <w:tcBorders>
              <w:top w:val="nil"/>
              <w:left w:val="nil"/>
              <w:bottom w:val="single" w:sz="8" w:space="0" w:color="auto"/>
              <w:right w:val="nil"/>
            </w:tcBorders>
            <w:shd w:val="clear" w:color="auto" w:fill="auto"/>
            <w:noWrap/>
            <w:vAlign w:val="center"/>
            <w:hideMark/>
          </w:tcPr>
          <w:p w14:paraId="5C41F339"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0.63</w:t>
            </w:r>
          </w:p>
        </w:tc>
        <w:tc>
          <w:tcPr>
            <w:tcW w:w="1469" w:type="pct"/>
            <w:tcBorders>
              <w:top w:val="nil"/>
              <w:left w:val="nil"/>
              <w:bottom w:val="single" w:sz="8" w:space="0" w:color="auto"/>
              <w:right w:val="nil"/>
            </w:tcBorders>
            <w:shd w:val="clear" w:color="auto" w:fill="auto"/>
            <w:noWrap/>
            <w:vAlign w:val="center"/>
            <w:hideMark/>
          </w:tcPr>
          <w:p w14:paraId="691CBA3B" w14:textId="53B389A6" w:rsidR="00DA19F4" w:rsidRPr="00DA19F4" w:rsidRDefault="0083427C" w:rsidP="00FB4EE1">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00DA19F4" w:rsidRPr="00DA19F4">
              <w:rPr>
                <w:rFonts w:ascii="Times New Roman" w:eastAsia="等线" w:hAnsi="Times New Roman" w:cs="Times New Roman"/>
                <w:color w:val="000000"/>
                <w:kern w:val="0"/>
                <w:szCs w:val="21"/>
              </w:rPr>
              <w:t>0.183</w:t>
            </w:r>
          </w:p>
        </w:tc>
        <w:tc>
          <w:tcPr>
            <w:tcW w:w="1345" w:type="pct"/>
            <w:tcBorders>
              <w:top w:val="nil"/>
              <w:left w:val="nil"/>
              <w:bottom w:val="single" w:sz="8" w:space="0" w:color="auto"/>
              <w:right w:val="nil"/>
            </w:tcBorders>
            <w:shd w:val="clear" w:color="auto" w:fill="auto"/>
            <w:noWrap/>
            <w:vAlign w:val="center"/>
            <w:hideMark/>
          </w:tcPr>
          <w:p w14:paraId="0E215230" w14:textId="77777777" w:rsidR="00DA19F4" w:rsidRPr="00DA19F4" w:rsidRDefault="00DA19F4" w:rsidP="00FB4EE1">
            <w:pPr>
              <w:widowControl/>
              <w:jc w:val="center"/>
              <w:rPr>
                <w:rFonts w:ascii="Times New Roman" w:eastAsia="等线" w:hAnsi="Times New Roman" w:cs="Times New Roman"/>
                <w:color w:val="000000"/>
                <w:kern w:val="0"/>
                <w:szCs w:val="21"/>
              </w:rPr>
            </w:pPr>
            <w:r w:rsidRPr="00DA19F4">
              <w:rPr>
                <w:rFonts w:ascii="Times New Roman" w:eastAsia="等线" w:hAnsi="Times New Roman" w:cs="Times New Roman"/>
                <w:color w:val="000000"/>
                <w:kern w:val="0"/>
                <w:szCs w:val="21"/>
              </w:rPr>
              <w:t>1.45</w:t>
            </w:r>
          </w:p>
        </w:tc>
      </w:tr>
    </w:tbl>
    <w:p w14:paraId="68791849" w14:textId="5161A471" w:rsidR="00A7664B" w:rsidRDefault="00A7664B">
      <w:pPr>
        <w:widowControl/>
        <w:jc w:val="left"/>
        <w:rPr>
          <w:rFonts w:ascii="Times New Roman" w:hAnsi="Times New Roman" w:cs="Times New Roman"/>
          <w:kern w:val="0"/>
        </w:rPr>
      </w:pPr>
    </w:p>
    <w:p w14:paraId="29EE63EF" w14:textId="77777777" w:rsidR="00A7664B" w:rsidRDefault="00A7664B">
      <w:pPr>
        <w:widowControl/>
        <w:jc w:val="left"/>
        <w:rPr>
          <w:rFonts w:ascii="Times New Roman" w:hAnsi="Times New Roman" w:cs="Times New Roman"/>
          <w:kern w:val="0"/>
        </w:rPr>
      </w:pPr>
      <w:r>
        <w:rPr>
          <w:rFonts w:ascii="Times New Roman" w:hAnsi="Times New Roman" w:cs="Times New Roman"/>
          <w:kern w:val="0"/>
        </w:rPr>
        <w:br w:type="page"/>
      </w:r>
    </w:p>
    <w:p w14:paraId="0AB301CB" w14:textId="5FEB7E97" w:rsidR="00A7664B" w:rsidRDefault="00A7664B">
      <w:pPr>
        <w:widowControl/>
        <w:jc w:val="left"/>
        <w:rPr>
          <w:rFonts w:ascii="Times New Roman" w:hAnsi="Times New Roman" w:cs="Times New Roman"/>
          <w:kern w:val="0"/>
        </w:rPr>
      </w:pPr>
      <w:r w:rsidRPr="006A700C">
        <w:rPr>
          <w:rFonts w:ascii="Times New Roman" w:hAnsi="Times New Roman" w:cs="Times New Roman"/>
          <w:b/>
          <w:bCs/>
          <w:szCs w:val="21"/>
        </w:rPr>
        <w:t xml:space="preserve">Supplementary </w:t>
      </w:r>
      <w:r w:rsidRPr="006A700C">
        <w:rPr>
          <w:rFonts w:ascii="Times New Roman" w:hAnsi="Times New Roman" w:cs="Times New Roman"/>
          <w:b/>
          <w:kern w:val="0"/>
        </w:rPr>
        <w:t xml:space="preserve">Table </w:t>
      </w:r>
      <w:r>
        <w:rPr>
          <w:rFonts w:ascii="Times New Roman" w:hAnsi="Times New Roman" w:cs="Times New Roman" w:hint="eastAsia"/>
          <w:b/>
          <w:kern w:val="0"/>
        </w:rPr>
        <w:t>3</w:t>
      </w:r>
      <w:r w:rsidRPr="006A700C">
        <w:rPr>
          <w:rFonts w:ascii="Times New Roman" w:hAnsi="Times New Roman" w:cs="Times New Roman"/>
          <w:b/>
          <w:kern w:val="0"/>
        </w:rPr>
        <w:t>.</w:t>
      </w:r>
      <w:r w:rsidRPr="006A700C">
        <w:rPr>
          <w:rFonts w:ascii="Times New Roman" w:hAnsi="Times New Roman" w:cs="Times New Roman"/>
          <w:kern w:val="0"/>
        </w:rPr>
        <w:t xml:space="preserve"> </w:t>
      </w:r>
      <w:r w:rsidR="00896FE9">
        <w:rPr>
          <w:rFonts w:ascii="Times New Roman" w:hAnsi="Times New Roman" w:cs="Times New Roman" w:hint="eastAsia"/>
          <w:kern w:val="0"/>
        </w:rPr>
        <w:t>DFT</w:t>
      </w:r>
      <w:r>
        <w:rPr>
          <w:rFonts w:ascii="Times New Roman" w:hAnsi="Times New Roman" w:cs="Times New Roman" w:hint="eastAsia"/>
          <w:kern w:val="0"/>
        </w:rPr>
        <w:t>-</w:t>
      </w:r>
      <w:r w:rsidR="00896FE9">
        <w:rPr>
          <w:rFonts w:ascii="Times New Roman" w:hAnsi="Times New Roman" w:cs="Times New Roman" w:hint="eastAsia"/>
          <w:kern w:val="0"/>
        </w:rPr>
        <w:t xml:space="preserve">calculated </w:t>
      </w:r>
      <w:r w:rsidR="00175F9C">
        <w:rPr>
          <w:rFonts w:ascii="Times New Roman" w:hAnsi="Times New Roman" w:cs="Times New Roman"/>
          <w:kern w:val="0"/>
        </w:rPr>
        <w:t>surface</w:t>
      </w:r>
      <w:r w:rsidR="00DC7A2F">
        <w:rPr>
          <w:rFonts w:ascii="Times New Roman" w:hAnsi="Times New Roman" w:cs="Times New Roman" w:hint="eastAsia"/>
          <w:kern w:val="0"/>
        </w:rPr>
        <w:t xml:space="preserve"> charge</w:t>
      </w:r>
      <w:r w:rsidR="00175F9C">
        <w:rPr>
          <w:rFonts w:ascii="Times New Roman" w:hAnsi="Times New Roman" w:cs="Times New Roman" w:hint="eastAsia"/>
          <w:kern w:val="0"/>
        </w:rPr>
        <w:t xml:space="preserve">, Fermi level, work function, </w:t>
      </w:r>
      <w:r w:rsidR="00CC721B">
        <w:rPr>
          <w:rFonts w:ascii="Times New Roman" w:hAnsi="Times New Roman" w:cs="Times New Roman" w:hint="eastAsia"/>
          <w:kern w:val="0"/>
        </w:rPr>
        <w:t>electro</w:t>
      </w:r>
      <w:r w:rsidR="00B40175">
        <w:rPr>
          <w:rFonts w:ascii="Times New Roman" w:hAnsi="Times New Roman" w:cs="Times New Roman" w:hint="eastAsia"/>
          <w:kern w:val="0"/>
        </w:rPr>
        <w:t xml:space="preserve">de </w:t>
      </w:r>
      <w:r w:rsidR="00175F9C">
        <w:rPr>
          <w:rFonts w:ascii="Times New Roman" w:hAnsi="Times New Roman" w:cs="Times New Roman" w:hint="eastAsia"/>
          <w:kern w:val="0"/>
        </w:rPr>
        <w:t xml:space="preserve">potential </w:t>
      </w:r>
      <w:r w:rsidR="00DC7A2F">
        <w:rPr>
          <w:rFonts w:ascii="Times New Roman" w:hAnsi="Times New Roman" w:cs="Times New Roman" w:hint="eastAsia"/>
          <w:kern w:val="0"/>
        </w:rPr>
        <w:t xml:space="preserve">and </w:t>
      </w:r>
      <w:r w:rsidR="00DC7A2F" w:rsidRPr="00DC7A2F">
        <w:rPr>
          <w:rFonts w:ascii="Times New Roman" w:hAnsi="Times New Roman" w:cs="Times New Roman" w:hint="eastAsia"/>
          <w:i/>
          <w:iCs/>
          <w:kern w:val="0"/>
        </w:rPr>
        <w:t>d</w:t>
      </w:r>
      <w:r w:rsidR="00DC7A2F">
        <w:rPr>
          <w:rFonts w:ascii="Times New Roman" w:hAnsi="Times New Roman" w:cs="Times New Roman" w:hint="eastAsia"/>
          <w:kern w:val="0"/>
        </w:rPr>
        <w:t>-band center</w:t>
      </w:r>
      <w:r w:rsidRPr="00B76BDA">
        <w:rPr>
          <w:rFonts w:ascii="Times New Roman" w:hAnsi="Times New Roman" w:cs="Times New Roman"/>
          <w:kern w:val="0"/>
        </w:rPr>
        <w:t xml:space="preserve"> on pure and partially oxidized Ru plane.</w:t>
      </w:r>
    </w:p>
    <w:tbl>
      <w:tblPr>
        <w:tblW w:w="5000" w:type="pct"/>
        <w:tblLook w:val="04A0" w:firstRow="1" w:lastRow="0" w:firstColumn="1" w:lastColumn="0" w:noHBand="0" w:noVBand="1"/>
      </w:tblPr>
      <w:tblGrid>
        <w:gridCol w:w="2509"/>
        <w:gridCol w:w="1179"/>
        <w:gridCol w:w="1133"/>
        <w:gridCol w:w="1133"/>
        <w:gridCol w:w="1445"/>
        <w:gridCol w:w="907"/>
      </w:tblGrid>
      <w:tr w:rsidR="00A7664B" w:rsidRPr="00A7664B" w14:paraId="6E57B650" w14:textId="77777777" w:rsidTr="00A7664B">
        <w:trPr>
          <w:trHeight w:val="828"/>
        </w:trPr>
        <w:tc>
          <w:tcPr>
            <w:tcW w:w="1510" w:type="pct"/>
            <w:tcBorders>
              <w:top w:val="single" w:sz="8" w:space="0" w:color="auto"/>
              <w:left w:val="nil"/>
              <w:bottom w:val="single" w:sz="8" w:space="0" w:color="auto"/>
              <w:right w:val="nil"/>
            </w:tcBorders>
            <w:shd w:val="clear" w:color="auto" w:fill="auto"/>
            <w:vAlign w:val="center"/>
            <w:hideMark/>
          </w:tcPr>
          <w:p w14:paraId="1AEA1E1A"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Model</w:t>
            </w:r>
          </w:p>
        </w:tc>
        <w:tc>
          <w:tcPr>
            <w:tcW w:w="710" w:type="pct"/>
            <w:tcBorders>
              <w:top w:val="single" w:sz="8" w:space="0" w:color="auto"/>
              <w:left w:val="nil"/>
              <w:bottom w:val="single" w:sz="8" w:space="0" w:color="auto"/>
              <w:right w:val="nil"/>
            </w:tcBorders>
            <w:shd w:val="clear" w:color="auto" w:fill="auto"/>
            <w:vAlign w:val="center"/>
            <w:hideMark/>
          </w:tcPr>
          <w:p w14:paraId="229190AE" w14:textId="79C3E69C" w:rsidR="00A7664B" w:rsidRPr="00A7664B" w:rsidRDefault="00CC721B" w:rsidP="00A7664B">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S</w:t>
            </w:r>
            <w:r w:rsidR="00A7664B" w:rsidRPr="00A7664B">
              <w:rPr>
                <w:rFonts w:ascii="Times New Roman" w:eastAsia="等线" w:hAnsi="Times New Roman" w:cs="Times New Roman"/>
                <w:color w:val="000000"/>
                <w:kern w:val="0"/>
                <w:szCs w:val="21"/>
              </w:rPr>
              <w:t>urface charge (C)</w:t>
            </w:r>
          </w:p>
        </w:tc>
        <w:tc>
          <w:tcPr>
            <w:tcW w:w="682" w:type="pct"/>
            <w:tcBorders>
              <w:top w:val="single" w:sz="8" w:space="0" w:color="auto"/>
              <w:left w:val="nil"/>
              <w:bottom w:val="single" w:sz="8" w:space="0" w:color="auto"/>
              <w:right w:val="nil"/>
            </w:tcBorders>
            <w:shd w:val="clear" w:color="auto" w:fill="auto"/>
            <w:vAlign w:val="center"/>
            <w:hideMark/>
          </w:tcPr>
          <w:p w14:paraId="456836C2"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Fermi level (eV)</w:t>
            </w:r>
          </w:p>
        </w:tc>
        <w:tc>
          <w:tcPr>
            <w:tcW w:w="682" w:type="pct"/>
            <w:tcBorders>
              <w:top w:val="single" w:sz="8" w:space="0" w:color="auto"/>
              <w:left w:val="nil"/>
              <w:bottom w:val="single" w:sz="8" w:space="0" w:color="auto"/>
              <w:right w:val="nil"/>
            </w:tcBorders>
            <w:shd w:val="clear" w:color="auto" w:fill="auto"/>
            <w:vAlign w:val="center"/>
            <w:hideMark/>
          </w:tcPr>
          <w:p w14:paraId="4A097842"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Work function (eV)</w:t>
            </w:r>
          </w:p>
        </w:tc>
        <w:tc>
          <w:tcPr>
            <w:tcW w:w="870" w:type="pct"/>
            <w:tcBorders>
              <w:top w:val="single" w:sz="8" w:space="0" w:color="auto"/>
              <w:left w:val="nil"/>
              <w:bottom w:val="single" w:sz="8" w:space="0" w:color="auto"/>
              <w:right w:val="nil"/>
            </w:tcBorders>
            <w:shd w:val="clear" w:color="auto" w:fill="auto"/>
            <w:vAlign w:val="center"/>
            <w:hideMark/>
          </w:tcPr>
          <w:p w14:paraId="68575643" w14:textId="61E2FDF2" w:rsidR="00A7664B" w:rsidRPr="00A7664B" w:rsidRDefault="00007A6B" w:rsidP="00A7664B">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E</w:t>
            </w:r>
            <w:r w:rsidR="00CC721B">
              <w:rPr>
                <w:rFonts w:ascii="Times New Roman" w:eastAsia="等线" w:hAnsi="Times New Roman" w:cs="Times New Roman" w:hint="eastAsia"/>
                <w:color w:val="000000"/>
                <w:kern w:val="0"/>
                <w:szCs w:val="21"/>
              </w:rPr>
              <w:t>lectrode potential</w:t>
            </w:r>
            <w:r w:rsidR="00A7664B" w:rsidRPr="00A7664B">
              <w:rPr>
                <w:rFonts w:ascii="Times New Roman" w:eastAsia="等线" w:hAnsi="Times New Roman" w:cs="Times New Roman"/>
                <w:color w:val="000000"/>
                <w:kern w:val="0"/>
                <w:szCs w:val="21"/>
              </w:rPr>
              <w:t xml:space="preserve"> (V vs SHE)</w:t>
            </w:r>
          </w:p>
        </w:tc>
        <w:tc>
          <w:tcPr>
            <w:tcW w:w="546" w:type="pct"/>
            <w:tcBorders>
              <w:top w:val="single" w:sz="8" w:space="0" w:color="auto"/>
              <w:left w:val="nil"/>
              <w:bottom w:val="single" w:sz="8" w:space="0" w:color="auto"/>
              <w:right w:val="nil"/>
            </w:tcBorders>
            <w:shd w:val="clear" w:color="auto" w:fill="auto"/>
            <w:vAlign w:val="center"/>
            <w:hideMark/>
          </w:tcPr>
          <w:p w14:paraId="799543D2"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i/>
                <w:iCs/>
                <w:color w:val="000000"/>
                <w:kern w:val="0"/>
                <w:szCs w:val="21"/>
              </w:rPr>
              <w:t>d</w:t>
            </w:r>
            <w:r w:rsidRPr="00A7664B">
              <w:rPr>
                <w:rFonts w:ascii="Times New Roman" w:eastAsia="等线" w:hAnsi="Times New Roman" w:cs="Times New Roman"/>
                <w:color w:val="000000"/>
                <w:kern w:val="0"/>
                <w:szCs w:val="21"/>
              </w:rPr>
              <w:t>-band center (eV)</w:t>
            </w:r>
          </w:p>
        </w:tc>
      </w:tr>
      <w:tr w:rsidR="00A7664B" w:rsidRPr="00A7664B" w14:paraId="2C1421A4" w14:textId="77777777" w:rsidTr="00A7664B">
        <w:trPr>
          <w:trHeight w:val="276"/>
        </w:trPr>
        <w:tc>
          <w:tcPr>
            <w:tcW w:w="1510" w:type="pct"/>
            <w:tcBorders>
              <w:top w:val="single" w:sz="8" w:space="0" w:color="auto"/>
              <w:left w:val="nil"/>
              <w:bottom w:val="nil"/>
              <w:right w:val="nil"/>
            </w:tcBorders>
            <w:shd w:val="clear" w:color="auto" w:fill="auto"/>
            <w:noWrap/>
            <w:vAlign w:val="center"/>
            <w:hideMark/>
          </w:tcPr>
          <w:p w14:paraId="35FA11FA" w14:textId="77777777" w:rsidR="00A7664B" w:rsidRPr="00A7664B" w:rsidRDefault="00A7664B" w:rsidP="00A7664B">
            <w:pPr>
              <w:widowControl/>
              <w:jc w:val="center"/>
              <w:rPr>
                <w:rFonts w:ascii="Times New Roman" w:eastAsia="等线" w:hAnsi="Times New Roman" w:cs="Times New Roman"/>
                <w:color w:val="000000"/>
                <w:kern w:val="0"/>
                <w:szCs w:val="21"/>
              </w:rPr>
            </w:pPr>
            <w:proofErr w:type="spellStart"/>
            <w:r w:rsidRPr="00A7664B">
              <w:rPr>
                <w:rFonts w:ascii="Times New Roman" w:eastAsia="等线" w:hAnsi="Times New Roman" w:cs="Times New Roman"/>
                <w:color w:val="000000"/>
                <w:kern w:val="0"/>
                <w:szCs w:val="21"/>
              </w:rPr>
              <w:t>Prisitine</w:t>
            </w:r>
            <w:proofErr w:type="spellEnd"/>
            <w:r w:rsidRPr="00A7664B">
              <w:rPr>
                <w:rFonts w:ascii="Times New Roman" w:eastAsia="等线" w:hAnsi="Times New Roman" w:cs="Times New Roman"/>
                <w:color w:val="000000"/>
                <w:kern w:val="0"/>
                <w:szCs w:val="21"/>
              </w:rPr>
              <w:t xml:space="preserve"> Ru</w:t>
            </w:r>
          </w:p>
        </w:tc>
        <w:tc>
          <w:tcPr>
            <w:tcW w:w="710" w:type="pct"/>
            <w:tcBorders>
              <w:top w:val="single" w:sz="8" w:space="0" w:color="auto"/>
              <w:left w:val="nil"/>
              <w:bottom w:val="nil"/>
              <w:right w:val="nil"/>
            </w:tcBorders>
            <w:shd w:val="clear" w:color="auto" w:fill="auto"/>
            <w:noWrap/>
            <w:vAlign w:val="center"/>
            <w:hideMark/>
          </w:tcPr>
          <w:p w14:paraId="5590617C" w14:textId="6F192447"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0.061</w:t>
            </w:r>
          </w:p>
        </w:tc>
        <w:tc>
          <w:tcPr>
            <w:tcW w:w="682" w:type="pct"/>
            <w:tcBorders>
              <w:top w:val="single" w:sz="8" w:space="0" w:color="auto"/>
              <w:left w:val="nil"/>
              <w:bottom w:val="nil"/>
              <w:right w:val="nil"/>
            </w:tcBorders>
            <w:shd w:val="clear" w:color="auto" w:fill="auto"/>
            <w:noWrap/>
            <w:vAlign w:val="center"/>
            <w:hideMark/>
          </w:tcPr>
          <w:p w14:paraId="1EF8BEB2"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1.761</w:t>
            </w:r>
          </w:p>
        </w:tc>
        <w:tc>
          <w:tcPr>
            <w:tcW w:w="682" w:type="pct"/>
            <w:tcBorders>
              <w:top w:val="single" w:sz="8" w:space="0" w:color="auto"/>
              <w:left w:val="nil"/>
              <w:bottom w:val="nil"/>
              <w:right w:val="nil"/>
            </w:tcBorders>
            <w:shd w:val="clear" w:color="auto" w:fill="auto"/>
            <w:noWrap/>
            <w:vAlign w:val="center"/>
            <w:hideMark/>
          </w:tcPr>
          <w:p w14:paraId="47B874AD"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4.527</w:t>
            </w:r>
          </w:p>
        </w:tc>
        <w:tc>
          <w:tcPr>
            <w:tcW w:w="870" w:type="pct"/>
            <w:tcBorders>
              <w:top w:val="single" w:sz="8" w:space="0" w:color="auto"/>
              <w:left w:val="nil"/>
              <w:bottom w:val="nil"/>
              <w:right w:val="nil"/>
            </w:tcBorders>
            <w:shd w:val="clear" w:color="auto" w:fill="auto"/>
            <w:noWrap/>
            <w:vAlign w:val="center"/>
            <w:hideMark/>
          </w:tcPr>
          <w:p w14:paraId="0A60EBAA"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0.087</w:t>
            </w:r>
          </w:p>
        </w:tc>
        <w:tc>
          <w:tcPr>
            <w:tcW w:w="546" w:type="pct"/>
            <w:tcBorders>
              <w:top w:val="single" w:sz="8" w:space="0" w:color="auto"/>
              <w:left w:val="nil"/>
              <w:bottom w:val="nil"/>
              <w:right w:val="nil"/>
            </w:tcBorders>
            <w:shd w:val="clear" w:color="auto" w:fill="auto"/>
            <w:noWrap/>
            <w:vAlign w:val="center"/>
            <w:hideMark/>
          </w:tcPr>
          <w:p w14:paraId="433D91EE" w14:textId="1A16115A"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1.628</w:t>
            </w:r>
          </w:p>
        </w:tc>
      </w:tr>
      <w:tr w:rsidR="00A7664B" w:rsidRPr="00A7664B" w14:paraId="6682CECB" w14:textId="77777777" w:rsidTr="00A7664B">
        <w:trPr>
          <w:trHeight w:val="276"/>
        </w:trPr>
        <w:tc>
          <w:tcPr>
            <w:tcW w:w="1510" w:type="pct"/>
            <w:tcBorders>
              <w:top w:val="nil"/>
              <w:left w:val="nil"/>
              <w:bottom w:val="nil"/>
              <w:right w:val="nil"/>
            </w:tcBorders>
            <w:shd w:val="clear" w:color="auto" w:fill="auto"/>
            <w:noWrap/>
            <w:vAlign w:val="center"/>
            <w:hideMark/>
          </w:tcPr>
          <w:p w14:paraId="1B5B63AD"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 xml:space="preserve">Ru with 1/6 </w:t>
            </w:r>
            <w:proofErr w:type="spellStart"/>
            <w:r w:rsidRPr="00A7664B">
              <w:rPr>
                <w:rFonts w:ascii="Times New Roman" w:eastAsia="等线" w:hAnsi="Times New Roman" w:cs="Times New Roman"/>
                <w:color w:val="000000"/>
                <w:kern w:val="0"/>
                <w:szCs w:val="21"/>
              </w:rPr>
              <w:t>OH</w:t>
            </w:r>
            <w:r w:rsidRPr="00A7664B">
              <w:rPr>
                <w:rFonts w:ascii="Times New Roman" w:eastAsia="等线" w:hAnsi="Times New Roman" w:cs="Times New Roman"/>
                <w:color w:val="000000"/>
                <w:kern w:val="0"/>
                <w:szCs w:val="21"/>
                <w:vertAlign w:val="subscript"/>
              </w:rPr>
              <w:t>ad</w:t>
            </w:r>
            <w:proofErr w:type="spellEnd"/>
            <w:r w:rsidRPr="00A7664B">
              <w:rPr>
                <w:rFonts w:ascii="Times New Roman" w:eastAsia="等线" w:hAnsi="Times New Roman" w:cs="Times New Roman"/>
                <w:color w:val="000000"/>
                <w:kern w:val="0"/>
                <w:szCs w:val="21"/>
              </w:rPr>
              <w:t xml:space="preserve"> coverage</w:t>
            </w:r>
          </w:p>
        </w:tc>
        <w:tc>
          <w:tcPr>
            <w:tcW w:w="710" w:type="pct"/>
            <w:tcBorders>
              <w:top w:val="nil"/>
              <w:left w:val="nil"/>
              <w:bottom w:val="nil"/>
              <w:right w:val="nil"/>
            </w:tcBorders>
            <w:shd w:val="clear" w:color="auto" w:fill="auto"/>
            <w:noWrap/>
            <w:vAlign w:val="center"/>
            <w:hideMark/>
          </w:tcPr>
          <w:p w14:paraId="1C0BA82F"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0.113</w:t>
            </w:r>
          </w:p>
        </w:tc>
        <w:tc>
          <w:tcPr>
            <w:tcW w:w="682" w:type="pct"/>
            <w:tcBorders>
              <w:top w:val="nil"/>
              <w:left w:val="nil"/>
              <w:bottom w:val="nil"/>
              <w:right w:val="nil"/>
            </w:tcBorders>
            <w:shd w:val="clear" w:color="auto" w:fill="auto"/>
            <w:noWrap/>
            <w:vAlign w:val="center"/>
            <w:hideMark/>
          </w:tcPr>
          <w:p w14:paraId="063FDFBB"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1.662</w:t>
            </w:r>
          </w:p>
        </w:tc>
        <w:tc>
          <w:tcPr>
            <w:tcW w:w="682" w:type="pct"/>
            <w:tcBorders>
              <w:top w:val="nil"/>
              <w:left w:val="nil"/>
              <w:bottom w:val="nil"/>
              <w:right w:val="nil"/>
            </w:tcBorders>
            <w:shd w:val="clear" w:color="auto" w:fill="auto"/>
            <w:noWrap/>
            <w:vAlign w:val="center"/>
            <w:hideMark/>
          </w:tcPr>
          <w:p w14:paraId="5B76B571"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4.545</w:t>
            </w:r>
          </w:p>
        </w:tc>
        <w:tc>
          <w:tcPr>
            <w:tcW w:w="870" w:type="pct"/>
            <w:tcBorders>
              <w:top w:val="nil"/>
              <w:left w:val="nil"/>
              <w:bottom w:val="nil"/>
              <w:right w:val="nil"/>
            </w:tcBorders>
            <w:shd w:val="clear" w:color="auto" w:fill="auto"/>
            <w:noWrap/>
            <w:vAlign w:val="center"/>
            <w:hideMark/>
          </w:tcPr>
          <w:p w14:paraId="741B85D7"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0.105</w:t>
            </w:r>
          </w:p>
        </w:tc>
        <w:tc>
          <w:tcPr>
            <w:tcW w:w="546" w:type="pct"/>
            <w:tcBorders>
              <w:top w:val="nil"/>
              <w:left w:val="nil"/>
              <w:bottom w:val="nil"/>
              <w:right w:val="nil"/>
            </w:tcBorders>
            <w:shd w:val="clear" w:color="auto" w:fill="auto"/>
            <w:noWrap/>
            <w:vAlign w:val="center"/>
            <w:hideMark/>
          </w:tcPr>
          <w:p w14:paraId="5EEA887B" w14:textId="50069F92"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1.638</w:t>
            </w:r>
          </w:p>
        </w:tc>
      </w:tr>
      <w:tr w:rsidR="00A7664B" w:rsidRPr="00A7664B" w14:paraId="3325513A" w14:textId="77777777" w:rsidTr="00A7664B">
        <w:trPr>
          <w:trHeight w:val="276"/>
        </w:trPr>
        <w:tc>
          <w:tcPr>
            <w:tcW w:w="1510" w:type="pct"/>
            <w:tcBorders>
              <w:top w:val="nil"/>
              <w:left w:val="nil"/>
              <w:right w:val="nil"/>
            </w:tcBorders>
            <w:shd w:val="clear" w:color="auto" w:fill="auto"/>
            <w:noWrap/>
            <w:vAlign w:val="center"/>
            <w:hideMark/>
          </w:tcPr>
          <w:p w14:paraId="4344221B"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 xml:space="preserve">Ru with 1/3 </w:t>
            </w:r>
            <w:proofErr w:type="spellStart"/>
            <w:r w:rsidRPr="00A7664B">
              <w:rPr>
                <w:rFonts w:ascii="Times New Roman" w:eastAsia="等线" w:hAnsi="Times New Roman" w:cs="Times New Roman"/>
                <w:color w:val="000000"/>
                <w:kern w:val="0"/>
                <w:szCs w:val="21"/>
              </w:rPr>
              <w:t>OH</w:t>
            </w:r>
            <w:r w:rsidRPr="00A7664B">
              <w:rPr>
                <w:rFonts w:ascii="Times New Roman" w:eastAsia="等线" w:hAnsi="Times New Roman" w:cs="Times New Roman"/>
                <w:color w:val="000000"/>
                <w:kern w:val="0"/>
                <w:szCs w:val="21"/>
                <w:vertAlign w:val="subscript"/>
              </w:rPr>
              <w:t>ad</w:t>
            </w:r>
            <w:proofErr w:type="spellEnd"/>
            <w:r w:rsidRPr="00A7664B">
              <w:rPr>
                <w:rFonts w:ascii="Times New Roman" w:eastAsia="等线" w:hAnsi="Times New Roman" w:cs="Times New Roman"/>
                <w:color w:val="000000"/>
                <w:kern w:val="0"/>
                <w:szCs w:val="21"/>
              </w:rPr>
              <w:t xml:space="preserve"> coverage</w:t>
            </w:r>
          </w:p>
        </w:tc>
        <w:tc>
          <w:tcPr>
            <w:tcW w:w="710" w:type="pct"/>
            <w:tcBorders>
              <w:top w:val="nil"/>
              <w:left w:val="nil"/>
              <w:right w:val="nil"/>
            </w:tcBorders>
            <w:shd w:val="clear" w:color="auto" w:fill="auto"/>
            <w:noWrap/>
            <w:vAlign w:val="center"/>
            <w:hideMark/>
          </w:tcPr>
          <w:p w14:paraId="27DD2FEA"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0.155</w:t>
            </w:r>
          </w:p>
        </w:tc>
        <w:tc>
          <w:tcPr>
            <w:tcW w:w="682" w:type="pct"/>
            <w:tcBorders>
              <w:top w:val="nil"/>
              <w:left w:val="nil"/>
              <w:right w:val="nil"/>
            </w:tcBorders>
            <w:shd w:val="clear" w:color="auto" w:fill="auto"/>
            <w:noWrap/>
            <w:vAlign w:val="center"/>
            <w:hideMark/>
          </w:tcPr>
          <w:p w14:paraId="6B83F022"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1.544</w:t>
            </w:r>
          </w:p>
        </w:tc>
        <w:tc>
          <w:tcPr>
            <w:tcW w:w="682" w:type="pct"/>
            <w:tcBorders>
              <w:top w:val="nil"/>
              <w:left w:val="nil"/>
              <w:right w:val="nil"/>
            </w:tcBorders>
            <w:shd w:val="clear" w:color="auto" w:fill="auto"/>
            <w:noWrap/>
            <w:vAlign w:val="center"/>
            <w:hideMark/>
          </w:tcPr>
          <w:p w14:paraId="3FA0372C"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4.595</w:t>
            </w:r>
          </w:p>
        </w:tc>
        <w:tc>
          <w:tcPr>
            <w:tcW w:w="870" w:type="pct"/>
            <w:tcBorders>
              <w:top w:val="nil"/>
              <w:left w:val="nil"/>
              <w:right w:val="nil"/>
            </w:tcBorders>
            <w:shd w:val="clear" w:color="auto" w:fill="auto"/>
            <w:noWrap/>
            <w:vAlign w:val="center"/>
            <w:hideMark/>
          </w:tcPr>
          <w:p w14:paraId="00715F57"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0.155</w:t>
            </w:r>
          </w:p>
        </w:tc>
        <w:tc>
          <w:tcPr>
            <w:tcW w:w="546" w:type="pct"/>
            <w:tcBorders>
              <w:top w:val="nil"/>
              <w:left w:val="nil"/>
              <w:right w:val="nil"/>
            </w:tcBorders>
            <w:shd w:val="clear" w:color="auto" w:fill="auto"/>
            <w:noWrap/>
            <w:vAlign w:val="center"/>
            <w:hideMark/>
          </w:tcPr>
          <w:p w14:paraId="1863439B" w14:textId="7B312D8D"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1.64</w:t>
            </w:r>
          </w:p>
        </w:tc>
      </w:tr>
      <w:tr w:rsidR="00A7664B" w:rsidRPr="00A7664B" w14:paraId="1E249D87" w14:textId="77777777" w:rsidTr="00A7664B">
        <w:trPr>
          <w:trHeight w:val="276"/>
        </w:trPr>
        <w:tc>
          <w:tcPr>
            <w:tcW w:w="1510" w:type="pct"/>
            <w:tcBorders>
              <w:top w:val="nil"/>
              <w:left w:val="nil"/>
              <w:bottom w:val="nil"/>
              <w:right w:val="nil"/>
            </w:tcBorders>
            <w:shd w:val="clear" w:color="auto" w:fill="auto"/>
            <w:noWrap/>
            <w:vAlign w:val="center"/>
            <w:hideMark/>
          </w:tcPr>
          <w:p w14:paraId="39A9DABA"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 xml:space="preserve">Ru with 1/2 </w:t>
            </w:r>
            <w:proofErr w:type="spellStart"/>
            <w:r w:rsidRPr="00A7664B">
              <w:rPr>
                <w:rFonts w:ascii="Times New Roman" w:eastAsia="等线" w:hAnsi="Times New Roman" w:cs="Times New Roman"/>
                <w:color w:val="000000"/>
                <w:kern w:val="0"/>
                <w:szCs w:val="21"/>
              </w:rPr>
              <w:t>OH</w:t>
            </w:r>
            <w:r w:rsidRPr="00A7664B">
              <w:rPr>
                <w:rFonts w:ascii="Times New Roman" w:eastAsia="等线" w:hAnsi="Times New Roman" w:cs="Times New Roman"/>
                <w:color w:val="000000"/>
                <w:kern w:val="0"/>
                <w:szCs w:val="21"/>
                <w:vertAlign w:val="subscript"/>
              </w:rPr>
              <w:t>ad</w:t>
            </w:r>
            <w:proofErr w:type="spellEnd"/>
            <w:r w:rsidRPr="00A7664B">
              <w:rPr>
                <w:rFonts w:ascii="Times New Roman" w:eastAsia="等线" w:hAnsi="Times New Roman" w:cs="Times New Roman"/>
                <w:color w:val="000000"/>
                <w:kern w:val="0"/>
                <w:szCs w:val="21"/>
              </w:rPr>
              <w:t xml:space="preserve"> coverage</w:t>
            </w:r>
          </w:p>
        </w:tc>
        <w:tc>
          <w:tcPr>
            <w:tcW w:w="710" w:type="pct"/>
            <w:tcBorders>
              <w:top w:val="nil"/>
              <w:left w:val="nil"/>
              <w:bottom w:val="nil"/>
              <w:right w:val="nil"/>
            </w:tcBorders>
            <w:shd w:val="clear" w:color="auto" w:fill="auto"/>
            <w:noWrap/>
            <w:vAlign w:val="center"/>
            <w:hideMark/>
          </w:tcPr>
          <w:p w14:paraId="4438D9B0"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0.261</w:t>
            </w:r>
          </w:p>
        </w:tc>
        <w:tc>
          <w:tcPr>
            <w:tcW w:w="682" w:type="pct"/>
            <w:tcBorders>
              <w:top w:val="nil"/>
              <w:left w:val="nil"/>
              <w:bottom w:val="nil"/>
              <w:right w:val="nil"/>
            </w:tcBorders>
            <w:shd w:val="clear" w:color="auto" w:fill="auto"/>
            <w:noWrap/>
            <w:vAlign w:val="center"/>
            <w:hideMark/>
          </w:tcPr>
          <w:p w14:paraId="54041B70"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1.308</w:t>
            </w:r>
          </w:p>
        </w:tc>
        <w:tc>
          <w:tcPr>
            <w:tcW w:w="682" w:type="pct"/>
            <w:tcBorders>
              <w:top w:val="nil"/>
              <w:left w:val="nil"/>
              <w:bottom w:val="nil"/>
              <w:right w:val="nil"/>
            </w:tcBorders>
            <w:shd w:val="clear" w:color="auto" w:fill="auto"/>
            <w:noWrap/>
            <w:vAlign w:val="center"/>
            <w:hideMark/>
          </w:tcPr>
          <w:p w14:paraId="3C9D841C"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4.872</w:t>
            </w:r>
          </w:p>
        </w:tc>
        <w:tc>
          <w:tcPr>
            <w:tcW w:w="870" w:type="pct"/>
            <w:tcBorders>
              <w:top w:val="nil"/>
              <w:left w:val="nil"/>
              <w:bottom w:val="nil"/>
              <w:right w:val="nil"/>
            </w:tcBorders>
            <w:shd w:val="clear" w:color="auto" w:fill="auto"/>
            <w:noWrap/>
            <w:vAlign w:val="center"/>
            <w:hideMark/>
          </w:tcPr>
          <w:p w14:paraId="01E1F9A5"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0.432</w:t>
            </w:r>
          </w:p>
        </w:tc>
        <w:tc>
          <w:tcPr>
            <w:tcW w:w="546" w:type="pct"/>
            <w:tcBorders>
              <w:top w:val="nil"/>
              <w:left w:val="nil"/>
              <w:bottom w:val="nil"/>
              <w:right w:val="nil"/>
            </w:tcBorders>
            <w:shd w:val="clear" w:color="auto" w:fill="auto"/>
            <w:noWrap/>
            <w:vAlign w:val="center"/>
            <w:hideMark/>
          </w:tcPr>
          <w:p w14:paraId="5532EFC1" w14:textId="1EA3C2EF"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1.646</w:t>
            </w:r>
          </w:p>
        </w:tc>
      </w:tr>
      <w:tr w:rsidR="00A7664B" w:rsidRPr="00A7664B" w14:paraId="2F666064" w14:textId="77777777" w:rsidTr="00A7664B">
        <w:trPr>
          <w:trHeight w:val="276"/>
        </w:trPr>
        <w:tc>
          <w:tcPr>
            <w:tcW w:w="1510" w:type="pct"/>
            <w:tcBorders>
              <w:top w:val="nil"/>
              <w:left w:val="nil"/>
              <w:bottom w:val="single" w:sz="8" w:space="0" w:color="auto"/>
              <w:right w:val="nil"/>
            </w:tcBorders>
            <w:shd w:val="clear" w:color="auto" w:fill="auto"/>
            <w:noWrap/>
            <w:vAlign w:val="center"/>
            <w:hideMark/>
          </w:tcPr>
          <w:p w14:paraId="7DBC096C"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 xml:space="preserve">Ru with 2/3 </w:t>
            </w:r>
            <w:proofErr w:type="spellStart"/>
            <w:r w:rsidRPr="00A7664B">
              <w:rPr>
                <w:rFonts w:ascii="Times New Roman" w:eastAsia="等线" w:hAnsi="Times New Roman" w:cs="Times New Roman"/>
                <w:color w:val="000000"/>
                <w:kern w:val="0"/>
                <w:szCs w:val="21"/>
              </w:rPr>
              <w:t>OH</w:t>
            </w:r>
            <w:r w:rsidRPr="00A7664B">
              <w:rPr>
                <w:rFonts w:ascii="Times New Roman" w:eastAsia="等线" w:hAnsi="Times New Roman" w:cs="Times New Roman"/>
                <w:color w:val="000000"/>
                <w:kern w:val="0"/>
                <w:szCs w:val="21"/>
                <w:vertAlign w:val="subscript"/>
              </w:rPr>
              <w:t>ad</w:t>
            </w:r>
            <w:proofErr w:type="spellEnd"/>
            <w:r w:rsidRPr="00A7664B">
              <w:rPr>
                <w:rFonts w:ascii="Times New Roman" w:eastAsia="等线" w:hAnsi="Times New Roman" w:cs="Times New Roman"/>
                <w:color w:val="000000"/>
                <w:kern w:val="0"/>
                <w:szCs w:val="21"/>
              </w:rPr>
              <w:t xml:space="preserve"> coverage</w:t>
            </w:r>
          </w:p>
        </w:tc>
        <w:tc>
          <w:tcPr>
            <w:tcW w:w="710" w:type="pct"/>
            <w:tcBorders>
              <w:top w:val="nil"/>
              <w:left w:val="nil"/>
              <w:bottom w:val="single" w:sz="8" w:space="0" w:color="auto"/>
              <w:right w:val="nil"/>
            </w:tcBorders>
            <w:shd w:val="clear" w:color="auto" w:fill="auto"/>
            <w:noWrap/>
            <w:vAlign w:val="center"/>
            <w:hideMark/>
          </w:tcPr>
          <w:p w14:paraId="31C27C15"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0.351</w:t>
            </w:r>
          </w:p>
        </w:tc>
        <w:tc>
          <w:tcPr>
            <w:tcW w:w="682" w:type="pct"/>
            <w:tcBorders>
              <w:top w:val="nil"/>
              <w:left w:val="nil"/>
              <w:bottom w:val="single" w:sz="8" w:space="0" w:color="auto"/>
              <w:right w:val="nil"/>
            </w:tcBorders>
            <w:shd w:val="clear" w:color="auto" w:fill="auto"/>
            <w:noWrap/>
            <w:vAlign w:val="center"/>
            <w:hideMark/>
          </w:tcPr>
          <w:p w14:paraId="0D1EF13F"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1.34</w:t>
            </w:r>
          </w:p>
        </w:tc>
        <w:tc>
          <w:tcPr>
            <w:tcW w:w="682" w:type="pct"/>
            <w:tcBorders>
              <w:top w:val="nil"/>
              <w:left w:val="nil"/>
              <w:bottom w:val="single" w:sz="8" w:space="0" w:color="auto"/>
              <w:right w:val="nil"/>
            </w:tcBorders>
            <w:shd w:val="clear" w:color="auto" w:fill="auto"/>
            <w:noWrap/>
            <w:vAlign w:val="center"/>
            <w:hideMark/>
          </w:tcPr>
          <w:p w14:paraId="7719B987"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4.844</w:t>
            </w:r>
          </w:p>
        </w:tc>
        <w:tc>
          <w:tcPr>
            <w:tcW w:w="870" w:type="pct"/>
            <w:tcBorders>
              <w:top w:val="nil"/>
              <w:left w:val="nil"/>
              <w:bottom w:val="single" w:sz="8" w:space="0" w:color="auto"/>
              <w:right w:val="nil"/>
            </w:tcBorders>
            <w:shd w:val="clear" w:color="auto" w:fill="auto"/>
            <w:noWrap/>
            <w:vAlign w:val="center"/>
            <w:hideMark/>
          </w:tcPr>
          <w:p w14:paraId="30EF605D" w14:textId="77777777" w:rsidR="00A7664B" w:rsidRPr="00A7664B" w:rsidRDefault="00A7664B" w:rsidP="00A7664B">
            <w:pPr>
              <w:widowControl/>
              <w:jc w:val="center"/>
              <w:rPr>
                <w:rFonts w:ascii="Times New Roman" w:eastAsia="等线" w:hAnsi="Times New Roman" w:cs="Times New Roman"/>
                <w:color w:val="000000"/>
                <w:kern w:val="0"/>
                <w:szCs w:val="21"/>
              </w:rPr>
            </w:pPr>
            <w:r w:rsidRPr="00A7664B">
              <w:rPr>
                <w:rFonts w:ascii="Times New Roman" w:eastAsia="等线" w:hAnsi="Times New Roman" w:cs="Times New Roman"/>
                <w:color w:val="000000"/>
                <w:kern w:val="0"/>
                <w:szCs w:val="21"/>
              </w:rPr>
              <w:t>0.404</w:t>
            </w:r>
          </w:p>
        </w:tc>
        <w:tc>
          <w:tcPr>
            <w:tcW w:w="546" w:type="pct"/>
            <w:tcBorders>
              <w:top w:val="nil"/>
              <w:left w:val="nil"/>
              <w:bottom w:val="single" w:sz="8" w:space="0" w:color="auto"/>
              <w:right w:val="nil"/>
            </w:tcBorders>
            <w:shd w:val="clear" w:color="auto" w:fill="auto"/>
            <w:noWrap/>
            <w:vAlign w:val="center"/>
            <w:hideMark/>
          </w:tcPr>
          <w:p w14:paraId="6A508E0C" w14:textId="66E90A6C" w:rsidR="00A7664B" w:rsidRPr="00A7664B" w:rsidRDefault="00A7664B" w:rsidP="00A7664B">
            <w:pPr>
              <w:widowControl/>
              <w:jc w:val="center"/>
              <w:rPr>
                <w:rFonts w:ascii="Times New Roman" w:eastAsia="等线" w:hAnsi="Times New Roman" w:cs="Times New Roman"/>
                <w:color w:val="000000"/>
                <w:kern w:val="0"/>
                <w:szCs w:val="21"/>
              </w:rPr>
            </w:pPr>
            <w:r w:rsidRPr="006A700C">
              <w:rPr>
                <w:rFonts w:ascii="Times New Roman" w:hAnsi="Times New Roman" w:cs="Times New Roman"/>
                <w:kern w:val="0"/>
              </w:rPr>
              <w:t>−</w:t>
            </w:r>
            <w:r w:rsidRPr="00A7664B">
              <w:rPr>
                <w:rFonts w:ascii="Times New Roman" w:eastAsia="等线" w:hAnsi="Times New Roman" w:cs="Times New Roman"/>
                <w:color w:val="000000"/>
                <w:kern w:val="0"/>
                <w:szCs w:val="21"/>
              </w:rPr>
              <w:t>1.671</w:t>
            </w:r>
          </w:p>
        </w:tc>
      </w:tr>
    </w:tbl>
    <w:p w14:paraId="30BBC4B0" w14:textId="77777777" w:rsidR="00A7664B" w:rsidRDefault="00A7664B">
      <w:pPr>
        <w:widowControl/>
        <w:jc w:val="left"/>
        <w:rPr>
          <w:rFonts w:ascii="Times New Roman" w:hAnsi="Times New Roman" w:cs="Times New Roman"/>
          <w:kern w:val="0"/>
        </w:rPr>
      </w:pPr>
    </w:p>
    <w:p w14:paraId="6635A8AD" w14:textId="77777777" w:rsidR="00A7664B" w:rsidRDefault="00A7664B">
      <w:pPr>
        <w:widowControl/>
        <w:jc w:val="left"/>
        <w:rPr>
          <w:rFonts w:ascii="Times New Roman" w:hAnsi="Times New Roman" w:cs="Times New Roman"/>
          <w:kern w:val="0"/>
        </w:rPr>
      </w:pPr>
    </w:p>
    <w:p w14:paraId="1E1AAF8C" w14:textId="39C021D0" w:rsidR="00DA19F4" w:rsidRPr="006A700C" w:rsidRDefault="00DA19F4">
      <w:pPr>
        <w:widowControl/>
        <w:jc w:val="left"/>
        <w:rPr>
          <w:rFonts w:ascii="Times New Roman" w:hAnsi="Times New Roman" w:cs="Times New Roman"/>
          <w:kern w:val="0"/>
        </w:rPr>
      </w:pPr>
      <w:r>
        <w:rPr>
          <w:rFonts w:ascii="Times New Roman" w:hAnsi="Times New Roman" w:cs="Times New Roman"/>
          <w:kern w:val="0"/>
        </w:rPr>
        <w:br w:type="page"/>
      </w:r>
    </w:p>
    <w:p w14:paraId="0F0CA435" w14:textId="1F36B7FD" w:rsidR="00560D2C" w:rsidRPr="006A700C" w:rsidRDefault="00560D2C" w:rsidP="00560D2C">
      <w:pPr>
        <w:widowControl/>
        <w:jc w:val="left"/>
        <w:rPr>
          <w:rFonts w:ascii="Times New Roman" w:hAnsi="Times New Roman" w:cs="Times New Roman"/>
          <w:noProof/>
        </w:rPr>
      </w:pPr>
      <w:r w:rsidRPr="006A700C">
        <w:rPr>
          <w:rFonts w:ascii="Times New Roman" w:hAnsi="Times New Roman" w:cs="Times New Roman"/>
          <w:b/>
          <w:bCs/>
          <w:szCs w:val="21"/>
        </w:rPr>
        <w:t xml:space="preserve">Supplementary </w:t>
      </w:r>
      <w:r w:rsidRPr="006A700C">
        <w:rPr>
          <w:rFonts w:ascii="Times New Roman" w:hAnsi="Times New Roman" w:cs="Times New Roman"/>
          <w:b/>
          <w:kern w:val="0"/>
        </w:rPr>
        <w:t xml:space="preserve">Table </w:t>
      </w:r>
      <w:r w:rsidR="00DC7A2F">
        <w:rPr>
          <w:rFonts w:ascii="Times New Roman" w:hAnsi="Times New Roman" w:cs="Times New Roman" w:hint="eastAsia"/>
          <w:b/>
          <w:kern w:val="0"/>
        </w:rPr>
        <w:t>4</w:t>
      </w:r>
      <w:r w:rsidRPr="006A700C">
        <w:rPr>
          <w:rFonts w:ascii="Times New Roman" w:hAnsi="Times New Roman" w:cs="Times New Roman"/>
          <w:b/>
          <w:kern w:val="0"/>
        </w:rPr>
        <w:t>.</w:t>
      </w:r>
      <w:r w:rsidRPr="006A700C">
        <w:rPr>
          <w:rFonts w:ascii="Times New Roman" w:hAnsi="Times New Roman" w:cs="Times New Roman"/>
          <w:kern w:val="0"/>
        </w:rPr>
        <w:t xml:space="preserve"> </w:t>
      </w:r>
      <w:proofErr w:type="spellStart"/>
      <w:r w:rsidR="00E9753A" w:rsidRPr="006A700C">
        <w:rPr>
          <w:rFonts w:ascii="Times New Roman" w:hAnsi="Times New Roman" w:cs="Times New Roman"/>
          <w:bCs/>
          <w:kern w:val="0"/>
        </w:rPr>
        <w:t>Curvefit</w:t>
      </w:r>
      <w:proofErr w:type="spellEnd"/>
      <w:r w:rsidR="00E9753A" w:rsidRPr="006A700C">
        <w:rPr>
          <w:rFonts w:ascii="Times New Roman" w:hAnsi="Times New Roman" w:cs="Times New Roman"/>
          <w:bCs/>
          <w:kern w:val="0"/>
        </w:rPr>
        <w:t xml:space="preserve"> parameters for Ru K-edge EXAFS for </w:t>
      </w:r>
      <w:r w:rsidR="00860068" w:rsidRPr="006A700C">
        <w:rPr>
          <w:rFonts w:ascii="Times New Roman" w:hAnsi="Times New Roman" w:cs="Times New Roman"/>
          <w:bCs/>
          <w:kern w:val="0"/>
        </w:rPr>
        <w:t>Ru/C and Ru-</w:t>
      </w:r>
      <w:proofErr w:type="spellStart"/>
      <w:proofErr w:type="gramStart"/>
      <w:r w:rsidR="00860068" w:rsidRPr="006A700C">
        <w:rPr>
          <w:rFonts w:ascii="Times New Roman" w:hAnsi="Times New Roman" w:cs="Times New Roman"/>
          <w:bCs/>
          <w:kern w:val="0"/>
        </w:rPr>
        <w:t>RuO</w:t>
      </w:r>
      <w:r w:rsidR="00860068" w:rsidRPr="006A700C">
        <w:rPr>
          <w:rFonts w:ascii="Times New Roman" w:hAnsi="Times New Roman" w:cs="Times New Roman"/>
          <w:bCs/>
          <w:kern w:val="0"/>
          <w:vertAlign w:val="subscript"/>
        </w:rPr>
        <w:t>x</w:t>
      </w:r>
      <w:proofErr w:type="spellEnd"/>
      <w:r w:rsidR="00860068" w:rsidRPr="006A700C">
        <w:rPr>
          <w:rFonts w:ascii="Times New Roman" w:hAnsi="Times New Roman" w:cs="Times New Roman"/>
          <w:bCs/>
          <w:kern w:val="0"/>
        </w:rPr>
        <w:t>(</w:t>
      </w:r>
      <w:proofErr w:type="gramEnd"/>
      <w:r w:rsidR="00860068" w:rsidRPr="006A700C">
        <w:rPr>
          <w:rFonts w:ascii="Times New Roman" w:hAnsi="Times New Roman" w:cs="Times New Roman"/>
          <w:bCs/>
          <w:kern w:val="0"/>
        </w:rPr>
        <w:t>OH)</w:t>
      </w:r>
      <w:r w:rsidR="00860068" w:rsidRPr="006A700C">
        <w:rPr>
          <w:rFonts w:ascii="Times New Roman" w:hAnsi="Times New Roman" w:cs="Times New Roman"/>
          <w:bCs/>
          <w:kern w:val="0"/>
          <w:vertAlign w:val="subscript"/>
        </w:rPr>
        <w:t>y</w:t>
      </w:r>
      <w:r w:rsidR="00860068" w:rsidRPr="006A700C">
        <w:rPr>
          <w:rFonts w:ascii="Times New Roman" w:hAnsi="Times New Roman" w:cs="Times New Roman"/>
          <w:bCs/>
          <w:kern w:val="0"/>
        </w:rPr>
        <w:t>/C</w:t>
      </w:r>
      <w:r w:rsidR="00E9753A" w:rsidRPr="006A700C">
        <w:rPr>
          <w:rFonts w:ascii="Times New Roman" w:hAnsi="Times New Roman" w:cs="Times New Roman"/>
          <w:bCs/>
          <w:kern w:val="0"/>
        </w:rPr>
        <w:t xml:space="preserve"> (S</w:t>
      </w:r>
      <w:r w:rsidR="00E9753A" w:rsidRPr="006A700C">
        <w:rPr>
          <w:rFonts w:ascii="Times New Roman" w:hAnsi="Times New Roman" w:cs="Times New Roman"/>
          <w:bCs/>
          <w:kern w:val="0"/>
          <w:vertAlign w:val="subscript"/>
        </w:rPr>
        <w:t>0</w:t>
      </w:r>
      <w:r w:rsidR="00E9753A" w:rsidRPr="006A700C">
        <w:rPr>
          <w:rFonts w:ascii="Times New Roman" w:hAnsi="Times New Roman" w:cs="Times New Roman"/>
          <w:bCs/>
          <w:kern w:val="0"/>
          <w:vertAlign w:val="superscript"/>
        </w:rPr>
        <w:t>2</w:t>
      </w:r>
      <w:r w:rsidR="00E9753A" w:rsidRPr="006A700C">
        <w:rPr>
          <w:rFonts w:ascii="Times New Roman" w:hAnsi="Times New Roman" w:cs="Times New Roman"/>
          <w:bCs/>
          <w:kern w:val="0"/>
        </w:rPr>
        <w:t>=0.</w:t>
      </w:r>
      <w:r w:rsidR="00860068" w:rsidRPr="006A700C">
        <w:rPr>
          <w:rFonts w:ascii="Times New Roman" w:hAnsi="Times New Roman" w:cs="Times New Roman"/>
          <w:bCs/>
          <w:kern w:val="0"/>
        </w:rPr>
        <w:t>8</w:t>
      </w:r>
      <w:r w:rsidR="00E9753A" w:rsidRPr="006A700C">
        <w:rPr>
          <w:rFonts w:ascii="Times New Roman" w:hAnsi="Times New Roman" w:cs="Times New Roman"/>
          <w:bCs/>
          <w:kern w:val="0"/>
        </w:rPr>
        <w:t>).</w:t>
      </w:r>
    </w:p>
    <w:tbl>
      <w:tblPr>
        <w:tblW w:w="8364" w:type="dxa"/>
        <w:tblLayout w:type="fixed"/>
        <w:tblCellMar>
          <w:left w:w="0" w:type="dxa"/>
          <w:right w:w="0" w:type="dxa"/>
        </w:tblCellMar>
        <w:tblLook w:val="0420" w:firstRow="1" w:lastRow="0" w:firstColumn="0" w:lastColumn="0" w:noHBand="0" w:noVBand="1"/>
      </w:tblPr>
      <w:tblGrid>
        <w:gridCol w:w="1429"/>
        <w:gridCol w:w="1406"/>
        <w:gridCol w:w="851"/>
        <w:gridCol w:w="1134"/>
        <w:gridCol w:w="1843"/>
        <w:gridCol w:w="850"/>
        <w:gridCol w:w="851"/>
      </w:tblGrid>
      <w:tr w:rsidR="00560D2C" w:rsidRPr="006A700C" w14:paraId="25CE5E56" w14:textId="77777777" w:rsidTr="00B92442">
        <w:trPr>
          <w:trHeight w:val="567"/>
        </w:trPr>
        <w:tc>
          <w:tcPr>
            <w:tcW w:w="1429"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73044983" w14:textId="77777777" w:rsidR="00560D2C" w:rsidRPr="006A700C" w:rsidRDefault="00560D2C" w:rsidP="00B92442">
            <w:pPr>
              <w:widowControl/>
              <w:jc w:val="center"/>
              <w:rPr>
                <w:rFonts w:ascii="Times New Roman" w:hAnsi="Times New Roman" w:cs="Times New Roman"/>
                <w:kern w:val="0"/>
              </w:rPr>
            </w:pPr>
          </w:p>
        </w:tc>
        <w:tc>
          <w:tcPr>
            <w:tcW w:w="1406"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068512A4"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Scattering pair</w:t>
            </w:r>
          </w:p>
        </w:tc>
        <w:tc>
          <w:tcPr>
            <w:tcW w:w="851"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3A28CE5B"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R(Å)</w:t>
            </w:r>
            <w:r w:rsidRPr="006A700C">
              <w:rPr>
                <w:rFonts w:ascii="Times New Roman" w:hAnsi="Times New Roman" w:cs="Times New Roman"/>
                <w:kern w:val="0"/>
                <w:vertAlign w:val="superscript"/>
              </w:rPr>
              <w:t>a</w:t>
            </w:r>
          </w:p>
        </w:tc>
        <w:tc>
          <w:tcPr>
            <w:tcW w:w="1134"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4A815C6A"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N</w:t>
            </w:r>
            <w:r w:rsidRPr="006A700C">
              <w:rPr>
                <w:rFonts w:ascii="Times New Roman" w:hAnsi="Times New Roman" w:cs="Times New Roman"/>
                <w:kern w:val="0"/>
                <w:vertAlign w:val="superscript"/>
              </w:rPr>
              <w:t>b</w:t>
            </w:r>
          </w:p>
        </w:tc>
        <w:tc>
          <w:tcPr>
            <w:tcW w:w="1843"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5FC322CD" w14:textId="77777777" w:rsidR="00560D2C" w:rsidRPr="006A700C" w:rsidRDefault="008970FE" w:rsidP="00B92442">
            <w:pPr>
              <w:widowControl/>
              <w:jc w:val="center"/>
              <w:rPr>
                <w:rFonts w:ascii="Times New Roman" w:hAnsi="Times New Roman" w:cs="Times New Roman"/>
                <w:kern w:val="0"/>
              </w:rPr>
            </w:pP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hAnsi="Cambria Math" w:cs="Times New Roman"/>
                      <w:kern w:val="0"/>
                    </w:rPr>
                    <m:t>2</m:t>
                  </m:r>
                </m:sup>
              </m:sSup>
              <m:r>
                <m:rPr>
                  <m:sty m:val="p"/>
                </m:rPr>
                <w:rPr>
                  <w:rFonts w:ascii="Cambria Math" w:hAnsi="Cambria Math" w:cs="Times New Roman"/>
                  <w:kern w:val="0"/>
                </w:rPr>
                <m:t> </m:t>
              </m:r>
              <m:d>
                <m:dPr>
                  <m:ctrlPr>
                    <w:rPr>
                      <w:rFonts w:ascii="Cambria Math" w:hAnsi="Cambria Math" w:cs="Times New Roman"/>
                      <w:kern w:val="0"/>
                    </w:rPr>
                  </m:ctrlPr>
                </m:dPr>
                <m:e>
                  <m:sSup>
                    <m:sSupPr>
                      <m:ctrlPr>
                        <w:rPr>
                          <w:rFonts w:ascii="Cambria Math" w:hAnsi="Cambria Math" w:cs="Times New Roman"/>
                          <w:i/>
                          <w:kern w:val="0"/>
                        </w:rPr>
                      </m:ctrlPr>
                    </m:sSupPr>
                    <m:e>
                      <m:r>
                        <m:rPr>
                          <m:nor/>
                        </m:rPr>
                        <w:rPr>
                          <w:rFonts w:ascii="Times New Roman" w:hAnsi="Times New Roman" w:cs="Times New Roman"/>
                          <w:kern w:val="0"/>
                        </w:rPr>
                        <m:t>10</m:t>
                      </m:r>
                    </m:e>
                    <m:sup>
                      <m:r>
                        <w:rPr>
                          <w:rFonts w:ascii="Cambria Math" w:hAnsi="Cambria Math" w:cs="Times New Roman"/>
                          <w:kern w:val="0"/>
                        </w:rPr>
                        <m:t>-</m:t>
                      </m:r>
                      <m:r>
                        <w:rPr>
                          <w:rFonts w:ascii="Cambria Math" w:hAnsi="Cambria Math" w:cs="Times New Roman"/>
                          <w:kern w:val="0"/>
                        </w:rPr>
                        <m:t>3</m:t>
                      </m:r>
                    </m:sup>
                  </m:sSup>
                  <m:sSup>
                    <m:sSupPr>
                      <m:ctrlPr>
                        <w:rPr>
                          <w:rFonts w:ascii="Cambria Math" w:hAnsi="Cambria Math" w:cs="Times New Roman"/>
                          <w:kern w:val="0"/>
                        </w:rPr>
                      </m:ctrlPr>
                    </m:sSupPr>
                    <m:e>
                      <m:r>
                        <w:rPr>
                          <w:rFonts w:ascii="Cambria Math" w:hAnsi="Cambria Math" w:cs="Times New Roman"/>
                          <w:kern w:val="0"/>
                        </w:rPr>
                        <m:t>Å</m:t>
                      </m:r>
                    </m:e>
                    <m:sup>
                      <m:r>
                        <w:rPr>
                          <w:rFonts w:ascii="Cambria Math" w:hAnsi="Cambria Math" w:cs="Times New Roman"/>
                          <w:kern w:val="0"/>
                        </w:rPr>
                        <m:t>2</m:t>
                      </m:r>
                    </m:sup>
                  </m:sSup>
                </m:e>
              </m:d>
            </m:oMath>
            <w:r w:rsidR="00560D2C" w:rsidRPr="006A700C">
              <w:rPr>
                <w:rFonts w:ascii="Times New Roman" w:hAnsi="Times New Roman" w:cs="Times New Roman"/>
                <w:kern w:val="0"/>
                <w:vertAlign w:val="superscript"/>
              </w:rPr>
              <w:t>c</w:t>
            </w:r>
          </w:p>
        </w:tc>
        <w:tc>
          <w:tcPr>
            <w:tcW w:w="850"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5C1AF993" w14:textId="77777777" w:rsidR="00560D2C" w:rsidRPr="006A700C" w:rsidRDefault="008970FE" w:rsidP="00B92442">
            <w:pPr>
              <w:widowControl/>
              <w:jc w:val="center"/>
              <w:rPr>
                <w:rFonts w:ascii="Times New Roman" w:hAnsi="Times New Roman" w:cs="Times New Roman"/>
                <w:kern w:val="0"/>
              </w:rPr>
            </w:pPr>
            <m:oMath>
              <m:sSub>
                <m:sSubPr>
                  <m:ctrlPr>
                    <w:rPr>
                      <w:rFonts w:ascii="Cambria Math" w:hAnsi="Cambria Math" w:cs="Times New Roman"/>
                      <w:kern w:val="0"/>
                    </w:rPr>
                  </m:ctrlPr>
                </m:sSubPr>
                <m:e>
                  <m:r>
                    <m:rPr>
                      <m:sty m:val="p"/>
                    </m:rPr>
                    <w:rPr>
                      <w:rFonts w:ascii="Cambria Math" w:hAnsi="Cambria Math" w:cs="Times New Roman"/>
                      <w:kern w:val="0"/>
                    </w:rPr>
                    <m:t>∆</m:t>
                  </m:r>
                  <m:r>
                    <w:rPr>
                      <w:rFonts w:ascii="Cambria Math" w:hAnsi="Cambria Math" w:cs="Times New Roman"/>
                      <w:kern w:val="0"/>
                    </w:rPr>
                    <m:t>E</m:t>
                  </m:r>
                </m:e>
                <m:sub>
                  <m:r>
                    <w:rPr>
                      <w:rFonts w:ascii="Cambria Math" w:hAnsi="Cambria Math" w:cs="Times New Roman"/>
                      <w:kern w:val="0"/>
                    </w:rPr>
                    <m:t>0</m:t>
                  </m:r>
                </m:sub>
              </m:sSub>
            </m:oMath>
            <w:r w:rsidR="00560D2C" w:rsidRPr="006A700C">
              <w:rPr>
                <w:rFonts w:ascii="Times New Roman" w:hAnsi="Times New Roman" w:cs="Times New Roman"/>
                <w:kern w:val="0"/>
              </w:rPr>
              <w:t xml:space="preserve"> (eV)</w:t>
            </w:r>
            <w:r w:rsidR="00560D2C" w:rsidRPr="006A700C">
              <w:rPr>
                <w:rFonts w:ascii="Times New Roman" w:hAnsi="Times New Roman" w:cs="Times New Roman"/>
                <w:kern w:val="0"/>
                <w:vertAlign w:val="superscript"/>
              </w:rPr>
              <w:t>d</w:t>
            </w:r>
          </w:p>
        </w:tc>
        <w:tc>
          <w:tcPr>
            <w:tcW w:w="851" w:type="dxa"/>
            <w:tcBorders>
              <w:top w:val="single" w:sz="8" w:space="0" w:color="000000"/>
              <w:left w:val="nil"/>
              <w:bottom w:val="single" w:sz="4" w:space="0" w:color="000000"/>
              <w:right w:val="nil"/>
            </w:tcBorders>
            <w:shd w:val="clear" w:color="auto" w:fill="auto"/>
            <w:tcMar>
              <w:top w:w="72" w:type="dxa"/>
              <w:left w:w="144" w:type="dxa"/>
              <w:bottom w:w="72" w:type="dxa"/>
              <w:right w:w="144" w:type="dxa"/>
            </w:tcMar>
            <w:vAlign w:val="center"/>
            <w:hideMark/>
          </w:tcPr>
          <w:p w14:paraId="11E553D9"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 factor</w:t>
            </w:r>
          </w:p>
        </w:tc>
      </w:tr>
      <w:tr w:rsidR="00560D2C" w:rsidRPr="006A700C" w14:paraId="529F891B" w14:textId="77777777" w:rsidTr="00B92442">
        <w:trPr>
          <w:trHeight w:val="567"/>
        </w:trPr>
        <w:tc>
          <w:tcPr>
            <w:tcW w:w="1429"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905CD0D" w14:textId="13E8E78D" w:rsidR="00560D2C" w:rsidRPr="006A700C" w:rsidRDefault="00560D2C" w:rsidP="00A7627F">
            <w:pPr>
              <w:widowControl/>
              <w:jc w:val="center"/>
              <w:rPr>
                <w:rFonts w:ascii="Times New Roman" w:hAnsi="Times New Roman" w:cs="Times New Roman"/>
                <w:kern w:val="0"/>
              </w:rPr>
            </w:pPr>
            <w:r w:rsidRPr="006A700C">
              <w:rPr>
                <w:rFonts w:ascii="Times New Roman" w:hAnsi="Times New Roman" w:cs="Times New Roman"/>
                <w:kern w:val="0"/>
              </w:rPr>
              <w:t>Ru</w:t>
            </w:r>
            <w:r w:rsidR="00333A81" w:rsidRPr="006A700C">
              <w:rPr>
                <w:rFonts w:ascii="Times New Roman" w:hAnsi="Times New Roman" w:cs="Times New Roman"/>
                <w:kern w:val="0"/>
              </w:rPr>
              <w:t>-</w:t>
            </w:r>
            <w:proofErr w:type="spellStart"/>
            <w:proofErr w:type="gramStart"/>
            <w:r w:rsidR="00333A81" w:rsidRPr="006A700C">
              <w:rPr>
                <w:rFonts w:ascii="Times New Roman" w:hAnsi="Times New Roman" w:cs="Times New Roman"/>
                <w:kern w:val="0"/>
              </w:rPr>
              <w:t>RuO</w:t>
            </w:r>
            <w:r w:rsidR="00333A81" w:rsidRPr="006A700C">
              <w:rPr>
                <w:rFonts w:ascii="Times New Roman" w:hAnsi="Times New Roman" w:cs="Times New Roman"/>
                <w:kern w:val="0"/>
                <w:vertAlign w:val="subscript"/>
              </w:rPr>
              <w:t>x</w:t>
            </w:r>
            <w:proofErr w:type="spellEnd"/>
            <w:r w:rsidR="00333A81" w:rsidRPr="006A700C">
              <w:rPr>
                <w:rFonts w:ascii="Times New Roman" w:hAnsi="Times New Roman" w:cs="Times New Roman"/>
                <w:kern w:val="0"/>
              </w:rPr>
              <w:t>(</w:t>
            </w:r>
            <w:proofErr w:type="gramEnd"/>
            <w:r w:rsidR="00333A81" w:rsidRPr="006A700C">
              <w:rPr>
                <w:rFonts w:ascii="Times New Roman" w:hAnsi="Times New Roman" w:cs="Times New Roman"/>
                <w:kern w:val="0"/>
              </w:rPr>
              <w:t>OH)</w:t>
            </w:r>
            <w:r w:rsidR="00333A81" w:rsidRPr="006A700C">
              <w:rPr>
                <w:rFonts w:ascii="Times New Roman" w:hAnsi="Times New Roman" w:cs="Times New Roman"/>
                <w:kern w:val="0"/>
                <w:vertAlign w:val="subscript"/>
              </w:rPr>
              <w:t>y</w:t>
            </w:r>
            <w:r w:rsidR="00333A81" w:rsidRPr="006A700C">
              <w:rPr>
                <w:rFonts w:ascii="Times New Roman" w:hAnsi="Times New Roman" w:cs="Times New Roman"/>
                <w:kern w:val="0"/>
              </w:rPr>
              <w:t>/C</w:t>
            </w:r>
          </w:p>
        </w:tc>
        <w:tc>
          <w:tcPr>
            <w:tcW w:w="1406"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6E985452"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Ru-O</w:t>
            </w:r>
          </w:p>
        </w:tc>
        <w:tc>
          <w:tcPr>
            <w:tcW w:w="851"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64E7BD81" w14:textId="13BBC701" w:rsidR="00560D2C" w:rsidRPr="006A700C" w:rsidRDefault="00664D39" w:rsidP="00B92442">
            <w:pPr>
              <w:widowControl/>
              <w:jc w:val="center"/>
              <w:rPr>
                <w:rFonts w:ascii="Times New Roman" w:hAnsi="Times New Roman" w:cs="Times New Roman"/>
                <w:kern w:val="0"/>
              </w:rPr>
            </w:pPr>
            <w:r w:rsidRPr="006A700C">
              <w:rPr>
                <w:rFonts w:ascii="Times New Roman" w:hAnsi="Times New Roman" w:cs="Times New Roman"/>
                <w:kern w:val="0"/>
              </w:rPr>
              <w:t>1.96</w:t>
            </w:r>
          </w:p>
        </w:tc>
        <w:tc>
          <w:tcPr>
            <w:tcW w:w="1134"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295DF779" w14:textId="3E270D65" w:rsidR="00560D2C" w:rsidRPr="006A700C" w:rsidRDefault="00C83EC7" w:rsidP="00B92442">
            <w:pPr>
              <w:widowControl/>
              <w:jc w:val="center"/>
              <w:rPr>
                <w:rFonts w:ascii="Times New Roman" w:hAnsi="Times New Roman" w:cs="Times New Roman"/>
                <w:kern w:val="0"/>
              </w:rPr>
            </w:pPr>
            <w:r w:rsidRPr="006A700C">
              <w:rPr>
                <w:rFonts w:ascii="Times New Roman" w:hAnsi="Times New Roman" w:cs="Times New Roman"/>
                <w:kern w:val="0"/>
              </w:rPr>
              <w:t>2</w:t>
            </w:r>
            <w:r w:rsidR="00560D2C" w:rsidRPr="006A700C">
              <w:rPr>
                <w:rFonts w:ascii="Times New Roman" w:hAnsi="Times New Roman" w:cs="Times New Roman"/>
                <w:kern w:val="0"/>
              </w:rPr>
              <w:t>.7</w:t>
            </w:r>
            <w:r w:rsidR="00AD0CCC" w:rsidRPr="006A700C">
              <w:rPr>
                <w:rFonts w:ascii="Times New Roman" w:hAnsi="Times New Roman" w:cs="Times New Roman"/>
                <w:kern w:val="0"/>
              </w:rPr>
              <w:t>0</w:t>
            </w:r>
          </w:p>
        </w:tc>
        <w:tc>
          <w:tcPr>
            <w:tcW w:w="1843" w:type="dxa"/>
            <w:tcBorders>
              <w:top w:val="single" w:sz="4" w:space="0" w:color="000000"/>
              <w:left w:val="nil"/>
              <w:bottom w:val="nil"/>
              <w:right w:val="nil"/>
            </w:tcBorders>
            <w:shd w:val="clear" w:color="auto" w:fill="auto"/>
            <w:tcMar>
              <w:top w:w="72" w:type="dxa"/>
              <w:left w:w="144" w:type="dxa"/>
              <w:bottom w:w="72" w:type="dxa"/>
              <w:right w:w="144" w:type="dxa"/>
            </w:tcMar>
            <w:vAlign w:val="center"/>
            <w:hideMark/>
          </w:tcPr>
          <w:p w14:paraId="14EBAF3B" w14:textId="5296D75D" w:rsidR="00560D2C" w:rsidRPr="006A700C" w:rsidRDefault="00925578" w:rsidP="00B92442">
            <w:pPr>
              <w:widowControl/>
              <w:jc w:val="center"/>
              <w:rPr>
                <w:rFonts w:ascii="Times New Roman" w:hAnsi="Times New Roman" w:cs="Times New Roman"/>
                <w:kern w:val="0"/>
              </w:rPr>
            </w:pPr>
            <w:r w:rsidRPr="006A700C">
              <w:rPr>
                <w:rFonts w:ascii="Times New Roman" w:hAnsi="Times New Roman" w:cs="Times New Roman"/>
                <w:kern w:val="0"/>
              </w:rPr>
              <w:t>8.0</w:t>
            </w:r>
          </w:p>
        </w:tc>
        <w:tc>
          <w:tcPr>
            <w:tcW w:w="850"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0AE2ED8" w14:textId="2B6B06E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w:t>
            </w:r>
            <w:r w:rsidR="00925578" w:rsidRPr="006A700C">
              <w:rPr>
                <w:rFonts w:ascii="Times New Roman" w:hAnsi="Times New Roman" w:cs="Times New Roman"/>
                <w:kern w:val="0"/>
              </w:rPr>
              <w:t>5.35</w:t>
            </w:r>
          </w:p>
        </w:tc>
        <w:tc>
          <w:tcPr>
            <w:tcW w:w="851" w:type="dxa"/>
            <w:vMerge w:val="restart"/>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547E817" w14:textId="2161C09D"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0.00</w:t>
            </w:r>
            <w:r w:rsidR="00AD0CCC" w:rsidRPr="006A700C">
              <w:rPr>
                <w:rFonts w:ascii="Times New Roman" w:hAnsi="Times New Roman" w:cs="Times New Roman"/>
                <w:kern w:val="0"/>
              </w:rPr>
              <w:t>2</w:t>
            </w:r>
          </w:p>
        </w:tc>
      </w:tr>
      <w:tr w:rsidR="00560D2C" w:rsidRPr="006A700C" w14:paraId="071E4DCB" w14:textId="77777777" w:rsidTr="00DA19F4">
        <w:trPr>
          <w:trHeight w:val="567"/>
        </w:trPr>
        <w:tc>
          <w:tcPr>
            <w:tcW w:w="1429" w:type="dxa"/>
            <w:vMerge/>
            <w:tcBorders>
              <w:top w:val="single" w:sz="8" w:space="0" w:color="000000"/>
              <w:left w:val="nil"/>
              <w:bottom w:val="single" w:sz="4" w:space="0" w:color="000000"/>
              <w:right w:val="nil"/>
            </w:tcBorders>
            <w:vAlign w:val="center"/>
            <w:hideMark/>
          </w:tcPr>
          <w:p w14:paraId="4D5BA6FA" w14:textId="77777777" w:rsidR="00560D2C" w:rsidRPr="006A700C" w:rsidRDefault="00560D2C" w:rsidP="00B92442">
            <w:pPr>
              <w:widowControl/>
              <w:jc w:val="center"/>
              <w:rPr>
                <w:rFonts w:ascii="Times New Roman" w:hAnsi="Times New Roman" w:cs="Times New Roman"/>
                <w:kern w:val="0"/>
              </w:rPr>
            </w:pPr>
          </w:p>
        </w:tc>
        <w:tc>
          <w:tcPr>
            <w:tcW w:w="1406"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50219A50"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3429D291" w14:textId="509B78F0" w:rsidR="00560D2C" w:rsidRPr="006A700C" w:rsidRDefault="00664D39" w:rsidP="00B92442">
            <w:pPr>
              <w:widowControl/>
              <w:jc w:val="center"/>
              <w:rPr>
                <w:rFonts w:ascii="Times New Roman" w:hAnsi="Times New Roman" w:cs="Times New Roman"/>
                <w:kern w:val="0"/>
              </w:rPr>
            </w:pPr>
            <w:r w:rsidRPr="006A700C">
              <w:rPr>
                <w:rFonts w:ascii="Times New Roman" w:hAnsi="Times New Roman" w:cs="Times New Roman"/>
                <w:kern w:val="0"/>
              </w:rPr>
              <w:t>2.68</w:t>
            </w:r>
          </w:p>
        </w:tc>
        <w:tc>
          <w:tcPr>
            <w:tcW w:w="1134"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437FE6E8" w14:textId="5D216F7B" w:rsidR="00560D2C" w:rsidRPr="006A700C" w:rsidRDefault="00C83EC7" w:rsidP="00B92442">
            <w:pPr>
              <w:widowControl/>
              <w:jc w:val="center"/>
              <w:rPr>
                <w:rFonts w:ascii="Times New Roman" w:hAnsi="Times New Roman" w:cs="Times New Roman"/>
                <w:kern w:val="0"/>
              </w:rPr>
            </w:pPr>
            <w:r w:rsidRPr="006A700C">
              <w:rPr>
                <w:rFonts w:ascii="Times New Roman" w:hAnsi="Times New Roman" w:cs="Times New Roman"/>
                <w:kern w:val="0"/>
              </w:rPr>
              <w:t>4.15</w:t>
            </w:r>
          </w:p>
        </w:tc>
        <w:tc>
          <w:tcPr>
            <w:tcW w:w="1843" w:type="dxa"/>
            <w:tcBorders>
              <w:top w:val="nil"/>
              <w:left w:val="nil"/>
              <w:bottom w:val="single" w:sz="4" w:space="0" w:color="000000"/>
              <w:right w:val="nil"/>
            </w:tcBorders>
            <w:shd w:val="clear" w:color="auto" w:fill="auto"/>
            <w:tcMar>
              <w:top w:w="72" w:type="dxa"/>
              <w:left w:w="144" w:type="dxa"/>
              <w:bottom w:w="72" w:type="dxa"/>
              <w:right w:w="144" w:type="dxa"/>
            </w:tcMar>
            <w:vAlign w:val="center"/>
            <w:hideMark/>
          </w:tcPr>
          <w:p w14:paraId="1CCA3125" w14:textId="7834DEF5" w:rsidR="00560D2C" w:rsidRPr="006A700C" w:rsidRDefault="00925578" w:rsidP="00B92442">
            <w:pPr>
              <w:widowControl/>
              <w:jc w:val="center"/>
              <w:rPr>
                <w:rFonts w:ascii="Times New Roman" w:hAnsi="Times New Roman" w:cs="Times New Roman"/>
                <w:kern w:val="0"/>
              </w:rPr>
            </w:pPr>
            <w:r w:rsidRPr="006A700C">
              <w:rPr>
                <w:rFonts w:ascii="Times New Roman" w:hAnsi="Times New Roman" w:cs="Times New Roman"/>
                <w:kern w:val="0"/>
              </w:rPr>
              <w:t>2.7</w:t>
            </w:r>
          </w:p>
        </w:tc>
        <w:tc>
          <w:tcPr>
            <w:tcW w:w="850" w:type="dxa"/>
            <w:vMerge/>
            <w:tcBorders>
              <w:top w:val="single" w:sz="8" w:space="0" w:color="000000"/>
              <w:left w:val="nil"/>
              <w:bottom w:val="single" w:sz="4" w:space="0" w:color="000000"/>
              <w:right w:val="nil"/>
            </w:tcBorders>
            <w:vAlign w:val="center"/>
            <w:hideMark/>
          </w:tcPr>
          <w:p w14:paraId="13CC0A46" w14:textId="77777777" w:rsidR="00560D2C" w:rsidRPr="006A700C" w:rsidRDefault="00560D2C" w:rsidP="00B92442">
            <w:pPr>
              <w:widowControl/>
              <w:jc w:val="center"/>
              <w:rPr>
                <w:rFonts w:ascii="Times New Roman" w:hAnsi="Times New Roman" w:cs="Times New Roman"/>
                <w:kern w:val="0"/>
              </w:rPr>
            </w:pPr>
          </w:p>
        </w:tc>
        <w:tc>
          <w:tcPr>
            <w:tcW w:w="851" w:type="dxa"/>
            <w:vMerge/>
            <w:tcBorders>
              <w:top w:val="single" w:sz="8" w:space="0" w:color="000000"/>
              <w:left w:val="nil"/>
              <w:bottom w:val="single" w:sz="4" w:space="0" w:color="000000"/>
              <w:right w:val="nil"/>
            </w:tcBorders>
            <w:vAlign w:val="center"/>
            <w:hideMark/>
          </w:tcPr>
          <w:p w14:paraId="15B2CAE4" w14:textId="77777777" w:rsidR="00560D2C" w:rsidRPr="006A700C" w:rsidRDefault="00560D2C" w:rsidP="00B92442">
            <w:pPr>
              <w:widowControl/>
              <w:jc w:val="center"/>
              <w:rPr>
                <w:rFonts w:ascii="Times New Roman" w:hAnsi="Times New Roman" w:cs="Times New Roman"/>
                <w:kern w:val="0"/>
              </w:rPr>
            </w:pPr>
          </w:p>
        </w:tc>
      </w:tr>
      <w:tr w:rsidR="00560D2C" w:rsidRPr="006A700C" w14:paraId="5CC29916" w14:textId="77777777" w:rsidTr="00DA19F4">
        <w:trPr>
          <w:trHeight w:val="567"/>
        </w:trPr>
        <w:tc>
          <w:tcPr>
            <w:tcW w:w="1429"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09B2ABB" w14:textId="4195D37D"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Ru</w:t>
            </w:r>
            <w:r w:rsidR="00333A81" w:rsidRPr="006A700C">
              <w:rPr>
                <w:rFonts w:ascii="Times New Roman" w:hAnsi="Times New Roman" w:cs="Times New Roman"/>
                <w:kern w:val="0"/>
              </w:rPr>
              <w:t>/C</w:t>
            </w:r>
          </w:p>
        </w:tc>
        <w:tc>
          <w:tcPr>
            <w:tcW w:w="1406"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BC3146F"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Ru-Ru</w:t>
            </w:r>
          </w:p>
        </w:tc>
        <w:tc>
          <w:tcPr>
            <w:tcW w:w="851"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5F3D1A0" w14:textId="7777777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2.67</w:t>
            </w:r>
          </w:p>
        </w:tc>
        <w:tc>
          <w:tcPr>
            <w:tcW w:w="1134"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5BD9ECC" w14:textId="6C86D627"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6.</w:t>
            </w:r>
            <w:r w:rsidR="00FE60B7" w:rsidRPr="006A700C">
              <w:rPr>
                <w:rFonts w:ascii="Times New Roman" w:hAnsi="Times New Roman" w:cs="Times New Roman"/>
                <w:kern w:val="0"/>
              </w:rPr>
              <w:t>29</w:t>
            </w:r>
          </w:p>
        </w:tc>
        <w:tc>
          <w:tcPr>
            <w:tcW w:w="1843"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681D061" w14:textId="0E739CCF" w:rsidR="00560D2C" w:rsidRPr="006A700C" w:rsidRDefault="00564E46" w:rsidP="00B92442">
            <w:pPr>
              <w:widowControl/>
              <w:jc w:val="center"/>
              <w:rPr>
                <w:rFonts w:ascii="Times New Roman" w:hAnsi="Times New Roman" w:cs="Times New Roman"/>
                <w:kern w:val="0"/>
              </w:rPr>
            </w:pPr>
            <w:r w:rsidRPr="006A700C">
              <w:rPr>
                <w:rFonts w:ascii="Times New Roman" w:hAnsi="Times New Roman" w:cs="Times New Roman"/>
                <w:kern w:val="0"/>
              </w:rPr>
              <w:t>3.6</w:t>
            </w:r>
          </w:p>
        </w:tc>
        <w:tc>
          <w:tcPr>
            <w:tcW w:w="850"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D23CBAB" w14:textId="045365E1"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3.</w:t>
            </w:r>
            <w:r w:rsidR="00564E46" w:rsidRPr="006A700C">
              <w:rPr>
                <w:rFonts w:ascii="Times New Roman" w:hAnsi="Times New Roman" w:cs="Times New Roman"/>
                <w:kern w:val="0"/>
              </w:rPr>
              <w:t>5</w:t>
            </w:r>
            <w:r w:rsidRPr="006A700C">
              <w:rPr>
                <w:rFonts w:ascii="Times New Roman" w:hAnsi="Times New Roman" w:cs="Times New Roman"/>
                <w:kern w:val="0"/>
              </w:rPr>
              <w:t>4</w:t>
            </w:r>
          </w:p>
        </w:tc>
        <w:tc>
          <w:tcPr>
            <w:tcW w:w="851" w:type="dxa"/>
            <w:tcBorders>
              <w:top w:val="single" w:sz="4"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1491BF7" w14:textId="0AB9256E" w:rsidR="00560D2C" w:rsidRPr="006A700C" w:rsidRDefault="00560D2C" w:rsidP="00B92442">
            <w:pPr>
              <w:widowControl/>
              <w:jc w:val="center"/>
              <w:rPr>
                <w:rFonts w:ascii="Times New Roman" w:hAnsi="Times New Roman" w:cs="Times New Roman"/>
                <w:kern w:val="0"/>
              </w:rPr>
            </w:pPr>
            <w:r w:rsidRPr="006A700C">
              <w:rPr>
                <w:rFonts w:ascii="Times New Roman" w:hAnsi="Times New Roman" w:cs="Times New Roman"/>
                <w:kern w:val="0"/>
              </w:rPr>
              <w:t>0.0</w:t>
            </w:r>
            <w:r w:rsidR="00497670" w:rsidRPr="006A700C">
              <w:rPr>
                <w:rFonts w:ascii="Times New Roman" w:hAnsi="Times New Roman" w:cs="Times New Roman"/>
                <w:kern w:val="0"/>
              </w:rPr>
              <w:t>09</w:t>
            </w:r>
          </w:p>
        </w:tc>
      </w:tr>
    </w:tbl>
    <w:p w14:paraId="1E7C40C1" w14:textId="77777777" w:rsidR="00560D2C" w:rsidRPr="006A700C" w:rsidRDefault="00560D2C" w:rsidP="00560D2C">
      <w:pPr>
        <w:widowControl/>
        <w:jc w:val="left"/>
        <w:rPr>
          <w:rFonts w:ascii="Times New Roman" w:hAnsi="Times New Roman" w:cs="Times New Roman"/>
          <w:bCs/>
          <w:kern w:val="0"/>
        </w:rPr>
      </w:pPr>
      <w:proofErr w:type="spellStart"/>
      <w:r w:rsidRPr="006A700C">
        <w:rPr>
          <w:rFonts w:ascii="Times New Roman" w:hAnsi="Times New Roman" w:cs="Times New Roman"/>
          <w:bCs/>
          <w:kern w:val="0"/>
          <w:vertAlign w:val="superscript"/>
        </w:rPr>
        <w:t>a</w:t>
      </w:r>
      <w:r w:rsidRPr="006A700C">
        <w:rPr>
          <w:rFonts w:ascii="Times New Roman" w:hAnsi="Times New Roman" w:cs="Times New Roman"/>
          <w:bCs/>
          <w:i/>
          <w:iCs/>
          <w:kern w:val="0"/>
        </w:rPr>
        <w:t>R</w:t>
      </w:r>
      <w:proofErr w:type="spellEnd"/>
      <w:r w:rsidRPr="006A700C">
        <w:rPr>
          <w:rFonts w:ascii="Times New Roman" w:hAnsi="Times New Roman" w:cs="Times New Roman"/>
          <w:bCs/>
          <w:kern w:val="0"/>
        </w:rPr>
        <w:t xml:space="preserve">: Bond distance; </w:t>
      </w:r>
      <w:proofErr w:type="spellStart"/>
      <w:r w:rsidRPr="006A700C">
        <w:rPr>
          <w:rFonts w:ascii="Times New Roman" w:hAnsi="Times New Roman" w:cs="Times New Roman"/>
          <w:bCs/>
          <w:kern w:val="0"/>
          <w:vertAlign w:val="superscript"/>
        </w:rPr>
        <w:t>b</w:t>
      </w:r>
      <w:r w:rsidRPr="006A700C">
        <w:rPr>
          <w:rFonts w:ascii="Times New Roman" w:hAnsi="Times New Roman" w:cs="Times New Roman"/>
          <w:bCs/>
          <w:i/>
          <w:iCs/>
          <w:kern w:val="0"/>
        </w:rPr>
        <w:t>N</w:t>
      </w:r>
      <w:proofErr w:type="spellEnd"/>
      <w:r w:rsidRPr="006A700C">
        <w:rPr>
          <w:rFonts w:ascii="Times New Roman" w:hAnsi="Times New Roman" w:cs="Times New Roman"/>
          <w:bCs/>
          <w:kern w:val="0"/>
        </w:rPr>
        <w:t xml:space="preserve">: coordination numbers; </w:t>
      </w:r>
      <w:r w:rsidRPr="006A700C">
        <w:rPr>
          <w:rFonts w:ascii="Times New Roman" w:hAnsi="Times New Roman" w:cs="Times New Roman"/>
          <w:bCs/>
          <w:kern w:val="0"/>
          <w:vertAlign w:val="superscript"/>
        </w:rPr>
        <w:t>c</w:t>
      </w:r>
      <m:oMath>
        <m:sSup>
          <m:sSupPr>
            <m:ctrlPr>
              <w:rPr>
                <w:rFonts w:ascii="Cambria Math" w:hAnsi="Cambria Math" w:cs="Times New Roman"/>
                <w:kern w:val="0"/>
              </w:rPr>
            </m:ctrlPr>
          </m:sSupPr>
          <m:e>
            <m:r>
              <w:rPr>
                <w:rFonts w:ascii="Cambria Math" w:hAnsi="Cambria Math" w:cs="Times New Roman"/>
                <w:kern w:val="0"/>
              </w:rPr>
              <m:t>σ</m:t>
            </m:r>
          </m:e>
          <m:sup>
            <m:r>
              <m:rPr>
                <m:sty m:val="p"/>
              </m:rPr>
              <w:rPr>
                <w:rFonts w:ascii="Cambria Math" w:hAnsi="Cambria Math" w:cs="Times New Roman"/>
                <w:kern w:val="0"/>
              </w:rPr>
              <m:t>2</m:t>
            </m:r>
          </m:sup>
        </m:sSup>
      </m:oMath>
      <w:r w:rsidRPr="006A700C">
        <w:rPr>
          <w:rFonts w:ascii="Times New Roman" w:hAnsi="Times New Roman" w:cs="Times New Roman"/>
          <w:kern w:val="0"/>
        </w:rPr>
        <w:t xml:space="preserve">: Debye-Waller factors; </w:t>
      </w:r>
      <w:r w:rsidRPr="006A700C">
        <w:rPr>
          <w:rFonts w:ascii="Times New Roman" w:hAnsi="Times New Roman" w:cs="Times New Roman"/>
          <w:kern w:val="0"/>
          <w:vertAlign w:val="superscript"/>
        </w:rPr>
        <w:t>d</w:t>
      </w:r>
      <m:oMath>
        <m:sSub>
          <m:sSubPr>
            <m:ctrlPr>
              <w:rPr>
                <w:rFonts w:ascii="Cambria Math" w:hAnsi="Cambria Math" w:cs="Times New Roman"/>
                <w:kern w:val="0"/>
              </w:rPr>
            </m:ctrlPr>
          </m:sSubPr>
          <m:e>
            <m:r>
              <m:rPr>
                <m:sty m:val="p"/>
              </m:rPr>
              <w:rPr>
                <w:rFonts w:ascii="Cambria Math" w:hAnsi="Cambria Math" w:cs="Times New Roman"/>
                <w:kern w:val="0"/>
              </w:rPr>
              <m:t>∆</m:t>
            </m:r>
            <m:r>
              <w:rPr>
                <w:rFonts w:ascii="Cambria Math" w:hAnsi="Cambria Math" w:cs="Times New Roman"/>
                <w:kern w:val="0"/>
              </w:rPr>
              <m:t>E</m:t>
            </m:r>
          </m:e>
          <m:sub>
            <m:r>
              <w:rPr>
                <w:rFonts w:ascii="Cambria Math" w:hAnsi="Cambria Math" w:cs="Times New Roman"/>
                <w:kern w:val="0"/>
              </w:rPr>
              <m:t>0</m:t>
            </m:r>
          </m:sub>
        </m:sSub>
      </m:oMath>
      <w:r w:rsidRPr="006A700C">
        <w:rPr>
          <w:rFonts w:ascii="Times New Roman" w:hAnsi="Times New Roman" w:cs="Times New Roman"/>
          <w:kern w:val="0"/>
        </w:rPr>
        <w:t xml:space="preserve">: the inner potential correction. R factor: goodness of fit. </w:t>
      </w:r>
    </w:p>
    <w:p w14:paraId="1FCCDFF7" w14:textId="77777777" w:rsidR="00560D2C" w:rsidRPr="006A700C" w:rsidRDefault="00560D2C" w:rsidP="00560D2C">
      <w:pPr>
        <w:widowControl/>
        <w:jc w:val="left"/>
        <w:rPr>
          <w:rFonts w:ascii="Times New Roman" w:hAnsi="Times New Roman" w:cs="Times New Roman"/>
          <w:kern w:val="0"/>
        </w:rPr>
      </w:pPr>
    </w:p>
    <w:p w14:paraId="11B8D4E2" w14:textId="77777777" w:rsidR="00560D2C" w:rsidRPr="006A700C" w:rsidRDefault="00560D2C" w:rsidP="00560D2C">
      <w:pPr>
        <w:widowControl/>
        <w:jc w:val="left"/>
        <w:rPr>
          <w:rFonts w:ascii="Times New Roman" w:hAnsi="Times New Roman" w:cs="Times New Roman"/>
          <w:kern w:val="0"/>
        </w:rPr>
      </w:pPr>
    </w:p>
    <w:p w14:paraId="54050AD7" w14:textId="77777777" w:rsidR="00C76766" w:rsidRPr="006A700C" w:rsidRDefault="00C76766">
      <w:pPr>
        <w:widowControl/>
        <w:jc w:val="left"/>
        <w:rPr>
          <w:rFonts w:ascii="Times New Roman" w:hAnsi="Times New Roman" w:cs="Times New Roman"/>
          <w:kern w:val="0"/>
        </w:rPr>
      </w:pPr>
    </w:p>
    <w:p w14:paraId="0F43E5C5" w14:textId="30F4A9F0" w:rsidR="00C76766" w:rsidRPr="006A700C" w:rsidRDefault="00C76766">
      <w:pPr>
        <w:widowControl/>
        <w:jc w:val="left"/>
        <w:rPr>
          <w:rFonts w:ascii="Times New Roman" w:hAnsi="Times New Roman" w:cs="Times New Roman"/>
          <w:kern w:val="0"/>
        </w:rPr>
      </w:pPr>
      <w:r w:rsidRPr="006A700C">
        <w:rPr>
          <w:rFonts w:ascii="Times New Roman" w:hAnsi="Times New Roman" w:cs="Times New Roman"/>
          <w:kern w:val="0"/>
        </w:rPr>
        <w:br w:type="page"/>
      </w:r>
    </w:p>
    <w:p w14:paraId="365A6CBC" w14:textId="6C917984" w:rsidR="00CB35EE" w:rsidRPr="006A700C" w:rsidRDefault="00491005" w:rsidP="00B577F1">
      <w:pPr>
        <w:spacing w:line="480" w:lineRule="auto"/>
        <w:rPr>
          <w:rFonts w:ascii="Times New Roman" w:hAnsi="Times New Roman" w:cs="Times New Roman"/>
          <w:kern w:val="0"/>
        </w:rPr>
      </w:pPr>
      <w:r w:rsidRPr="006A700C">
        <w:rPr>
          <w:rFonts w:ascii="Times New Roman" w:hAnsi="Times New Roman" w:cs="Times New Roman"/>
          <w:b/>
          <w:bCs/>
          <w:szCs w:val="21"/>
        </w:rPr>
        <w:t xml:space="preserve">Supplementary </w:t>
      </w:r>
      <w:r w:rsidR="00CB35EE" w:rsidRPr="006A700C">
        <w:rPr>
          <w:rFonts w:ascii="Times New Roman" w:hAnsi="Times New Roman" w:cs="Times New Roman"/>
          <w:b/>
          <w:kern w:val="0"/>
        </w:rPr>
        <w:t xml:space="preserve">Table </w:t>
      </w:r>
      <w:r w:rsidR="00937498">
        <w:rPr>
          <w:rFonts w:ascii="Times New Roman" w:hAnsi="Times New Roman" w:cs="Times New Roman" w:hint="eastAsia"/>
          <w:b/>
          <w:kern w:val="0"/>
        </w:rPr>
        <w:t>5</w:t>
      </w:r>
      <w:r w:rsidR="00CB35EE" w:rsidRPr="006A700C">
        <w:rPr>
          <w:rFonts w:ascii="Times New Roman" w:hAnsi="Times New Roman" w:cs="Times New Roman"/>
          <w:b/>
          <w:kern w:val="0"/>
        </w:rPr>
        <w:t>.</w:t>
      </w:r>
      <w:r w:rsidR="00CB35EE" w:rsidRPr="006A700C">
        <w:rPr>
          <w:rFonts w:ascii="Times New Roman" w:hAnsi="Times New Roman" w:cs="Times New Roman"/>
          <w:kern w:val="0"/>
        </w:rPr>
        <w:t xml:space="preserve"> </w:t>
      </w:r>
      <w:r w:rsidR="00142AB4" w:rsidRPr="006A700C">
        <w:rPr>
          <w:rFonts w:ascii="Times New Roman" w:hAnsi="Times New Roman" w:cs="Times New Roman"/>
          <w:kern w:val="0"/>
        </w:rPr>
        <w:t xml:space="preserve">Summary of the performance of </w:t>
      </w:r>
      <w:r w:rsidR="00CB35EE" w:rsidRPr="006A700C">
        <w:rPr>
          <w:rFonts w:ascii="Times New Roman" w:hAnsi="Times New Roman" w:cs="Times New Roman"/>
          <w:kern w:val="0"/>
        </w:rPr>
        <w:t xml:space="preserve">PEMFCs </w:t>
      </w:r>
      <w:r w:rsidR="00142AB4" w:rsidRPr="006A700C">
        <w:rPr>
          <w:rFonts w:ascii="Times New Roman" w:hAnsi="Times New Roman" w:cs="Times New Roman"/>
          <w:kern w:val="0"/>
        </w:rPr>
        <w:t>with</w:t>
      </w:r>
      <w:r w:rsidR="00CB35EE" w:rsidRPr="006A700C">
        <w:rPr>
          <w:rFonts w:ascii="Times New Roman" w:hAnsi="Times New Roman" w:cs="Times New Roman"/>
          <w:kern w:val="0"/>
        </w:rPr>
        <w:t xml:space="preserve"> non-Pt </w:t>
      </w:r>
      <w:bookmarkStart w:id="14" w:name="OLE_LINK23"/>
      <w:r w:rsidR="00CB35EE" w:rsidRPr="006A700C">
        <w:rPr>
          <w:rFonts w:ascii="Times New Roman" w:hAnsi="Times New Roman" w:cs="Times New Roman"/>
          <w:kern w:val="0"/>
        </w:rPr>
        <w:t>anode</w:t>
      </w:r>
      <w:bookmarkEnd w:id="14"/>
      <w:r w:rsidR="00CB35EE" w:rsidRPr="006A700C">
        <w:rPr>
          <w:rFonts w:ascii="Times New Roman" w:hAnsi="Times New Roman" w:cs="Times New Roman"/>
          <w:kern w:val="0"/>
        </w:rPr>
        <w:t>.</w:t>
      </w:r>
    </w:p>
    <w:tbl>
      <w:tblPr>
        <w:tblW w:w="5085" w:type="pct"/>
        <w:tblLayout w:type="fixed"/>
        <w:tblLook w:val="04A0" w:firstRow="1" w:lastRow="0" w:firstColumn="1" w:lastColumn="0" w:noHBand="0" w:noVBand="1"/>
      </w:tblPr>
      <w:tblGrid>
        <w:gridCol w:w="932"/>
        <w:gridCol w:w="1622"/>
        <w:gridCol w:w="1108"/>
        <w:gridCol w:w="733"/>
        <w:gridCol w:w="936"/>
        <w:gridCol w:w="1058"/>
        <w:gridCol w:w="1350"/>
        <w:gridCol w:w="708"/>
      </w:tblGrid>
      <w:tr w:rsidR="00B22E37" w:rsidRPr="006A700C" w14:paraId="3113B5E0" w14:textId="77777777" w:rsidTr="00B22E37">
        <w:trPr>
          <w:trHeight w:val="285"/>
        </w:trPr>
        <w:tc>
          <w:tcPr>
            <w:tcW w:w="552" w:type="pct"/>
            <w:tcBorders>
              <w:top w:val="single" w:sz="8" w:space="0" w:color="000000"/>
              <w:left w:val="nil"/>
              <w:bottom w:val="single" w:sz="4" w:space="0" w:color="000000"/>
              <w:right w:val="nil"/>
            </w:tcBorders>
            <w:shd w:val="clear" w:color="auto" w:fill="auto"/>
            <w:noWrap/>
            <w:vAlign w:val="center"/>
            <w:hideMark/>
          </w:tcPr>
          <w:p w14:paraId="460A4B94"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
        </w:tc>
        <w:tc>
          <w:tcPr>
            <w:tcW w:w="960" w:type="pct"/>
            <w:tcBorders>
              <w:top w:val="single" w:sz="8" w:space="0" w:color="000000"/>
              <w:left w:val="nil"/>
              <w:bottom w:val="single" w:sz="4" w:space="0" w:color="000000"/>
              <w:right w:val="nil"/>
            </w:tcBorders>
            <w:shd w:val="clear" w:color="auto" w:fill="auto"/>
            <w:noWrap/>
            <w:vAlign w:val="center"/>
            <w:hideMark/>
          </w:tcPr>
          <w:p w14:paraId="14023A1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Catalyst</w:t>
            </w:r>
          </w:p>
        </w:tc>
        <w:tc>
          <w:tcPr>
            <w:tcW w:w="656" w:type="pct"/>
            <w:tcBorders>
              <w:top w:val="single" w:sz="8" w:space="0" w:color="000000"/>
              <w:left w:val="nil"/>
              <w:bottom w:val="single" w:sz="4" w:space="0" w:color="000000"/>
              <w:right w:val="nil"/>
            </w:tcBorders>
            <w:shd w:val="clear" w:color="auto" w:fill="auto"/>
            <w:noWrap/>
            <w:vAlign w:val="center"/>
            <w:hideMark/>
          </w:tcPr>
          <w:p w14:paraId="347B6F94"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Catalyst loading </w:t>
            </w:r>
          </w:p>
          <w:p w14:paraId="7E7457D4" w14:textId="1B81C23F"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(mg cm</w:t>
            </w:r>
            <w:r w:rsidR="00F16119" w:rsidRPr="006A700C">
              <w:rPr>
                <w:rFonts w:ascii="Times New Roman" w:eastAsia="等线" w:hAnsi="Times New Roman" w:cs="Times New Roman"/>
                <w:color w:val="000000"/>
                <w:kern w:val="0"/>
                <w:sz w:val="18"/>
                <w:szCs w:val="18"/>
                <w:vertAlign w:val="superscript"/>
              </w:rPr>
              <w:t>−</w:t>
            </w:r>
            <w:r w:rsidRPr="006A700C">
              <w:rPr>
                <w:rFonts w:ascii="Times New Roman" w:eastAsia="等线" w:hAnsi="Times New Roman" w:cs="Times New Roman"/>
                <w:color w:val="000000"/>
                <w:kern w:val="0"/>
                <w:sz w:val="18"/>
                <w:szCs w:val="18"/>
                <w:vertAlign w:val="superscript"/>
              </w:rPr>
              <w:t>2</w:t>
            </w:r>
            <w:r w:rsidRPr="006A700C">
              <w:rPr>
                <w:rFonts w:ascii="Times New Roman" w:eastAsia="等线" w:hAnsi="Times New Roman" w:cs="Times New Roman"/>
                <w:color w:val="000000"/>
                <w:kern w:val="0"/>
                <w:sz w:val="18"/>
                <w:szCs w:val="18"/>
              </w:rPr>
              <w:t>)</w:t>
            </w:r>
          </w:p>
        </w:tc>
        <w:tc>
          <w:tcPr>
            <w:tcW w:w="434" w:type="pct"/>
            <w:tcBorders>
              <w:top w:val="single" w:sz="8" w:space="0" w:color="000000"/>
              <w:left w:val="nil"/>
              <w:bottom w:val="single" w:sz="4" w:space="0" w:color="000000"/>
              <w:right w:val="nil"/>
            </w:tcBorders>
            <w:shd w:val="clear" w:color="auto" w:fill="auto"/>
            <w:noWrap/>
            <w:vAlign w:val="center"/>
            <w:hideMark/>
          </w:tcPr>
          <w:p w14:paraId="505A62C4" w14:textId="3428A20B"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T</w:t>
            </w:r>
            <w:r w:rsidRPr="006A700C">
              <w:rPr>
                <w:rFonts w:ascii="Times New Roman" w:eastAsia="等线" w:hAnsi="Times New Roman" w:cs="Times New Roman"/>
                <w:color w:val="000000"/>
                <w:kern w:val="0"/>
                <w:sz w:val="18"/>
                <w:szCs w:val="18"/>
                <w:vertAlign w:val="subscript"/>
              </w:rPr>
              <w:t>cell</w:t>
            </w:r>
            <w:proofErr w:type="spellEnd"/>
            <w:r w:rsidRPr="006A700C">
              <w:rPr>
                <w:rFonts w:ascii="Times New Roman" w:eastAsia="等线" w:hAnsi="Times New Roman" w:cs="Times New Roman"/>
                <w:color w:val="000000"/>
                <w:kern w:val="0"/>
                <w:sz w:val="18"/>
                <w:szCs w:val="18"/>
              </w:rPr>
              <w:t xml:space="preserve"> (</w:t>
            </w:r>
            <w:r w:rsidR="00623EA0" w:rsidRPr="006A700C">
              <w:rPr>
                <w:rFonts w:ascii="Times New Roman" w:hAnsi="Times New Roman" w:cs="Times New Roman"/>
                <w:kern w:val="0"/>
              </w:rPr>
              <w:t>º</w:t>
            </w:r>
            <w:r w:rsidRPr="006A700C">
              <w:rPr>
                <w:rFonts w:ascii="Times New Roman" w:eastAsia="等线" w:hAnsi="Times New Roman" w:cs="Times New Roman"/>
                <w:color w:val="000000"/>
                <w:kern w:val="0"/>
                <w:sz w:val="18"/>
                <w:szCs w:val="18"/>
              </w:rPr>
              <w:t>C)</w:t>
            </w:r>
          </w:p>
        </w:tc>
        <w:tc>
          <w:tcPr>
            <w:tcW w:w="554" w:type="pct"/>
            <w:tcBorders>
              <w:top w:val="single" w:sz="8" w:space="0" w:color="000000"/>
              <w:left w:val="nil"/>
              <w:bottom w:val="single" w:sz="4" w:space="0" w:color="000000"/>
              <w:right w:val="nil"/>
            </w:tcBorders>
            <w:shd w:val="clear" w:color="auto" w:fill="auto"/>
            <w:noWrap/>
            <w:vAlign w:val="center"/>
            <w:hideMark/>
          </w:tcPr>
          <w:p w14:paraId="368BD1B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Back pressure (</w:t>
            </w:r>
            <w:proofErr w:type="spellStart"/>
            <w:r w:rsidRPr="006A700C">
              <w:rPr>
                <w:rFonts w:ascii="Times New Roman" w:eastAsia="等线" w:hAnsi="Times New Roman" w:cs="Times New Roman"/>
                <w:color w:val="000000"/>
                <w:kern w:val="0"/>
                <w:sz w:val="18"/>
                <w:szCs w:val="18"/>
              </w:rPr>
              <w:t>kPag</w:t>
            </w:r>
            <w:proofErr w:type="spellEnd"/>
            <w:r w:rsidRPr="006A700C">
              <w:rPr>
                <w:rFonts w:ascii="Times New Roman" w:eastAsia="等线" w:hAnsi="Times New Roman" w:cs="Times New Roman"/>
                <w:color w:val="000000"/>
                <w:kern w:val="0"/>
                <w:sz w:val="18"/>
                <w:szCs w:val="18"/>
              </w:rPr>
              <w:t>)</w:t>
            </w:r>
          </w:p>
        </w:tc>
        <w:tc>
          <w:tcPr>
            <w:tcW w:w="626" w:type="pct"/>
            <w:tcBorders>
              <w:top w:val="single" w:sz="8" w:space="0" w:color="000000"/>
              <w:left w:val="nil"/>
              <w:bottom w:val="single" w:sz="4" w:space="0" w:color="000000"/>
              <w:right w:val="nil"/>
            </w:tcBorders>
            <w:shd w:val="clear" w:color="auto" w:fill="auto"/>
            <w:noWrap/>
            <w:vAlign w:val="center"/>
            <w:hideMark/>
          </w:tcPr>
          <w:p w14:paraId="2CF860FF"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PPD </w:t>
            </w:r>
          </w:p>
          <w:p w14:paraId="4FADED7A" w14:textId="5C05B703"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(W cm</w:t>
            </w:r>
            <w:r w:rsidR="00F16119" w:rsidRPr="006A700C">
              <w:rPr>
                <w:rFonts w:ascii="Times New Roman" w:eastAsia="等线" w:hAnsi="Times New Roman" w:cs="Times New Roman"/>
                <w:color w:val="000000"/>
                <w:kern w:val="0"/>
                <w:sz w:val="18"/>
                <w:szCs w:val="18"/>
                <w:vertAlign w:val="superscript"/>
              </w:rPr>
              <w:t>−</w:t>
            </w:r>
            <w:r w:rsidRPr="006A700C">
              <w:rPr>
                <w:rFonts w:ascii="Times New Roman" w:eastAsia="等线" w:hAnsi="Times New Roman" w:cs="Times New Roman"/>
                <w:color w:val="000000"/>
                <w:kern w:val="0"/>
                <w:sz w:val="18"/>
                <w:szCs w:val="18"/>
                <w:vertAlign w:val="superscript"/>
              </w:rPr>
              <w:t>2</w:t>
            </w:r>
            <w:r w:rsidRPr="006A700C">
              <w:rPr>
                <w:rFonts w:ascii="Times New Roman" w:eastAsia="等线" w:hAnsi="Times New Roman" w:cs="Times New Roman"/>
                <w:color w:val="000000"/>
                <w:kern w:val="0"/>
                <w:sz w:val="18"/>
                <w:szCs w:val="18"/>
              </w:rPr>
              <w:t>)</w:t>
            </w:r>
          </w:p>
        </w:tc>
        <w:tc>
          <w:tcPr>
            <w:tcW w:w="799" w:type="pct"/>
            <w:tcBorders>
              <w:top w:val="single" w:sz="8" w:space="0" w:color="000000"/>
              <w:left w:val="nil"/>
              <w:bottom w:val="single" w:sz="4" w:space="0" w:color="000000"/>
              <w:right w:val="nil"/>
            </w:tcBorders>
            <w:shd w:val="clear" w:color="auto" w:fill="auto"/>
            <w:noWrap/>
            <w:vAlign w:val="center"/>
            <w:hideMark/>
          </w:tcPr>
          <w:p w14:paraId="5E7C4F2A" w14:textId="731BC73C"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Unit power density </w:t>
            </w:r>
            <w:r w:rsidR="00142AB4" w:rsidRPr="006A700C">
              <w:rPr>
                <w:rFonts w:ascii="Times New Roman" w:eastAsia="等线" w:hAnsi="Times New Roman" w:cs="Times New Roman"/>
                <w:color w:val="000000"/>
                <w:kern w:val="0"/>
                <w:sz w:val="18"/>
                <w:szCs w:val="18"/>
              </w:rPr>
              <w:t xml:space="preserve">catalyst </w:t>
            </w:r>
            <w:r w:rsidRPr="006A700C">
              <w:rPr>
                <w:rFonts w:ascii="Times New Roman" w:eastAsia="等线" w:hAnsi="Times New Roman" w:cs="Times New Roman"/>
                <w:color w:val="000000"/>
                <w:kern w:val="0"/>
                <w:sz w:val="18"/>
                <w:szCs w:val="18"/>
              </w:rPr>
              <w:t>cost</w:t>
            </w:r>
            <w:r w:rsidR="00B22E37" w:rsidRPr="006A700C">
              <w:rPr>
                <w:rFonts w:ascii="Times New Roman" w:eastAsia="等线" w:hAnsi="Times New Roman" w:cs="Times New Roman"/>
                <w:color w:val="000000"/>
                <w:kern w:val="0"/>
                <w:sz w:val="18"/>
                <w:szCs w:val="18"/>
                <w:vertAlign w:val="superscript"/>
              </w:rPr>
              <w:t>a</w:t>
            </w:r>
            <w:r w:rsidRPr="006A700C">
              <w:rPr>
                <w:rFonts w:ascii="Times New Roman" w:eastAsia="等线" w:hAnsi="Times New Roman" w:cs="Times New Roman"/>
                <w:color w:val="000000"/>
                <w:kern w:val="0"/>
                <w:sz w:val="18"/>
                <w:szCs w:val="18"/>
              </w:rPr>
              <w:t xml:space="preserve"> ($ </w:t>
            </w:r>
            <w:r w:rsidR="00B8251A" w:rsidRPr="006A700C">
              <w:rPr>
                <w:rFonts w:ascii="Times New Roman" w:eastAsia="等线" w:hAnsi="Times New Roman" w:cs="Times New Roman"/>
                <w:color w:val="000000"/>
                <w:kern w:val="0"/>
                <w:sz w:val="18"/>
                <w:szCs w:val="18"/>
              </w:rPr>
              <w:t>k</w:t>
            </w:r>
            <w:r w:rsidRPr="006A700C">
              <w:rPr>
                <w:rFonts w:ascii="Times New Roman" w:eastAsia="等线" w:hAnsi="Times New Roman" w:cs="Times New Roman"/>
                <w:color w:val="000000"/>
                <w:kern w:val="0"/>
                <w:sz w:val="18"/>
                <w:szCs w:val="18"/>
              </w:rPr>
              <w:t>W</w:t>
            </w:r>
            <w:r w:rsidR="00F16119" w:rsidRPr="006A700C">
              <w:rPr>
                <w:rFonts w:ascii="Times New Roman" w:eastAsia="等线" w:hAnsi="Times New Roman" w:cs="Times New Roman"/>
                <w:color w:val="000000"/>
                <w:kern w:val="0"/>
                <w:sz w:val="18"/>
                <w:szCs w:val="18"/>
                <w:vertAlign w:val="superscript"/>
              </w:rPr>
              <w:t>−</w:t>
            </w:r>
            <w:r w:rsidRPr="006A700C">
              <w:rPr>
                <w:rFonts w:ascii="Times New Roman" w:eastAsia="等线" w:hAnsi="Times New Roman" w:cs="Times New Roman"/>
                <w:color w:val="000000"/>
                <w:kern w:val="0"/>
                <w:sz w:val="18"/>
                <w:szCs w:val="18"/>
                <w:vertAlign w:val="superscript"/>
              </w:rPr>
              <w:t>1</w:t>
            </w:r>
            <w:r w:rsidRPr="006A700C">
              <w:rPr>
                <w:rFonts w:ascii="Times New Roman" w:eastAsia="等线" w:hAnsi="Times New Roman" w:cs="Times New Roman"/>
                <w:color w:val="000000"/>
                <w:kern w:val="0"/>
                <w:sz w:val="18"/>
                <w:szCs w:val="18"/>
              </w:rPr>
              <w:t>)</w:t>
            </w:r>
          </w:p>
        </w:tc>
        <w:tc>
          <w:tcPr>
            <w:tcW w:w="419" w:type="pct"/>
            <w:tcBorders>
              <w:top w:val="single" w:sz="8" w:space="0" w:color="000000"/>
              <w:left w:val="nil"/>
              <w:bottom w:val="single" w:sz="4" w:space="0" w:color="000000"/>
              <w:right w:val="nil"/>
            </w:tcBorders>
            <w:shd w:val="clear" w:color="auto" w:fill="auto"/>
            <w:noWrap/>
            <w:vAlign w:val="center"/>
            <w:hideMark/>
          </w:tcPr>
          <w:p w14:paraId="61F5E309"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Ref.</w:t>
            </w:r>
          </w:p>
        </w:tc>
      </w:tr>
      <w:tr w:rsidR="00B22E37" w:rsidRPr="006A700C" w14:paraId="12D5B604"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685115F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09C4ACBB"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Ir</w:t>
            </w:r>
            <w:proofErr w:type="spellEnd"/>
            <w:r w:rsidRPr="006A700C">
              <w:rPr>
                <w:rFonts w:ascii="Times New Roman" w:eastAsia="等线" w:hAnsi="Times New Roman" w:cs="Times New Roman"/>
                <w:color w:val="000000"/>
                <w:kern w:val="0"/>
                <w:sz w:val="18"/>
                <w:szCs w:val="18"/>
              </w:rPr>
              <w:t>-V/C</w:t>
            </w:r>
          </w:p>
        </w:tc>
        <w:tc>
          <w:tcPr>
            <w:tcW w:w="656" w:type="pct"/>
            <w:tcBorders>
              <w:top w:val="single" w:sz="4" w:space="0" w:color="000000"/>
              <w:left w:val="nil"/>
              <w:bottom w:val="nil"/>
              <w:right w:val="nil"/>
            </w:tcBorders>
            <w:shd w:val="clear" w:color="auto" w:fill="auto"/>
            <w:noWrap/>
            <w:vAlign w:val="center"/>
            <w:hideMark/>
          </w:tcPr>
          <w:p w14:paraId="5923290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val="restart"/>
            <w:tcBorders>
              <w:top w:val="single" w:sz="4" w:space="0" w:color="000000"/>
              <w:left w:val="nil"/>
              <w:bottom w:val="nil"/>
              <w:right w:val="nil"/>
            </w:tcBorders>
            <w:shd w:val="clear" w:color="auto" w:fill="auto"/>
            <w:noWrap/>
            <w:vAlign w:val="center"/>
            <w:hideMark/>
          </w:tcPr>
          <w:p w14:paraId="34EA842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70</w:t>
            </w:r>
          </w:p>
        </w:tc>
        <w:tc>
          <w:tcPr>
            <w:tcW w:w="554" w:type="pct"/>
            <w:vMerge w:val="restart"/>
            <w:tcBorders>
              <w:top w:val="single" w:sz="4" w:space="0" w:color="000000"/>
              <w:left w:val="nil"/>
              <w:bottom w:val="nil"/>
              <w:right w:val="nil"/>
            </w:tcBorders>
            <w:shd w:val="clear" w:color="auto" w:fill="auto"/>
            <w:noWrap/>
            <w:vAlign w:val="center"/>
            <w:hideMark/>
          </w:tcPr>
          <w:p w14:paraId="23DCC15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6" w:type="pct"/>
            <w:vMerge w:val="restart"/>
            <w:tcBorders>
              <w:top w:val="single" w:sz="4" w:space="0" w:color="000000"/>
              <w:left w:val="nil"/>
              <w:bottom w:val="nil"/>
              <w:right w:val="nil"/>
            </w:tcBorders>
            <w:shd w:val="clear" w:color="auto" w:fill="auto"/>
            <w:noWrap/>
            <w:vAlign w:val="center"/>
            <w:hideMark/>
          </w:tcPr>
          <w:p w14:paraId="66F29D3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0.598</w:t>
            </w:r>
          </w:p>
        </w:tc>
        <w:tc>
          <w:tcPr>
            <w:tcW w:w="799" w:type="pct"/>
            <w:vMerge w:val="restart"/>
            <w:tcBorders>
              <w:top w:val="single" w:sz="4" w:space="0" w:color="000000"/>
              <w:left w:val="nil"/>
              <w:bottom w:val="nil"/>
              <w:right w:val="nil"/>
            </w:tcBorders>
            <w:shd w:val="clear" w:color="auto" w:fill="auto"/>
            <w:noWrap/>
            <w:vAlign w:val="center"/>
            <w:hideMark/>
          </w:tcPr>
          <w:p w14:paraId="0485588A" w14:textId="6FB70B15"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57.4</w:t>
            </w:r>
          </w:p>
        </w:tc>
        <w:tc>
          <w:tcPr>
            <w:tcW w:w="419" w:type="pct"/>
            <w:vMerge w:val="restart"/>
            <w:tcBorders>
              <w:top w:val="single" w:sz="4" w:space="0" w:color="000000"/>
              <w:left w:val="nil"/>
              <w:bottom w:val="nil"/>
              <w:right w:val="nil"/>
            </w:tcBorders>
            <w:shd w:val="clear" w:color="auto" w:fill="auto"/>
            <w:noWrap/>
            <w:vAlign w:val="center"/>
            <w:hideMark/>
          </w:tcPr>
          <w:p w14:paraId="0AA263A7" w14:textId="50B2471E"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2</w:t>
            </w:r>
          </w:p>
        </w:tc>
      </w:tr>
      <w:tr w:rsidR="00B22E37" w:rsidRPr="006A700C" w14:paraId="11C9B6A6"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2BB481B5"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46E0D6D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3A9DF68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tcBorders>
              <w:top w:val="nil"/>
              <w:left w:val="nil"/>
              <w:bottom w:val="single" w:sz="4" w:space="0" w:color="000000"/>
              <w:right w:val="nil"/>
            </w:tcBorders>
            <w:vAlign w:val="center"/>
            <w:hideMark/>
          </w:tcPr>
          <w:p w14:paraId="59067FE3"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69651D2D"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671D2EE6"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659D0871"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5459BD8D"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4F3D42AB"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0270AB6A"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376CC25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Ir</w:t>
            </w:r>
            <w:proofErr w:type="spellEnd"/>
            <w:r w:rsidRPr="006A700C">
              <w:rPr>
                <w:rFonts w:ascii="Times New Roman" w:eastAsia="等线" w:hAnsi="Times New Roman" w:cs="Times New Roman"/>
                <w:color w:val="000000"/>
                <w:kern w:val="0"/>
                <w:sz w:val="18"/>
                <w:szCs w:val="18"/>
              </w:rPr>
              <w:t>-V-Mo/C</w:t>
            </w:r>
          </w:p>
        </w:tc>
        <w:tc>
          <w:tcPr>
            <w:tcW w:w="656" w:type="pct"/>
            <w:tcBorders>
              <w:top w:val="single" w:sz="4" w:space="0" w:color="000000"/>
              <w:left w:val="nil"/>
              <w:bottom w:val="nil"/>
              <w:right w:val="nil"/>
            </w:tcBorders>
            <w:shd w:val="clear" w:color="auto" w:fill="auto"/>
            <w:noWrap/>
            <w:vAlign w:val="center"/>
            <w:hideMark/>
          </w:tcPr>
          <w:p w14:paraId="6267A233"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val="restart"/>
            <w:tcBorders>
              <w:top w:val="single" w:sz="4" w:space="0" w:color="000000"/>
              <w:left w:val="nil"/>
              <w:bottom w:val="nil"/>
              <w:right w:val="nil"/>
            </w:tcBorders>
            <w:shd w:val="clear" w:color="auto" w:fill="auto"/>
            <w:noWrap/>
            <w:vAlign w:val="center"/>
            <w:hideMark/>
          </w:tcPr>
          <w:p w14:paraId="3CC66A4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70</w:t>
            </w:r>
          </w:p>
        </w:tc>
        <w:tc>
          <w:tcPr>
            <w:tcW w:w="554" w:type="pct"/>
            <w:vMerge w:val="restart"/>
            <w:tcBorders>
              <w:top w:val="single" w:sz="4" w:space="0" w:color="000000"/>
              <w:left w:val="nil"/>
              <w:bottom w:val="nil"/>
              <w:right w:val="nil"/>
            </w:tcBorders>
            <w:shd w:val="clear" w:color="auto" w:fill="auto"/>
            <w:noWrap/>
            <w:vAlign w:val="center"/>
            <w:hideMark/>
          </w:tcPr>
          <w:p w14:paraId="22E7E0EA"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6" w:type="pct"/>
            <w:vMerge w:val="restart"/>
            <w:tcBorders>
              <w:top w:val="single" w:sz="4" w:space="0" w:color="000000"/>
              <w:left w:val="nil"/>
              <w:bottom w:val="nil"/>
              <w:right w:val="nil"/>
            </w:tcBorders>
            <w:shd w:val="clear" w:color="auto" w:fill="auto"/>
            <w:noWrap/>
            <w:vAlign w:val="center"/>
            <w:hideMark/>
          </w:tcPr>
          <w:p w14:paraId="34AC308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0.398</w:t>
            </w:r>
          </w:p>
        </w:tc>
        <w:tc>
          <w:tcPr>
            <w:tcW w:w="799" w:type="pct"/>
            <w:vMerge w:val="restart"/>
            <w:tcBorders>
              <w:top w:val="single" w:sz="4" w:space="0" w:color="000000"/>
              <w:left w:val="nil"/>
              <w:bottom w:val="nil"/>
              <w:right w:val="nil"/>
            </w:tcBorders>
            <w:shd w:val="clear" w:color="auto" w:fill="auto"/>
            <w:noWrap/>
            <w:vAlign w:val="center"/>
            <w:hideMark/>
          </w:tcPr>
          <w:p w14:paraId="4CCF45E6" w14:textId="60A75BDB"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86.3</w:t>
            </w:r>
          </w:p>
        </w:tc>
        <w:tc>
          <w:tcPr>
            <w:tcW w:w="419" w:type="pct"/>
            <w:vMerge w:val="restart"/>
            <w:tcBorders>
              <w:top w:val="single" w:sz="4" w:space="0" w:color="000000"/>
              <w:left w:val="nil"/>
              <w:bottom w:val="nil"/>
              <w:right w:val="nil"/>
            </w:tcBorders>
            <w:shd w:val="clear" w:color="auto" w:fill="auto"/>
            <w:noWrap/>
            <w:vAlign w:val="center"/>
            <w:hideMark/>
          </w:tcPr>
          <w:p w14:paraId="46B956A1" w14:textId="48723F62"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3</w:t>
            </w:r>
          </w:p>
        </w:tc>
      </w:tr>
      <w:tr w:rsidR="00B22E37" w:rsidRPr="006A700C" w14:paraId="66A1AF73"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7C336E5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5C1CDFBD"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5AC0314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tcBorders>
              <w:top w:val="nil"/>
              <w:left w:val="nil"/>
              <w:bottom w:val="single" w:sz="4" w:space="0" w:color="000000"/>
              <w:right w:val="nil"/>
            </w:tcBorders>
            <w:vAlign w:val="center"/>
            <w:hideMark/>
          </w:tcPr>
          <w:p w14:paraId="1A301012"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40E545C0"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36B1ADF8"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596BC70D"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16C03443"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2BE95424"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63D4C90F"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75322F1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Pd-Co/</w:t>
            </w:r>
            <w:proofErr w:type="spellStart"/>
            <w:r w:rsidRPr="006A700C">
              <w:rPr>
                <w:rFonts w:ascii="Times New Roman" w:eastAsia="等线" w:hAnsi="Times New Roman" w:cs="Times New Roman"/>
                <w:color w:val="000000"/>
                <w:kern w:val="0"/>
                <w:sz w:val="18"/>
                <w:szCs w:val="18"/>
              </w:rPr>
              <w:t>gCN</w:t>
            </w:r>
            <w:proofErr w:type="spellEnd"/>
          </w:p>
        </w:tc>
        <w:tc>
          <w:tcPr>
            <w:tcW w:w="656" w:type="pct"/>
            <w:tcBorders>
              <w:top w:val="single" w:sz="4" w:space="0" w:color="000000"/>
              <w:left w:val="nil"/>
              <w:bottom w:val="nil"/>
              <w:right w:val="nil"/>
            </w:tcBorders>
            <w:shd w:val="clear" w:color="auto" w:fill="auto"/>
            <w:noWrap/>
            <w:vAlign w:val="center"/>
            <w:hideMark/>
          </w:tcPr>
          <w:p w14:paraId="2144B19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0.5</w:t>
            </w:r>
          </w:p>
        </w:tc>
        <w:tc>
          <w:tcPr>
            <w:tcW w:w="434" w:type="pct"/>
            <w:vMerge w:val="restart"/>
            <w:tcBorders>
              <w:top w:val="single" w:sz="4" w:space="0" w:color="000000"/>
              <w:left w:val="nil"/>
              <w:bottom w:val="nil"/>
              <w:right w:val="nil"/>
            </w:tcBorders>
            <w:shd w:val="clear" w:color="auto" w:fill="auto"/>
            <w:noWrap/>
            <w:vAlign w:val="center"/>
            <w:hideMark/>
          </w:tcPr>
          <w:p w14:paraId="635D9EA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25</w:t>
            </w:r>
          </w:p>
        </w:tc>
        <w:tc>
          <w:tcPr>
            <w:tcW w:w="554" w:type="pct"/>
            <w:vMerge w:val="restart"/>
            <w:tcBorders>
              <w:top w:val="single" w:sz="4" w:space="0" w:color="000000"/>
              <w:left w:val="nil"/>
              <w:bottom w:val="nil"/>
              <w:right w:val="nil"/>
            </w:tcBorders>
            <w:shd w:val="clear" w:color="auto" w:fill="auto"/>
            <w:noWrap/>
            <w:vAlign w:val="center"/>
            <w:hideMark/>
          </w:tcPr>
          <w:p w14:paraId="199B903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p>
        </w:tc>
        <w:tc>
          <w:tcPr>
            <w:tcW w:w="626" w:type="pct"/>
            <w:vMerge w:val="restart"/>
            <w:tcBorders>
              <w:top w:val="single" w:sz="4" w:space="0" w:color="000000"/>
              <w:left w:val="nil"/>
              <w:bottom w:val="nil"/>
              <w:right w:val="nil"/>
            </w:tcBorders>
            <w:shd w:val="clear" w:color="auto" w:fill="auto"/>
            <w:noWrap/>
            <w:vAlign w:val="center"/>
            <w:hideMark/>
          </w:tcPr>
          <w:p w14:paraId="7FF8158B" w14:textId="67924472"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0.29</w:t>
            </w:r>
            <w:r w:rsidR="00F15F11" w:rsidRPr="006A700C">
              <w:rPr>
                <w:rFonts w:ascii="Times New Roman" w:eastAsia="等线" w:hAnsi="Times New Roman" w:cs="Times New Roman"/>
                <w:color w:val="000000"/>
                <w:kern w:val="0"/>
                <w:sz w:val="18"/>
                <w:szCs w:val="18"/>
              </w:rPr>
              <w:t>0</w:t>
            </w:r>
          </w:p>
        </w:tc>
        <w:tc>
          <w:tcPr>
            <w:tcW w:w="799" w:type="pct"/>
            <w:vMerge w:val="restart"/>
            <w:tcBorders>
              <w:top w:val="single" w:sz="4" w:space="0" w:color="000000"/>
              <w:left w:val="nil"/>
              <w:bottom w:val="nil"/>
              <w:right w:val="nil"/>
            </w:tcBorders>
            <w:shd w:val="clear" w:color="auto" w:fill="auto"/>
            <w:noWrap/>
            <w:vAlign w:val="center"/>
            <w:hideMark/>
          </w:tcPr>
          <w:p w14:paraId="6B5F82F5" w14:textId="1BCCA8A6"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83.5</w:t>
            </w:r>
          </w:p>
        </w:tc>
        <w:tc>
          <w:tcPr>
            <w:tcW w:w="419" w:type="pct"/>
            <w:vMerge w:val="restart"/>
            <w:tcBorders>
              <w:top w:val="single" w:sz="4" w:space="0" w:color="000000"/>
              <w:left w:val="nil"/>
              <w:bottom w:val="nil"/>
              <w:right w:val="nil"/>
            </w:tcBorders>
            <w:shd w:val="clear" w:color="auto" w:fill="auto"/>
            <w:noWrap/>
            <w:vAlign w:val="center"/>
            <w:hideMark/>
          </w:tcPr>
          <w:p w14:paraId="4A2FEECF" w14:textId="0D2A5483"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4</w:t>
            </w:r>
          </w:p>
        </w:tc>
      </w:tr>
      <w:tr w:rsidR="00B22E37" w:rsidRPr="006A700C" w14:paraId="242B34DB"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314DB3D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0CF9BD0A"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63D5F25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0.1</w:t>
            </w:r>
          </w:p>
        </w:tc>
        <w:tc>
          <w:tcPr>
            <w:tcW w:w="434" w:type="pct"/>
            <w:vMerge/>
            <w:tcBorders>
              <w:top w:val="nil"/>
              <w:left w:val="nil"/>
              <w:bottom w:val="single" w:sz="4" w:space="0" w:color="000000"/>
              <w:right w:val="nil"/>
            </w:tcBorders>
            <w:vAlign w:val="center"/>
            <w:hideMark/>
          </w:tcPr>
          <w:p w14:paraId="21BFA970"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50D3E462"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6BED745E"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0F962227"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0DA8EA25"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49324715"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28977DDE"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56C46BFD"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NiW</w:t>
            </w:r>
            <w:proofErr w:type="spellEnd"/>
            <w:r w:rsidRPr="006A700C">
              <w:rPr>
                <w:rFonts w:ascii="Times New Roman" w:eastAsia="等线" w:hAnsi="Times New Roman" w:cs="Times New Roman"/>
                <w:color w:val="000000"/>
                <w:kern w:val="0"/>
                <w:sz w:val="18"/>
                <w:szCs w:val="18"/>
              </w:rPr>
              <w:t>/KC</w:t>
            </w:r>
          </w:p>
        </w:tc>
        <w:tc>
          <w:tcPr>
            <w:tcW w:w="656" w:type="pct"/>
            <w:tcBorders>
              <w:top w:val="single" w:sz="4" w:space="0" w:color="000000"/>
              <w:left w:val="nil"/>
              <w:bottom w:val="nil"/>
              <w:right w:val="nil"/>
            </w:tcBorders>
            <w:shd w:val="clear" w:color="auto" w:fill="auto"/>
            <w:noWrap/>
            <w:vAlign w:val="center"/>
            <w:hideMark/>
          </w:tcPr>
          <w:p w14:paraId="486FA78B" w14:textId="7A36E472"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w:t>
            </w:r>
            <w:r w:rsidR="00170BA7" w:rsidRPr="006A700C">
              <w:rPr>
                <w:rFonts w:ascii="Times New Roman" w:eastAsia="等线" w:hAnsi="Times New Roman" w:cs="Times New Roman"/>
                <w:color w:val="000000"/>
                <w:kern w:val="0"/>
                <w:sz w:val="18"/>
                <w:szCs w:val="18"/>
              </w:rPr>
              <w:t>.0</w:t>
            </w:r>
          </w:p>
        </w:tc>
        <w:tc>
          <w:tcPr>
            <w:tcW w:w="434" w:type="pct"/>
            <w:vMerge w:val="restart"/>
            <w:tcBorders>
              <w:top w:val="single" w:sz="4" w:space="0" w:color="000000"/>
              <w:left w:val="nil"/>
              <w:bottom w:val="nil"/>
              <w:right w:val="nil"/>
            </w:tcBorders>
            <w:shd w:val="clear" w:color="auto" w:fill="auto"/>
            <w:noWrap/>
            <w:vAlign w:val="center"/>
            <w:hideMark/>
          </w:tcPr>
          <w:p w14:paraId="7E7B6924"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55</w:t>
            </w:r>
          </w:p>
        </w:tc>
        <w:tc>
          <w:tcPr>
            <w:tcW w:w="554" w:type="pct"/>
            <w:vMerge w:val="restart"/>
            <w:tcBorders>
              <w:top w:val="single" w:sz="4" w:space="0" w:color="000000"/>
              <w:left w:val="nil"/>
              <w:bottom w:val="nil"/>
              <w:right w:val="nil"/>
            </w:tcBorders>
            <w:shd w:val="clear" w:color="auto" w:fill="auto"/>
            <w:noWrap/>
            <w:vAlign w:val="center"/>
            <w:hideMark/>
          </w:tcPr>
          <w:p w14:paraId="5F7D8EA0"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p>
        </w:tc>
        <w:tc>
          <w:tcPr>
            <w:tcW w:w="626" w:type="pct"/>
            <w:vMerge w:val="restart"/>
            <w:tcBorders>
              <w:top w:val="single" w:sz="4" w:space="0" w:color="000000"/>
              <w:left w:val="nil"/>
              <w:bottom w:val="nil"/>
              <w:right w:val="nil"/>
            </w:tcBorders>
            <w:shd w:val="clear" w:color="auto" w:fill="auto"/>
            <w:noWrap/>
            <w:vAlign w:val="center"/>
            <w:hideMark/>
          </w:tcPr>
          <w:p w14:paraId="6ED5766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0.008</w:t>
            </w:r>
          </w:p>
        </w:tc>
        <w:tc>
          <w:tcPr>
            <w:tcW w:w="799" w:type="pct"/>
            <w:vMerge w:val="restart"/>
            <w:tcBorders>
              <w:top w:val="single" w:sz="4" w:space="0" w:color="000000"/>
              <w:left w:val="nil"/>
              <w:bottom w:val="nil"/>
              <w:right w:val="nil"/>
            </w:tcBorders>
            <w:shd w:val="clear" w:color="auto" w:fill="auto"/>
            <w:noWrap/>
            <w:vAlign w:val="center"/>
            <w:hideMark/>
          </w:tcPr>
          <w:p w14:paraId="0E2C24F0" w14:textId="156E9C75"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7</w:t>
            </w:r>
            <w:r w:rsidR="007F65A1" w:rsidRPr="006A700C">
              <w:rPr>
                <w:rFonts w:ascii="Times New Roman" w:eastAsia="等线" w:hAnsi="Times New Roman" w:cs="Times New Roman"/>
                <w:color w:val="000000"/>
                <w:kern w:val="0"/>
                <w:sz w:val="18"/>
                <w:szCs w:val="18"/>
              </w:rPr>
              <w:t>35</w:t>
            </w:r>
          </w:p>
        </w:tc>
        <w:tc>
          <w:tcPr>
            <w:tcW w:w="419" w:type="pct"/>
            <w:vMerge w:val="restart"/>
            <w:tcBorders>
              <w:top w:val="single" w:sz="4" w:space="0" w:color="000000"/>
              <w:left w:val="nil"/>
              <w:bottom w:val="nil"/>
              <w:right w:val="nil"/>
            </w:tcBorders>
            <w:shd w:val="clear" w:color="auto" w:fill="auto"/>
            <w:noWrap/>
            <w:vAlign w:val="center"/>
            <w:hideMark/>
          </w:tcPr>
          <w:p w14:paraId="4E91C4A8" w14:textId="07B349FC"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5</w:t>
            </w:r>
          </w:p>
        </w:tc>
      </w:tr>
      <w:tr w:rsidR="00B22E37" w:rsidRPr="006A700C" w14:paraId="6961AD0D"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28DDD99B"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61F1D524"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158AAB0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0.2</w:t>
            </w:r>
          </w:p>
        </w:tc>
        <w:tc>
          <w:tcPr>
            <w:tcW w:w="434" w:type="pct"/>
            <w:vMerge/>
            <w:tcBorders>
              <w:top w:val="nil"/>
              <w:left w:val="nil"/>
              <w:bottom w:val="single" w:sz="4" w:space="0" w:color="000000"/>
              <w:right w:val="nil"/>
            </w:tcBorders>
            <w:vAlign w:val="center"/>
            <w:hideMark/>
          </w:tcPr>
          <w:p w14:paraId="03CF38E8"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3FC6D334"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49A15133"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4CB4ED2A"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53FB43B7"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048491A1"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6338C94D"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148F794D"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IrCo</w:t>
            </w:r>
            <w:proofErr w:type="spellEnd"/>
            <w:r w:rsidRPr="006A700C">
              <w:rPr>
                <w:rFonts w:ascii="Times New Roman" w:eastAsia="等线" w:hAnsi="Times New Roman" w:cs="Times New Roman"/>
                <w:color w:val="000000"/>
                <w:kern w:val="0"/>
                <w:sz w:val="18"/>
                <w:szCs w:val="18"/>
              </w:rPr>
              <w:t>/C</w:t>
            </w:r>
          </w:p>
        </w:tc>
        <w:tc>
          <w:tcPr>
            <w:tcW w:w="656" w:type="pct"/>
            <w:tcBorders>
              <w:top w:val="single" w:sz="4" w:space="0" w:color="000000"/>
              <w:left w:val="nil"/>
              <w:bottom w:val="nil"/>
              <w:right w:val="nil"/>
            </w:tcBorders>
            <w:shd w:val="clear" w:color="auto" w:fill="auto"/>
            <w:noWrap/>
            <w:vAlign w:val="center"/>
            <w:hideMark/>
          </w:tcPr>
          <w:p w14:paraId="5F2D28C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0.2</w:t>
            </w:r>
          </w:p>
        </w:tc>
        <w:tc>
          <w:tcPr>
            <w:tcW w:w="434" w:type="pct"/>
            <w:vMerge w:val="restart"/>
            <w:tcBorders>
              <w:top w:val="single" w:sz="4" w:space="0" w:color="000000"/>
              <w:left w:val="nil"/>
              <w:bottom w:val="nil"/>
              <w:right w:val="nil"/>
            </w:tcBorders>
            <w:shd w:val="clear" w:color="auto" w:fill="auto"/>
            <w:noWrap/>
            <w:vAlign w:val="center"/>
            <w:hideMark/>
          </w:tcPr>
          <w:p w14:paraId="6282682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40</w:t>
            </w:r>
          </w:p>
        </w:tc>
        <w:tc>
          <w:tcPr>
            <w:tcW w:w="554" w:type="pct"/>
            <w:vMerge w:val="restart"/>
            <w:tcBorders>
              <w:top w:val="single" w:sz="4" w:space="0" w:color="000000"/>
              <w:left w:val="nil"/>
              <w:bottom w:val="nil"/>
              <w:right w:val="nil"/>
            </w:tcBorders>
            <w:shd w:val="clear" w:color="auto" w:fill="auto"/>
            <w:noWrap/>
            <w:vAlign w:val="center"/>
            <w:hideMark/>
          </w:tcPr>
          <w:p w14:paraId="3FE1B44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6" w:type="pct"/>
            <w:vMerge w:val="restart"/>
            <w:tcBorders>
              <w:top w:val="single" w:sz="4" w:space="0" w:color="000000"/>
              <w:left w:val="nil"/>
              <w:bottom w:val="nil"/>
              <w:right w:val="nil"/>
            </w:tcBorders>
            <w:shd w:val="clear" w:color="auto" w:fill="auto"/>
            <w:noWrap/>
            <w:vAlign w:val="center"/>
            <w:hideMark/>
          </w:tcPr>
          <w:p w14:paraId="50CDA5B0"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0.611</w:t>
            </w:r>
          </w:p>
        </w:tc>
        <w:tc>
          <w:tcPr>
            <w:tcW w:w="799" w:type="pct"/>
            <w:vMerge w:val="restart"/>
            <w:tcBorders>
              <w:top w:val="single" w:sz="4" w:space="0" w:color="000000"/>
              <w:left w:val="nil"/>
              <w:bottom w:val="nil"/>
              <w:right w:val="nil"/>
            </w:tcBorders>
            <w:shd w:val="clear" w:color="auto" w:fill="auto"/>
            <w:noWrap/>
            <w:vAlign w:val="center"/>
            <w:hideMark/>
          </w:tcPr>
          <w:p w14:paraId="7C5A3CFB" w14:textId="55613DEC"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37.8</w:t>
            </w:r>
          </w:p>
        </w:tc>
        <w:tc>
          <w:tcPr>
            <w:tcW w:w="419" w:type="pct"/>
            <w:vMerge w:val="restart"/>
            <w:tcBorders>
              <w:top w:val="single" w:sz="4" w:space="0" w:color="000000"/>
              <w:left w:val="nil"/>
              <w:bottom w:val="nil"/>
              <w:right w:val="nil"/>
            </w:tcBorders>
            <w:shd w:val="clear" w:color="auto" w:fill="auto"/>
            <w:noWrap/>
            <w:vAlign w:val="center"/>
            <w:hideMark/>
          </w:tcPr>
          <w:p w14:paraId="2CE2668A" w14:textId="1049F1AD"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6</w:t>
            </w:r>
          </w:p>
        </w:tc>
      </w:tr>
      <w:tr w:rsidR="00B22E37" w:rsidRPr="006A700C" w14:paraId="54A2D3D6"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6CD38AA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0A7A24B9"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0ADF85C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tcBorders>
              <w:top w:val="nil"/>
              <w:left w:val="nil"/>
              <w:bottom w:val="single" w:sz="4" w:space="0" w:color="000000"/>
              <w:right w:val="nil"/>
            </w:tcBorders>
            <w:vAlign w:val="center"/>
            <w:hideMark/>
          </w:tcPr>
          <w:p w14:paraId="3C1C0274"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1996E9D8"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4D95C4CE"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05ABFBAA"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31E260A8"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607D96CE"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05A5AB89"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3FB264B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CoWC</w:t>
            </w:r>
            <w:proofErr w:type="spellEnd"/>
            <w:r w:rsidRPr="006A700C">
              <w:rPr>
                <w:rFonts w:ascii="Times New Roman" w:eastAsia="等线" w:hAnsi="Times New Roman" w:cs="Times New Roman"/>
                <w:color w:val="000000"/>
                <w:kern w:val="0"/>
                <w:sz w:val="18"/>
                <w:szCs w:val="18"/>
              </w:rPr>
              <w:t>/KB</w:t>
            </w:r>
          </w:p>
        </w:tc>
        <w:tc>
          <w:tcPr>
            <w:tcW w:w="656" w:type="pct"/>
            <w:tcBorders>
              <w:top w:val="single" w:sz="4" w:space="0" w:color="000000"/>
              <w:left w:val="nil"/>
              <w:bottom w:val="nil"/>
              <w:right w:val="nil"/>
            </w:tcBorders>
            <w:shd w:val="clear" w:color="auto" w:fill="auto"/>
            <w:noWrap/>
            <w:vAlign w:val="center"/>
            <w:hideMark/>
          </w:tcPr>
          <w:p w14:paraId="39CF6274" w14:textId="00D72405"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w:t>
            </w:r>
            <w:r w:rsidR="00170BA7" w:rsidRPr="006A700C">
              <w:rPr>
                <w:rFonts w:ascii="Times New Roman" w:eastAsia="等线" w:hAnsi="Times New Roman" w:cs="Times New Roman"/>
                <w:color w:val="000000"/>
                <w:kern w:val="0"/>
                <w:sz w:val="18"/>
                <w:szCs w:val="18"/>
              </w:rPr>
              <w:t>.0</w:t>
            </w:r>
          </w:p>
        </w:tc>
        <w:tc>
          <w:tcPr>
            <w:tcW w:w="434" w:type="pct"/>
            <w:vMerge w:val="restart"/>
            <w:tcBorders>
              <w:top w:val="single" w:sz="4" w:space="0" w:color="000000"/>
              <w:left w:val="nil"/>
              <w:bottom w:val="nil"/>
              <w:right w:val="nil"/>
            </w:tcBorders>
            <w:shd w:val="clear" w:color="auto" w:fill="auto"/>
            <w:noWrap/>
            <w:vAlign w:val="center"/>
            <w:hideMark/>
          </w:tcPr>
          <w:p w14:paraId="6400D40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65</w:t>
            </w:r>
          </w:p>
        </w:tc>
        <w:tc>
          <w:tcPr>
            <w:tcW w:w="554" w:type="pct"/>
            <w:vMerge w:val="restart"/>
            <w:tcBorders>
              <w:top w:val="single" w:sz="4" w:space="0" w:color="000000"/>
              <w:left w:val="nil"/>
              <w:bottom w:val="nil"/>
              <w:right w:val="nil"/>
            </w:tcBorders>
            <w:shd w:val="clear" w:color="auto" w:fill="auto"/>
            <w:noWrap/>
            <w:vAlign w:val="center"/>
            <w:hideMark/>
          </w:tcPr>
          <w:p w14:paraId="0ED31339"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p>
        </w:tc>
        <w:tc>
          <w:tcPr>
            <w:tcW w:w="626" w:type="pct"/>
            <w:vMerge w:val="restart"/>
            <w:tcBorders>
              <w:top w:val="single" w:sz="4" w:space="0" w:color="000000"/>
              <w:left w:val="nil"/>
              <w:bottom w:val="nil"/>
              <w:right w:val="nil"/>
            </w:tcBorders>
            <w:shd w:val="clear" w:color="auto" w:fill="auto"/>
            <w:noWrap/>
            <w:vAlign w:val="center"/>
            <w:hideMark/>
          </w:tcPr>
          <w:p w14:paraId="52951CCA"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0.016</w:t>
            </w:r>
          </w:p>
        </w:tc>
        <w:tc>
          <w:tcPr>
            <w:tcW w:w="799" w:type="pct"/>
            <w:vMerge w:val="restart"/>
            <w:tcBorders>
              <w:top w:val="single" w:sz="4" w:space="0" w:color="000000"/>
              <w:left w:val="nil"/>
              <w:bottom w:val="nil"/>
              <w:right w:val="nil"/>
            </w:tcBorders>
            <w:shd w:val="clear" w:color="auto" w:fill="auto"/>
            <w:noWrap/>
            <w:vAlign w:val="center"/>
            <w:hideMark/>
          </w:tcPr>
          <w:p w14:paraId="3D7E5C3B" w14:textId="345A616B"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18</w:t>
            </w:r>
            <w:r w:rsidR="00CE31C7" w:rsidRPr="006A700C">
              <w:rPr>
                <w:rFonts w:ascii="Times New Roman" w:eastAsia="等线" w:hAnsi="Times New Roman" w:cs="Times New Roman"/>
                <w:color w:val="000000"/>
                <w:kern w:val="0"/>
                <w:sz w:val="18"/>
                <w:szCs w:val="18"/>
              </w:rPr>
              <w:t>3</w:t>
            </w:r>
            <w:r w:rsidR="00297D9D" w:rsidRPr="006A700C">
              <w:rPr>
                <w:rFonts w:ascii="Times New Roman" w:eastAsia="等线" w:hAnsi="Times New Roman" w:cs="Times New Roman"/>
                <w:color w:val="000000"/>
                <w:kern w:val="0"/>
                <w:sz w:val="18"/>
                <w:szCs w:val="18"/>
              </w:rPr>
              <w:t>8</w:t>
            </w:r>
          </w:p>
        </w:tc>
        <w:tc>
          <w:tcPr>
            <w:tcW w:w="419" w:type="pct"/>
            <w:vMerge w:val="restart"/>
            <w:tcBorders>
              <w:top w:val="single" w:sz="4" w:space="0" w:color="000000"/>
              <w:left w:val="nil"/>
              <w:bottom w:val="nil"/>
              <w:right w:val="nil"/>
            </w:tcBorders>
            <w:shd w:val="clear" w:color="auto" w:fill="auto"/>
            <w:noWrap/>
            <w:vAlign w:val="center"/>
            <w:hideMark/>
          </w:tcPr>
          <w:p w14:paraId="33A51E06" w14:textId="76375310"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7</w:t>
            </w:r>
          </w:p>
        </w:tc>
      </w:tr>
      <w:tr w:rsidR="00B22E37" w:rsidRPr="006A700C" w14:paraId="3D0388D0"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4D0F59BE"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60F29FFE"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56F0C889" w14:textId="45CBD99B"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w:t>
            </w:r>
            <w:r w:rsidR="00170BA7" w:rsidRPr="006A700C">
              <w:rPr>
                <w:rFonts w:ascii="Times New Roman" w:eastAsia="等线" w:hAnsi="Times New Roman" w:cs="Times New Roman"/>
                <w:color w:val="000000"/>
                <w:kern w:val="0"/>
                <w:sz w:val="18"/>
                <w:szCs w:val="18"/>
              </w:rPr>
              <w:t>.0</w:t>
            </w:r>
          </w:p>
        </w:tc>
        <w:tc>
          <w:tcPr>
            <w:tcW w:w="434" w:type="pct"/>
            <w:vMerge/>
            <w:tcBorders>
              <w:top w:val="nil"/>
              <w:left w:val="nil"/>
              <w:bottom w:val="single" w:sz="4" w:space="0" w:color="000000"/>
              <w:right w:val="nil"/>
            </w:tcBorders>
            <w:vAlign w:val="center"/>
            <w:hideMark/>
          </w:tcPr>
          <w:p w14:paraId="6E4A13DF"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2AE945A1"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5220EF74"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548F174C"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107D9681"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52D76200"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4BA4650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7CC3E892"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MoWC</w:t>
            </w:r>
            <w:proofErr w:type="spellEnd"/>
            <w:r w:rsidRPr="006A700C">
              <w:rPr>
                <w:rFonts w:ascii="Times New Roman" w:eastAsia="等线" w:hAnsi="Times New Roman" w:cs="Times New Roman"/>
                <w:color w:val="000000"/>
                <w:kern w:val="0"/>
                <w:sz w:val="18"/>
                <w:szCs w:val="18"/>
              </w:rPr>
              <w:t>/KB</w:t>
            </w:r>
          </w:p>
        </w:tc>
        <w:tc>
          <w:tcPr>
            <w:tcW w:w="656" w:type="pct"/>
            <w:tcBorders>
              <w:top w:val="single" w:sz="4" w:space="0" w:color="000000"/>
              <w:left w:val="nil"/>
              <w:bottom w:val="nil"/>
              <w:right w:val="nil"/>
            </w:tcBorders>
            <w:shd w:val="clear" w:color="auto" w:fill="auto"/>
            <w:noWrap/>
            <w:vAlign w:val="center"/>
            <w:hideMark/>
          </w:tcPr>
          <w:p w14:paraId="02BE29FF" w14:textId="0323829B"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w:t>
            </w:r>
            <w:r w:rsidR="00170BA7" w:rsidRPr="006A700C">
              <w:rPr>
                <w:rFonts w:ascii="Times New Roman" w:eastAsia="等线" w:hAnsi="Times New Roman" w:cs="Times New Roman"/>
                <w:color w:val="000000"/>
                <w:kern w:val="0"/>
                <w:sz w:val="18"/>
                <w:szCs w:val="18"/>
              </w:rPr>
              <w:t>.0</w:t>
            </w:r>
          </w:p>
        </w:tc>
        <w:tc>
          <w:tcPr>
            <w:tcW w:w="434" w:type="pct"/>
            <w:vMerge w:val="restart"/>
            <w:tcBorders>
              <w:top w:val="single" w:sz="4" w:space="0" w:color="000000"/>
              <w:left w:val="nil"/>
              <w:bottom w:val="nil"/>
              <w:right w:val="nil"/>
            </w:tcBorders>
            <w:shd w:val="clear" w:color="auto" w:fill="auto"/>
            <w:noWrap/>
            <w:vAlign w:val="center"/>
            <w:hideMark/>
          </w:tcPr>
          <w:p w14:paraId="545DBFFA"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65</w:t>
            </w:r>
          </w:p>
        </w:tc>
        <w:tc>
          <w:tcPr>
            <w:tcW w:w="554" w:type="pct"/>
            <w:vMerge w:val="restart"/>
            <w:tcBorders>
              <w:top w:val="single" w:sz="4" w:space="0" w:color="000000"/>
              <w:left w:val="nil"/>
              <w:bottom w:val="nil"/>
              <w:right w:val="nil"/>
            </w:tcBorders>
            <w:shd w:val="clear" w:color="auto" w:fill="auto"/>
            <w:noWrap/>
            <w:vAlign w:val="center"/>
            <w:hideMark/>
          </w:tcPr>
          <w:p w14:paraId="2B9AB75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p>
        </w:tc>
        <w:tc>
          <w:tcPr>
            <w:tcW w:w="626" w:type="pct"/>
            <w:vMerge w:val="restart"/>
            <w:tcBorders>
              <w:top w:val="single" w:sz="4" w:space="0" w:color="000000"/>
              <w:left w:val="nil"/>
              <w:bottom w:val="nil"/>
              <w:right w:val="nil"/>
            </w:tcBorders>
            <w:shd w:val="clear" w:color="auto" w:fill="auto"/>
            <w:noWrap/>
            <w:vAlign w:val="center"/>
            <w:hideMark/>
          </w:tcPr>
          <w:p w14:paraId="69781CBB"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0.012</w:t>
            </w:r>
          </w:p>
        </w:tc>
        <w:tc>
          <w:tcPr>
            <w:tcW w:w="799" w:type="pct"/>
            <w:vMerge w:val="restart"/>
            <w:tcBorders>
              <w:top w:val="single" w:sz="4" w:space="0" w:color="000000"/>
              <w:left w:val="nil"/>
              <w:bottom w:val="nil"/>
              <w:right w:val="nil"/>
            </w:tcBorders>
            <w:shd w:val="clear" w:color="auto" w:fill="auto"/>
            <w:noWrap/>
            <w:vAlign w:val="center"/>
            <w:hideMark/>
          </w:tcPr>
          <w:p w14:paraId="3FF31E81" w14:textId="307DD75A"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w:t>
            </w:r>
            <w:r w:rsidR="004A6822" w:rsidRPr="006A700C">
              <w:rPr>
                <w:rFonts w:ascii="Times New Roman" w:eastAsia="等线" w:hAnsi="Times New Roman" w:cs="Times New Roman"/>
                <w:color w:val="000000"/>
                <w:kern w:val="0"/>
                <w:sz w:val="18"/>
                <w:szCs w:val="18"/>
              </w:rPr>
              <w:t>450</w:t>
            </w:r>
          </w:p>
        </w:tc>
        <w:tc>
          <w:tcPr>
            <w:tcW w:w="419" w:type="pct"/>
            <w:vMerge w:val="restart"/>
            <w:tcBorders>
              <w:top w:val="single" w:sz="4" w:space="0" w:color="000000"/>
              <w:left w:val="nil"/>
              <w:bottom w:val="nil"/>
              <w:right w:val="nil"/>
            </w:tcBorders>
            <w:shd w:val="clear" w:color="auto" w:fill="auto"/>
            <w:noWrap/>
            <w:vAlign w:val="center"/>
            <w:hideMark/>
          </w:tcPr>
          <w:p w14:paraId="6CE61C45" w14:textId="44CBC34C" w:rsidR="00253946" w:rsidRPr="006A700C" w:rsidRDefault="0025703C" w:rsidP="002B4768">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7</w:t>
            </w:r>
          </w:p>
        </w:tc>
      </w:tr>
      <w:tr w:rsidR="00B22E37" w:rsidRPr="006A700C" w14:paraId="7673F848"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2BD7793C"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0452C778"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76BB03CF" w14:textId="76753062"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w:t>
            </w:r>
            <w:r w:rsidR="00170BA7" w:rsidRPr="006A700C">
              <w:rPr>
                <w:rFonts w:ascii="Times New Roman" w:eastAsia="等线" w:hAnsi="Times New Roman" w:cs="Times New Roman"/>
                <w:color w:val="000000"/>
                <w:kern w:val="0"/>
                <w:sz w:val="18"/>
                <w:szCs w:val="18"/>
              </w:rPr>
              <w:t>.0</w:t>
            </w:r>
          </w:p>
        </w:tc>
        <w:tc>
          <w:tcPr>
            <w:tcW w:w="434" w:type="pct"/>
            <w:vMerge/>
            <w:tcBorders>
              <w:top w:val="nil"/>
              <w:left w:val="nil"/>
              <w:bottom w:val="single" w:sz="4" w:space="0" w:color="000000"/>
              <w:right w:val="nil"/>
            </w:tcBorders>
            <w:vAlign w:val="center"/>
            <w:hideMark/>
          </w:tcPr>
          <w:p w14:paraId="7F8E0565"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0671F4CC"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5CC8E863"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2287F33C" w14:textId="77777777" w:rsidR="00253946" w:rsidRPr="006A700C" w:rsidRDefault="00253946"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548B1365"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r w:rsidR="00B22E37" w:rsidRPr="006A700C" w14:paraId="14E29A17" w14:textId="77777777" w:rsidTr="00B22E37">
        <w:trPr>
          <w:trHeight w:val="285"/>
        </w:trPr>
        <w:tc>
          <w:tcPr>
            <w:tcW w:w="552" w:type="pct"/>
            <w:tcBorders>
              <w:top w:val="single" w:sz="4" w:space="0" w:color="000000"/>
              <w:left w:val="nil"/>
              <w:bottom w:val="nil"/>
              <w:right w:val="nil"/>
            </w:tcBorders>
            <w:shd w:val="clear" w:color="auto" w:fill="auto"/>
            <w:noWrap/>
            <w:vAlign w:val="center"/>
            <w:hideMark/>
          </w:tcPr>
          <w:p w14:paraId="33AE8BC0" w14:textId="77777777" w:rsidR="00C0194D" w:rsidRPr="006A700C" w:rsidRDefault="00C0194D"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bottom w:val="nil"/>
              <w:right w:val="nil"/>
            </w:tcBorders>
            <w:shd w:val="clear" w:color="auto" w:fill="auto"/>
            <w:noWrap/>
            <w:vAlign w:val="center"/>
            <w:hideMark/>
          </w:tcPr>
          <w:p w14:paraId="4A34021E" w14:textId="46E84EE0" w:rsidR="00C0194D" w:rsidRPr="006A700C" w:rsidRDefault="00A20D3B" w:rsidP="00301997">
            <w:pPr>
              <w:widowControl/>
              <w:spacing w:line="400" w:lineRule="exact"/>
              <w:rPr>
                <w:rFonts w:ascii="Times New Roman" w:eastAsia="等线" w:hAnsi="Times New Roman" w:cs="Times New Roman"/>
                <w:color w:val="000000"/>
                <w:kern w:val="0"/>
                <w:sz w:val="18"/>
                <w:szCs w:val="18"/>
              </w:rPr>
            </w:pPr>
            <w:r w:rsidRPr="006A700C">
              <w:rPr>
                <w:rFonts w:ascii="Times New Roman" w:hAnsi="Times New Roman" w:cs="Times New Roman"/>
                <w:sz w:val="18"/>
                <w:szCs w:val="18"/>
              </w:rPr>
              <w:t>Ru-</w:t>
            </w:r>
            <w:proofErr w:type="spellStart"/>
            <w:proofErr w:type="gramStart"/>
            <w:r w:rsidRPr="006A700C">
              <w:rPr>
                <w:rFonts w:ascii="Times New Roman" w:hAnsi="Times New Roman" w:cs="Times New Roman"/>
                <w:sz w:val="18"/>
                <w:szCs w:val="18"/>
              </w:rPr>
              <w:t>RuO</w:t>
            </w:r>
            <w:r w:rsidRPr="006A700C">
              <w:rPr>
                <w:rFonts w:ascii="Times New Roman" w:hAnsi="Times New Roman" w:cs="Times New Roman"/>
                <w:sz w:val="18"/>
                <w:szCs w:val="18"/>
                <w:vertAlign w:val="subscript"/>
              </w:rPr>
              <w:t>x</w:t>
            </w:r>
            <w:proofErr w:type="spellEnd"/>
            <w:r w:rsidRPr="006A700C">
              <w:rPr>
                <w:rFonts w:ascii="Times New Roman" w:hAnsi="Times New Roman" w:cs="Times New Roman"/>
                <w:sz w:val="18"/>
                <w:szCs w:val="18"/>
              </w:rPr>
              <w:t>(</w:t>
            </w:r>
            <w:proofErr w:type="gramEnd"/>
            <w:r w:rsidRPr="006A700C">
              <w:rPr>
                <w:rFonts w:ascii="Times New Roman" w:hAnsi="Times New Roman" w:cs="Times New Roman"/>
                <w:sz w:val="18"/>
                <w:szCs w:val="18"/>
              </w:rPr>
              <w:t>OH)</w:t>
            </w:r>
            <w:r w:rsidRPr="006A700C">
              <w:rPr>
                <w:rFonts w:ascii="Times New Roman" w:hAnsi="Times New Roman" w:cs="Times New Roman"/>
                <w:sz w:val="18"/>
                <w:szCs w:val="18"/>
                <w:vertAlign w:val="subscript"/>
              </w:rPr>
              <w:t>y</w:t>
            </w:r>
            <w:r w:rsidR="00C0194D" w:rsidRPr="006A700C">
              <w:rPr>
                <w:rFonts w:ascii="Times New Roman" w:eastAsia="等线" w:hAnsi="Times New Roman" w:cs="Times New Roman"/>
                <w:color w:val="000000"/>
                <w:kern w:val="0"/>
                <w:sz w:val="18"/>
                <w:szCs w:val="18"/>
              </w:rPr>
              <w:t>/C</w:t>
            </w:r>
          </w:p>
        </w:tc>
        <w:tc>
          <w:tcPr>
            <w:tcW w:w="656" w:type="pct"/>
            <w:tcBorders>
              <w:top w:val="single" w:sz="4" w:space="0" w:color="000000"/>
              <w:left w:val="nil"/>
              <w:bottom w:val="nil"/>
              <w:right w:val="nil"/>
            </w:tcBorders>
            <w:shd w:val="clear" w:color="auto" w:fill="auto"/>
            <w:noWrap/>
            <w:vAlign w:val="center"/>
            <w:hideMark/>
          </w:tcPr>
          <w:p w14:paraId="484209AC" w14:textId="7354D05B" w:rsidR="00C0194D" w:rsidRPr="006A700C" w:rsidRDefault="00C0194D"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w:t>
            </w:r>
            <w:r w:rsidR="00BF2ECC">
              <w:rPr>
                <w:rFonts w:ascii="Times New Roman" w:eastAsia="等线" w:hAnsi="Times New Roman" w:cs="Times New Roman" w:hint="eastAsia"/>
                <w:color w:val="000000"/>
                <w:kern w:val="0"/>
                <w:sz w:val="18"/>
                <w:szCs w:val="18"/>
              </w:rPr>
              <w:t>5</w:t>
            </w:r>
          </w:p>
        </w:tc>
        <w:tc>
          <w:tcPr>
            <w:tcW w:w="434" w:type="pct"/>
            <w:vMerge w:val="restart"/>
            <w:tcBorders>
              <w:top w:val="single" w:sz="4" w:space="0" w:color="000000"/>
              <w:left w:val="nil"/>
              <w:bottom w:val="nil"/>
              <w:right w:val="nil"/>
            </w:tcBorders>
            <w:shd w:val="clear" w:color="auto" w:fill="auto"/>
            <w:noWrap/>
            <w:vAlign w:val="center"/>
            <w:hideMark/>
          </w:tcPr>
          <w:p w14:paraId="2879DDFB" w14:textId="77777777" w:rsidR="00C0194D" w:rsidRPr="006A700C" w:rsidRDefault="00C0194D"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54" w:type="pct"/>
            <w:vMerge w:val="restart"/>
            <w:tcBorders>
              <w:top w:val="single" w:sz="4" w:space="0" w:color="000000"/>
              <w:left w:val="nil"/>
              <w:bottom w:val="nil"/>
              <w:right w:val="nil"/>
            </w:tcBorders>
            <w:shd w:val="clear" w:color="auto" w:fill="auto"/>
            <w:noWrap/>
            <w:vAlign w:val="center"/>
            <w:hideMark/>
          </w:tcPr>
          <w:p w14:paraId="6645BF7F" w14:textId="77777777" w:rsidR="00C0194D" w:rsidRPr="006A700C" w:rsidRDefault="00C0194D"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6" w:type="pct"/>
            <w:vMerge w:val="restart"/>
            <w:tcBorders>
              <w:top w:val="single" w:sz="4" w:space="0" w:color="000000"/>
              <w:left w:val="nil"/>
              <w:bottom w:val="nil"/>
              <w:right w:val="nil"/>
            </w:tcBorders>
            <w:shd w:val="clear" w:color="auto" w:fill="auto"/>
            <w:noWrap/>
            <w:vAlign w:val="center"/>
            <w:hideMark/>
          </w:tcPr>
          <w:p w14:paraId="1CD058C2" w14:textId="4BB1D373" w:rsidR="00C0194D" w:rsidRPr="006A700C" w:rsidRDefault="00AA681F" w:rsidP="00CE648D">
            <w:pPr>
              <w:widowControl/>
              <w:spacing w:line="400" w:lineRule="exact"/>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2.54</w:t>
            </w:r>
          </w:p>
        </w:tc>
        <w:tc>
          <w:tcPr>
            <w:tcW w:w="799" w:type="pct"/>
            <w:vMerge w:val="restart"/>
            <w:tcBorders>
              <w:top w:val="single" w:sz="4" w:space="0" w:color="000000"/>
              <w:left w:val="nil"/>
              <w:bottom w:val="nil"/>
              <w:right w:val="nil"/>
            </w:tcBorders>
            <w:shd w:val="clear" w:color="auto" w:fill="auto"/>
            <w:noWrap/>
            <w:vAlign w:val="center"/>
            <w:hideMark/>
          </w:tcPr>
          <w:p w14:paraId="7FE9DA59" w14:textId="6025F9BF" w:rsidR="00C0194D" w:rsidRPr="006A700C" w:rsidRDefault="00293040" w:rsidP="00B22E37">
            <w:pPr>
              <w:widowControl/>
              <w:spacing w:line="400" w:lineRule="exact"/>
              <w:ind w:left="306"/>
              <w:jc w:val="lef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4.</w:t>
            </w:r>
            <w:r w:rsidR="00665552">
              <w:rPr>
                <w:rFonts w:ascii="Times New Roman" w:eastAsia="等线" w:hAnsi="Times New Roman" w:cs="Times New Roman" w:hint="eastAsia"/>
                <w:color w:val="000000"/>
                <w:kern w:val="0"/>
                <w:sz w:val="18"/>
                <w:szCs w:val="18"/>
              </w:rPr>
              <w:t>83</w:t>
            </w:r>
          </w:p>
        </w:tc>
        <w:tc>
          <w:tcPr>
            <w:tcW w:w="419" w:type="pct"/>
            <w:vMerge w:val="restart"/>
            <w:tcBorders>
              <w:top w:val="single" w:sz="4" w:space="0" w:color="000000"/>
              <w:left w:val="nil"/>
              <w:bottom w:val="nil"/>
              <w:right w:val="nil"/>
            </w:tcBorders>
            <w:shd w:val="clear" w:color="auto" w:fill="auto"/>
            <w:noWrap/>
            <w:vAlign w:val="center"/>
            <w:hideMark/>
          </w:tcPr>
          <w:p w14:paraId="496A7A4C" w14:textId="68934AA0" w:rsidR="00C0194D" w:rsidRPr="006A700C" w:rsidRDefault="00D32F4C" w:rsidP="00B22F5A">
            <w:pPr>
              <w:widowControl/>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T</w:t>
            </w:r>
            <w:r w:rsidR="00C0194D" w:rsidRPr="006A700C">
              <w:rPr>
                <w:rFonts w:ascii="Times New Roman" w:eastAsia="等线" w:hAnsi="Times New Roman" w:cs="Times New Roman"/>
                <w:color w:val="000000"/>
                <w:kern w:val="0"/>
                <w:sz w:val="18"/>
                <w:szCs w:val="18"/>
              </w:rPr>
              <w:t xml:space="preserve">his work </w:t>
            </w:r>
          </w:p>
        </w:tc>
      </w:tr>
      <w:tr w:rsidR="00B22E37" w:rsidRPr="006A700C" w14:paraId="2AB2A372" w14:textId="77777777" w:rsidTr="00B22E37">
        <w:trPr>
          <w:trHeight w:val="285"/>
        </w:trPr>
        <w:tc>
          <w:tcPr>
            <w:tcW w:w="552" w:type="pct"/>
            <w:tcBorders>
              <w:top w:val="nil"/>
              <w:left w:val="nil"/>
              <w:bottom w:val="single" w:sz="4" w:space="0" w:color="000000"/>
              <w:right w:val="nil"/>
            </w:tcBorders>
            <w:shd w:val="clear" w:color="auto" w:fill="auto"/>
            <w:noWrap/>
            <w:vAlign w:val="center"/>
            <w:hideMark/>
          </w:tcPr>
          <w:p w14:paraId="543E2E16" w14:textId="77777777" w:rsidR="00C0194D" w:rsidRPr="006A700C" w:rsidRDefault="00C0194D"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4" w:space="0" w:color="000000"/>
              <w:right w:val="nil"/>
            </w:tcBorders>
            <w:shd w:val="clear" w:color="auto" w:fill="auto"/>
            <w:noWrap/>
            <w:vAlign w:val="center"/>
            <w:hideMark/>
          </w:tcPr>
          <w:p w14:paraId="707AD1A3" w14:textId="41C9E55F" w:rsidR="00C0194D" w:rsidRPr="006A700C" w:rsidRDefault="00B22F5A"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56" w:type="pct"/>
            <w:tcBorders>
              <w:top w:val="nil"/>
              <w:left w:val="nil"/>
              <w:bottom w:val="single" w:sz="4" w:space="0" w:color="000000"/>
              <w:right w:val="nil"/>
            </w:tcBorders>
            <w:shd w:val="clear" w:color="auto" w:fill="auto"/>
            <w:noWrap/>
            <w:vAlign w:val="center"/>
            <w:hideMark/>
          </w:tcPr>
          <w:p w14:paraId="32C95DA4" w14:textId="709025B0" w:rsidR="00C0194D" w:rsidRPr="006A700C" w:rsidRDefault="00B22F5A" w:rsidP="00CE648D">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434" w:type="pct"/>
            <w:vMerge/>
            <w:tcBorders>
              <w:top w:val="nil"/>
              <w:left w:val="nil"/>
              <w:bottom w:val="single" w:sz="4" w:space="0" w:color="000000"/>
              <w:right w:val="nil"/>
            </w:tcBorders>
            <w:vAlign w:val="center"/>
            <w:hideMark/>
          </w:tcPr>
          <w:p w14:paraId="721A2721" w14:textId="77777777" w:rsidR="00C0194D" w:rsidRPr="006A700C" w:rsidRDefault="00C0194D" w:rsidP="00CE648D">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4" w:space="0" w:color="000000"/>
              <w:right w:val="nil"/>
            </w:tcBorders>
            <w:vAlign w:val="center"/>
            <w:hideMark/>
          </w:tcPr>
          <w:p w14:paraId="705C12EC" w14:textId="77777777" w:rsidR="00C0194D" w:rsidRPr="006A700C" w:rsidRDefault="00C0194D" w:rsidP="00CE648D">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4" w:space="0" w:color="000000"/>
              <w:right w:val="nil"/>
            </w:tcBorders>
            <w:vAlign w:val="center"/>
            <w:hideMark/>
          </w:tcPr>
          <w:p w14:paraId="174EE458" w14:textId="77777777" w:rsidR="00C0194D" w:rsidRPr="006A700C" w:rsidRDefault="00C0194D" w:rsidP="00CE648D">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4" w:space="0" w:color="000000"/>
              <w:right w:val="nil"/>
            </w:tcBorders>
            <w:vAlign w:val="center"/>
            <w:hideMark/>
          </w:tcPr>
          <w:p w14:paraId="489ABA24" w14:textId="77777777" w:rsidR="00C0194D" w:rsidRPr="006A700C" w:rsidRDefault="00C0194D" w:rsidP="00B22E37">
            <w:pPr>
              <w:widowControl/>
              <w:spacing w:line="400" w:lineRule="exact"/>
              <w:ind w:left="306"/>
              <w:jc w:val="left"/>
              <w:rPr>
                <w:rFonts w:ascii="Times New Roman" w:eastAsia="等线" w:hAnsi="Times New Roman" w:cs="Times New Roman"/>
                <w:color w:val="000000"/>
                <w:kern w:val="0"/>
                <w:sz w:val="18"/>
                <w:szCs w:val="18"/>
              </w:rPr>
            </w:pPr>
          </w:p>
        </w:tc>
        <w:tc>
          <w:tcPr>
            <w:tcW w:w="419" w:type="pct"/>
            <w:vMerge/>
            <w:tcBorders>
              <w:top w:val="nil"/>
              <w:left w:val="nil"/>
              <w:bottom w:val="single" w:sz="4" w:space="0" w:color="000000"/>
              <w:right w:val="nil"/>
            </w:tcBorders>
            <w:vAlign w:val="center"/>
            <w:hideMark/>
          </w:tcPr>
          <w:p w14:paraId="72E3DD6D" w14:textId="77777777" w:rsidR="00C0194D" w:rsidRPr="006A700C" w:rsidRDefault="00C0194D" w:rsidP="00CE648D">
            <w:pPr>
              <w:widowControl/>
              <w:spacing w:line="400" w:lineRule="exact"/>
              <w:jc w:val="left"/>
              <w:rPr>
                <w:rFonts w:ascii="Times New Roman" w:eastAsia="等线" w:hAnsi="Times New Roman" w:cs="Times New Roman"/>
                <w:color w:val="000000"/>
                <w:kern w:val="0"/>
                <w:sz w:val="18"/>
                <w:szCs w:val="18"/>
              </w:rPr>
            </w:pPr>
          </w:p>
        </w:tc>
      </w:tr>
      <w:tr w:rsidR="00B22E37" w:rsidRPr="006A700C" w14:paraId="20891AB2" w14:textId="77777777" w:rsidTr="00B22E37">
        <w:trPr>
          <w:trHeight w:val="285"/>
        </w:trPr>
        <w:tc>
          <w:tcPr>
            <w:tcW w:w="552" w:type="pct"/>
            <w:tcBorders>
              <w:top w:val="single" w:sz="4" w:space="0" w:color="000000"/>
              <w:left w:val="nil"/>
              <w:right w:val="nil"/>
            </w:tcBorders>
            <w:shd w:val="clear" w:color="auto" w:fill="auto"/>
            <w:noWrap/>
            <w:vAlign w:val="center"/>
            <w:hideMark/>
          </w:tcPr>
          <w:p w14:paraId="5A08E641"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960" w:type="pct"/>
            <w:tcBorders>
              <w:top w:val="single" w:sz="4" w:space="0" w:color="000000"/>
              <w:left w:val="nil"/>
              <w:right w:val="nil"/>
            </w:tcBorders>
            <w:shd w:val="clear" w:color="auto" w:fill="auto"/>
            <w:noWrap/>
            <w:vAlign w:val="center"/>
            <w:hideMark/>
          </w:tcPr>
          <w:p w14:paraId="22762E72" w14:textId="3FF17F97" w:rsidR="00253946" w:rsidRPr="006A700C" w:rsidRDefault="00A20D3B"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hAnsi="Times New Roman" w:cs="Times New Roman"/>
                <w:sz w:val="18"/>
                <w:szCs w:val="18"/>
              </w:rPr>
              <w:t>Ru-</w:t>
            </w:r>
            <w:proofErr w:type="spellStart"/>
            <w:proofErr w:type="gramStart"/>
            <w:r w:rsidRPr="006A700C">
              <w:rPr>
                <w:rFonts w:ascii="Times New Roman" w:hAnsi="Times New Roman" w:cs="Times New Roman"/>
                <w:sz w:val="18"/>
                <w:szCs w:val="18"/>
              </w:rPr>
              <w:t>RuO</w:t>
            </w:r>
            <w:r w:rsidRPr="006A700C">
              <w:rPr>
                <w:rFonts w:ascii="Times New Roman" w:hAnsi="Times New Roman" w:cs="Times New Roman"/>
                <w:sz w:val="18"/>
                <w:szCs w:val="18"/>
                <w:vertAlign w:val="subscript"/>
              </w:rPr>
              <w:t>x</w:t>
            </w:r>
            <w:proofErr w:type="spellEnd"/>
            <w:r w:rsidRPr="006A700C">
              <w:rPr>
                <w:rFonts w:ascii="Times New Roman" w:hAnsi="Times New Roman" w:cs="Times New Roman"/>
                <w:sz w:val="18"/>
                <w:szCs w:val="18"/>
              </w:rPr>
              <w:t>(</w:t>
            </w:r>
            <w:proofErr w:type="gramEnd"/>
            <w:r w:rsidRPr="006A700C">
              <w:rPr>
                <w:rFonts w:ascii="Times New Roman" w:hAnsi="Times New Roman" w:cs="Times New Roman"/>
                <w:sz w:val="18"/>
                <w:szCs w:val="18"/>
              </w:rPr>
              <w:t>OH)</w:t>
            </w:r>
            <w:r w:rsidRPr="006A700C">
              <w:rPr>
                <w:rFonts w:ascii="Times New Roman" w:hAnsi="Times New Roman" w:cs="Times New Roman"/>
                <w:sz w:val="18"/>
                <w:szCs w:val="18"/>
                <w:vertAlign w:val="subscript"/>
              </w:rPr>
              <w:t>y</w:t>
            </w:r>
            <w:r w:rsidR="00F16119" w:rsidRPr="006A700C">
              <w:rPr>
                <w:rFonts w:ascii="Times New Roman" w:eastAsia="等线" w:hAnsi="Times New Roman" w:cs="Times New Roman"/>
                <w:color w:val="000000"/>
                <w:kern w:val="0"/>
                <w:sz w:val="18"/>
                <w:szCs w:val="18"/>
              </w:rPr>
              <w:t>/C</w:t>
            </w:r>
            <w:r w:rsidR="00F16119" w:rsidRPr="006A700C" w:rsidDel="00F16119">
              <w:rPr>
                <w:rFonts w:ascii="Times New Roman" w:eastAsia="等线" w:hAnsi="Times New Roman" w:cs="Times New Roman"/>
                <w:color w:val="000000"/>
                <w:kern w:val="0"/>
                <w:sz w:val="18"/>
                <w:szCs w:val="18"/>
              </w:rPr>
              <w:t xml:space="preserve"> </w:t>
            </w:r>
          </w:p>
        </w:tc>
        <w:tc>
          <w:tcPr>
            <w:tcW w:w="656" w:type="pct"/>
            <w:tcBorders>
              <w:top w:val="single" w:sz="4" w:space="0" w:color="000000"/>
              <w:left w:val="nil"/>
              <w:right w:val="nil"/>
            </w:tcBorders>
            <w:shd w:val="clear" w:color="auto" w:fill="auto"/>
            <w:noWrap/>
            <w:vAlign w:val="center"/>
            <w:hideMark/>
          </w:tcPr>
          <w:p w14:paraId="2AE0954C" w14:textId="4425D730"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r w:rsidR="00401075" w:rsidRPr="006A700C">
              <w:rPr>
                <w:rFonts w:ascii="Times New Roman" w:eastAsia="等线" w:hAnsi="Times New Roman" w:cs="Times New Roman"/>
                <w:color w:val="000000"/>
                <w:kern w:val="0"/>
                <w:sz w:val="18"/>
                <w:szCs w:val="18"/>
              </w:rPr>
              <w:t>0</w:t>
            </w:r>
            <w:r w:rsidR="00BF2ECC">
              <w:rPr>
                <w:rFonts w:ascii="Times New Roman" w:eastAsia="等线" w:hAnsi="Times New Roman" w:cs="Times New Roman" w:hint="eastAsia"/>
                <w:color w:val="000000"/>
                <w:kern w:val="0"/>
                <w:sz w:val="18"/>
                <w:szCs w:val="18"/>
              </w:rPr>
              <w:t>5</w:t>
            </w:r>
          </w:p>
        </w:tc>
        <w:tc>
          <w:tcPr>
            <w:tcW w:w="434" w:type="pct"/>
            <w:vMerge w:val="restart"/>
            <w:tcBorders>
              <w:top w:val="single" w:sz="4" w:space="0" w:color="000000"/>
              <w:left w:val="nil"/>
              <w:right w:val="nil"/>
            </w:tcBorders>
            <w:shd w:val="clear" w:color="auto" w:fill="auto"/>
            <w:noWrap/>
            <w:vAlign w:val="center"/>
            <w:hideMark/>
          </w:tcPr>
          <w:p w14:paraId="04CC3BD6"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54" w:type="pct"/>
            <w:vMerge w:val="restart"/>
            <w:tcBorders>
              <w:top w:val="single" w:sz="4" w:space="0" w:color="000000"/>
              <w:left w:val="nil"/>
              <w:right w:val="nil"/>
            </w:tcBorders>
            <w:shd w:val="clear" w:color="auto" w:fill="auto"/>
            <w:noWrap/>
            <w:vAlign w:val="center"/>
            <w:hideMark/>
          </w:tcPr>
          <w:p w14:paraId="2A202F33"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6" w:type="pct"/>
            <w:vMerge w:val="restart"/>
            <w:tcBorders>
              <w:top w:val="single" w:sz="4" w:space="0" w:color="000000"/>
              <w:left w:val="nil"/>
              <w:right w:val="nil"/>
            </w:tcBorders>
            <w:shd w:val="clear" w:color="auto" w:fill="auto"/>
            <w:noWrap/>
            <w:vAlign w:val="center"/>
            <w:hideMark/>
          </w:tcPr>
          <w:p w14:paraId="2FBF82AF" w14:textId="7958C4C9" w:rsidR="00253946" w:rsidRPr="006A700C" w:rsidRDefault="00B22F5A" w:rsidP="00B22F5A">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0.842</w:t>
            </w:r>
          </w:p>
        </w:tc>
        <w:tc>
          <w:tcPr>
            <w:tcW w:w="799" w:type="pct"/>
            <w:vMerge w:val="restart"/>
            <w:tcBorders>
              <w:top w:val="single" w:sz="4" w:space="0" w:color="000000"/>
              <w:left w:val="nil"/>
              <w:right w:val="nil"/>
            </w:tcBorders>
            <w:shd w:val="clear" w:color="auto" w:fill="auto"/>
            <w:noWrap/>
            <w:vAlign w:val="center"/>
            <w:hideMark/>
          </w:tcPr>
          <w:p w14:paraId="61052E2B" w14:textId="48CFCC0F" w:rsidR="00253946" w:rsidRPr="006A700C" w:rsidRDefault="00B22F5A" w:rsidP="00B22F5A">
            <w:pPr>
              <w:widowControl/>
              <w:spacing w:line="400" w:lineRule="exact"/>
              <w:ind w:left="306"/>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r w:rsidR="001A419A">
              <w:rPr>
                <w:rFonts w:ascii="Times New Roman" w:eastAsia="等线" w:hAnsi="Times New Roman" w:cs="Times New Roman" w:hint="eastAsia"/>
                <w:color w:val="000000"/>
                <w:kern w:val="0"/>
                <w:sz w:val="18"/>
                <w:szCs w:val="18"/>
              </w:rPr>
              <w:t>62</w:t>
            </w:r>
          </w:p>
        </w:tc>
        <w:tc>
          <w:tcPr>
            <w:tcW w:w="419" w:type="pct"/>
            <w:vMerge w:val="restart"/>
            <w:tcBorders>
              <w:top w:val="single" w:sz="4" w:space="0" w:color="000000"/>
              <w:left w:val="nil"/>
              <w:right w:val="nil"/>
            </w:tcBorders>
            <w:shd w:val="clear" w:color="auto" w:fill="auto"/>
            <w:noWrap/>
            <w:vAlign w:val="center"/>
            <w:hideMark/>
          </w:tcPr>
          <w:p w14:paraId="1EC9031C" w14:textId="008CFAFD" w:rsidR="00253946" w:rsidRPr="006A700C" w:rsidRDefault="00D32F4C" w:rsidP="00B22F5A">
            <w:pPr>
              <w:widowControl/>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T</w:t>
            </w:r>
            <w:r w:rsidR="00253946" w:rsidRPr="006A700C">
              <w:rPr>
                <w:rFonts w:ascii="Times New Roman" w:eastAsia="等线" w:hAnsi="Times New Roman" w:cs="Times New Roman"/>
                <w:color w:val="000000"/>
                <w:kern w:val="0"/>
                <w:sz w:val="18"/>
                <w:szCs w:val="18"/>
              </w:rPr>
              <w:t xml:space="preserve">his work </w:t>
            </w:r>
          </w:p>
        </w:tc>
      </w:tr>
      <w:tr w:rsidR="00B22E37" w:rsidRPr="006A700C" w14:paraId="2857CF47" w14:textId="77777777" w:rsidTr="00B22E37">
        <w:trPr>
          <w:trHeight w:val="285"/>
        </w:trPr>
        <w:tc>
          <w:tcPr>
            <w:tcW w:w="552" w:type="pct"/>
            <w:tcBorders>
              <w:top w:val="nil"/>
              <w:left w:val="nil"/>
              <w:bottom w:val="single" w:sz="8" w:space="0" w:color="000000"/>
              <w:right w:val="nil"/>
            </w:tcBorders>
            <w:shd w:val="clear" w:color="auto" w:fill="auto"/>
            <w:noWrap/>
            <w:vAlign w:val="center"/>
            <w:hideMark/>
          </w:tcPr>
          <w:p w14:paraId="46D1EA1E" w14:textId="77777777" w:rsidR="00253946" w:rsidRPr="006A700C" w:rsidRDefault="00253946"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960" w:type="pct"/>
            <w:tcBorders>
              <w:top w:val="nil"/>
              <w:left w:val="nil"/>
              <w:bottom w:val="single" w:sz="8" w:space="0" w:color="000000"/>
              <w:right w:val="nil"/>
            </w:tcBorders>
            <w:shd w:val="clear" w:color="auto" w:fill="auto"/>
            <w:noWrap/>
            <w:vAlign w:val="center"/>
            <w:hideMark/>
          </w:tcPr>
          <w:p w14:paraId="7E0F575D" w14:textId="5741CCE3" w:rsidR="00253946" w:rsidRPr="006A700C" w:rsidRDefault="00B22F5A"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Fe-N-C</w:t>
            </w:r>
          </w:p>
        </w:tc>
        <w:tc>
          <w:tcPr>
            <w:tcW w:w="656" w:type="pct"/>
            <w:tcBorders>
              <w:top w:val="nil"/>
              <w:left w:val="nil"/>
              <w:bottom w:val="single" w:sz="8" w:space="0" w:color="000000"/>
              <w:right w:val="nil"/>
            </w:tcBorders>
            <w:shd w:val="clear" w:color="auto" w:fill="auto"/>
            <w:noWrap/>
            <w:vAlign w:val="center"/>
            <w:hideMark/>
          </w:tcPr>
          <w:p w14:paraId="2D977C27" w14:textId="32AE401F" w:rsidR="00253946" w:rsidRPr="006A700C" w:rsidRDefault="00B22F5A" w:rsidP="00253946">
            <w:pPr>
              <w:widowControl/>
              <w:spacing w:line="400" w:lineRule="exact"/>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3.0</w:t>
            </w:r>
          </w:p>
        </w:tc>
        <w:tc>
          <w:tcPr>
            <w:tcW w:w="434" w:type="pct"/>
            <w:vMerge/>
            <w:tcBorders>
              <w:top w:val="nil"/>
              <w:left w:val="nil"/>
              <w:bottom w:val="single" w:sz="8" w:space="0" w:color="000000"/>
              <w:right w:val="nil"/>
            </w:tcBorders>
            <w:vAlign w:val="center"/>
            <w:hideMark/>
          </w:tcPr>
          <w:p w14:paraId="2782B744"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554" w:type="pct"/>
            <w:vMerge/>
            <w:tcBorders>
              <w:top w:val="nil"/>
              <w:left w:val="nil"/>
              <w:bottom w:val="single" w:sz="8" w:space="0" w:color="000000"/>
              <w:right w:val="nil"/>
            </w:tcBorders>
            <w:vAlign w:val="center"/>
            <w:hideMark/>
          </w:tcPr>
          <w:p w14:paraId="5CBD7009"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626" w:type="pct"/>
            <w:vMerge/>
            <w:tcBorders>
              <w:top w:val="nil"/>
              <w:left w:val="nil"/>
              <w:bottom w:val="single" w:sz="8" w:space="0" w:color="000000"/>
              <w:right w:val="nil"/>
            </w:tcBorders>
            <w:vAlign w:val="center"/>
            <w:hideMark/>
          </w:tcPr>
          <w:p w14:paraId="6A7FFC48"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799" w:type="pct"/>
            <w:vMerge/>
            <w:tcBorders>
              <w:top w:val="nil"/>
              <w:left w:val="nil"/>
              <w:bottom w:val="single" w:sz="8" w:space="0" w:color="000000"/>
              <w:right w:val="nil"/>
            </w:tcBorders>
            <w:vAlign w:val="center"/>
            <w:hideMark/>
          </w:tcPr>
          <w:p w14:paraId="4AFE4F64"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c>
          <w:tcPr>
            <w:tcW w:w="419" w:type="pct"/>
            <w:vMerge/>
            <w:tcBorders>
              <w:top w:val="nil"/>
              <w:left w:val="nil"/>
              <w:bottom w:val="single" w:sz="8" w:space="0" w:color="000000"/>
              <w:right w:val="nil"/>
            </w:tcBorders>
            <w:vAlign w:val="center"/>
            <w:hideMark/>
          </w:tcPr>
          <w:p w14:paraId="19388520" w14:textId="77777777" w:rsidR="00253946" w:rsidRPr="006A700C" w:rsidRDefault="00253946" w:rsidP="00253946">
            <w:pPr>
              <w:widowControl/>
              <w:spacing w:line="400" w:lineRule="exact"/>
              <w:jc w:val="left"/>
              <w:rPr>
                <w:rFonts w:ascii="Times New Roman" w:eastAsia="等线" w:hAnsi="Times New Roman" w:cs="Times New Roman"/>
                <w:color w:val="000000"/>
                <w:kern w:val="0"/>
                <w:sz w:val="18"/>
                <w:szCs w:val="18"/>
              </w:rPr>
            </w:pPr>
          </w:p>
        </w:tc>
      </w:tr>
    </w:tbl>
    <w:p w14:paraId="39489B92" w14:textId="0D8F0E18" w:rsidR="00B22E37" w:rsidRPr="006A700C" w:rsidRDefault="00B22E37" w:rsidP="00B22E37">
      <w:pPr>
        <w:widowControl/>
        <w:jc w:val="left"/>
        <w:rPr>
          <w:rFonts w:ascii="Times New Roman" w:hAnsi="Times New Roman" w:cs="Times New Roman"/>
          <w:kern w:val="0"/>
          <w:sz w:val="18"/>
          <w:szCs w:val="18"/>
        </w:rPr>
      </w:pPr>
      <w:proofErr w:type="spellStart"/>
      <w:r w:rsidRPr="006A700C">
        <w:rPr>
          <w:rFonts w:ascii="Times New Roman" w:hAnsi="Times New Roman" w:cs="Times New Roman"/>
          <w:kern w:val="0"/>
          <w:sz w:val="18"/>
          <w:szCs w:val="18"/>
          <w:vertAlign w:val="superscript"/>
        </w:rPr>
        <w:t>a</w:t>
      </w:r>
      <w:proofErr w:type="spellEnd"/>
      <w:r w:rsidRPr="006A700C">
        <w:rPr>
          <w:rFonts w:ascii="Times New Roman" w:hAnsi="Times New Roman" w:cs="Times New Roman"/>
          <w:kern w:val="0"/>
          <w:sz w:val="18"/>
          <w:szCs w:val="18"/>
        </w:rPr>
        <w:t xml:space="preserve"> </w:t>
      </w:r>
      <w:proofErr w:type="gramStart"/>
      <w:r w:rsidRPr="006A700C">
        <w:rPr>
          <w:rFonts w:ascii="Times New Roman" w:hAnsi="Times New Roman" w:cs="Times New Roman"/>
          <w:kern w:val="0"/>
          <w:sz w:val="18"/>
          <w:szCs w:val="18"/>
        </w:rPr>
        <w:t>The</w:t>
      </w:r>
      <w:proofErr w:type="gramEnd"/>
      <w:r w:rsidRPr="006A700C">
        <w:rPr>
          <w:rFonts w:ascii="Times New Roman" w:hAnsi="Times New Roman" w:cs="Times New Roman"/>
          <w:kern w:val="0"/>
          <w:sz w:val="18"/>
          <w:szCs w:val="18"/>
        </w:rPr>
        <w:t xml:space="preserve"> </w:t>
      </w:r>
      <w:proofErr w:type="spellStart"/>
      <w:r w:rsidRPr="006A700C">
        <w:rPr>
          <w:rFonts w:ascii="Times New Roman" w:hAnsi="Times New Roman" w:cs="Times New Roman"/>
          <w:kern w:val="0"/>
          <w:sz w:val="18"/>
          <w:szCs w:val="18"/>
        </w:rPr>
        <w:t>calcution</w:t>
      </w:r>
      <w:proofErr w:type="spellEnd"/>
      <w:r w:rsidRPr="006A700C">
        <w:rPr>
          <w:rFonts w:ascii="Times New Roman" w:hAnsi="Times New Roman" w:cs="Times New Roman"/>
          <w:kern w:val="0"/>
          <w:sz w:val="18"/>
          <w:szCs w:val="18"/>
        </w:rPr>
        <w:t xml:space="preserve"> method for the unit power density catalyst cost is described in</w:t>
      </w:r>
      <w:r w:rsidRPr="006A700C">
        <w:rPr>
          <w:rFonts w:ascii="Times New Roman" w:hAnsi="Times New Roman" w:cs="Times New Roman"/>
          <w:sz w:val="18"/>
          <w:szCs w:val="18"/>
        </w:rPr>
        <w:t xml:space="preserve"> </w:t>
      </w:r>
      <w:r w:rsidRPr="006A700C">
        <w:rPr>
          <w:rFonts w:ascii="Times New Roman" w:hAnsi="Times New Roman" w:cs="Times New Roman"/>
          <w:kern w:val="0"/>
          <w:sz w:val="18"/>
          <w:szCs w:val="18"/>
        </w:rPr>
        <w:t>Supplementary Notes 2.</w:t>
      </w:r>
    </w:p>
    <w:p w14:paraId="751543BA" w14:textId="77777777" w:rsidR="00B22E37" w:rsidRPr="006A700C" w:rsidRDefault="00B22E37">
      <w:pPr>
        <w:widowControl/>
        <w:jc w:val="left"/>
        <w:rPr>
          <w:rFonts w:ascii="Times New Roman" w:hAnsi="Times New Roman" w:cs="Times New Roman"/>
          <w:kern w:val="0"/>
        </w:rPr>
      </w:pPr>
      <w:r w:rsidRPr="006A700C">
        <w:rPr>
          <w:rFonts w:ascii="Times New Roman" w:hAnsi="Times New Roman" w:cs="Times New Roman"/>
          <w:kern w:val="0"/>
        </w:rPr>
        <w:br w:type="page"/>
      </w:r>
    </w:p>
    <w:p w14:paraId="43253F92" w14:textId="6540C3E1" w:rsidR="004C7CEE" w:rsidRPr="006A700C" w:rsidRDefault="004C7CEE" w:rsidP="00142AB4">
      <w:pPr>
        <w:tabs>
          <w:tab w:val="left" w:pos="3154"/>
        </w:tabs>
        <w:rPr>
          <w:rFonts w:ascii="Times New Roman" w:hAnsi="Times New Roman" w:cs="Times New Roman"/>
          <w:szCs w:val="21"/>
        </w:rPr>
      </w:pPr>
      <w:r w:rsidRPr="006A700C">
        <w:rPr>
          <w:rFonts w:ascii="Times New Roman" w:hAnsi="Times New Roman" w:cs="Times New Roman"/>
          <w:b/>
          <w:bCs/>
          <w:szCs w:val="21"/>
        </w:rPr>
        <w:t xml:space="preserve">Supplementary Notes </w:t>
      </w:r>
      <w:r w:rsidR="000C1428">
        <w:rPr>
          <w:rFonts w:ascii="Times New Roman" w:hAnsi="Times New Roman" w:cs="Times New Roman" w:hint="eastAsia"/>
          <w:b/>
          <w:bCs/>
          <w:szCs w:val="21"/>
        </w:rPr>
        <w:t>3</w:t>
      </w:r>
      <w:r w:rsidR="00142AB4" w:rsidRPr="006A700C">
        <w:rPr>
          <w:rFonts w:ascii="Times New Roman" w:hAnsi="Times New Roman" w:cs="Times New Roman"/>
          <w:b/>
          <w:bCs/>
          <w:szCs w:val="21"/>
        </w:rPr>
        <w:t>.</w:t>
      </w:r>
      <w:r w:rsidR="00082702" w:rsidRPr="006A700C">
        <w:rPr>
          <w:rFonts w:ascii="Times New Roman" w:hAnsi="Times New Roman" w:cs="Times New Roman"/>
          <w:b/>
          <w:bCs/>
          <w:szCs w:val="21"/>
        </w:rPr>
        <w:t xml:space="preserve"> </w:t>
      </w:r>
      <w:r w:rsidR="00082702" w:rsidRPr="006A700C">
        <w:rPr>
          <w:rFonts w:ascii="Times New Roman" w:hAnsi="Times New Roman" w:cs="Times New Roman"/>
          <w:szCs w:val="21"/>
        </w:rPr>
        <w:t>Ca</w:t>
      </w:r>
      <w:r w:rsidR="00111798" w:rsidRPr="006A700C">
        <w:rPr>
          <w:rFonts w:ascii="Times New Roman" w:hAnsi="Times New Roman" w:cs="Times New Roman"/>
          <w:szCs w:val="21"/>
        </w:rPr>
        <w:t>lculat</w:t>
      </w:r>
      <w:r w:rsidR="00142AB4" w:rsidRPr="006A700C">
        <w:rPr>
          <w:rFonts w:ascii="Times New Roman" w:hAnsi="Times New Roman" w:cs="Times New Roman"/>
          <w:szCs w:val="21"/>
        </w:rPr>
        <w:t>ion</w:t>
      </w:r>
      <w:r w:rsidR="00111798" w:rsidRPr="006A700C">
        <w:rPr>
          <w:rFonts w:ascii="Times New Roman" w:hAnsi="Times New Roman" w:cs="Times New Roman"/>
          <w:szCs w:val="21"/>
        </w:rPr>
        <w:t xml:space="preserve"> </w:t>
      </w:r>
      <w:r w:rsidR="00495D31">
        <w:rPr>
          <w:rFonts w:ascii="Times New Roman" w:hAnsi="Times New Roman" w:cs="Times New Roman"/>
          <w:szCs w:val="21"/>
        </w:rPr>
        <w:t xml:space="preserve">of </w:t>
      </w:r>
      <w:r w:rsidR="00111798" w:rsidRPr="006A700C">
        <w:rPr>
          <w:rFonts w:ascii="Times New Roman" w:hAnsi="Times New Roman" w:cs="Times New Roman"/>
          <w:szCs w:val="21"/>
        </w:rPr>
        <w:t xml:space="preserve">the </w:t>
      </w:r>
      <w:r w:rsidR="005D62DD" w:rsidRPr="006A700C">
        <w:rPr>
          <w:rFonts w:ascii="Times New Roman" w:hAnsi="Times New Roman" w:cs="Times New Roman"/>
          <w:szCs w:val="21"/>
        </w:rPr>
        <w:t xml:space="preserve">unit power </w:t>
      </w:r>
      <w:r w:rsidR="00142AB4" w:rsidRPr="006A700C">
        <w:rPr>
          <w:rFonts w:ascii="Times New Roman" w:hAnsi="Times New Roman" w:cs="Times New Roman"/>
          <w:szCs w:val="21"/>
        </w:rPr>
        <w:t xml:space="preserve">catalyst </w:t>
      </w:r>
      <w:r w:rsidR="005D62DD" w:rsidRPr="006A700C">
        <w:rPr>
          <w:rFonts w:ascii="Times New Roman" w:hAnsi="Times New Roman" w:cs="Times New Roman"/>
          <w:szCs w:val="21"/>
        </w:rPr>
        <w:t xml:space="preserve">cost </w:t>
      </w:r>
      <w:r w:rsidR="00142AB4" w:rsidRPr="006A700C">
        <w:rPr>
          <w:rFonts w:ascii="Times New Roman" w:hAnsi="Times New Roman" w:cs="Times New Roman"/>
          <w:szCs w:val="21"/>
        </w:rPr>
        <w:t>for the</w:t>
      </w:r>
      <w:r w:rsidR="005D62DD" w:rsidRPr="006A700C">
        <w:rPr>
          <w:rFonts w:ascii="Times New Roman" w:hAnsi="Times New Roman" w:cs="Times New Roman"/>
          <w:szCs w:val="21"/>
        </w:rPr>
        <w:t xml:space="preserve"> PEMFCs.</w:t>
      </w:r>
    </w:p>
    <w:p w14:paraId="1FD7EFC8" w14:textId="72B7460D" w:rsidR="002E33CB" w:rsidRPr="006A700C" w:rsidRDefault="00142AB4" w:rsidP="00142AB4">
      <w:pPr>
        <w:tabs>
          <w:tab w:val="left" w:pos="3154"/>
        </w:tabs>
        <w:ind w:firstLine="426"/>
        <w:rPr>
          <w:rFonts w:ascii="Times New Roman" w:hAnsi="Times New Roman" w:cs="Times New Roman"/>
          <w:noProof/>
        </w:rPr>
      </w:pPr>
      <w:r w:rsidRPr="006A700C">
        <w:rPr>
          <w:rFonts w:ascii="Times New Roman" w:hAnsi="Times New Roman" w:cs="Times New Roman"/>
          <w:noProof/>
        </w:rPr>
        <w:t>The unit power catalyst cost of PEMFC</w:t>
      </w:r>
      <w:r w:rsidR="00CC32D4" w:rsidRPr="006A700C">
        <w:rPr>
          <w:rFonts w:ascii="Times New Roman" w:hAnsi="Times New Roman" w:cs="Times New Roman"/>
          <w:noProof/>
        </w:rPr>
        <w:t xml:space="preserve"> </w:t>
      </w:r>
      <w:r w:rsidR="0024118E" w:rsidRPr="006A700C">
        <w:rPr>
          <w:rFonts w:ascii="Times New Roman" w:hAnsi="Times New Roman" w:cs="Times New Roman"/>
          <w:noProof/>
        </w:rPr>
        <w:t>was obtained according to</w:t>
      </w:r>
      <w:r w:rsidR="00CC32D4" w:rsidRPr="006A700C">
        <w:rPr>
          <w:rFonts w:ascii="Times New Roman" w:hAnsi="Times New Roman" w:cs="Times New Roman"/>
          <w:noProof/>
        </w:rPr>
        <w:t xml:space="preserve"> the following equation.</w:t>
      </w:r>
    </w:p>
    <w:p w14:paraId="1640765F" w14:textId="7829BF7A" w:rsidR="00E51BCB" w:rsidRPr="006A700C" w:rsidRDefault="00A3524F" w:rsidP="00392192">
      <w:pPr>
        <w:widowControl/>
        <w:ind w:firstLineChars="1282" w:firstLine="2692"/>
        <w:jc w:val="center"/>
        <w:rPr>
          <w:rFonts w:ascii="Times New Roman" w:hAnsi="Times New Roman" w:cs="Times New Roman"/>
          <w:noProof/>
        </w:rPr>
      </w:pPr>
      <m:oMath>
        <m:r>
          <w:rPr>
            <w:rFonts w:ascii="Cambria Math" w:hAnsi="Cambria Math" w:cs="Times New Roman"/>
            <w:szCs w:val="21"/>
          </w:rPr>
          <m:t>Cost=</m:t>
        </m:r>
        <m:f>
          <m:fPr>
            <m:ctrlPr>
              <w:rPr>
                <w:rFonts w:ascii="Cambria Math" w:hAnsi="Cambria Math" w:cs="Times New Roman"/>
                <w:i/>
                <w:szCs w:val="21"/>
              </w:rPr>
            </m:ctrlPr>
          </m:fPr>
          <m:num>
            <m:sSub>
              <m:sSubPr>
                <m:ctrlPr>
                  <w:rPr>
                    <w:rFonts w:ascii="Cambria Math" w:hAnsi="Cambria Math" w:cs="Times New Roman"/>
                    <w:i/>
                    <w:szCs w:val="21"/>
                  </w:rPr>
                </m:ctrlPr>
              </m:sSubPr>
              <m:e>
                <m:sSub>
                  <m:sSubPr>
                    <m:ctrlPr>
                      <w:rPr>
                        <w:rFonts w:ascii="Cambria Math" w:hAnsi="Cambria Math" w:cs="Times New Roman"/>
                        <w:i/>
                        <w:szCs w:val="21"/>
                      </w:rPr>
                    </m:ctrlPr>
                  </m:sSubPr>
                  <m:e>
                    <m:r>
                      <w:rPr>
                        <w:rFonts w:ascii="Cambria Math" w:hAnsi="Cambria Math" w:cs="Times New Roman"/>
                        <w:szCs w:val="21"/>
                      </w:rPr>
                      <m:t>price</m:t>
                    </m:r>
                  </m:e>
                  <m:sub>
                    <m:r>
                      <m:rPr>
                        <m:sty m:val="p"/>
                      </m:rPr>
                      <w:rPr>
                        <w:rFonts w:ascii="Cambria Math" w:hAnsi="Cambria Math" w:cs="Times New Roman"/>
                        <w:szCs w:val="21"/>
                      </w:rPr>
                      <m:t>PGM, a</m:t>
                    </m:r>
                  </m:sub>
                </m:sSub>
                <m:r>
                  <w:rPr>
                    <w:rFonts w:ascii="Cambria Math" w:hAnsi="Cambria Math" w:cs="Times New Roman"/>
                    <w:szCs w:val="21"/>
                  </w:rPr>
                  <m:t>×m</m:t>
                </m:r>
              </m:e>
              <m:sub>
                <m:r>
                  <m:rPr>
                    <m:sty m:val="p"/>
                  </m:rPr>
                  <w:rPr>
                    <w:rFonts w:ascii="Cambria Math" w:hAnsi="Cambria Math" w:cs="Times New Roman"/>
                    <w:szCs w:val="21"/>
                  </w:rPr>
                  <m:t>a</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price</m:t>
                </m:r>
              </m:e>
              <m:sub>
                <m:r>
                  <m:rPr>
                    <m:sty m:val="p"/>
                  </m:rPr>
                  <w:rPr>
                    <w:rFonts w:ascii="Cambria Math" w:hAnsi="Cambria Math" w:cs="Times New Roman"/>
                    <w:szCs w:val="21"/>
                  </w:rPr>
                  <m:t>PGM, c</m:t>
                </m:r>
              </m:sub>
            </m:sSub>
            <m:sSub>
              <m:sSubPr>
                <m:ctrlPr>
                  <w:rPr>
                    <w:rFonts w:ascii="Cambria Math" w:hAnsi="Cambria Math" w:cs="Times New Roman"/>
                    <w:i/>
                    <w:szCs w:val="21"/>
                  </w:rPr>
                </m:ctrlPr>
              </m:sSubPr>
              <m:e>
                <m:r>
                  <w:rPr>
                    <w:rFonts w:ascii="Cambria Math" w:hAnsi="Cambria Math" w:cs="Times New Roman"/>
                    <w:szCs w:val="21"/>
                  </w:rPr>
                  <m:t>×m</m:t>
                </m:r>
              </m:e>
              <m:sub>
                <m:r>
                  <m:rPr>
                    <m:sty m:val="p"/>
                  </m:rPr>
                  <w:rPr>
                    <w:rFonts w:ascii="Cambria Math" w:hAnsi="Cambria Math" w:cs="Times New Roman"/>
                    <w:szCs w:val="21"/>
                  </w:rPr>
                  <m:t>c</m:t>
                </m:r>
              </m:sub>
            </m:sSub>
          </m:num>
          <m:den>
            <m:r>
              <w:rPr>
                <w:rFonts w:ascii="Cambria Math" w:hAnsi="Cambria Math" w:cs="Times New Roman"/>
                <w:szCs w:val="21"/>
              </w:rPr>
              <m:t>P</m:t>
            </m:r>
          </m:den>
        </m:f>
      </m:oMath>
      <w:r w:rsidR="00392192" w:rsidRPr="006A700C">
        <w:rPr>
          <w:rFonts w:ascii="Times New Roman" w:hAnsi="Times New Roman" w:cs="Times New Roman"/>
          <w:szCs w:val="21"/>
        </w:rPr>
        <w:tab/>
      </w:r>
      <w:r w:rsidR="00392192" w:rsidRPr="006A700C">
        <w:rPr>
          <w:rFonts w:ascii="Times New Roman" w:hAnsi="Times New Roman" w:cs="Times New Roman"/>
          <w:szCs w:val="21"/>
        </w:rPr>
        <w:tab/>
      </w:r>
      <w:r w:rsidR="00392192" w:rsidRPr="006A700C">
        <w:rPr>
          <w:rFonts w:ascii="Times New Roman" w:hAnsi="Times New Roman" w:cs="Times New Roman"/>
          <w:szCs w:val="21"/>
        </w:rPr>
        <w:tab/>
      </w:r>
      <w:r w:rsidR="00392192" w:rsidRPr="006A700C">
        <w:rPr>
          <w:rFonts w:ascii="Times New Roman" w:hAnsi="Times New Roman" w:cs="Times New Roman"/>
          <w:szCs w:val="21"/>
        </w:rPr>
        <w:tab/>
      </w:r>
      <w:r w:rsidR="00392192" w:rsidRPr="006A700C">
        <w:rPr>
          <w:rFonts w:ascii="Times New Roman" w:hAnsi="Times New Roman" w:cs="Times New Roman"/>
          <w:szCs w:val="21"/>
        </w:rPr>
        <w:tab/>
      </w:r>
      <w:r w:rsidR="00392192" w:rsidRPr="006A700C">
        <w:rPr>
          <w:rFonts w:ascii="Times New Roman" w:hAnsi="Times New Roman" w:cs="Times New Roman"/>
          <w:szCs w:val="21"/>
        </w:rPr>
        <w:tab/>
      </w:r>
      <w:r w:rsidR="002E33CB" w:rsidRPr="006A700C">
        <w:rPr>
          <w:rFonts w:ascii="Times New Roman" w:hAnsi="Times New Roman" w:cs="Times New Roman"/>
          <w:szCs w:val="21"/>
        </w:rPr>
        <w:t>(6)</w:t>
      </w:r>
    </w:p>
    <w:p w14:paraId="401625A5" w14:textId="00A771A6" w:rsidR="00142AB4" w:rsidRPr="006A700C" w:rsidRDefault="00D07514" w:rsidP="00142AB4">
      <w:pPr>
        <w:tabs>
          <w:tab w:val="left" w:pos="3154"/>
        </w:tabs>
        <w:rPr>
          <w:rFonts w:ascii="Times New Roman" w:hAnsi="Times New Roman" w:cs="Times New Roman"/>
          <w:szCs w:val="21"/>
        </w:rPr>
      </w:pPr>
      <w:r w:rsidRPr="006A700C">
        <w:rPr>
          <w:rFonts w:ascii="Times New Roman" w:hAnsi="Times New Roman" w:cs="Times New Roman"/>
          <w:szCs w:val="21"/>
        </w:rPr>
        <w:t xml:space="preserve">Where </w:t>
      </w:r>
      <w:r w:rsidRPr="006A700C">
        <w:rPr>
          <w:rFonts w:ascii="Times New Roman" w:hAnsi="Times New Roman" w:cs="Times New Roman"/>
          <w:i/>
          <w:szCs w:val="21"/>
        </w:rPr>
        <w:t>m</w:t>
      </w:r>
      <w:r w:rsidR="00392192" w:rsidRPr="006A700C">
        <w:rPr>
          <w:rFonts w:ascii="Times New Roman" w:hAnsi="Times New Roman" w:cs="Times New Roman"/>
          <w:szCs w:val="21"/>
          <w:vertAlign w:val="subscript"/>
        </w:rPr>
        <w:t>a</w:t>
      </w:r>
      <w:r w:rsidRPr="006A700C">
        <w:rPr>
          <w:rFonts w:ascii="Times New Roman" w:hAnsi="Times New Roman" w:cs="Times New Roman"/>
          <w:szCs w:val="21"/>
        </w:rPr>
        <w:t xml:space="preserve"> is the </w:t>
      </w:r>
      <w:r w:rsidR="00392192" w:rsidRPr="006A700C">
        <w:rPr>
          <w:rFonts w:ascii="Times New Roman" w:hAnsi="Times New Roman" w:cs="Times New Roman"/>
          <w:szCs w:val="21"/>
        </w:rPr>
        <w:t xml:space="preserve">PGM </w:t>
      </w:r>
      <w:r w:rsidRPr="006A700C">
        <w:rPr>
          <w:rFonts w:ascii="Times New Roman" w:hAnsi="Times New Roman" w:cs="Times New Roman"/>
          <w:szCs w:val="21"/>
        </w:rPr>
        <w:t xml:space="preserve">loading of </w:t>
      </w:r>
      <w:r w:rsidR="00A92A69" w:rsidRPr="006A700C">
        <w:rPr>
          <w:rFonts w:ascii="Times New Roman" w:hAnsi="Times New Roman" w:cs="Times New Roman"/>
          <w:szCs w:val="21"/>
        </w:rPr>
        <w:t xml:space="preserve">on </w:t>
      </w:r>
      <w:r w:rsidR="00392192" w:rsidRPr="006A700C">
        <w:rPr>
          <w:rFonts w:ascii="Times New Roman" w:hAnsi="Times New Roman" w:cs="Times New Roman"/>
          <w:szCs w:val="21"/>
        </w:rPr>
        <w:t xml:space="preserve">anode, </w:t>
      </w:r>
      <w:r w:rsidR="00392192" w:rsidRPr="006A700C">
        <w:rPr>
          <w:rFonts w:ascii="Times New Roman" w:hAnsi="Times New Roman" w:cs="Times New Roman"/>
          <w:i/>
          <w:szCs w:val="21"/>
        </w:rPr>
        <w:t>m</w:t>
      </w:r>
      <w:r w:rsidR="00392192" w:rsidRPr="006A700C">
        <w:rPr>
          <w:rFonts w:ascii="Times New Roman" w:hAnsi="Times New Roman" w:cs="Times New Roman"/>
          <w:szCs w:val="21"/>
          <w:vertAlign w:val="subscript"/>
        </w:rPr>
        <w:t>c</w:t>
      </w:r>
      <w:r w:rsidR="00392192" w:rsidRPr="006A700C">
        <w:rPr>
          <w:rFonts w:ascii="Times New Roman" w:hAnsi="Times New Roman" w:cs="Times New Roman"/>
          <w:szCs w:val="21"/>
        </w:rPr>
        <w:t xml:space="preserve"> is the PGM loading of on cathode</w:t>
      </w:r>
      <w:r w:rsidR="00A92A69" w:rsidRPr="006A700C">
        <w:rPr>
          <w:rFonts w:ascii="Times New Roman" w:hAnsi="Times New Roman" w:cs="Times New Roman"/>
          <w:szCs w:val="21"/>
        </w:rPr>
        <w:t xml:space="preserve">, </w:t>
      </w:r>
      <w:r w:rsidR="00581BEF" w:rsidRPr="006A700C">
        <w:rPr>
          <w:rFonts w:ascii="Times New Roman" w:hAnsi="Times New Roman" w:cs="Times New Roman"/>
          <w:szCs w:val="21"/>
        </w:rPr>
        <w:t xml:space="preserve">and </w:t>
      </w:r>
      <w:r w:rsidR="00A92A69" w:rsidRPr="006A700C">
        <w:rPr>
          <w:rFonts w:ascii="Times New Roman" w:hAnsi="Times New Roman" w:cs="Times New Roman"/>
          <w:i/>
          <w:szCs w:val="21"/>
        </w:rPr>
        <w:t>P</w:t>
      </w:r>
      <w:r w:rsidR="00A92A69" w:rsidRPr="006A700C">
        <w:rPr>
          <w:rFonts w:ascii="Times New Roman" w:hAnsi="Times New Roman" w:cs="Times New Roman"/>
          <w:szCs w:val="21"/>
        </w:rPr>
        <w:t xml:space="preserve"> is the PPD</w:t>
      </w:r>
      <w:r w:rsidR="00581BEF" w:rsidRPr="006A700C">
        <w:rPr>
          <w:rFonts w:ascii="Times New Roman" w:hAnsi="Times New Roman" w:cs="Times New Roman"/>
          <w:szCs w:val="21"/>
        </w:rPr>
        <w:t xml:space="preserve"> </w:t>
      </w:r>
      <w:r w:rsidR="00A92A69" w:rsidRPr="006A700C">
        <w:rPr>
          <w:rFonts w:ascii="Times New Roman" w:hAnsi="Times New Roman" w:cs="Times New Roman"/>
          <w:szCs w:val="21"/>
        </w:rPr>
        <w:t>of the PEMFC</w:t>
      </w:r>
      <w:r w:rsidR="00581BEF" w:rsidRPr="006A700C">
        <w:rPr>
          <w:rFonts w:ascii="Times New Roman" w:hAnsi="Times New Roman" w:cs="Times New Roman"/>
          <w:szCs w:val="21"/>
        </w:rPr>
        <w:t>.</w:t>
      </w:r>
      <w:r w:rsidR="00142AB4" w:rsidRPr="006A700C">
        <w:rPr>
          <w:rFonts w:ascii="Times New Roman" w:hAnsi="Times New Roman" w:cs="Times New Roman"/>
          <w:szCs w:val="21"/>
        </w:rPr>
        <w:t xml:space="preserve"> Note, only the price for PGM </w:t>
      </w:r>
      <w:r w:rsidR="00392192" w:rsidRPr="006A700C">
        <w:rPr>
          <w:rFonts w:ascii="Times New Roman" w:hAnsi="Times New Roman" w:cs="Times New Roman"/>
          <w:szCs w:val="21"/>
        </w:rPr>
        <w:t>i</w:t>
      </w:r>
      <w:r w:rsidR="00142AB4" w:rsidRPr="006A700C">
        <w:rPr>
          <w:rFonts w:ascii="Times New Roman" w:hAnsi="Times New Roman" w:cs="Times New Roman"/>
          <w:szCs w:val="21"/>
        </w:rPr>
        <w:t>s accou</w:t>
      </w:r>
      <w:r w:rsidR="00392192" w:rsidRPr="006A700C">
        <w:rPr>
          <w:rFonts w:ascii="Times New Roman" w:hAnsi="Times New Roman" w:cs="Times New Roman"/>
          <w:szCs w:val="21"/>
        </w:rPr>
        <w:t>n</w:t>
      </w:r>
      <w:r w:rsidR="00142AB4" w:rsidRPr="006A700C">
        <w:rPr>
          <w:rFonts w:ascii="Times New Roman" w:hAnsi="Times New Roman" w:cs="Times New Roman"/>
          <w:szCs w:val="21"/>
        </w:rPr>
        <w:t>t</w:t>
      </w:r>
      <w:r w:rsidR="00392192" w:rsidRPr="006A700C">
        <w:rPr>
          <w:rFonts w:ascii="Times New Roman" w:hAnsi="Times New Roman" w:cs="Times New Roman"/>
          <w:szCs w:val="21"/>
        </w:rPr>
        <w:t>ed</w:t>
      </w:r>
      <w:r w:rsidR="00142AB4" w:rsidRPr="006A700C">
        <w:rPr>
          <w:rFonts w:ascii="Times New Roman" w:hAnsi="Times New Roman" w:cs="Times New Roman"/>
          <w:szCs w:val="21"/>
        </w:rPr>
        <w:t xml:space="preserve"> and the price of the non-PGM materials is neglected</w:t>
      </w:r>
      <w:r w:rsidR="00B22E37" w:rsidRPr="006A700C">
        <w:rPr>
          <w:rFonts w:ascii="Times New Roman" w:hAnsi="Times New Roman" w:cs="Times New Roman"/>
          <w:szCs w:val="21"/>
        </w:rPr>
        <w:t xml:space="preserve"> due to their relative</w:t>
      </w:r>
      <w:r w:rsidR="00495D31">
        <w:rPr>
          <w:rFonts w:ascii="Times New Roman" w:hAnsi="Times New Roman" w:cs="Times New Roman"/>
          <w:szCs w:val="21"/>
        </w:rPr>
        <w:t>ly</w:t>
      </w:r>
      <w:r w:rsidR="00B22E37" w:rsidRPr="006A700C">
        <w:rPr>
          <w:rFonts w:ascii="Times New Roman" w:hAnsi="Times New Roman" w:cs="Times New Roman"/>
          <w:szCs w:val="21"/>
        </w:rPr>
        <w:t xml:space="preserve"> low cost</w:t>
      </w:r>
      <w:r w:rsidR="00142AB4" w:rsidRPr="006A700C">
        <w:rPr>
          <w:rFonts w:ascii="Times New Roman" w:hAnsi="Times New Roman" w:cs="Times New Roman"/>
          <w:szCs w:val="21"/>
        </w:rPr>
        <w:t>.</w:t>
      </w:r>
    </w:p>
    <w:p w14:paraId="37C4DF9C" w14:textId="34A93AC9" w:rsidR="00ED05A2" w:rsidRPr="006A700C" w:rsidRDefault="00345F05" w:rsidP="00142AB4">
      <w:pPr>
        <w:widowControl/>
        <w:ind w:firstLine="426"/>
        <w:jc w:val="left"/>
        <w:rPr>
          <w:rFonts w:ascii="Times New Roman" w:hAnsi="Times New Roman" w:cs="Times New Roman"/>
          <w:kern w:val="0"/>
        </w:rPr>
      </w:pPr>
      <w:r w:rsidRPr="006A700C">
        <w:rPr>
          <w:rFonts w:ascii="Times New Roman" w:hAnsi="Times New Roman" w:cs="Times New Roman"/>
          <w:kern w:val="0"/>
        </w:rPr>
        <w:t xml:space="preserve">The </w:t>
      </w:r>
      <w:r w:rsidR="00AF4CAF" w:rsidRPr="006A700C">
        <w:rPr>
          <w:rFonts w:ascii="Times New Roman" w:hAnsi="Times New Roman" w:cs="Times New Roman"/>
          <w:kern w:val="0"/>
        </w:rPr>
        <w:t xml:space="preserve">average </w:t>
      </w:r>
      <w:r w:rsidRPr="006A700C">
        <w:rPr>
          <w:rFonts w:ascii="Times New Roman" w:hAnsi="Times New Roman" w:cs="Times New Roman"/>
          <w:kern w:val="0"/>
        </w:rPr>
        <w:t xml:space="preserve">price of the </w:t>
      </w:r>
      <w:r w:rsidR="0024400C" w:rsidRPr="006A700C">
        <w:rPr>
          <w:rFonts w:ascii="Times New Roman" w:hAnsi="Times New Roman" w:cs="Times New Roman"/>
          <w:kern w:val="0"/>
        </w:rPr>
        <w:t>PGM</w:t>
      </w:r>
      <w:r w:rsidRPr="006A700C">
        <w:rPr>
          <w:rFonts w:ascii="Times New Roman" w:hAnsi="Times New Roman" w:cs="Times New Roman"/>
          <w:kern w:val="0"/>
        </w:rPr>
        <w:t>s</w:t>
      </w:r>
      <w:r w:rsidR="00D1405C" w:rsidRPr="006A700C">
        <w:rPr>
          <w:rFonts w:ascii="Times New Roman" w:hAnsi="Times New Roman" w:cs="Times New Roman"/>
          <w:kern w:val="0"/>
        </w:rPr>
        <w:t xml:space="preserve"> for the past </w:t>
      </w:r>
      <w:r w:rsidR="009E3609" w:rsidRPr="006A700C">
        <w:rPr>
          <w:rFonts w:ascii="Times New Roman" w:hAnsi="Times New Roman" w:cs="Times New Roman"/>
          <w:kern w:val="0"/>
        </w:rPr>
        <w:t>five years</w:t>
      </w:r>
      <w:r w:rsidR="00B22E37" w:rsidRPr="006A700C">
        <w:rPr>
          <w:rFonts w:ascii="Times New Roman" w:hAnsi="Times New Roman" w:cs="Times New Roman"/>
          <w:kern w:val="0"/>
        </w:rPr>
        <w:t xml:space="preserve"> </w:t>
      </w:r>
      <w:proofErr w:type="gramStart"/>
      <w:r w:rsidR="00B22E37" w:rsidRPr="006A700C">
        <w:rPr>
          <w:rFonts w:ascii="Times New Roman" w:hAnsi="Times New Roman" w:cs="Times New Roman"/>
          <w:kern w:val="0"/>
        </w:rPr>
        <w:t>are</w:t>
      </w:r>
      <w:proofErr w:type="gramEnd"/>
      <w:r w:rsidR="00B22E37" w:rsidRPr="006A700C">
        <w:rPr>
          <w:rFonts w:ascii="Times New Roman" w:hAnsi="Times New Roman" w:cs="Times New Roman"/>
          <w:kern w:val="0"/>
        </w:rPr>
        <w:t xml:space="preserve"> listed below</w:t>
      </w:r>
      <w:r w:rsidR="008E74D9" w:rsidRPr="006A700C">
        <w:rPr>
          <w:rFonts w:ascii="Times New Roman" w:hAnsi="Times New Roman" w:cs="Times New Roman"/>
          <w:kern w:val="0"/>
        </w:rPr>
        <w:t xml:space="preserve"> (Data from Johnson Matthey)</w:t>
      </w:r>
      <w:r w:rsidR="00464825" w:rsidRPr="006A700C">
        <w:rPr>
          <w:rFonts w:ascii="Times New Roman" w:hAnsi="Times New Roman" w:cs="Times New Roman"/>
          <w:kern w:val="0"/>
        </w:rPr>
        <w:t>.</w:t>
      </w:r>
      <w:r w:rsidR="0025703C" w:rsidRPr="006A700C">
        <w:rPr>
          <w:rFonts w:ascii="Times New Roman" w:hAnsi="Times New Roman" w:cs="Times New Roman"/>
          <w:noProof/>
          <w:kern w:val="0"/>
          <w:vertAlign w:val="superscript"/>
        </w:rPr>
        <w:t>8</w:t>
      </w:r>
    </w:p>
    <w:p w14:paraId="61DC220F" w14:textId="77777777" w:rsidR="00B22E37" w:rsidRPr="006A700C" w:rsidRDefault="00B22E37" w:rsidP="00142AB4">
      <w:pPr>
        <w:widowControl/>
        <w:ind w:firstLine="426"/>
        <w:jc w:val="left"/>
        <w:rPr>
          <w:rFonts w:ascii="Times New Roman" w:hAnsi="Times New Roman" w:cs="Times New Roman"/>
          <w:sz w:val="18"/>
          <w:szCs w:val="20"/>
        </w:rPr>
      </w:pPr>
    </w:p>
    <w:tbl>
      <w:tblPr>
        <w:tblW w:w="5000" w:type="pct"/>
        <w:tblBorders>
          <w:top w:val="single" w:sz="8" w:space="0" w:color="auto"/>
          <w:bottom w:val="single" w:sz="8" w:space="0" w:color="auto"/>
          <w:insideH w:val="single" w:sz="4" w:space="0" w:color="auto"/>
        </w:tblBorders>
        <w:tblLook w:val="04A0" w:firstRow="1" w:lastRow="0" w:firstColumn="1" w:lastColumn="0" w:noHBand="0" w:noVBand="1"/>
      </w:tblPr>
      <w:tblGrid>
        <w:gridCol w:w="1312"/>
        <w:gridCol w:w="874"/>
        <w:gridCol w:w="874"/>
        <w:gridCol w:w="874"/>
        <w:gridCol w:w="874"/>
        <w:gridCol w:w="874"/>
        <w:gridCol w:w="874"/>
        <w:gridCol w:w="875"/>
        <w:gridCol w:w="875"/>
      </w:tblGrid>
      <w:tr w:rsidR="00A56AAE" w:rsidRPr="006A700C" w14:paraId="51C271F8" w14:textId="77777777" w:rsidTr="00B22E37">
        <w:trPr>
          <w:trHeight w:val="285"/>
        </w:trPr>
        <w:tc>
          <w:tcPr>
            <w:tcW w:w="789" w:type="pct"/>
            <w:shd w:val="clear" w:color="auto" w:fill="auto"/>
            <w:noWrap/>
            <w:vAlign w:val="center"/>
            <w:hideMark/>
          </w:tcPr>
          <w:p w14:paraId="31437F41"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PGM</w:t>
            </w:r>
          </w:p>
        </w:tc>
        <w:tc>
          <w:tcPr>
            <w:tcW w:w="526" w:type="pct"/>
            <w:shd w:val="clear" w:color="auto" w:fill="auto"/>
            <w:noWrap/>
            <w:vAlign w:val="center"/>
            <w:hideMark/>
          </w:tcPr>
          <w:p w14:paraId="05759D3C"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Pt</w:t>
            </w:r>
          </w:p>
        </w:tc>
        <w:tc>
          <w:tcPr>
            <w:tcW w:w="526" w:type="pct"/>
            <w:shd w:val="clear" w:color="auto" w:fill="auto"/>
            <w:noWrap/>
            <w:vAlign w:val="center"/>
            <w:hideMark/>
          </w:tcPr>
          <w:p w14:paraId="0C1DB841"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Ru</w:t>
            </w:r>
          </w:p>
        </w:tc>
        <w:tc>
          <w:tcPr>
            <w:tcW w:w="526" w:type="pct"/>
            <w:shd w:val="clear" w:color="auto" w:fill="auto"/>
            <w:noWrap/>
            <w:vAlign w:val="center"/>
            <w:hideMark/>
          </w:tcPr>
          <w:p w14:paraId="6B324497"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Rh</w:t>
            </w:r>
          </w:p>
        </w:tc>
        <w:tc>
          <w:tcPr>
            <w:tcW w:w="526" w:type="pct"/>
            <w:shd w:val="clear" w:color="auto" w:fill="auto"/>
            <w:noWrap/>
            <w:vAlign w:val="center"/>
            <w:hideMark/>
          </w:tcPr>
          <w:p w14:paraId="027E50CA"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Pd</w:t>
            </w:r>
          </w:p>
        </w:tc>
        <w:tc>
          <w:tcPr>
            <w:tcW w:w="526" w:type="pct"/>
            <w:shd w:val="clear" w:color="auto" w:fill="auto"/>
            <w:noWrap/>
            <w:vAlign w:val="center"/>
            <w:hideMark/>
          </w:tcPr>
          <w:p w14:paraId="42EE19A5" w14:textId="77777777" w:rsidR="00A56AAE" w:rsidRPr="006A700C" w:rsidRDefault="00A56AAE" w:rsidP="00ED05A2">
            <w:pPr>
              <w:widowControl/>
              <w:jc w:val="center"/>
              <w:rPr>
                <w:rFonts w:ascii="Times New Roman" w:eastAsia="等线" w:hAnsi="Times New Roman" w:cs="Times New Roman"/>
                <w:color w:val="000000"/>
                <w:kern w:val="0"/>
                <w:szCs w:val="21"/>
              </w:rPr>
            </w:pPr>
            <w:proofErr w:type="spellStart"/>
            <w:r w:rsidRPr="006A700C">
              <w:rPr>
                <w:rFonts w:ascii="Times New Roman" w:eastAsia="等线" w:hAnsi="Times New Roman" w:cs="Times New Roman"/>
                <w:color w:val="000000"/>
                <w:kern w:val="0"/>
                <w:szCs w:val="21"/>
              </w:rPr>
              <w:t>Os</w:t>
            </w:r>
            <w:proofErr w:type="spellEnd"/>
          </w:p>
        </w:tc>
        <w:tc>
          <w:tcPr>
            <w:tcW w:w="526" w:type="pct"/>
            <w:shd w:val="clear" w:color="auto" w:fill="auto"/>
            <w:noWrap/>
            <w:vAlign w:val="center"/>
            <w:hideMark/>
          </w:tcPr>
          <w:p w14:paraId="435A94A1" w14:textId="77777777" w:rsidR="00A56AAE" w:rsidRPr="006A700C" w:rsidRDefault="00A56AAE" w:rsidP="00ED05A2">
            <w:pPr>
              <w:widowControl/>
              <w:jc w:val="center"/>
              <w:rPr>
                <w:rFonts w:ascii="Times New Roman" w:eastAsia="等线" w:hAnsi="Times New Roman" w:cs="Times New Roman"/>
                <w:color w:val="000000"/>
                <w:kern w:val="0"/>
                <w:szCs w:val="21"/>
              </w:rPr>
            </w:pPr>
            <w:proofErr w:type="spellStart"/>
            <w:r w:rsidRPr="006A700C">
              <w:rPr>
                <w:rFonts w:ascii="Times New Roman" w:eastAsia="等线" w:hAnsi="Times New Roman" w:cs="Times New Roman"/>
                <w:color w:val="000000"/>
                <w:kern w:val="0"/>
                <w:szCs w:val="21"/>
              </w:rPr>
              <w:t>Ir</w:t>
            </w:r>
            <w:proofErr w:type="spellEnd"/>
          </w:p>
        </w:tc>
        <w:tc>
          <w:tcPr>
            <w:tcW w:w="527" w:type="pct"/>
            <w:shd w:val="clear" w:color="auto" w:fill="auto"/>
            <w:noWrap/>
            <w:vAlign w:val="center"/>
            <w:hideMark/>
          </w:tcPr>
          <w:p w14:paraId="1F4BED9E"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Au</w:t>
            </w:r>
          </w:p>
        </w:tc>
        <w:tc>
          <w:tcPr>
            <w:tcW w:w="527" w:type="pct"/>
            <w:shd w:val="clear" w:color="auto" w:fill="auto"/>
            <w:noWrap/>
            <w:vAlign w:val="center"/>
            <w:hideMark/>
          </w:tcPr>
          <w:p w14:paraId="3EE77D65"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Ag</w:t>
            </w:r>
          </w:p>
        </w:tc>
      </w:tr>
      <w:tr w:rsidR="00A56AAE" w:rsidRPr="006A700C" w14:paraId="1AC13658" w14:textId="77777777" w:rsidTr="00B22E37">
        <w:trPr>
          <w:trHeight w:val="285"/>
        </w:trPr>
        <w:tc>
          <w:tcPr>
            <w:tcW w:w="789" w:type="pct"/>
            <w:shd w:val="clear" w:color="auto" w:fill="auto"/>
            <w:noWrap/>
            <w:vAlign w:val="center"/>
            <w:hideMark/>
          </w:tcPr>
          <w:p w14:paraId="2B9B0E9D" w14:textId="0F47FF52"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Price ($ g</w:t>
            </w:r>
            <w:r w:rsidRPr="006A700C">
              <w:rPr>
                <w:rFonts w:ascii="Times New Roman" w:eastAsia="等线" w:hAnsi="Times New Roman" w:cs="Times New Roman"/>
                <w:color w:val="000000"/>
                <w:kern w:val="0"/>
                <w:szCs w:val="21"/>
                <w:vertAlign w:val="superscript"/>
              </w:rPr>
              <w:t>−1</w:t>
            </w:r>
            <w:r w:rsidRPr="006A700C">
              <w:rPr>
                <w:rFonts w:ascii="Times New Roman" w:eastAsia="等线" w:hAnsi="Times New Roman" w:cs="Times New Roman"/>
                <w:color w:val="000000"/>
                <w:kern w:val="0"/>
                <w:szCs w:val="21"/>
              </w:rPr>
              <w:t>)</w:t>
            </w:r>
          </w:p>
        </w:tc>
        <w:tc>
          <w:tcPr>
            <w:tcW w:w="526" w:type="pct"/>
            <w:shd w:val="clear" w:color="auto" w:fill="auto"/>
            <w:noWrap/>
            <w:vAlign w:val="center"/>
            <w:hideMark/>
          </w:tcPr>
          <w:p w14:paraId="768C5681"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29.4 </w:t>
            </w:r>
          </w:p>
        </w:tc>
        <w:tc>
          <w:tcPr>
            <w:tcW w:w="526" w:type="pct"/>
            <w:shd w:val="clear" w:color="auto" w:fill="auto"/>
            <w:noWrap/>
            <w:vAlign w:val="center"/>
            <w:hideMark/>
          </w:tcPr>
          <w:p w14:paraId="00DF78EB"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10.4 </w:t>
            </w:r>
          </w:p>
        </w:tc>
        <w:tc>
          <w:tcPr>
            <w:tcW w:w="526" w:type="pct"/>
            <w:shd w:val="clear" w:color="auto" w:fill="auto"/>
            <w:noWrap/>
            <w:vAlign w:val="center"/>
            <w:hideMark/>
          </w:tcPr>
          <w:p w14:paraId="182E9223"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96.9 </w:t>
            </w:r>
          </w:p>
        </w:tc>
        <w:tc>
          <w:tcPr>
            <w:tcW w:w="526" w:type="pct"/>
            <w:shd w:val="clear" w:color="auto" w:fill="auto"/>
            <w:noWrap/>
            <w:vAlign w:val="center"/>
            <w:hideMark/>
          </w:tcPr>
          <w:p w14:paraId="4DA8F61F"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42.5 </w:t>
            </w:r>
          </w:p>
        </w:tc>
        <w:tc>
          <w:tcPr>
            <w:tcW w:w="526" w:type="pct"/>
            <w:shd w:val="clear" w:color="auto" w:fill="auto"/>
            <w:noWrap/>
            <w:vAlign w:val="center"/>
            <w:hideMark/>
          </w:tcPr>
          <w:p w14:paraId="65F6EB73"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14.7 </w:t>
            </w:r>
          </w:p>
        </w:tc>
        <w:tc>
          <w:tcPr>
            <w:tcW w:w="526" w:type="pct"/>
            <w:shd w:val="clear" w:color="auto" w:fill="auto"/>
            <w:noWrap/>
            <w:vAlign w:val="center"/>
            <w:hideMark/>
          </w:tcPr>
          <w:p w14:paraId="4CB37763"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56.6 </w:t>
            </w:r>
          </w:p>
        </w:tc>
        <w:tc>
          <w:tcPr>
            <w:tcW w:w="527" w:type="pct"/>
            <w:shd w:val="clear" w:color="auto" w:fill="auto"/>
            <w:noWrap/>
            <w:vAlign w:val="center"/>
            <w:hideMark/>
          </w:tcPr>
          <w:p w14:paraId="13E310E3"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43.3 </w:t>
            </w:r>
          </w:p>
        </w:tc>
        <w:tc>
          <w:tcPr>
            <w:tcW w:w="527" w:type="pct"/>
            <w:shd w:val="clear" w:color="auto" w:fill="auto"/>
            <w:noWrap/>
            <w:vAlign w:val="center"/>
            <w:hideMark/>
          </w:tcPr>
          <w:p w14:paraId="090B8A31" w14:textId="77777777" w:rsidR="00A56AAE" w:rsidRPr="006A700C" w:rsidRDefault="00A56AAE" w:rsidP="00ED05A2">
            <w:pPr>
              <w:widowControl/>
              <w:jc w:val="center"/>
              <w:rPr>
                <w:rFonts w:ascii="Times New Roman" w:eastAsia="等线" w:hAnsi="Times New Roman" w:cs="Times New Roman"/>
                <w:color w:val="000000"/>
                <w:kern w:val="0"/>
                <w:szCs w:val="21"/>
              </w:rPr>
            </w:pPr>
            <w:r w:rsidRPr="006A700C">
              <w:rPr>
                <w:rFonts w:ascii="Times New Roman" w:eastAsia="等线" w:hAnsi="Times New Roman" w:cs="Times New Roman"/>
                <w:color w:val="000000"/>
                <w:kern w:val="0"/>
                <w:szCs w:val="21"/>
              </w:rPr>
              <w:t xml:space="preserve">0.5 </w:t>
            </w:r>
          </w:p>
        </w:tc>
      </w:tr>
    </w:tbl>
    <w:p w14:paraId="78FB7595" w14:textId="77777777" w:rsidR="00A21204" w:rsidRPr="006A700C" w:rsidRDefault="00A21204" w:rsidP="00683B04">
      <w:pPr>
        <w:widowControl/>
        <w:jc w:val="left"/>
        <w:rPr>
          <w:rFonts w:ascii="Times New Roman" w:hAnsi="Times New Roman" w:cs="Times New Roman"/>
          <w:kern w:val="0"/>
          <w:sz w:val="18"/>
          <w:szCs w:val="20"/>
        </w:rPr>
      </w:pPr>
    </w:p>
    <w:p w14:paraId="1C1668DE" w14:textId="05E77697" w:rsidR="007F6135" w:rsidRPr="006A700C" w:rsidRDefault="007F6135">
      <w:pPr>
        <w:widowControl/>
        <w:jc w:val="left"/>
        <w:rPr>
          <w:rFonts w:ascii="Times New Roman" w:hAnsi="Times New Roman" w:cs="Times New Roman"/>
          <w:kern w:val="0"/>
          <w:sz w:val="18"/>
          <w:szCs w:val="20"/>
        </w:rPr>
      </w:pPr>
      <w:r w:rsidRPr="006A700C">
        <w:rPr>
          <w:rFonts w:ascii="Times New Roman" w:hAnsi="Times New Roman" w:cs="Times New Roman"/>
          <w:kern w:val="0"/>
          <w:sz w:val="18"/>
          <w:szCs w:val="20"/>
        </w:rPr>
        <w:br w:type="page"/>
      </w:r>
    </w:p>
    <w:p w14:paraId="01193917" w14:textId="3EF09C96" w:rsidR="0009238E" w:rsidRPr="006A700C" w:rsidRDefault="00491005" w:rsidP="00B577F1">
      <w:pPr>
        <w:widowControl/>
        <w:spacing w:line="480" w:lineRule="auto"/>
        <w:jc w:val="left"/>
        <w:rPr>
          <w:rFonts w:ascii="Times New Roman" w:hAnsi="Times New Roman" w:cs="Times New Roman"/>
          <w:kern w:val="0"/>
        </w:rPr>
      </w:pPr>
      <w:r w:rsidRPr="006A700C">
        <w:rPr>
          <w:rFonts w:ascii="Times New Roman" w:hAnsi="Times New Roman" w:cs="Times New Roman"/>
          <w:b/>
          <w:bCs/>
          <w:szCs w:val="21"/>
        </w:rPr>
        <w:t xml:space="preserve">Supplementary </w:t>
      </w:r>
      <w:r w:rsidR="000A3A09" w:rsidRPr="006A700C">
        <w:rPr>
          <w:rFonts w:ascii="Times New Roman" w:hAnsi="Times New Roman" w:cs="Times New Roman"/>
          <w:b/>
          <w:bCs/>
          <w:kern w:val="0"/>
        </w:rPr>
        <w:t xml:space="preserve">Table </w:t>
      </w:r>
      <w:r w:rsidR="00937498">
        <w:rPr>
          <w:rFonts w:ascii="Times New Roman" w:hAnsi="Times New Roman" w:cs="Times New Roman" w:hint="eastAsia"/>
          <w:b/>
          <w:bCs/>
          <w:kern w:val="0"/>
        </w:rPr>
        <w:t>6</w:t>
      </w:r>
      <w:r w:rsidR="000A3A09" w:rsidRPr="006A700C">
        <w:rPr>
          <w:rFonts w:ascii="Times New Roman" w:hAnsi="Times New Roman" w:cs="Times New Roman"/>
          <w:b/>
          <w:bCs/>
          <w:kern w:val="0"/>
        </w:rPr>
        <w:t>.</w:t>
      </w:r>
      <w:r w:rsidR="000A3A09" w:rsidRPr="006A700C">
        <w:rPr>
          <w:rFonts w:ascii="Times New Roman" w:hAnsi="Times New Roman" w:cs="Times New Roman"/>
          <w:kern w:val="0"/>
        </w:rPr>
        <w:t xml:space="preserve"> </w:t>
      </w:r>
      <w:r w:rsidR="00B22F5A" w:rsidRPr="006A700C">
        <w:rPr>
          <w:rFonts w:ascii="Times New Roman" w:hAnsi="Times New Roman" w:cs="Times New Roman"/>
          <w:kern w:val="0"/>
        </w:rPr>
        <w:t>Summary of the performance of PEMFCs with non-Pt cathode.</w:t>
      </w:r>
    </w:p>
    <w:tbl>
      <w:tblPr>
        <w:tblW w:w="5000" w:type="pct"/>
        <w:jc w:val="center"/>
        <w:tblLayout w:type="fixed"/>
        <w:tblLook w:val="04A0" w:firstRow="1" w:lastRow="0" w:firstColumn="1" w:lastColumn="0" w:noHBand="0" w:noVBand="1"/>
      </w:tblPr>
      <w:tblGrid>
        <w:gridCol w:w="961"/>
        <w:gridCol w:w="1807"/>
        <w:gridCol w:w="1032"/>
        <w:gridCol w:w="630"/>
        <w:gridCol w:w="902"/>
        <w:gridCol w:w="1035"/>
        <w:gridCol w:w="1246"/>
        <w:gridCol w:w="693"/>
      </w:tblGrid>
      <w:tr w:rsidR="00B22E37" w:rsidRPr="006A700C" w14:paraId="7E791B5D" w14:textId="77777777" w:rsidTr="00B22F5A">
        <w:trPr>
          <w:trHeight w:val="285"/>
          <w:jc w:val="center"/>
        </w:trPr>
        <w:tc>
          <w:tcPr>
            <w:tcW w:w="578" w:type="pct"/>
            <w:tcBorders>
              <w:top w:val="single" w:sz="8" w:space="0" w:color="auto"/>
              <w:left w:val="nil"/>
              <w:bottom w:val="single" w:sz="4" w:space="0" w:color="auto"/>
              <w:right w:val="nil"/>
            </w:tcBorders>
            <w:shd w:val="clear" w:color="auto" w:fill="auto"/>
            <w:noWrap/>
            <w:vAlign w:val="center"/>
            <w:hideMark/>
          </w:tcPr>
          <w:p w14:paraId="6EFA80BB" w14:textId="77777777" w:rsidR="005C29A5" w:rsidRPr="006A700C" w:rsidRDefault="005C29A5" w:rsidP="00B22F5A">
            <w:pPr>
              <w:widowControl/>
              <w:ind w:firstLine="480"/>
              <w:jc w:val="left"/>
              <w:rPr>
                <w:rFonts w:ascii="Times New Roman" w:eastAsia="等线" w:hAnsi="Times New Roman" w:cs="Times New Roman"/>
                <w:color w:val="000000"/>
                <w:kern w:val="0"/>
                <w:sz w:val="18"/>
                <w:szCs w:val="18"/>
              </w:rPr>
            </w:pPr>
            <w:bookmarkStart w:id="15" w:name="_Hlk117620730"/>
          </w:p>
        </w:tc>
        <w:tc>
          <w:tcPr>
            <w:tcW w:w="1088" w:type="pct"/>
            <w:tcBorders>
              <w:top w:val="single" w:sz="8" w:space="0" w:color="auto"/>
              <w:left w:val="nil"/>
              <w:bottom w:val="single" w:sz="4" w:space="0" w:color="auto"/>
              <w:right w:val="nil"/>
            </w:tcBorders>
            <w:shd w:val="clear" w:color="auto" w:fill="auto"/>
            <w:noWrap/>
            <w:vAlign w:val="center"/>
            <w:hideMark/>
          </w:tcPr>
          <w:p w14:paraId="1B29744E" w14:textId="77777777" w:rsidR="005C29A5" w:rsidRPr="006A700C" w:rsidRDefault="005C29A5" w:rsidP="00B22F5A">
            <w:pPr>
              <w:widowControl/>
              <w:ind w:firstLine="480"/>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Catalyst</w:t>
            </w:r>
          </w:p>
        </w:tc>
        <w:tc>
          <w:tcPr>
            <w:tcW w:w="621" w:type="pct"/>
            <w:tcBorders>
              <w:top w:val="single" w:sz="8" w:space="0" w:color="auto"/>
              <w:left w:val="nil"/>
              <w:bottom w:val="single" w:sz="4" w:space="0" w:color="auto"/>
              <w:right w:val="nil"/>
            </w:tcBorders>
            <w:shd w:val="clear" w:color="auto" w:fill="auto"/>
            <w:noWrap/>
            <w:vAlign w:val="center"/>
            <w:hideMark/>
          </w:tcPr>
          <w:p w14:paraId="205F9D3E" w14:textId="77777777" w:rsidR="005C29A5" w:rsidRPr="006A700C" w:rsidRDefault="005C29A5" w:rsidP="00B22F5A">
            <w:pPr>
              <w:widowControl/>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Catalyst loading (mg cm</w:t>
            </w:r>
            <w:r w:rsidRPr="006A700C">
              <w:rPr>
                <w:rFonts w:ascii="Times New Roman" w:eastAsia="等线" w:hAnsi="Times New Roman" w:cs="Times New Roman"/>
                <w:color w:val="000000"/>
                <w:kern w:val="0"/>
                <w:sz w:val="18"/>
                <w:szCs w:val="18"/>
                <w:vertAlign w:val="superscript"/>
              </w:rPr>
              <w:t>−2</w:t>
            </w:r>
            <w:r w:rsidRPr="006A700C">
              <w:rPr>
                <w:rFonts w:ascii="Times New Roman" w:eastAsia="等线" w:hAnsi="Times New Roman" w:cs="Times New Roman"/>
                <w:color w:val="000000"/>
                <w:kern w:val="0"/>
                <w:sz w:val="18"/>
                <w:szCs w:val="18"/>
              </w:rPr>
              <w:t>)</w:t>
            </w:r>
          </w:p>
        </w:tc>
        <w:tc>
          <w:tcPr>
            <w:tcW w:w="379" w:type="pct"/>
            <w:tcBorders>
              <w:top w:val="single" w:sz="8" w:space="0" w:color="auto"/>
              <w:left w:val="nil"/>
              <w:bottom w:val="single" w:sz="4" w:space="0" w:color="auto"/>
              <w:right w:val="nil"/>
            </w:tcBorders>
            <w:shd w:val="clear" w:color="auto" w:fill="auto"/>
            <w:noWrap/>
            <w:vAlign w:val="center"/>
            <w:hideMark/>
          </w:tcPr>
          <w:p w14:paraId="0F202340" w14:textId="2AAEAB29" w:rsidR="005C29A5" w:rsidRPr="006A700C" w:rsidRDefault="005C29A5" w:rsidP="00B22F5A">
            <w:pPr>
              <w:widowControl/>
              <w:jc w:val="left"/>
              <w:rPr>
                <w:rFonts w:ascii="Times New Roman" w:eastAsia="等线" w:hAnsi="Times New Roman" w:cs="Times New Roman"/>
                <w:color w:val="000000"/>
                <w:kern w:val="0"/>
                <w:sz w:val="18"/>
                <w:szCs w:val="18"/>
              </w:rPr>
            </w:pPr>
            <w:proofErr w:type="spellStart"/>
            <w:r w:rsidRPr="006A700C">
              <w:rPr>
                <w:rFonts w:ascii="Times New Roman" w:eastAsia="等线" w:hAnsi="Times New Roman" w:cs="Times New Roman"/>
                <w:color w:val="000000"/>
                <w:kern w:val="0"/>
                <w:sz w:val="18"/>
                <w:szCs w:val="18"/>
              </w:rPr>
              <w:t>T</w:t>
            </w:r>
            <w:r w:rsidRPr="006A700C">
              <w:rPr>
                <w:rFonts w:ascii="Times New Roman" w:eastAsia="等线" w:hAnsi="Times New Roman" w:cs="Times New Roman"/>
                <w:color w:val="000000"/>
                <w:kern w:val="0"/>
                <w:sz w:val="18"/>
                <w:szCs w:val="18"/>
                <w:vertAlign w:val="subscript"/>
              </w:rPr>
              <w:t>cell</w:t>
            </w:r>
            <w:proofErr w:type="spellEnd"/>
            <w:r w:rsidRPr="006A700C">
              <w:rPr>
                <w:rFonts w:ascii="Times New Roman" w:eastAsia="等线" w:hAnsi="Times New Roman" w:cs="Times New Roman"/>
                <w:color w:val="000000"/>
                <w:kern w:val="0"/>
                <w:sz w:val="18"/>
                <w:szCs w:val="18"/>
              </w:rPr>
              <w:t xml:space="preserve"> (</w:t>
            </w:r>
            <w:r w:rsidR="00623EA0" w:rsidRPr="006A700C">
              <w:rPr>
                <w:rFonts w:ascii="Times New Roman" w:hAnsi="Times New Roman" w:cs="Times New Roman"/>
                <w:kern w:val="0"/>
              </w:rPr>
              <w:t>º</w:t>
            </w:r>
            <w:r w:rsidRPr="006A700C">
              <w:rPr>
                <w:rFonts w:ascii="Times New Roman" w:eastAsia="等线" w:hAnsi="Times New Roman" w:cs="Times New Roman"/>
                <w:color w:val="000000"/>
                <w:kern w:val="0"/>
                <w:sz w:val="18"/>
                <w:szCs w:val="18"/>
              </w:rPr>
              <w:t>C)</w:t>
            </w:r>
          </w:p>
        </w:tc>
        <w:tc>
          <w:tcPr>
            <w:tcW w:w="543" w:type="pct"/>
            <w:tcBorders>
              <w:top w:val="single" w:sz="8" w:space="0" w:color="auto"/>
              <w:left w:val="nil"/>
              <w:bottom w:val="single" w:sz="4" w:space="0" w:color="auto"/>
              <w:right w:val="nil"/>
            </w:tcBorders>
            <w:shd w:val="clear" w:color="auto" w:fill="auto"/>
            <w:noWrap/>
            <w:vAlign w:val="center"/>
            <w:hideMark/>
          </w:tcPr>
          <w:p w14:paraId="5EF50BEA" w14:textId="77777777" w:rsidR="005C29A5" w:rsidRPr="006A700C" w:rsidRDefault="005C29A5" w:rsidP="00B22F5A">
            <w:pPr>
              <w:widowControl/>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Back pressure (</w:t>
            </w:r>
            <w:proofErr w:type="spellStart"/>
            <w:r w:rsidRPr="006A700C">
              <w:rPr>
                <w:rFonts w:ascii="Times New Roman" w:eastAsia="等线" w:hAnsi="Times New Roman" w:cs="Times New Roman"/>
                <w:color w:val="000000"/>
                <w:kern w:val="0"/>
                <w:sz w:val="18"/>
                <w:szCs w:val="18"/>
              </w:rPr>
              <w:t>kPag</w:t>
            </w:r>
            <w:proofErr w:type="spellEnd"/>
            <w:r w:rsidRPr="006A700C">
              <w:rPr>
                <w:rFonts w:ascii="Times New Roman" w:eastAsia="等线" w:hAnsi="Times New Roman" w:cs="Times New Roman"/>
                <w:color w:val="000000"/>
                <w:kern w:val="0"/>
                <w:sz w:val="18"/>
                <w:szCs w:val="18"/>
              </w:rPr>
              <w:t>)</w:t>
            </w:r>
          </w:p>
        </w:tc>
        <w:tc>
          <w:tcPr>
            <w:tcW w:w="623" w:type="pct"/>
            <w:tcBorders>
              <w:top w:val="single" w:sz="8" w:space="0" w:color="auto"/>
              <w:left w:val="nil"/>
              <w:bottom w:val="single" w:sz="4" w:space="0" w:color="auto"/>
              <w:right w:val="nil"/>
            </w:tcBorders>
            <w:shd w:val="clear" w:color="auto" w:fill="auto"/>
            <w:noWrap/>
            <w:vAlign w:val="center"/>
            <w:hideMark/>
          </w:tcPr>
          <w:p w14:paraId="79D6FCA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PPD</w:t>
            </w:r>
          </w:p>
          <w:p w14:paraId="47A77B0B" w14:textId="77777777" w:rsidR="005C29A5" w:rsidRPr="006A700C" w:rsidRDefault="005C29A5" w:rsidP="00B22F5A">
            <w:pPr>
              <w:widowControl/>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(W cm</w:t>
            </w:r>
            <w:r w:rsidRPr="006A700C">
              <w:rPr>
                <w:rFonts w:ascii="Times New Roman" w:eastAsia="等线" w:hAnsi="Times New Roman" w:cs="Times New Roman"/>
                <w:color w:val="000000"/>
                <w:kern w:val="0"/>
                <w:sz w:val="18"/>
                <w:szCs w:val="18"/>
                <w:vertAlign w:val="superscript"/>
              </w:rPr>
              <w:t>−2</w:t>
            </w:r>
            <w:r w:rsidRPr="006A700C">
              <w:rPr>
                <w:rFonts w:ascii="Times New Roman" w:eastAsia="等线" w:hAnsi="Times New Roman" w:cs="Times New Roman"/>
                <w:color w:val="000000"/>
                <w:kern w:val="0"/>
                <w:sz w:val="18"/>
                <w:szCs w:val="18"/>
              </w:rPr>
              <w:t>)</w:t>
            </w:r>
          </w:p>
        </w:tc>
        <w:tc>
          <w:tcPr>
            <w:tcW w:w="750" w:type="pct"/>
            <w:tcBorders>
              <w:top w:val="single" w:sz="8" w:space="0" w:color="auto"/>
              <w:left w:val="nil"/>
              <w:bottom w:val="single" w:sz="4" w:space="0" w:color="auto"/>
              <w:right w:val="nil"/>
            </w:tcBorders>
            <w:shd w:val="clear" w:color="auto" w:fill="auto"/>
            <w:noWrap/>
            <w:vAlign w:val="center"/>
            <w:hideMark/>
          </w:tcPr>
          <w:p w14:paraId="7F282FE1" w14:textId="36844653" w:rsidR="005C29A5" w:rsidRPr="006A700C" w:rsidRDefault="005C29A5" w:rsidP="00B22F5A">
            <w:pPr>
              <w:widowControl/>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Unit power density </w:t>
            </w:r>
            <w:r w:rsidR="00B22E37" w:rsidRPr="006A700C">
              <w:rPr>
                <w:rFonts w:ascii="Times New Roman" w:eastAsia="等线" w:hAnsi="Times New Roman" w:cs="Times New Roman"/>
                <w:color w:val="000000"/>
                <w:kern w:val="0"/>
                <w:sz w:val="18"/>
                <w:szCs w:val="18"/>
              </w:rPr>
              <w:t xml:space="preserve">catalyst </w:t>
            </w:r>
            <w:r w:rsidRPr="006A700C">
              <w:rPr>
                <w:rFonts w:ascii="Times New Roman" w:eastAsia="等线" w:hAnsi="Times New Roman" w:cs="Times New Roman"/>
                <w:color w:val="000000"/>
                <w:kern w:val="0"/>
                <w:sz w:val="18"/>
                <w:szCs w:val="18"/>
              </w:rPr>
              <w:t xml:space="preserve">cost ($ </w:t>
            </w:r>
            <w:r w:rsidR="000952ED" w:rsidRPr="006A700C">
              <w:rPr>
                <w:rFonts w:ascii="Times New Roman" w:eastAsia="等线" w:hAnsi="Times New Roman" w:cs="Times New Roman"/>
                <w:color w:val="000000"/>
                <w:kern w:val="0"/>
                <w:sz w:val="18"/>
                <w:szCs w:val="18"/>
              </w:rPr>
              <w:t>k</w:t>
            </w:r>
            <w:r w:rsidRPr="006A700C">
              <w:rPr>
                <w:rFonts w:ascii="Times New Roman" w:eastAsia="等线" w:hAnsi="Times New Roman" w:cs="Times New Roman"/>
                <w:color w:val="000000"/>
                <w:kern w:val="0"/>
                <w:sz w:val="18"/>
                <w:szCs w:val="18"/>
              </w:rPr>
              <w:t>W</w:t>
            </w:r>
            <w:r w:rsidRPr="006A700C">
              <w:rPr>
                <w:rFonts w:ascii="Times New Roman" w:eastAsia="等线" w:hAnsi="Times New Roman" w:cs="Times New Roman"/>
                <w:color w:val="000000"/>
                <w:kern w:val="0"/>
                <w:sz w:val="18"/>
                <w:szCs w:val="18"/>
                <w:vertAlign w:val="superscript"/>
              </w:rPr>
              <w:t>−1</w:t>
            </w:r>
            <w:r w:rsidRPr="006A700C">
              <w:rPr>
                <w:rFonts w:ascii="Times New Roman" w:eastAsia="等线" w:hAnsi="Times New Roman" w:cs="Times New Roman"/>
                <w:color w:val="000000"/>
                <w:kern w:val="0"/>
                <w:sz w:val="18"/>
                <w:szCs w:val="18"/>
              </w:rPr>
              <w:t>)</w:t>
            </w:r>
          </w:p>
        </w:tc>
        <w:tc>
          <w:tcPr>
            <w:tcW w:w="417" w:type="pct"/>
            <w:tcBorders>
              <w:top w:val="single" w:sz="8" w:space="0" w:color="auto"/>
              <w:left w:val="nil"/>
              <w:bottom w:val="single" w:sz="4" w:space="0" w:color="auto"/>
              <w:right w:val="nil"/>
            </w:tcBorders>
            <w:shd w:val="clear" w:color="auto" w:fill="auto"/>
            <w:noWrap/>
            <w:vAlign w:val="center"/>
            <w:hideMark/>
          </w:tcPr>
          <w:p w14:paraId="43C1D79B" w14:textId="77777777" w:rsidR="005C29A5" w:rsidRPr="006A700C" w:rsidRDefault="005C29A5" w:rsidP="00B22F5A">
            <w:pPr>
              <w:widowControl/>
              <w:jc w:val="left"/>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Ref.</w:t>
            </w:r>
          </w:p>
        </w:tc>
      </w:tr>
      <w:tr w:rsidR="00B22E37" w:rsidRPr="006A700C" w14:paraId="599732EE"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071BB89F"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4D866CB9"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3905E18E"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379" w:type="pct"/>
            <w:vMerge w:val="restart"/>
            <w:tcBorders>
              <w:top w:val="single" w:sz="4" w:space="0" w:color="auto"/>
              <w:left w:val="nil"/>
              <w:bottom w:val="nil"/>
              <w:right w:val="nil"/>
            </w:tcBorders>
            <w:shd w:val="clear" w:color="auto" w:fill="auto"/>
            <w:noWrap/>
            <w:vAlign w:val="center"/>
            <w:hideMark/>
          </w:tcPr>
          <w:p w14:paraId="31AAD11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0124244B"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629108EB" w14:textId="75DF8835"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1.03</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710FF7A3" w14:textId="6BECCD9A"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11.</w:t>
            </w:r>
            <w:r w:rsidR="006E6DBD" w:rsidRPr="006A700C">
              <w:rPr>
                <w:rFonts w:ascii="Times New Roman" w:eastAsia="等线" w:hAnsi="Times New Roman" w:cs="Times New Roman"/>
                <w:color w:val="000000"/>
                <w:kern w:val="0"/>
                <w:sz w:val="18"/>
                <w:szCs w:val="18"/>
              </w:rPr>
              <w:t>4</w:t>
            </w:r>
          </w:p>
        </w:tc>
        <w:tc>
          <w:tcPr>
            <w:tcW w:w="417" w:type="pct"/>
            <w:vMerge w:val="restart"/>
            <w:tcBorders>
              <w:top w:val="single" w:sz="4" w:space="0" w:color="auto"/>
              <w:left w:val="nil"/>
              <w:bottom w:val="nil"/>
              <w:right w:val="nil"/>
            </w:tcBorders>
            <w:shd w:val="clear" w:color="auto" w:fill="auto"/>
            <w:noWrap/>
            <w:vAlign w:val="center"/>
            <w:hideMark/>
          </w:tcPr>
          <w:p w14:paraId="0C9C0C79" w14:textId="28EE5E50"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9</w:t>
            </w:r>
          </w:p>
        </w:tc>
      </w:tr>
      <w:tr w:rsidR="00B22E37" w:rsidRPr="006A700C" w14:paraId="7014F9C9"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1889BE6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775A95D6"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Fe-S-N-C</w:t>
            </w:r>
          </w:p>
        </w:tc>
        <w:tc>
          <w:tcPr>
            <w:tcW w:w="621" w:type="pct"/>
            <w:tcBorders>
              <w:top w:val="nil"/>
              <w:left w:val="nil"/>
              <w:bottom w:val="single" w:sz="4" w:space="0" w:color="auto"/>
              <w:right w:val="nil"/>
            </w:tcBorders>
            <w:shd w:val="clear" w:color="auto" w:fill="auto"/>
            <w:noWrap/>
            <w:vAlign w:val="center"/>
            <w:hideMark/>
          </w:tcPr>
          <w:p w14:paraId="69332ED2" w14:textId="59A92564"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6B9826B2"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471176E5"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040B0F5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757BEB7"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3C3C4AF9"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519C581E"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6FBF9139"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233325A1"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7C3756F2" w14:textId="655FD11B"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0.35</w:t>
            </w:r>
          </w:p>
        </w:tc>
        <w:tc>
          <w:tcPr>
            <w:tcW w:w="379" w:type="pct"/>
            <w:vMerge w:val="restart"/>
            <w:tcBorders>
              <w:top w:val="single" w:sz="4" w:space="0" w:color="auto"/>
              <w:left w:val="nil"/>
              <w:bottom w:val="nil"/>
              <w:right w:val="nil"/>
            </w:tcBorders>
            <w:shd w:val="clear" w:color="auto" w:fill="auto"/>
            <w:noWrap/>
            <w:vAlign w:val="center"/>
            <w:hideMark/>
          </w:tcPr>
          <w:p w14:paraId="720F6A5D"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547053B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150</w:t>
            </w:r>
          </w:p>
        </w:tc>
        <w:tc>
          <w:tcPr>
            <w:tcW w:w="623" w:type="pct"/>
            <w:vMerge w:val="restart"/>
            <w:tcBorders>
              <w:top w:val="single" w:sz="4" w:space="0" w:color="auto"/>
              <w:left w:val="nil"/>
              <w:bottom w:val="nil"/>
              <w:right w:val="nil"/>
            </w:tcBorders>
            <w:shd w:val="clear" w:color="auto" w:fill="auto"/>
            <w:noWrap/>
            <w:vAlign w:val="center"/>
            <w:hideMark/>
          </w:tcPr>
          <w:p w14:paraId="74487CE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1.141</w:t>
            </w:r>
          </w:p>
        </w:tc>
        <w:tc>
          <w:tcPr>
            <w:tcW w:w="750" w:type="pct"/>
            <w:vMerge w:val="restart"/>
            <w:tcBorders>
              <w:top w:val="single" w:sz="4" w:space="0" w:color="auto"/>
              <w:left w:val="nil"/>
              <w:bottom w:val="nil"/>
              <w:right w:val="nil"/>
            </w:tcBorders>
            <w:shd w:val="clear" w:color="auto" w:fill="auto"/>
            <w:noWrap/>
            <w:vAlign w:val="center"/>
            <w:hideMark/>
          </w:tcPr>
          <w:p w14:paraId="1BEC9990" w14:textId="4667A315"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9.0</w:t>
            </w:r>
            <w:r w:rsidR="00DB363A" w:rsidRPr="006A700C">
              <w:rPr>
                <w:rFonts w:ascii="Times New Roman" w:eastAsia="等线" w:hAnsi="Times New Roman" w:cs="Times New Roman"/>
                <w:color w:val="000000"/>
                <w:kern w:val="0"/>
                <w:sz w:val="18"/>
                <w:szCs w:val="18"/>
              </w:rPr>
              <w:t>2</w:t>
            </w:r>
          </w:p>
        </w:tc>
        <w:tc>
          <w:tcPr>
            <w:tcW w:w="417" w:type="pct"/>
            <w:vMerge w:val="restart"/>
            <w:tcBorders>
              <w:top w:val="single" w:sz="4" w:space="0" w:color="auto"/>
              <w:left w:val="nil"/>
              <w:bottom w:val="nil"/>
              <w:right w:val="nil"/>
            </w:tcBorders>
            <w:shd w:val="clear" w:color="auto" w:fill="auto"/>
            <w:noWrap/>
            <w:vAlign w:val="center"/>
            <w:hideMark/>
          </w:tcPr>
          <w:p w14:paraId="5ECBF5AA" w14:textId="51A3F56C"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10</w:t>
            </w:r>
          </w:p>
        </w:tc>
      </w:tr>
      <w:tr w:rsidR="00B22E37" w:rsidRPr="006A700C" w14:paraId="155C05BB"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75ED5D2C"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2E1C5EDE"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Fe2-Z8-C</w:t>
            </w:r>
          </w:p>
        </w:tc>
        <w:tc>
          <w:tcPr>
            <w:tcW w:w="621" w:type="pct"/>
            <w:tcBorders>
              <w:top w:val="nil"/>
              <w:left w:val="nil"/>
              <w:bottom w:val="single" w:sz="4" w:space="0" w:color="auto"/>
              <w:right w:val="nil"/>
            </w:tcBorders>
            <w:shd w:val="clear" w:color="auto" w:fill="auto"/>
            <w:noWrap/>
            <w:vAlign w:val="center"/>
            <w:hideMark/>
          </w:tcPr>
          <w:p w14:paraId="1170241F"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2.8</w:t>
            </w:r>
          </w:p>
        </w:tc>
        <w:tc>
          <w:tcPr>
            <w:tcW w:w="379" w:type="pct"/>
            <w:vMerge/>
            <w:tcBorders>
              <w:top w:val="nil"/>
              <w:left w:val="nil"/>
              <w:bottom w:val="single" w:sz="4" w:space="0" w:color="auto"/>
              <w:right w:val="nil"/>
            </w:tcBorders>
            <w:vAlign w:val="center"/>
            <w:hideMark/>
          </w:tcPr>
          <w:p w14:paraId="162678F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5CFAEB40"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211FE273"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5F3F1457"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11FC4126"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20B69D16"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06548FE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7520865F"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7BCFF055"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7343D69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0C8CB72D"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3" w:type="pct"/>
            <w:vMerge w:val="restart"/>
            <w:tcBorders>
              <w:top w:val="single" w:sz="4" w:space="0" w:color="auto"/>
              <w:left w:val="nil"/>
              <w:bottom w:val="nil"/>
              <w:right w:val="nil"/>
            </w:tcBorders>
            <w:shd w:val="clear" w:color="auto" w:fill="auto"/>
            <w:noWrap/>
            <w:vAlign w:val="center"/>
            <w:hideMark/>
          </w:tcPr>
          <w:p w14:paraId="0D5BFC1D" w14:textId="1B794394"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0.87</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1CE391F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10.1</w:t>
            </w:r>
          </w:p>
        </w:tc>
        <w:tc>
          <w:tcPr>
            <w:tcW w:w="417" w:type="pct"/>
            <w:vMerge w:val="restart"/>
            <w:tcBorders>
              <w:top w:val="single" w:sz="4" w:space="0" w:color="auto"/>
              <w:left w:val="nil"/>
              <w:bottom w:val="nil"/>
              <w:right w:val="nil"/>
            </w:tcBorders>
            <w:shd w:val="clear" w:color="auto" w:fill="auto"/>
            <w:noWrap/>
            <w:vAlign w:val="center"/>
            <w:hideMark/>
          </w:tcPr>
          <w:p w14:paraId="6162A73C" w14:textId="19B4358C" w:rsidR="005C29A5" w:rsidRPr="006A700C" w:rsidRDefault="0025703C" w:rsidP="00B22F5A">
            <w:pPr>
              <w:widowControl/>
              <w:jc w:val="center"/>
              <w:rPr>
                <w:rFonts w:ascii="Times New Roman" w:eastAsia="Times New Roman" w:hAnsi="Times New Roman" w:cs="Times New Roman"/>
                <w:kern w:val="0"/>
                <w:sz w:val="18"/>
                <w:szCs w:val="18"/>
              </w:rPr>
            </w:pPr>
            <w:r w:rsidRPr="006A700C">
              <w:rPr>
                <w:rFonts w:ascii="Times New Roman" w:eastAsia="Times New Roman" w:hAnsi="Times New Roman" w:cs="Times New Roman"/>
                <w:noProof/>
                <w:kern w:val="0"/>
                <w:sz w:val="18"/>
                <w:szCs w:val="18"/>
                <w:vertAlign w:val="superscript"/>
              </w:rPr>
              <w:t>11</w:t>
            </w:r>
          </w:p>
        </w:tc>
      </w:tr>
      <w:tr w:rsidR="00B22E37" w:rsidRPr="006A700C" w14:paraId="2829F45D"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18B52B3D"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79487941"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Co-N-C</w:t>
            </w:r>
          </w:p>
        </w:tc>
        <w:tc>
          <w:tcPr>
            <w:tcW w:w="621" w:type="pct"/>
            <w:tcBorders>
              <w:top w:val="nil"/>
              <w:left w:val="nil"/>
              <w:bottom w:val="single" w:sz="4" w:space="0" w:color="auto"/>
              <w:right w:val="nil"/>
            </w:tcBorders>
            <w:shd w:val="clear" w:color="auto" w:fill="auto"/>
            <w:noWrap/>
            <w:vAlign w:val="center"/>
            <w:hideMark/>
          </w:tcPr>
          <w:p w14:paraId="6C60B85C" w14:textId="7BBED87D"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558D841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3111BBD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105F7A7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9E95DB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48BD7B24" w14:textId="77777777" w:rsidR="005C29A5" w:rsidRPr="006A700C" w:rsidRDefault="005C29A5" w:rsidP="00B22F5A">
            <w:pPr>
              <w:widowControl/>
              <w:ind w:firstLine="480"/>
              <w:jc w:val="center"/>
              <w:rPr>
                <w:rFonts w:ascii="Times New Roman" w:eastAsia="Times New Roman" w:hAnsi="Times New Roman" w:cs="Times New Roman"/>
                <w:kern w:val="0"/>
                <w:sz w:val="18"/>
                <w:szCs w:val="18"/>
              </w:rPr>
            </w:pPr>
          </w:p>
        </w:tc>
      </w:tr>
      <w:tr w:rsidR="00B22E37" w:rsidRPr="006A700C" w14:paraId="69CC2642"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6C9056EB"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78636BFB"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19326AB5"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0.1</w:t>
            </w:r>
          </w:p>
        </w:tc>
        <w:tc>
          <w:tcPr>
            <w:tcW w:w="379" w:type="pct"/>
            <w:vMerge w:val="restart"/>
            <w:tcBorders>
              <w:top w:val="single" w:sz="4" w:space="0" w:color="auto"/>
              <w:left w:val="nil"/>
              <w:bottom w:val="nil"/>
              <w:right w:val="nil"/>
            </w:tcBorders>
            <w:shd w:val="clear" w:color="auto" w:fill="auto"/>
            <w:noWrap/>
            <w:vAlign w:val="center"/>
            <w:hideMark/>
          </w:tcPr>
          <w:p w14:paraId="3E34523C"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78438F46"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52DC7B92" w14:textId="16225504"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0.98</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6F7D75B7" w14:textId="10E8265D" w:rsidR="005C29A5" w:rsidRPr="006A700C" w:rsidRDefault="00813D16"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3.0</w:t>
            </w:r>
          </w:p>
        </w:tc>
        <w:tc>
          <w:tcPr>
            <w:tcW w:w="417" w:type="pct"/>
            <w:vMerge w:val="restart"/>
            <w:tcBorders>
              <w:top w:val="single" w:sz="4" w:space="0" w:color="auto"/>
              <w:left w:val="nil"/>
              <w:bottom w:val="nil"/>
              <w:right w:val="nil"/>
            </w:tcBorders>
            <w:shd w:val="clear" w:color="auto" w:fill="auto"/>
            <w:noWrap/>
            <w:vAlign w:val="center"/>
            <w:hideMark/>
          </w:tcPr>
          <w:p w14:paraId="3B19D9FA" w14:textId="1E1C1FEF"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12</w:t>
            </w:r>
          </w:p>
        </w:tc>
      </w:tr>
      <w:tr w:rsidR="00B22E37" w:rsidRPr="006A700C" w14:paraId="32B953B4"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57E49508"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773632B0"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proofErr w:type="spellStart"/>
            <w:proofErr w:type="gramStart"/>
            <w:r w:rsidRPr="006A700C">
              <w:rPr>
                <w:rFonts w:ascii="Times New Roman" w:eastAsia="等线" w:hAnsi="Times New Roman" w:cs="Times New Roman"/>
                <w:color w:val="000000"/>
                <w:kern w:val="0"/>
                <w:sz w:val="18"/>
                <w:szCs w:val="18"/>
              </w:rPr>
              <w:t>Fe,Co</w:t>
            </w:r>
            <w:proofErr w:type="spellEnd"/>
            <w:proofErr w:type="gramEnd"/>
            <w:r w:rsidRPr="006A700C">
              <w:rPr>
                <w:rFonts w:ascii="Times New Roman" w:eastAsia="等线" w:hAnsi="Times New Roman" w:cs="Times New Roman"/>
                <w:color w:val="000000"/>
                <w:kern w:val="0"/>
                <w:sz w:val="18"/>
                <w:szCs w:val="18"/>
              </w:rPr>
              <w:t>-NC</w:t>
            </w:r>
          </w:p>
        </w:tc>
        <w:tc>
          <w:tcPr>
            <w:tcW w:w="621" w:type="pct"/>
            <w:tcBorders>
              <w:top w:val="nil"/>
              <w:left w:val="nil"/>
              <w:bottom w:val="single" w:sz="4" w:space="0" w:color="auto"/>
              <w:right w:val="nil"/>
            </w:tcBorders>
            <w:shd w:val="clear" w:color="auto" w:fill="auto"/>
            <w:noWrap/>
            <w:vAlign w:val="center"/>
            <w:hideMark/>
          </w:tcPr>
          <w:p w14:paraId="75438185" w14:textId="4B573ECF"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0.77</w:t>
            </w:r>
          </w:p>
        </w:tc>
        <w:tc>
          <w:tcPr>
            <w:tcW w:w="379" w:type="pct"/>
            <w:vMerge/>
            <w:tcBorders>
              <w:top w:val="nil"/>
              <w:left w:val="nil"/>
              <w:bottom w:val="single" w:sz="4" w:space="0" w:color="auto"/>
              <w:right w:val="nil"/>
            </w:tcBorders>
            <w:vAlign w:val="center"/>
            <w:hideMark/>
          </w:tcPr>
          <w:p w14:paraId="39CCC7A0"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001305C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74D1E6D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3923C8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0C299803"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41AA0B73"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0ACCE51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717DDF93"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04F6EF09" w14:textId="63778BDD"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w:t>
            </w:r>
            <w:r w:rsidR="002A536D" w:rsidRPr="006A700C">
              <w:rPr>
                <w:rFonts w:ascii="Times New Roman" w:eastAsia="等线" w:hAnsi="Times New Roman" w:cs="Times New Roman"/>
                <w:color w:val="000000"/>
                <w:kern w:val="0"/>
                <w:sz w:val="18"/>
                <w:szCs w:val="18"/>
              </w:rPr>
              <w:t>.0</w:t>
            </w:r>
          </w:p>
        </w:tc>
        <w:tc>
          <w:tcPr>
            <w:tcW w:w="379" w:type="pct"/>
            <w:vMerge w:val="restart"/>
            <w:tcBorders>
              <w:top w:val="single" w:sz="4" w:space="0" w:color="auto"/>
              <w:left w:val="nil"/>
              <w:bottom w:val="nil"/>
              <w:right w:val="nil"/>
            </w:tcBorders>
            <w:shd w:val="clear" w:color="auto" w:fill="auto"/>
            <w:noWrap/>
            <w:vAlign w:val="center"/>
            <w:hideMark/>
          </w:tcPr>
          <w:p w14:paraId="103CDDA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0A0FF7AF"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219DA7E7" w14:textId="3E244289"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0.94</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383F0CA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62.5</w:t>
            </w:r>
          </w:p>
        </w:tc>
        <w:tc>
          <w:tcPr>
            <w:tcW w:w="417" w:type="pct"/>
            <w:vMerge w:val="restart"/>
            <w:tcBorders>
              <w:top w:val="single" w:sz="4" w:space="0" w:color="auto"/>
              <w:left w:val="nil"/>
              <w:bottom w:val="nil"/>
              <w:right w:val="nil"/>
            </w:tcBorders>
            <w:shd w:val="clear" w:color="auto" w:fill="auto"/>
            <w:noWrap/>
            <w:vAlign w:val="center"/>
            <w:hideMark/>
          </w:tcPr>
          <w:p w14:paraId="65D5444C" w14:textId="1E2E5B67"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13</w:t>
            </w:r>
          </w:p>
        </w:tc>
      </w:tr>
      <w:tr w:rsidR="00B22E37" w:rsidRPr="006A700C" w14:paraId="5194AACB"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33860D9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38C38F3A"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Fe-N-C</w:t>
            </w:r>
          </w:p>
        </w:tc>
        <w:tc>
          <w:tcPr>
            <w:tcW w:w="621" w:type="pct"/>
            <w:tcBorders>
              <w:top w:val="nil"/>
              <w:left w:val="nil"/>
              <w:bottom w:val="single" w:sz="4" w:space="0" w:color="auto"/>
              <w:right w:val="nil"/>
            </w:tcBorders>
            <w:shd w:val="clear" w:color="auto" w:fill="auto"/>
            <w:noWrap/>
            <w:vAlign w:val="center"/>
            <w:hideMark/>
          </w:tcPr>
          <w:p w14:paraId="415A8135" w14:textId="60AA8EC8"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481B9FA0"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66C7A101"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13788213"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1122DD29"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018B2199"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1AC18C35"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4F69212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0F291688"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36521894"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0685AFF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51BBAA0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2775F96D" w14:textId="64F10861" w:rsidR="005C29A5" w:rsidRPr="006A700C" w:rsidRDefault="002D74F4"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w:t>
            </w:r>
            <w:r w:rsidR="005C29A5" w:rsidRPr="006A700C">
              <w:rPr>
                <w:rFonts w:ascii="Times New Roman" w:eastAsia="等线" w:hAnsi="Times New Roman" w:cs="Times New Roman"/>
                <w:color w:val="000000"/>
                <w:kern w:val="0"/>
                <w:sz w:val="18"/>
                <w:szCs w:val="18"/>
              </w:rPr>
              <w:t>392</w:t>
            </w:r>
          </w:p>
        </w:tc>
        <w:tc>
          <w:tcPr>
            <w:tcW w:w="750" w:type="pct"/>
            <w:vMerge w:val="restart"/>
            <w:tcBorders>
              <w:top w:val="single" w:sz="4" w:space="0" w:color="auto"/>
              <w:left w:val="nil"/>
              <w:bottom w:val="nil"/>
              <w:right w:val="nil"/>
            </w:tcBorders>
            <w:shd w:val="clear" w:color="auto" w:fill="auto"/>
            <w:noWrap/>
            <w:vAlign w:val="center"/>
            <w:hideMark/>
          </w:tcPr>
          <w:p w14:paraId="73EE973F" w14:textId="058BD301"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22</w:t>
            </w:r>
            <w:r w:rsidR="00E71C4E" w:rsidRPr="006A700C">
              <w:rPr>
                <w:rFonts w:ascii="Times New Roman" w:eastAsia="等线" w:hAnsi="Times New Roman" w:cs="Times New Roman"/>
                <w:color w:val="000000"/>
                <w:kern w:val="0"/>
                <w:sz w:val="18"/>
                <w:szCs w:val="18"/>
              </w:rPr>
              <w:t>.</w:t>
            </w:r>
            <w:r w:rsidRPr="006A700C">
              <w:rPr>
                <w:rFonts w:ascii="Times New Roman" w:eastAsia="等线" w:hAnsi="Times New Roman" w:cs="Times New Roman"/>
                <w:color w:val="000000"/>
                <w:kern w:val="0"/>
                <w:sz w:val="18"/>
                <w:szCs w:val="18"/>
              </w:rPr>
              <w:t>5</w:t>
            </w:r>
          </w:p>
        </w:tc>
        <w:tc>
          <w:tcPr>
            <w:tcW w:w="417" w:type="pct"/>
            <w:vMerge w:val="restart"/>
            <w:tcBorders>
              <w:top w:val="single" w:sz="4" w:space="0" w:color="auto"/>
              <w:left w:val="nil"/>
              <w:bottom w:val="nil"/>
              <w:right w:val="nil"/>
            </w:tcBorders>
            <w:shd w:val="clear" w:color="auto" w:fill="auto"/>
            <w:noWrap/>
            <w:vAlign w:val="center"/>
            <w:hideMark/>
          </w:tcPr>
          <w:p w14:paraId="232D451F" w14:textId="438668CC"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14</w:t>
            </w:r>
          </w:p>
        </w:tc>
      </w:tr>
      <w:tr w:rsidR="00B22E37" w:rsidRPr="006A700C" w14:paraId="116216E8"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0E2C8DD8"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5E4A60F9"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W</w:t>
            </w:r>
            <w:r w:rsidRPr="006A700C">
              <w:rPr>
                <w:rFonts w:ascii="Times New Roman" w:eastAsia="等线" w:hAnsi="Times New Roman" w:cs="Times New Roman"/>
                <w:color w:val="000000"/>
                <w:kern w:val="0"/>
                <w:sz w:val="18"/>
                <w:szCs w:val="18"/>
                <w:vertAlign w:val="subscript"/>
              </w:rPr>
              <w:t>2</w:t>
            </w:r>
            <w:r w:rsidRPr="006A700C">
              <w:rPr>
                <w:rFonts w:ascii="Times New Roman" w:eastAsia="等线" w:hAnsi="Times New Roman" w:cs="Times New Roman"/>
                <w:color w:val="000000"/>
                <w:kern w:val="0"/>
                <w:sz w:val="18"/>
                <w:szCs w:val="18"/>
              </w:rPr>
              <w:t>N/C</w:t>
            </w:r>
          </w:p>
        </w:tc>
        <w:tc>
          <w:tcPr>
            <w:tcW w:w="621" w:type="pct"/>
            <w:tcBorders>
              <w:top w:val="nil"/>
              <w:left w:val="nil"/>
              <w:bottom w:val="single" w:sz="4" w:space="0" w:color="auto"/>
              <w:right w:val="nil"/>
            </w:tcBorders>
            <w:shd w:val="clear" w:color="auto" w:fill="auto"/>
            <w:noWrap/>
            <w:vAlign w:val="center"/>
            <w:hideMark/>
          </w:tcPr>
          <w:p w14:paraId="66771190" w14:textId="4AF86E40"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0.644</w:t>
            </w:r>
          </w:p>
        </w:tc>
        <w:tc>
          <w:tcPr>
            <w:tcW w:w="379" w:type="pct"/>
            <w:vMerge/>
            <w:tcBorders>
              <w:top w:val="nil"/>
              <w:left w:val="nil"/>
              <w:bottom w:val="single" w:sz="4" w:space="0" w:color="auto"/>
              <w:right w:val="nil"/>
            </w:tcBorders>
            <w:vAlign w:val="center"/>
            <w:hideMark/>
          </w:tcPr>
          <w:p w14:paraId="00E9AABE"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1F47DDF1"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231A32C2"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F19F10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6140E36F"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49A2CF77"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7B15863D"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03CBC8B3"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3BDF3C4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7E18C4BC"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1740690B"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1D0A918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0.065</w:t>
            </w:r>
          </w:p>
        </w:tc>
        <w:tc>
          <w:tcPr>
            <w:tcW w:w="750" w:type="pct"/>
            <w:vMerge w:val="restart"/>
            <w:tcBorders>
              <w:top w:val="single" w:sz="4" w:space="0" w:color="auto"/>
              <w:left w:val="nil"/>
              <w:bottom w:val="nil"/>
              <w:right w:val="nil"/>
            </w:tcBorders>
            <w:shd w:val="clear" w:color="auto" w:fill="auto"/>
            <w:noWrap/>
            <w:vAlign w:val="center"/>
            <w:hideMark/>
          </w:tcPr>
          <w:p w14:paraId="397CD8C8" w14:textId="6AC2FA99" w:rsidR="005C29A5" w:rsidRPr="006A700C" w:rsidRDefault="00293040" w:rsidP="00293040">
            <w:pPr>
              <w:widowControl/>
              <w:ind w:right="245"/>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 xml:space="preserve">  </w:t>
            </w:r>
            <w:r w:rsidR="005C29A5" w:rsidRPr="006A700C">
              <w:rPr>
                <w:rFonts w:ascii="Times New Roman" w:eastAsia="等线" w:hAnsi="Times New Roman" w:cs="Times New Roman"/>
                <w:color w:val="000000"/>
                <w:kern w:val="0"/>
                <w:sz w:val="18"/>
                <w:szCs w:val="18"/>
              </w:rPr>
              <w:t>135</w:t>
            </w:r>
          </w:p>
        </w:tc>
        <w:tc>
          <w:tcPr>
            <w:tcW w:w="417" w:type="pct"/>
            <w:vMerge w:val="restart"/>
            <w:tcBorders>
              <w:top w:val="single" w:sz="4" w:space="0" w:color="auto"/>
              <w:left w:val="nil"/>
              <w:bottom w:val="nil"/>
              <w:right w:val="nil"/>
            </w:tcBorders>
            <w:shd w:val="clear" w:color="auto" w:fill="auto"/>
            <w:noWrap/>
            <w:vAlign w:val="center"/>
            <w:hideMark/>
          </w:tcPr>
          <w:p w14:paraId="05953F1C" w14:textId="610BBBCA"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15</w:t>
            </w:r>
          </w:p>
        </w:tc>
      </w:tr>
      <w:tr w:rsidR="00B22E37" w:rsidRPr="006A700C" w14:paraId="62E6CFE6"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05FDEE36"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79A84942"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Mo</w:t>
            </w:r>
            <w:r w:rsidRPr="006A700C">
              <w:rPr>
                <w:rFonts w:ascii="Times New Roman" w:eastAsia="等线" w:hAnsi="Times New Roman" w:cs="Times New Roman"/>
                <w:color w:val="000000"/>
                <w:kern w:val="0"/>
                <w:sz w:val="18"/>
                <w:szCs w:val="18"/>
                <w:vertAlign w:val="subscript"/>
              </w:rPr>
              <w:t>2</w:t>
            </w:r>
            <w:r w:rsidRPr="006A700C">
              <w:rPr>
                <w:rFonts w:ascii="Times New Roman" w:eastAsia="等线" w:hAnsi="Times New Roman" w:cs="Times New Roman"/>
                <w:color w:val="000000"/>
                <w:kern w:val="0"/>
                <w:sz w:val="18"/>
                <w:szCs w:val="18"/>
              </w:rPr>
              <w:t>N/C</w:t>
            </w:r>
          </w:p>
        </w:tc>
        <w:tc>
          <w:tcPr>
            <w:tcW w:w="621" w:type="pct"/>
            <w:tcBorders>
              <w:top w:val="nil"/>
              <w:left w:val="nil"/>
              <w:bottom w:val="single" w:sz="4" w:space="0" w:color="auto"/>
              <w:right w:val="nil"/>
            </w:tcBorders>
            <w:shd w:val="clear" w:color="auto" w:fill="auto"/>
            <w:noWrap/>
            <w:vAlign w:val="center"/>
            <w:hideMark/>
          </w:tcPr>
          <w:p w14:paraId="480F594B" w14:textId="32BD7E47"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0.609</w:t>
            </w:r>
          </w:p>
        </w:tc>
        <w:tc>
          <w:tcPr>
            <w:tcW w:w="379" w:type="pct"/>
            <w:vMerge/>
            <w:tcBorders>
              <w:top w:val="nil"/>
              <w:left w:val="nil"/>
              <w:bottom w:val="single" w:sz="4" w:space="0" w:color="auto"/>
              <w:right w:val="nil"/>
            </w:tcBorders>
            <w:vAlign w:val="center"/>
            <w:hideMark/>
          </w:tcPr>
          <w:p w14:paraId="0FE176E1"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579A470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54A43867"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B14A53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22138BC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2F6AEBE7"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4BC28CA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019A1A24"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0FE99127" w14:textId="7235B505"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0.25</w:t>
            </w:r>
          </w:p>
        </w:tc>
        <w:tc>
          <w:tcPr>
            <w:tcW w:w="379" w:type="pct"/>
            <w:vMerge w:val="restart"/>
            <w:tcBorders>
              <w:top w:val="single" w:sz="4" w:space="0" w:color="auto"/>
              <w:left w:val="nil"/>
              <w:bottom w:val="nil"/>
              <w:right w:val="nil"/>
            </w:tcBorders>
            <w:shd w:val="clear" w:color="auto" w:fill="auto"/>
            <w:noWrap/>
            <w:vAlign w:val="center"/>
            <w:hideMark/>
          </w:tcPr>
          <w:p w14:paraId="0E722FE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4DA39E3F"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150</w:t>
            </w:r>
          </w:p>
        </w:tc>
        <w:tc>
          <w:tcPr>
            <w:tcW w:w="623" w:type="pct"/>
            <w:vMerge w:val="restart"/>
            <w:tcBorders>
              <w:top w:val="single" w:sz="4" w:space="0" w:color="auto"/>
              <w:left w:val="nil"/>
              <w:bottom w:val="nil"/>
              <w:right w:val="nil"/>
            </w:tcBorders>
            <w:shd w:val="clear" w:color="auto" w:fill="auto"/>
            <w:noWrap/>
            <w:vAlign w:val="center"/>
            <w:hideMark/>
          </w:tcPr>
          <w:p w14:paraId="18FAAE5E" w14:textId="10195192"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0.55</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6400154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13.3</w:t>
            </w:r>
          </w:p>
        </w:tc>
        <w:tc>
          <w:tcPr>
            <w:tcW w:w="417" w:type="pct"/>
            <w:vMerge w:val="restart"/>
            <w:tcBorders>
              <w:top w:val="single" w:sz="4" w:space="0" w:color="auto"/>
              <w:left w:val="nil"/>
              <w:bottom w:val="nil"/>
              <w:right w:val="nil"/>
            </w:tcBorders>
            <w:shd w:val="clear" w:color="auto" w:fill="auto"/>
            <w:noWrap/>
            <w:vAlign w:val="center"/>
            <w:hideMark/>
          </w:tcPr>
          <w:p w14:paraId="723D296B" w14:textId="76324492"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w:t>
            </w:r>
          </w:p>
        </w:tc>
      </w:tr>
      <w:tr w:rsidR="00B22E37" w:rsidRPr="006A700C" w14:paraId="77947DC2"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33E8C47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03C641B5"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Mn-N-C</w:t>
            </w:r>
          </w:p>
        </w:tc>
        <w:tc>
          <w:tcPr>
            <w:tcW w:w="621" w:type="pct"/>
            <w:tcBorders>
              <w:top w:val="nil"/>
              <w:left w:val="nil"/>
              <w:bottom w:val="single" w:sz="4" w:space="0" w:color="auto"/>
              <w:right w:val="nil"/>
            </w:tcBorders>
            <w:shd w:val="clear" w:color="auto" w:fill="auto"/>
            <w:noWrap/>
            <w:vAlign w:val="center"/>
            <w:hideMark/>
          </w:tcPr>
          <w:p w14:paraId="67D377DF" w14:textId="1A850030"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36AA8BE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47C66B0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22057970"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47107B81"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5E5ED815"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1E5D4203"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16A97D68"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7F3CB10E"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566161B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w:t>
            </w:r>
          </w:p>
        </w:tc>
        <w:tc>
          <w:tcPr>
            <w:tcW w:w="379" w:type="pct"/>
            <w:vMerge w:val="restart"/>
            <w:tcBorders>
              <w:top w:val="single" w:sz="4" w:space="0" w:color="auto"/>
              <w:left w:val="nil"/>
              <w:bottom w:val="nil"/>
              <w:right w:val="nil"/>
            </w:tcBorders>
            <w:shd w:val="clear" w:color="auto" w:fill="auto"/>
            <w:noWrap/>
            <w:vAlign w:val="center"/>
            <w:hideMark/>
          </w:tcPr>
          <w:p w14:paraId="70EE9E97"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0D470364"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3" w:type="pct"/>
            <w:vMerge w:val="restart"/>
            <w:tcBorders>
              <w:top w:val="single" w:sz="4" w:space="0" w:color="auto"/>
              <w:left w:val="nil"/>
              <w:bottom w:val="nil"/>
              <w:right w:val="nil"/>
            </w:tcBorders>
            <w:shd w:val="clear" w:color="auto" w:fill="auto"/>
            <w:noWrap/>
            <w:vAlign w:val="center"/>
            <w:hideMark/>
          </w:tcPr>
          <w:p w14:paraId="7859C29B" w14:textId="365B12AD"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0.82</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268BA5C0"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14.3</w:t>
            </w:r>
          </w:p>
        </w:tc>
        <w:tc>
          <w:tcPr>
            <w:tcW w:w="417" w:type="pct"/>
            <w:vMerge w:val="restart"/>
            <w:tcBorders>
              <w:top w:val="single" w:sz="4" w:space="0" w:color="auto"/>
              <w:left w:val="nil"/>
              <w:bottom w:val="nil"/>
              <w:right w:val="nil"/>
            </w:tcBorders>
            <w:shd w:val="clear" w:color="auto" w:fill="auto"/>
            <w:noWrap/>
            <w:vAlign w:val="center"/>
            <w:hideMark/>
          </w:tcPr>
          <w:p w14:paraId="566290E3" w14:textId="7D8B9D40"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16</w:t>
            </w:r>
          </w:p>
        </w:tc>
      </w:tr>
      <w:tr w:rsidR="00B22E37" w:rsidRPr="006A700C" w14:paraId="52535C33"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7ABA35FE"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54B6475C"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ZIF'-FA-CNT-p</w:t>
            </w:r>
          </w:p>
        </w:tc>
        <w:tc>
          <w:tcPr>
            <w:tcW w:w="621" w:type="pct"/>
            <w:tcBorders>
              <w:top w:val="nil"/>
              <w:left w:val="nil"/>
              <w:bottom w:val="single" w:sz="4" w:space="0" w:color="auto"/>
              <w:right w:val="nil"/>
            </w:tcBorders>
            <w:shd w:val="clear" w:color="auto" w:fill="auto"/>
            <w:noWrap/>
            <w:vAlign w:val="center"/>
            <w:hideMark/>
          </w:tcPr>
          <w:p w14:paraId="6FDC787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1.5</w:t>
            </w:r>
          </w:p>
        </w:tc>
        <w:tc>
          <w:tcPr>
            <w:tcW w:w="379" w:type="pct"/>
            <w:vMerge/>
            <w:tcBorders>
              <w:top w:val="nil"/>
              <w:left w:val="nil"/>
              <w:bottom w:val="single" w:sz="4" w:space="0" w:color="auto"/>
              <w:right w:val="nil"/>
            </w:tcBorders>
            <w:vAlign w:val="center"/>
            <w:hideMark/>
          </w:tcPr>
          <w:p w14:paraId="7805C06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0FB3D7C3"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0169164E"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3789663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2D23D29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5A8918DE"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6304ECD6"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4EFEC58D"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1EED9D1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1CAF9621"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171F3A9F"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150</w:t>
            </w:r>
          </w:p>
        </w:tc>
        <w:tc>
          <w:tcPr>
            <w:tcW w:w="623" w:type="pct"/>
            <w:vMerge w:val="restart"/>
            <w:tcBorders>
              <w:top w:val="single" w:sz="4" w:space="0" w:color="auto"/>
              <w:left w:val="nil"/>
              <w:bottom w:val="nil"/>
              <w:right w:val="nil"/>
            </w:tcBorders>
            <w:shd w:val="clear" w:color="auto" w:fill="auto"/>
            <w:noWrap/>
            <w:vAlign w:val="center"/>
            <w:hideMark/>
          </w:tcPr>
          <w:p w14:paraId="241895F1" w14:textId="5EE83902"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0.73</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5E3D1085"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12.1</w:t>
            </w:r>
          </w:p>
        </w:tc>
        <w:tc>
          <w:tcPr>
            <w:tcW w:w="417" w:type="pct"/>
            <w:vMerge w:val="restart"/>
            <w:tcBorders>
              <w:top w:val="single" w:sz="4" w:space="0" w:color="auto"/>
              <w:left w:val="nil"/>
              <w:bottom w:val="nil"/>
              <w:right w:val="nil"/>
            </w:tcBorders>
            <w:shd w:val="clear" w:color="auto" w:fill="auto"/>
            <w:noWrap/>
            <w:vAlign w:val="center"/>
            <w:hideMark/>
          </w:tcPr>
          <w:p w14:paraId="67AFB394" w14:textId="3011D953"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17</w:t>
            </w:r>
          </w:p>
        </w:tc>
      </w:tr>
      <w:tr w:rsidR="00B22E37" w:rsidRPr="006A700C" w14:paraId="0C3FEB7E"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588BF043"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0B8D1E99"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PFeTTPP-1000</w:t>
            </w:r>
          </w:p>
        </w:tc>
        <w:tc>
          <w:tcPr>
            <w:tcW w:w="621" w:type="pct"/>
            <w:tcBorders>
              <w:top w:val="nil"/>
              <w:left w:val="nil"/>
              <w:bottom w:val="single" w:sz="4" w:space="0" w:color="auto"/>
              <w:right w:val="nil"/>
            </w:tcBorders>
            <w:shd w:val="clear" w:color="auto" w:fill="auto"/>
            <w:noWrap/>
            <w:vAlign w:val="center"/>
            <w:hideMark/>
          </w:tcPr>
          <w:p w14:paraId="3FDB8868"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4.1</w:t>
            </w:r>
          </w:p>
        </w:tc>
        <w:tc>
          <w:tcPr>
            <w:tcW w:w="379" w:type="pct"/>
            <w:vMerge/>
            <w:tcBorders>
              <w:top w:val="nil"/>
              <w:left w:val="nil"/>
              <w:bottom w:val="single" w:sz="4" w:space="0" w:color="auto"/>
              <w:right w:val="nil"/>
            </w:tcBorders>
            <w:vAlign w:val="center"/>
            <w:hideMark/>
          </w:tcPr>
          <w:p w14:paraId="640CD9C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5C0C1CAF"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57B53A8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5E93BF96"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6529B635"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453AF49C"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0B3A0B41"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4CCE8538"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29D98F8F" w14:textId="7AC4AA5D" w:rsidR="005C29A5"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0.35</w:t>
            </w:r>
          </w:p>
        </w:tc>
        <w:tc>
          <w:tcPr>
            <w:tcW w:w="379" w:type="pct"/>
            <w:vMerge w:val="restart"/>
            <w:tcBorders>
              <w:top w:val="single" w:sz="4" w:space="0" w:color="auto"/>
              <w:left w:val="nil"/>
              <w:bottom w:val="nil"/>
              <w:right w:val="nil"/>
            </w:tcBorders>
            <w:shd w:val="clear" w:color="auto" w:fill="auto"/>
            <w:noWrap/>
            <w:vAlign w:val="center"/>
            <w:hideMark/>
          </w:tcPr>
          <w:p w14:paraId="1A652F1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36CCBD3B" w14:textId="2ECFB7F8" w:rsidR="005C29A5" w:rsidRPr="006A700C" w:rsidRDefault="00B22E3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 xml:space="preserve"> </w:t>
            </w:r>
            <w:r w:rsidR="005C29A5" w:rsidRPr="006A700C">
              <w:rPr>
                <w:rFonts w:ascii="Times New Roman" w:eastAsia="等线" w:hAnsi="Times New Roman" w:cs="Times New Roman"/>
                <w:color w:val="000000"/>
                <w:kern w:val="0"/>
                <w:sz w:val="18"/>
                <w:szCs w:val="18"/>
              </w:rPr>
              <w:t>50</w:t>
            </w:r>
          </w:p>
        </w:tc>
        <w:tc>
          <w:tcPr>
            <w:tcW w:w="623" w:type="pct"/>
            <w:vMerge w:val="restart"/>
            <w:tcBorders>
              <w:top w:val="single" w:sz="4" w:space="0" w:color="auto"/>
              <w:left w:val="nil"/>
              <w:bottom w:val="nil"/>
              <w:right w:val="nil"/>
            </w:tcBorders>
            <w:shd w:val="clear" w:color="auto" w:fill="auto"/>
            <w:noWrap/>
            <w:vAlign w:val="center"/>
            <w:hideMark/>
          </w:tcPr>
          <w:p w14:paraId="67845088" w14:textId="0DDFEA7B"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0.91</w:t>
            </w:r>
            <w:r w:rsidR="00F15F11" w:rsidRPr="006A700C">
              <w:rPr>
                <w:rFonts w:ascii="Times New Roman" w:eastAsia="等线" w:hAnsi="Times New Roman" w:cs="Times New Roman"/>
                <w:color w:val="000000"/>
                <w:kern w:val="0"/>
                <w:sz w:val="18"/>
                <w:szCs w:val="18"/>
              </w:rPr>
              <w:t>0</w:t>
            </w:r>
          </w:p>
        </w:tc>
        <w:tc>
          <w:tcPr>
            <w:tcW w:w="750" w:type="pct"/>
            <w:vMerge w:val="restart"/>
            <w:tcBorders>
              <w:top w:val="single" w:sz="4" w:space="0" w:color="auto"/>
              <w:left w:val="nil"/>
              <w:bottom w:val="nil"/>
              <w:right w:val="nil"/>
            </w:tcBorders>
            <w:shd w:val="clear" w:color="auto" w:fill="auto"/>
            <w:noWrap/>
            <w:vAlign w:val="center"/>
            <w:hideMark/>
          </w:tcPr>
          <w:p w14:paraId="5A1251E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11.3</w:t>
            </w:r>
          </w:p>
        </w:tc>
        <w:tc>
          <w:tcPr>
            <w:tcW w:w="417" w:type="pct"/>
            <w:vMerge w:val="restart"/>
            <w:tcBorders>
              <w:top w:val="single" w:sz="4" w:space="0" w:color="auto"/>
              <w:left w:val="nil"/>
              <w:bottom w:val="nil"/>
              <w:right w:val="nil"/>
            </w:tcBorders>
            <w:shd w:val="clear" w:color="auto" w:fill="auto"/>
            <w:noWrap/>
            <w:vAlign w:val="center"/>
            <w:hideMark/>
          </w:tcPr>
          <w:p w14:paraId="0BDD560D" w14:textId="21729232"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18</w:t>
            </w:r>
          </w:p>
        </w:tc>
      </w:tr>
      <w:tr w:rsidR="00B22E37" w:rsidRPr="006A700C" w14:paraId="491A0957"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01C6CDE2"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42D4F5F9"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Fe/Phen/ZIF-8</w:t>
            </w:r>
          </w:p>
        </w:tc>
        <w:tc>
          <w:tcPr>
            <w:tcW w:w="621" w:type="pct"/>
            <w:tcBorders>
              <w:top w:val="nil"/>
              <w:left w:val="nil"/>
              <w:bottom w:val="single" w:sz="4" w:space="0" w:color="auto"/>
              <w:right w:val="nil"/>
            </w:tcBorders>
            <w:shd w:val="clear" w:color="auto" w:fill="auto"/>
            <w:noWrap/>
            <w:vAlign w:val="center"/>
            <w:hideMark/>
          </w:tcPr>
          <w:p w14:paraId="7EED2500"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3.9</w:t>
            </w:r>
          </w:p>
        </w:tc>
        <w:tc>
          <w:tcPr>
            <w:tcW w:w="379" w:type="pct"/>
            <w:vMerge/>
            <w:tcBorders>
              <w:top w:val="nil"/>
              <w:left w:val="nil"/>
              <w:bottom w:val="single" w:sz="4" w:space="0" w:color="auto"/>
              <w:right w:val="nil"/>
            </w:tcBorders>
            <w:vAlign w:val="center"/>
            <w:hideMark/>
          </w:tcPr>
          <w:p w14:paraId="6AB17625"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350E611A"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03AFFF5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11E428E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79017CB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33F82577"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06E52381"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1F8FB7A0"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67842B99"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54896871"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3678AB6A"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100</w:t>
            </w:r>
          </w:p>
        </w:tc>
        <w:tc>
          <w:tcPr>
            <w:tcW w:w="623" w:type="pct"/>
            <w:vMerge w:val="restart"/>
            <w:tcBorders>
              <w:top w:val="single" w:sz="4" w:space="0" w:color="auto"/>
              <w:left w:val="nil"/>
              <w:bottom w:val="nil"/>
              <w:right w:val="nil"/>
            </w:tcBorders>
            <w:shd w:val="clear" w:color="auto" w:fill="auto"/>
            <w:noWrap/>
            <w:vAlign w:val="center"/>
            <w:hideMark/>
          </w:tcPr>
          <w:p w14:paraId="4E54DEB8"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0.463</w:t>
            </w:r>
          </w:p>
        </w:tc>
        <w:tc>
          <w:tcPr>
            <w:tcW w:w="750" w:type="pct"/>
            <w:vMerge w:val="restart"/>
            <w:tcBorders>
              <w:top w:val="single" w:sz="4" w:space="0" w:color="auto"/>
              <w:left w:val="nil"/>
              <w:bottom w:val="nil"/>
              <w:right w:val="nil"/>
            </w:tcBorders>
            <w:shd w:val="clear" w:color="auto" w:fill="auto"/>
            <w:noWrap/>
            <w:vAlign w:val="center"/>
            <w:hideMark/>
          </w:tcPr>
          <w:p w14:paraId="28F11130" w14:textId="3A1EAC30"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19</w:t>
            </w:r>
            <w:r w:rsidR="00BA1C05" w:rsidRPr="006A700C">
              <w:rPr>
                <w:rFonts w:ascii="Times New Roman" w:eastAsia="等线" w:hAnsi="Times New Roman" w:cs="Times New Roman"/>
                <w:color w:val="000000"/>
                <w:kern w:val="0"/>
                <w:sz w:val="18"/>
                <w:szCs w:val="18"/>
              </w:rPr>
              <w:t>.1</w:t>
            </w:r>
          </w:p>
        </w:tc>
        <w:tc>
          <w:tcPr>
            <w:tcW w:w="417" w:type="pct"/>
            <w:vMerge w:val="restart"/>
            <w:tcBorders>
              <w:top w:val="single" w:sz="4" w:space="0" w:color="auto"/>
              <w:left w:val="nil"/>
              <w:bottom w:val="nil"/>
              <w:right w:val="nil"/>
            </w:tcBorders>
            <w:shd w:val="clear" w:color="auto" w:fill="auto"/>
            <w:noWrap/>
            <w:vAlign w:val="center"/>
            <w:hideMark/>
          </w:tcPr>
          <w:p w14:paraId="432D17D5" w14:textId="1EA62443"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19</w:t>
            </w:r>
          </w:p>
        </w:tc>
      </w:tr>
      <w:tr w:rsidR="00B22E37" w:rsidRPr="006A700C" w14:paraId="33E9394D"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51C20CF6"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1C782531"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Fe-NMCSs</w:t>
            </w:r>
          </w:p>
        </w:tc>
        <w:tc>
          <w:tcPr>
            <w:tcW w:w="621" w:type="pct"/>
            <w:tcBorders>
              <w:top w:val="nil"/>
              <w:left w:val="nil"/>
              <w:bottom w:val="single" w:sz="4" w:space="0" w:color="auto"/>
              <w:right w:val="nil"/>
            </w:tcBorders>
            <w:shd w:val="clear" w:color="auto" w:fill="auto"/>
            <w:noWrap/>
            <w:vAlign w:val="center"/>
            <w:hideMark/>
          </w:tcPr>
          <w:p w14:paraId="48378AE3" w14:textId="6904F2CC"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4</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15D80840"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1BC1344D"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5E003886"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4985629E"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1D251D7E"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E37" w:rsidRPr="006A700C" w14:paraId="3E9E516C"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hideMark/>
          </w:tcPr>
          <w:p w14:paraId="1548003D"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hideMark/>
          </w:tcPr>
          <w:p w14:paraId="063DDFA8" w14:textId="77777777"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Pt/C</w:t>
            </w:r>
          </w:p>
        </w:tc>
        <w:tc>
          <w:tcPr>
            <w:tcW w:w="621" w:type="pct"/>
            <w:tcBorders>
              <w:top w:val="single" w:sz="4" w:space="0" w:color="auto"/>
              <w:left w:val="nil"/>
              <w:bottom w:val="nil"/>
              <w:right w:val="nil"/>
            </w:tcBorders>
            <w:shd w:val="clear" w:color="auto" w:fill="auto"/>
            <w:noWrap/>
            <w:vAlign w:val="center"/>
            <w:hideMark/>
          </w:tcPr>
          <w:p w14:paraId="0EB9EC0D" w14:textId="4B8330DF"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0.3</w:t>
            </w:r>
          </w:p>
        </w:tc>
        <w:tc>
          <w:tcPr>
            <w:tcW w:w="379" w:type="pct"/>
            <w:vMerge w:val="restart"/>
            <w:tcBorders>
              <w:top w:val="single" w:sz="4" w:space="0" w:color="auto"/>
              <w:left w:val="nil"/>
              <w:bottom w:val="nil"/>
              <w:right w:val="nil"/>
            </w:tcBorders>
            <w:shd w:val="clear" w:color="auto" w:fill="auto"/>
            <w:noWrap/>
            <w:vAlign w:val="center"/>
            <w:hideMark/>
          </w:tcPr>
          <w:p w14:paraId="0DA17529" w14:textId="02F6ACEA"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bottom w:val="nil"/>
              <w:right w:val="nil"/>
            </w:tcBorders>
            <w:shd w:val="clear" w:color="auto" w:fill="auto"/>
            <w:noWrap/>
            <w:vAlign w:val="center"/>
            <w:hideMark/>
          </w:tcPr>
          <w:p w14:paraId="06184F7C" w14:textId="4C542E93"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bottom w:val="nil"/>
              <w:right w:val="nil"/>
            </w:tcBorders>
            <w:shd w:val="clear" w:color="auto" w:fill="auto"/>
            <w:noWrap/>
            <w:vAlign w:val="center"/>
            <w:hideMark/>
          </w:tcPr>
          <w:p w14:paraId="6DADF441" w14:textId="548BA5A1"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0.900</w:t>
            </w:r>
          </w:p>
        </w:tc>
        <w:tc>
          <w:tcPr>
            <w:tcW w:w="750" w:type="pct"/>
            <w:vMerge w:val="restart"/>
            <w:tcBorders>
              <w:top w:val="single" w:sz="4" w:space="0" w:color="auto"/>
              <w:left w:val="nil"/>
              <w:bottom w:val="nil"/>
              <w:right w:val="nil"/>
            </w:tcBorders>
            <w:shd w:val="clear" w:color="auto" w:fill="auto"/>
            <w:noWrap/>
            <w:vAlign w:val="center"/>
            <w:hideMark/>
          </w:tcPr>
          <w:p w14:paraId="458041E5" w14:textId="7526A064"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9.79</w:t>
            </w:r>
          </w:p>
        </w:tc>
        <w:tc>
          <w:tcPr>
            <w:tcW w:w="417" w:type="pct"/>
            <w:vMerge w:val="restart"/>
            <w:tcBorders>
              <w:top w:val="single" w:sz="4" w:space="0" w:color="auto"/>
              <w:left w:val="nil"/>
              <w:bottom w:val="nil"/>
              <w:right w:val="nil"/>
            </w:tcBorders>
            <w:shd w:val="clear" w:color="auto" w:fill="auto"/>
            <w:noWrap/>
            <w:vAlign w:val="center"/>
            <w:hideMark/>
          </w:tcPr>
          <w:p w14:paraId="646CD7C3" w14:textId="73A4850A" w:rsidR="005C29A5" w:rsidRPr="006A700C" w:rsidRDefault="0025703C"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noProof/>
                <w:color w:val="000000"/>
                <w:kern w:val="0"/>
                <w:sz w:val="18"/>
                <w:szCs w:val="18"/>
                <w:vertAlign w:val="superscript"/>
              </w:rPr>
              <w:t>20</w:t>
            </w:r>
          </w:p>
        </w:tc>
      </w:tr>
      <w:tr w:rsidR="00B22E37" w:rsidRPr="006A700C" w14:paraId="73FFF168" w14:textId="77777777" w:rsidTr="00B22F5A">
        <w:trPr>
          <w:trHeight w:val="285"/>
          <w:jc w:val="center"/>
        </w:trPr>
        <w:tc>
          <w:tcPr>
            <w:tcW w:w="578" w:type="pct"/>
            <w:tcBorders>
              <w:top w:val="nil"/>
              <w:left w:val="nil"/>
              <w:bottom w:val="single" w:sz="4" w:space="0" w:color="auto"/>
              <w:right w:val="nil"/>
            </w:tcBorders>
            <w:shd w:val="clear" w:color="auto" w:fill="auto"/>
            <w:noWrap/>
            <w:vAlign w:val="center"/>
            <w:hideMark/>
          </w:tcPr>
          <w:p w14:paraId="5AA66031" w14:textId="77777777" w:rsidR="005C29A5" w:rsidRPr="006A700C" w:rsidRDefault="005C29A5"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4" w:space="0" w:color="auto"/>
              <w:right w:val="nil"/>
            </w:tcBorders>
            <w:shd w:val="clear" w:color="auto" w:fill="auto"/>
            <w:noWrap/>
            <w:vAlign w:val="center"/>
            <w:hideMark/>
          </w:tcPr>
          <w:p w14:paraId="3BC52E57" w14:textId="4F6066E3" w:rsidR="005C29A5" w:rsidRPr="006A700C" w:rsidRDefault="005C29A5"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Fe-N-C</w:t>
            </w:r>
            <w:r w:rsidR="00333097" w:rsidRPr="006A700C">
              <w:rPr>
                <w:rFonts w:ascii="Times New Roman" w:eastAsia="等线" w:hAnsi="Times New Roman" w:cs="Times New Roman"/>
                <w:color w:val="000000"/>
                <w:kern w:val="0"/>
                <w:sz w:val="18"/>
                <w:szCs w:val="18"/>
              </w:rPr>
              <w:t>F</w:t>
            </w:r>
          </w:p>
        </w:tc>
        <w:tc>
          <w:tcPr>
            <w:tcW w:w="621" w:type="pct"/>
            <w:tcBorders>
              <w:top w:val="nil"/>
              <w:left w:val="nil"/>
              <w:bottom w:val="single" w:sz="4" w:space="0" w:color="auto"/>
              <w:right w:val="nil"/>
            </w:tcBorders>
            <w:shd w:val="clear" w:color="auto" w:fill="auto"/>
            <w:noWrap/>
            <w:vAlign w:val="center"/>
            <w:hideMark/>
          </w:tcPr>
          <w:p w14:paraId="168F80B9" w14:textId="19CBEA42" w:rsidR="005C29A5" w:rsidRPr="006A700C" w:rsidRDefault="00333097"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3</w:t>
            </w:r>
            <w:r w:rsidR="002A536D" w:rsidRPr="006A700C">
              <w:rPr>
                <w:rFonts w:ascii="Times New Roman" w:eastAsia="等线" w:hAnsi="Times New Roman" w:cs="Times New Roman"/>
                <w:color w:val="000000"/>
                <w:kern w:val="0"/>
                <w:sz w:val="18"/>
                <w:szCs w:val="18"/>
              </w:rPr>
              <w:t>.0</w:t>
            </w:r>
          </w:p>
        </w:tc>
        <w:tc>
          <w:tcPr>
            <w:tcW w:w="379" w:type="pct"/>
            <w:vMerge/>
            <w:tcBorders>
              <w:top w:val="nil"/>
              <w:left w:val="nil"/>
              <w:bottom w:val="single" w:sz="4" w:space="0" w:color="auto"/>
              <w:right w:val="nil"/>
            </w:tcBorders>
            <w:vAlign w:val="center"/>
            <w:hideMark/>
          </w:tcPr>
          <w:p w14:paraId="1A49E6C4"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top w:val="nil"/>
              <w:left w:val="nil"/>
              <w:bottom w:val="single" w:sz="4" w:space="0" w:color="auto"/>
              <w:right w:val="nil"/>
            </w:tcBorders>
            <w:vAlign w:val="center"/>
            <w:hideMark/>
          </w:tcPr>
          <w:p w14:paraId="2026B177"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top w:val="nil"/>
              <w:left w:val="nil"/>
              <w:bottom w:val="single" w:sz="4" w:space="0" w:color="auto"/>
              <w:right w:val="nil"/>
            </w:tcBorders>
            <w:vAlign w:val="center"/>
            <w:hideMark/>
          </w:tcPr>
          <w:p w14:paraId="0772E7EB"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top w:val="nil"/>
              <w:left w:val="nil"/>
              <w:bottom w:val="single" w:sz="4" w:space="0" w:color="auto"/>
              <w:right w:val="nil"/>
            </w:tcBorders>
            <w:vAlign w:val="center"/>
            <w:hideMark/>
          </w:tcPr>
          <w:p w14:paraId="5E37D2FF"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top w:val="nil"/>
              <w:left w:val="nil"/>
              <w:bottom w:val="single" w:sz="4" w:space="0" w:color="auto"/>
              <w:right w:val="nil"/>
            </w:tcBorders>
            <w:vAlign w:val="center"/>
            <w:hideMark/>
          </w:tcPr>
          <w:p w14:paraId="1EA67C6C" w14:textId="77777777" w:rsidR="005C29A5" w:rsidRPr="006A700C" w:rsidRDefault="005C29A5" w:rsidP="00B22F5A">
            <w:pPr>
              <w:widowControl/>
              <w:ind w:firstLine="480"/>
              <w:jc w:val="center"/>
              <w:rPr>
                <w:rFonts w:ascii="Times New Roman" w:eastAsia="等线" w:hAnsi="Times New Roman" w:cs="Times New Roman"/>
                <w:color w:val="000000"/>
                <w:kern w:val="0"/>
                <w:sz w:val="18"/>
                <w:szCs w:val="18"/>
              </w:rPr>
            </w:pPr>
          </w:p>
        </w:tc>
      </w:tr>
      <w:tr w:rsidR="00B22F5A" w:rsidRPr="006A700C" w14:paraId="6A260B12" w14:textId="77777777" w:rsidTr="00B22F5A">
        <w:trPr>
          <w:trHeight w:val="285"/>
          <w:jc w:val="center"/>
        </w:trPr>
        <w:tc>
          <w:tcPr>
            <w:tcW w:w="578" w:type="pct"/>
            <w:tcBorders>
              <w:top w:val="single" w:sz="4" w:space="0" w:color="auto"/>
              <w:left w:val="nil"/>
              <w:bottom w:val="nil"/>
              <w:right w:val="nil"/>
            </w:tcBorders>
            <w:shd w:val="clear" w:color="auto" w:fill="auto"/>
            <w:noWrap/>
            <w:vAlign w:val="center"/>
          </w:tcPr>
          <w:p w14:paraId="408F74C6" w14:textId="438204F5" w:rsidR="00B22F5A"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anode</w:t>
            </w:r>
          </w:p>
        </w:tc>
        <w:tc>
          <w:tcPr>
            <w:tcW w:w="1088" w:type="pct"/>
            <w:tcBorders>
              <w:top w:val="single" w:sz="4" w:space="0" w:color="auto"/>
              <w:left w:val="nil"/>
              <w:bottom w:val="nil"/>
              <w:right w:val="nil"/>
            </w:tcBorders>
            <w:shd w:val="clear" w:color="auto" w:fill="auto"/>
            <w:noWrap/>
            <w:vAlign w:val="center"/>
          </w:tcPr>
          <w:p w14:paraId="5A7FA80B" w14:textId="6E04F448" w:rsidR="00B22F5A" w:rsidRPr="006A700C" w:rsidRDefault="00B22F5A"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hAnsi="Times New Roman" w:cs="Times New Roman"/>
                <w:sz w:val="18"/>
                <w:szCs w:val="18"/>
              </w:rPr>
              <w:t>Ru-</w:t>
            </w:r>
            <w:proofErr w:type="spellStart"/>
            <w:proofErr w:type="gramStart"/>
            <w:r w:rsidRPr="006A700C">
              <w:rPr>
                <w:rFonts w:ascii="Times New Roman" w:hAnsi="Times New Roman" w:cs="Times New Roman"/>
                <w:sz w:val="18"/>
                <w:szCs w:val="18"/>
              </w:rPr>
              <w:t>RuO</w:t>
            </w:r>
            <w:r w:rsidRPr="006A700C">
              <w:rPr>
                <w:rFonts w:ascii="Times New Roman" w:hAnsi="Times New Roman" w:cs="Times New Roman"/>
                <w:sz w:val="18"/>
                <w:szCs w:val="18"/>
                <w:vertAlign w:val="subscript"/>
              </w:rPr>
              <w:t>x</w:t>
            </w:r>
            <w:proofErr w:type="spellEnd"/>
            <w:r w:rsidRPr="006A700C">
              <w:rPr>
                <w:rFonts w:ascii="Times New Roman" w:hAnsi="Times New Roman" w:cs="Times New Roman"/>
                <w:sz w:val="18"/>
                <w:szCs w:val="18"/>
              </w:rPr>
              <w:t>(</w:t>
            </w:r>
            <w:proofErr w:type="gramEnd"/>
            <w:r w:rsidRPr="006A700C">
              <w:rPr>
                <w:rFonts w:ascii="Times New Roman" w:hAnsi="Times New Roman" w:cs="Times New Roman"/>
                <w:sz w:val="18"/>
                <w:szCs w:val="18"/>
              </w:rPr>
              <w:t>OH)</w:t>
            </w:r>
            <w:r w:rsidRPr="006A700C">
              <w:rPr>
                <w:rFonts w:ascii="Times New Roman" w:hAnsi="Times New Roman" w:cs="Times New Roman"/>
                <w:sz w:val="18"/>
                <w:szCs w:val="18"/>
                <w:vertAlign w:val="subscript"/>
              </w:rPr>
              <w:t>y</w:t>
            </w:r>
            <w:r w:rsidRPr="006A700C">
              <w:rPr>
                <w:rFonts w:ascii="Times New Roman" w:eastAsia="等线" w:hAnsi="Times New Roman" w:cs="Times New Roman"/>
                <w:color w:val="000000"/>
                <w:kern w:val="0"/>
                <w:sz w:val="18"/>
                <w:szCs w:val="18"/>
              </w:rPr>
              <w:t>/C</w:t>
            </w:r>
            <w:r w:rsidRPr="006A700C" w:rsidDel="00F16119">
              <w:rPr>
                <w:rFonts w:ascii="Times New Roman" w:eastAsia="等线" w:hAnsi="Times New Roman" w:cs="Times New Roman"/>
                <w:color w:val="000000"/>
                <w:kern w:val="0"/>
                <w:sz w:val="18"/>
                <w:szCs w:val="18"/>
              </w:rPr>
              <w:t xml:space="preserve"> </w:t>
            </w:r>
          </w:p>
        </w:tc>
        <w:tc>
          <w:tcPr>
            <w:tcW w:w="621" w:type="pct"/>
            <w:tcBorders>
              <w:top w:val="single" w:sz="4" w:space="0" w:color="auto"/>
              <w:left w:val="nil"/>
              <w:bottom w:val="nil"/>
              <w:right w:val="nil"/>
            </w:tcBorders>
            <w:shd w:val="clear" w:color="auto" w:fill="auto"/>
            <w:noWrap/>
            <w:vAlign w:val="center"/>
          </w:tcPr>
          <w:p w14:paraId="6E5E9F36" w14:textId="7D9104C7" w:rsidR="00B22F5A"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0.0</w:t>
            </w:r>
            <w:r w:rsidR="00665552">
              <w:rPr>
                <w:rFonts w:ascii="Times New Roman" w:eastAsia="等线" w:hAnsi="Times New Roman" w:cs="Times New Roman" w:hint="eastAsia"/>
                <w:color w:val="000000"/>
                <w:kern w:val="0"/>
                <w:sz w:val="18"/>
                <w:szCs w:val="18"/>
              </w:rPr>
              <w:t>5</w:t>
            </w:r>
          </w:p>
        </w:tc>
        <w:tc>
          <w:tcPr>
            <w:tcW w:w="379" w:type="pct"/>
            <w:vMerge w:val="restart"/>
            <w:tcBorders>
              <w:top w:val="single" w:sz="4" w:space="0" w:color="auto"/>
              <w:left w:val="nil"/>
              <w:right w:val="nil"/>
            </w:tcBorders>
            <w:vAlign w:val="center"/>
          </w:tcPr>
          <w:p w14:paraId="3F0EC611" w14:textId="0F09B7B8" w:rsidR="00B22F5A"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80</w:t>
            </w:r>
          </w:p>
        </w:tc>
        <w:tc>
          <w:tcPr>
            <w:tcW w:w="543" w:type="pct"/>
            <w:vMerge w:val="restart"/>
            <w:tcBorders>
              <w:top w:val="single" w:sz="4" w:space="0" w:color="auto"/>
              <w:left w:val="nil"/>
              <w:right w:val="nil"/>
            </w:tcBorders>
            <w:vAlign w:val="center"/>
          </w:tcPr>
          <w:p w14:paraId="34D13FEF" w14:textId="02D9C059" w:rsidR="00B22F5A"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200</w:t>
            </w:r>
          </w:p>
        </w:tc>
        <w:tc>
          <w:tcPr>
            <w:tcW w:w="623" w:type="pct"/>
            <w:vMerge w:val="restart"/>
            <w:tcBorders>
              <w:top w:val="single" w:sz="4" w:space="0" w:color="auto"/>
              <w:left w:val="nil"/>
              <w:right w:val="nil"/>
            </w:tcBorders>
            <w:vAlign w:val="center"/>
          </w:tcPr>
          <w:p w14:paraId="5A8E91C8" w14:textId="2CCD1784" w:rsidR="00B22F5A" w:rsidRPr="006A700C" w:rsidRDefault="00B22F5A" w:rsidP="00B22F5A">
            <w:pPr>
              <w:widowControl/>
              <w:jc w:val="center"/>
              <w:rPr>
                <w:rFonts w:ascii="Times New Roman" w:eastAsia="等线" w:hAnsi="Times New Roman" w:cs="Times New Roman"/>
                <w:color w:val="000000"/>
                <w:kern w:val="0"/>
                <w:sz w:val="18"/>
                <w:szCs w:val="18"/>
              </w:rPr>
            </w:pPr>
            <w:r w:rsidRPr="00293040">
              <w:rPr>
                <w:rFonts w:ascii="Times New Roman" w:eastAsia="等线" w:hAnsi="Times New Roman" w:cs="Times New Roman"/>
                <w:color w:val="000000"/>
                <w:kern w:val="0"/>
                <w:sz w:val="18"/>
                <w:szCs w:val="18"/>
              </w:rPr>
              <w:t>0</w:t>
            </w:r>
            <w:r w:rsidRPr="006A700C">
              <w:rPr>
                <w:rFonts w:ascii="Times New Roman" w:eastAsia="等线" w:hAnsi="Times New Roman" w:cs="Times New Roman"/>
                <w:color w:val="000000"/>
                <w:kern w:val="0"/>
                <w:sz w:val="18"/>
                <w:szCs w:val="18"/>
              </w:rPr>
              <w:t>.842</w:t>
            </w:r>
          </w:p>
        </w:tc>
        <w:tc>
          <w:tcPr>
            <w:tcW w:w="750" w:type="pct"/>
            <w:vMerge w:val="restart"/>
            <w:tcBorders>
              <w:top w:val="single" w:sz="4" w:space="0" w:color="auto"/>
              <w:left w:val="nil"/>
              <w:right w:val="nil"/>
            </w:tcBorders>
            <w:vAlign w:val="center"/>
          </w:tcPr>
          <w:p w14:paraId="2A7B9D52" w14:textId="48D5FF1D" w:rsidR="00B22F5A" w:rsidRPr="006A700C" w:rsidRDefault="00B22F5A" w:rsidP="00B22F5A">
            <w:pPr>
              <w:widowControl/>
              <w:jc w:val="center"/>
              <w:rPr>
                <w:rFonts w:ascii="Times New Roman" w:eastAsia="等线" w:hAnsi="Times New Roman" w:cs="Times New Roman"/>
                <w:color w:val="000000"/>
                <w:kern w:val="0"/>
                <w:sz w:val="18"/>
                <w:szCs w:val="18"/>
              </w:rPr>
            </w:pPr>
            <w:r w:rsidRPr="00293040">
              <w:rPr>
                <w:rFonts w:ascii="Times New Roman" w:eastAsia="等线" w:hAnsi="Times New Roman" w:cs="Times New Roman"/>
                <w:color w:val="000000"/>
                <w:kern w:val="0"/>
                <w:sz w:val="18"/>
                <w:szCs w:val="18"/>
              </w:rPr>
              <w:t>0.</w:t>
            </w:r>
            <w:r w:rsidR="002D09B4">
              <w:rPr>
                <w:rFonts w:ascii="Times New Roman" w:eastAsia="等线" w:hAnsi="Times New Roman" w:cs="Times New Roman" w:hint="eastAsia"/>
                <w:color w:val="000000"/>
                <w:kern w:val="0"/>
                <w:sz w:val="18"/>
                <w:szCs w:val="18"/>
              </w:rPr>
              <w:t>6</w:t>
            </w:r>
            <w:r w:rsidR="00A32237">
              <w:rPr>
                <w:rFonts w:ascii="Times New Roman" w:eastAsia="等线" w:hAnsi="Times New Roman" w:cs="Times New Roman" w:hint="eastAsia"/>
                <w:color w:val="000000"/>
                <w:kern w:val="0"/>
                <w:sz w:val="18"/>
                <w:szCs w:val="18"/>
              </w:rPr>
              <w:t>2</w:t>
            </w:r>
          </w:p>
        </w:tc>
        <w:tc>
          <w:tcPr>
            <w:tcW w:w="417" w:type="pct"/>
            <w:vMerge w:val="restart"/>
            <w:tcBorders>
              <w:top w:val="single" w:sz="4" w:space="0" w:color="auto"/>
              <w:left w:val="nil"/>
              <w:right w:val="nil"/>
            </w:tcBorders>
            <w:vAlign w:val="center"/>
          </w:tcPr>
          <w:p w14:paraId="634F0956" w14:textId="203494B4" w:rsidR="00B22F5A" w:rsidRPr="006A700C" w:rsidRDefault="00DE3422" w:rsidP="00B22F5A">
            <w:pPr>
              <w:widowControl/>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T</w:t>
            </w:r>
            <w:r w:rsidR="00B22F5A" w:rsidRPr="006A700C">
              <w:rPr>
                <w:rFonts w:ascii="Times New Roman" w:eastAsia="等线" w:hAnsi="Times New Roman" w:cs="Times New Roman"/>
                <w:color w:val="000000"/>
                <w:kern w:val="0"/>
                <w:sz w:val="18"/>
                <w:szCs w:val="18"/>
              </w:rPr>
              <w:t xml:space="preserve">his work </w:t>
            </w:r>
          </w:p>
        </w:tc>
      </w:tr>
      <w:tr w:rsidR="00B22F5A" w:rsidRPr="006A700C" w14:paraId="5F14B07B" w14:textId="77777777" w:rsidTr="00392192">
        <w:trPr>
          <w:trHeight w:val="285"/>
          <w:jc w:val="center"/>
        </w:trPr>
        <w:tc>
          <w:tcPr>
            <w:tcW w:w="578" w:type="pct"/>
            <w:tcBorders>
              <w:top w:val="nil"/>
              <w:left w:val="nil"/>
              <w:bottom w:val="single" w:sz="8" w:space="0" w:color="auto"/>
              <w:right w:val="nil"/>
            </w:tcBorders>
            <w:shd w:val="clear" w:color="auto" w:fill="auto"/>
            <w:noWrap/>
            <w:vAlign w:val="center"/>
          </w:tcPr>
          <w:p w14:paraId="395E3F65" w14:textId="0EB768B6" w:rsidR="00B22F5A" w:rsidRPr="006A700C" w:rsidRDefault="00B22F5A" w:rsidP="00B22F5A">
            <w:pPr>
              <w:widowControl/>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cathode</w:t>
            </w:r>
          </w:p>
        </w:tc>
        <w:tc>
          <w:tcPr>
            <w:tcW w:w="1088" w:type="pct"/>
            <w:tcBorders>
              <w:top w:val="nil"/>
              <w:left w:val="nil"/>
              <w:bottom w:val="single" w:sz="8" w:space="0" w:color="auto"/>
              <w:right w:val="nil"/>
            </w:tcBorders>
            <w:shd w:val="clear" w:color="auto" w:fill="auto"/>
            <w:noWrap/>
            <w:vAlign w:val="center"/>
          </w:tcPr>
          <w:p w14:paraId="6FB2D8C9" w14:textId="339DD10E" w:rsidR="00B22F5A" w:rsidRPr="006A700C" w:rsidRDefault="00B22F5A" w:rsidP="00B22F5A">
            <w:pPr>
              <w:widowControl/>
              <w:ind w:firstLine="38"/>
              <w:jc w:val="center"/>
              <w:rPr>
                <w:rFonts w:ascii="Times New Roman" w:eastAsia="等线" w:hAnsi="Times New Roman" w:cs="Times New Roman"/>
                <w:color w:val="000000"/>
                <w:kern w:val="0"/>
                <w:sz w:val="18"/>
                <w:szCs w:val="18"/>
              </w:rPr>
            </w:pPr>
            <w:r w:rsidRPr="006A700C">
              <w:rPr>
                <w:rFonts w:ascii="Times New Roman" w:eastAsia="等线" w:hAnsi="Times New Roman" w:cs="Times New Roman"/>
                <w:color w:val="000000"/>
                <w:kern w:val="0"/>
                <w:sz w:val="18"/>
                <w:szCs w:val="18"/>
              </w:rPr>
              <w:t>Fe-N-C</w:t>
            </w:r>
          </w:p>
        </w:tc>
        <w:tc>
          <w:tcPr>
            <w:tcW w:w="621" w:type="pct"/>
            <w:tcBorders>
              <w:top w:val="nil"/>
              <w:left w:val="nil"/>
              <w:bottom w:val="single" w:sz="8" w:space="0" w:color="auto"/>
              <w:right w:val="nil"/>
            </w:tcBorders>
            <w:shd w:val="clear" w:color="auto" w:fill="auto"/>
            <w:noWrap/>
            <w:vAlign w:val="center"/>
          </w:tcPr>
          <w:p w14:paraId="3B3381B8" w14:textId="7E76C840" w:rsidR="00B22F5A" w:rsidRPr="006A700C" w:rsidRDefault="00C16579" w:rsidP="00B22F5A">
            <w:pPr>
              <w:widowControl/>
              <w:jc w:val="center"/>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3.0</w:t>
            </w:r>
          </w:p>
        </w:tc>
        <w:tc>
          <w:tcPr>
            <w:tcW w:w="379" w:type="pct"/>
            <w:vMerge/>
            <w:tcBorders>
              <w:left w:val="nil"/>
              <w:bottom w:val="single" w:sz="8" w:space="0" w:color="auto"/>
              <w:right w:val="nil"/>
            </w:tcBorders>
            <w:vAlign w:val="center"/>
          </w:tcPr>
          <w:p w14:paraId="42043C7F" w14:textId="77777777" w:rsidR="00B22F5A" w:rsidRPr="006A700C" w:rsidRDefault="00B22F5A" w:rsidP="00B22F5A">
            <w:pPr>
              <w:widowControl/>
              <w:ind w:firstLine="480"/>
              <w:jc w:val="center"/>
              <w:rPr>
                <w:rFonts w:ascii="Times New Roman" w:eastAsia="等线" w:hAnsi="Times New Roman" w:cs="Times New Roman"/>
                <w:color w:val="000000"/>
                <w:kern w:val="0"/>
                <w:sz w:val="18"/>
                <w:szCs w:val="18"/>
              </w:rPr>
            </w:pPr>
          </w:p>
        </w:tc>
        <w:tc>
          <w:tcPr>
            <w:tcW w:w="543" w:type="pct"/>
            <w:vMerge/>
            <w:tcBorders>
              <w:left w:val="nil"/>
              <w:bottom w:val="single" w:sz="8" w:space="0" w:color="auto"/>
              <w:right w:val="nil"/>
            </w:tcBorders>
            <w:vAlign w:val="center"/>
          </w:tcPr>
          <w:p w14:paraId="3791A702" w14:textId="77777777" w:rsidR="00B22F5A" w:rsidRPr="006A700C" w:rsidRDefault="00B22F5A" w:rsidP="00B22F5A">
            <w:pPr>
              <w:widowControl/>
              <w:ind w:firstLine="480"/>
              <w:jc w:val="center"/>
              <w:rPr>
                <w:rFonts w:ascii="Times New Roman" w:eastAsia="等线" w:hAnsi="Times New Roman" w:cs="Times New Roman"/>
                <w:color w:val="000000"/>
                <w:kern w:val="0"/>
                <w:sz w:val="18"/>
                <w:szCs w:val="18"/>
              </w:rPr>
            </w:pPr>
          </w:p>
        </w:tc>
        <w:tc>
          <w:tcPr>
            <w:tcW w:w="623" w:type="pct"/>
            <w:vMerge/>
            <w:tcBorders>
              <w:left w:val="nil"/>
              <w:bottom w:val="single" w:sz="8" w:space="0" w:color="auto"/>
              <w:right w:val="nil"/>
            </w:tcBorders>
            <w:vAlign w:val="center"/>
          </w:tcPr>
          <w:p w14:paraId="69C0CD84" w14:textId="77777777" w:rsidR="00B22F5A" w:rsidRPr="006A700C" w:rsidRDefault="00B22F5A" w:rsidP="00B22F5A">
            <w:pPr>
              <w:widowControl/>
              <w:ind w:firstLine="480"/>
              <w:jc w:val="center"/>
              <w:rPr>
                <w:rFonts w:ascii="Times New Roman" w:eastAsia="等线" w:hAnsi="Times New Roman" w:cs="Times New Roman"/>
                <w:color w:val="000000"/>
                <w:kern w:val="0"/>
                <w:sz w:val="18"/>
                <w:szCs w:val="18"/>
              </w:rPr>
            </w:pPr>
          </w:p>
        </w:tc>
        <w:tc>
          <w:tcPr>
            <w:tcW w:w="750" w:type="pct"/>
            <w:vMerge/>
            <w:tcBorders>
              <w:left w:val="nil"/>
              <w:bottom w:val="single" w:sz="8" w:space="0" w:color="auto"/>
              <w:right w:val="nil"/>
            </w:tcBorders>
            <w:vAlign w:val="center"/>
          </w:tcPr>
          <w:p w14:paraId="24994055" w14:textId="77777777" w:rsidR="00B22F5A" w:rsidRPr="006A700C" w:rsidRDefault="00B22F5A" w:rsidP="00B22F5A">
            <w:pPr>
              <w:widowControl/>
              <w:ind w:firstLine="480"/>
              <w:jc w:val="center"/>
              <w:rPr>
                <w:rFonts w:ascii="Times New Roman" w:eastAsia="等线" w:hAnsi="Times New Roman" w:cs="Times New Roman"/>
                <w:color w:val="000000"/>
                <w:kern w:val="0"/>
                <w:sz w:val="18"/>
                <w:szCs w:val="18"/>
              </w:rPr>
            </w:pPr>
          </w:p>
        </w:tc>
        <w:tc>
          <w:tcPr>
            <w:tcW w:w="417" w:type="pct"/>
            <w:vMerge/>
            <w:tcBorders>
              <w:left w:val="nil"/>
              <w:bottom w:val="single" w:sz="8" w:space="0" w:color="auto"/>
              <w:right w:val="nil"/>
            </w:tcBorders>
            <w:vAlign w:val="center"/>
          </w:tcPr>
          <w:p w14:paraId="2645CEA1" w14:textId="77777777" w:rsidR="00B22F5A" w:rsidRPr="006A700C" w:rsidRDefault="00B22F5A" w:rsidP="00B22F5A">
            <w:pPr>
              <w:widowControl/>
              <w:ind w:firstLine="480"/>
              <w:jc w:val="center"/>
              <w:rPr>
                <w:rFonts w:ascii="Times New Roman" w:eastAsia="等线" w:hAnsi="Times New Roman" w:cs="Times New Roman"/>
                <w:color w:val="000000"/>
                <w:kern w:val="0"/>
                <w:sz w:val="18"/>
                <w:szCs w:val="18"/>
              </w:rPr>
            </w:pPr>
          </w:p>
        </w:tc>
      </w:tr>
    </w:tbl>
    <w:bookmarkEnd w:id="15"/>
    <w:p w14:paraId="4CC45BBC" w14:textId="77777777" w:rsidR="00B22E37" w:rsidRPr="006A700C" w:rsidRDefault="00B22E37" w:rsidP="00B22E37">
      <w:pPr>
        <w:widowControl/>
        <w:jc w:val="left"/>
        <w:rPr>
          <w:rFonts w:ascii="Times New Roman" w:hAnsi="Times New Roman" w:cs="Times New Roman"/>
          <w:kern w:val="0"/>
          <w:sz w:val="18"/>
          <w:szCs w:val="18"/>
        </w:rPr>
      </w:pPr>
      <w:proofErr w:type="spellStart"/>
      <w:r w:rsidRPr="006A700C">
        <w:rPr>
          <w:rFonts w:ascii="Times New Roman" w:hAnsi="Times New Roman" w:cs="Times New Roman"/>
          <w:kern w:val="0"/>
          <w:sz w:val="18"/>
          <w:szCs w:val="18"/>
          <w:vertAlign w:val="superscript"/>
        </w:rPr>
        <w:t>a</w:t>
      </w:r>
      <w:proofErr w:type="spellEnd"/>
      <w:r w:rsidRPr="006A700C">
        <w:rPr>
          <w:rFonts w:ascii="Times New Roman" w:hAnsi="Times New Roman" w:cs="Times New Roman"/>
          <w:kern w:val="0"/>
          <w:sz w:val="18"/>
          <w:szCs w:val="18"/>
        </w:rPr>
        <w:t xml:space="preserve"> </w:t>
      </w:r>
      <w:proofErr w:type="gramStart"/>
      <w:r w:rsidRPr="006A700C">
        <w:rPr>
          <w:rFonts w:ascii="Times New Roman" w:hAnsi="Times New Roman" w:cs="Times New Roman"/>
          <w:kern w:val="0"/>
          <w:sz w:val="18"/>
          <w:szCs w:val="18"/>
        </w:rPr>
        <w:t>The</w:t>
      </w:r>
      <w:proofErr w:type="gramEnd"/>
      <w:r w:rsidRPr="006A700C">
        <w:rPr>
          <w:rFonts w:ascii="Times New Roman" w:hAnsi="Times New Roman" w:cs="Times New Roman"/>
          <w:kern w:val="0"/>
          <w:sz w:val="18"/>
          <w:szCs w:val="18"/>
        </w:rPr>
        <w:t xml:space="preserve"> </w:t>
      </w:r>
      <w:proofErr w:type="spellStart"/>
      <w:r w:rsidRPr="006A700C">
        <w:rPr>
          <w:rFonts w:ascii="Times New Roman" w:hAnsi="Times New Roman" w:cs="Times New Roman"/>
          <w:kern w:val="0"/>
          <w:sz w:val="18"/>
          <w:szCs w:val="18"/>
        </w:rPr>
        <w:t>calcution</w:t>
      </w:r>
      <w:proofErr w:type="spellEnd"/>
      <w:r w:rsidRPr="006A700C">
        <w:rPr>
          <w:rFonts w:ascii="Times New Roman" w:hAnsi="Times New Roman" w:cs="Times New Roman"/>
          <w:kern w:val="0"/>
          <w:sz w:val="18"/>
          <w:szCs w:val="18"/>
        </w:rPr>
        <w:t xml:space="preserve"> method for the unit power density catalyst cost is described in</w:t>
      </w:r>
      <w:r w:rsidRPr="006A700C">
        <w:rPr>
          <w:rFonts w:ascii="Times New Roman" w:hAnsi="Times New Roman" w:cs="Times New Roman"/>
          <w:sz w:val="18"/>
          <w:szCs w:val="18"/>
        </w:rPr>
        <w:t xml:space="preserve"> </w:t>
      </w:r>
      <w:r w:rsidRPr="006A700C">
        <w:rPr>
          <w:rFonts w:ascii="Times New Roman" w:hAnsi="Times New Roman" w:cs="Times New Roman"/>
          <w:kern w:val="0"/>
          <w:sz w:val="18"/>
          <w:szCs w:val="18"/>
        </w:rPr>
        <w:t>Supplementary Notes 2.</w:t>
      </w:r>
    </w:p>
    <w:p w14:paraId="4B6F9091" w14:textId="7F71D34E" w:rsidR="0009238E" w:rsidRPr="006A700C" w:rsidRDefault="00F322DC" w:rsidP="00F322DC">
      <w:pPr>
        <w:widowControl/>
        <w:jc w:val="left"/>
        <w:rPr>
          <w:rFonts w:ascii="Times New Roman" w:hAnsi="Times New Roman" w:cs="Times New Roman"/>
        </w:rPr>
      </w:pPr>
      <w:r w:rsidRPr="006A700C">
        <w:rPr>
          <w:rFonts w:ascii="Times New Roman" w:hAnsi="Times New Roman" w:cs="Times New Roman"/>
        </w:rPr>
        <w:br w:type="page"/>
      </w:r>
    </w:p>
    <w:p w14:paraId="231CF045" w14:textId="6B514F6D" w:rsidR="00805396" w:rsidRPr="006A700C" w:rsidRDefault="00616382" w:rsidP="00235724">
      <w:pPr>
        <w:rPr>
          <w:rFonts w:ascii="Times New Roman" w:hAnsi="Times New Roman" w:cs="Times New Roman"/>
          <w:b/>
          <w:bCs/>
          <w:sz w:val="24"/>
        </w:rPr>
      </w:pPr>
      <w:r w:rsidRPr="006A700C">
        <w:rPr>
          <w:rFonts w:ascii="Times New Roman" w:hAnsi="Times New Roman" w:cs="Times New Roman"/>
          <w:b/>
          <w:bCs/>
          <w:sz w:val="24"/>
        </w:rPr>
        <w:t xml:space="preserve">Supplementary </w:t>
      </w:r>
      <w:r w:rsidR="00805396" w:rsidRPr="006A700C">
        <w:rPr>
          <w:rFonts w:ascii="Times New Roman" w:hAnsi="Times New Roman" w:cs="Times New Roman"/>
          <w:b/>
          <w:bCs/>
          <w:sz w:val="24"/>
        </w:rPr>
        <w:t>References</w:t>
      </w:r>
    </w:p>
    <w:p w14:paraId="2DDDF237" w14:textId="5A573D00"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hAnsi="Times New Roman" w:cs="Times New Roman"/>
        </w:rPr>
        <w:t>1</w:t>
      </w:r>
      <w:r w:rsidRPr="006A700C">
        <w:rPr>
          <w:rFonts w:ascii="Times New Roman" w:hAnsi="Times New Roman" w:cs="Times New Roman"/>
        </w:rPr>
        <w:tab/>
      </w:r>
      <w:r w:rsidRPr="006A700C">
        <w:rPr>
          <w:rFonts w:ascii="Times New Roman" w:eastAsia="等线" w:hAnsi="Times New Roman" w:cs="Times New Roman"/>
        </w:rPr>
        <w:t>Li, J.</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Atomically dispersed manganese catalysts for oxygen reduction in proton-exchange membrane fuel cells. </w:t>
      </w:r>
      <w:r w:rsidR="00A622EF" w:rsidRPr="006A700C">
        <w:rPr>
          <w:rFonts w:ascii="Times New Roman" w:eastAsia="等线" w:hAnsi="Times New Roman" w:cs="Times New Roman"/>
          <w:i/>
        </w:rPr>
        <w:t>Nat. Catal.</w:t>
      </w:r>
      <w:r w:rsidR="00A622EF" w:rsidRPr="006A700C">
        <w:rPr>
          <w:rFonts w:ascii="Times New Roman" w:eastAsia="等线" w:hAnsi="Times New Roman" w:cs="Times New Roman"/>
        </w:rPr>
        <w:t xml:space="preserve"> </w:t>
      </w:r>
      <w:r w:rsidRPr="006A700C">
        <w:rPr>
          <w:rFonts w:ascii="Times New Roman" w:eastAsia="等线" w:hAnsi="Times New Roman" w:cs="Times New Roman"/>
          <w:b/>
        </w:rPr>
        <w:t>1</w:t>
      </w:r>
      <w:r w:rsidRPr="006A700C">
        <w:rPr>
          <w:rFonts w:ascii="Times New Roman" w:eastAsia="等线" w:hAnsi="Times New Roman" w:cs="Times New Roman"/>
        </w:rPr>
        <w:t>, 935-945 (2018).</w:t>
      </w:r>
    </w:p>
    <w:p w14:paraId="44343A4A" w14:textId="6E0632D0"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2</w:t>
      </w:r>
      <w:r w:rsidRPr="006A700C">
        <w:rPr>
          <w:rFonts w:ascii="Times New Roman" w:eastAsia="等线" w:hAnsi="Times New Roman" w:cs="Times New Roman"/>
        </w:rPr>
        <w:tab/>
        <w:t>Li, B.</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Synthesis of a highly active carbon-supported Ir–V/C catalyst for the hydrogen oxidation reaction in PEMFC. </w:t>
      </w:r>
      <w:r w:rsidRPr="006A700C">
        <w:rPr>
          <w:rFonts w:ascii="Times New Roman" w:eastAsia="等线" w:hAnsi="Times New Roman" w:cs="Times New Roman"/>
          <w:i/>
        </w:rPr>
        <w:t>Electrochim. Acta</w:t>
      </w:r>
      <w:r w:rsidRPr="006A700C">
        <w:rPr>
          <w:rFonts w:ascii="Times New Roman" w:eastAsia="等线" w:hAnsi="Times New Roman" w:cs="Times New Roman"/>
        </w:rPr>
        <w:t xml:space="preserve"> </w:t>
      </w:r>
      <w:r w:rsidRPr="006A700C">
        <w:rPr>
          <w:rFonts w:ascii="Times New Roman" w:eastAsia="等线" w:hAnsi="Times New Roman" w:cs="Times New Roman"/>
          <w:b/>
        </w:rPr>
        <w:t>54</w:t>
      </w:r>
      <w:r w:rsidRPr="006A700C">
        <w:rPr>
          <w:rFonts w:ascii="Times New Roman" w:eastAsia="等线" w:hAnsi="Times New Roman" w:cs="Times New Roman"/>
        </w:rPr>
        <w:t>, 5614-5620 (2009).</w:t>
      </w:r>
    </w:p>
    <w:p w14:paraId="05E5FBCF" w14:textId="7ED859BC"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3</w:t>
      </w:r>
      <w:r w:rsidRPr="006A700C">
        <w:rPr>
          <w:rFonts w:ascii="Times New Roman" w:eastAsia="等线" w:hAnsi="Times New Roman" w:cs="Times New Roman"/>
        </w:rPr>
        <w:tab/>
        <w:t>Li, B.</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New non-platinum Ir–V–Mo electro-catalyst, catalytic activity and CO tolerance in hydrogen oxidation reaction. </w:t>
      </w:r>
      <w:r w:rsidRPr="006A700C">
        <w:rPr>
          <w:rFonts w:ascii="Times New Roman" w:eastAsia="等线" w:hAnsi="Times New Roman" w:cs="Times New Roman"/>
          <w:i/>
        </w:rPr>
        <w:t>Int. J. Hydrog</w:t>
      </w:r>
      <w:r w:rsidR="00C666C4" w:rsidRPr="006A700C">
        <w:rPr>
          <w:rFonts w:ascii="Times New Roman" w:eastAsia="等线" w:hAnsi="Times New Roman" w:cs="Times New Roman"/>
          <w:i/>
        </w:rPr>
        <w:t>.</w:t>
      </w:r>
      <w:r w:rsidRPr="006A700C">
        <w:rPr>
          <w:rFonts w:ascii="Times New Roman" w:eastAsia="等线" w:hAnsi="Times New Roman" w:cs="Times New Roman"/>
          <w:i/>
        </w:rPr>
        <w:t xml:space="preserve"> Energy</w:t>
      </w:r>
      <w:r w:rsidRPr="006A700C">
        <w:rPr>
          <w:rFonts w:ascii="Times New Roman" w:eastAsia="等线" w:hAnsi="Times New Roman" w:cs="Times New Roman"/>
        </w:rPr>
        <w:t xml:space="preserve"> </w:t>
      </w:r>
      <w:r w:rsidRPr="006A700C">
        <w:rPr>
          <w:rFonts w:ascii="Times New Roman" w:eastAsia="等线" w:hAnsi="Times New Roman" w:cs="Times New Roman"/>
          <w:b/>
        </w:rPr>
        <w:t>37</w:t>
      </w:r>
      <w:r w:rsidRPr="006A700C">
        <w:rPr>
          <w:rFonts w:ascii="Times New Roman" w:eastAsia="等线" w:hAnsi="Times New Roman" w:cs="Times New Roman"/>
        </w:rPr>
        <w:t>, 18843-18850 (2012).</w:t>
      </w:r>
    </w:p>
    <w:p w14:paraId="00A02B98" w14:textId="4CF76B05"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4</w:t>
      </w:r>
      <w:r w:rsidRPr="006A700C">
        <w:rPr>
          <w:rFonts w:ascii="Times New Roman" w:eastAsia="等线" w:hAnsi="Times New Roman" w:cs="Times New Roman"/>
        </w:rPr>
        <w:tab/>
        <w:t xml:space="preserve">Ghosh, A., Chandran, P. &amp; Ramaprabhu, S. Palladium-nitrogen coordinated cobalt alloy towards hydrogen oxidation and oxygen reduction reactions with high catalytic activity in renewable energy generations of proton exchange membrane fuel cell. </w:t>
      </w:r>
      <w:r w:rsidRPr="006A700C">
        <w:rPr>
          <w:rFonts w:ascii="Times New Roman" w:eastAsia="等线" w:hAnsi="Times New Roman" w:cs="Times New Roman"/>
          <w:i/>
        </w:rPr>
        <w:t>Appl. Energy</w:t>
      </w:r>
      <w:r w:rsidRPr="006A700C">
        <w:rPr>
          <w:rFonts w:ascii="Times New Roman" w:eastAsia="等线" w:hAnsi="Times New Roman" w:cs="Times New Roman"/>
        </w:rPr>
        <w:t xml:space="preserve"> </w:t>
      </w:r>
      <w:r w:rsidRPr="006A700C">
        <w:rPr>
          <w:rFonts w:ascii="Times New Roman" w:eastAsia="等线" w:hAnsi="Times New Roman" w:cs="Times New Roman"/>
          <w:b/>
        </w:rPr>
        <w:t>208</w:t>
      </w:r>
      <w:r w:rsidRPr="006A700C">
        <w:rPr>
          <w:rFonts w:ascii="Times New Roman" w:eastAsia="等线" w:hAnsi="Times New Roman" w:cs="Times New Roman"/>
        </w:rPr>
        <w:t>, 37-48 (2017).</w:t>
      </w:r>
    </w:p>
    <w:p w14:paraId="65249C89" w14:textId="23AA1A76"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5</w:t>
      </w:r>
      <w:r w:rsidRPr="006A700C">
        <w:rPr>
          <w:rFonts w:ascii="Times New Roman" w:eastAsia="等线" w:hAnsi="Times New Roman" w:cs="Times New Roman"/>
        </w:rPr>
        <w:tab/>
        <w:t>Nagai</w:t>
      </w:r>
      <w:r w:rsidR="00A02E41" w:rsidRPr="006A700C">
        <w:rPr>
          <w:rFonts w:ascii="Times New Roman" w:eastAsia="等线" w:hAnsi="Times New Roman" w:cs="Times New Roman"/>
        </w:rPr>
        <w:t>, M.</w:t>
      </w:r>
      <w:r w:rsidRPr="006A700C">
        <w:rPr>
          <w:rFonts w:ascii="Times New Roman" w:eastAsia="等线" w:hAnsi="Times New Roman" w:cs="Times New Roman"/>
        </w:rPr>
        <w:t>, Y</w:t>
      </w:r>
      <w:r w:rsidR="00EB23EF" w:rsidRPr="006A700C">
        <w:rPr>
          <w:rFonts w:ascii="Times New Roman" w:eastAsia="等线" w:hAnsi="Times New Roman" w:cs="Times New Roman"/>
        </w:rPr>
        <w:t>oshida, M</w:t>
      </w:r>
      <w:r w:rsidRPr="006A700C">
        <w:rPr>
          <w:rFonts w:ascii="Times New Roman" w:eastAsia="等线" w:hAnsi="Times New Roman" w:cs="Times New Roman"/>
        </w:rPr>
        <w:t>., Tominaga</w:t>
      </w:r>
      <w:r w:rsidR="00FA29CE" w:rsidRPr="006A700C">
        <w:rPr>
          <w:rFonts w:ascii="Times New Roman" w:eastAsia="等线" w:hAnsi="Times New Roman" w:cs="Times New Roman"/>
        </w:rPr>
        <w:t>, H</w:t>
      </w:r>
      <w:r w:rsidRPr="006A700C">
        <w:rPr>
          <w:rFonts w:ascii="Times New Roman" w:eastAsia="等线" w:hAnsi="Times New Roman" w:cs="Times New Roman"/>
        </w:rPr>
        <w:t xml:space="preserve">. Tungsten and nickel tungsten carbides as anode electrocatalysts. </w:t>
      </w:r>
      <w:r w:rsidRPr="006A700C">
        <w:rPr>
          <w:rFonts w:ascii="Times New Roman" w:eastAsia="等线" w:hAnsi="Times New Roman" w:cs="Times New Roman"/>
          <w:i/>
        </w:rPr>
        <w:t>Electrochim. Acta</w:t>
      </w:r>
      <w:r w:rsidRPr="006A700C">
        <w:rPr>
          <w:rFonts w:ascii="Times New Roman" w:eastAsia="等线" w:hAnsi="Times New Roman" w:cs="Times New Roman"/>
        </w:rPr>
        <w:t xml:space="preserve"> </w:t>
      </w:r>
      <w:r w:rsidRPr="006A700C">
        <w:rPr>
          <w:rFonts w:ascii="Times New Roman" w:eastAsia="等线" w:hAnsi="Times New Roman" w:cs="Times New Roman"/>
          <w:b/>
        </w:rPr>
        <w:t>52</w:t>
      </w:r>
      <w:r w:rsidRPr="006A700C">
        <w:rPr>
          <w:rFonts w:ascii="Times New Roman" w:eastAsia="等线" w:hAnsi="Times New Roman" w:cs="Times New Roman"/>
        </w:rPr>
        <w:t>, 5430–5436 (2007).</w:t>
      </w:r>
    </w:p>
    <w:p w14:paraId="40F50B77" w14:textId="3D709122"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6</w:t>
      </w:r>
      <w:r w:rsidRPr="006A700C">
        <w:rPr>
          <w:rFonts w:ascii="Times New Roman" w:eastAsia="等线" w:hAnsi="Times New Roman" w:cs="Times New Roman"/>
        </w:rPr>
        <w:tab/>
        <w:t>Yang,</w:t>
      </w:r>
      <w:r w:rsidR="002F6E76" w:rsidRPr="006A700C">
        <w:rPr>
          <w:rFonts w:ascii="Times New Roman" w:eastAsia="等线" w:hAnsi="Times New Roman" w:cs="Times New Roman"/>
        </w:rPr>
        <w:t xml:space="preserve"> D.,</w:t>
      </w:r>
      <w:r w:rsidRPr="006A700C">
        <w:rPr>
          <w:rFonts w:ascii="Times New Roman" w:eastAsia="等线" w:hAnsi="Times New Roman" w:cs="Times New Roman"/>
        </w:rPr>
        <w:t xml:space="preserve"> L</w:t>
      </w:r>
      <w:r w:rsidR="004B10A1" w:rsidRPr="006A700C">
        <w:rPr>
          <w:rFonts w:ascii="Times New Roman" w:eastAsia="等线" w:hAnsi="Times New Roman" w:cs="Times New Roman"/>
        </w:rPr>
        <w:t>i, B</w:t>
      </w:r>
      <w:r w:rsidRPr="006A700C">
        <w:rPr>
          <w:rFonts w:ascii="Times New Roman" w:eastAsia="等线" w:hAnsi="Times New Roman" w:cs="Times New Roman"/>
        </w:rPr>
        <w:t xml:space="preserve">., Zhang, </w:t>
      </w:r>
      <w:r w:rsidR="004B10A1" w:rsidRPr="006A700C">
        <w:rPr>
          <w:rFonts w:ascii="Times New Roman" w:eastAsia="等线" w:hAnsi="Times New Roman" w:cs="Times New Roman"/>
        </w:rPr>
        <w:t xml:space="preserve">H., </w:t>
      </w:r>
      <w:r w:rsidRPr="006A700C">
        <w:rPr>
          <w:rFonts w:ascii="Times New Roman" w:eastAsia="等线" w:hAnsi="Times New Roman" w:cs="Times New Roman"/>
        </w:rPr>
        <w:t>Ma</w:t>
      </w:r>
      <w:r w:rsidR="004B10A1" w:rsidRPr="006A700C">
        <w:rPr>
          <w:rFonts w:ascii="Times New Roman" w:eastAsia="等线" w:hAnsi="Times New Roman" w:cs="Times New Roman"/>
        </w:rPr>
        <w:t>, J.</w:t>
      </w:r>
      <w:r w:rsidRPr="006A700C">
        <w:rPr>
          <w:rFonts w:ascii="Times New Roman" w:eastAsia="等线" w:hAnsi="Times New Roman" w:cs="Times New Roman"/>
        </w:rPr>
        <w:t xml:space="preserve"> High </w:t>
      </w:r>
      <w:r w:rsidR="009568D7" w:rsidRPr="006A700C">
        <w:rPr>
          <w:rFonts w:ascii="Times New Roman" w:eastAsia="等线" w:hAnsi="Times New Roman" w:cs="Times New Roman"/>
        </w:rPr>
        <w:t>p</w:t>
      </w:r>
      <w:r w:rsidRPr="006A700C">
        <w:rPr>
          <w:rFonts w:ascii="Times New Roman" w:eastAsia="等线" w:hAnsi="Times New Roman" w:cs="Times New Roman"/>
        </w:rPr>
        <w:t xml:space="preserve">erformance by </w:t>
      </w:r>
      <w:r w:rsidR="009568D7" w:rsidRPr="006A700C">
        <w:rPr>
          <w:rFonts w:ascii="Times New Roman" w:eastAsia="等线" w:hAnsi="Times New Roman" w:cs="Times New Roman"/>
        </w:rPr>
        <w:t>a</w:t>
      </w:r>
      <w:r w:rsidRPr="006A700C">
        <w:rPr>
          <w:rFonts w:ascii="Times New Roman" w:eastAsia="等线" w:hAnsi="Times New Roman" w:cs="Times New Roman"/>
        </w:rPr>
        <w:t xml:space="preserve">pplying IrCo/C </w:t>
      </w:r>
      <w:r w:rsidR="009568D7" w:rsidRPr="006A700C">
        <w:rPr>
          <w:rFonts w:ascii="Times New Roman" w:eastAsia="等线" w:hAnsi="Times New Roman" w:cs="Times New Roman"/>
        </w:rPr>
        <w:t>n</w:t>
      </w:r>
      <w:r w:rsidRPr="006A700C">
        <w:rPr>
          <w:rFonts w:ascii="Times New Roman" w:eastAsia="等线" w:hAnsi="Times New Roman" w:cs="Times New Roman"/>
        </w:rPr>
        <w:t xml:space="preserve">anoparticles as an </w:t>
      </w:r>
      <w:r w:rsidR="009568D7" w:rsidRPr="006A700C">
        <w:rPr>
          <w:rFonts w:ascii="Times New Roman" w:eastAsia="等线" w:hAnsi="Times New Roman" w:cs="Times New Roman"/>
        </w:rPr>
        <w:t>a</w:t>
      </w:r>
      <w:r w:rsidRPr="006A700C">
        <w:rPr>
          <w:rFonts w:ascii="Times New Roman" w:eastAsia="等线" w:hAnsi="Times New Roman" w:cs="Times New Roman"/>
        </w:rPr>
        <w:t xml:space="preserve">node </w:t>
      </w:r>
      <w:r w:rsidR="009568D7" w:rsidRPr="006A700C">
        <w:rPr>
          <w:rFonts w:ascii="Times New Roman" w:eastAsia="等线" w:hAnsi="Times New Roman" w:cs="Times New Roman"/>
        </w:rPr>
        <w:t>c</w:t>
      </w:r>
      <w:r w:rsidRPr="006A700C">
        <w:rPr>
          <w:rFonts w:ascii="Times New Roman" w:eastAsia="等线" w:hAnsi="Times New Roman" w:cs="Times New Roman"/>
        </w:rPr>
        <w:t xml:space="preserve">atalyst for PEMFC. </w:t>
      </w:r>
      <w:r w:rsidRPr="006A700C">
        <w:rPr>
          <w:rFonts w:ascii="Times New Roman" w:eastAsia="等线" w:hAnsi="Times New Roman" w:cs="Times New Roman"/>
          <w:i/>
        </w:rPr>
        <w:t>Fuel Cells</w:t>
      </w:r>
      <w:r w:rsidRPr="006A700C">
        <w:rPr>
          <w:rFonts w:ascii="Times New Roman" w:eastAsia="等线" w:hAnsi="Times New Roman" w:cs="Times New Roman"/>
        </w:rPr>
        <w:t xml:space="preserve"> </w:t>
      </w:r>
      <w:r w:rsidRPr="006A700C">
        <w:rPr>
          <w:rFonts w:ascii="Times New Roman" w:eastAsia="等线" w:hAnsi="Times New Roman" w:cs="Times New Roman"/>
          <w:b/>
        </w:rPr>
        <w:t>13</w:t>
      </w:r>
      <w:r w:rsidRPr="006A700C">
        <w:rPr>
          <w:rFonts w:ascii="Times New Roman" w:eastAsia="等线" w:hAnsi="Times New Roman" w:cs="Times New Roman"/>
        </w:rPr>
        <w:t>, 309-313 (2012).</w:t>
      </w:r>
    </w:p>
    <w:p w14:paraId="4E2015A8" w14:textId="4AD1840B"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7</w:t>
      </w:r>
      <w:r w:rsidRPr="006A700C">
        <w:rPr>
          <w:rFonts w:ascii="Times New Roman" w:eastAsia="等线" w:hAnsi="Times New Roman" w:cs="Times New Roman"/>
        </w:rPr>
        <w:tab/>
        <w:t xml:space="preserve">Izhar, </w:t>
      </w:r>
      <w:r w:rsidR="000160D0" w:rsidRPr="006A700C">
        <w:rPr>
          <w:rFonts w:ascii="Times New Roman" w:eastAsia="等线" w:hAnsi="Times New Roman" w:cs="Times New Roman"/>
        </w:rPr>
        <w:t xml:space="preserve">S., </w:t>
      </w:r>
      <w:r w:rsidRPr="006A700C">
        <w:rPr>
          <w:rFonts w:ascii="Times New Roman" w:eastAsia="等线" w:hAnsi="Times New Roman" w:cs="Times New Roman"/>
        </w:rPr>
        <w:t>Y</w:t>
      </w:r>
      <w:r w:rsidR="00757FFC" w:rsidRPr="006A700C">
        <w:rPr>
          <w:rFonts w:ascii="Times New Roman" w:eastAsia="等线" w:hAnsi="Times New Roman" w:cs="Times New Roman"/>
        </w:rPr>
        <w:t>oshida, M</w:t>
      </w:r>
      <w:r w:rsidRPr="006A700C">
        <w:rPr>
          <w:rFonts w:ascii="Times New Roman" w:eastAsia="等线" w:hAnsi="Times New Roman" w:cs="Times New Roman"/>
        </w:rPr>
        <w:t>., Nagai</w:t>
      </w:r>
      <w:r w:rsidR="00757FFC" w:rsidRPr="006A700C">
        <w:rPr>
          <w:rFonts w:ascii="Times New Roman" w:eastAsia="等线" w:hAnsi="Times New Roman" w:cs="Times New Roman"/>
        </w:rPr>
        <w:t>, M</w:t>
      </w:r>
      <w:r w:rsidRPr="006A700C">
        <w:rPr>
          <w:rFonts w:ascii="Times New Roman" w:eastAsia="等线" w:hAnsi="Times New Roman" w:cs="Times New Roman"/>
        </w:rPr>
        <w:t xml:space="preserve">. Characterization and performances of cobalt–tungsten and molybdenum–tungsten carbides as anode catalyst for PEFC. </w:t>
      </w:r>
      <w:r w:rsidRPr="006A700C">
        <w:rPr>
          <w:rFonts w:ascii="Times New Roman" w:eastAsia="等线" w:hAnsi="Times New Roman" w:cs="Times New Roman"/>
          <w:i/>
        </w:rPr>
        <w:t>Electrochim. Acta</w:t>
      </w:r>
      <w:r w:rsidRPr="006A700C">
        <w:rPr>
          <w:rFonts w:ascii="Times New Roman" w:eastAsia="等线" w:hAnsi="Times New Roman" w:cs="Times New Roman"/>
        </w:rPr>
        <w:t xml:space="preserve"> </w:t>
      </w:r>
      <w:r w:rsidRPr="006A700C">
        <w:rPr>
          <w:rFonts w:ascii="Times New Roman" w:eastAsia="等线" w:hAnsi="Times New Roman" w:cs="Times New Roman"/>
          <w:b/>
        </w:rPr>
        <w:t>54</w:t>
      </w:r>
      <w:r w:rsidRPr="006A700C">
        <w:rPr>
          <w:rFonts w:ascii="Times New Roman" w:eastAsia="等线" w:hAnsi="Times New Roman" w:cs="Times New Roman"/>
        </w:rPr>
        <w:t>, 1255–1262 (2009).</w:t>
      </w:r>
    </w:p>
    <w:p w14:paraId="53E84E34" w14:textId="6D4F7301"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8</w:t>
      </w:r>
      <w:r w:rsidRPr="006A700C">
        <w:rPr>
          <w:rFonts w:ascii="Times New Roman" w:eastAsia="等线" w:hAnsi="Times New Roman" w:cs="Times New Roman"/>
        </w:rPr>
        <w:tab/>
        <w:t>Platinum group metals price and trading. Johnson Matthey. https://matthey.com/products-and-markets/pgms-and-circularity/pgm-management.</w:t>
      </w:r>
    </w:p>
    <w:p w14:paraId="19DE24D7" w14:textId="2884D54A"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9</w:t>
      </w:r>
      <w:r w:rsidRPr="006A700C">
        <w:rPr>
          <w:rFonts w:ascii="Times New Roman" w:eastAsia="等线" w:hAnsi="Times New Roman" w:cs="Times New Roman"/>
        </w:rPr>
        <w:tab/>
        <w:t>Wang, Y. C.</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S-</w:t>
      </w:r>
      <w:r w:rsidR="00CE2CB6" w:rsidRPr="006A700C">
        <w:rPr>
          <w:rFonts w:ascii="Times New Roman" w:eastAsia="等线" w:hAnsi="Times New Roman" w:cs="Times New Roman"/>
        </w:rPr>
        <w:t>d</w:t>
      </w:r>
      <w:r w:rsidRPr="006A700C">
        <w:rPr>
          <w:rFonts w:ascii="Times New Roman" w:eastAsia="等线" w:hAnsi="Times New Roman" w:cs="Times New Roman"/>
        </w:rPr>
        <w:t xml:space="preserve">oping of an Fe/N/C ORR </w:t>
      </w:r>
      <w:r w:rsidR="00CE2CB6" w:rsidRPr="006A700C">
        <w:rPr>
          <w:rFonts w:ascii="Times New Roman" w:eastAsia="等线" w:hAnsi="Times New Roman" w:cs="Times New Roman"/>
        </w:rPr>
        <w:t>c</w:t>
      </w:r>
      <w:r w:rsidRPr="006A700C">
        <w:rPr>
          <w:rFonts w:ascii="Times New Roman" w:eastAsia="等线" w:hAnsi="Times New Roman" w:cs="Times New Roman"/>
        </w:rPr>
        <w:t xml:space="preserve">atalyst for </w:t>
      </w:r>
      <w:r w:rsidR="00CE2CB6" w:rsidRPr="006A700C">
        <w:rPr>
          <w:rFonts w:ascii="Times New Roman" w:eastAsia="等线" w:hAnsi="Times New Roman" w:cs="Times New Roman"/>
        </w:rPr>
        <w:t>p</w:t>
      </w:r>
      <w:r w:rsidRPr="006A700C">
        <w:rPr>
          <w:rFonts w:ascii="Times New Roman" w:eastAsia="等线" w:hAnsi="Times New Roman" w:cs="Times New Roman"/>
        </w:rPr>
        <w:t xml:space="preserve">olymer </w:t>
      </w:r>
      <w:r w:rsidR="00CE2CB6" w:rsidRPr="006A700C">
        <w:rPr>
          <w:rFonts w:ascii="Times New Roman" w:eastAsia="等线" w:hAnsi="Times New Roman" w:cs="Times New Roman"/>
        </w:rPr>
        <w:t>e</w:t>
      </w:r>
      <w:r w:rsidRPr="006A700C">
        <w:rPr>
          <w:rFonts w:ascii="Times New Roman" w:eastAsia="等线" w:hAnsi="Times New Roman" w:cs="Times New Roman"/>
        </w:rPr>
        <w:t xml:space="preserve">lectrolyte </w:t>
      </w:r>
      <w:r w:rsidR="00CE2CB6" w:rsidRPr="006A700C">
        <w:rPr>
          <w:rFonts w:ascii="Times New Roman" w:eastAsia="等线" w:hAnsi="Times New Roman" w:cs="Times New Roman"/>
        </w:rPr>
        <w:t>m</w:t>
      </w:r>
      <w:r w:rsidRPr="006A700C">
        <w:rPr>
          <w:rFonts w:ascii="Times New Roman" w:eastAsia="等线" w:hAnsi="Times New Roman" w:cs="Times New Roman"/>
        </w:rPr>
        <w:t xml:space="preserve">embrane </w:t>
      </w:r>
      <w:r w:rsidR="00CE2CB6" w:rsidRPr="006A700C">
        <w:rPr>
          <w:rFonts w:ascii="Times New Roman" w:eastAsia="等线" w:hAnsi="Times New Roman" w:cs="Times New Roman"/>
        </w:rPr>
        <w:t>f</w:t>
      </w:r>
      <w:r w:rsidRPr="006A700C">
        <w:rPr>
          <w:rFonts w:ascii="Times New Roman" w:eastAsia="等线" w:hAnsi="Times New Roman" w:cs="Times New Roman"/>
        </w:rPr>
        <w:t xml:space="preserve">uel </w:t>
      </w:r>
      <w:r w:rsidR="00CE2CB6" w:rsidRPr="006A700C">
        <w:rPr>
          <w:rFonts w:ascii="Times New Roman" w:eastAsia="等线" w:hAnsi="Times New Roman" w:cs="Times New Roman"/>
        </w:rPr>
        <w:t>c</w:t>
      </w:r>
      <w:r w:rsidRPr="006A700C">
        <w:rPr>
          <w:rFonts w:ascii="Times New Roman" w:eastAsia="等线" w:hAnsi="Times New Roman" w:cs="Times New Roman"/>
        </w:rPr>
        <w:t xml:space="preserve">ells with </w:t>
      </w:r>
      <w:r w:rsidR="00CE2CB6" w:rsidRPr="006A700C">
        <w:rPr>
          <w:rFonts w:ascii="Times New Roman" w:eastAsia="等线" w:hAnsi="Times New Roman" w:cs="Times New Roman"/>
        </w:rPr>
        <w:t>h</w:t>
      </w:r>
      <w:r w:rsidRPr="006A700C">
        <w:rPr>
          <w:rFonts w:ascii="Times New Roman" w:eastAsia="等线" w:hAnsi="Times New Roman" w:cs="Times New Roman"/>
        </w:rPr>
        <w:t xml:space="preserve">igh </w:t>
      </w:r>
      <w:r w:rsidR="00CE2CB6" w:rsidRPr="006A700C">
        <w:rPr>
          <w:rFonts w:ascii="Times New Roman" w:eastAsia="等线" w:hAnsi="Times New Roman" w:cs="Times New Roman"/>
        </w:rPr>
        <w:t>p</w:t>
      </w:r>
      <w:r w:rsidRPr="006A700C">
        <w:rPr>
          <w:rFonts w:ascii="Times New Roman" w:eastAsia="等线" w:hAnsi="Times New Roman" w:cs="Times New Roman"/>
        </w:rPr>
        <w:t xml:space="preserve">ower </w:t>
      </w:r>
      <w:r w:rsidR="00CE2CB6" w:rsidRPr="006A700C">
        <w:rPr>
          <w:rFonts w:ascii="Times New Roman" w:eastAsia="等线" w:hAnsi="Times New Roman" w:cs="Times New Roman"/>
        </w:rPr>
        <w:t>d</w:t>
      </w:r>
      <w:r w:rsidRPr="006A700C">
        <w:rPr>
          <w:rFonts w:ascii="Times New Roman" w:eastAsia="等线" w:hAnsi="Times New Roman" w:cs="Times New Roman"/>
        </w:rPr>
        <w:t xml:space="preserve">ensity. </w:t>
      </w:r>
      <w:r w:rsidRPr="006A700C">
        <w:rPr>
          <w:rFonts w:ascii="Times New Roman" w:eastAsia="等线" w:hAnsi="Times New Roman" w:cs="Times New Roman"/>
          <w:i/>
        </w:rPr>
        <w:t>Angew. Chem. Int. Ed.</w:t>
      </w:r>
      <w:r w:rsidRPr="006A700C">
        <w:rPr>
          <w:rFonts w:ascii="Times New Roman" w:eastAsia="等线" w:hAnsi="Times New Roman" w:cs="Times New Roman"/>
        </w:rPr>
        <w:t xml:space="preserve"> </w:t>
      </w:r>
      <w:r w:rsidRPr="006A700C">
        <w:rPr>
          <w:rFonts w:ascii="Times New Roman" w:eastAsia="等线" w:hAnsi="Times New Roman" w:cs="Times New Roman"/>
          <w:b/>
        </w:rPr>
        <w:t>54</w:t>
      </w:r>
      <w:r w:rsidRPr="006A700C">
        <w:rPr>
          <w:rFonts w:ascii="Times New Roman" w:eastAsia="等线" w:hAnsi="Times New Roman" w:cs="Times New Roman"/>
        </w:rPr>
        <w:t>, 9907-9910 (2015).</w:t>
      </w:r>
    </w:p>
    <w:p w14:paraId="44A12183" w14:textId="519333FC"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10</w:t>
      </w:r>
      <w:r w:rsidRPr="006A700C">
        <w:rPr>
          <w:rFonts w:ascii="Times New Roman" w:eastAsia="等线" w:hAnsi="Times New Roman" w:cs="Times New Roman"/>
        </w:rPr>
        <w:tab/>
        <w:t xml:space="preserve">Liu, Q., Liu, X., Zheng, L. &amp; Shui, J. The </w:t>
      </w:r>
      <w:r w:rsidR="00981B0E" w:rsidRPr="006A700C">
        <w:rPr>
          <w:rFonts w:ascii="Times New Roman" w:eastAsia="等线" w:hAnsi="Times New Roman" w:cs="Times New Roman"/>
        </w:rPr>
        <w:t>s</w:t>
      </w:r>
      <w:r w:rsidRPr="006A700C">
        <w:rPr>
          <w:rFonts w:ascii="Times New Roman" w:eastAsia="等线" w:hAnsi="Times New Roman" w:cs="Times New Roman"/>
        </w:rPr>
        <w:t>olid-</w:t>
      </w:r>
      <w:r w:rsidR="00981B0E" w:rsidRPr="006A700C">
        <w:rPr>
          <w:rFonts w:ascii="Times New Roman" w:eastAsia="等线" w:hAnsi="Times New Roman" w:cs="Times New Roman"/>
        </w:rPr>
        <w:t>p</w:t>
      </w:r>
      <w:r w:rsidRPr="006A700C">
        <w:rPr>
          <w:rFonts w:ascii="Times New Roman" w:eastAsia="等线" w:hAnsi="Times New Roman" w:cs="Times New Roman"/>
        </w:rPr>
        <w:t xml:space="preserve">hase </w:t>
      </w:r>
      <w:r w:rsidR="00981B0E" w:rsidRPr="006A700C">
        <w:rPr>
          <w:rFonts w:ascii="Times New Roman" w:eastAsia="等线" w:hAnsi="Times New Roman" w:cs="Times New Roman"/>
        </w:rPr>
        <w:t>s</w:t>
      </w:r>
      <w:r w:rsidRPr="006A700C">
        <w:rPr>
          <w:rFonts w:ascii="Times New Roman" w:eastAsia="等线" w:hAnsi="Times New Roman" w:cs="Times New Roman"/>
        </w:rPr>
        <w:t xml:space="preserve">ynthesis of an Fe-N-C </w:t>
      </w:r>
      <w:r w:rsidR="00981B0E" w:rsidRPr="006A700C">
        <w:rPr>
          <w:rFonts w:ascii="Times New Roman" w:eastAsia="等线" w:hAnsi="Times New Roman" w:cs="Times New Roman"/>
        </w:rPr>
        <w:t>e</w:t>
      </w:r>
      <w:r w:rsidRPr="006A700C">
        <w:rPr>
          <w:rFonts w:ascii="Times New Roman" w:eastAsia="等线" w:hAnsi="Times New Roman" w:cs="Times New Roman"/>
        </w:rPr>
        <w:t xml:space="preserve">lectrocatalyst for </w:t>
      </w:r>
      <w:r w:rsidR="00981B0E" w:rsidRPr="006A700C">
        <w:rPr>
          <w:rFonts w:ascii="Times New Roman" w:eastAsia="等线" w:hAnsi="Times New Roman" w:cs="Times New Roman"/>
        </w:rPr>
        <w:t>h</w:t>
      </w:r>
      <w:r w:rsidRPr="006A700C">
        <w:rPr>
          <w:rFonts w:ascii="Times New Roman" w:eastAsia="等线" w:hAnsi="Times New Roman" w:cs="Times New Roman"/>
        </w:rPr>
        <w:t>igh-</w:t>
      </w:r>
      <w:r w:rsidR="00981B0E" w:rsidRPr="006A700C">
        <w:rPr>
          <w:rFonts w:ascii="Times New Roman" w:eastAsia="等线" w:hAnsi="Times New Roman" w:cs="Times New Roman"/>
        </w:rPr>
        <w:t>p</w:t>
      </w:r>
      <w:r w:rsidRPr="006A700C">
        <w:rPr>
          <w:rFonts w:ascii="Times New Roman" w:eastAsia="等线" w:hAnsi="Times New Roman" w:cs="Times New Roman"/>
        </w:rPr>
        <w:t xml:space="preserve">ower </w:t>
      </w:r>
      <w:r w:rsidR="00981B0E" w:rsidRPr="006A700C">
        <w:rPr>
          <w:rFonts w:ascii="Times New Roman" w:eastAsia="等线" w:hAnsi="Times New Roman" w:cs="Times New Roman"/>
        </w:rPr>
        <w:t>p</w:t>
      </w:r>
      <w:r w:rsidRPr="006A700C">
        <w:rPr>
          <w:rFonts w:ascii="Times New Roman" w:eastAsia="等线" w:hAnsi="Times New Roman" w:cs="Times New Roman"/>
        </w:rPr>
        <w:t>roton-</w:t>
      </w:r>
      <w:r w:rsidR="00981B0E" w:rsidRPr="006A700C">
        <w:rPr>
          <w:rFonts w:ascii="Times New Roman" w:eastAsia="等线" w:hAnsi="Times New Roman" w:cs="Times New Roman"/>
        </w:rPr>
        <w:t>e</w:t>
      </w:r>
      <w:r w:rsidRPr="006A700C">
        <w:rPr>
          <w:rFonts w:ascii="Times New Roman" w:eastAsia="等线" w:hAnsi="Times New Roman" w:cs="Times New Roman"/>
        </w:rPr>
        <w:t xml:space="preserve">xchange </w:t>
      </w:r>
      <w:r w:rsidR="00981B0E" w:rsidRPr="006A700C">
        <w:rPr>
          <w:rFonts w:ascii="Times New Roman" w:eastAsia="等线" w:hAnsi="Times New Roman" w:cs="Times New Roman"/>
        </w:rPr>
        <w:t>m</w:t>
      </w:r>
      <w:r w:rsidRPr="006A700C">
        <w:rPr>
          <w:rFonts w:ascii="Times New Roman" w:eastAsia="等线" w:hAnsi="Times New Roman" w:cs="Times New Roman"/>
        </w:rPr>
        <w:t xml:space="preserve">embrane </w:t>
      </w:r>
      <w:r w:rsidR="00981B0E" w:rsidRPr="006A700C">
        <w:rPr>
          <w:rFonts w:ascii="Times New Roman" w:eastAsia="等线" w:hAnsi="Times New Roman" w:cs="Times New Roman"/>
        </w:rPr>
        <w:t>f</w:t>
      </w:r>
      <w:r w:rsidRPr="006A700C">
        <w:rPr>
          <w:rFonts w:ascii="Times New Roman" w:eastAsia="等线" w:hAnsi="Times New Roman" w:cs="Times New Roman"/>
        </w:rPr>
        <w:t xml:space="preserve">uel </w:t>
      </w:r>
      <w:r w:rsidR="00981B0E" w:rsidRPr="006A700C">
        <w:rPr>
          <w:rFonts w:ascii="Times New Roman" w:eastAsia="等线" w:hAnsi="Times New Roman" w:cs="Times New Roman"/>
        </w:rPr>
        <w:t>c</w:t>
      </w:r>
      <w:r w:rsidRPr="006A700C">
        <w:rPr>
          <w:rFonts w:ascii="Times New Roman" w:eastAsia="等线" w:hAnsi="Times New Roman" w:cs="Times New Roman"/>
        </w:rPr>
        <w:t xml:space="preserve">ells. </w:t>
      </w:r>
      <w:r w:rsidRPr="006A700C">
        <w:rPr>
          <w:rFonts w:ascii="Times New Roman" w:eastAsia="等线" w:hAnsi="Times New Roman" w:cs="Times New Roman"/>
          <w:i/>
        </w:rPr>
        <w:t xml:space="preserve">Angew. Chem. Int. Ed. </w:t>
      </w:r>
      <w:r w:rsidRPr="006A700C">
        <w:rPr>
          <w:rFonts w:ascii="Times New Roman" w:eastAsia="等线" w:hAnsi="Times New Roman" w:cs="Times New Roman"/>
          <w:b/>
        </w:rPr>
        <w:t>57</w:t>
      </w:r>
      <w:r w:rsidRPr="006A700C">
        <w:rPr>
          <w:rFonts w:ascii="Times New Roman" w:eastAsia="等线" w:hAnsi="Times New Roman" w:cs="Times New Roman"/>
        </w:rPr>
        <w:t>, 1204-1208, (2018).</w:t>
      </w:r>
    </w:p>
    <w:p w14:paraId="4617F9FF" w14:textId="329B3002"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11</w:t>
      </w:r>
      <w:r w:rsidRPr="006A700C">
        <w:rPr>
          <w:rFonts w:ascii="Times New Roman" w:eastAsia="等线" w:hAnsi="Times New Roman" w:cs="Times New Roman"/>
        </w:rPr>
        <w:tab/>
        <w:t xml:space="preserve">He, </w:t>
      </w:r>
      <w:r w:rsidR="00AA3662" w:rsidRPr="006A700C">
        <w:rPr>
          <w:rFonts w:ascii="Times New Roman" w:eastAsia="等线" w:hAnsi="Times New Roman" w:cs="Times New Roman"/>
        </w:rPr>
        <w:t xml:space="preserve">Y. </w:t>
      </w:r>
      <w:r w:rsidR="002C4F64" w:rsidRPr="006A700C">
        <w:rPr>
          <w:rFonts w:ascii="Times New Roman" w:eastAsia="等线" w:hAnsi="Times New Roman" w:cs="Times New Roman"/>
          <w:i/>
          <w:iCs/>
        </w:rPr>
        <w:t>et al</w:t>
      </w:r>
      <w:r w:rsidR="002C4F64" w:rsidRPr="006A700C">
        <w:rPr>
          <w:rFonts w:ascii="Times New Roman" w:eastAsia="等线" w:hAnsi="Times New Roman" w:cs="Times New Roman"/>
        </w:rPr>
        <w:t>.</w:t>
      </w:r>
      <w:r w:rsidRPr="006A700C">
        <w:rPr>
          <w:rFonts w:ascii="Times New Roman" w:eastAsia="等线" w:hAnsi="Times New Roman" w:cs="Times New Roman"/>
        </w:rPr>
        <w:t xml:space="preserve"> Highly active atomically dispersed CoN</w:t>
      </w:r>
      <w:r w:rsidRPr="006A700C">
        <w:rPr>
          <w:rFonts w:ascii="Times New Roman" w:eastAsia="等线" w:hAnsi="Times New Roman" w:cs="Times New Roman"/>
          <w:vertAlign w:val="subscript"/>
        </w:rPr>
        <w:t>4</w:t>
      </w:r>
      <w:r w:rsidRPr="006A700C">
        <w:rPr>
          <w:rFonts w:ascii="Times New Roman" w:eastAsia="等线" w:hAnsi="Times New Roman" w:cs="Times New Roman"/>
        </w:rPr>
        <w:t xml:space="preserve"> fuel cell cathode catalysts derived from surfactant-assisted MOFs: </w:t>
      </w:r>
      <w:r w:rsidR="002C4F64" w:rsidRPr="006A700C">
        <w:rPr>
          <w:rFonts w:ascii="Times New Roman" w:eastAsia="等线" w:hAnsi="Times New Roman" w:cs="Times New Roman"/>
        </w:rPr>
        <w:t>C</w:t>
      </w:r>
      <w:r w:rsidRPr="006A700C">
        <w:rPr>
          <w:rFonts w:ascii="Times New Roman" w:eastAsia="等线" w:hAnsi="Times New Roman" w:cs="Times New Roman"/>
        </w:rPr>
        <w:t xml:space="preserve">arbon-shell confinement strategy. </w:t>
      </w:r>
      <w:r w:rsidRPr="006A700C">
        <w:rPr>
          <w:rFonts w:ascii="Times New Roman" w:eastAsia="等线" w:hAnsi="Times New Roman" w:cs="Times New Roman"/>
          <w:i/>
        </w:rPr>
        <w:t xml:space="preserve">Energy Environ. Sci. </w:t>
      </w:r>
      <w:r w:rsidR="0083493A" w:rsidRPr="006A700C">
        <w:rPr>
          <w:rFonts w:ascii="Times New Roman" w:eastAsia="等线" w:hAnsi="Times New Roman" w:cs="Times New Roman"/>
          <w:b/>
          <w:bCs/>
          <w:iCs/>
        </w:rPr>
        <w:t>12</w:t>
      </w:r>
      <w:r w:rsidR="0083493A" w:rsidRPr="006A700C">
        <w:rPr>
          <w:rFonts w:ascii="Times New Roman" w:eastAsia="等线" w:hAnsi="Times New Roman" w:cs="Times New Roman"/>
        </w:rPr>
        <w:t xml:space="preserve">, </w:t>
      </w:r>
      <w:r w:rsidR="00F1188F" w:rsidRPr="006A700C">
        <w:rPr>
          <w:rFonts w:ascii="Times New Roman" w:eastAsia="等线" w:hAnsi="Times New Roman" w:cs="Times New Roman"/>
        </w:rPr>
        <w:t>250</w:t>
      </w:r>
      <w:r w:rsidR="00432798" w:rsidRPr="006A700C">
        <w:rPr>
          <w:rFonts w:ascii="Times New Roman" w:eastAsia="等线" w:hAnsi="Times New Roman" w:cs="Times New Roman"/>
        </w:rPr>
        <w:t>-260</w:t>
      </w:r>
      <w:r w:rsidR="00F1188F" w:rsidRPr="006A700C">
        <w:rPr>
          <w:rFonts w:ascii="Times New Roman" w:eastAsia="等线" w:hAnsi="Times New Roman" w:cs="Times New Roman"/>
        </w:rPr>
        <w:t xml:space="preserve"> </w:t>
      </w:r>
      <w:r w:rsidRPr="006A700C">
        <w:rPr>
          <w:rFonts w:ascii="Times New Roman" w:eastAsia="等线" w:hAnsi="Times New Roman" w:cs="Times New Roman"/>
        </w:rPr>
        <w:t>(201</w:t>
      </w:r>
      <w:r w:rsidR="00F1188F" w:rsidRPr="006A700C">
        <w:rPr>
          <w:rFonts w:ascii="Times New Roman" w:eastAsia="等线" w:hAnsi="Times New Roman" w:cs="Times New Roman"/>
        </w:rPr>
        <w:t>9</w:t>
      </w:r>
      <w:r w:rsidRPr="006A700C">
        <w:rPr>
          <w:rFonts w:ascii="Times New Roman" w:eastAsia="等线" w:hAnsi="Times New Roman" w:cs="Times New Roman"/>
        </w:rPr>
        <w:t>).</w:t>
      </w:r>
    </w:p>
    <w:p w14:paraId="149481CD" w14:textId="4C53C140"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12</w:t>
      </w:r>
      <w:r w:rsidRPr="006A700C">
        <w:rPr>
          <w:rFonts w:ascii="Times New Roman" w:eastAsia="等线" w:hAnsi="Times New Roman" w:cs="Times New Roman"/>
        </w:rPr>
        <w:tab/>
        <w:t>Wang, J.</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Design of N-</w:t>
      </w:r>
      <w:r w:rsidR="006D6A8A" w:rsidRPr="006A700C">
        <w:rPr>
          <w:rFonts w:ascii="Times New Roman" w:eastAsia="等线" w:hAnsi="Times New Roman" w:cs="Times New Roman"/>
        </w:rPr>
        <w:t>c</w:t>
      </w:r>
      <w:r w:rsidRPr="006A700C">
        <w:rPr>
          <w:rFonts w:ascii="Times New Roman" w:eastAsia="等线" w:hAnsi="Times New Roman" w:cs="Times New Roman"/>
        </w:rPr>
        <w:t xml:space="preserve">oordinated </w:t>
      </w:r>
      <w:r w:rsidR="006D6A8A" w:rsidRPr="006A700C">
        <w:rPr>
          <w:rFonts w:ascii="Times New Roman" w:eastAsia="等线" w:hAnsi="Times New Roman" w:cs="Times New Roman"/>
        </w:rPr>
        <w:t>d</w:t>
      </w:r>
      <w:r w:rsidRPr="006A700C">
        <w:rPr>
          <w:rFonts w:ascii="Times New Roman" w:eastAsia="等线" w:hAnsi="Times New Roman" w:cs="Times New Roman"/>
        </w:rPr>
        <w:t>ual-</w:t>
      </w:r>
      <w:r w:rsidR="006D6A8A" w:rsidRPr="006A700C">
        <w:rPr>
          <w:rFonts w:ascii="Times New Roman" w:eastAsia="等线" w:hAnsi="Times New Roman" w:cs="Times New Roman"/>
        </w:rPr>
        <w:t>m</w:t>
      </w:r>
      <w:r w:rsidRPr="006A700C">
        <w:rPr>
          <w:rFonts w:ascii="Times New Roman" w:eastAsia="等线" w:hAnsi="Times New Roman" w:cs="Times New Roman"/>
        </w:rPr>
        <w:t xml:space="preserve">etal </w:t>
      </w:r>
      <w:r w:rsidR="006D6A8A" w:rsidRPr="006A700C">
        <w:rPr>
          <w:rFonts w:ascii="Times New Roman" w:eastAsia="等线" w:hAnsi="Times New Roman" w:cs="Times New Roman"/>
        </w:rPr>
        <w:t>s</w:t>
      </w:r>
      <w:r w:rsidRPr="006A700C">
        <w:rPr>
          <w:rFonts w:ascii="Times New Roman" w:eastAsia="等线" w:hAnsi="Times New Roman" w:cs="Times New Roman"/>
        </w:rPr>
        <w:t xml:space="preserve">ites: A </w:t>
      </w:r>
      <w:r w:rsidR="006D6A8A" w:rsidRPr="006A700C">
        <w:rPr>
          <w:rFonts w:ascii="Times New Roman" w:eastAsia="等线" w:hAnsi="Times New Roman" w:cs="Times New Roman"/>
        </w:rPr>
        <w:t>s</w:t>
      </w:r>
      <w:r w:rsidRPr="006A700C">
        <w:rPr>
          <w:rFonts w:ascii="Times New Roman" w:eastAsia="等线" w:hAnsi="Times New Roman" w:cs="Times New Roman"/>
        </w:rPr>
        <w:t xml:space="preserve">table and </w:t>
      </w:r>
      <w:r w:rsidR="006D6A8A" w:rsidRPr="006A700C">
        <w:rPr>
          <w:rFonts w:ascii="Times New Roman" w:eastAsia="等线" w:hAnsi="Times New Roman" w:cs="Times New Roman"/>
        </w:rPr>
        <w:t>a</w:t>
      </w:r>
      <w:r w:rsidRPr="006A700C">
        <w:rPr>
          <w:rFonts w:ascii="Times New Roman" w:eastAsia="等线" w:hAnsi="Times New Roman" w:cs="Times New Roman"/>
        </w:rPr>
        <w:t>ctive Pt-</w:t>
      </w:r>
      <w:r w:rsidR="006D6A8A" w:rsidRPr="006A700C">
        <w:rPr>
          <w:rFonts w:ascii="Times New Roman" w:eastAsia="等线" w:hAnsi="Times New Roman" w:cs="Times New Roman"/>
        </w:rPr>
        <w:t>f</w:t>
      </w:r>
      <w:r w:rsidRPr="006A700C">
        <w:rPr>
          <w:rFonts w:ascii="Times New Roman" w:eastAsia="等线" w:hAnsi="Times New Roman" w:cs="Times New Roman"/>
        </w:rPr>
        <w:t xml:space="preserve">ree </w:t>
      </w:r>
      <w:r w:rsidR="006D6A8A" w:rsidRPr="006A700C">
        <w:rPr>
          <w:rFonts w:ascii="Times New Roman" w:eastAsia="等线" w:hAnsi="Times New Roman" w:cs="Times New Roman"/>
        </w:rPr>
        <w:t>c</w:t>
      </w:r>
      <w:r w:rsidRPr="006A700C">
        <w:rPr>
          <w:rFonts w:ascii="Times New Roman" w:eastAsia="等线" w:hAnsi="Times New Roman" w:cs="Times New Roman"/>
        </w:rPr>
        <w:t xml:space="preserve">atalyst for </w:t>
      </w:r>
      <w:r w:rsidR="006D6A8A" w:rsidRPr="006A700C">
        <w:rPr>
          <w:rFonts w:ascii="Times New Roman" w:eastAsia="等线" w:hAnsi="Times New Roman" w:cs="Times New Roman"/>
        </w:rPr>
        <w:t>a</w:t>
      </w:r>
      <w:r w:rsidRPr="006A700C">
        <w:rPr>
          <w:rFonts w:ascii="Times New Roman" w:eastAsia="等线" w:hAnsi="Times New Roman" w:cs="Times New Roman"/>
        </w:rPr>
        <w:t xml:space="preserve">cidic </w:t>
      </w:r>
      <w:r w:rsidR="006D6A8A" w:rsidRPr="006A700C">
        <w:rPr>
          <w:rFonts w:ascii="Times New Roman" w:eastAsia="等线" w:hAnsi="Times New Roman" w:cs="Times New Roman"/>
        </w:rPr>
        <w:t>o</w:t>
      </w:r>
      <w:r w:rsidRPr="006A700C">
        <w:rPr>
          <w:rFonts w:ascii="Times New Roman" w:eastAsia="等线" w:hAnsi="Times New Roman" w:cs="Times New Roman"/>
        </w:rPr>
        <w:t xml:space="preserve">xygen </w:t>
      </w:r>
      <w:r w:rsidR="006D6A8A" w:rsidRPr="006A700C">
        <w:rPr>
          <w:rFonts w:ascii="Times New Roman" w:eastAsia="等线" w:hAnsi="Times New Roman" w:cs="Times New Roman"/>
        </w:rPr>
        <w:t>r</w:t>
      </w:r>
      <w:r w:rsidRPr="006A700C">
        <w:rPr>
          <w:rFonts w:ascii="Times New Roman" w:eastAsia="等线" w:hAnsi="Times New Roman" w:cs="Times New Roman"/>
        </w:rPr>
        <w:t xml:space="preserve">eduction </w:t>
      </w:r>
      <w:r w:rsidR="006D6A8A" w:rsidRPr="006A700C">
        <w:rPr>
          <w:rFonts w:ascii="Times New Roman" w:eastAsia="等线" w:hAnsi="Times New Roman" w:cs="Times New Roman"/>
        </w:rPr>
        <w:t>r</w:t>
      </w:r>
      <w:r w:rsidRPr="006A700C">
        <w:rPr>
          <w:rFonts w:ascii="Times New Roman" w:eastAsia="等线" w:hAnsi="Times New Roman" w:cs="Times New Roman"/>
        </w:rPr>
        <w:t xml:space="preserve">eaction. </w:t>
      </w:r>
      <w:r w:rsidRPr="006A700C">
        <w:rPr>
          <w:rFonts w:ascii="Times New Roman" w:eastAsia="等线" w:hAnsi="Times New Roman" w:cs="Times New Roman"/>
          <w:i/>
        </w:rPr>
        <w:t>J. Am. Chem. Soc.</w:t>
      </w:r>
      <w:r w:rsidRPr="006A700C">
        <w:rPr>
          <w:rFonts w:ascii="Times New Roman" w:eastAsia="等线" w:hAnsi="Times New Roman" w:cs="Times New Roman"/>
        </w:rPr>
        <w:t xml:space="preserve"> </w:t>
      </w:r>
      <w:r w:rsidRPr="006A700C">
        <w:rPr>
          <w:rFonts w:ascii="Times New Roman" w:eastAsia="等线" w:hAnsi="Times New Roman" w:cs="Times New Roman"/>
          <w:b/>
        </w:rPr>
        <w:t>139</w:t>
      </w:r>
      <w:r w:rsidRPr="006A700C">
        <w:rPr>
          <w:rFonts w:ascii="Times New Roman" w:eastAsia="等线" w:hAnsi="Times New Roman" w:cs="Times New Roman"/>
        </w:rPr>
        <w:t>, 17281-17284, (2017).</w:t>
      </w:r>
    </w:p>
    <w:p w14:paraId="03F81C57" w14:textId="517F8E27"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13</w:t>
      </w:r>
      <w:r w:rsidRPr="006A700C">
        <w:rPr>
          <w:rFonts w:ascii="Times New Roman" w:eastAsia="等线" w:hAnsi="Times New Roman" w:cs="Times New Roman"/>
        </w:rPr>
        <w:tab/>
        <w:t>Chung,</w:t>
      </w:r>
      <w:r w:rsidR="001E3645" w:rsidRPr="006A700C">
        <w:rPr>
          <w:rFonts w:ascii="Times New Roman" w:eastAsia="等线" w:hAnsi="Times New Roman" w:cs="Times New Roman"/>
        </w:rPr>
        <w:t xml:space="preserve"> H. </w:t>
      </w:r>
      <w:r w:rsidR="00EF5494" w:rsidRPr="006A700C">
        <w:rPr>
          <w:rFonts w:ascii="Times New Roman" w:eastAsia="等线" w:hAnsi="Times New Roman" w:cs="Times New Roman"/>
        </w:rPr>
        <w:t xml:space="preserve">T. </w:t>
      </w:r>
      <w:r w:rsidR="00EF5494" w:rsidRPr="006A700C">
        <w:rPr>
          <w:rFonts w:ascii="Times New Roman" w:eastAsia="等线" w:hAnsi="Times New Roman" w:cs="Times New Roman"/>
          <w:i/>
          <w:iCs/>
        </w:rPr>
        <w:t>et al</w:t>
      </w:r>
      <w:r w:rsidR="00EF5494" w:rsidRPr="006A700C">
        <w:rPr>
          <w:rFonts w:ascii="Times New Roman" w:eastAsia="等线" w:hAnsi="Times New Roman" w:cs="Times New Roman"/>
        </w:rPr>
        <w:t>.</w:t>
      </w:r>
      <w:r w:rsidRPr="006A700C">
        <w:rPr>
          <w:rFonts w:ascii="Times New Roman" w:eastAsia="等线" w:hAnsi="Times New Roman" w:cs="Times New Roman"/>
        </w:rPr>
        <w:t xml:space="preserve"> Direct atomic-level insight into the active sites of a high-performance PGM-free ORR catalyst. </w:t>
      </w:r>
      <w:r w:rsidRPr="006A700C">
        <w:rPr>
          <w:rFonts w:ascii="Times New Roman" w:eastAsia="等线" w:hAnsi="Times New Roman" w:cs="Times New Roman"/>
          <w:i/>
        </w:rPr>
        <w:t>Science</w:t>
      </w:r>
      <w:r w:rsidRPr="006A700C">
        <w:rPr>
          <w:rFonts w:ascii="Times New Roman" w:eastAsia="等线" w:hAnsi="Times New Roman" w:cs="Times New Roman"/>
        </w:rPr>
        <w:t xml:space="preserve"> </w:t>
      </w:r>
      <w:r w:rsidRPr="006A700C">
        <w:rPr>
          <w:rFonts w:ascii="Times New Roman" w:eastAsia="等线" w:hAnsi="Times New Roman" w:cs="Times New Roman"/>
          <w:b/>
        </w:rPr>
        <w:t>357</w:t>
      </w:r>
      <w:r w:rsidRPr="006A700C">
        <w:rPr>
          <w:rFonts w:ascii="Times New Roman" w:eastAsia="等线" w:hAnsi="Times New Roman" w:cs="Times New Roman"/>
        </w:rPr>
        <w:t>, 479–484 (2017).</w:t>
      </w:r>
    </w:p>
    <w:p w14:paraId="66046C7B" w14:textId="2B8BB05B"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14</w:t>
      </w:r>
      <w:r w:rsidRPr="006A700C">
        <w:rPr>
          <w:rFonts w:ascii="Times New Roman" w:eastAsia="等线" w:hAnsi="Times New Roman" w:cs="Times New Roman"/>
        </w:rPr>
        <w:tab/>
        <w:t>Zhong</w:t>
      </w:r>
      <w:r w:rsidR="006C595C" w:rsidRPr="006A700C">
        <w:rPr>
          <w:rFonts w:ascii="Times New Roman" w:eastAsia="等线" w:hAnsi="Times New Roman" w:cs="Times New Roman"/>
        </w:rPr>
        <w:t>, H.,</w:t>
      </w:r>
      <w:r w:rsidRPr="006A700C">
        <w:rPr>
          <w:rFonts w:ascii="Times New Roman" w:eastAsia="等线" w:hAnsi="Times New Roman" w:cs="Times New Roman"/>
        </w:rPr>
        <w:t xml:space="preserve"> Zhang</w:t>
      </w:r>
      <w:r w:rsidR="00D73F30" w:rsidRPr="006A700C">
        <w:rPr>
          <w:rFonts w:ascii="Times New Roman" w:eastAsia="等线" w:hAnsi="Times New Roman" w:cs="Times New Roman"/>
        </w:rPr>
        <w:t>,</w:t>
      </w:r>
      <w:r w:rsidRPr="006A700C">
        <w:rPr>
          <w:rFonts w:ascii="Times New Roman" w:eastAsia="等线" w:hAnsi="Times New Roman" w:cs="Times New Roman"/>
        </w:rPr>
        <w:t xml:space="preserve"> </w:t>
      </w:r>
      <w:r w:rsidR="006C595C" w:rsidRPr="006A700C">
        <w:rPr>
          <w:rFonts w:ascii="Times New Roman" w:eastAsia="等线" w:hAnsi="Times New Roman" w:cs="Times New Roman"/>
        </w:rPr>
        <w:t>H.,</w:t>
      </w:r>
      <w:r w:rsidRPr="006A700C">
        <w:rPr>
          <w:rFonts w:ascii="Times New Roman" w:eastAsia="等线" w:hAnsi="Times New Roman" w:cs="Times New Roman"/>
        </w:rPr>
        <w:t xml:space="preserve"> Liang</w:t>
      </w:r>
      <w:r w:rsidR="00D73F30" w:rsidRPr="006A700C">
        <w:rPr>
          <w:rFonts w:ascii="Times New Roman" w:eastAsia="等线" w:hAnsi="Times New Roman" w:cs="Times New Roman"/>
        </w:rPr>
        <w:t>,</w:t>
      </w:r>
      <w:r w:rsidRPr="006A700C">
        <w:rPr>
          <w:rFonts w:ascii="Times New Roman" w:eastAsia="等线" w:hAnsi="Times New Roman" w:cs="Times New Roman"/>
        </w:rPr>
        <w:t xml:space="preserve"> </w:t>
      </w:r>
      <w:r w:rsidR="006C595C" w:rsidRPr="006A700C">
        <w:rPr>
          <w:rFonts w:ascii="Times New Roman" w:eastAsia="等线" w:hAnsi="Times New Roman" w:cs="Times New Roman"/>
        </w:rPr>
        <w:t>Y.,</w:t>
      </w:r>
      <w:r w:rsidRPr="006A700C">
        <w:rPr>
          <w:rFonts w:ascii="Times New Roman" w:eastAsia="等线" w:hAnsi="Times New Roman" w:cs="Times New Roman"/>
        </w:rPr>
        <w:t xml:space="preserve"> Zhang</w:t>
      </w:r>
      <w:r w:rsidR="006C595C" w:rsidRPr="006A700C">
        <w:rPr>
          <w:rFonts w:ascii="Times New Roman" w:eastAsia="等线" w:hAnsi="Times New Roman" w:cs="Times New Roman"/>
        </w:rPr>
        <w:t>, J.,</w:t>
      </w:r>
      <w:r w:rsidRPr="006A700C">
        <w:rPr>
          <w:rFonts w:ascii="Times New Roman" w:eastAsia="等线" w:hAnsi="Times New Roman" w:cs="Times New Roman"/>
        </w:rPr>
        <w:t xml:space="preserve"> Wang</w:t>
      </w:r>
      <w:r w:rsidR="006C595C" w:rsidRPr="006A700C">
        <w:rPr>
          <w:rFonts w:ascii="Times New Roman" w:eastAsia="等线" w:hAnsi="Times New Roman" w:cs="Times New Roman"/>
        </w:rPr>
        <w:t>,</w:t>
      </w:r>
      <w:r w:rsidRPr="006A700C">
        <w:rPr>
          <w:rFonts w:ascii="Times New Roman" w:eastAsia="等线" w:hAnsi="Times New Roman" w:cs="Times New Roman"/>
        </w:rPr>
        <w:t xml:space="preserve"> </w:t>
      </w:r>
      <w:r w:rsidR="006C595C" w:rsidRPr="006A700C">
        <w:rPr>
          <w:rFonts w:ascii="Times New Roman" w:eastAsia="等线" w:hAnsi="Times New Roman" w:cs="Times New Roman"/>
        </w:rPr>
        <w:t>M.,</w:t>
      </w:r>
      <w:r w:rsidRPr="006A700C">
        <w:rPr>
          <w:rFonts w:ascii="Times New Roman" w:eastAsia="等线" w:hAnsi="Times New Roman" w:cs="Times New Roman"/>
        </w:rPr>
        <w:t xml:space="preserve"> Wang</w:t>
      </w:r>
      <w:r w:rsidR="006C595C" w:rsidRPr="006A700C">
        <w:rPr>
          <w:rFonts w:ascii="Times New Roman" w:eastAsia="等线" w:hAnsi="Times New Roman" w:cs="Times New Roman"/>
        </w:rPr>
        <w:t>,</w:t>
      </w:r>
      <w:r w:rsidRPr="006A700C">
        <w:rPr>
          <w:rFonts w:ascii="Times New Roman" w:eastAsia="等线" w:hAnsi="Times New Roman" w:cs="Times New Roman"/>
        </w:rPr>
        <w:t xml:space="preserve"> </w:t>
      </w:r>
      <w:r w:rsidR="006C595C" w:rsidRPr="006A700C">
        <w:rPr>
          <w:rFonts w:ascii="Times New Roman" w:eastAsia="等线" w:hAnsi="Times New Roman" w:cs="Times New Roman"/>
        </w:rPr>
        <w:t>X</w:t>
      </w:r>
      <w:r w:rsidRPr="006A700C">
        <w:rPr>
          <w:rFonts w:ascii="Times New Roman" w:eastAsia="等线" w:hAnsi="Times New Roman" w:cs="Times New Roman"/>
        </w:rPr>
        <w:t xml:space="preserve">. A novel non-noble electrocatalyst for oxygen reduction in proton exchange membrane fuel cells. </w:t>
      </w:r>
      <w:r w:rsidRPr="006A700C">
        <w:rPr>
          <w:rFonts w:ascii="Times New Roman" w:eastAsia="等线" w:hAnsi="Times New Roman" w:cs="Times New Roman"/>
          <w:i/>
        </w:rPr>
        <w:t>J. Power Sources</w:t>
      </w:r>
      <w:r w:rsidRPr="006A700C">
        <w:rPr>
          <w:rFonts w:ascii="Times New Roman" w:eastAsia="等线" w:hAnsi="Times New Roman" w:cs="Times New Roman"/>
        </w:rPr>
        <w:t xml:space="preserve"> </w:t>
      </w:r>
      <w:r w:rsidRPr="006A700C">
        <w:rPr>
          <w:rFonts w:ascii="Times New Roman" w:eastAsia="等线" w:hAnsi="Times New Roman" w:cs="Times New Roman"/>
          <w:b/>
        </w:rPr>
        <w:t>164</w:t>
      </w:r>
      <w:r w:rsidRPr="006A700C">
        <w:rPr>
          <w:rFonts w:ascii="Times New Roman" w:eastAsia="等线" w:hAnsi="Times New Roman" w:cs="Times New Roman"/>
        </w:rPr>
        <w:t>, 572–577, (2007).</w:t>
      </w:r>
    </w:p>
    <w:p w14:paraId="38A33691" w14:textId="2CD178FA"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15</w:t>
      </w:r>
      <w:r w:rsidRPr="006A700C">
        <w:rPr>
          <w:rFonts w:ascii="Times New Roman" w:eastAsia="等线" w:hAnsi="Times New Roman" w:cs="Times New Roman"/>
        </w:rPr>
        <w:tab/>
        <w:t>Zhong</w:t>
      </w:r>
      <w:r w:rsidR="00FE6395" w:rsidRPr="006A700C">
        <w:rPr>
          <w:rFonts w:ascii="Times New Roman" w:eastAsia="等线" w:hAnsi="Times New Roman" w:cs="Times New Roman"/>
        </w:rPr>
        <w:t>,</w:t>
      </w:r>
      <w:r w:rsidRPr="006A700C">
        <w:rPr>
          <w:rFonts w:ascii="Times New Roman" w:eastAsia="等线" w:hAnsi="Times New Roman" w:cs="Times New Roman"/>
        </w:rPr>
        <w:t xml:space="preserve"> </w:t>
      </w:r>
      <w:r w:rsidR="00FE6395" w:rsidRPr="006A700C">
        <w:rPr>
          <w:rFonts w:ascii="Times New Roman" w:eastAsia="等线" w:hAnsi="Times New Roman" w:cs="Times New Roman"/>
        </w:rPr>
        <w:t>H</w:t>
      </w:r>
      <w:r w:rsidRPr="006A700C">
        <w:rPr>
          <w:rFonts w:ascii="Times New Roman" w:eastAsia="等线" w:hAnsi="Times New Roman" w:cs="Times New Roman"/>
        </w:rPr>
        <w:t>., Zhang</w:t>
      </w:r>
      <w:r w:rsidR="00D73F30" w:rsidRPr="006A700C">
        <w:rPr>
          <w:rFonts w:ascii="Times New Roman" w:eastAsia="等线" w:hAnsi="Times New Roman" w:cs="Times New Roman"/>
        </w:rPr>
        <w:t>,</w:t>
      </w:r>
      <w:r w:rsidRPr="006A700C">
        <w:rPr>
          <w:rFonts w:ascii="Times New Roman" w:eastAsia="等线" w:hAnsi="Times New Roman" w:cs="Times New Roman"/>
        </w:rPr>
        <w:t xml:space="preserve"> </w:t>
      </w:r>
      <w:r w:rsidR="00D73F30" w:rsidRPr="006A700C">
        <w:rPr>
          <w:rFonts w:ascii="Times New Roman" w:eastAsia="等线" w:hAnsi="Times New Roman" w:cs="Times New Roman"/>
        </w:rPr>
        <w:t>H.</w:t>
      </w:r>
      <w:r w:rsidRPr="006A700C">
        <w:rPr>
          <w:rFonts w:ascii="Times New Roman" w:eastAsia="等线" w:hAnsi="Times New Roman" w:cs="Times New Roman"/>
        </w:rPr>
        <w:t>, Liu</w:t>
      </w:r>
      <w:r w:rsidR="00D73F30" w:rsidRPr="006A700C">
        <w:rPr>
          <w:rFonts w:ascii="Times New Roman" w:eastAsia="等线" w:hAnsi="Times New Roman" w:cs="Times New Roman"/>
        </w:rPr>
        <w:t>, G.</w:t>
      </w:r>
      <w:r w:rsidRPr="006A700C">
        <w:rPr>
          <w:rFonts w:ascii="Times New Roman" w:eastAsia="等线" w:hAnsi="Times New Roman" w:cs="Times New Roman"/>
        </w:rPr>
        <w:t>, Liang</w:t>
      </w:r>
      <w:r w:rsidR="00D73F30" w:rsidRPr="006A700C">
        <w:rPr>
          <w:rFonts w:ascii="Times New Roman" w:eastAsia="等线" w:hAnsi="Times New Roman" w:cs="Times New Roman"/>
        </w:rPr>
        <w:t>, Y.</w:t>
      </w:r>
      <w:r w:rsidR="00633EB7" w:rsidRPr="006A700C">
        <w:rPr>
          <w:rFonts w:ascii="Times New Roman" w:eastAsia="等线" w:hAnsi="Times New Roman" w:cs="Times New Roman"/>
        </w:rPr>
        <w:t>,</w:t>
      </w:r>
      <w:r w:rsidRPr="006A700C">
        <w:rPr>
          <w:rFonts w:ascii="Times New Roman" w:eastAsia="等线" w:hAnsi="Times New Roman" w:cs="Times New Roman"/>
        </w:rPr>
        <w:t xml:space="preserve"> Hu</w:t>
      </w:r>
      <w:r w:rsidR="0047328A" w:rsidRPr="006A700C">
        <w:rPr>
          <w:rFonts w:ascii="Times New Roman" w:eastAsia="等线" w:hAnsi="Times New Roman" w:cs="Times New Roman"/>
        </w:rPr>
        <w:t>, J.,</w:t>
      </w:r>
      <w:r w:rsidRPr="006A700C">
        <w:rPr>
          <w:rFonts w:ascii="Times New Roman" w:eastAsia="等线" w:hAnsi="Times New Roman" w:cs="Times New Roman"/>
        </w:rPr>
        <w:t xml:space="preserve"> Yi</w:t>
      </w:r>
      <w:r w:rsidR="0047328A" w:rsidRPr="006A700C">
        <w:rPr>
          <w:rFonts w:ascii="Times New Roman" w:eastAsia="等线" w:hAnsi="Times New Roman" w:cs="Times New Roman"/>
        </w:rPr>
        <w:t>, B.</w:t>
      </w:r>
      <w:r w:rsidRPr="006A700C">
        <w:rPr>
          <w:rFonts w:ascii="Times New Roman" w:eastAsia="等线" w:hAnsi="Times New Roman" w:cs="Times New Roman"/>
        </w:rPr>
        <w:t xml:space="preserve"> A novel non-noble electrocatalyst for PEM fuel cell based on molybdenum nitride. </w:t>
      </w:r>
      <w:r w:rsidR="002A0E66" w:rsidRPr="006A700C">
        <w:rPr>
          <w:rFonts w:ascii="Times New Roman" w:eastAsia="等线" w:hAnsi="Times New Roman" w:cs="Times New Roman"/>
          <w:i/>
        </w:rPr>
        <w:t>Electrochem. Commun.</w:t>
      </w:r>
      <w:r w:rsidRPr="006A700C">
        <w:rPr>
          <w:rFonts w:ascii="Times New Roman" w:eastAsia="等线" w:hAnsi="Times New Roman" w:cs="Times New Roman"/>
          <w:i/>
        </w:rPr>
        <w:t xml:space="preserve"> </w:t>
      </w:r>
      <w:r w:rsidRPr="006A700C">
        <w:rPr>
          <w:rFonts w:ascii="Times New Roman" w:eastAsia="等线" w:hAnsi="Times New Roman" w:cs="Times New Roman"/>
          <w:b/>
        </w:rPr>
        <w:t>8</w:t>
      </w:r>
      <w:r w:rsidRPr="006A700C">
        <w:rPr>
          <w:rFonts w:ascii="Times New Roman" w:eastAsia="等线" w:hAnsi="Times New Roman" w:cs="Times New Roman"/>
        </w:rPr>
        <w:t>, 707–712, (2006).</w:t>
      </w:r>
    </w:p>
    <w:p w14:paraId="53DC4277" w14:textId="195F551E"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w:t>
      </w:r>
      <w:r w:rsidR="00C27F65" w:rsidRPr="006A700C">
        <w:rPr>
          <w:rFonts w:ascii="Times New Roman" w:eastAsia="等线" w:hAnsi="Times New Roman" w:cs="Times New Roman"/>
        </w:rPr>
        <w:t>6</w:t>
      </w:r>
      <w:r w:rsidRPr="006A700C">
        <w:rPr>
          <w:rFonts w:ascii="Times New Roman" w:eastAsia="等线" w:hAnsi="Times New Roman" w:cs="Times New Roman"/>
        </w:rPr>
        <w:tab/>
        <w:t>Zhang, C.</w:t>
      </w:r>
      <w:r w:rsidRPr="006A700C">
        <w:rPr>
          <w:rFonts w:ascii="Times New Roman" w:eastAsia="等线" w:hAnsi="Times New Roman" w:cs="Times New Roman"/>
          <w:i/>
        </w:rPr>
        <w:t xml:space="preserve"> et al.</w:t>
      </w:r>
      <w:r w:rsidRPr="006A700C">
        <w:rPr>
          <w:rFonts w:ascii="Times New Roman" w:eastAsia="等线" w:hAnsi="Times New Roman" w:cs="Times New Roman"/>
        </w:rPr>
        <w:t xml:space="preserve"> Networking </w:t>
      </w:r>
      <w:r w:rsidR="00D15D68" w:rsidRPr="006A700C">
        <w:rPr>
          <w:rFonts w:ascii="Times New Roman" w:eastAsia="等线" w:hAnsi="Times New Roman" w:cs="Times New Roman"/>
        </w:rPr>
        <w:t>p</w:t>
      </w:r>
      <w:r w:rsidRPr="006A700C">
        <w:rPr>
          <w:rFonts w:ascii="Times New Roman" w:eastAsia="等线" w:hAnsi="Times New Roman" w:cs="Times New Roman"/>
        </w:rPr>
        <w:t xml:space="preserve">yrolyzed </w:t>
      </w:r>
      <w:r w:rsidR="00D15D68" w:rsidRPr="006A700C">
        <w:rPr>
          <w:rFonts w:ascii="Times New Roman" w:eastAsia="等线" w:hAnsi="Times New Roman" w:cs="Times New Roman"/>
        </w:rPr>
        <w:t>z</w:t>
      </w:r>
      <w:r w:rsidRPr="006A700C">
        <w:rPr>
          <w:rFonts w:ascii="Times New Roman" w:eastAsia="等线" w:hAnsi="Times New Roman" w:cs="Times New Roman"/>
        </w:rPr>
        <w:t xml:space="preserve">eolitic </w:t>
      </w:r>
      <w:r w:rsidR="00D15D68" w:rsidRPr="006A700C">
        <w:rPr>
          <w:rFonts w:ascii="Times New Roman" w:eastAsia="等线" w:hAnsi="Times New Roman" w:cs="Times New Roman"/>
        </w:rPr>
        <w:t>i</w:t>
      </w:r>
      <w:r w:rsidRPr="006A700C">
        <w:rPr>
          <w:rFonts w:ascii="Times New Roman" w:eastAsia="等线" w:hAnsi="Times New Roman" w:cs="Times New Roman"/>
        </w:rPr>
        <w:t xml:space="preserve">midazolate </w:t>
      </w:r>
      <w:r w:rsidR="00D15D68" w:rsidRPr="006A700C">
        <w:rPr>
          <w:rFonts w:ascii="Times New Roman" w:eastAsia="等线" w:hAnsi="Times New Roman" w:cs="Times New Roman"/>
        </w:rPr>
        <w:t>f</w:t>
      </w:r>
      <w:r w:rsidRPr="006A700C">
        <w:rPr>
          <w:rFonts w:ascii="Times New Roman" w:eastAsia="等线" w:hAnsi="Times New Roman" w:cs="Times New Roman"/>
        </w:rPr>
        <w:t xml:space="preserve">rameworks by </w:t>
      </w:r>
      <w:r w:rsidR="00D15D68" w:rsidRPr="006A700C">
        <w:rPr>
          <w:rFonts w:ascii="Times New Roman" w:eastAsia="等线" w:hAnsi="Times New Roman" w:cs="Times New Roman"/>
        </w:rPr>
        <w:t>c</w:t>
      </w:r>
      <w:r w:rsidRPr="006A700C">
        <w:rPr>
          <w:rFonts w:ascii="Times New Roman" w:eastAsia="等线" w:hAnsi="Times New Roman" w:cs="Times New Roman"/>
        </w:rPr>
        <w:t xml:space="preserve">arbon </w:t>
      </w:r>
      <w:r w:rsidR="00D15D68" w:rsidRPr="006A700C">
        <w:rPr>
          <w:rFonts w:ascii="Times New Roman" w:eastAsia="等线" w:hAnsi="Times New Roman" w:cs="Times New Roman"/>
        </w:rPr>
        <w:t>n</w:t>
      </w:r>
      <w:r w:rsidRPr="006A700C">
        <w:rPr>
          <w:rFonts w:ascii="Times New Roman" w:eastAsia="等线" w:hAnsi="Times New Roman" w:cs="Times New Roman"/>
        </w:rPr>
        <w:t xml:space="preserve">anotubes </w:t>
      </w:r>
      <w:r w:rsidR="00D15D68" w:rsidRPr="006A700C">
        <w:rPr>
          <w:rFonts w:ascii="Times New Roman" w:eastAsia="等线" w:hAnsi="Times New Roman" w:cs="Times New Roman"/>
        </w:rPr>
        <w:t>i</w:t>
      </w:r>
      <w:r w:rsidRPr="006A700C">
        <w:rPr>
          <w:rFonts w:ascii="Times New Roman" w:eastAsia="等线" w:hAnsi="Times New Roman" w:cs="Times New Roman"/>
        </w:rPr>
        <w:t xml:space="preserve">mproves </w:t>
      </w:r>
      <w:r w:rsidR="00D15D68" w:rsidRPr="006A700C">
        <w:rPr>
          <w:rFonts w:ascii="Times New Roman" w:eastAsia="等线" w:hAnsi="Times New Roman" w:cs="Times New Roman"/>
        </w:rPr>
        <w:t>c</w:t>
      </w:r>
      <w:r w:rsidRPr="006A700C">
        <w:rPr>
          <w:rFonts w:ascii="Times New Roman" w:eastAsia="等线" w:hAnsi="Times New Roman" w:cs="Times New Roman"/>
        </w:rPr>
        <w:t xml:space="preserve">onductivity and </w:t>
      </w:r>
      <w:r w:rsidR="00D15D68" w:rsidRPr="006A700C">
        <w:rPr>
          <w:rFonts w:ascii="Times New Roman" w:eastAsia="等线" w:hAnsi="Times New Roman" w:cs="Times New Roman"/>
        </w:rPr>
        <w:t>e</w:t>
      </w:r>
      <w:r w:rsidRPr="006A700C">
        <w:rPr>
          <w:rFonts w:ascii="Times New Roman" w:eastAsia="等线" w:hAnsi="Times New Roman" w:cs="Times New Roman"/>
        </w:rPr>
        <w:t xml:space="preserve">nhances </w:t>
      </w:r>
      <w:r w:rsidR="00D15D68" w:rsidRPr="006A700C">
        <w:rPr>
          <w:rFonts w:ascii="Times New Roman" w:eastAsia="等线" w:hAnsi="Times New Roman" w:cs="Times New Roman"/>
        </w:rPr>
        <w:t>o</w:t>
      </w:r>
      <w:r w:rsidRPr="006A700C">
        <w:rPr>
          <w:rFonts w:ascii="Times New Roman" w:eastAsia="等线" w:hAnsi="Times New Roman" w:cs="Times New Roman"/>
        </w:rPr>
        <w:t>xygen-</w:t>
      </w:r>
      <w:r w:rsidR="00D15D68" w:rsidRPr="006A700C">
        <w:rPr>
          <w:rFonts w:ascii="Times New Roman" w:eastAsia="等线" w:hAnsi="Times New Roman" w:cs="Times New Roman"/>
        </w:rPr>
        <w:t>r</w:t>
      </w:r>
      <w:r w:rsidRPr="006A700C">
        <w:rPr>
          <w:rFonts w:ascii="Times New Roman" w:eastAsia="等线" w:hAnsi="Times New Roman" w:cs="Times New Roman"/>
        </w:rPr>
        <w:t xml:space="preserve">eduction </w:t>
      </w:r>
      <w:r w:rsidR="00D15D68" w:rsidRPr="006A700C">
        <w:rPr>
          <w:rFonts w:ascii="Times New Roman" w:eastAsia="等线" w:hAnsi="Times New Roman" w:cs="Times New Roman"/>
        </w:rPr>
        <w:t>p</w:t>
      </w:r>
      <w:r w:rsidRPr="006A700C">
        <w:rPr>
          <w:rFonts w:ascii="Times New Roman" w:eastAsia="等线" w:hAnsi="Times New Roman" w:cs="Times New Roman"/>
        </w:rPr>
        <w:t xml:space="preserve">erformance in </w:t>
      </w:r>
      <w:r w:rsidR="00D15D68" w:rsidRPr="006A700C">
        <w:rPr>
          <w:rFonts w:ascii="Times New Roman" w:eastAsia="等线" w:hAnsi="Times New Roman" w:cs="Times New Roman"/>
        </w:rPr>
        <w:t>p</w:t>
      </w:r>
      <w:r w:rsidRPr="006A700C">
        <w:rPr>
          <w:rFonts w:ascii="Times New Roman" w:eastAsia="等线" w:hAnsi="Times New Roman" w:cs="Times New Roman"/>
        </w:rPr>
        <w:t>olymer-</w:t>
      </w:r>
      <w:r w:rsidR="00D15D68" w:rsidRPr="006A700C">
        <w:rPr>
          <w:rFonts w:ascii="Times New Roman" w:eastAsia="等线" w:hAnsi="Times New Roman" w:cs="Times New Roman"/>
        </w:rPr>
        <w:t>e</w:t>
      </w:r>
      <w:r w:rsidRPr="006A700C">
        <w:rPr>
          <w:rFonts w:ascii="Times New Roman" w:eastAsia="等线" w:hAnsi="Times New Roman" w:cs="Times New Roman"/>
        </w:rPr>
        <w:t>lectrolyte-</w:t>
      </w:r>
      <w:r w:rsidR="00D15D68" w:rsidRPr="006A700C">
        <w:rPr>
          <w:rFonts w:ascii="Times New Roman" w:eastAsia="等线" w:hAnsi="Times New Roman" w:cs="Times New Roman"/>
        </w:rPr>
        <w:t>m</w:t>
      </w:r>
      <w:r w:rsidRPr="006A700C">
        <w:rPr>
          <w:rFonts w:ascii="Times New Roman" w:eastAsia="等线" w:hAnsi="Times New Roman" w:cs="Times New Roman"/>
        </w:rPr>
        <w:t xml:space="preserve">embrane </w:t>
      </w:r>
      <w:r w:rsidR="00D15D68" w:rsidRPr="006A700C">
        <w:rPr>
          <w:rFonts w:ascii="Times New Roman" w:eastAsia="等线" w:hAnsi="Times New Roman" w:cs="Times New Roman"/>
        </w:rPr>
        <w:t>f</w:t>
      </w:r>
      <w:r w:rsidRPr="006A700C">
        <w:rPr>
          <w:rFonts w:ascii="Times New Roman" w:eastAsia="等线" w:hAnsi="Times New Roman" w:cs="Times New Roman"/>
        </w:rPr>
        <w:t xml:space="preserve">uel </w:t>
      </w:r>
      <w:r w:rsidR="00D15D68" w:rsidRPr="006A700C">
        <w:rPr>
          <w:rFonts w:ascii="Times New Roman" w:eastAsia="等线" w:hAnsi="Times New Roman" w:cs="Times New Roman"/>
        </w:rPr>
        <w:t>c</w:t>
      </w:r>
      <w:r w:rsidRPr="006A700C">
        <w:rPr>
          <w:rFonts w:ascii="Times New Roman" w:eastAsia="等线" w:hAnsi="Times New Roman" w:cs="Times New Roman"/>
        </w:rPr>
        <w:t xml:space="preserve">ells. </w:t>
      </w:r>
      <w:r w:rsidRPr="006A700C">
        <w:rPr>
          <w:rFonts w:ascii="Times New Roman" w:eastAsia="等线" w:hAnsi="Times New Roman" w:cs="Times New Roman"/>
          <w:i/>
        </w:rPr>
        <w:t>Adv</w:t>
      </w:r>
      <w:r w:rsidR="00D15D68" w:rsidRPr="006A700C">
        <w:rPr>
          <w:rFonts w:ascii="Times New Roman" w:eastAsia="等线" w:hAnsi="Times New Roman" w:cs="Times New Roman"/>
          <w:i/>
        </w:rPr>
        <w:t>.</w:t>
      </w:r>
      <w:r w:rsidRPr="006A700C">
        <w:rPr>
          <w:rFonts w:ascii="Times New Roman" w:eastAsia="等线" w:hAnsi="Times New Roman" w:cs="Times New Roman"/>
          <w:i/>
        </w:rPr>
        <w:t xml:space="preserve"> Mater</w:t>
      </w:r>
      <w:r w:rsidR="00D15D68" w:rsidRPr="006A700C">
        <w:rPr>
          <w:rFonts w:ascii="Times New Roman" w:eastAsia="等线" w:hAnsi="Times New Roman" w:cs="Times New Roman"/>
          <w:i/>
        </w:rPr>
        <w:t>.</w:t>
      </w:r>
      <w:r w:rsidRPr="006A700C">
        <w:rPr>
          <w:rFonts w:ascii="Times New Roman" w:eastAsia="等线" w:hAnsi="Times New Roman" w:cs="Times New Roman"/>
        </w:rPr>
        <w:t xml:space="preserve"> </w:t>
      </w:r>
      <w:r w:rsidRPr="006A700C">
        <w:rPr>
          <w:rFonts w:ascii="Times New Roman" w:eastAsia="等线" w:hAnsi="Times New Roman" w:cs="Times New Roman"/>
          <w:b/>
        </w:rPr>
        <w:t>29</w:t>
      </w:r>
      <w:r w:rsidRPr="006A700C">
        <w:rPr>
          <w:rFonts w:ascii="Times New Roman" w:eastAsia="等线" w:hAnsi="Times New Roman" w:cs="Times New Roman"/>
        </w:rPr>
        <w:t>, 1604556 (2017).</w:t>
      </w:r>
    </w:p>
    <w:p w14:paraId="12470104" w14:textId="7B1ACD02"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w:t>
      </w:r>
      <w:r w:rsidR="00C27F65" w:rsidRPr="006A700C">
        <w:rPr>
          <w:rFonts w:ascii="Times New Roman" w:eastAsia="等线" w:hAnsi="Times New Roman" w:cs="Times New Roman"/>
        </w:rPr>
        <w:t>7</w:t>
      </w:r>
      <w:r w:rsidRPr="006A700C">
        <w:rPr>
          <w:rFonts w:ascii="Times New Roman" w:eastAsia="等线" w:hAnsi="Times New Roman" w:cs="Times New Roman"/>
        </w:rPr>
        <w:tab/>
        <w:t xml:space="preserve">Yuan, </w:t>
      </w:r>
      <w:r w:rsidR="009F002A" w:rsidRPr="006A700C">
        <w:rPr>
          <w:rFonts w:ascii="Times New Roman" w:eastAsia="等线" w:hAnsi="Times New Roman" w:cs="Times New Roman"/>
        </w:rPr>
        <w:t xml:space="preserve">S. </w:t>
      </w:r>
      <w:r w:rsidR="009F002A" w:rsidRPr="006A700C">
        <w:rPr>
          <w:rFonts w:ascii="Times New Roman" w:eastAsia="等线" w:hAnsi="Times New Roman" w:cs="Times New Roman"/>
          <w:i/>
          <w:iCs/>
        </w:rPr>
        <w:t>et al</w:t>
      </w:r>
      <w:r w:rsidR="009F002A" w:rsidRPr="006A700C">
        <w:rPr>
          <w:rFonts w:ascii="Times New Roman" w:eastAsia="等线" w:hAnsi="Times New Roman" w:cs="Times New Roman"/>
        </w:rPr>
        <w:t xml:space="preserve">. </w:t>
      </w:r>
      <w:r w:rsidRPr="006A700C">
        <w:rPr>
          <w:rFonts w:ascii="Times New Roman" w:eastAsia="等线" w:hAnsi="Times New Roman" w:cs="Times New Roman"/>
        </w:rPr>
        <w:t xml:space="preserve">A </w:t>
      </w:r>
      <w:r w:rsidR="009F002A" w:rsidRPr="006A700C">
        <w:rPr>
          <w:rFonts w:ascii="Times New Roman" w:eastAsia="等线" w:hAnsi="Times New Roman" w:cs="Times New Roman"/>
        </w:rPr>
        <w:t>h</w:t>
      </w:r>
      <w:r w:rsidRPr="006A700C">
        <w:rPr>
          <w:rFonts w:ascii="Times New Roman" w:eastAsia="等线" w:hAnsi="Times New Roman" w:cs="Times New Roman"/>
        </w:rPr>
        <w:t xml:space="preserve">ighly </w:t>
      </w:r>
      <w:r w:rsidR="009F002A" w:rsidRPr="006A700C">
        <w:rPr>
          <w:rFonts w:ascii="Times New Roman" w:eastAsia="等线" w:hAnsi="Times New Roman" w:cs="Times New Roman"/>
        </w:rPr>
        <w:t>a</w:t>
      </w:r>
      <w:r w:rsidRPr="006A700C">
        <w:rPr>
          <w:rFonts w:ascii="Times New Roman" w:eastAsia="等线" w:hAnsi="Times New Roman" w:cs="Times New Roman"/>
        </w:rPr>
        <w:t xml:space="preserve">ctive and </w:t>
      </w:r>
      <w:r w:rsidR="009F002A" w:rsidRPr="006A700C">
        <w:rPr>
          <w:rFonts w:ascii="Times New Roman" w:eastAsia="等线" w:hAnsi="Times New Roman" w:cs="Times New Roman"/>
        </w:rPr>
        <w:t>s</w:t>
      </w:r>
      <w:r w:rsidRPr="006A700C">
        <w:rPr>
          <w:rFonts w:ascii="Times New Roman" w:eastAsia="等线" w:hAnsi="Times New Roman" w:cs="Times New Roman"/>
        </w:rPr>
        <w:t>upport-</w:t>
      </w:r>
      <w:r w:rsidR="009F002A" w:rsidRPr="006A700C">
        <w:rPr>
          <w:rFonts w:ascii="Times New Roman" w:eastAsia="等线" w:hAnsi="Times New Roman" w:cs="Times New Roman"/>
        </w:rPr>
        <w:t>f</w:t>
      </w:r>
      <w:r w:rsidRPr="006A700C">
        <w:rPr>
          <w:rFonts w:ascii="Times New Roman" w:eastAsia="等线" w:hAnsi="Times New Roman" w:cs="Times New Roman"/>
        </w:rPr>
        <w:t xml:space="preserve">ree </w:t>
      </w:r>
      <w:r w:rsidR="009F002A" w:rsidRPr="006A700C">
        <w:rPr>
          <w:rFonts w:ascii="Times New Roman" w:eastAsia="等线" w:hAnsi="Times New Roman" w:cs="Times New Roman"/>
        </w:rPr>
        <w:t>o</w:t>
      </w:r>
      <w:r w:rsidRPr="006A700C">
        <w:rPr>
          <w:rFonts w:ascii="Times New Roman" w:eastAsia="等线" w:hAnsi="Times New Roman" w:cs="Times New Roman"/>
        </w:rPr>
        <w:t xml:space="preserve">xygen </w:t>
      </w:r>
      <w:r w:rsidR="009F002A" w:rsidRPr="006A700C">
        <w:rPr>
          <w:rFonts w:ascii="Times New Roman" w:eastAsia="等线" w:hAnsi="Times New Roman" w:cs="Times New Roman"/>
        </w:rPr>
        <w:t>r</w:t>
      </w:r>
      <w:r w:rsidRPr="006A700C">
        <w:rPr>
          <w:rFonts w:ascii="Times New Roman" w:eastAsia="等线" w:hAnsi="Times New Roman" w:cs="Times New Roman"/>
        </w:rPr>
        <w:t xml:space="preserve">eduction </w:t>
      </w:r>
      <w:r w:rsidR="009F002A" w:rsidRPr="006A700C">
        <w:rPr>
          <w:rFonts w:ascii="Times New Roman" w:eastAsia="等线" w:hAnsi="Times New Roman" w:cs="Times New Roman"/>
        </w:rPr>
        <w:t>c</w:t>
      </w:r>
      <w:r w:rsidRPr="006A700C">
        <w:rPr>
          <w:rFonts w:ascii="Times New Roman" w:eastAsia="等线" w:hAnsi="Times New Roman" w:cs="Times New Roman"/>
        </w:rPr>
        <w:t xml:space="preserve">atalyst </w:t>
      </w:r>
      <w:r w:rsidR="009F002A" w:rsidRPr="006A700C">
        <w:rPr>
          <w:rFonts w:ascii="Times New Roman" w:eastAsia="等线" w:hAnsi="Times New Roman" w:cs="Times New Roman"/>
        </w:rPr>
        <w:t>p</w:t>
      </w:r>
      <w:r w:rsidRPr="006A700C">
        <w:rPr>
          <w:rFonts w:ascii="Times New Roman" w:eastAsia="等线" w:hAnsi="Times New Roman" w:cs="Times New Roman"/>
        </w:rPr>
        <w:t xml:space="preserve">repared from </w:t>
      </w:r>
      <w:r w:rsidR="009F002A" w:rsidRPr="006A700C">
        <w:rPr>
          <w:rFonts w:ascii="Times New Roman" w:eastAsia="等线" w:hAnsi="Times New Roman" w:cs="Times New Roman"/>
        </w:rPr>
        <w:t>u</w:t>
      </w:r>
      <w:r w:rsidRPr="006A700C">
        <w:rPr>
          <w:rFonts w:ascii="Times New Roman" w:eastAsia="等线" w:hAnsi="Times New Roman" w:cs="Times New Roman"/>
        </w:rPr>
        <w:t>ltrahigh-</w:t>
      </w:r>
      <w:r w:rsidR="009F002A" w:rsidRPr="006A700C">
        <w:rPr>
          <w:rFonts w:ascii="Times New Roman" w:eastAsia="等线" w:hAnsi="Times New Roman" w:cs="Times New Roman"/>
        </w:rPr>
        <w:t>s</w:t>
      </w:r>
      <w:r w:rsidRPr="006A700C">
        <w:rPr>
          <w:rFonts w:ascii="Times New Roman" w:eastAsia="等线" w:hAnsi="Times New Roman" w:cs="Times New Roman"/>
        </w:rPr>
        <w:t>urface-</w:t>
      </w:r>
      <w:r w:rsidR="009F002A" w:rsidRPr="006A700C">
        <w:rPr>
          <w:rFonts w:ascii="Times New Roman" w:eastAsia="等线" w:hAnsi="Times New Roman" w:cs="Times New Roman"/>
        </w:rPr>
        <w:t>a</w:t>
      </w:r>
      <w:r w:rsidRPr="006A700C">
        <w:rPr>
          <w:rFonts w:ascii="Times New Roman" w:eastAsia="等线" w:hAnsi="Times New Roman" w:cs="Times New Roman"/>
        </w:rPr>
        <w:t xml:space="preserve">rea </w:t>
      </w:r>
      <w:r w:rsidR="009F002A" w:rsidRPr="006A700C">
        <w:rPr>
          <w:rFonts w:ascii="Times New Roman" w:eastAsia="等线" w:hAnsi="Times New Roman" w:cs="Times New Roman"/>
        </w:rPr>
        <w:t>p</w:t>
      </w:r>
      <w:r w:rsidRPr="006A700C">
        <w:rPr>
          <w:rFonts w:ascii="Times New Roman" w:eastAsia="等线" w:hAnsi="Times New Roman" w:cs="Times New Roman"/>
        </w:rPr>
        <w:t xml:space="preserve">orous </w:t>
      </w:r>
      <w:r w:rsidR="009F002A" w:rsidRPr="006A700C">
        <w:rPr>
          <w:rFonts w:ascii="Times New Roman" w:eastAsia="等线" w:hAnsi="Times New Roman" w:cs="Times New Roman"/>
        </w:rPr>
        <w:t>p</w:t>
      </w:r>
      <w:r w:rsidRPr="006A700C">
        <w:rPr>
          <w:rFonts w:ascii="Times New Roman" w:eastAsia="等线" w:hAnsi="Times New Roman" w:cs="Times New Roman"/>
        </w:rPr>
        <w:t xml:space="preserve">olyporphyrin. </w:t>
      </w:r>
      <w:r w:rsidRPr="006A700C">
        <w:rPr>
          <w:rFonts w:ascii="Times New Roman" w:eastAsia="等线" w:hAnsi="Times New Roman" w:cs="Times New Roman"/>
          <w:i/>
        </w:rPr>
        <w:t>Angew. Chem.</w:t>
      </w:r>
      <w:r w:rsidR="00075C7C" w:rsidRPr="006A700C">
        <w:rPr>
          <w:rFonts w:ascii="Times New Roman" w:eastAsia="等线" w:hAnsi="Times New Roman" w:cs="Times New Roman"/>
          <w:i/>
        </w:rPr>
        <w:t xml:space="preserve"> Int. Ed.</w:t>
      </w:r>
      <w:r w:rsidRPr="006A700C">
        <w:rPr>
          <w:rFonts w:ascii="Times New Roman" w:eastAsia="等线" w:hAnsi="Times New Roman" w:cs="Times New Roman"/>
        </w:rPr>
        <w:t xml:space="preserve"> </w:t>
      </w:r>
      <w:r w:rsidR="00075C7C" w:rsidRPr="006A700C">
        <w:rPr>
          <w:rFonts w:ascii="Times New Roman" w:eastAsia="等线" w:hAnsi="Times New Roman" w:cs="Times New Roman"/>
          <w:b/>
        </w:rPr>
        <w:t>52</w:t>
      </w:r>
      <w:r w:rsidRPr="006A700C">
        <w:rPr>
          <w:rFonts w:ascii="Times New Roman" w:eastAsia="等线" w:hAnsi="Times New Roman" w:cs="Times New Roman"/>
        </w:rPr>
        <w:t>, 8</w:t>
      </w:r>
      <w:r w:rsidR="00075C7C" w:rsidRPr="006A700C">
        <w:rPr>
          <w:rFonts w:ascii="Times New Roman" w:eastAsia="等线" w:hAnsi="Times New Roman" w:cs="Times New Roman"/>
        </w:rPr>
        <w:t>349</w:t>
      </w:r>
      <w:r w:rsidRPr="006A700C">
        <w:rPr>
          <w:rFonts w:ascii="Times New Roman" w:eastAsia="等线" w:hAnsi="Times New Roman" w:cs="Times New Roman"/>
        </w:rPr>
        <w:t>–8</w:t>
      </w:r>
      <w:r w:rsidR="00075C7C" w:rsidRPr="006A700C">
        <w:rPr>
          <w:rFonts w:ascii="Times New Roman" w:eastAsia="等线" w:hAnsi="Times New Roman" w:cs="Times New Roman"/>
        </w:rPr>
        <w:t>353</w:t>
      </w:r>
      <w:r w:rsidRPr="006A700C">
        <w:rPr>
          <w:rFonts w:ascii="Times New Roman" w:eastAsia="等线" w:hAnsi="Times New Roman" w:cs="Times New Roman"/>
        </w:rPr>
        <w:t xml:space="preserve"> (2013).</w:t>
      </w:r>
    </w:p>
    <w:p w14:paraId="4E65E0B4" w14:textId="35D79A26" w:rsidR="002F08C0" w:rsidRPr="006A700C" w:rsidRDefault="002F08C0"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w:t>
      </w:r>
      <w:r w:rsidR="00C27F65" w:rsidRPr="006A700C">
        <w:rPr>
          <w:rFonts w:ascii="Times New Roman" w:eastAsia="等线" w:hAnsi="Times New Roman" w:cs="Times New Roman"/>
        </w:rPr>
        <w:t>8</w:t>
      </w:r>
      <w:r w:rsidRPr="006A700C">
        <w:rPr>
          <w:rFonts w:ascii="Times New Roman" w:eastAsia="等线" w:hAnsi="Times New Roman" w:cs="Times New Roman"/>
        </w:rPr>
        <w:tab/>
        <w:t xml:space="preserve">Proietti, </w:t>
      </w:r>
      <w:r w:rsidR="00F90DC0" w:rsidRPr="006A700C">
        <w:rPr>
          <w:rFonts w:ascii="Times New Roman" w:eastAsia="等线" w:hAnsi="Times New Roman" w:cs="Times New Roman"/>
        </w:rPr>
        <w:t>E.</w:t>
      </w:r>
      <w:r w:rsidRPr="006A700C">
        <w:rPr>
          <w:rFonts w:ascii="Times New Roman" w:eastAsia="等线" w:hAnsi="Times New Roman" w:cs="Times New Roman"/>
        </w:rPr>
        <w:t>, Jaouen,</w:t>
      </w:r>
      <w:r w:rsidR="00F90DC0" w:rsidRPr="006A700C">
        <w:rPr>
          <w:rFonts w:ascii="Times New Roman" w:eastAsia="等线" w:hAnsi="Times New Roman" w:cs="Times New Roman"/>
        </w:rPr>
        <w:t xml:space="preserve"> F.</w:t>
      </w:r>
      <w:r w:rsidRPr="006A700C">
        <w:rPr>
          <w:rFonts w:ascii="Times New Roman" w:eastAsia="等线" w:hAnsi="Times New Roman" w:cs="Times New Roman"/>
        </w:rPr>
        <w:t>, Lefèvre</w:t>
      </w:r>
      <w:r w:rsidR="00F90DC0" w:rsidRPr="006A700C">
        <w:rPr>
          <w:rFonts w:ascii="Times New Roman" w:eastAsia="等线" w:hAnsi="Times New Roman" w:cs="Times New Roman"/>
        </w:rPr>
        <w:t xml:space="preserve">, </w:t>
      </w:r>
      <w:r w:rsidR="000A0415" w:rsidRPr="006A700C">
        <w:rPr>
          <w:rFonts w:ascii="Times New Roman" w:eastAsia="等线" w:hAnsi="Times New Roman" w:cs="Times New Roman"/>
        </w:rPr>
        <w:t>M.</w:t>
      </w:r>
      <w:r w:rsidRPr="006A700C">
        <w:rPr>
          <w:rFonts w:ascii="Times New Roman" w:eastAsia="等线" w:hAnsi="Times New Roman" w:cs="Times New Roman"/>
        </w:rPr>
        <w:t>, Larouche,</w:t>
      </w:r>
      <w:r w:rsidR="000A0415" w:rsidRPr="006A700C">
        <w:rPr>
          <w:rFonts w:ascii="Times New Roman" w:eastAsia="等线" w:hAnsi="Times New Roman" w:cs="Times New Roman"/>
        </w:rPr>
        <w:t xml:space="preserve"> N.,</w:t>
      </w:r>
      <w:r w:rsidRPr="006A700C">
        <w:rPr>
          <w:rFonts w:ascii="Times New Roman" w:eastAsia="等线" w:hAnsi="Times New Roman" w:cs="Times New Roman"/>
        </w:rPr>
        <w:t xml:space="preserve"> Tian,</w:t>
      </w:r>
      <w:r w:rsidR="000A0415" w:rsidRPr="006A700C">
        <w:rPr>
          <w:rFonts w:ascii="Times New Roman" w:eastAsia="等线" w:hAnsi="Times New Roman" w:cs="Times New Roman"/>
        </w:rPr>
        <w:t xml:space="preserve"> J.,</w:t>
      </w:r>
      <w:r w:rsidRPr="006A700C">
        <w:rPr>
          <w:rFonts w:ascii="Times New Roman" w:eastAsia="等线" w:hAnsi="Times New Roman" w:cs="Times New Roman"/>
        </w:rPr>
        <w:t xml:space="preserve"> Herranz</w:t>
      </w:r>
      <w:r w:rsidR="000A0415" w:rsidRPr="006A700C">
        <w:rPr>
          <w:rFonts w:ascii="Times New Roman" w:eastAsia="等线" w:hAnsi="Times New Roman" w:cs="Times New Roman"/>
        </w:rPr>
        <w:t>, J.</w:t>
      </w:r>
      <w:r w:rsidRPr="006A700C">
        <w:rPr>
          <w:rFonts w:ascii="Times New Roman" w:eastAsia="等线" w:hAnsi="Times New Roman" w:cs="Times New Roman"/>
        </w:rPr>
        <w:t xml:space="preserve"> &amp; Dodelet</w:t>
      </w:r>
      <w:r w:rsidR="00E41BC0" w:rsidRPr="006A700C">
        <w:rPr>
          <w:rFonts w:ascii="Times New Roman" w:eastAsia="等线" w:hAnsi="Times New Roman" w:cs="Times New Roman"/>
        </w:rPr>
        <w:t>, J</w:t>
      </w:r>
      <w:r w:rsidRPr="006A700C">
        <w:rPr>
          <w:rFonts w:ascii="Times New Roman" w:eastAsia="等线" w:hAnsi="Times New Roman" w:cs="Times New Roman"/>
        </w:rPr>
        <w:t xml:space="preserve">. Iron-based cathode catalyst with enhanced power density in polymer electrolyte membrane fuel cells. </w:t>
      </w:r>
      <w:r w:rsidRPr="006A700C">
        <w:rPr>
          <w:rFonts w:ascii="Times New Roman" w:eastAsia="等线" w:hAnsi="Times New Roman" w:cs="Times New Roman"/>
          <w:i/>
        </w:rPr>
        <w:t>Nat. Commun.</w:t>
      </w:r>
      <w:r w:rsidR="00E41BC0" w:rsidRPr="006A700C">
        <w:rPr>
          <w:rFonts w:ascii="Times New Roman" w:eastAsia="等线" w:hAnsi="Times New Roman" w:cs="Times New Roman"/>
        </w:rPr>
        <w:t xml:space="preserve"> </w:t>
      </w:r>
      <w:r w:rsidR="00E41BC0" w:rsidRPr="006A700C">
        <w:rPr>
          <w:rFonts w:ascii="Times New Roman" w:eastAsia="等线" w:hAnsi="Times New Roman" w:cs="Times New Roman"/>
          <w:b/>
          <w:bCs/>
        </w:rPr>
        <w:t>2</w:t>
      </w:r>
      <w:r w:rsidR="00E41BC0" w:rsidRPr="006A700C">
        <w:rPr>
          <w:rFonts w:ascii="Times New Roman" w:eastAsia="等线" w:hAnsi="Times New Roman" w:cs="Times New Roman"/>
        </w:rPr>
        <w:t>,</w:t>
      </w:r>
      <w:r w:rsidRPr="006A700C">
        <w:rPr>
          <w:rFonts w:ascii="Times New Roman" w:eastAsia="等线" w:hAnsi="Times New Roman" w:cs="Times New Roman"/>
        </w:rPr>
        <w:t xml:space="preserve"> </w:t>
      </w:r>
      <w:r w:rsidR="00E41BC0" w:rsidRPr="006A700C">
        <w:rPr>
          <w:rFonts w:ascii="Times New Roman" w:eastAsia="等线" w:hAnsi="Times New Roman" w:cs="Times New Roman"/>
        </w:rPr>
        <w:t>416</w:t>
      </w:r>
      <w:r w:rsidRPr="006A700C">
        <w:rPr>
          <w:rFonts w:ascii="Times New Roman" w:eastAsia="等线" w:hAnsi="Times New Roman" w:cs="Times New Roman"/>
        </w:rPr>
        <w:t>, (2011).</w:t>
      </w:r>
    </w:p>
    <w:p w14:paraId="0CC18E27" w14:textId="4BA9B4D9" w:rsidR="002F08C0" w:rsidRPr="006A700C" w:rsidRDefault="00C27F65" w:rsidP="00B22F5A">
      <w:pPr>
        <w:pStyle w:val="EndNoteBibliography"/>
        <w:ind w:left="426" w:hanging="426"/>
        <w:rPr>
          <w:rFonts w:ascii="Times New Roman" w:eastAsia="等线" w:hAnsi="Times New Roman" w:cs="Times New Roman"/>
        </w:rPr>
      </w:pPr>
      <w:r w:rsidRPr="006A700C">
        <w:rPr>
          <w:rFonts w:ascii="Times New Roman" w:eastAsia="等线" w:hAnsi="Times New Roman" w:cs="Times New Roman"/>
        </w:rPr>
        <w:t>19</w:t>
      </w:r>
      <w:r w:rsidR="002F08C0" w:rsidRPr="006A700C">
        <w:rPr>
          <w:rFonts w:ascii="Times New Roman" w:eastAsia="等线" w:hAnsi="Times New Roman" w:cs="Times New Roman"/>
        </w:rPr>
        <w:tab/>
        <w:t>Me</w:t>
      </w:r>
      <w:r w:rsidR="00824F1B" w:rsidRPr="006A700C">
        <w:rPr>
          <w:rFonts w:ascii="Times New Roman" w:eastAsia="等线" w:hAnsi="Times New Roman" w:cs="Times New Roman"/>
        </w:rPr>
        <w:t>n</w:t>
      </w:r>
      <w:r w:rsidR="002F08C0" w:rsidRPr="006A700C">
        <w:rPr>
          <w:rFonts w:ascii="Times New Roman" w:eastAsia="等线" w:hAnsi="Times New Roman" w:cs="Times New Roman"/>
        </w:rPr>
        <w:t>g,</w:t>
      </w:r>
      <w:r w:rsidR="00824F1B" w:rsidRPr="006A700C">
        <w:rPr>
          <w:rFonts w:ascii="Times New Roman" w:eastAsia="等线" w:hAnsi="Times New Roman" w:cs="Times New Roman"/>
        </w:rPr>
        <w:t xml:space="preserve"> F. L.,</w:t>
      </w:r>
      <w:r w:rsidR="002F08C0" w:rsidRPr="006A700C">
        <w:rPr>
          <w:rFonts w:ascii="Times New Roman" w:eastAsia="等线" w:hAnsi="Times New Roman" w:cs="Times New Roman"/>
        </w:rPr>
        <w:t xml:space="preserve"> </w:t>
      </w:r>
      <w:r w:rsidR="00F6549A" w:rsidRPr="006A700C">
        <w:rPr>
          <w:rFonts w:ascii="Times New Roman" w:eastAsia="等线" w:hAnsi="Times New Roman" w:cs="Times New Roman"/>
        </w:rPr>
        <w:t xml:space="preserve">Wang, Z. L., </w:t>
      </w:r>
      <w:r w:rsidR="002F08C0" w:rsidRPr="006A700C">
        <w:rPr>
          <w:rFonts w:ascii="Times New Roman" w:eastAsia="等线" w:hAnsi="Times New Roman" w:cs="Times New Roman"/>
        </w:rPr>
        <w:t>Zhong,</w:t>
      </w:r>
      <w:r w:rsidR="00F6549A" w:rsidRPr="006A700C">
        <w:rPr>
          <w:rFonts w:ascii="Times New Roman" w:eastAsia="等线" w:hAnsi="Times New Roman" w:cs="Times New Roman"/>
        </w:rPr>
        <w:t xml:space="preserve"> H. </w:t>
      </w:r>
      <w:r w:rsidR="004F73A7" w:rsidRPr="006A700C">
        <w:rPr>
          <w:rFonts w:ascii="Times New Roman" w:eastAsia="等线" w:hAnsi="Times New Roman" w:cs="Times New Roman"/>
        </w:rPr>
        <w:t>X.,</w:t>
      </w:r>
      <w:r w:rsidR="002F08C0" w:rsidRPr="006A700C">
        <w:rPr>
          <w:rFonts w:ascii="Times New Roman" w:eastAsia="等线" w:hAnsi="Times New Roman" w:cs="Times New Roman"/>
        </w:rPr>
        <w:t xml:space="preserve"> Wang,</w:t>
      </w:r>
      <w:r w:rsidR="004F73A7" w:rsidRPr="006A700C">
        <w:rPr>
          <w:rFonts w:ascii="Times New Roman" w:eastAsia="等线" w:hAnsi="Times New Roman" w:cs="Times New Roman"/>
        </w:rPr>
        <w:t xml:space="preserve"> J.,</w:t>
      </w:r>
      <w:r w:rsidR="002F08C0" w:rsidRPr="006A700C">
        <w:rPr>
          <w:rFonts w:ascii="Times New Roman" w:eastAsia="等线" w:hAnsi="Times New Roman" w:cs="Times New Roman"/>
        </w:rPr>
        <w:t xml:space="preserve"> Yan</w:t>
      </w:r>
      <w:r w:rsidR="005F63CD" w:rsidRPr="006A700C">
        <w:rPr>
          <w:rFonts w:ascii="Times New Roman" w:eastAsia="等线" w:hAnsi="Times New Roman" w:cs="Times New Roman"/>
        </w:rPr>
        <w:t>,</w:t>
      </w:r>
      <w:r w:rsidR="002F08C0" w:rsidRPr="006A700C">
        <w:rPr>
          <w:rFonts w:ascii="Times New Roman" w:eastAsia="等线" w:hAnsi="Times New Roman" w:cs="Times New Roman"/>
        </w:rPr>
        <w:t xml:space="preserve"> </w:t>
      </w:r>
      <w:r w:rsidR="004F73A7" w:rsidRPr="006A700C">
        <w:rPr>
          <w:rFonts w:ascii="Times New Roman" w:eastAsia="等线" w:hAnsi="Times New Roman" w:cs="Times New Roman"/>
        </w:rPr>
        <w:t>J.</w:t>
      </w:r>
      <w:r w:rsidR="005F63CD" w:rsidRPr="006A700C">
        <w:rPr>
          <w:rFonts w:ascii="Times New Roman" w:eastAsia="等线" w:hAnsi="Times New Roman" w:cs="Times New Roman"/>
        </w:rPr>
        <w:t xml:space="preserve"> M.</w:t>
      </w:r>
      <w:r w:rsidR="002F08C0" w:rsidRPr="006A700C">
        <w:rPr>
          <w:rFonts w:ascii="Times New Roman" w:eastAsia="等线" w:hAnsi="Times New Roman" w:cs="Times New Roman"/>
        </w:rPr>
        <w:t>,</w:t>
      </w:r>
      <w:r w:rsidR="005F63CD" w:rsidRPr="006A700C">
        <w:rPr>
          <w:rFonts w:ascii="Times New Roman" w:eastAsia="等线" w:hAnsi="Times New Roman" w:cs="Times New Roman"/>
        </w:rPr>
        <w:t xml:space="preserve"> </w:t>
      </w:r>
      <w:r w:rsidR="002F08C0" w:rsidRPr="006A700C">
        <w:rPr>
          <w:rFonts w:ascii="Times New Roman" w:eastAsia="等线" w:hAnsi="Times New Roman" w:cs="Times New Roman"/>
        </w:rPr>
        <w:t>Zhang</w:t>
      </w:r>
      <w:r w:rsidR="005F63CD" w:rsidRPr="006A700C">
        <w:rPr>
          <w:rFonts w:ascii="Times New Roman" w:eastAsia="等线" w:hAnsi="Times New Roman" w:cs="Times New Roman"/>
        </w:rPr>
        <w:t>, X. B</w:t>
      </w:r>
      <w:r w:rsidR="002F08C0" w:rsidRPr="006A700C">
        <w:rPr>
          <w:rFonts w:ascii="Times New Roman" w:eastAsia="等线" w:hAnsi="Times New Roman" w:cs="Times New Roman"/>
        </w:rPr>
        <w:t xml:space="preserve">. Reactive </w:t>
      </w:r>
      <w:r w:rsidR="005F63CD" w:rsidRPr="006A700C">
        <w:rPr>
          <w:rFonts w:ascii="Times New Roman" w:eastAsia="等线" w:hAnsi="Times New Roman" w:cs="Times New Roman"/>
        </w:rPr>
        <w:t>m</w:t>
      </w:r>
      <w:r w:rsidR="002F08C0" w:rsidRPr="006A700C">
        <w:rPr>
          <w:rFonts w:ascii="Times New Roman" w:eastAsia="等线" w:hAnsi="Times New Roman" w:cs="Times New Roman"/>
        </w:rPr>
        <w:t xml:space="preserve">ultifunctional </w:t>
      </w:r>
      <w:r w:rsidR="005F63CD" w:rsidRPr="006A700C">
        <w:rPr>
          <w:rFonts w:ascii="Times New Roman" w:eastAsia="等线" w:hAnsi="Times New Roman" w:cs="Times New Roman"/>
        </w:rPr>
        <w:t>t</w:t>
      </w:r>
      <w:r w:rsidR="002F08C0" w:rsidRPr="006A700C">
        <w:rPr>
          <w:rFonts w:ascii="Times New Roman" w:eastAsia="等线" w:hAnsi="Times New Roman" w:cs="Times New Roman"/>
        </w:rPr>
        <w:t>emplate-</w:t>
      </w:r>
      <w:r w:rsidR="005F63CD" w:rsidRPr="006A700C">
        <w:rPr>
          <w:rFonts w:ascii="Times New Roman" w:eastAsia="等线" w:hAnsi="Times New Roman" w:cs="Times New Roman"/>
        </w:rPr>
        <w:t>i</w:t>
      </w:r>
      <w:r w:rsidR="002F08C0" w:rsidRPr="006A700C">
        <w:rPr>
          <w:rFonts w:ascii="Times New Roman" w:eastAsia="等线" w:hAnsi="Times New Roman" w:cs="Times New Roman"/>
        </w:rPr>
        <w:t xml:space="preserve">nduced </w:t>
      </w:r>
      <w:r w:rsidR="005F63CD" w:rsidRPr="006A700C">
        <w:rPr>
          <w:rFonts w:ascii="Times New Roman" w:eastAsia="等线" w:hAnsi="Times New Roman" w:cs="Times New Roman"/>
        </w:rPr>
        <w:t>p</w:t>
      </w:r>
      <w:r w:rsidR="002F08C0" w:rsidRPr="006A700C">
        <w:rPr>
          <w:rFonts w:ascii="Times New Roman" w:eastAsia="等线" w:hAnsi="Times New Roman" w:cs="Times New Roman"/>
        </w:rPr>
        <w:t>reparation of Fe-N-</w:t>
      </w:r>
      <w:r w:rsidR="005F63CD" w:rsidRPr="006A700C">
        <w:rPr>
          <w:rFonts w:ascii="Times New Roman" w:eastAsia="等线" w:hAnsi="Times New Roman" w:cs="Times New Roman"/>
        </w:rPr>
        <w:t>d</w:t>
      </w:r>
      <w:r w:rsidR="002F08C0" w:rsidRPr="006A700C">
        <w:rPr>
          <w:rFonts w:ascii="Times New Roman" w:eastAsia="等线" w:hAnsi="Times New Roman" w:cs="Times New Roman"/>
        </w:rPr>
        <w:t xml:space="preserve">oped </w:t>
      </w:r>
      <w:r w:rsidR="005F63CD" w:rsidRPr="006A700C">
        <w:rPr>
          <w:rFonts w:ascii="Times New Roman" w:eastAsia="等线" w:hAnsi="Times New Roman" w:cs="Times New Roman"/>
        </w:rPr>
        <w:t>m</w:t>
      </w:r>
      <w:r w:rsidR="002F08C0" w:rsidRPr="006A700C">
        <w:rPr>
          <w:rFonts w:ascii="Times New Roman" w:eastAsia="等线" w:hAnsi="Times New Roman" w:cs="Times New Roman"/>
        </w:rPr>
        <w:t xml:space="preserve">esoporous </w:t>
      </w:r>
      <w:r w:rsidR="005F63CD" w:rsidRPr="006A700C">
        <w:rPr>
          <w:rFonts w:ascii="Times New Roman" w:eastAsia="等线" w:hAnsi="Times New Roman" w:cs="Times New Roman"/>
        </w:rPr>
        <w:t>c</w:t>
      </w:r>
      <w:r w:rsidR="002F08C0" w:rsidRPr="006A700C">
        <w:rPr>
          <w:rFonts w:ascii="Times New Roman" w:eastAsia="等线" w:hAnsi="Times New Roman" w:cs="Times New Roman"/>
        </w:rPr>
        <w:t xml:space="preserve">arbon </w:t>
      </w:r>
      <w:r w:rsidR="005F63CD" w:rsidRPr="006A700C">
        <w:rPr>
          <w:rFonts w:ascii="Times New Roman" w:eastAsia="等线" w:hAnsi="Times New Roman" w:cs="Times New Roman"/>
        </w:rPr>
        <w:t>m</w:t>
      </w:r>
      <w:r w:rsidR="002F08C0" w:rsidRPr="006A700C">
        <w:rPr>
          <w:rFonts w:ascii="Times New Roman" w:eastAsia="等线" w:hAnsi="Times New Roman" w:cs="Times New Roman"/>
        </w:rPr>
        <w:t xml:space="preserve">icrospheres </w:t>
      </w:r>
      <w:r w:rsidR="005F63CD" w:rsidRPr="006A700C">
        <w:rPr>
          <w:rFonts w:ascii="Times New Roman" w:eastAsia="等线" w:hAnsi="Times New Roman" w:cs="Times New Roman"/>
        </w:rPr>
        <w:t>t</w:t>
      </w:r>
      <w:r w:rsidR="002F08C0" w:rsidRPr="006A700C">
        <w:rPr>
          <w:rFonts w:ascii="Times New Roman" w:eastAsia="等线" w:hAnsi="Times New Roman" w:cs="Times New Roman"/>
        </w:rPr>
        <w:t xml:space="preserve">owards </w:t>
      </w:r>
      <w:r w:rsidR="005F63CD" w:rsidRPr="006A700C">
        <w:rPr>
          <w:rFonts w:ascii="Times New Roman" w:eastAsia="等线" w:hAnsi="Times New Roman" w:cs="Times New Roman"/>
        </w:rPr>
        <w:t>h</w:t>
      </w:r>
      <w:r w:rsidR="002F08C0" w:rsidRPr="006A700C">
        <w:rPr>
          <w:rFonts w:ascii="Times New Roman" w:eastAsia="等线" w:hAnsi="Times New Roman" w:cs="Times New Roman"/>
        </w:rPr>
        <w:t xml:space="preserve">ighly </w:t>
      </w:r>
      <w:r w:rsidR="005F63CD" w:rsidRPr="006A700C">
        <w:rPr>
          <w:rFonts w:ascii="Times New Roman" w:eastAsia="等线" w:hAnsi="Times New Roman" w:cs="Times New Roman"/>
        </w:rPr>
        <w:t>e</w:t>
      </w:r>
      <w:r w:rsidR="002F08C0" w:rsidRPr="006A700C">
        <w:rPr>
          <w:rFonts w:ascii="Times New Roman" w:eastAsia="等线" w:hAnsi="Times New Roman" w:cs="Times New Roman"/>
        </w:rPr>
        <w:t xml:space="preserve">fficient </w:t>
      </w:r>
      <w:r w:rsidR="005F63CD" w:rsidRPr="006A700C">
        <w:rPr>
          <w:rFonts w:ascii="Times New Roman" w:eastAsia="等线" w:hAnsi="Times New Roman" w:cs="Times New Roman"/>
        </w:rPr>
        <w:t>e</w:t>
      </w:r>
      <w:r w:rsidR="002F08C0" w:rsidRPr="006A700C">
        <w:rPr>
          <w:rFonts w:ascii="Times New Roman" w:eastAsia="等线" w:hAnsi="Times New Roman" w:cs="Times New Roman"/>
        </w:rPr>
        <w:t xml:space="preserve">lectrocatalysts for </w:t>
      </w:r>
      <w:r w:rsidR="005F63CD" w:rsidRPr="006A700C">
        <w:rPr>
          <w:rFonts w:ascii="Times New Roman" w:eastAsia="等线" w:hAnsi="Times New Roman" w:cs="Times New Roman"/>
        </w:rPr>
        <w:t>o</w:t>
      </w:r>
      <w:r w:rsidR="002F08C0" w:rsidRPr="006A700C">
        <w:rPr>
          <w:rFonts w:ascii="Times New Roman" w:eastAsia="等线" w:hAnsi="Times New Roman" w:cs="Times New Roman"/>
        </w:rPr>
        <w:t xml:space="preserve">xygen </w:t>
      </w:r>
      <w:r w:rsidR="005F63CD" w:rsidRPr="006A700C">
        <w:rPr>
          <w:rFonts w:ascii="Times New Roman" w:eastAsia="等线" w:hAnsi="Times New Roman" w:cs="Times New Roman"/>
        </w:rPr>
        <w:t>r</w:t>
      </w:r>
      <w:r w:rsidR="002F08C0" w:rsidRPr="006A700C">
        <w:rPr>
          <w:rFonts w:ascii="Times New Roman" w:eastAsia="等线" w:hAnsi="Times New Roman" w:cs="Times New Roman"/>
        </w:rPr>
        <w:t xml:space="preserve">eduction. </w:t>
      </w:r>
      <w:r w:rsidR="002F08C0" w:rsidRPr="006A700C">
        <w:rPr>
          <w:rFonts w:ascii="Times New Roman" w:eastAsia="等线" w:hAnsi="Times New Roman" w:cs="Times New Roman"/>
          <w:i/>
        </w:rPr>
        <w:t>Adv. Mater</w:t>
      </w:r>
      <w:r w:rsidR="005F63CD" w:rsidRPr="006A700C">
        <w:rPr>
          <w:rFonts w:ascii="Times New Roman" w:eastAsia="等线" w:hAnsi="Times New Roman" w:cs="Times New Roman"/>
          <w:i/>
        </w:rPr>
        <w:t>.</w:t>
      </w:r>
      <w:r w:rsidR="002F08C0" w:rsidRPr="006A700C">
        <w:rPr>
          <w:rFonts w:ascii="Times New Roman" w:eastAsia="等线" w:hAnsi="Times New Roman" w:cs="Times New Roman"/>
        </w:rPr>
        <w:t xml:space="preserve"> </w:t>
      </w:r>
      <w:r w:rsidR="002F08C0" w:rsidRPr="006A700C">
        <w:rPr>
          <w:rFonts w:ascii="Times New Roman" w:eastAsia="等线" w:hAnsi="Times New Roman" w:cs="Times New Roman"/>
          <w:b/>
        </w:rPr>
        <w:t>28</w:t>
      </w:r>
      <w:r w:rsidR="002F08C0" w:rsidRPr="006A700C">
        <w:rPr>
          <w:rFonts w:ascii="Times New Roman" w:eastAsia="等线" w:hAnsi="Times New Roman" w:cs="Times New Roman"/>
        </w:rPr>
        <w:t>, 7948–7955, (2016).</w:t>
      </w:r>
    </w:p>
    <w:p w14:paraId="45D125A4" w14:textId="6C672053" w:rsidR="002F08C0" w:rsidRPr="006A700C" w:rsidRDefault="002F08C0" w:rsidP="00B22F5A">
      <w:pPr>
        <w:pStyle w:val="EndNoteBibliography"/>
        <w:ind w:left="426" w:hanging="426"/>
        <w:rPr>
          <w:rFonts w:ascii="Times New Roman" w:eastAsia="等线" w:hAnsi="Times New Roman" w:cs="Times New Roman"/>
        </w:rPr>
      </w:pPr>
      <w:bookmarkStart w:id="16" w:name="_ENREF_21"/>
      <w:r w:rsidRPr="006A700C">
        <w:rPr>
          <w:rFonts w:ascii="Times New Roman" w:eastAsia="等线" w:hAnsi="Times New Roman" w:cs="Times New Roman"/>
        </w:rPr>
        <w:t>2</w:t>
      </w:r>
      <w:r w:rsidR="00C27F65" w:rsidRPr="006A700C">
        <w:rPr>
          <w:rFonts w:ascii="Times New Roman" w:eastAsia="等线" w:hAnsi="Times New Roman" w:cs="Times New Roman"/>
        </w:rPr>
        <w:t>0</w:t>
      </w:r>
      <w:r w:rsidRPr="006A700C">
        <w:rPr>
          <w:rFonts w:ascii="Times New Roman" w:eastAsia="等线" w:hAnsi="Times New Roman" w:cs="Times New Roman"/>
        </w:rPr>
        <w:tab/>
        <w:t>Shu</w:t>
      </w:r>
      <w:r w:rsidR="00AE0CFE" w:rsidRPr="006A700C">
        <w:rPr>
          <w:rFonts w:ascii="Times New Roman" w:eastAsia="等线" w:hAnsi="Times New Roman" w:cs="Times New Roman"/>
        </w:rPr>
        <w:t>i</w:t>
      </w:r>
      <w:r w:rsidRPr="006A700C">
        <w:rPr>
          <w:rFonts w:ascii="Times New Roman" w:eastAsia="等线" w:hAnsi="Times New Roman" w:cs="Times New Roman"/>
        </w:rPr>
        <w:t xml:space="preserve">, </w:t>
      </w:r>
      <w:r w:rsidR="00AE0CFE" w:rsidRPr="006A700C">
        <w:rPr>
          <w:rFonts w:ascii="Times New Roman" w:eastAsia="等线" w:hAnsi="Times New Roman" w:cs="Times New Roman"/>
        </w:rPr>
        <w:t>J</w:t>
      </w:r>
      <w:r w:rsidRPr="006A700C">
        <w:rPr>
          <w:rFonts w:ascii="Times New Roman" w:eastAsia="等线" w:hAnsi="Times New Roman" w:cs="Times New Roman"/>
        </w:rPr>
        <w:t>., Chen,</w:t>
      </w:r>
      <w:r w:rsidR="00AE0CFE" w:rsidRPr="006A700C">
        <w:rPr>
          <w:rFonts w:ascii="Times New Roman" w:eastAsia="等线" w:hAnsi="Times New Roman" w:cs="Times New Roman"/>
        </w:rPr>
        <w:t xml:space="preserve"> C.,</w:t>
      </w:r>
      <w:r w:rsidRPr="006A700C">
        <w:rPr>
          <w:rFonts w:ascii="Times New Roman" w:eastAsia="等线" w:hAnsi="Times New Roman" w:cs="Times New Roman"/>
        </w:rPr>
        <w:t xml:space="preserve"> Grabstanowicz,</w:t>
      </w:r>
      <w:r w:rsidR="00C463A5" w:rsidRPr="006A700C">
        <w:rPr>
          <w:rFonts w:ascii="Times New Roman" w:eastAsia="等线" w:hAnsi="Times New Roman" w:cs="Times New Roman"/>
        </w:rPr>
        <w:t xml:space="preserve"> L.</w:t>
      </w:r>
      <w:r w:rsidRPr="006A700C">
        <w:rPr>
          <w:rFonts w:ascii="Times New Roman" w:eastAsia="等线" w:hAnsi="Times New Roman" w:cs="Times New Roman"/>
        </w:rPr>
        <w:t xml:space="preserve">, Zhao, </w:t>
      </w:r>
      <w:r w:rsidR="002339DB" w:rsidRPr="006A700C">
        <w:rPr>
          <w:rFonts w:ascii="Times New Roman" w:eastAsia="等线" w:hAnsi="Times New Roman" w:cs="Times New Roman"/>
        </w:rPr>
        <w:t xml:space="preserve">D., </w:t>
      </w:r>
      <w:r w:rsidRPr="006A700C">
        <w:rPr>
          <w:rFonts w:ascii="Times New Roman" w:eastAsia="等线" w:hAnsi="Times New Roman" w:cs="Times New Roman"/>
        </w:rPr>
        <w:t>Liu</w:t>
      </w:r>
      <w:r w:rsidR="002339DB" w:rsidRPr="006A700C">
        <w:rPr>
          <w:rFonts w:ascii="Times New Roman" w:eastAsia="等线" w:hAnsi="Times New Roman" w:cs="Times New Roman"/>
        </w:rPr>
        <w:t>, D</w:t>
      </w:r>
      <w:r w:rsidRPr="006A700C">
        <w:rPr>
          <w:rFonts w:ascii="Times New Roman" w:eastAsia="等线" w:hAnsi="Times New Roman" w:cs="Times New Roman"/>
        </w:rPr>
        <w:t>.</w:t>
      </w:r>
      <w:r w:rsidR="00131F9A" w:rsidRPr="006A700C">
        <w:rPr>
          <w:rFonts w:ascii="Times New Roman" w:eastAsia="等线" w:hAnsi="Times New Roman" w:cs="Times New Roman"/>
        </w:rPr>
        <w:t xml:space="preserve"> J.</w:t>
      </w:r>
      <w:r w:rsidRPr="006A700C">
        <w:rPr>
          <w:rFonts w:ascii="Times New Roman" w:eastAsia="等线" w:hAnsi="Times New Roman" w:cs="Times New Roman"/>
        </w:rPr>
        <w:t xml:space="preserve"> Highly efficient nonprecious metal catalyst prepared with metal–organic framework in a continuous carbon nanofibrous network. </w:t>
      </w:r>
      <w:r w:rsidRPr="006A700C">
        <w:rPr>
          <w:rFonts w:ascii="Times New Roman" w:eastAsia="等线" w:hAnsi="Times New Roman" w:cs="Times New Roman"/>
          <w:i/>
        </w:rPr>
        <w:t>PNAS</w:t>
      </w:r>
      <w:r w:rsidRPr="006A700C">
        <w:rPr>
          <w:rFonts w:ascii="Times New Roman" w:eastAsia="等线" w:hAnsi="Times New Roman" w:cs="Times New Roman"/>
        </w:rPr>
        <w:t xml:space="preserve"> </w:t>
      </w:r>
      <w:r w:rsidRPr="006A700C">
        <w:rPr>
          <w:rFonts w:ascii="Times New Roman" w:eastAsia="等线" w:hAnsi="Times New Roman" w:cs="Times New Roman"/>
          <w:b/>
        </w:rPr>
        <w:t>112</w:t>
      </w:r>
      <w:r w:rsidRPr="006A700C">
        <w:rPr>
          <w:rFonts w:ascii="Times New Roman" w:eastAsia="等线" w:hAnsi="Times New Roman" w:cs="Times New Roman"/>
        </w:rPr>
        <w:t>, 10629–10634, (2015).</w:t>
      </w:r>
      <w:bookmarkEnd w:id="16"/>
    </w:p>
    <w:p w14:paraId="206650C5" w14:textId="77777777" w:rsidR="009A25E8" w:rsidRPr="006A700C" w:rsidRDefault="009A25E8" w:rsidP="00235724">
      <w:pPr>
        <w:rPr>
          <w:rFonts w:ascii="Times New Roman" w:eastAsia="等线" w:hAnsi="Times New Roman" w:cs="Times New Roman"/>
        </w:rPr>
      </w:pPr>
    </w:p>
    <w:p w14:paraId="2CAE3159" w14:textId="5FAEA0C6" w:rsidR="00A4530A" w:rsidRPr="006A700C" w:rsidRDefault="00A4530A" w:rsidP="007B0B44">
      <w:pPr>
        <w:widowControl/>
        <w:jc w:val="left"/>
        <w:rPr>
          <w:rFonts w:ascii="Times New Roman" w:eastAsia="等线" w:hAnsi="Times New Roman" w:cs="Times New Roman"/>
        </w:rPr>
      </w:pPr>
    </w:p>
    <w:sectPr w:rsidR="00A4530A" w:rsidRPr="006A700C" w:rsidSect="003E2CF3">
      <w:footerReference w:type="default" r:id="rId5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4F32C4" w14:textId="77777777" w:rsidR="005F5265" w:rsidRDefault="005F5265" w:rsidP="00235724">
      <w:r>
        <w:separator/>
      </w:r>
    </w:p>
  </w:endnote>
  <w:endnote w:type="continuationSeparator" w:id="0">
    <w:p w14:paraId="3863E0A5" w14:textId="77777777" w:rsidR="005F5265" w:rsidRDefault="005F5265" w:rsidP="002357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7943861"/>
      <w:docPartObj>
        <w:docPartGallery w:val="Page Numbers (Bottom of Page)"/>
        <w:docPartUnique/>
      </w:docPartObj>
    </w:sdtPr>
    <w:sdtEndPr/>
    <w:sdtContent>
      <w:p w14:paraId="03ED99F4" w14:textId="5405F142" w:rsidR="00392192" w:rsidRDefault="00392192">
        <w:pPr>
          <w:pStyle w:val="a5"/>
          <w:jc w:val="center"/>
        </w:pPr>
        <w:r>
          <w:fldChar w:fldCharType="begin"/>
        </w:r>
        <w:r>
          <w:instrText>PAGE   \* MERGEFORMAT</w:instrText>
        </w:r>
        <w:r>
          <w:fldChar w:fldCharType="separate"/>
        </w:r>
        <w:r w:rsidR="006A6223" w:rsidRPr="006A6223">
          <w:rPr>
            <w:noProof/>
            <w:lang w:val="zh-CN"/>
          </w:rPr>
          <w:t>26</w:t>
        </w:r>
        <w:r>
          <w:fldChar w:fldCharType="end"/>
        </w:r>
      </w:p>
    </w:sdtContent>
  </w:sdt>
  <w:p w14:paraId="741B6418" w14:textId="77777777" w:rsidR="00392192" w:rsidRDefault="0039219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2572AE" w14:textId="77777777" w:rsidR="005F5265" w:rsidRDefault="005F5265" w:rsidP="00235724">
      <w:r>
        <w:separator/>
      </w:r>
    </w:p>
  </w:footnote>
  <w:footnote w:type="continuationSeparator" w:id="0">
    <w:p w14:paraId="38477028" w14:textId="77777777" w:rsidR="005F5265" w:rsidRDefault="005F5265" w:rsidP="002357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612B89"/>
    <w:multiLevelType w:val="hybridMultilevel"/>
    <w:tmpl w:val="1256DD2A"/>
    <w:lvl w:ilvl="0" w:tplc="A112C9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8383528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9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c3tbQwsbSwsDAyMDBW0lEKTi0uzszPAykwNDKsBQAN51UALg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f550tea85eefuexs2nppfdwdvtrfp5fexav&quot;&gt;My EndNote Library desktop-1&lt;record-ids&gt;&lt;item&gt;4405&lt;/item&gt;&lt;/record-ids&gt;&lt;/item&gt;&lt;/Libraries&gt;"/>
  </w:docVars>
  <w:rsids>
    <w:rsidRoot w:val="0003407F"/>
    <w:rsid w:val="0000127C"/>
    <w:rsid w:val="000024EB"/>
    <w:rsid w:val="00002860"/>
    <w:rsid w:val="00003F50"/>
    <w:rsid w:val="0000439D"/>
    <w:rsid w:val="000049BF"/>
    <w:rsid w:val="000050F2"/>
    <w:rsid w:val="00007A6B"/>
    <w:rsid w:val="0001528D"/>
    <w:rsid w:val="000160D0"/>
    <w:rsid w:val="000178FA"/>
    <w:rsid w:val="00020AE8"/>
    <w:rsid w:val="00023103"/>
    <w:rsid w:val="00023566"/>
    <w:rsid w:val="00023E04"/>
    <w:rsid w:val="000276C3"/>
    <w:rsid w:val="00027B07"/>
    <w:rsid w:val="000301F0"/>
    <w:rsid w:val="00030FB8"/>
    <w:rsid w:val="00031862"/>
    <w:rsid w:val="00031CD1"/>
    <w:rsid w:val="00031F78"/>
    <w:rsid w:val="00032A01"/>
    <w:rsid w:val="0003407F"/>
    <w:rsid w:val="0003531F"/>
    <w:rsid w:val="00035667"/>
    <w:rsid w:val="00036641"/>
    <w:rsid w:val="0004151F"/>
    <w:rsid w:val="00042035"/>
    <w:rsid w:val="00047402"/>
    <w:rsid w:val="00052346"/>
    <w:rsid w:val="00053BA3"/>
    <w:rsid w:val="00054AA9"/>
    <w:rsid w:val="00054E9B"/>
    <w:rsid w:val="00055484"/>
    <w:rsid w:val="000557C9"/>
    <w:rsid w:val="000558AB"/>
    <w:rsid w:val="00056AA4"/>
    <w:rsid w:val="00056C1C"/>
    <w:rsid w:val="000614E7"/>
    <w:rsid w:val="00064FE1"/>
    <w:rsid w:val="00066B2E"/>
    <w:rsid w:val="00070E9A"/>
    <w:rsid w:val="000717C2"/>
    <w:rsid w:val="00072F80"/>
    <w:rsid w:val="00075C7C"/>
    <w:rsid w:val="0007637C"/>
    <w:rsid w:val="000770C0"/>
    <w:rsid w:val="0007749F"/>
    <w:rsid w:val="00077685"/>
    <w:rsid w:val="00081A77"/>
    <w:rsid w:val="00082702"/>
    <w:rsid w:val="00083D28"/>
    <w:rsid w:val="00084908"/>
    <w:rsid w:val="00084D34"/>
    <w:rsid w:val="00086601"/>
    <w:rsid w:val="00090452"/>
    <w:rsid w:val="000922B1"/>
    <w:rsid w:val="0009238E"/>
    <w:rsid w:val="000931D0"/>
    <w:rsid w:val="00093D28"/>
    <w:rsid w:val="000952ED"/>
    <w:rsid w:val="00096A29"/>
    <w:rsid w:val="000A0415"/>
    <w:rsid w:val="000A047A"/>
    <w:rsid w:val="000A0D31"/>
    <w:rsid w:val="000A2A6B"/>
    <w:rsid w:val="000A3A09"/>
    <w:rsid w:val="000A3B19"/>
    <w:rsid w:val="000A526B"/>
    <w:rsid w:val="000B06D0"/>
    <w:rsid w:val="000B1629"/>
    <w:rsid w:val="000B248F"/>
    <w:rsid w:val="000B41B4"/>
    <w:rsid w:val="000B51CC"/>
    <w:rsid w:val="000B5720"/>
    <w:rsid w:val="000C1428"/>
    <w:rsid w:val="000C4164"/>
    <w:rsid w:val="000C4BAA"/>
    <w:rsid w:val="000C50C5"/>
    <w:rsid w:val="000D0243"/>
    <w:rsid w:val="000D1D39"/>
    <w:rsid w:val="000D27A7"/>
    <w:rsid w:val="000D2F16"/>
    <w:rsid w:val="000D6939"/>
    <w:rsid w:val="000E2B8B"/>
    <w:rsid w:val="000E3612"/>
    <w:rsid w:val="000E3968"/>
    <w:rsid w:val="000E4009"/>
    <w:rsid w:val="000E4FAB"/>
    <w:rsid w:val="000E57AB"/>
    <w:rsid w:val="000E724D"/>
    <w:rsid w:val="000F15DF"/>
    <w:rsid w:val="000F4997"/>
    <w:rsid w:val="000F4CC6"/>
    <w:rsid w:val="000F5AE8"/>
    <w:rsid w:val="000F76FC"/>
    <w:rsid w:val="00100E54"/>
    <w:rsid w:val="0010304E"/>
    <w:rsid w:val="00104F14"/>
    <w:rsid w:val="001056F8"/>
    <w:rsid w:val="001058C2"/>
    <w:rsid w:val="00106265"/>
    <w:rsid w:val="00106B15"/>
    <w:rsid w:val="00107E76"/>
    <w:rsid w:val="00110426"/>
    <w:rsid w:val="00111798"/>
    <w:rsid w:val="001122F6"/>
    <w:rsid w:val="00112551"/>
    <w:rsid w:val="00114D79"/>
    <w:rsid w:val="00116E95"/>
    <w:rsid w:val="001200AB"/>
    <w:rsid w:val="001221A5"/>
    <w:rsid w:val="00122CD7"/>
    <w:rsid w:val="001234F8"/>
    <w:rsid w:val="001242EE"/>
    <w:rsid w:val="001244B5"/>
    <w:rsid w:val="00124DD8"/>
    <w:rsid w:val="001263B3"/>
    <w:rsid w:val="001264F6"/>
    <w:rsid w:val="00127EDE"/>
    <w:rsid w:val="0013043C"/>
    <w:rsid w:val="00131CEF"/>
    <w:rsid w:val="00131F9A"/>
    <w:rsid w:val="0013388C"/>
    <w:rsid w:val="001349D0"/>
    <w:rsid w:val="00135E47"/>
    <w:rsid w:val="00136118"/>
    <w:rsid w:val="00142AB4"/>
    <w:rsid w:val="00144A59"/>
    <w:rsid w:val="00146F5D"/>
    <w:rsid w:val="0014735A"/>
    <w:rsid w:val="00147FFD"/>
    <w:rsid w:val="001525FB"/>
    <w:rsid w:val="001534CF"/>
    <w:rsid w:val="001537D5"/>
    <w:rsid w:val="00156384"/>
    <w:rsid w:val="001615DC"/>
    <w:rsid w:val="00161BE0"/>
    <w:rsid w:val="0016214A"/>
    <w:rsid w:val="00163C10"/>
    <w:rsid w:val="0016456E"/>
    <w:rsid w:val="00166301"/>
    <w:rsid w:val="001702A6"/>
    <w:rsid w:val="00170BA7"/>
    <w:rsid w:val="00171A0C"/>
    <w:rsid w:val="0017372B"/>
    <w:rsid w:val="00175435"/>
    <w:rsid w:val="00175F9C"/>
    <w:rsid w:val="00176E3E"/>
    <w:rsid w:val="00181963"/>
    <w:rsid w:val="00182480"/>
    <w:rsid w:val="00186813"/>
    <w:rsid w:val="00187D85"/>
    <w:rsid w:val="00192916"/>
    <w:rsid w:val="00192E01"/>
    <w:rsid w:val="00194273"/>
    <w:rsid w:val="00196B90"/>
    <w:rsid w:val="001A1B24"/>
    <w:rsid w:val="001A1BFE"/>
    <w:rsid w:val="001A3552"/>
    <w:rsid w:val="001A419A"/>
    <w:rsid w:val="001B1444"/>
    <w:rsid w:val="001B162A"/>
    <w:rsid w:val="001B22D6"/>
    <w:rsid w:val="001B24CA"/>
    <w:rsid w:val="001B3237"/>
    <w:rsid w:val="001B574F"/>
    <w:rsid w:val="001B7944"/>
    <w:rsid w:val="001C0FED"/>
    <w:rsid w:val="001C1CC2"/>
    <w:rsid w:val="001C2797"/>
    <w:rsid w:val="001C2DB9"/>
    <w:rsid w:val="001C510D"/>
    <w:rsid w:val="001C6620"/>
    <w:rsid w:val="001C73A8"/>
    <w:rsid w:val="001C7C54"/>
    <w:rsid w:val="001D0C9A"/>
    <w:rsid w:val="001D0E37"/>
    <w:rsid w:val="001D11B7"/>
    <w:rsid w:val="001D1A6A"/>
    <w:rsid w:val="001E07E8"/>
    <w:rsid w:val="001E3645"/>
    <w:rsid w:val="001E6504"/>
    <w:rsid w:val="001E68BE"/>
    <w:rsid w:val="001E7A58"/>
    <w:rsid w:val="001F0829"/>
    <w:rsid w:val="001F6969"/>
    <w:rsid w:val="002043A5"/>
    <w:rsid w:val="0020692C"/>
    <w:rsid w:val="0020750F"/>
    <w:rsid w:val="00207BE2"/>
    <w:rsid w:val="00212452"/>
    <w:rsid w:val="002128DC"/>
    <w:rsid w:val="00213A2B"/>
    <w:rsid w:val="00213A69"/>
    <w:rsid w:val="002153CB"/>
    <w:rsid w:val="00216EAC"/>
    <w:rsid w:val="0022379A"/>
    <w:rsid w:val="002246F5"/>
    <w:rsid w:val="0022514E"/>
    <w:rsid w:val="00225F20"/>
    <w:rsid w:val="002261DC"/>
    <w:rsid w:val="002305D5"/>
    <w:rsid w:val="0023071B"/>
    <w:rsid w:val="002337C1"/>
    <w:rsid w:val="002339DB"/>
    <w:rsid w:val="00233C9F"/>
    <w:rsid w:val="00235724"/>
    <w:rsid w:val="0023726F"/>
    <w:rsid w:val="00237F09"/>
    <w:rsid w:val="0024118E"/>
    <w:rsid w:val="0024204A"/>
    <w:rsid w:val="00243DBA"/>
    <w:rsid w:val="0024400C"/>
    <w:rsid w:val="00250EBD"/>
    <w:rsid w:val="00252005"/>
    <w:rsid w:val="00253946"/>
    <w:rsid w:val="00253F32"/>
    <w:rsid w:val="00255363"/>
    <w:rsid w:val="002567BA"/>
    <w:rsid w:val="00256B97"/>
    <w:rsid w:val="0025703C"/>
    <w:rsid w:val="00257C25"/>
    <w:rsid w:val="00261F59"/>
    <w:rsid w:val="00261FD9"/>
    <w:rsid w:val="00262615"/>
    <w:rsid w:val="00262F9A"/>
    <w:rsid w:val="002634FB"/>
    <w:rsid w:val="0026442A"/>
    <w:rsid w:val="002720BF"/>
    <w:rsid w:val="00275604"/>
    <w:rsid w:val="002757D3"/>
    <w:rsid w:val="00275D46"/>
    <w:rsid w:val="00275FCE"/>
    <w:rsid w:val="00276D30"/>
    <w:rsid w:val="002775D6"/>
    <w:rsid w:val="00280D4F"/>
    <w:rsid w:val="002825A8"/>
    <w:rsid w:val="002826E5"/>
    <w:rsid w:val="00284A62"/>
    <w:rsid w:val="002856DD"/>
    <w:rsid w:val="0028578B"/>
    <w:rsid w:val="00286B9D"/>
    <w:rsid w:val="00286ED3"/>
    <w:rsid w:val="00287A3C"/>
    <w:rsid w:val="00287FA2"/>
    <w:rsid w:val="002919D8"/>
    <w:rsid w:val="00293040"/>
    <w:rsid w:val="00293EDA"/>
    <w:rsid w:val="0029533B"/>
    <w:rsid w:val="00295CD1"/>
    <w:rsid w:val="00295D42"/>
    <w:rsid w:val="00297D9D"/>
    <w:rsid w:val="002A0732"/>
    <w:rsid w:val="002A0E66"/>
    <w:rsid w:val="002A1952"/>
    <w:rsid w:val="002A536D"/>
    <w:rsid w:val="002B3314"/>
    <w:rsid w:val="002B3D04"/>
    <w:rsid w:val="002B4768"/>
    <w:rsid w:val="002B5824"/>
    <w:rsid w:val="002B5C02"/>
    <w:rsid w:val="002C0C5A"/>
    <w:rsid w:val="002C1DA2"/>
    <w:rsid w:val="002C4F64"/>
    <w:rsid w:val="002C58BE"/>
    <w:rsid w:val="002C5D37"/>
    <w:rsid w:val="002D09B4"/>
    <w:rsid w:val="002D127E"/>
    <w:rsid w:val="002D22B9"/>
    <w:rsid w:val="002D2761"/>
    <w:rsid w:val="002D411E"/>
    <w:rsid w:val="002D4AC2"/>
    <w:rsid w:val="002D52A0"/>
    <w:rsid w:val="002D52E3"/>
    <w:rsid w:val="002D7092"/>
    <w:rsid w:val="002D74F4"/>
    <w:rsid w:val="002E28D5"/>
    <w:rsid w:val="002E2DA2"/>
    <w:rsid w:val="002E2F9E"/>
    <w:rsid w:val="002E33CB"/>
    <w:rsid w:val="002E5AE4"/>
    <w:rsid w:val="002E5C95"/>
    <w:rsid w:val="002E642E"/>
    <w:rsid w:val="002E6523"/>
    <w:rsid w:val="002E71EC"/>
    <w:rsid w:val="002E76F3"/>
    <w:rsid w:val="002E78E1"/>
    <w:rsid w:val="002F08C0"/>
    <w:rsid w:val="002F13D5"/>
    <w:rsid w:val="002F20DF"/>
    <w:rsid w:val="002F2330"/>
    <w:rsid w:val="002F24E1"/>
    <w:rsid w:val="002F2CC0"/>
    <w:rsid w:val="002F368D"/>
    <w:rsid w:val="002F5E45"/>
    <w:rsid w:val="002F6E76"/>
    <w:rsid w:val="002F719C"/>
    <w:rsid w:val="002F752D"/>
    <w:rsid w:val="002F77BD"/>
    <w:rsid w:val="00301997"/>
    <w:rsid w:val="00305B35"/>
    <w:rsid w:val="0030715C"/>
    <w:rsid w:val="003112F8"/>
    <w:rsid w:val="00311A72"/>
    <w:rsid w:val="0031492F"/>
    <w:rsid w:val="00315E1E"/>
    <w:rsid w:val="00315FA6"/>
    <w:rsid w:val="003176C2"/>
    <w:rsid w:val="00320669"/>
    <w:rsid w:val="003206E7"/>
    <w:rsid w:val="00326A58"/>
    <w:rsid w:val="00327DF1"/>
    <w:rsid w:val="0033078C"/>
    <w:rsid w:val="00331C58"/>
    <w:rsid w:val="003324FA"/>
    <w:rsid w:val="00333097"/>
    <w:rsid w:val="0033354D"/>
    <w:rsid w:val="0033358A"/>
    <w:rsid w:val="003335A3"/>
    <w:rsid w:val="00333A81"/>
    <w:rsid w:val="00336232"/>
    <w:rsid w:val="0033665D"/>
    <w:rsid w:val="00341116"/>
    <w:rsid w:val="003417D6"/>
    <w:rsid w:val="00342161"/>
    <w:rsid w:val="00342970"/>
    <w:rsid w:val="00342B9D"/>
    <w:rsid w:val="003438A6"/>
    <w:rsid w:val="003440C1"/>
    <w:rsid w:val="00344437"/>
    <w:rsid w:val="00345F05"/>
    <w:rsid w:val="003460BE"/>
    <w:rsid w:val="0035360D"/>
    <w:rsid w:val="003556CB"/>
    <w:rsid w:val="00355C59"/>
    <w:rsid w:val="00355E4F"/>
    <w:rsid w:val="00357789"/>
    <w:rsid w:val="00360541"/>
    <w:rsid w:val="0036201B"/>
    <w:rsid w:val="0036294C"/>
    <w:rsid w:val="00362974"/>
    <w:rsid w:val="00363A44"/>
    <w:rsid w:val="00364467"/>
    <w:rsid w:val="00364695"/>
    <w:rsid w:val="00365C5D"/>
    <w:rsid w:val="00366155"/>
    <w:rsid w:val="00370504"/>
    <w:rsid w:val="003717FD"/>
    <w:rsid w:val="00373E01"/>
    <w:rsid w:val="0037436B"/>
    <w:rsid w:val="003749B5"/>
    <w:rsid w:val="00375676"/>
    <w:rsid w:val="00377DBE"/>
    <w:rsid w:val="00380880"/>
    <w:rsid w:val="003810E7"/>
    <w:rsid w:val="003811AF"/>
    <w:rsid w:val="00382EBD"/>
    <w:rsid w:val="003833CD"/>
    <w:rsid w:val="0038358E"/>
    <w:rsid w:val="0038438F"/>
    <w:rsid w:val="00385C7B"/>
    <w:rsid w:val="003868AD"/>
    <w:rsid w:val="00390AC2"/>
    <w:rsid w:val="0039194F"/>
    <w:rsid w:val="00391A4D"/>
    <w:rsid w:val="00391BFE"/>
    <w:rsid w:val="00392192"/>
    <w:rsid w:val="003927DB"/>
    <w:rsid w:val="0039357A"/>
    <w:rsid w:val="003976E4"/>
    <w:rsid w:val="003A55DC"/>
    <w:rsid w:val="003A56AA"/>
    <w:rsid w:val="003B0295"/>
    <w:rsid w:val="003B1407"/>
    <w:rsid w:val="003B1432"/>
    <w:rsid w:val="003B179F"/>
    <w:rsid w:val="003B1D02"/>
    <w:rsid w:val="003B4939"/>
    <w:rsid w:val="003B49C2"/>
    <w:rsid w:val="003B55D3"/>
    <w:rsid w:val="003B60BD"/>
    <w:rsid w:val="003B7733"/>
    <w:rsid w:val="003B7B8B"/>
    <w:rsid w:val="003C1EA0"/>
    <w:rsid w:val="003C2A83"/>
    <w:rsid w:val="003C6503"/>
    <w:rsid w:val="003D0BBF"/>
    <w:rsid w:val="003D17BA"/>
    <w:rsid w:val="003D2A0B"/>
    <w:rsid w:val="003D3423"/>
    <w:rsid w:val="003D3CD1"/>
    <w:rsid w:val="003D4265"/>
    <w:rsid w:val="003D4724"/>
    <w:rsid w:val="003D4E74"/>
    <w:rsid w:val="003D678A"/>
    <w:rsid w:val="003D6D2C"/>
    <w:rsid w:val="003E096D"/>
    <w:rsid w:val="003E2797"/>
    <w:rsid w:val="003E2CF3"/>
    <w:rsid w:val="003E2DB6"/>
    <w:rsid w:val="003E541C"/>
    <w:rsid w:val="003F07D0"/>
    <w:rsid w:val="003F181A"/>
    <w:rsid w:val="003F3D31"/>
    <w:rsid w:val="003F6E71"/>
    <w:rsid w:val="003F759C"/>
    <w:rsid w:val="00400E7E"/>
    <w:rsid w:val="00401075"/>
    <w:rsid w:val="00402BAD"/>
    <w:rsid w:val="00405E47"/>
    <w:rsid w:val="00407BBE"/>
    <w:rsid w:val="0041008E"/>
    <w:rsid w:val="00410FE3"/>
    <w:rsid w:val="004145D3"/>
    <w:rsid w:val="00414C39"/>
    <w:rsid w:val="00415496"/>
    <w:rsid w:val="00415CCD"/>
    <w:rsid w:val="00416ED1"/>
    <w:rsid w:val="00420851"/>
    <w:rsid w:val="00420B27"/>
    <w:rsid w:val="00420D42"/>
    <w:rsid w:val="004316B2"/>
    <w:rsid w:val="0043267E"/>
    <w:rsid w:val="00432798"/>
    <w:rsid w:val="00434DA2"/>
    <w:rsid w:val="0043517C"/>
    <w:rsid w:val="004353FF"/>
    <w:rsid w:val="00435826"/>
    <w:rsid w:val="00435B43"/>
    <w:rsid w:val="00441267"/>
    <w:rsid w:val="00443C99"/>
    <w:rsid w:val="00444A49"/>
    <w:rsid w:val="00452B6A"/>
    <w:rsid w:val="00452F9F"/>
    <w:rsid w:val="00454DA6"/>
    <w:rsid w:val="00454E9D"/>
    <w:rsid w:val="00456791"/>
    <w:rsid w:val="00456E36"/>
    <w:rsid w:val="00457895"/>
    <w:rsid w:val="00460B44"/>
    <w:rsid w:val="004635DE"/>
    <w:rsid w:val="00464825"/>
    <w:rsid w:val="00467824"/>
    <w:rsid w:val="0047328A"/>
    <w:rsid w:val="004740E8"/>
    <w:rsid w:val="0047495C"/>
    <w:rsid w:val="00484460"/>
    <w:rsid w:val="0048746C"/>
    <w:rsid w:val="00491005"/>
    <w:rsid w:val="00491D9D"/>
    <w:rsid w:val="00493FF9"/>
    <w:rsid w:val="004940E4"/>
    <w:rsid w:val="00495D31"/>
    <w:rsid w:val="00496621"/>
    <w:rsid w:val="00497670"/>
    <w:rsid w:val="00497825"/>
    <w:rsid w:val="00497EB5"/>
    <w:rsid w:val="004A3D41"/>
    <w:rsid w:val="004A5C5C"/>
    <w:rsid w:val="004A6822"/>
    <w:rsid w:val="004A742B"/>
    <w:rsid w:val="004A78AD"/>
    <w:rsid w:val="004B10A1"/>
    <w:rsid w:val="004B2529"/>
    <w:rsid w:val="004B44FC"/>
    <w:rsid w:val="004B529F"/>
    <w:rsid w:val="004B5931"/>
    <w:rsid w:val="004B6230"/>
    <w:rsid w:val="004C73EF"/>
    <w:rsid w:val="004C7CEE"/>
    <w:rsid w:val="004D0F88"/>
    <w:rsid w:val="004D123A"/>
    <w:rsid w:val="004D3565"/>
    <w:rsid w:val="004D4EB8"/>
    <w:rsid w:val="004D58C8"/>
    <w:rsid w:val="004D6AB3"/>
    <w:rsid w:val="004E1C89"/>
    <w:rsid w:val="004E4D21"/>
    <w:rsid w:val="004E620D"/>
    <w:rsid w:val="004E64A2"/>
    <w:rsid w:val="004E7A1A"/>
    <w:rsid w:val="004F0463"/>
    <w:rsid w:val="004F52C3"/>
    <w:rsid w:val="004F73A7"/>
    <w:rsid w:val="004F7B80"/>
    <w:rsid w:val="00500C95"/>
    <w:rsid w:val="0050341E"/>
    <w:rsid w:val="005041BD"/>
    <w:rsid w:val="00505576"/>
    <w:rsid w:val="0050740A"/>
    <w:rsid w:val="0050799B"/>
    <w:rsid w:val="005101E6"/>
    <w:rsid w:val="0051427C"/>
    <w:rsid w:val="005142E2"/>
    <w:rsid w:val="00516457"/>
    <w:rsid w:val="00517E9D"/>
    <w:rsid w:val="00521368"/>
    <w:rsid w:val="00522204"/>
    <w:rsid w:val="0052366F"/>
    <w:rsid w:val="00523700"/>
    <w:rsid w:val="00523C38"/>
    <w:rsid w:val="00524103"/>
    <w:rsid w:val="0052694E"/>
    <w:rsid w:val="00526DE5"/>
    <w:rsid w:val="00530ABD"/>
    <w:rsid w:val="00530C00"/>
    <w:rsid w:val="00531790"/>
    <w:rsid w:val="005344CC"/>
    <w:rsid w:val="005371DA"/>
    <w:rsid w:val="00541D58"/>
    <w:rsid w:val="00542BC8"/>
    <w:rsid w:val="005433C5"/>
    <w:rsid w:val="00552CD5"/>
    <w:rsid w:val="00554488"/>
    <w:rsid w:val="005545BF"/>
    <w:rsid w:val="00555CAF"/>
    <w:rsid w:val="005564BA"/>
    <w:rsid w:val="005568DD"/>
    <w:rsid w:val="005606B1"/>
    <w:rsid w:val="00560D2C"/>
    <w:rsid w:val="0056130B"/>
    <w:rsid w:val="00562FCD"/>
    <w:rsid w:val="00564746"/>
    <w:rsid w:val="00564E46"/>
    <w:rsid w:val="005661F6"/>
    <w:rsid w:val="00566288"/>
    <w:rsid w:val="00567083"/>
    <w:rsid w:val="00570836"/>
    <w:rsid w:val="0057172E"/>
    <w:rsid w:val="00575D7F"/>
    <w:rsid w:val="00576BD2"/>
    <w:rsid w:val="0057754B"/>
    <w:rsid w:val="00581BEF"/>
    <w:rsid w:val="00583BF2"/>
    <w:rsid w:val="00586D4C"/>
    <w:rsid w:val="00587077"/>
    <w:rsid w:val="005873B9"/>
    <w:rsid w:val="0059028E"/>
    <w:rsid w:val="00592EFB"/>
    <w:rsid w:val="00595E33"/>
    <w:rsid w:val="00596EAF"/>
    <w:rsid w:val="00597B00"/>
    <w:rsid w:val="00597D92"/>
    <w:rsid w:val="005A12E0"/>
    <w:rsid w:val="005A2CC7"/>
    <w:rsid w:val="005A3B39"/>
    <w:rsid w:val="005B031D"/>
    <w:rsid w:val="005B52B2"/>
    <w:rsid w:val="005B5AC1"/>
    <w:rsid w:val="005B629C"/>
    <w:rsid w:val="005B763B"/>
    <w:rsid w:val="005B7A75"/>
    <w:rsid w:val="005C29A5"/>
    <w:rsid w:val="005C3365"/>
    <w:rsid w:val="005C3729"/>
    <w:rsid w:val="005D44EB"/>
    <w:rsid w:val="005D62DD"/>
    <w:rsid w:val="005D73C8"/>
    <w:rsid w:val="005D75E6"/>
    <w:rsid w:val="005D7BF1"/>
    <w:rsid w:val="005E2403"/>
    <w:rsid w:val="005E2703"/>
    <w:rsid w:val="005E3557"/>
    <w:rsid w:val="005E3ABD"/>
    <w:rsid w:val="005E548B"/>
    <w:rsid w:val="005F0380"/>
    <w:rsid w:val="005F1550"/>
    <w:rsid w:val="005F42F5"/>
    <w:rsid w:val="005F5170"/>
    <w:rsid w:val="005F5265"/>
    <w:rsid w:val="005F60C7"/>
    <w:rsid w:val="005F63CD"/>
    <w:rsid w:val="005F6620"/>
    <w:rsid w:val="0060164D"/>
    <w:rsid w:val="006047BA"/>
    <w:rsid w:val="00607C9D"/>
    <w:rsid w:val="00610596"/>
    <w:rsid w:val="00610691"/>
    <w:rsid w:val="00611A5D"/>
    <w:rsid w:val="00615FF8"/>
    <w:rsid w:val="00616382"/>
    <w:rsid w:val="006220A0"/>
    <w:rsid w:val="00623C1C"/>
    <w:rsid w:val="00623EA0"/>
    <w:rsid w:val="00623EF1"/>
    <w:rsid w:val="00624D0B"/>
    <w:rsid w:val="00624D40"/>
    <w:rsid w:val="00625D18"/>
    <w:rsid w:val="00627664"/>
    <w:rsid w:val="00630AA0"/>
    <w:rsid w:val="00630BB8"/>
    <w:rsid w:val="00631B9A"/>
    <w:rsid w:val="006321B6"/>
    <w:rsid w:val="00633171"/>
    <w:rsid w:val="00633EB7"/>
    <w:rsid w:val="00634FDB"/>
    <w:rsid w:val="00637E6D"/>
    <w:rsid w:val="006423C4"/>
    <w:rsid w:val="00643883"/>
    <w:rsid w:val="00647424"/>
    <w:rsid w:val="00647FCD"/>
    <w:rsid w:val="0065043A"/>
    <w:rsid w:val="00650833"/>
    <w:rsid w:val="00650B84"/>
    <w:rsid w:val="006512CD"/>
    <w:rsid w:val="00651382"/>
    <w:rsid w:val="006517E6"/>
    <w:rsid w:val="00651898"/>
    <w:rsid w:val="00653B00"/>
    <w:rsid w:val="006543C1"/>
    <w:rsid w:val="006546FE"/>
    <w:rsid w:val="00662D6A"/>
    <w:rsid w:val="006634B2"/>
    <w:rsid w:val="00664D39"/>
    <w:rsid w:val="00665552"/>
    <w:rsid w:val="00665834"/>
    <w:rsid w:val="00672B38"/>
    <w:rsid w:val="00672E28"/>
    <w:rsid w:val="006739D2"/>
    <w:rsid w:val="0067450C"/>
    <w:rsid w:val="00674AAF"/>
    <w:rsid w:val="00675A05"/>
    <w:rsid w:val="00676DB4"/>
    <w:rsid w:val="00680692"/>
    <w:rsid w:val="00680ECA"/>
    <w:rsid w:val="00681560"/>
    <w:rsid w:val="006839E2"/>
    <w:rsid w:val="00683B04"/>
    <w:rsid w:val="00683B0E"/>
    <w:rsid w:val="00687C8E"/>
    <w:rsid w:val="00687F18"/>
    <w:rsid w:val="00690F0E"/>
    <w:rsid w:val="006953DB"/>
    <w:rsid w:val="00697334"/>
    <w:rsid w:val="00697B09"/>
    <w:rsid w:val="006A0B4E"/>
    <w:rsid w:val="006A1A29"/>
    <w:rsid w:val="006A25C2"/>
    <w:rsid w:val="006A2CFB"/>
    <w:rsid w:val="006A38D7"/>
    <w:rsid w:val="006A4F9E"/>
    <w:rsid w:val="006A5262"/>
    <w:rsid w:val="006A6223"/>
    <w:rsid w:val="006A700C"/>
    <w:rsid w:val="006B2DBC"/>
    <w:rsid w:val="006B4425"/>
    <w:rsid w:val="006B5314"/>
    <w:rsid w:val="006B65FB"/>
    <w:rsid w:val="006B6755"/>
    <w:rsid w:val="006C04C0"/>
    <w:rsid w:val="006C4D2E"/>
    <w:rsid w:val="006C5824"/>
    <w:rsid w:val="006C595C"/>
    <w:rsid w:val="006C5C86"/>
    <w:rsid w:val="006C6527"/>
    <w:rsid w:val="006C7FDA"/>
    <w:rsid w:val="006D0EF4"/>
    <w:rsid w:val="006D39CB"/>
    <w:rsid w:val="006D6A8A"/>
    <w:rsid w:val="006D7D5E"/>
    <w:rsid w:val="006E04A6"/>
    <w:rsid w:val="006E1DF7"/>
    <w:rsid w:val="006E4A5C"/>
    <w:rsid w:val="006E4F8A"/>
    <w:rsid w:val="006E5CE7"/>
    <w:rsid w:val="006E6260"/>
    <w:rsid w:val="006E6894"/>
    <w:rsid w:val="006E6DBD"/>
    <w:rsid w:val="006E7E37"/>
    <w:rsid w:val="006F0035"/>
    <w:rsid w:val="006F0AF1"/>
    <w:rsid w:val="006F13F6"/>
    <w:rsid w:val="006F1E9F"/>
    <w:rsid w:val="006F2D8E"/>
    <w:rsid w:val="006F5FD3"/>
    <w:rsid w:val="006F74C3"/>
    <w:rsid w:val="00700B57"/>
    <w:rsid w:val="00702FA5"/>
    <w:rsid w:val="00703190"/>
    <w:rsid w:val="007049E7"/>
    <w:rsid w:val="00707459"/>
    <w:rsid w:val="0070758D"/>
    <w:rsid w:val="00710236"/>
    <w:rsid w:val="007109FA"/>
    <w:rsid w:val="00712FEE"/>
    <w:rsid w:val="00714056"/>
    <w:rsid w:val="007142E9"/>
    <w:rsid w:val="0071457E"/>
    <w:rsid w:val="00714DF3"/>
    <w:rsid w:val="00715337"/>
    <w:rsid w:val="00721209"/>
    <w:rsid w:val="00721E32"/>
    <w:rsid w:val="007230F2"/>
    <w:rsid w:val="00725551"/>
    <w:rsid w:val="00726AF0"/>
    <w:rsid w:val="00734196"/>
    <w:rsid w:val="0073484F"/>
    <w:rsid w:val="007352C8"/>
    <w:rsid w:val="0073637B"/>
    <w:rsid w:val="00737788"/>
    <w:rsid w:val="00740A14"/>
    <w:rsid w:val="00743939"/>
    <w:rsid w:val="00746A72"/>
    <w:rsid w:val="007471FB"/>
    <w:rsid w:val="0074721F"/>
    <w:rsid w:val="00747DFD"/>
    <w:rsid w:val="00750EC9"/>
    <w:rsid w:val="00751423"/>
    <w:rsid w:val="007519E1"/>
    <w:rsid w:val="00752231"/>
    <w:rsid w:val="007560E6"/>
    <w:rsid w:val="00757FFC"/>
    <w:rsid w:val="007604B0"/>
    <w:rsid w:val="00760E89"/>
    <w:rsid w:val="00760F97"/>
    <w:rsid w:val="007612B4"/>
    <w:rsid w:val="007622D3"/>
    <w:rsid w:val="00763354"/>
    <w:rsid w:val="0076479C"/>
    <w:rsid w:val="00765C7B"/>
    <w:rsid w:val="007677A6"/>
    <w:rsid w:val="007717CD"/>
    <w:rsid w:val="00772259"/>
    <w:rsid w:val="0077243D"/>
    <w:rsid w:val="007764B9"/>
    <w:rsid w:val="007807A8"/>
    <w:rsid w:val="00781F10"/>
    <w:rsid w:val="0078277E"/>
    <w:rsid w:val="00784020"/>
    <w:rsid w:val="007858D6"/>
    <w:rsid w:val="00785E28"/>
    <w:rsid w:val="0078688F"/>
    <w:rsid w:val="00791509"/>
    <w:rsid w:val="00791CB6"/>
    <w:rsid w:val="0079213F"/>
    <w:rsid w:val="00794FD3"/>
    <w:rsid w:val="00795E9A"/>
    <w:rsid w:val="007A0BDB"/>
    <w:rsid w:val="007A0E1B"/>
    <w:rsid w:val="007A11E1"/>
    <w:rsid w:val="007A145A"/>
    <w:rsid w:val="007A1D29"/>
    <w:rsid w:val="007A5621"/>
    <w:rsid w:val="007A76A9"/>
    <w:rsid w:val="007B0B44"/>
    <w:rsid w:val="007B3E6D"/>
    <w:rsid w:val="007B71D0"/>
    <w:rsid w:val="007B72DB"/>
    <w:rsid w:val="007B749C"/>
    <w:rsid w:val="007C1A6C"/>
    <w:rsid w:val="007C5A3F"/>
    <w:rsid w:val="007C7C14"/>
    <w:rsid w:val="007D0B99"/>
    <w:rsid w:val="007D0E13"/>
    <w:rsid w:val="007D32DA"/>
    <w:rsid w:val="007D61DA"/>
    <w:rsid w:val="007E0420"/>
    <w:rsid w:val="007E2CC2"/>
    <w:rsid w:val="007E4556"/>
    <w:rsid w:val="007E49C5"/>
    <w:rsid w:val="007E60DA"/>
    <w:rsid w:val="007E6464"/>
    <w:rsid w:val="007F00E0"/>
    <w:rsid w:val="007F2619"/>
    <w:rsid w:val="007F3772"/>
    <w:rsid w:val="007F6135"/>
    <w:rsid w:val="007F65A1"/>
    <w:rsid w:val="007F6928"/>
    <w:rsid w:val="007F74ED"/>
    <w:rsid w:val="008000CE"/>
    <w:rsid w:val="00801826"/>
    <w:rsid w:val="008050D6"/>
    <w:rsid w:val="00805139"/>
    <w:rsid w:val="00805396"/>
    <w:rsid w:val="00805F35"/>
    <w:rsid w:val="008065D1"/>
    <w:rsid w:val="00807499"/>
    <w:rsid w:val="00807DAB"/>
    <w:rsid w:val="00807F97"/>
    <w:rsid w:val="008135ED"/>
    <w:rsid w:val="00813A73"/>
    <w:rsid w:val="00813D16"/>
    <w:rsid w:val="008206B1"/>
    <w:rsid w:val="00824F1B"/>
    <w:rsid w:val="00825943"/>
    <w:rsid w:val="008279B7"/>
    <w:rsid w:val="008327DB"/>
    <w:rsid w:val="0083422A"/>
    <w:rsid w:val="0083427C"/>
    <w:rsid w:val="0083493A"/>
    <w:rsid w:val="0084194F"/>
    <w:rsid w:val="00841D86"/>
    <w:rsid w:val="00841FBA"/>
    <w:rsid w:val="00842565"/>
    <w:rsid w:val="00850A76"/>
    <w:rsid w:val="00850AFE"/>
    <w:rsid w:val="0085115A"/>
    <w:rsid w:val="00852218"/>
    <w:rsid w:val="00854AEB"/>
    <w:rsid w:val="008568C9"/>
    <w:rsid w:val="00860068"/>
    <w:rsid w:val="00860A3A"/>
    <w:rsid w:val="00860BA2"/>
    <w:rsid w:val="00861963"/>
    <w:rsid w:val="00862545"/>
    <w:rsid w:val="00862913"/>
    <w:rsid w:val="008644E1"/>
    <w:rsid w:val="008650E3"/>
    <w:rsid w:val="0086518A"/>
    <w:rsid w:val="008700A9"/>
    <w:rsid w:val="00872880"/>
    <w:rsid w:val="008739B3"/>
    <w:rsid w:val="00874517"/>
    <w:rsid w:val="00876ED4"/>
    <w:rsid w:val="008778C7"/>
    <w:rsid w:val="008834C9"/>
    <w:rsid w:val="00884B00"/>
    <w:rsid w:val="0088727A"/>
    <w:rsid w:val="008918AE"/>
    <w:rsid w:val="00892591"/>
    <w:rsid w:val="00894F32"/>
    <w:rsid w:val="00895289"/>
    <w:rsid w:val="00896A07"/>
    <w:rsid w:val="00896FE9"/>
    <w:rsid w:val="008970FE"/>
    <w:rsid w:val="008A0D84"/>
    <w:rsid w:val="008A1D25"/>
    <w:rsid w:val="008A55E7"/>
    <w:rsid w:val="008A7967"/>
    <w:rsid w:val="008A7EA4"/>
    <w:rsid w:val="008B29B5"/>
    <w:rsid w:val="008B385A"/>
    <w:rsid w:val="008B47E9"/>
    <w:rsid w:val="008C0A31"/>
    <w:rsid w:val="008C25AE"/>
    <w:rsid w:val="008C2E0D"/>
    <w:rsid w:val="008C7066"/>
    <w:rsid w:val="008D1F89"/>
    <w:rsid w:val="008D7EB3"/>
    <w:rsid w:val="008E11A0"/>
    <w:rsid w:val="008E2CCB"/>
    <w:rsid w:val="008E2FFF"/>
    <w:rsid w:val="008E3AE1"/>
    <w:rsid w:val="008E74D9"/>
    <w:rsid w:val="008F16B0"/>
    <w:rsid w:val="008F20D0"/>
    <w:rsid w:val="008F2115"/>
    <w:rsid w:val="008F4DDF"/>
    <w:rsid w:val="008F606F"/>
    <w:rsid w:val="008F6CD7"/>
    <w:rsid w:val="00904C4F"/>
    <w:rsid w:val="00904EB0"/>
    <w:rsid w:val="009103C9"/>
    <w:rsid w:val="00910B70"/>
    <w:rsid w:val="00912BD1"/>
    <w:rsid w:val="00914506"/>
    <w:rsid w:val="0091468F"/>
    <w:rsid w:val="00917352"/>
    <w:rsid w:val="00922875"/>
    <w:rsid w:val="00924501"/>
    <w:rsid w:val="00925578"/>
    <w:rsid w:val="009270E0"/>
    <w:rsid w:val="0093170C"/>
    <w:rsid w:val="00931843"/>
    <w:rsid w:val="00932503"/>
    <w:rsid w:val="009364FB"/>
    <w:rsid w:val="009366CD"/>
    <w:rsid w:val="00936D37"/>
    <w:rsid w:val="00937498"/>
    <w:rsid w:val="009423E1"/>
    <w:rsid w:val="00943334"/>
    <w:rsid w:val="0094529E"/>
    <w:rsid w:val="00945D6A"/>
    <w:rsid w:val="00952000"/>
    <w:rsid w:val="0095502B"/>
    <w:rsid w:val="00955F41"/>
    <w:rsid w:val="009568D7"/>
    <w:rsid w:val="009577F7"/>
    <w:rsid w:val="00957C4C"/>
    <w:rsid w:val="00960856"/>
    <w:rsid w:val="00961800"/>
    <w:rsid w:val="00962883"/>
    <w:rsid w:val="009643A8"/>
    <w:rsid w:val="00964C52"/>
    <w:rsid w:val="00967E25"/>
    <w:rsid w:val="00967EBA"/>
    <w:rsid w:val="009716C2"/>
    <w:rsid w:val="00972326"/>
    <w:rsid w:val="009723B9"/>
    <w:rsid w:val="0097786F"/>
    <w:rsid w:val="0098190C"/>
    <w:rsid w:val="00981B0E"/>
    <w:rsid w:val="0098299C"/>
    <w:rsid w:val="00985DCF"/>
    <w:rsid w:val="00990149"/>
    <w:rsid w:val="0099038F"/>
    <w:rsid w:val="0099191F"/>
    <w:rsid w:val="00992CCC"/>
    <w:rsid w:val="00994A3D"/>
    <w:rsid w:val="00995FF6"/>
    <w:rsid w:val="00996399"/>
    <w:rsid w:val="00996AF8"/>
    <w:rsid w:val="009A2534"/>
    <w:rsid w:val="009A25E8"/>
    <w:rsid w:val="009A27B4"/>
    <w:rsid w:val="009A3D0F"/>
    <w:rsid w:val="009A5ABB"/>
    <w:rsid w:val="009A7624"/>
    <w:rsid w:val="009B0D1A"/>
    <w:rsid w:val="009B225C"/>
    <w:rsid w:val="009B317C"/>
    <w:rsid w:val="009B4C80"/>
    <w:rsid w:val="009B7180"/>
    <w:rsid w:val="009B737C"/>
    <w:rsid w:val="009B7CA5"/>
    <w:rsid w:val="009C141B"/>
    <w:rsid w:val="009C2301"/>
    <w:rsid w:val="009C2635"/>
    <w:rsid w:val="009C2F18"/>
    <w:rsid w:val="009C3C4A"/>
    <w:rsid w:val="009C4787"/>
    <w:rsid w:val="009C47B4"/>
    <w:rsid w:val="009C56D3"/>
    <w:rsid w:val="009D0F5E"/>
    <w:rsid w:val="009D26C5"/>
    <w:rsid w:val="009D2C72"/>
    <w:rsid w:val="009D2E84"/>
    <w:rsid w:val="009D5F02"/>
    <w:rsid w:val="009D7191"/>
    <w:rsid w:val="009D7744"/>
    <w:rsid w:val="009E0C4A"/>
    <w:rsid w:val="009E15BF"/>
    <w:rsid w:val="009E2150"/>
    <w:rsid w:val="009E35CB"/>
    <w:rsid w:val="009E3609"/>
    <w:rsid w:val="009E7A1C"/>
    <w:rsid w:val="009F002A"/>
    <w:rsid w:val="009F5EFE"/>
    <w:rsid w:val="009F6561"/>
    <w:rsid w:val="009F6753"/>
    <w:rsid w:val="009F7654"/>
    <w:rsid w:val="00A00617"/>
    <w:rsid w:val="00A01158"/>
    <w:rsid w:val="00A02712"/>
    <w:rsid w:val="00A027FC"/>
    <w:rsid w:val="00A02E41"/>
    <w:rsid w:val="00A04F0C"/>
    <w:rsid w:val="00A0691C"/>
    <w:rsid w:val="00A10055"/>
    <w:rsid w:val="00A10D28"/>
    <w:rsid w:val="00A10EB6"/>
    <w:rsid w:val="00A11B60"/>
    <w:rsid w:val="00A11E64"/>
    <w:rsid w:val="00A12802"/>
    <w:rsid w:val="00A12BAE"/>
    <w:rsid w:val="00A12E8C"/>
    <w:rsid w:val="00A1333C"/>
    <w:rsid w:val="00A13732"/>
    <w:rsid w:val="00A14610"/>
    <w:rsid w:val="00A16637"/>
    <w:rsid w:val="00A17334"/>
    <w:rsid w:val="00A20D3B"/>
    <w:rsid w:val="00A210FF"/>
    <w:rsid w:val="00A21204"/>
    <w:rsid w:val="00A21B3D"/>
    <w:rsid w:val="00A21D56"/>
    <w:rsid w:val="00A237E6"/>
    <w:rsid w:val="00A24012"/>
    <w:rsid w:val="00A2534B"/>
    <w:rsid w:val="00A2607A"/>
    <w:rsid w:val="00A2750C"/>
    <w:rsid w:val="00A27EC8"/>
    <w:rsid w:val="00A30744"/>
    <w:rsid w:val="00A32237"/>
    <w:rsid w:val="00A328FD"/>
    <w:rsid w:val="00A33D0B"/>
    <w:rsid w:val="00A3441F"/>
    <w:rsid w:val="00A3524F"/>
    <w:rsid w:val="00A36454"/>
    <w:rsid w:val="00A36830"/>
    <w:rsid w:val="00A410BC"/>
    <w:rsid w:val="00A44B10"/>
    <w:rsid w:val="00A4506B"/>
    <w:rsid w:val="00A451BA"/>
    <w:rsid w:val="00A4530A"/>
    <w:rsid w:val="00A453D3"/>
    <w:rsid w:val="00A45940"/>
    <w:rsid w:val="00A47269"/>
    <w:rsid w:val="00A47E08"/>
    <w:rsid w:val="00A50D03"/>
    <w:rsid w:val="00A513E8"/>
    <w:rsid w:val="00A52392"/>
    <w:rsid w:val="00A52A9A"/>
    <w:rsid w:val="00A54CDB"/>
    <w:rsid w:val="00A55BC7"/>
    <w:rsid w:val="00A56AAE"/>
    <w:rsid w:val="00A60ECE"/>
    <w:rsid w:val="00A622EF"/>
    <w:rsid w:val="00A6235F"/>
    <w:rsid w:val="00A65122"/>
    <w:rsid w:val="00A663A1"/>
    <w:rsid w:val="00A708E9"/>
    <w:rsid w:val="00A7207A"/>
    <w:rsid w:val="00A73AD8"/>
    <w:rsid w:val="00A7627F"/>
    <w:rsid w:val="00A7664B"/>
    <w:rsid w:val="00A77D0B"/>
    <w:rsid w:val="00A80DC0"/>
    <w:rsid w:val="00A8150D"/>
    <w:rsid w:val="00A81C30"/>
    <w:rsid w:val="00A87CF8"/>
    <w:rsid w:val="00A913C4"/>
    <w:rsid w:val="00A9144C"/>
    <w:rsid w:val="00A923FE"/>
    <w:rsid w:val="00A92A69"/>
    <w:rsid w:val="00A937D4"/>
    <w:rsid w:val="00AA072A"/>
    <w:rsid w:val="00AA0F91"/>
    <w:rsid w:val="00AA1F10"/>
    <w:rsid w:val="00AA32A6"/>
    <w:rsid w:val="00AA3662"/>
    <w:rsid w:val="00AA3AB4"/>
    <w:rsid w:val="00AA3B34"/>
    <w:rsid w:val="00AA681F"/>
    <w:rsid w:val="00AB2FB7"/>
    <w:rsid w:val="00AB453D"/>
    <w:rsid w:val="00AB66A7"/>
    <w:rsid w:val="00AC0796"/>
    <w:rsid w:val="00AC09C9"/>
    <w:rsid w:val="00AC2846"/>
    <w:rsid w:val="00AC2A1A"/>
    <w:rsid w:val="00AC38F6"/>
    <w:rsid w:val="00AD03E2"/>
    <w:rsid w:val="00AD0CCC"/>
    <w:rsid w:val="00AD34C4"/>
    <w:rsid w:val="00AD43DE"/>
    <w:rsid w:val="00AD4CF3"/>
    <w:rsid w:val="00AD56D3"/>
    <w:rsid w:val="00AD73D5"/>
    <w:rsid w:val="00AD7F07"/>
    <w:rsid w:val="00AE0CFE"/>
    <w:rsid w:val="00AE0F42"/>
    <w:rsid w:val="00AE1AFD"/>
    <w:rsid w:val="00AE1FBB"/>
    <w:rsid w:val="00AE28CA"/>
    <w:rsid w:val="00AE2B84"/>
    <w:rsid w:val="00AE3165"/>
    <w:rsid w:val="00AE4852"/>
    <w:rsid w:val="00AE54D1"/>
    <w:rsid w:val="00AE7327"/>
    <w:rsid w:val="00AE7AB2"/>
    <w:rsid w:val="00AE7CA2"/>
    <w:rsid w:val="00AF1B8B"/>
    <w:rsid w:val="00AF267B"/>
    <w:rsid w:val="00AF4151"/>
    <w:rsid w:val="00AF4CA1"/>
    <w:rsid w:val="00AF4CAF"/>
    <w:rsid w:val="00AF696A"/>
    <w:rsid w:val="00AF6DBC"/>
    <w:rsid w:val="00AF75B7"/>
    <w:rsid w:val="00AF7BE4"/>
    <w:rsid w:val="00B00C14"/>
    <w:rsid w:val="00B0160D"/>
    <w:rsid w:val="00B0161D"/>
    <w:rsid w:val="00B018BC"/>
    <w:rsid w:val="00B036FA"/>
    <w:rsid w:val="00B04B0F"/>
    <w:rsid w:val="00B065BB"/>
    <w:rsid w:val="00B06B2B"/>
    <w:rsid w:val="00B07F41"/>
    <w:rsid w:val="00B1027F"/>
    <w:rsid w:val="00B11293"/>
    <w:rsid w:val="00B122AF"/>
    <w:rsid w:val="00B138DF"/>
    <w:rsid w:val="00B13C65"/>
    <w:rsid w:val="00B1627C"/>
    <w:rsid w:val="00B17A7C"/>
    <w:rsid w:val="00B21AD3"/>
    <w:rsid w:val="00B22E37"/>
    <w:rsid w:val="00B22F5A"/>
    <w:rsid w:val="00B242B5"/>
    <w:rsid w:val="00B249C7"/>
    <w:rsid w:val="00B25E4F"/>
    <w:rsid w:val="00B316E1"/>
    <w:rsid w:val="00B3182D"/>
    <w:rsid w:val="00B31CE5"/>
    <w:rsid w:val="00B32D07"/>
    <w:rsid w:val="00B32F6C"/>
    <w:rsid w:val="00B33F08"/>
    <w:rsid w:val="00B361BF"/>
    <w:rsid w:val="00B36D15"/>
    <w:rsid w:val="00B3708D"/>
    <w:rsid w:val="00B37D18"/>
    <w:rsid w:val="00B40175"/>
    <w:rsid w:val="00B40FC3"/>
    <w:rsid w:val="00B42BBE"/>
    <w:rsid w:val="00B43E88"/>
    <w:rsid w:val="00B44FF6"/>
    <w:rsid w:val="00B45829"/>
    <w:rsid w:val="00B474CC"/>
    <w:rsid w:val="00B51CCA"/>
    <w:rsid w:val="00B52383"/>
    <w:rsid w:val="00B552E1"/>
    <w:rsid w:val="00B55D4E"/>
    <w:rsid w:val="00B56CEE"/>
    <w:rsid w:val="00B577F1"/>
    <w:rsid w:val="00B6366C"/>
    <w:rsid w:val="00B642A1"/>
    <w:rsid w:val="00B655A6"/>
    <w:rsid w:val="00B65D68"/>
    <w:rsid w:val="00B65FAD"/>
    <w:rsid w:val="00B6789D"/>
    <w:rsid w:val="00B754E9"/>
    <w:rsid w:val="00B7627D"/>
    <w:rsid w:val="00B76BDA"/>
    <w:rsid w:val="00B7714E"/>
    <w:rsid w:val="00B80345"/>
    <w:rsid w:val="00B804DB"/>
    <w:rsid w:val="00B808A7"/>
    <w:rsid w:val="00B81C8A"/>
    <w:rsid w:val="00B8251A"/>
    <w:rsid w:val="00B82AA2"/>
    <w:rsid w:val="00B86FDE"/>
    <w:rsid w:val="00B87866"/>
    <w:rsid w:val="00B90A9D"/>
    <w:rsid w:val="00B91421"/>
    <w:rsid w:val="00B91DCD"/>
    <w:rsid w:val="00B92AFE"/>
    <w:rsid w:val="00B97F4E"/>
    <w:rsid w:val="00BA1C05"/>
    <w:rsid w:val="00BA3769"/>
    <w:rsid w:val="00BA388C"/>
    <w:rsid w:val="00BB0067"/>
    <w:rsid w:val="00BB4BFA"/>
    <w:rsid w:val="00BB5DF8"/>
    <w:rsid w:val="00BB6084"/>
    <w:rsid w:val="00BB6E49"/>
    <w:rsid w:val="00BB6F17"/>
    <w:rsid w:val="00BB7293"/>
    <w:rsid w:val="00BC0235"/>
    <w:rsid w:val="00BC1233"/>
    <w:rsid w:val="00BC174D"/>
    <w:rsid w:val="00BC30EE"/>
    <w:rsid w:val="00BC3E45"/>
    <w:rsid w:val="00BC57FD"/>
    <w:rsid w:val="00BC5EE6"/>
    <w:rsid w:val="00BC75A5"/>
    <w:rsid w:val="00BD0301"/>
    <w:rsid w:val="00BD0A0E"/>
    <w:rsid w:val="00BD0BD0"/>
    <w:rsid w:val="00BD0ED1"/>
    <w:rsid w:val="00BD1A4B"/>
    <w:rsid w:val="00BD1A55"/>
    <w:rsid w:val="00BD70F4"/>
    <w:rsid w:val="00BD750E"/>
    <w:rsid w:val="00BE10EE"/>
    <w:rsid w:val="00BE154A"/>
    <w:rsid w:val="00BE296C"/>
    <w:rsid w:val="00BE358C"/>
    <w:rsid w:val="00BE4D60"/>
    <w:rsid w:val="00BE674A"/>
    <w:rsid w:val="00BF0A35"/>
    <w:rsid w:val="00BF1687"/>
    <w:rsid w:val="00BF177C"/>
    <w:rsid w:val="00BF2ECC"/>
    <w:rsid w:val="00BF5743"/>
    <w:rsid w:val="00BF57CD"/>
    <w:rsid w:val="00BF6B40"/>
    <w:rsid w:val="00C00612"/>
    <w:rsid w:val="00C012E5"/>
    <w:rsid w:val="00C0194D"/>
    <w:rsid w:val="00C01CF3"/>
    <w:rsid w:val="00C02829"/>
    <w:rsid w:val="00C07F05"/>
    <w:rsid w:val="00C1018B"/>
    <w:rsid w:val="00C101B4"/>
    <w:rsid w:val="00C1059E"/>
    <w:rsid w:val="00C147F1"/>
    <w:rsid w:val="00C158E0"/>
    <w:rsid w:val="00C15FC0"/>
    <w:rsid w:val="00C16579"/>
    <w:rsid w:val="00C167E8"/>
    <w:rsid w:val="00C2005A"/>
    <w:rsid w:val="00C20C6E"/>
    <w:rsid w:val="00C21AC4"/>
    <w:rsid w:val="00C237F7"/>
    <w:rsid w:val="00C248C3"/>
    <w:rsid w:val="00C24F9C"/>
    <w:rsid w:val="00C2532F"/>
    <w:rsid w:val="00C253FD"/>
    <w:rsid w:val="00C26DF1"/>
    <w:rsid w:val="00C27F65"/>
    <w:rsid w:val="00C31654"/>
    <w:rsid w:val="00C32BB1"/>
    <w:rsid w:val="00C3386E"/>
    <w:rsid w:val="00C3398B"/>
    <w:rsid w:val="00C34CE3"/>
    <w:rsid w:val="00C36DFF"/>
    <w:rsid w:val="00C40BA2"/>
    <w:rsid w:val="00C412AC"/>
    <w:rsid w:val="00C41D33"/>
    <w:rsid w:val="00C426E8"/>
    <w:rsid w:val="00C4522E"/>
    <w:rsid w:val="00C463A5"/>
    <w:rsid w:val="00C467A6"/>
    <w:rsid w:val="00C4708A"/>
    <w:rsid w:val="00C47DD1"/>
    <w:rsid w:val="00C51342"/>
    <w:rsid w:val="00C51F27"/>
    <w:rsid w:val="00C523CB"/>
    <w:rsid w:val="00C528F5"/>
    <w:rsid w:val="00C52D03"/>
    <w:rsid w:val="00C5516F"/>
    <w:rsid w:val="00C55280"/>
    <w:rsid w:val="00C556D0"/>
    <w:rsid w:val="00C5592D"/>
    <w:rsid w:val="00C60621"/>
    <w:rsid w:val="00C60733"/>
    <w:rsid w:val="00C60A85"/>
    <w:rsid w:val="00C6241E"/>
    <w:rsid w:val="00C62E59"/>
    <w:rsid w:val="00C62F9E"/>
    <w:rsid w:val="00C65012"/>
    <w:rsid w:val="00C666C4"/>
    <w:rsid w:val="00C75CBD"/>
    <w:rsid w:val="00C76766"/>
    <w:rsid w:val="00C80538"/>
    <w:rsid w:val="00C83EC7"/>
    <w:rsid w:val="00C8476C"/>
    <w:rsid w:val="00C84BA6"/>
    <w:rsid w:val="00C85D28"/>
    <w:rsid w:val="00C86F87"/>
    <w:rsid w:val="00C9209D"/>
    <w:rsid w:val="00C92BE9"/>
    <w:rsid w:val="00C93643"/>
    <w:rsid w:val="00C95192"/>
    <w:rsid w:val="00C968A6"/>
    <w:rsid w:val="00C97882"/>
    <w:rsid w:val="00CA0BFA"/>
    <w:rsid w:val="00CA1096"/>
    <w:rsid w:val="00CA28B1"/>
    <w:rsid w:val="00CA2AE3"/>
    <w:rsid w:val="00CA3FC6"/>
    <w:rsid w:val="00CB0641"/>
    <w:rsid w:val="00CB21F0"/>
    <w:rsid w:val="00CB35EE"/>
    <w:rsid w:val="00CB49D7"/>
    <w:rsid w:val="00CB72D0"/>
    <w:rsid w:val="00CC0E5B"/>
    <w:rsid w:val="00CC29F6"/>
    <w:rsid w:val="00CC2A77"/>
    <w:rsid w:val="00CC32D4"/>
    <w:rsid w:val="00CC4C67"/>
    <w:rsid w:val="00CC6733"/>
    <w:rsid w:val="00CC721B"/>
    <w:rsid w:val="00CC74B8"/>
    <w:rsid w:val="00CD00F8"/>
    <w:rsid w:val="00CD0B24"/>
    <w:rsid w:val="00CD2283"/>
    <w:rsid w:val="00CD6414"/>
    <w:rsid w:val="00CD660A"/>
    <w:rsid w:val="00CE2CB6"/>
    <w:rsid w:val="00CE31C7"/>
    <w:rsid w:val="00CE3A58"/>
    <w:rsid w:val="00CE5B9E"/>
    <w:rsid w:val="00CE648D"/>
    <w:rsid w:val="00CE6F6E"/>
    <w:rsid w:val="00CF016A"/>
    <w:rsid w:val="00CF2558"/>
    <w:rsid w:val="00CF2A22"/>
    <w:rsid w:val="00CF67AA"/>
    <w:rsid w:val="00D0029E"/>
    <w:rsid w:val="00D00B83"/>
    <w:rsid w:val="00D00E36"/>
    <w:rsid w:val="00D05BE2"/>
    <w:rsid w:val="00D06410"/>
    <w:rsid w:val="00D06444"/>
    <w:rsid w:val="00D07514"/>
    <w:rsid w:val="00D079D4"/>
    <w:rsid w:val="00D07BEA"/>
    <w:rsid w:val="00D13DA0"/>
    <w:rsid w:val="00D1405C"/>
    <w:rsid w:val="00D1436F"/>
    <w:rsid w:val="00D15D68"/>
    <w:rsid w:val="00D15E57"/>
    <w:rsid w:val="00D20204"/>
    <w:rsid w:val="00D209C8"/>
    <w:rsid w:val="00D21575"/>
    <w:rsid w:val="00D239B5"/>
    <w:rsid w:val="00D24799"/>
    <w:rsid w:val="00D24DFD"/>
    <w:rsid w:val="00D30C40"/>
    <w:rsid w:val="00D3170F"/>
    <w:rsid w:val="00D32F4C"/>
    <w:rsid w:val="00D33429"/>
    <w:rsid w:val="00D3409D"/>
    <w:rsid w:val="00D3703D"/>
    <w:rsid w:val="00D42614"/>
    <w:rsid w:val="00D43593"/>
    <w:rsid w:val="00D43721"/>
    <w:rsid w:val="00D43D35"/>
    <w:rsid w:val="00D43E22"/>
    <w:rsid w:val="00D4434B"/>
    <w:rsid w:val="00D457E2"/>
    <w:rsid w:val="00D5032F"/>
    <w:rsid w:val="00D53551"/>
    <w:rsid w:val="00D53CC0"/>
    <w:rsid w:val="00D559E8"/>
    <w:rsid w:val="00D56435"/>
    <w:rsid w:val="00D568E2"/>
    <w:rsid w:val="00D618C0"/>
    <w:rsid w:val="00D642D5"/>
    <w:rsid w:val="00D666DF"/>
    <w:rsid w:val="00D66E31"/>
    <w:rsid w:val="00D674D0"/>
    <w:rsid w:val="00D679CD"/>
    <w:rsid w:val="00D711CF"/>
    <w:rsid w:val="00D71550"/>
    <w:rsid w:val="00D727FF"/>
    <w:rsid w:val="00D73F30"/>
    <w:rsid w:val="00D82217"/>
    <w:rsid w:val="00D833EA"/>
    <w:rsid w:val="00D840A5"/>
    <w:rsid w:val="00D86C51"/>
    <w:rsid w:val="00D91F2A"/>
    <w:rsid w:val="00D95881"/>
    <w:rsid w:val="00DA19F4"/>
    <w:rsid w:val="00DA42D4"/>
    <w:rsid w:val="00DA50E1"/>
    <w:rsid w:val="00DA63D7"/>
    <w:rsid w:val="00DA7C27"/>
    <w:rsid w:val="00DB1D4F"/>
    <w:rsid w:val="00DB363A"/>
    <w:rsid w:val="00DB43A6"/>
    <w:rsid w:val="00DB5E9A"/>
    <w:rsid w:val="00DB6277"/>
    <w:rsid w:val="00DC2AC3"/>
    <w:rsid w:val="00DC4927"/>
    <w:rsid w:val="00DC736E"/>
    <w:rsid w:val="00DC7A2F"/>
    <w:rsid w:val="00DD10CB"/>
    <w:rsid w:val="00DD1F7D"/>
    <w:rsid w:val="00DD286D"/>
    <w:rsid w:val="00DD7504"/>
    <w:rsid w:val="00DE0F02"/>
    <w:rsid w:val="00DE1E95"/>
    <w:rsid w:val="00DE2417"/>
    <w:rsid w:val="00DE2AB3"/>
    <w:rsid w:val="00DE3422"/>
    <w:rsid w:val="00DE3B5A"/>
    <w:rsid w:val="00DE43BF"/>
    <w:rsid w:val="00DE6077"/>
    <w:rsid w:val="00DE6A75"/>
    <w:rsid w:val="00DE6E7C"/>
    <w:rsid w:val="00DF1E32"/>
    <w:rsid w:val="00DF3A82"/>
    <w:rsid w:val="00DF4F54"/>
    <w:rsid w:val="00DF56EE"/>
    <w:rsid w:val="00DF661A"/>
    <w:rsid w:val="00DF6DCC"/>
    <w:rsid w:val="00E0146B"/>
    <w:rsid w:val="00E01DC8"/>
    <w:rsid w:val="00E04049"/>
    <w:rsid w:val="00E043B2"/>
    <w:rsid w:val="00E04AFC"/>
    <w:rsid w:val="00E10086"/>
    <w:rsid w:val="00E15D00"/>
    <w:rsid w:val="00E15FC9"/>
    <w:rsid w:val="00E22345"/>
    <w:rsid w:val="00E229BE"/>
    <w:rsid w:val="00E26731"/>
    <w:rsid w:val="00E31100"/>
    <w:rsid w:val="00E3348B"/>
    <w:rsid w:val="00E35179"/>
    <w:rsid w:val="00E40C36"/>
    <w:rsid w:val="00E41BC0"/>
    <w:rsid w:val="00E4349F"/>
    <w:rsid w:val="00E43DD1"/>
    <w:rsid w:val="00E45336"/>
    <w:rsid w:val="00E47803"/>
    <w:rsid w:val="00E504FC"/>
    <w:rsid w:val="00E51203"/>
    <w:rsid w:val="00E51BCB"/>
    <w:rsid w:val="00E52A5C"/>
    <w:rsid w:val="00E532D2"/>
    <w:rsid w:val="00E538A6"/>
    <w:rsid w:val="00E53D8E"/>
    <w:rsid w:val="00E54740"/>
    <w:rsid w:val="00E5533E"/>
    <w:rsid w:val="00E5543A"/>
    <w:rsid w:val="00E55F3B"/>
    <w:rsid w:val="00E5637F"/>
    <w:rsid w:val="00E62851"/>
    <w:rsid w:val="00E655A7"/>
    <w:rsid w:val="00E655E0"/>
    <w:rsid w:val="00E66035"/>
    <w:rsid w:val="00E672EA"/>
    <w:rsid w:val="00E71C4E"/>
    <w:rsid w:val="00E71E5F"/>
    <w:rsid w:val="00E72705"/>
    <w:rsid w:val="00E73BF4"/>
    <w:rsid w:val="00E74ADB"/>
    <w:rsid w:val="00E80491"/>
    <w:rsid w:val="00E810A5"/>
    <w:rsid w:val="00E830DC"/>
    <w:rsid w:val="00E83A6E"/>
    <w:rsid w:val="00E83E50"/>
    <w:rsid w:val="00E84D71"/>
    <w:rsid w:val="00E85329"/>
    <w:rsid w:val="00E90611"/>
    <w:rsid w:val="00E90C42"/>
    <w:rsid w:val="00E92024"/>
    <w:rsid w:val="00E92B03"/>
    <w:rsid w:val="00E935F8"/>
    <w:rsid w:val="00E97072"/>
    <w:rsid w:val="00E9753A"/>
    <w:rsid w:val="00EA113D"/>
    <w:rsid w:val="00EA1CAC"/>
    <w:rsid w:val="00EA276F"/>
    <w:rsid w:val="00EA3279"/>
    <w:rsid w:val="00EA57C2"/>
    <w:rsid w:val="00EB0454"/>
    <w:rsid w:val="00EB23EF"/>
    <w:rsid w:val="00EB5846"/>
    <w:rsid w:val="00EB6948"/>
    <w:rsid w:val="00EC0B42"/>
    <w:rsid w:val="00EC402C"/>
    <w:rsid w:val="00EC4EA9"/>
    <w:rsid w:val="00EC71A3"/>
    <w:rsid w:val="00EC732E"/>
    <w:rsid w:val="00ED038C"/>
    <w:rsid w:val="00ED05A2"/>
    <w:rsid w:val="00ED1C11"/>
    <w:rsid w:val="00ED5526"/>
    <w:rsid w:val="00ED6686"/>
    <w:rsid w:val="00EE5991"/>
    <w:rsid w:val="00EF2AE1"/>
    <w:rsid w:val="00EF5494"/>
    <w:rsid w:val="00EF63A3"/>
    <w:rsid w:val="00EF6416"/>
    <w:rsid w:val="00EF6AF5"/>
    <w:rsid w:val="00EF711E"/>
    <w:rsid w:val="00F01CE8"/>
    <w:rsid w:val="00F027E5"/>
    <w:rsid w:val="00F03B9D"/>
    <w:rsid w:val="00F03EA0"/>
    <w:rsid w:val="00F05724"/>
    <w:rsid w:val="00F114D2"/>
    <w:rsid w:val="00F1188F"/>
    <w:rsid w:val="00F127D3"/>
    <w:rsid w:val="00F12956"/>
    <w:rsid w:val="00F149D7"/>
    <w:rsid w:val="00F15F11"/>
    <w:rsid w:val="00F16119"/>
    <w:rsid w:val="00F16BEC"/>
    <w:rsid w:val="00F201A7"/>
    <w:rsid w:val="00F23980"/>
    <w:rsid w:val="00F23EAA"/>
    <w:rsid w:val="00F24E23"/>
    <w:rsid w:val="00F25086"/>
    <w:rsid w:val="00F275D6"/>
    <w:rsid w:val="00F322DC"/>
    <w:rsid w:val="00F34218"/>
    <w:rsid w:val="00F34BAF"/>
    <w:rsid w:val="00F35032"/>
    <w:rsid w:val="00F4046D"/>
    <w:rsid w:val="00F4087C"/>
    <w:rsid w:val="00F44170"/>
    <w:rsid w:val="00F4526F"/>
    <w:rsid w:val="00F45C4D"/>
    <w:rsid w:val="00F45D47"/>
    <w:rsid w:val="00F46B92"/>
    <w:rsid w:val="00F50C52"/>
    <w:rsid w:val="00F51A60"/>
    <w:rsid w:val="00F51D66"/>
    <w:rsid w:val="00F52784"/>
    <w:rsid w:val="00F537D5"/>
    <w:rsid w:val="00F54C99"/>
    <w:rsid w:val="00F55B75"/>
    <w:rsid w:val="00F55D48"/>
    <w:rsid w:val="00F62443"/>
    <w:rsid w:val="00F65157"/>
    <w:rsid w:val="00F6549A"/>
    <w:rsid w:val="00F66561"/>
    <w:rsid w:val="00F70FD6"/>
    <w:rsid w:val="00F73B47"/>
    <w:rsid w:val="00F748E4"/>
    <w:rsid w:val="00F7493A"/>
    <w:rsid w:val="00F74CA4"/>
    <w:rsid w:val="00F820BB"/>
    <w:rsid w:val="00F82AF5"/>
    <w:rsid w:val="00F83E0B"/>
    <w:rsid w:val="00F90DC0"/>
    <w:rsid w:val="00F91A32"/>
    <w:rsid w:val="00F91E09"/>
    <w:rsid w:val="00F93BC3"/>
    <w:rsid w:val="00F9475C"/>
    <w:rsid w:val="00F972E0"/>
    <w:rsid w:val="00FA12C4"/>
    <w:rsid w:val="00FA1894"/>
    <w:rsid w:val="00FA29CE"/>
    <w:rsid w:val="00FB1060"/>
    <w:rsid w:val="00FB3D3F"/>
    <w:rsid w:val="00FB447D"/>
    <w:rsid w:val="00FC0A91"/>
    <w:rsid w:val="00FC2612"/>
    <w:rsid w:val="00FC536B"/>
    <w:rsid w:val="00FC5CF0"/>
    <w:rsid w:val="00FD20C4"/>
    <w:rsid w:val="00FD3F1D"/>
    <w:rsid w:val="00FD509F"/>
    <w:rsid w:val="00FD59E0"/>
    <w:rsid w:val="00FE019D"/>
    <w:rsid w:val="00FE0FC2"/>
    <w:rsid w:val="00FE60B7"/>
    <w:rsid w:val="00FE6395"/>
    <w:rsid w:val="00FE7D86"/>
    <w:rsid w:val="00FE7F17"/>
    <w:rsid w:val="00FF029D"/>
    <w:rsid w:val="00FF55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1"/>
    <o:shapelayout v:ext="edit">
      <o:idmap v:ext="edit" data="2"/>
    </o:shapelayout>
  </w:shapeDefaults>
  <w:decimalSymbol w:val="."/>
  <w:listSeparator w:val=","/>
  <w14:docId w14:val="5C421695"/>
  <w15:chartTrackingRefBased/>
  <w15:docId w15:val="{C031AD04-3C07-43FF-99DC-2ED811E22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235724"/>
    <w:pPr>
      <w:keepNext/>
      <w:keepLines/>
      <w:spacing w:before="340" w:after="330" w:line="576" w:lineRule="auto"/>
      <w:outlineLvl w:val="0"/>
    </w:pPr>
    <w:rPr>
      <w:rFonts w:eastAsia="宋体" w:cs="宋体"/>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572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35724"/>
    <w:rPr>
      <w:sz w:val="18"/>
      <w:szCs w:val="18"/>
    </w:rPr>
  </w:style>
  <w:style w:type="paragraph" w:styleId="a5">
    <w:name w:val="footer"/>
    <w:basedOn w:val="a"/>
    <w:link w:val="a6"/>
    <w:uiPriority w:val="99"/>
    <w:unhideWhenUsed/>
    <w:rsid w:val="00235724"/>
    <w:pPr>
      <w:tabs>
        <w:tab w:val="center" w:pos="4153"/>
        <w:tab w:val="right" w:pos="8306"/>
      </w:tabs>
      <w:snapToGrid w:val="0"/>
      <w:jc w:val="left"/>
    </w:pPr>
    <w:rPr>
      <w:sz w:val="18"/>
      <w:szCs w:val="18"/>
    </w:rPr>
  </w:style>
  <w:style w:type="character" w:customStyle="1" w:styleId="a6">
    <w:name w:val="页脚 字符"/>
    <w:basedOn w:val="a0"/>
    <w:link w:val="a5"/>
    <w:uiPriority w:val="99"/>
    <w:rsid w:val="00235724"/>
    <w:rPr>
      <w:sz w:val="18"/>
      <w:szCs w:val="18"/>
    </w:rPr>
  </w:style>
  <w:style w:type="character" w:customStyle="1" w:styleId="10">
    <w:name w:val="标题 1 字符"/>
    <w:basedOn w:val="a0"/>
    <w:link w:val="1"/>
    <w:uiPriority w:val="9"/>
    <w:rsid w:val="00235724"/>
    <w:rPr>
      <w:rFonts w:eastAsia="宋体" w:cs="宋体"/>
      <w:b/>
      <w:bCs/>
      <w:kern w:val="44"/>
      <w:sz w:val="44"/>
      <w:szCs w:val="44"/>
    </w:rPr>
  </w:style>
  <w:style w:type="paragraph" w:styleId="a7">
    <w:name w:val="Normal (Web)"/>
    <w:basedOn w:val="a"/>
    <w:uiPriority w:val="99"/>
    <w:unhideWhenUsed/>
    <w:rsid w:val="00257C25"/>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Char"/>
    <w:rsid w:val="00805396"/>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805396"/>
    <w:rPr>
      <w:rFonts w:ascii="Calibri" w:hAnsi="Calibri" w:cs="Calibri"/>
      <w:noProof/>
      <w:sz w:val="20"/>
    </w:rPr>
  </w:style>
  <w:style w:type="paragraph" w:customStyle="1" w:styleId="EndNoteBibliography">
    <w:name w:val="EndNote Bibliography"/>
    <w:basedOn w:val="a"/>
    <w:link w:val="EndNoteBibliographyChar"/>
    <w:rsid w:val="00805396"/>
    <w:rPr>
      <w:rFonts w:ascii="Calibri" w:hAnsi="Calibri" w:cs="Calibri"/>
      <w:noProof/>
      <w:sz w:val="20"/>
    </w:rPr>
  </w:style>
  <w:style w:type="character" w:customStyle="1" w:styleId="EndNoteBibliographyChar">
    <w:name w:val="EndNote Bibliography Char"/>
    <w:basedOn w:val="a0"/>
    <w:link w:val="EndNoteBibliography"/>
    <w:rsid w:val="00805396"/>
    <w:rPr>
      <w:rFonts w:ascii="Calibri" w:hAnsi="Calibri" w:cs="Calibri"/>
      <w:noProof/>
      <w:sz w:val="20"/>
    </w:rPr>
  </w:style>
  <w:style w:type="character" w:styleId="a8">
    <w:name w:val="Hyperlink"/>
    <w:basedOn w:val="a0"/>
    <w:uiPriority w:val="99"/>
    <w:unhideWhenUsed/>
    <w:rsid w:val="00805396"/>
    <w:rPr>
      <w:color w:val="0563C1" w:themeColor="hyperlink"/>
      <w:u w:val="single"/>
    </w:rPr>
  </w:style>
  <w:style w:type="character" w:styleId="a9">
    <w:name w:val="FollowedHyperlink"/>
    <w:basedOn w:val="a0"/>
    <w:uiPriority w:val="99"/>
    <w:semiHidden/>
    <w:unhideWhenUsed/>
    <w:rsid w:val="00751423"/>
    <w:rPr>
      <w:color w:val="800080"/>
      <w:u w:val="single"/>
    </w:rPr>
  </w:style>
  <w:style w:type="paragraph" w:customStyle="1" w:styleId="font5">
    <w:name w:val="font5"/>
    <w:basedOn w:val="a"/>
    <w:rsid w:val="00751423"/>
    <w:pPr>
      <w:widowControl/>
      <w:spacing w:before="100" w:beforeAutospacing="1" w:after="100" w:afterAutospacing="1"/>
      <w:jc w:val="left"/>
    </w:pPr>
    <w:rPr>
      <w:rFonts w:ascii="宋体" w:eastAsia="宋体" w:hAnsi="宋体" w:cs="宋体"/>
      <w:kern w:val="0"/>
      <w:sz w:val="18"/>
      <w:szCs w:val="18"/>
    </w:rPr>
  </w:style>
  <w:style w:type="paragraph" w:customStyle="1" w:styleId="xl65">
    <w:name w:val="xl65"/>
    <w:basedOn w:val="a"/>
    <w:rsid w:val="00751423"/>
    <w:pPr>
      <w:widowControl/>
      <w:spacing w:before="100" w:beforeAutospacing="1" w:after="100" w:afterAutospacing="1"/>
      <w:jc w:val="center"/>
      <w:textAlignment w:val="center"/>
    </w:pPr>
    <w:rPr>
      <w:rFonts w:ascii="宋体" w:eastAsia="宋体" w:hAnsi="宋体" w:cs="宋体"/>
      <w:kern w:val="0"/>
      <w:sz w:val="24"/>
      <w:szCs w:val="24"/>
    </w:rPr>
  </w:style>
  <w:style w:type="paragraph" w:customStyle="1" w:styleId="xl66">
    <w:name w:val="xl66"/>
    <w:basedOn w:val="a"/>
    <w:rsid w:val="00751423"/>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67">
    <w:name w:val="xl67"/>
    <w:basedOn w:val="a"/>
    <w:rsid w:val="0075142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68">
    <w:name w:val="xl68"/>
    <w:basedOn w:val="a"/>
    <w:rsid w:val="0075142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69">
    <w:name w:val="xl69"/>
    <w:basedOn w:val="a"/>
    <w:rsid w:val="00751423"/>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customStyle="1" w:styleId="xl70">
    <w:name w:val="xl70"/>
    <w:basedOn w:val="a"/>
    <w:rsid w:val="00751423"/>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eastAsia="宋体" w:hAnsi="宋体" w:cs="宋体"/>
      <w:kern w:val="0"/>
      <w:sz w:val="24"/>
      <w:szCs w:val="24"/>
    </w:rPr>
  </w:style>
  <w:style w:type="paragraph" w:styleId="aa">
    <w:name w:val="No Spacing"/>
    <w:uiPriority w:val="1"/>
    <w:qFormat/>
    <w:rsid w:val="00054AA9"/>
    <w:pPr>
      <w:widowControl w:val="0"/>
      <w:jc w:val="both"/>
    </w:pPr>
  </w:style>
  <w:style w:type="character" w:customStyle="1" w:styleId="11">
    <w:name w:val="未处理的提及1"/>
    <w:basedOn w:val="a0"/>
    <w:uiPriority w:val="99"/>
    <w:semiHidden/>
    <w:unhideWhenUsed/>
    <w:rsid w:val="007F6135"/>
    <w:rPr>
      <w:color w:val="605E5C"/>
      <w:shd w:val="clear" w:color="auto" w:fill="E1DFDD"/>
    </w:rPr>
  </w:style>
  <w:style w:type="paragraph" w:styleId="ab">
    <w:name w:val="Revision"/>
    <w:hidden/>
    <w:uiPriority w:val="99"/>
    <w:semiHidden/>
    <w:rsid w:val="00690F0E"/>
  </w:style>
  <w:style w:type="paragraph" w:styleId="ac">
    <w:name w:val="Balloon Text"/>
    <w:basedOn w:val="a"/>
    <w:link w:val="ad"/>
    <w:uiPriority w:val="99"/>
    <w:semiHidden/>
    <w:unhideWhenUsed/>
    <w:rsid w:val="003B60BD"/>
    <w:rPr>
      <w:sz w:val="18"/>
      <w:szCs w:val="18"/>
    </w:rPr>
  </w:style>
  <w:style w:type="character" w:customStyle="1" w:styleId="ad">
    <w:name w:val="批注框文本 字符"/>
    <w:basedOn w:val="a0"/>
    <w:link w:val="ac"/>
    <w:uiPriority w:val="99"/>
    <w:semiHidden/>
    <w:rsid w:val="003B60BD"/>
    <w:rPr>
      <w:sz w:val="18"/>
      <w:szCs w:val="18"/>
    </w:rPr>
  </w:style>
  <w:style w:type="character" w:styleId="ae">
    <w:name w:val="Placeholder Text"/>
    <w:basedOn w:val="a0"/>
    <w:uiPriority w:val="99"/>
    <w:semiHidden/>
    <w:rsid w:val="00035667"/>
    <w:rPr>
      <w:color w:val="808080"/>
    </w:rPr>
  </w:style>
  <w:style w:type="character" w:styleId="af">
    <w:name w:val="annotation reference"/>
    <w:basedOn w:val="a0"/>
    <w:uiPriority w:val="99"/>
    <w:semiHidden/>
    <w:unhideWhenUsed/>
    <w:rsid w:val="00750EC9"/>
    <w:rPr>
      <w:sz w:val="21"/>
      <w:szCs w:val="21"/>
    </w:rPr>
  </w:style>
  <w:style w:type="paragraph" w:styleId="af0">
    <w:name w:val="annotation text"/>
    <w:basedOn w:val="a"/>
    <w:link w:val="af1"/>
    <w:uiPriority w:val="99"/>
    <w:semiHidden/>
    <w:unhideWhenUsed/>
    <w:rsid w:val="00750EC9"/>
    <w:pPr>
      <w:jc w:val="left"/>
    </w:pPr>
  </w:style>
  <w:style w:type="character" w:customStyle="1" w:styleId="af1">
    <w:name w:val="批注文字 字符"/>
    <w:basedOn w:val="a0"/>
    <w:link w:val="af0"/>
    <w:uiPriority w:val="99"/>
    <w:semiHidden/>
    <w:rsid w:val="00750EC9"/>
  </w:style>
  <w:style w:type="paragraph" w:styleId="af2">
    <w:name w:val="annotation subject"/>
    <w:basedOn w:val="af0"/>
    <w:next w:val="af0"/>
    <w:link w:val="af3"/>
    <w:uiPriority w:val="99"/>
    <w:semiHidden/>
    <w:unhideWhenUsed/>
    <w:rsid w:val="00750EC9"/>
    <w:rPr>
      <w:b/>
      <w:bCs/>
    </w:rPr>
  </w:style>
  <w:style w:type="character" w:customStyle="1" w:styleId="af3">
    <w:name w:val="批注主题 字符"/>
    <w:basedOn w:val="af1"/>
    <w:link w:val="af2"/>
    <w:uiPriority w:val="99"/>
    <w:semiHidden/>
    <w:rsid w:val="00750EC9"/>
    <w:rPr>
      <w:b/>
      <w:bCs/>
    </w:rPr>
  </w:style>
  <w:style w:type="paragraph" w:styleId="af4">
    <w:name w:val="List Paragraph"/>
    <w:basedOn w:val="a"/>
    <w:uiPriority w:val="34"/>
    <w:qFormat/>
    <w:rsid w:val="002856DD"/>
    <w:pPr>
      <w:ind w:firstLineChars="200" w:firstLine="420"/>
    </w:pPr>
  </w:style>
  <w:style w:type="character" w:styleId="af5">
    <w:name w:val="Unresolved Mention"/>
    <w:basedOn w:val="a0"/>
    <w:uiPriority w:val="99"/>
    <w:semiHidden/>
    <w:unhideWhenUsed/>
    <w:rsid w:val="002570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670021">
      <w:bodyDiv w:val="1"/>
      <w:marLeft w:val="0"/>
      <w:marRight w:val="0"/>
      <w:marTop w:val="0"/>
      <w:marBottom w:val="0"/>
      <w:divBdr>
        <w:top w:val="none" w:sz="0" w:space="0" w:color="auto"/>
        <w:left w:val="none" w:sz="0" w:space="0" w:color="auto"/>
        <w:bottom w:val="none" w:sz="0" w:space="0" w:color="auto"/>
        <w:right w:val="none" w:sz="0" w:space="0" w:color="auto"/>
      </w:divBdr>
    </w:div>
    <w:div w:id="410004523">
      <w:bodyDiv w:val="1"/>
      <w:marLeft w:val="0"/>
      <w:marRight w:val="0"/>
      <w:marTop w:val="0"/>
      <w:marBottom w:val="0"/>
      <w:divBdr>
        <w:top w:val="none" w:sz="0" w:space="0" w:color="auto"/>
        <w:left w:val="none" w:sz="0" w:space="0" w:color="auto"/>
        <w:bottom w:val="none" w:sz="0" w:space="0" w:color="auto"/>
        <w:right w:val="none" w:sz="0" w:space="0" w:color="auto"/>
      </w:divBdr>
    </w:div>
    <w:div w:id="743454946">
      <w:bodyDiv w:val="1"/>
      <w:marLeft w:val="0"/>
      <w:marRight w:val="0"/>
      <w:marTop w:val="0"/>
      <w:marBottom w:val="0"/>
      <w:divBdr>
        <w:top w:val="none" w:sz="0" w:space="0" w:color="auto"/>
        <w:left w:val="none" w:sz="0" w:space="0" w:color="auto"/>
        <w:bottom w:val="none" w:sz="0" w:space="0" w:color="auto"/>
        <w:right w:val="none" w:sz="0" w:space="0" w:color="auto"/>
      </w:divBdr>
    </w:div>
    <w:div w:id="763064942">
      <w:bodyDiv w:val="1"/>
      <w:marLeft w:val="0"/>
      <w:marRight w:val="0"/>
      <w:marTop w:val="0"/>
      <w:marBottom w:val="0"/>
      <w:divBdr>
        <w:top w:val="none" w:sz="0" w:space="0" w:color="auto"/>
        <w:left w:val="none" w:sz="0" w:space="0" w:color="auto"/>
        <w:bottom w:val="none" w:sz="0" w:space="0" w:color="auto"/>
        <w:right w:val="none" w:sz="0" w:space="0" w:color="auto"/>
      </w:divBdr>
    </w:div>
    <w:div w:id="835191183">
      <w:bodyDiv w:val="1"/>
      <w:marLeft w:val="0"/>
      <w:marRight w:val="0"/>
      <w:marTop w:val="0"/>
      <w:marBottom w:val="0"/>
      <w:divBdr>
        <w:top w:val="none" w:sz="0" w:space="0" w:color="auto"/>
        <w:left w:val="none" w:sz="0" w:space="0" w:color="auto"/>
        <w:bottom w:val="none" w:sz="0" w:space="0" w:color="auto"/>
        <w:right w:val="none" w:sz="0" w:space="0" w:color="auto"/>
      </w:divBdr>
    </w:div>
    <w:div w:id="1014848212">
      <w:bodyDiv w:val="1"/>
      <w:marLeft w:val="0"/>
      <w:marRight w:val="0"/>
      <w:marTop w:val="0"/>
      <w:marBottom w:val="0"/>
      <w:divBdr>
        <w:top w:val="none" w:sz="0" w:space="0" w:color="auto"/>
        <w:left w:val="none" w:sz="0" w:space="0" w:color="auto"/>
        <w:bottom w:val="none" w:sz="0" w:space="0" w:color="auto"/>
        <w:right w:val="none" w:sz="0" w:space="0" w:color="auto"/>
      </w:divBdr>
    </w:div>
    <w:div w:id="1051660217">
      <w:bodyDiv w:val="1"/>
      <w:marLeft w:val="0"/>
      <w:marRight w:val="0"/>
      <w:marTop w:val="0"/>
      <w:marBottom w:val="0"/>
      <w:divBdr>
        <w:top w:val="none" w:sz="0" w:space="0" w:color="auto"/>
        <w:left w:val="none" w:sz="0" w:space="0" w:color="auto"/>
        <w:bottom w:val="none" w:sz="0" w:space="0" w:color="auto"/>
        <w:right w:val="none" w:sz="0" w:space="0" w:color="auto"/>
      </w:divBdr>
    </w:div>
    <w:div w:id="1244220042">
      <w:bodyDiv w:val="1"/>
      <w:marLeft w:val="0"/>
      <w:marRight w:val="0"/>
      <w:marTop w:val="0"/>
      <w:marBottom w:val="0"/>
      <w:divBdr>
        <w:top w:val="none" w:sz="0" w:space="0" w:color="auto"/>
        <w:left w:val="none" w:sz="0" w:space="0" w:color="auto"/>
        <w:bottom w:val="none" w:sz="0" w:space="0" w:color="auto"/>
        <w:right w:val="none" w:sz="0" w:space="0" w:color="auto"/>
      </w:divBdr>
    </w:div>
    <w:div w:id="1355350668">
      <w:bodyDiv w:val="1"/>
      <w:marLeft w:val="0"/>
      <w:marRight w:val="0"/>
      <w:marTop w:val="0"/>
      <w:marBottom w:val="0"/>
      <w:divBdr>
        <w:top w:val="none" w:sz="0" w:space="0" w:color="auto"/>
        <w:left w:val="none" w:sz="0" w:space="0" w:color="auto"/>
        <w:bottom w:val="none" w:sz="0" w:space="0" w:color="auto"/>
        <w:right w:val="none" w:sz="0" w:space="0" w:color="auto"/>
      </w:divBdr>
    </w:div>
    <w:div w:id="1419908853">
      <w:bodyDiv w:val="1"/>
      <w:marLeft w:val="0"/>
      <w:marRight w:val="0"/>
      <w:marTop w:val="0"/>
      <w:marBottom w:val="0"/>
      <w:divBdr>
        <w:top w:val="none" w:sz="0" w:space="0" w:color="auto"/>
        <w:left w:val="none" w:sz="0" w:space="0" w:color="auto"/>
        <w:bottom w:val="none" w:sz="0" w:space="0" w:color="auto"/>
        <w:right w:val="none" w:sz="0" w:space="0" w:color="auto"/>
      </w:divBdr>
    </w:div>
    <w:div w:id="1541553105">
      <w:bodyDiv w:val="1"/>
      <w:marLeft w:val="0"/>
      <w:marRight w:val="0"/>
      <w:marTop w:val="0"/>
      <w:marBottom w:val="0"/>
      <w:divBdr>
        <w:top w:val="none" w:sz="0" w:space="0" w:color="auto"/>
        <w:left w:val="none" w:sz="0" w:space="0" w:color="auto"/>
        <w:bottom w:val="none" w:sz="0" w:space="0" w:color="auto"/>
        <w:right w:val="none" w:sz="0" w:space="0" w:color="auto"/>
      </w:divBdr>
    </w:div>
    <w:div w:id="1645311573">
      <w:bodyDiv w:val="1"/>
      <w:marLeft w:val="0"/>
      <w:marRight w:val="0"/>
      <w:marTop w:val="0"/>
      <w:marBottom w:val="0"/>
      <w:divBdr>
        <w:top w:val="none" w:sz="0" w:space="0" w:color="auto"/>
        <w:left w:val="none" w:sz="0" w:space="0" w:color="auto"/>
        <w:bottom w:val="none" w:sz="0" w:space="0" w:color="auto"/>
        <w:right w:val="none" w:sz="0" w:space="0" w:color="auto"/>
      </w:divBdr>
    </w:div>
    <w:div w:id="1710493217">
      <w:bodyDiv w:val="1"/>
      <w:marLeft w:val="0"/>
      <w:marRight w:val="0"/>
      <w:marTop w:val="0"/>
      <w:marBottom w:val="0"/>
      <w:divBdr>
        <w:top w:val="none" w:sz="0" w:space="0" w:color="auto"/>
        <w:left w:val="none" w:sz="0" w:space="0" w:color="auto"/>
        <w:bottom w:val="none" w:sz="0" w:space="0" w:color="auto"/>
        <w:right w:val="none" w:sz="0" w:space="0" w:color="auto"/>
      </w:divBdr>
    </w:div>
    <w:div w:id="1792094952">
      <w:bodyDiv w:val="1"/>
      <w:marLeft w:val="0"/>
      <w:marRight w:val="0"/>
      <w:marTop w:val="0"/>
      <w:marBottom w:val="0"/>
      <w:divBdr>
        <w:top w:val="none" w:sz="0" w:space="0" w:color="auto"/>
        <w:left w:val="none" w:sz="0" w:space="0" w:color="auto"/>
        <w:bottom w:val="none" w:sz="0" w:space="0" w:color="auto"/>
        <w:right w:val="none" w:sz="0" w:space="0" w:color="auto"/>
      </w:divBdr>
    </w:div>
    <w:div w:id="1941334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w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wm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2.wmf"/><Relationship Id="rId11" Type="http://schemas.openxmlformats.org/officeDocument/2006/relationships/image" Target="media/image4.wmf"/><Relationship Id="rId24" Type="http://schemas.openxmlformats.org/officeDocument/2006/relationships/image" Target="media/image17.png"/><Relationship Id="rId32" Type="http://schemas.openxmlformats.org/officeDocument/2006/relationships/image" Target="media/image25.wmf"/><Relationship Id="rId37" Type="http://schemas.openxmlformats.org/officeDocument/2006/relationships/image" Target="media/image30.wmf"/><Relationship Id="rId40" Type="http://schemas.openxmlformats.org/officeDocument/2006/relationships/image" Target="media/image33.emf"/><Relationship Id="rId45" Type="http://schemas.openxmlformats.org/officeDocument/2006/relationships/image" Target="media/image38.wmf"/><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emf"/><Relationship Id="rId36" Type="http://schemas.openxmlformats.org/officeDocument/2006/relationships/image" Target="media/image29.wmf"/><Relationship Id="rId49" Type="http://schemas.openxmlformats.org/officeDocument/2006/relationships/image" Target="media/image42.wmf"/><Relationship Id="rId10" Type="http://schemas.openxmlformats.org/officeDocument/2006/relationships/image" Target="media/image3.wmf"/><Relationship Id="rId19" Type="http://schemas.openxmlformats.org/officeDocument/2006/relationships/image" Target="media/image12.wmf"/><Relationship Id="rId31" Type="http://schemas.openxmlformats.org/officeDocument/2006/relationships/image" Target="media/image24.wmf"/><Relationship Id="rId44" Type="http://schemas.openxmlformats.org/officeDocument/2006/relationships/image" Target="media/image37.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wmf"/><Relationship Id="rId22" Type="http://schemas.openxmlformats.org/officeDocument/2006/relationships/image" Target="media/image15.wmf"/><Relationship Id="rId27" Type="http://schemas.openxmlformats.org/officeDocument/2006/relationships/image" Target="media/image20.emf"/><Relationship Id="rId30" Type="http://schemas.openxmlformats.org/officeDocument/2006/relationships/image" Target="media/image23.wmf"/><Relationship Id="rId35" Type="http://schemas.openxmlformats.org/officeDocument/2006/relationships/image" Target="media/image28.wmf"/><Relationship Id="rId43" Type="http://schemas.openxmlformats.org/officeDocument/2006/relationships/image" Target="media/image36.wmf"/><Relationship Id="rId48" Type="http://schemas.openxmlformats.org/officeDocument/2006/relationships/image" Target="media/image41.wmf"/><Relationship Id="rId8" Type="http://schemas.openxmlformats.org/officeDocument/2006/relationships/image" Target="media/image1.w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wmf"/><Relationship Id="rId20" Type="http://schemas.openxmlformats.org/officeDocument/2006/relationships/image" Target="media/image13.w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7D258-5572-435B-9E27-96F308A46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3328</Words>
  <Characters>18466</Characters>
  <Application>Microsoft Office Word</Application>
  <DocSecurity>4</DocSecurity>
  <Lines>1025</Lines>
  <Paragraphs>640</Paragraphs>
  <ScaleCrop>false</ScaleCrop>
  <Company>Microsoft</Company>
  <LinksUpToDate>false</LinksUpToDate>
  <CharactersWithSpaces>21154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Zhongbin Zhuang</cp:lastModifiedBy>
  <cp:revision>2</cp:revision>
  <dcterms:created xsi:type="dcterms:W3CDTF">2025-05-15T14:28:00Z</dcterms:created>
  <dcterms:modified xsi:type="dcterms:W3CDTF">2025-05-15T14:28:00Z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f9ac85fc4057cde1bb43ca23582092ef26e4ee1bd60a1ad96f8c6e39a05ccd33</vt:lpwstr>
  </property>
</Properties>
</file>