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F774" w14:textId="03182F17" w:rsidR="00D35A62" w:rsidRDefault="00D35A62" w:rsidP="00D2793E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Supplementary </w:t>
      </w:r>
      <w:r w:rsidRPr="005704A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>1</w:t>
      </w:r>
    </w:p>
    <w:p w14:paraId="0869EDD8" w14:textId="77777777" w:rsidR="00D35A62" w:rsidRPr="004F6859" w:rsidRDefault="00D35A62" w:rsidP="00D2793E">
      <w:pPr>
        <w:spacing w:after="0" w:line="240" w:lineRule="auto"/>
        <w:rPr>
          <w:rFonts w:ascii="Times New Roman" w:eastAsia="PMingLiU" w:hAnsi="Times New Roman" w:cs="Times New Roman"/>
          <w:i/>
          <w:iCs/>
          <w:sz w:val="24"/>
          <w:szCs w:val="24"/>
        </w:rPr>
      </w:pPr>
      <w:r w:rsidRPr="004F6859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Unstandardized </w:t>
      </w:r>
      <w:r>
        <w:rPr>
          <w:rFonts w:ascii="Times New Roman" w:eastAsia="PMingLiU" w:hAnsi="Times New Roman" w:cs="Times New Roman"/>
          <w:i/>
          <w:iCs/>
          <w:sz w:val="24"/>
          <w:szCs w:val="24"/>
        </w:rPr>
        <w:t>C</w:t>
      </w:r>
      <w:r w:rsidRPr="004F6859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oefficients of the </w:t>
      </w:r>
      <w:r>
        <w:rPr>
          <w:rFonts w:ascii="Times New Roman" w:eastAsia="PMingLiU" w:hAnsi="Times New Roman" w:cs="Times New Roman"/>
          <w:i/>
          <w:iCs/>
          <w:sz w:val="24"/>
          <w:szCs w:val="24"/>
        </w:rPr>
        <w:t>S</w:t>
      </w:r>
      <w:r w:rsidRPr="004F6859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tructural </w:t>
      </w:r>
      <w:r>
        <w:rPr>
          <w:rFonts w:ascii="Times New Roman" w:eastAsia="PMingLiU" w:hAnsi="Times New Roman" w:cs="Times New Roman"/>
          <w:i/>
          <w:iCs/>
          <w:sz w:val="24"/>
          <w:szCs w:val="24"/>
        </w:rPr>
        <w:t>M</w:t>
      </w:r>
      <w:r w:rsidRPr="004F6859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odel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5"/>
        <w:gridCol w:w="2627"/>
        <w:gridCol w:w="2644"/>
      </w:tblGrid>
      <w:tr w:rsidR="00D35A62" w:rsidRPr="005535C7" w14:paraId="5D6F4B99" w14:textId="77777777" w:rsidTr="00EE4001">
        <w:tc>
          <w:tcPr>
            <w:tcW w:w="389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2D61CA2" w14:textId="77777777" w:rsidR="00D35A62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B15504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Base Model</w:t>
            </w:r>
          </w:p>
        </w:tc>
        <w:tc>
          <w:tcPr>
            <w:tcW w:w="273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B5EDC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Interaction Model</w:t>
            </w:r>
          </w:p>
        </w:tc>
      </w:tr>
      <w:tr w:rsidR="00D35A62" w:rsidRPr="005535C7" w14:paraId="28E07C61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40CC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B83E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LGBQ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Collective self-esteem</w:t>
            </w:r>
          </w:p>
        </w:tc>
      </w:tr>
      <w:tr w:rsidR="00D35A62" w:rsidRPr="005535C7" w14:paraId="49196E09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05CF2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A833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42775BB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F9F35E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9E472B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7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06, .27]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C123B3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15 [.0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6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25]</w:t>
            </w:r>
          </w:p>
        </w:tc>
      </w:tr>
      <w:tr w:rsidR="00D35A62" w:rsidRPr="005535C7" w14:paraId="1592B53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805688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288952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08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8,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.02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CCDFDE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10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19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.001]</w:t>
            </w:r>
          </w:p>
        </w:tc>
      </w:tr>
      <w:tr w:rsidR="00D35A62" w:rsidRPr="005535C7" w14:paraId="6D9BAA3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83E6967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D5E624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8ECC05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66F353F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7DCD273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D82458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2.88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74,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3.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01]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9B2AF1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88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2.73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3.0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D35A62" w:rsidRPr="005535C7" w14:paraId="601F88E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FE9832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C582C4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-.21 [-.33, -.08]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DA78ED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4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29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-.0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04]</w:t>
            </w:r>
          </w:p>
        </w:tc>
      </w:tr>
      <w:tr w:rsidR="00D35A62" w:rsidRPr="005535C7" w14:paraId="45E27E8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4D4B621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F5BD52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.18 [.08, .33]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10CDF6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.16 [.01, .31]</w:t>
            </w:r>
          </w:p>
        </w:tc>
      </w:tr>
      <w:tr w:rsidR="00D35A62" w:rsidRPr="005535C7" w14:paraId="628DF35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D1BF4C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48A4EE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902FC1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56D158F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ABC590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6AFF28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6F8EE0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-.10 [-.2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-.001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0ACF2198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84ED951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3F3CD3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B15B50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8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[-.1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8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.01]</w:t>
            </w:r>
          </w:p>
        </w:tc>
      </w:tr>
      <w:tr w:rsidR="00D35A62" w:rsidRPr="005535C7" w14:paraId="26F826F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748797E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269B63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C80DF0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-.01 [-.11, .09]</w:t>
            </w:r>
          </w:p>
        </w:tc>
      </w:tr>
      <w:tr w:rsidR="00D35A62" w:rsidRPr="005535C7" w14:paraId="744A232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8FAD5E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9EBC28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4935C5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.06 [-.04, .15]</w:t>
            </w:r>
          </w:p>
        </w:tc>
      </w:tr>
      <w:tr w:rsidR="00D35A62" w:rsidRPr="005535C7" w14:paraId="5F7D90D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B33C68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3A21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53614D4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F2B3FB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938D3C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.04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11]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4217A6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.06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3DAFD67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6DDAB47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100958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E74B0C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1F9CA56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DC31781" w14:textId="24FDE782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6970E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.71 [.56, .95]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81D1AD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.7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[.5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.9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2CB347B3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781D900" w14:textId="1885B28B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B6EAF8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.20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0501E9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.24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8,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39]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551E8CA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4D26F9F" w14:textId="34CFA37E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8111F8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.17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11,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3F4103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.21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36]</w:t>
            </w:r>
          </w:p>
        </w:tc>
      </w:tr>
      <w:tr w:rsidR="00D35A62" w:rsidRPr="005535C7" w14:paraId="61308BEF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5F25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F35D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Nonattachment</w:t>
            </w:r>
          </w:p>
        </w:tc>
      </w:tr>
      <w:tr w:rsidR="00D35A62" w:rsidRPr="005535C7" w14:paraId="42A6CFC7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5371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EB94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03F2958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47DF038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E754F8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3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11,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57927A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.11,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6]</w:t>
            </w:r>
          </w:p>
        </w:tc>
      </w:tr>
      <w:tr w:rsidR="00D35A62" w:rsidRPr="005535C7" w14:paraId="3D14FBA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C5DF797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BF0162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-.5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70,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40]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48E95C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-.5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40]</w:t>
            </w:r>
          </w:p>
        </w:tc>
      </w:tr>
      <w:tr w:rsidR="00D35A62" w:rsidRPr="005535C7" w14:paraId="5642E59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90772B6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DC894A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2FC5B2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D35A62" w:rsidRPr="005535C7" w14:paraId="6D5FE74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F6F2261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6D07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91,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3.2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FF8F87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91,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3.2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35A62" w:rsidRPr="005535C7" w14:paraId="0F44911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337B183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19CA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-.30 [-.42, -.17]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504412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-.18[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34, -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03]</w:t>
            </w:r>
          </w:p>
        </w:tc>
      </w:tr>
      <w:tr w:rsidR="00D35A62" w:rsidRPr="005535C7" w14:paraId="7A48A0C8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47F1F55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1E30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.15 [.03, .27]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3CEA97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.09 [-.07, .25]</w:t>
            </w:r>
          </w:p>
        </w:tc>
      </w:tr>
      <w:tr w:rsidR="00D35A62" w:rsidRPr="005535C7" w14:paraId="506BDE5E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F4D1556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B3867A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DEE0CC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D35A62" w:rsidRPr="005535C7" w14:paraId="080E5C1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53E93F7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CBF401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009EE7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-.18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32,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04]</w:t>
            </w:r>
          </w:p>
        </w:tc>
      </w:tr>
      <w:tr w:rsidR="00D35A62" w:rsidRPr="005535C7" w14:paraId="4134513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9EED64A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A9F8DC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60DF9C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08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23,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08]</w:t>
            </w:r>
          </w:p>
        </w:tc>
      </w:tr>
      <w:tr w:rsidR="00D35A62" w:rsidRPr="005535C7" w14:paraId="59D4248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F1D5400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32C385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27B937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.08 [-.06, .23]</w:t>
            </w:r>
          </w:p>
        </w:tc>
      </w:tr>
      <w:tr w:rsidR="00D35A62" w:rsidRPr="005535C7" w14:paraId="7345402F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A892329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A16B28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3CB248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.06 [-.10, .22]</w:t>
            </w:r>
          </w:p>
        </w:tc>
      </w:tr>
      <w:tr w:rsidR="00D35A62" w:rsidRPr="005535C7" w14:paraId="6A75E6F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2BC2F8E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9246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41AB9BF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829AADB" w14:textId="77777777" w:rsidR="00D35A62" w:rsidRPr="005535C7" w:rsidRDefault="00D35A62" w:rsidP="00D2793E">
            <w:pPr>
              <w:spacing w:line="240" w:lineRule="auto"/>
              <w:ind w:left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18C5E5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.14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01,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33]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10BEDB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03,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34]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1916E7A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F8A215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2DB4F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185122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D35A62" w:rsidRPr="005535C7" w14:paraId="16E01D1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EC26244" w14:textId="06E2EFB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lastRenderedPageBreak/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24087B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47, 1.04]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0A28BF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.69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45,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.9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9]</w:t>
            </w:r>
          </w:p>
        </w:tc>
      </w:tr>
      <w:tr w:rsidR="00D35A62" w:rsidRPr="005535C7" w14:paraId="2FD60E5B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EC96C40" w14:textId="33219A1B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04AAC1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06,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79]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BB9BEB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.32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07,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69]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59E2047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1F190CD" w14:textId="49EDE8E9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B4CD6D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.58 [.16, .95]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DDB1C8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.51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13,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91]</w:t>
            </w:r>
          </w:p>
        </w:tc>
      </w:tr>
      <w:tr w:rsidR="00D35A62" w:rsidRPr="005535C7" w14:paraId="7890F679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3181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FD45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ositive affect</w:t>
            </w:r>
          </w:p>
        </w:tc>
      </w:tr>
      <w:tr w:rsidR="00D35A62" w:rsidRPr="005535C7" w14:paraId="5A24048B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C71FF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E2F2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61D55C3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2CF41B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41978B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08, .48]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039509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27 [.07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48]</w:t>
            </w:r>
          </w:p>
        </w:tc>
      </w:tr>
      <w:tr w:rsidR="00D35A62" w:rsidRPr="005535C7" w14:paraId="3F7ADF7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1407098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02C484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61,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-.30]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DDE2D4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45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[-.61,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30]</w:t>
            </w:r>
          </w:p>
        </w:tc>
      </w:tr>
      <w:tr w:rsidR="00D35A62" w:rsidRPr="005535C7" w14:paraId="325250A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7DAE12B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2FD16C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25F6FD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1F32195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AEC6CA3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B10608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1.44 [1.26,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1.61]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E535D6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1.44 [1.27,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1.61]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35A62" w:rsidRPr="005535C7" w14:paraId="3B7404E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0032D4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4EC83E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-.16 [-.32, -.01]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08D654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-.12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29, .06]</w:t>
            </w:r>
          </w:p>
        </w:tc>
      </w:tr>
      <w:tr w:rsidR="00D35A62" w:rsidRPr="005535C7" w14:paraId="6349823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CEDDCA6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C36C35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.24 [.09, .40]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BF1B8C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36 [.18, .54]</w:t>
            </w:r>
          </w:p>
        </w:tc>
      </w:tr>
      <w:tr w:rsidR="00D35A62" w:rsidRPr="005535C7" w14:paraId="5204285F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615DB2A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F85A9E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5D4065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3C2CD9AE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48DAC8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A1FFBE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81080E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-.14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34, .07]</w:t>
            </w:r>
          </w:p>
        </w:tc>
      </w:tr>
      <w:tr w:rsidR="00D35A62" w:rsidRPr="005535C7" w14:paraId="6EFE9B4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FA7CCE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36D0BA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9647C3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-.02 [-.16, .15]</w:t>
            </w:r>
          </w:p>
        </w:tc>
      </w:tr>
      <w:tr w:rsidR="00D35A62" w:rsidRPr="005535C7" w14:paraId="56F60D5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896F2D1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1EE0C7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46161E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-.20 [-.40, .00]</w:t>
            </w:r>
          </w:p>
        </w:tc>
      </w:tr>
      <w:tr w:rsidR="00D35A62" w:rsidRPr="005535C7" w14:paraId="41D5A57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869EF5C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3107DD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AB80CF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-.19 [-.34, -.02]</w:t>
            </w:r>
          </w:p>
        </w:tc>
      </w:tr>
      <w:tr w:rsidR="00D35A62" w:rsidRPr="005535C7" w14:paraId="4F550A9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C38876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C8A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5B388768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C83D46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877C72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.16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2,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61F562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.22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02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42]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0E8A9F3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2AF82F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23F091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74C209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2B7B27D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70AC576" w14:textId="5BBE760B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34640D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.96 [.67, 1.32]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93182F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.90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56, 1.29]</w:t>
            </w:r>
          </w:p>
        </w:tc>
      </w:tr>
      <w:tr w:rsidR="00D35A62" w:rsidRPr="005535C7" w14:paraId="40EE85F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EB4F7BE" w14:textId="489A0DE5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F90FF2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1.17 [.70, 1.70]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89A424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1.05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49,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1.65]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0D70834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99680EB" w14:textId="690930A1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DDC7A9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.54 [.16, .92]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E577D5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.41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90]</w:t>
            </w:r>
          </w:p>
        </w:tc>
      </w:tr>
      <w:tr w:rsidR="00D35A62" w:rsidRPr="005535C7" w14:paraId="1D431E41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9A46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5845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Negative affect</w:t>
            </w:r>
          </w:p>
        </w:tc>
      </w:tr>
      <w:tr w:rsidR="00D35A62" w:rsidRPr="005535C7" w14:paraId="38769071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C67E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9C20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70C55C16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7901478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D6E1C2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-.03 [-.15, .08]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43A045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-.04 [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4,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07]</w:t>
            </w:r>
          </w:p>
        </w:tc>
      </w:tr>
      <w:tr w:rsidR="00D35A62" w:rsidRPr="005535C7" w14:paraId="7B6673B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E6ABA2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F73E48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.43 [.26,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C13B72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42 [.30,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.54]</w:t>
            </w:r>
          </w:p>
        </w:tc>
      </w:tr>
      <w:tr w:rsidR="00D35A62" w:rsidRPr="005535C7" w14:paraId="19C1DB7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472FD5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A6CD66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C692BC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72FDF45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D0C700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322DD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.69 [.55,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.81]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D1613A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.70 [.57,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.83]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35A62" w:rsidRPr="005535C7" w14:paraId="7910AA3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393B0A8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3ECEB0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.16 [.05, .27]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3016F1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.09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05, .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2]</w:t>
            </w:r>
          </w:p>
        </w:tc>
      </w:tr>
      <w:tr w:rsidR="00D35A62" w:rsidRPr="005535C7" w14:paraId="12258F6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F5FC5EC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838A79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-.14 [-.24, -.03]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082B9F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-.08 [-.21, .06]</w:t>
            </w:r>
          </w:p>
        </w:tc>
      </w:tr>
      <w:tr w:rsidR="00D35A62" w:rsidRPr="005535C7" w14:paraId="490ACAA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5FB254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ED1095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4609A4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4E581D6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E0CC84D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B6CF9D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EB91B4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[.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1, .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23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65FA5AC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56DC613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F549AD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BC454E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.03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9, .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6]</w:t>
            </w:r>
          </w:p>
        </w:tc>
      </w:tr>
      <w:tr w:rsidR="00D35A62" w:rsidRPr="005535C7" w14:paraId="56ECF62B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078EF3D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A7ECF6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DE8616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-.07 [-.18, .04]</w:t>
            </w:r>
          </w:p>
        </w:tc>
      </w:tr>
      <w:tr w:rsidR="00D35A62" w:rsidRPr="005535C7" w14:paraId="7851AE0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BACBC57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CC244F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3DBF4F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-.13 [-.25, -.003]</w:t>
            </w:r>
          </w:p>
        </w:tc>
      </w:tr>
      <w:tr w:rsidR="00D35A62" w:rsidRPr="005535C7" w14:paraId="241D7BA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08D230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55BB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3C3ED643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A1D008C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5AAB6A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4,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14]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12DFC8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.06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004,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18]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3FD13FC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1AE99C9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24E9ED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D31853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0F7405DF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988FEEC" w14:textId="0ADCAA0C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lastRenderedPageBreak/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7A89C1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53 [.40, .74]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A782D7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.54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37,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73]</w:t>
            </w:r>
          </w:p>
        </w:tc>
      </w:tr>
      <w:tr w:rsidR="00D35A62" w:rsidRPr="005535C7" w14:paraId="574EF1B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111E9DD" w14:textId="5B5F53D0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745C9C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38]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B5AD94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04,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45]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379EFF56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A9B6FF8" w14:textId="0E8CB65E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8232DF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.38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26,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8A6873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.41 [15,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62]</w:t>
            </w:r>
          </w:p>
        </w:tc>
      </w:tr>
      <w:tr w:rsidR="00D35A62" w:rsidRPr="005535C7" w14:paraId="6CDBFE71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6475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C41F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Somatic Distress</w:t>
            </w:r>
          </w:p>
        </w:tc>
      </w:tr>
      <w:tr w:rsidR="00D35A62" w:rsidRPr="005535C7" w14:paraId="793BD50F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D2119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B933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389C11C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7699B1C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97041F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01 [-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06, .07]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2A03EF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1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05,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07]</w:t>
            </w:r>
          </w:p>
        </w:tc>
      </w:tr>
      <w:tr w:rsidR="00D35A62" w:rsidRPr="005535C7" w14:paraId="693AA7F3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661B6EF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DB3D3E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.09 [.03,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6D5200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.09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[.03,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.15]</w:t>
            </w:r>
          </w:p>
        </w:tc>
      </w:tr>
      <w:tr w:rsidR="00D35A62" w:rsidRPr="005535C7" w14:paraId="5F32A838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A49F56A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25898B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BE7303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00EFCA6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56C433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55A4FE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.43 [.35, .53]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4B8CF2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.44 [.35,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.53]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D35A62" w:rsidRPr="005535C7" w14:paraId="0B40A77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A34DD5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91AFE4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.16 [.07, .25]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B99182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 [.0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21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6A527EA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A662649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BD7A5B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-.07 [-.16, .02]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AFDEBF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-.05 [-.14, .04]</w:t>
            </w:r>
          </w:p>
        </w:tc>
      </w:tr>
      <w:tr w:rsidR="00D35A62" w:rsidRPr="005535C7" w14:paraId="653F6338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9D1CCA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0A4B91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A5CCD5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1CB1F7D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BCE3901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 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16DB72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9181A3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8 [.02, 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1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4]</w:t>
            </w:r>
          </w:p>
        </w:tc>
      </w:tr>
      <w:tr w:rsidR="00D35A62" w:rsidRPr="005535C7" w14:paraId="46E65E4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27E8AE3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 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BA309B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8B9B1C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.08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01,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.1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4]</w:t>
            </w:r>
          </w:p>
        </w:tc>
      </w:tr>
      <w:tr w:rsidR="00D35A62" w:rsidRPr="005535C7" w14:paraId="62C11D9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EBBF07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B03AAF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6C29B0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-.04 [-.10, .02]</w:t>
            </w:r>
          </w:p>
        </w:tc>
      </w:tr>
      <w:tr w:rsidR="00D35A62" w:rsidRPr="005535C7" w14:paraId="4396F5E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599652E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8CB4D1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A59016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-.04 [-.10, .02]</w:t>
            </w:r>
          </w:p>
        </w:tc>
      </w:tr>
      <w:tr w:rsidR="00D35A62" w:rsidRPr="005535C7" w14:paraId="5CF9F77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1637429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BFDF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29A2B9D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C97862A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C02F5B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.03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03,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06]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8993C1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.03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003,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07]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7373FFF3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2C10AA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2C2B1C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22B554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4ED1724B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42F0816" w14:textId="08E49BE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B5602B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29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21, .38]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DB4093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.29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21,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38]</w:t>
            </w:r>
          </w:p>
        </w:tc>
      </w:tr>
      <w:tr w:rsidR="00D35A62" w:rsidRPr="005535C7" w14:paraId="46215B3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41A8AC0" w14:textId="6633EBE6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949C9F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15]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ED6810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.07 [.01,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14]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51D8B17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8B41243" w14:textId="6CAE40AB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F2D554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02,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92E575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15]</w:t>
            </w:r>
          </w:p>
        </w:tc>
      </w:tr>
      <w:tr w:rsidR="00D35A62" w:rsidRPr="005535C7" w14:paraId="2A929910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C0EE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5498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RMSSD</w:t>
            </w:r>
          </w:p>
        </w:tc>
      </w:tr>
      <w:tr w:rsidR="00D35A62" w:rsidRPr="005535C7" w14:paraId="1B79D8F7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6B1B2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BE8A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4F008938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C85447D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FA1313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02 [-.14, .18]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5E9377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01 [ -.15,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18]</w:t>
            </w:r>
          </w:p>
        </w:tc>
      </w:tr>
      <w:tr w:rsidR="00D35A62" w:rsidRPr="005535C7" w14:paraId="77523DE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29D18C3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FCBCE8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.07 [-.04,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.18]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8BDE04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.07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[-.05,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.18]</w:t>
            </w:r>
          </w:p>
        </w:tc>
      </w:tr>
      <w:tr w:rsidR="00D35A62" w:rsidRPr="005535C7" w14:paraId="6335E50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91E1B57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30BB0A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284943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</w:tr>
      <w:tr w:rsidR="00D35A62" w:rsidRPr="005535C7" w14:paraId="70C03FFE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59F59F7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D4B233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4.32 [4.19, 4.44]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692973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4.32 [4.19, 4.44]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35A62" w:rsidRPr="005535C7" w14:paraId="77B14A4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A63EED5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6CE291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-.02 [-.08, .05]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E0B045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.02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.11, .14]</w:t>
            </w:r>
          </w:p>
        </w:tc>
      </w:tr>
      <w:tr w:rsidR="00D35A62" w:rsidRPr="005535C7" w14:paraId="4D1B7F1E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77C529F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77A984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-.02 [-.08, .05]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530683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.03 [-.10. .16]</w:t>
            </w:r>
          </w:p>
        </w:tc>
      </w:tr>
      <w:tr w:rsidR="00D35A62" w:rsidRPr="005535C7" w14:paraId="024F19A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2E87A0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B9DB64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C67B9C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2DBB95F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F970583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 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FBB4C2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F64812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.-.01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17, .15]</w:t>
            </w:r>
          </w:p>
        </w:tc>
      </w:tr>
      <w:tr w:rsidR="00D35A62" w:rsidRPr="005535C7" w14:paraId="66AC1AA6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075656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 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2BEC74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BEFB97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-.04 [-.16,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08]</w:t>
            </w:r>
          </w:p>
        </w:tc>
      </w:tr>
      <w:tr w:rsidR="00D35A62" w:rsidRPr="005535C7" w14:paraId="38F11E13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387373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55EC5F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FDDBEE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-.03 [-.18,.13]</w:t>
            </w:r>
          </w:p>
        </w:tc>
      </w:tr>
      <w:tr w:rsidR="00D35A62" w:rsidRPr="005535C7" w14:paraId="0002B5E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51B924D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DC84DD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85E2D7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-.05 [-.17, .06]</w:t>
            </w:r>
          </w:p>
        </w:tc>
      </w:tr>
      <w:tr w:rsidR="00D35A62" w:rsidRPr="005535C7" w14:paraId="115CD35B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3081A16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D6AF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5A5B5B0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1250AB9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5192BA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.05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01,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12]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1AD8F3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.06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12]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2320DA5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DC05B5B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77DB24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C2C861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212523B2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E6578CD" w14:textId="6A2BCD5A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lastRenderedPageBreak/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5D81C9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.51 [.37, .68]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ECE086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.51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37,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68]</w:t>
            </w:r>
          </w:p>
        </w:tc>
      </w:tr>
      <w:tr w:rsidR="00D35A62" w:rsidRPr="005535C7" w14:paraId="700ACDC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8D73A0F" w14:textId="03BA7ADB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3DB157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.79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56,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1.05]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6D40D3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.80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56,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1.08]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7A885F6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985B90A" w14:textId="5DFEECDA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A189BC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.37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22, .53]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D1E329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.38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22,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56]</w:t>
            </w:r>
          </w:p>
        </w:tc>
      </w:tr>
      <w:tr w:rsidR="00D35A62" w:rsidRPr="005535C7" w14:paraId="6516FC1C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1500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Predictor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90E4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LF/HF ratio</w:t>
            </w:r>
          </w:p>
        </w:tc>
      </w:tr>
      <w:tr w:rsidR="00D35A62" w:rsidRPr="005535C7" w14:paraId="4929C10E" w14:textId="77777777" w:rsidTr="00EE4001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2B17D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 (within-person)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FD0C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Fixed effects</w:t>
            </w:r>
          </w:p>
        </w:tc>
      </w:tr>
      <w:tr w:rsidR="00D35A62" w:rsidRPr="005535C7" w14:paraId="2604853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1E01099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BE9A79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.03 [-.08. .13]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DCFBFF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.03 [-.08. .13]</w:t>
            </w:r>
          </w:p>
        </w:tc>
      </w:tr>
      <w:tr w:rsidR="00D35A62" w:rsidRPr="005535C7" w14:paraId="25D6B22C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1676FC54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DBACD3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[-.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08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13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325FF21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2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[-.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08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,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13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]</w:t>
            </w:r>
          </w:p>
        </w:tc>
      </w:tr>
      <w:tr w:rsidR="00D35A62" w:rsidRPr="005535C7" w14:paraId="0C0B535A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87E11B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 (between-person)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77A30C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5AE554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061A621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9895826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50762F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31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[-.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40,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576CDB0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31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 [-.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40,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3]</w:t>
            </w:r>
          </w:p>
        </w:tc>
      </w:tr>
      <w:tr w:rsidR="00D35A62" w:rsidRPr="005535C7" w14:paraId="15E6B00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D321D6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69F5E8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.04 [-.04, .11]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AFA0D8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.-.001 [-.09, .09]</w:t>
            </w:r>
          </w:p>
        </w:tc>
      </w:tr>
      <w:tr w:rsidR="00D35A62" w:rsidRPr="005535C7" w14:paraId="7B7EA209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DFB628B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000473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.09 [.02, .16]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65B8BED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.11 [.02, .20]</w:t>
            </w:r>
          </w:p>
        </w:tc>
      </w:tr>
      <w:tr w:rsidR="00D35A62" w:rsidRPr="005535C7" w14:paraId="7B5D2037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41B223D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Cross-level interaction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FFD587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153708E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5A19F4F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EA9D4D1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456331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9F1BE2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-.02 [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13, .08]</w:t>
            </w:r>
          </w:p>
        </w:tc>
      </w:tr>
      <w:tr w:rsidR="00D35A62" w:rsidRPr="005535C7" w14:paraId="5771F92E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0D7135A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60E2DF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9059D5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.14 [.03,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24]</w:t>
            </w:r>
          </w:p>
        </w:tc>
      </w:tr>
      <w:tr w:rsidR="00D35A62" w:rsidRPr="005535C7" w14:paraId="38873AA6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A714D1A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7A7ADC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6C32C4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-.07 [-.17, .04]</w:t>
            </w:r>
          </w:p>
        </w:tc>
      </w:tr>
      <w:tr w:rsidR="00D35A62" w:rsidRPr="005535C7" w14:paraId="4C1140B1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36E1C075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M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indfulness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DA10D4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76879FF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.01 [-.10, .12]</w:t>
            </w:r>
          </w:p>
        </w:tc>
      </w:tr>
      <w:tr w:rsidR="00D35A62" w:rsidRPr="005535C7" w14:paraId="0851EFC4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CEB9E57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1</w:t>
            </w:r>
          </w:p>
        </w:tc>
        <w:tc>
          <w:tcPr>
            <w:tcW w:w="5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9D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Random effect variances</w:t>
            </w:r>
          </w:p>
        </w:tc>
      </w:tr>
      <w:tr w:rsidR="00D35A62" w:rsidRPr="005535C7" w14:paraId="79B4E80D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4A67F770" w14:textId="77777777" w:rsidR="00D35A62" w:rsidRPr="005535C7" w:rsidRDefault="00D35A62" w:rsidP="00D2793E">
            <w:pPr>
              <w:spacing w:line="240" w:lineRule="auto"/>
              <w:ind w:firstLine="270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Residual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18C573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.09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01,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18]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FFB609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.08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01,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18]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5A62" w:rsidRPr="005535C7" w14:paraId="36D9CD75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2C37363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Level 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D274FE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4831BAD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A62" w:rsidRPr="005535C7" w14:paraId="784B97B0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5CABC4F0" w14:textId="754A3C59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Intercept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4AF174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19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09, .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3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0]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0C1E0FA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.20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 xml:space="preserve">09, 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30]</w:t>
            </w:r>
          </w:p>
        </w:tc>
      </w:tr>
      <w:tr w:rsidR="00D35A62" w:rsidRPr="005535C7" w14:paraId="156A5B9F" w14:textId="77777777" w:rsidTr="00EE4001"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7073E37" w14:textId="04BB62BA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BEA807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.20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04,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41]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14:paraId="2E4E85A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.22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03,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40]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5A62" w:rsidRPr="005535C7" w14:paraId="044AD536" w14:textId="77777777" w:rsidTr="00EE4001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99138" w14:textId="2AA21C56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slope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4DC8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.22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05, .43]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BD51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.22 [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05,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41]</w:t>
            </w:r>
          </w:p>
        </w:tc>
      </w:tr>
    </w:tbl>
    <w:p w14:paraId="3F2DCCD2" w14:textId="1151A33B" w:rsidR="00D35A62" w:rsidRPr="005535C7" w:rsidRDefault="00D35A62" w:rsidP="00D2793E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4F6859">
        <w:rPr>
          <w:rFonts w:ascii="Times New Roman" w:eastAsia="PMingLiU" w:hAnsi="Times New Roman" w:cs="Times New Roman"/>
          <w:i/>
          <w:iCs/>
          <w:sz w:val="24"/>
          <w:szCs w:val="24"/>
        </w:rPr>
        <w:t>Note.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 Base model features the main </w:t>
      </w:r>
      <w:r w:rsidRPr="005535C7">
        <w:rPr>
          <w:rFonts w:ascii="Times New Roman" w:eastAsia="PMingLiU" w:hAnsi="Times New Roman" w:cs="Times New Roman"/>
          <w:sz w:val="24"/>
          <w:szCs w:val="24"/>
        </w:rPr>
        <w:t>effects only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; </w:t>
      </w:r>
      <w:r w:rsidRPr="005535C7">
        <w:rPr>
          <w:rFonts w:ascii="Times New Roman" w:eastAsia="PMingLiU" w:hAnsi="Times New Roman" w:cs="Times New Roman"/>
          <w:sz w:val="24"/>
          <w:szCs w:val="24"/>
        </w:rPr>
        <w:t>i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nteraction model features both main effects and cross-level interactions. The boldface coefficients were significantly different from zero </w:t>
      </w:r>
      <w:r w:rsidRPr="005535C7">
        <w:rPr>
          <w:rFonts w:ascii="Times New Roman" w:eastAsia="PMingLiU" w:hAnsi="Times New Roman" w:cs="Times New Roman"/>
          <w:sz w:val="24"/>
          <w:szCs w:val="24"/>
        </w:rPr>
        <w:t>based on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 95% credible interval</w:t>
      </w:r>
      <w:r w:rsidRPr="005535C7">
        <w:rPr>
          <w:rFonts w:ascii="Times New Roman" w:eastAsia="PMingLiU" w:hAnsi="Times New Roman" w:cs="Times New Roman"/>
          <w:sz w:val="24"/>
          <w:szCs w:val="24"/>
        </w:rPr>
        <w:t xml:space="preserve">s. 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ISE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= identity-salient </w:t>
      </w:r>
      <w:r>
        <w:rPr>
          <w:rFonts w:ascii="Times New Roman" w:eastAsia="PMingLiU" w:hAnsi="Times New Roman" w:cs="Times New Roman"/>
          <w:sz w:val="24"/>
          <w:szCs w:val="24"/>
        </w:rPr>
        <w:t>experience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>; SGM</w:t>
      </w:r>
      <w:r>
        <w:rPr>
          <w:rFonts w:ascii="Times New Roman" w:eastAsia="PMingLiU" w:hAnsi="Times New Roman" w:cs="Times New Roman" w:hint="eastAsia"/>
          <w:sz w:val="24"/>
          <w:szCs w:val="24"/>
        </w:rPr>
        <w:t>-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ACEs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= 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sexual and gender minority </w:t>
      </w:r>
      <w:r w:rsidRPr="005535C7">
        <w:rPr>
          <w:rFonts w:ascii="Times New Roman" w:eastAsia="PMingLiU" w:hAnsi="Times New Roman" w:cs="Times New Roman"/>
          <w:sz w:val="24"/>
          <w:szCs w:val="24"/>
        </w:rPr>
        <w:t>adverse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 childhood experiences</w:t>
      </w:r>
      <w:r>
        <w:rPr>
          <w:rFonts w:ascii="Times New Roman" w:eastAsia="PMingLiU" w:hAnsi="Times New Roman" w:cs="Times New Roman"/>
          <w:sz w:val="24"/>
          <w:szCs w:val="24"/>
        </w:rPr>
        <w:t>.</w:t>
      </w:r>
    </w:p>
    <w:p w14:paraId="222AF3BF" w14:textId="77777777" w:rsidR="00D2793E" w:rsidRDefault="00D2793E">
      <w:pPr>
        <w:spacing w:line="278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br w:type="page"/>
      </w:r>
    </w:p>
    <w:p w14:paraId="5B176715" w14:textId="792BD8D9" w:rsidR="00D35A62" w:rsidRPr="00C02A5A" w:rsidRDefault="00D35A62" w:rsidP="00D2793E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5704A1">
        <w:rPr>
          <w:rFonts w:ascii="Times New Roman" w:eastAsia="PMingLiU" w:hAnsi="Times New Roman" w:cs="Times New Roman"/>
          <w:b/>
          <w:bCs/>
          <w:sz w:val="24"/>
          <w:szCs w:val="24"/>
        </w:rPr>
        <w:t>T</w:t>
      </w:r>
      <w:r w:rsidRPr="00C02A5A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>2</w:t>
      </w:r>
    </w:p>
    <w:p w14:paraId="2BDA85D1" w14:textId="77777777" w:rsidR="00D35A62" w:rsidRPr="00C02A5A" w:rsidRDefault="00D35A62" w:rsidP="00D2793E">
      <w:pPr>
        <w:spacing w:after="0" w:line="240" w:lineRule="auto"/>
        <w:rPr>
          <w:rFonts w:ascii="Times New Roman" w:eastAsia="PMingLiU" w:hAnsi="Times New Roman" w:cs="Times New Roman"/>
          <w:i/>
          <w:iCs/>
          <w:sz w:val="24"/>
          <w:szCs w:val="24"/>
        </w:rPr>
      </w:pP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Significant Conditional Direct Effects of Conditions on Momentary </w:t>
      </w:r>
      <w:r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Outcomes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at Different Levels of</w:t>
      </w:r>
      <w:r w:rsidRPr="00C02A5A" w:rsidDel="00B97FAF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 </w:t>
      </w:r>
      <w:r w:rsidRPr="00C02A5A">
        <w:rPr>
          <w:rFonts w:ascii="Times New Roman" w:eastAsia="PMingLiU" w:hAnsi="Times New Roman" w:cs="Times New Roman"/>
          <w:i/>
          <w:iCs/>
          <w:sz w:val="24"/>
          <w:szCs w:val="24"/>
        </w:rPr>
        <w:t>SGM</w:t>
      </w:r>
      <w:r>
        <w:rPr>
          <w:rFonts w:ascii="Times New Roman" w:eastAsia="PMingLiU" w:hAnsi="Times New Roman" w:cs="Times New Roman" w:hint="eastAsia"/>
          <w:i/>
          <w:iCs/>
          <w:sz w:val="24"/>
          <w:szCs w:val="24"/>
        </w:rPr>
        <w:t>-</w:t>
      </w:r>
      <w:r w:rsidRPr="00C02A5A">
        <w:rPr>
          <w:rFonts w:ascii="Times New Roman" w:eastAsia="PMingLiU" w:hAnsi="Times New Roman" w:cs="Times New Roman"/>
          <w:i/>
          <w:iCs/>
          <w:sz w:val="24"/>
          <w:szCs w:val="24"/>
        </w:rPr>
        <w:t>ACEs</w:t>
      </w:r>
    </w:p>
    <w:tbl>
      <w:tblPr>
        <w:tblStyle w:val="TableGrid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690"/>
        <w:gridCol w:w="1440"/>
        <w:gridCol w:w="1710"/>
      </w:tblGrid>
      <w:tr w:rsidR="00D35A62" w:rsidRPr="005535C7" w14:paraId="0CD45418" w14:textId="77777777" w:rsidTr="00EE4001">
        <w:tc>
          <w:tcPr>
            <w:tcW w:w="2520" w:type="dxa"/>
            <w:tcBorders>
              <w:top w:val="single" w:sz="18" w:space="0" w:color="auto"/>
              <w:bottom w:val="nil"/>
            </w:tcBorders>
          </w:tcPr>
          <w:p w14:paraId="794C800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18" w:space="0" w:color="auto"/>
              <w:bottom w:val="nil"/>
            </w:tcBorders>
          </w:tcPr>
          <w:p w14:paraId="06D9B73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9556A1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LGBQ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Collective Self-esteem</w:t>
            </w:r>
          </w:p>
        </w:tc>
      </w:tr>
      <w:tr w:rsidR="00D35A62" w:rsidRPr="005535C7" w14:paraId="02AF9B1B" w14:textId="77777777" w:rsidTr="00EE4001"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48AADEB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5E2F86B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Levels of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0512CE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53523E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39CB9DC2" w14:textId="77777777" w:rsidTr="00EE4001"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14:paraId="25DE1F2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</w:tcPr>
          <w:p w14:paraId="555D9B18" w14:textId="77777777" w:rsidR="00D35A62" w:rsidRPr="00C02A5A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C02A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Low (-1SD)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313D199" w14:textId="77777777" w:rsidR="00D35A62" w:rsidRPr="00C02A5A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.26 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2A5C80F2" w14:textId="77777777" w:rsidR="00D35A62" w:rsidRPr="00C02A5A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[.12, .40]</w:t>
            </w:r>
          </w:p>
        </w:tc>
      </w:tr>
      <w:tr w:rsidR="00D35A62" w:rsidRPr="005535C7" w14:paraId="13C702F7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536FDDC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59C5EB6" w14:textId="77777777" w:rsidR="00D35A62" w:rsidRPr="00C02A5A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C02A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AEA14CD" w14:textId="77777777" w:rsidR="00D35A62" w:rsidRPr="00787D9C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.1</w:t>
            </w:r>
            <w:r w:rsidRPr="00787D9C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12CEE83" w14:textId="77777777" w:rsidR="00D35A62" w:rsidRPr="00787D9C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[.06, .2</w:t>
            </w:r>
            <w:r w:rsidRPr="00787D9C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7A1367F2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54C97C5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0B51CA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High (+1 SD)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F19323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4A787D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09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20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1B04D887" w14:textId="77777777" w:rsidTr="00EE4001">
        <w:trPr>
          <w:trHeight w:val="247"/>
        </w:trPr>
        <w:tc>
          <w:tcPr>
            <w:tcW w:w="2520" w:type="dxa"/>
            <w:tcBorders>
              <w:top w:val="nil"/>
              <w:bottom w:val="nil"/>
            </w:tcBorders>
          </w:tcPr>
          <w:p w14:paraId="5587A02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F16FD83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</w:tcPr>
          <w:p w14:paraId="4008572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Nonattachment</w:t>
            </w:r>
          </w:p>
        </w:tc>
      </w:tr>
      <w:tr w:rsidR="00D35A62" w:rsidRPr="005535C7" w14:paraId="7A0B5BA5" w14:textId="77777777" w:rsidTr="00EE4001"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23F3669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4BB3ADD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Levels of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721A63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0F1746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5075784B" w14:textId="77777777" w:rsidTr="00EE4001"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14:paraId="20C7CD0B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</w:tcPr>
          <w:p w14:paraId="2C11DB77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Low (-1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SD)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441D2E1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.2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2E7EC5C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40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6D75D234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4594C6C3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79A07CB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Mean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B29F89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432D72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[-.11, 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6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32EA4BB6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5C0E149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337EC4C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High (+1 SD)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370EF7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-.1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EA033A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[-.3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6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4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] </w:t>
            </w:r>
          </w:p>
        </w:tc>
      </w:tr>
      <w:tr w:rsidR="00D35A62" w:rsidRPr="005535C7" w14:paraId="477FFFEF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616747E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23D5682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</w:tcPr>
          <w:p w14:paraId="162C95E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Negative affect</w:t>
            </w:r>
          </w:p>
        </w:tc>
      </w:tr>
      <w:tr w:rsidR="00D35A62" w:rsidRPr="005535C7" w14:paraId="4694BAC6" w14:textId="77777777" w:rsidTr="00EE4001"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148A4A1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18484AA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Levels of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642E9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65C863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0A5AD9DE" w14:textId="77777777" w:rsidTr="00EE4001">
        <w:tc>
          <w:tcPr>
            <w:tcW w:w="2520" w:type="dxa"/>
            <w:tcBorders>
              <w:top w:val="single" w:sz="4" w:space="0" w:color="auto"/>
            </w:tcBorders>
          </w:tcPr>
          <w:p w14:paraId="52CE27E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9DCB66F" w14:textId="77777777" w:rsidR="00D35A62" w:rsidRPr="00C02A5A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C02A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Low (-1 SD)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34F960B" w14:textId="77777777" w:rsidR="00D35A62" w:rsidRPr="00C02A5A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-.16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F3BF60C" w14:textId="77777777" w:rsidR="00D35A62" w:rsidRPr="00C02A5A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787D9C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[-.31, -.01]</w:t>
            </w:r>
          </w:p>
        </w:tc>
      </w:tr>
      <w:tr w:rsidR="00D35A62" w:rsidRPr="005535C7" w14:paraId="4EACA214" w14:textId="77777777" w:rsidTr="00EE4001">
        <w:tc>
          <w:tcPr>
            <w:tcW w:w="2520" w:type="dxa"/>
            <w:tcBorders>
              <w:bottom w:val="nil"/>
            </w:tcBorders>
          </w:tcPr>
          <w:p w14:paraId="5A64D34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909CBB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Mean </w:t>
            </w:r>
          </w:p>
        </w:tc>
        <w:tc>
          <w:tcPr>
            <w:tcW w:w="1440" w:type="dxa"/>
            <w:tcBorders>
              <w:bottom w:val="nil"/>
            </w:tcBorders>
          </w:tcPr>
          <w:p w14:paraId="37D8260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-.04 </w:t>
            </w:r>
          </w:p>
        </w:tc>
        <w:tc>
          <w:tcPr>
            <w:tcW w:w="1710" w:type="dxa"/>
            <w:tcBorders>
              <w:bottom w:val="nil"/>
            </w:tcBorders>
          </w:tcPr>
          <w:p w14:paraId="7A37EDD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[-.14, .07]</w:t>
            </w:r>
          </w:p>
        </w:tc>
      </w:tr>
      <w:tr w:rsidR="00D35A62" w:rsidRPr="005535C7" w14:paraId="7689D3A7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4FD2CA0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9D7CE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High (+1 SD)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8CDAE9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.08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5B0B12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[-.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06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.23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1119DE8B" w14:textId="77777777" w:rsidTr="00EE4001">
        <w:tc>
          <w:tcPr>
            <w:tcW w:w="2520" w:type="dxa"/>
            <w:tcBorders>
              <w:top w:val="nil"/>
              <w:bottom w:val="nil"/>
            </w:tcBorders>
          </w:tcPr>
          <w:p w14:paraId="2089926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8C1252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</w:tcPr>
          <w:p w14:paraId="04BAE61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Somatic distress </w:t>
            </w:r>
          </w:p>
        </w:tc>
      </w:tr>
      <w:tr w:rsidR="00D35A62" w:rsidRPr="005535C7" w14:paraId="15AED5DF" w14:textId="77777777" w:rsidTr="00EE4001"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287B3A5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1A79C5C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Levels of SGM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ACEs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CA5BA5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CEA5AE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743A3DA1" w14:textId="77777777" w:rsidTr="00EE4001">
        <w:trPr>
          <w:trHeight w:val="273"/>
        </w:trPr>
        <w:tc>
          <w:tcPr>
            <w:tcW w:w="2520" w:type="dxa"/>
            <w:tcBorders>
              <w:top w:val="single" w:sz="4" w:space="0" w:color="auto"/>
            </w:tcBorders>
          </w:tcPr>
          <w:p w14:paraId="6F4F8016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7F1AF0C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Low (-1 SD)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D53E4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-.08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8C3A26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-.16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01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636A1A78" w14:textId="77777777" w:rsidTr="00EE4001">
        <w:trPr>
          <w:trHeight w:val="273"/>
        </w:trPr>
        <w:tc>
          <w:tcPr>
            <w:tcW w:w="2520" w:type="dxa"/>
            <w:tcBorders>
              <w:bottom w:val="nil"/>
            </w:tcBorders>
          </w:tcPr>
          <w:p w14:paraId="795B3F1F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C918F5C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Mean </w:t>
            </w:r>
          </w:p>
        </w:tc>
        <w:tc>
          <w:tcPr>
            <w:tcW w:w="1440" w:type="dxa"/>
            <w:tcBorders>
              <w:bottom w:val="nil"/>
            </w:tcBorders>
          </w:tcPr>
          <w:p w14:paraId="3735831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.01 </w:t>
            </w:r>
          </w:p>
        </w:tc>
        <w:tc>
          <w:tcPr>
            <w:tcW w:w="1710" w:type="dxa"/>
            <w:tcBorders>
              <w:bottom w:val="nil"/>
            </w:tcBorders>
          </w:tcPr>
          <w:p w14:paraId="1AF27B1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[-.05, .07]</w:t>
            </w:r>
          </w:p>
        </w:tc>
      </w:tr>
      <w:tr w:rsidR="00D35A62" w:rsidRPr="005535C7" w14:paraId="25CDAB7B" w14:textId="77777777" w:rsidTr="00EE4001">
        <w:trPr>
          <w:trHeight w:val="273"/>
        </w:trPr>
        <w:tc>
          <w:tcPr>
            <w:tcW w:w="2520" w:type="dxa"/>
            <w:tcBorders>
              <w:top w:val="nil"/>
              <w:bottom w:val="nil"/>
            </w:tcBorders>
          </w:tcPr>
          <w:p w14:paraId="78864EFF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39191EF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High (+1 SD)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2985D1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A36DD1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[.0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, .18]</w:t>
            </w:r>
          </w:p>
        </w:tc>
      </w:tr>
      <w:tr w:rsidR="00D35A62" w:rsidRPr="005535C7" w14:paraId="15864E56" w14:textId="77777777" w:rsidTr="00EE4001">
        <w:trPr>
          <w:trHeight w:val="273"/>
        </w:trPr>
        <w:tc>
          <w:tcPr>
            <w:tcW w:w="2520" w:type="dxa"/>
            <w:tcBorders>
              <w:top w:val="nil"/>
            </w:tcBorders>
          </w:tcPr>
          <w:p w14:paraId="5E38509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3690" w:type="dxa"/>
            <w:tcBorders>
              <w:top w:val="nil"/>
            </w:tcBorders>
          </w:tcPr>
          <w:p w14:paraId="3178B8ED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Low (-1 SD)</w:t>
            </w:r>
          </w:p>
        </w:tc>
        <w:tc>
          <w:tcPr>
            <w:tcW w:w="1440" w:type="dxa"/>
            <w:tcBorders>
              <w:top w:val="nil"/>
            </w:tcBorders>
          </w:tcPr>
          <w:p w14:paraId="7F5B308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Cs/>
                <w:sz w:val="24"/>
                <w:szCs w:val="24"/>
              </w:rPr>
              <w:t>.01</w:t>
            </w:r>
            <w:r w:rsidRPr="005535C7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</w:tcBorders>
          </w:tcPr>
          <w:p w14:paraId="6862132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Cs/>
                <w:sz w:val="24"/>
                <w:szCs w:val="24"/>
              </w:rPr>
              <w:t>-.08</w:t>
            </w:r>
            <w:r w:rsidRPr="005535C7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bCs/>
                <w:sz w:val="24"/>
                <w:szCs w:val="24"/>
              </w:rPr>
              <w:t>10</w:t>
            </w:r>
            <w:r w:rsidRPr="005535C7">
              <w:rPr>
                <w:rFonts w:ascii="Times New Roman" w:eastAsia="PMingLiU" w:hAnsi="Times New Roman" w:cs="Times New Roman"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4E74A470" w14:textId="77777777" w:rsidTr="00EE4001">
        <w:trPr>
          <w:trHeight w:val="273"/>
        </w:trPr>
        <w:tc>
          <w:tcPr>
            <w:tcW w:w="2520" w:type="dxa"/>
            <w:tcBorders>
              <w:bottom w:val="nil"/>
            </w:tcBorders>
          </w:tcPr>
          <w:p w14:paraId="5C77FA6E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1CF28DA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1440" w:type="dxa"/>
            <w:tcBorders>
              <w:bottom w:val="nil"/>
            </w:tcBorders>
          </w:tcPr>
          <w:p w14:paraId="035EF35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710" w:type="dxa"/>
            <w:tcBorders>
              <w:bottom w:val="nil"/>
            </w:tcBorders>
          </w:tcPr>
          <w:p w14:paraId="6CA9F04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[.03, .15]</w:t>
            </w:r>
          </w:p>
        </w:tc>
      </w:tr>
      <w:tr w:rsidR="00D35A62" w:rsidRPr="005535C7" w14:paraId="66FE2FE8" w14:textId="77777777" w:rsidTr="00EE4001">
        <w:trPr>
          <w:trHeight w:val="273"/>
        </w:trPr>
        <w:tc>
          <w:tcPr>
            <w:tcW w:w="2520" w:type="dxa"/>
            <w:tcBorders>
              <w:top w:val="nil"/>
              <w:bottom w:val="nil"/>
            </w:tcBorders>
          </w:tcPr>
          <w:p w14:paraId="6BD52B96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BF5FD9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High (+1 SD)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70EA3D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.17 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7B006B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[.08, .2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567E2BC0" w14:textId="77777777" w:rsidTr="00EE4001">
        <w:trPr>
          <w:trHeight w:val="83"/>
        </w:trPr>
        <w:tc>
          <w:tcPr>
            <w:tcW w:w="2520" w:type="dxa"/>
            <w:tcBorders>
              <w:top w:val="nil"/>
            </w:tcBorders>
          </w:tcPr>
          <w:p w14:paraId="4080D589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98CC51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</w:tcPr>
          <w:p w14:paraId="18718814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LF/HF Ratio</w:t>
            </w:r>
          </w:p>
        </w:tc>
      </w:tr>
      <w:tr w:rsidR="00D35A62" w:rsidRPr="005535C7" w14:paraId="298F92D1" w14:textId="77777777" w:rsidTr="00EE4001">
        <w:trPr>
          <w:trHeight w:val="273"/>
        </w:trPr>
        <w:tc>
          <w:tcPr>
            <w:tcW w:w="2520" w:type="dxa"/>
            <w:tcBorders>
              <w:bottom w:val="single" w:sz="4" w:space="0" w:color="auto"/>
            </w:tcBorders>
          </w:tcPr>
          <w:p w14:paraId="41613F5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AC7B73C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Levels of SGM ACEs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ACD4F5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1698E9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0FE30EFA" w14:textId="77777777" w:rsidTr="00EE4001">
        <w:trPr>
          <w:trHeight w:val="300"/>
        </w:trPr>
        <w:tc>
          <w:tcPr>
            <w:tcW w:w="2520" w:type="dxa"/>
            <w:tcBorders>
              <w:top w:val="single" w:sz="4" w:space="0" w:color="auto"/>
            </w:tcBorders>
          </w:tcPr>
          <w:p w14:paraId="0400279B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Invalidating ISE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4FC2A52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Low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(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1 SD)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F04A6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-.11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564321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-.26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04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0F4DDF66" w14:textId="77777777" w:rsidTr="00EE4001">
        <w:trPr>
          <w:trHeight w:val="273"/>
        </w:trPr>
        <w:tc>
          <w:tcPr>
            <w:tcW w:w="2520" w:type="dxa"/>
            <w:tcBorders>
              <w:bottom w:val="nil"/>
            </w:tcBorders>
          </w:tcPr>
          <w:p w14:paraId="14C2462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7C09AB3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Mean </w:t>
            </w:r>
          </w:p>
        </w:tc>
        <w:tc>
          <w:tcPr>
            <w:tcW w:w="1440" w:type="dxa"/>
            <w:tcBorders>
              <w:bottom w:val="nil"/>
            </w:tcBorders>
          </w:tcPr>
          <w:p w14:paraId="19F9680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.0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bottom w:val="nil"/>
            </w:tcBorders>
          </w:tcPr>
          <w:p w14:paraId="10184CF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[-.08, .13]</w:t>
            </w:r>
          </w:p>
        </w:tc>
      </w:tr>
      <w:tr w:rsidR="00D35A62" w14:paraId="7775FE06" w14:textId="77777777" w:rsidTr="00EE4001">
        <w:trPr>
          <w:trHeight w:val="273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398017F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14:paraId="0223EBEC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High (+1 SD)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71E6F0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.16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25959B5D" w14:textId="77777777" w:rsidR="00D35A62" w:rsidRPr="0016388C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[.02, .3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</w:tbl>
    <w:p w14:paraId="049F11B6" w14:textId="03EFBDDE" w:rsidR="00D35A62" w:rsidRDefault="00D35A62" w:rsidP="00D2793E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 w:hint="eastAsia"/>
          <w:i/>
          <w:iCs/>
          <w:sz w:val="24"/>
          <w:szCs w:val="24"/>
        </w:rPr>
        <w:t>Note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. The boldface coefficients were significantly different from zero </w:t>
      </w:r>
      <w:r w:rsidRPr="005535C7">
        <w:rPr>
          <w:rFonts w:ascii="Times New Roman" w:eastAsia="PMingLiU" w:hAnsi="Times New Roman" w:cs="Times New Roman"/>
          <w:sz w:val="24"/>
          <w:szCs w:val="24"/>
        </w:rPr>
        <w:t>based on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 95% credible interval</w:t>
      </w:r>
      <w:r w:rsidRPr="005535C7">
        <w:rPr>
          <w:rFonts w:ascii="Times New Roman" w:eastAsia="PMingLiU" w:hAnsi="Times New Roman" w:cs="Times New Roman"/>
          <w:sz w:val="24"/>
          <w:szCs w:val="24"/>
        </w:rPr>
        <w:t xml:space="preserve">s. 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ISE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= identity-salient </w:t>
      </w:r>
      <w:r>
        <w:rPr>
          <w:rFonts w:ascii="Times New Roman" w:eastAsia="PMingLiU" w:hAnsi="Times New Roman" w:cs="Times New Roman"/>
          <w:sz w:val="24"/>
          <w:szCs w:val="24"/>
        </w:rPr>
        <w:t>experience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; 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>SGM</w:t>
      </w:r>
      <w:r>
        <w:rPr>
          <w:rFonts w:ascii="Times New Roman" w:eastAsia="PMingLiU" w:hAnsi="Times New Roman" w:cs="Times New Roman" w:hint="eastAsia"/>
          <w:sz w:val="24"/>
          <w:szCs w:val="24"/>
        </w:rPr>
        <w:t>-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ACEs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= 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sexual and gender minority </w:t>
      </w:r>
      <w:r w:rsidRPr="005535C7">
        <w:rPr>
          <w:rFonts w:ascii="Times New Roman" w:eastAsia="PMingLiU" w:hAnsi="Times New Roman" w:cs="Times New Roman"/>
          <w:sz w:val="24"/>
          <w:szCs w:val="24"/>
        </w:rPr>
        <w:t>adverse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 childhood experiences</w:t>
      </w:r>
      <w:r>
        <w:rPr>
          <w:rFonts w:ascii="Times New Roman" w:eastAsia="PMingLiU" w:hAnsi="Times New Roman" w:cs="Times New Roman"/>
          <w:sz w:val="24"/>
          <w:szCs w:val="24"/>
        </w:rPr>
        <w:t>.</w:t>
      </w:r>
    </w:p>
    <w:p w14:paraId="65772B63" w14:textId="77777777" w:rsidR="00D35A62" w:rsidRDefault="00D35A62" w:rsidP="00D2793E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br w:type="page"/>
      </w:r>
    </w:p>
    <w:p w14:paraId="27C85E9E" w14:textId="77777777" w:rsidR="00D35A62" w:rsidRPr="00EE4001" w:rsidRDefault="00D35A62" w:rsidP="00D2793E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5704A1">
        <w:rPr>
          <w:rFonts w:ascii="Times New Roman" w:eastAsia="PMingLiU" w:hAnsi="Times New Roman" w:cs="Times New Roman"/>
          <w:b/>
          <w:bCs/>
          <w:sz w:val="24"/>
          <w:szCs w:val="24"/>
        </w:rPr>
        <w:t>T</w:t>
      </w:r>
      <w:r w:rsidRPr="00876BC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>3</w:t>
      </w:r>
    </w:p>
    <w:p w14:paraId="4CE28B38" w14:textId="77777777" w:rsidR="00D35A62" w:rsidRPr="00876BC1" w:rsidRDefault="00D35A62" w:rsidP="00D2793E">
      <w:pPr>
        <w:spacing w:after="0" w:line="240" w:lineRule="auto"/>
        <w:rPr>
          <w:rFonts w:ascii="Times New Roman" w:eastAsia="PMingLiU" w:hAnsi="Times New Roman" w:cs="Times New Roman"/>
          <w:i/>
          <w:iCs/>
          <w:sz w:val="24"/>
          <w:szCs w:val="24"/>
        </w:rPr>
      </w:pP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Significant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C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>onditional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 Direct E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>ffect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s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 of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C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onditions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on Momentary Affect 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at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D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ifferent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L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evels of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D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ispositional </w:t>
      </w:r>
      <w:r w:rsidRPr="005535C7">
        <w:rPr>
          <w:rFonts w:ascii="Times New Roman" w:eastAsia="PMingLiU" w:hAnsi="Times New Roman" w:cs="Times New Roman"/>
          <w:i/>
          <w:iCs/>
          <w:sz w:val="24"/>
          <w:szCs w:val="24"/>
        </w:rPr>
        <w:t>M</w:t>
      </w:r>
      <w:r w:rsidRPr="00876BC1">
        <w:rPr>
          <w:rFonts w:ascii="Times New Roman" w:eastAsia="PMingLiU" w:hAnsi="Times New Roman" w:cs="Times New Roman"/>
          <w:i/>
          <w:iCs/>
          <w:sz w:val="24"/>
          <w:szCs w:val="24"/>
        </w:rPr>
        <w:t>indfulness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1405"/>
        <w:gridCol w:w="1650"/>
      </w:tblGrid>
      <w:tr w:rsidR="00D35A62" w:rsidRPr="005535C7" w14:paraId="39E309BC" w14:textId="77777777" w:rsidTr="00EE4001">
        <w:trPr>
          <w:trHeight w:val="247"/>
        </w:trPr>
        <w:tc>
          <w:tcPr>
            <w:tcW w:w="6210" w:type="dxa"/>
            <w:gridSpan w:val="2"/>
            <w:tcBorders>
              <w:top w:val="single" w:sz="18" w:space="0" w:color="auto"/>
              <w:bottom w:val="nil"/>
            </w:tcBorders>
          </w:tcPr>
          <w:p w14:paraId="2A03C98C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E57D068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Positive affect</w:t>
            </w:r>
          </w:p>
        </w:tc>
      </w:tr>
      <w:tr w:rsidR="00D35A62" w:rsidRPr="005535C7" w14:paraId="007C5651" w14:textId="77777777" w:rsidTr="00EE4001">
        <w:tc>
          <w:tcPr>
            <w:tcW w:w="2474" w:type="dxa"/>
            <w:tcBorders>
              <w:top w:val="nil"/>
              <w:bottom w:val="single" w:sz="4" w:space="0" w:color="auto"/>
            </w:tcBorders>
          </w:tcPr>
          <w:p w14:paraId="55F9572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736" w:type="dxa"/>
            <w:tcBorders>
              <w:top w:val="nil"/>
              <w:bottom w:val="single" w:sz="4" w:space="0" w:color="auto"/>
            </w:tcBorders>
          </w:tcPr>
          <w:p w14:paraId="59903AB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Levels of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0D2890D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84A2BB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5EADC20C" w14:textId="77777777" w:rsidTr="00EE4001">
        <w:tc>
          <w:tcPr>
            <w:tcW w:w="2474" w:type="dxa"/>
            <w:tcBorders>
              <w:top w:val="single" w:sz="4" w:space="0" w:color="auto"/>
              <w:bottom w:val="nil"/>
            </w:tcBorders>
          </w:tcPr>
          <w:p w14:paraId="3D08097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Affirmative ISE</w:t>
            </w:r>
          </w:p>
        </w:tc>
        <w:tc>
          <w:tcPr>
            <w:tcW w:w="3736" w:type="dxa"/>
            <w:tcBorders>
              <w:top w:val="single" w:sz="4" w:space="0" w:color="auto"/>
              <w:bottom w:val="nil"/>
            </w:tcBorders>
          </w:tcPr>
          <w:p w14:paraId="785EE760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Low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1 SD) 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6BDF436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.48</w:t>
            </w:r>
          </w:p>
        </w:tc>
        <w:tc>
          <w:tcPr>
            <w:tcW w:w="1685" w:type="dxa"/>
            <w:tcBorders>
              <w:top w:val="single" w:sz="4" w:space="0" w:color="auto"/>
              <w:bottom w:val="nil"/>
            </w:tcBorders>
          </w:tcPr>
          <w:p w14:paraId="6F2AF96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76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] </w:t>
            </w:r>
          </w:p>
        </w:tc>
      </w:tr>
      <w:tr w:rsidR="00D35A62" w:rsidRPr="005535C7" w14:paraId="01C69045" w14:textId="77777777" w:rsidTr="00EE4001">
        <w:tc>
          <w:tcPr>
            <w:tcW w:w="2474" w:type="dxa"/>
            <w:tcBorders>
              <w:top w:val="nil"/>
              <w:bottom w:val="nil"/>
            </w:tcBorders>
          </w:tcPr>
          <w:p w14:paraId="4AFA2F09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nil"/>
            </w:tcBorders>
          </w:tcPr>
          <w:p w14:paraId="7AEB3C97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D80624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3146BCD2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.07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48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2655384D" w14:textId="77777777" w:rsidTr="00EE4001">
        <w:tc>
          <w:tcPr>
            <w:tcW w:w="2474" w:type="dxa"/>
            <w:tcBorders>
              <w:top w:val="nil"/>
              <w:bottom w:val="nil"/>
            </w:tcBorders>
          </w:tcPr>
          <w:p w14:paraId="39996196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nil"/>
            </w:tcBorders>
          </w:tcPr>
          <w:p w14:paraId="4C418C03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High (+1 SD)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9A53BB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07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2F183A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-.21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, .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36</w:t>
            </w: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]</w:t>
            </w:r>
          </w:p>
        </w:tc>
      </w:tr>
      <w:tr w:rsidR="00D35A62" w:rsidRPr="005535C7" w14:paraId="497C86A1" w14:textId="77777777" w:rsidTr="00EE4001">
        <w:tc>
          <w:tcPr>
            <w:tcW w:w="2474" w:type="dxa"/>
            <w:tcBorders>
              <w:top w:val="nil"/>
            </w:tcBorders>
          </w:tcPr>
          <w:p w14:paraId="2E5D9B25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ISE</w:t>
            </w:r>
          </w:p>
        </w:tc>
        <w:tc>
          <w:tcPr>
            <w:tcW w:w="3736" w:type="dxa"/>
            <w:tcBorders>
              <w:top w:val="nil"/>
            </w:tcBorders>
          </w:tcPr>
          <w:p w14:paraId="5815A49F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Low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1 SD) </w:t>
            </w:r>
          </w:p>
        </w:tc>
        <w:tc>
          <w:tcPr>
            <w:tcW w:w="1465" w:type="dxa"/>
            <w:tcBorders>
              <w:top w:val="nil"/>
            </w:tcBorders>
          </w:tcPr>
          <w:p w14:paraId="51593AD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-.27</w:t>
            </w:r>
          </w:p>
        </w:tc>
        <w:tc>
          <w:tcPr>
            <w:tcW w:w="1685" w:type="dxa"/>
            <w:tcBorders>
              <w:top w:val="nil"/>
            </w:tcBorders>
          </w:tcPr>
          <w:p w14:paraId="6733CE41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[-.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50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-.05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24FE4A09" w14:textId="77777777" w:rsidTr="00EE4001">
        <w:tc>
          <w:tcPr>
            <w:tcW w:w="2474" w:type="dxa"/>
            <w:tcBorders>
              <w:bottom w:val="nil"/>
            </w:tcBorders>
          </w:tcPr>
          <w:p w14:paraId="4945A15C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bottom w:val="nil"/>
            </w:tcBorders>
          </w:tcPr>
          <w:p w14:paraId="0F4C1C3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1465" w:type="dxa"/>
            <w:tcBorders>
              <w:bottom w:val="nil"/>
            </w:tcBorders>
          </w:tcPr>
          <w:p w14:paraId="75E342FE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-.45</w:t>
            </w:r>
          </w:p>
        </w:tc>
        <w:tc>
          <w:tcPr>
            <w:tcW w:w="1685" w:type="dxa"/>
            <w:tcBorders>
              <w:bottom w:val="nil"/>
            </w:tcBorders>
          </w:tcPr>
          <w:p w14:paraId="2A8E026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-.61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-.30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413C6063" w14:textId="77777777" w:rsidTr="00EE4001">
        <w:tc>
          <w:tcPr>
            <w:tcW w:w="2474" w:type="dxa"/>
            <w:tcBorders>
              <w:top w:val="nil"/>
              <w:bottom w:val="nil"/>
            </w:tcBorders>
          </w:tcPr>
          <w:p w14:paraId="4A6B0C5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nil"/>
            </w:tcBorders>
          </w:tcPr>
          <w:p w14:paraId="07C553FB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High (+1 SD)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83366A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-.64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26F5DD6D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-.86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-.42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2D79A4C4" w14:textId="77777777" w:rsidTr="00EE4001">
        <w:tc>
          <w:tcPr>
            <w:tcW w:w="2474" w:type="dxa"/>
            <w:tcBorders>
              <w:top w:val="nil"/>
              <w:bottom w:val="nil"/>
            </w:tcBorders>
          </w:tcPr>
          <w:p w14:paraId="444A7BD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nil"/>
            </w:tcBorders>
          </w:tcPr>
          <w:p w14:paraId="787F05E8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</w:tcPr>
          <w:p w14:paraId="3C1284B3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Negative affect</w:t>
            </w:r>
          </w:p>
        </w:tc>
      </w:tr>
      <w:tr w:rsidR="00D35A62" w:rsidRPr="005535C7" w14:paraId="32C281AA" w14:textId="77777777" w:rsidTr="00EE4001">
        <w:tc>
          <w:tcPr>
            <w:tcW w:w="2474" w:type="dxa"/>
            <w:tcBorders>
              <w:top w:val="nil"/>
              <w:bottom w:val="single" w:sz="4" w:space="0" w:color="auto"/>
            </w:tcBorders>
          </w:tcPr>
          <w:p w14:paraId="2EB2AF9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3736" w:type="dxa"/>
            <w:tcBorders>
              <w:top w:val="nil"/>
              <w:bottom w:val="single" w:sz="4" w:space="0" w:color="auto"/>
            </w:tcBorders>
          </w:tcPr>
          <w:p w14:paraId="1807437F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Levels of </w:t>
            </w:r>
            <w:r w:rsidRPr="005535C7"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>mindfulness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69B51A7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PMingLiU" w:hAnsi="Cambria Math" w:cs="Times New Roman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3C5B52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sz w:val="24"/>
                <w:szCs w:val="24"/>
              </w:rPr>
              <w:t>95% CI</w:t>
            </w:r>
          </w:p>
        </w:tc>
      </w:tr>
      <w:tr w:rsidR="00D35A62" w:rsidRPr="005535C7" w14:paraId="23771436" w14:textId="77777777" w:rsidTr="00EE4001">
        <w:tc>
          <w:tcPr>
            <w:tcW w:w="2474" w:type="dxa"/>
            <w:tcBorders>
              <w:top w:val="single" w:sz="4" w:space="0" w:color="auto"/>
              <w:bottom w:val="nil"/>
            </w:tcBorders>
          </w:tcPr>
          <w:p w14:paraId="6AF525F4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Invalidating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 ISE</w:t>
            </w:r>
          </w:p>
        </w:tc>
        <w:tc>
          <w:tcPr>
            <w:tcW w:w="3736" w:type="dxa"/>
            <w:tcBorders>
              <w:top w:val="single" w:sz="4" w:space="0" w:color="auto"/>
              <w:bottom w:val="nil"/>
            </w:tcBorders>
          </w:tcPr>
          <w:p w14:paraId="59BE019E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Low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-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1 SD) 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6950ED87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.55</w:t>
            </w:r>
          </w:p>
        </w:tc>
        <w:tc>
          <w:tcPr>
            <w:tcW w:w="1685" w:type="dxa"/>
            <w:tcBorders>
              <w:top w:val="single" w:sz="4" w:space="0" w:color="auto"/>
              <w:bottom w:val="nil"/>
            </w:tcBorders>
          </w:tcPr>
          <w:p w14:paraId="60B539CB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.37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.72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33197BF3" w14:textId="77777777" w:rsidTr="00EE4001">
        <w:tc>
          <w:tcPr>
            <w:tcW w:w="2474" w:type="dxa"/>
            <w:tcBorders>
              <w:top w:val="nil"/>
              <w:bottom w:val="nil"/>
            </w:tcBorders>
          </w:tcPr>
          <w:p w14:paraId="2A4F31F0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nil"/>
            </w:tcBorders>
          </w:tcPr>
          <w:p w14:paraId="3B3B8141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74DA75DF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.42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BE8F55A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.30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.54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D35A62" w:rsidRPr="005535C7" w14:paraId="08FC8520" w14:textId="77777777" w:rsidTr="00EE4001">
        <w:tc>
          <w:tcPr>
            <w:tcW w:w="2474" w:type="dxa"/>
            <w:tcBorders>
              <w:top w:val="nil"/>
              <w:bottom w:val="single" w:sz="4" w:space="0" w:color="auto"/>
            </w:tcBorders>
          </w:tcPr>
          <w:p w14:paraId="73B4F5A9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  <w:bottom w:val="single" w:sz="4" w:space="0" w:color="auto"/>
            </w:tcBorders>
          </w:tcPr>
          <w:p w14:paraId="0041532D" w14:textId="77777777" w:rsidR="00D35A62" w:rsidRPr="005535C7" w:rsidRDefault="00D35A62" w:rsidP="00D2793E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High (+1 SD) 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6520A5B6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.29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</w:tcBorders>
          </w:tcPr>
          <w:p w14:paraId="30821215" w14:textId="77777777" w:rsidR="00D35A62" w:rsidRPr="005535C7" w:rsidRDefault="00D35A62" w:rsidP="00D2793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</w:pP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[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.12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535C7">
              <w:rPr>
                <w:rFonts w:ascii="Times New Roman" w:eastAsia="PMingLiU" w:hAnsi="Times New Roman" w:cs="Times New Roman" w:hint="eastAsia"/>
                <w:b/>
                <w:bCs/>
                <w:sz w:val="24"/>
                <w:szCs w:val="24"/>
              </w:rPr>
              <w:t>.47</w:t>
            </w:r>
            <w:r w:rsidRPr="005535C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</w:tbl>
    <w:p w14:paraId="7911005C" w14:textId="080D8553" w:rsidR="006255BF" w:rsidRDefault="00D35A62" w:rsidP="006255BF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 w:hint="eastAsia"/>
          <w:i/>
          <w:iCs/>
          <w:sz w:val="24"/>
          <w:szCs w:val="24"/>
        </w:rPr>
        <w:t>Note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. The boldface coefficients were significantly different from zero </w:t>
      </w:r>
      <w:r w:rsidRPr="005535C7">
        <w:rPr>
          <w:rFonts w:ascii="Times New Roman" w:eastAsia="PMingLiU" w:hAnsi="Times New Roman" w:cs="Times New Roman"/>
          <w:sz w:val="24"/>
          <w:szCs w:val="24"/>
        </w:rPr>
        <w:t>based on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 95% credible interval</w:t>
      </w:r>
      <w:r w:rsidRPr="005535C7">
        <w:rPr>
          <w:rFonts w:ascii="Times New Roman" w:eastAsia="PMingLiU" w:hAnsi="Times New Roman" w:cs="Times New Roman"/>
          <w:sz w:val="24"/>
          <w:szCs w:val="24"/>
        </w:rPr>
        <w:t>s.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Pr="005535C7">
        <w:rPr>
          <w:rFonts w:ascii="Times New Roman" w:eastAsia="PMingLiU" w:hAnsi="Times New Roman" w:cs="Times New Roman" w:hint="eastAsia"/>
          <w:sz w:val="24"/>
          <w:szCs w:val="24"/>
        </w:rPr>
        <w:t xml:space="preserve">ISE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= identity-salient </w:t>
      </w:r>
      <w:r>
        <w:rPr>
          <w:rFonts w:ascii="Times New Roman" w:eastAsia="PMingLiU" w:hAnsi="Times New Roman" w:cs="Times New Roman"/>
          <w:sz w:val="24"/>
          <w:szCs w:val="24"/>
        </w:rPr>
        <w:t>experience</w:t>
      </w:r>
      <w:r>
        <w:rPr>
          <w:rFonts w:ascii="Times New Roman" w:eastAsia="PMingLiU" w:hAnsi="Times New Roman" w:cs="Times New Roman" w:hint="eastAsia"/>
          <w:sz w:val="24"/>
          <w:szCs w:val="24"/>
        </w:rPr>
        <w:t>.</w:t>
      </w:r>
    </w:p>
    <w:p w14:paraId="09C07A2D" w14:textId="77777777" w:rsidR="006255BF" w:rsidRDefault="006255BF">
      <w:pPr>
        <w:spacing w:line="278" w:lineRule="auto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br w:type="page"/>
      </w:r>
    </w:p>
    <w:p w14:paraId="381BCC97" w14:textId="3B0D95EF" w:rsidR="006255BF" w:rsidRDefault="006255BF" w:rsidP="006255BF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25A5A925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>4</w:t>
      </w:r>
    </w:p>
    <w:p w14:paraId="1D849832" w14:textId="77777777" w:rsidR="006255BF" w:rsidRPr="0037796F" w:rsidRDefault="006255BF" w:rsidP="006255BF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25A5A925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Model statistics for Multilevel Models Predicting Momentary Outcome Variables from </w:t>
      </w:r>
      <w:r>
        <w:rPr>
          <w:rFonts w:ascii="Times New Roman" w:eastAsia="PMingLiU" w:hAnsi="Times New Roman" w:cs="Times New Roman"/>
          <w:i/>
          <w:iCs/>
          <w:sz w:val="24"/>
          <w:szCs w:val="24"/>
        </w:rPr>
        <w:t>Identity-Salient Experience</w:t>
      </w:r>
      <w:r w:rsidRPr="25A5A925">
        <w:rPr>
          <w:rFonts w:ascii="Times New Roman" w:eastAsia="PMingLiU" w:hAnsi="Times New Roman" w:cs="Times New Roman"/>
          <w:i/>
          <w:iCs/>
          <w:sz w:val="24"/>
          <w:szCs w:val="24"/>
        </w:rPr>
        <w:t xml:space="preserve"> and </w:t>
      </w:r>
      <w:r>
        <w:rPr>
          <w:rFonts w:ascii="Times New Roman" w:eastAsia="PMingLiU" w:hAnsi="Times New Roman" w:cs="Times New Roman"/>
          <w:i/>
          <w:iCs/>
          <w:sz w:val="24"/>
          <w:szCs w:val="24"/>
        </w:rPr>
        <w:t>Moderators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1489"/>
        <w:gridCol w:w="1527"/>
        <w:gridCol w:w="1521"/>
        <w:gridCol w:w="1477"/>
        <w:gridCol w:w="1477"/>
      </w:tblGrid>
      <w:tr w:rsidR="006255BF" w:rsidRPr="00BA0F56" w14:paraId="7605DE53" w14:textId="77777777" w:rsidTr="009E6E7E">
        <w:tc>
          <w:tcPr>
            <w:tcW w:w="1427" w:type="dxa"/>
            <w:tcBorders>
              <w:top w:val="single" w:sz="18" w:space="0" w:color="auto"/>
            </w:tcBorders>
          </w:tcPr>
          <w:p w14:paraId="02CF79C1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18" w:space="0" w:color="auto"/>
            </w:tcBorders>
          </w:tcPr>
          <w:p w14:paraId="6C7E8E71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  <w:tcBorders>
              <w:top w:val="single" w:sz="18" w:space="0" w:color="auto"/>
              <w:bottom w:val="single" w:sz="12" w:space="0" w:color="auto"/>
            </w:tcBorders>
          </w:tcPr>
          <w:p w14:paraId="4E2B812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% of variance explained</w:t>
            </w:r>
          </w:p>
        </w:tc>
      </w:tr>
      <w:tr w:rsidR="006255BF" w:rsidRPr="00BA0F56" w14:paraId="22F91D3E" w14:textId="77777777" w:rsidTr="009E6E7E"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A2F0259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5879F54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2D88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</w:rPr>
              <w:t xml:space="preserve">LGBQ </w:t>
            </w: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Collective self-esteem</w:t>
            </w:r>
          </w:p>
        </w:tc>
      </w:tr>
      <w:tr w:rsidR="006255BF" w:rsidRPr="00BA0F56" w14:paraId="6AEC6C69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49E38C7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990B33B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7F38BDE4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3ED9BD67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4243EFB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434FE40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6A47A6D0" w14:textId="77777777" w:rsidTr="009E6E7E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7E000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Base model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90A09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1373.39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nil"/>
            </w:tcBorders>
          </w:tcPr>
          <w:p w14:paraId="6972D149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30.50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right w:val="nil"/>
            </w:tcBorders>
          </w:tcPr>
          <w:p w14:paraId="74D3CB7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right w:val="nil"/>
            </w:tcBorders>
          </w:tcPr>
          <w:p w14:paraId="7C30736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right w:val="nil"/>
            </w:tcBorders>
          </w:tcPr>
          <w:p w14:paraId="69C94AC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35F6AE24" w14:textId="77777777" w:rsidTr="009E6E7E">
        <w:tc>
          <w:tcPr>
            <w:tcW w:w="1427" w:type="dxa"/>
          </w:tcPr>
          <w:p w14:paraId="59D75B91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Interaction model</w:t>
            </w:r>
          </w:p>
        </w:tc>
        <w:tc>
          <w:tcPr>
            <w:tcW w:w="1489" w:type="dxa"/>
          </w:tcPr>
          <w:p w14:paraId="35E0B9FF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1045.98</w:t>
            </w:r>
          </w:p>
        </w:tc>
        <w:tc>
          <w:tcPr>
            <w:tcW w:w="1527" w:type="dxa"/>
          </w:tcPr>
          <w:p w14:paraId="094C29D5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39.20</w:t>
            </w:r>
          </w:p>
        </w:tc>
        <w:tc>
          <w:tcPr>
            <w:tcW w:w="1521" w:type="dxa"/>
          </w:tcPr>
          <w:p w14:paraId="49ED7AB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77" w:type="dxa"/>
          </w:tcPr>
          <w:p w14:paraId="36898A0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477" w:type="dxa"/>
          </w:tcPr>
          <w:p w14:paraId="55804C29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3.00</w:t>
            </w:r>
          </w:p>
        </w:tc>
      </w:tr>
      <w:tr w:rsidR="006255BF" w:rsidRPr="00BA0F56" w14:paraId="71242AD3" w14:textId="77777777" w:rsidTr="009E6E7E">
        <w:tc>
          <w:tcPr>
            <w:tcW w:w="1427" w:type="dxa"/>
          </w:tcPr>
          <w:p w14:paraId="53836E79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431F829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</w:tcPr>
          <w:p w14:paraId="3C0A45C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Nonattachment</w:t>
            </w:r>
          </w:p>
        </w:tc>
      </w:tr>
      <w:tr w:rsidR="006255BF" w:rsidRPr="00BA0F56" w14:paraId="6DE1169E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138BD5B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691B67F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F13261D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2CAA09AB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241A48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7B5102B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319EC940" w14:textId="77777777" w:rsidTr="009E6E7E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D8ED3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Base model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D365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1451.04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B04B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56.40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0E18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809D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DB61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3F30EF29" w14:textId="77777777" w:rsidTr="009E6E7E">
        <w:tc>
          <w:tcPr>
            <w:tcW w:w="1427" w:type="dxa"/>
          </w:tcPr>
          <w:p w14:paraId="339B67A2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Interaction model</w:t>
            </w:r>
          </w:p>
        </w:tc>
        <w:tc>
          <w:tcPr>
            <w:tcW w:w="1489" w:type="dxa"/>
          </w:tcPr>
          <w:p w14:paraId="6BE371FD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1634.58</w:t>
            </w:r>
          </w:p>
        </w:tc>
        <w:tc>
          <w:tcPr>
            <w:tcW w:w="1527" w:type="dxa"/>
          </w:tcPr>
          <w:p w14:paraId="0F98E35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36.70</w:t>
            </w:r>
          </w:p>
        </w:tc>
        <w:tc>
          <w:tcPr>
            <w:tcW w:w="1521" w:type="dxa"/>
          </w:tcPr>
          <w:p w14:paraId="7756076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477" w:type="dxa"/>
          </w:tcPr>
          <w:p w14:paraId="3A67A861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1477" w:type="dxa"/>
          </w:tcPr>
          <w:p w14:paraId="35B36B8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1.80</w:t>
            </w:r>
          </w:p>
        </w:tc>
      </w:tr>
      <w:tr w:rsidR="006255BF" w:rsidRPr="00BA0F56" w14:paraId="651657F5" w14:textId="77777777" w:rsidTr="009E6E7E"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353DEEC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539BD435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8D23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Positive affect</w:t>
            </w:r>
          </w:p>
        </w:tc>
      </w:tr>
      <w:tr w:rsidR="006255BF" w:rsidRPr="00BA0F56" w14:paraId="7906F606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25393E21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0112F9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4E5B5ECA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2250484C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7CF2481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75C3F12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04D10E88" w14:textId="77777777" w:rsidTr="009E6E7E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93F70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Base model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37DE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1539.94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12AE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52.10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7DE0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D5A8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7D34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10A23896" w14:textId="77777777" w:rsidTr="009E6E7E">
        <w:tc>
          <w:tcPr>
            <w:tcW w:w="1427" w:type="dxa"/>
          </w:tcPr>
          <w:p w14:paraId="632732AC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Interaction model</w:t>
            </w:r>
          </w:p>
        </w:tc>
        <w:tc>
          <w:tcPr>
            <w:tcW w:w="1489" w:type="dxa"/>
          </w:tcPr>
          <w:p w14:paraId="71CFE45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1625.26</w:t>
            </w:r>
          </w:p>
        </w:tc>
        <w:tc>
          <w:tcPr>
            <w:tcW w:w="1527" w:type="dxa"/>
          </w:tcPr>
          <w:p w14:paraId="4F7716F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40.80</w:t>
            </w:r>
          </w:p>
        </w:tc>
        <w:tc>
          <w:tcPr>
            <w:tcW w:w="1521" w:type="dxa"/>
          </w:tcPr>
          <w:p w14:paraId="26B8372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1477" w:type="dxa"/>
          </w:tcPr>
          <w:p w14:paraId="04299D75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477" w:type="dxa"/>
          </w:tcPr>
          <w:p w14:paraId="4B8A386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4.90</w:t>
            </w:r>
          </w:p>
        </w:tc>
      </w:tr>
      <w:tr w:rsidR="006255BF" w:rsidRPr="00BA0F56" w14:paraId="71843D17" w14:textId="77777777" w:rsidTr="009E6E7E"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A618751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4A910A7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A46A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Negative affect</w:t>
            </w:r>
          </w:p>
        </w:tc>
      </w:tr>
      <w:tr w:rsidR="006255BF" w:rsidRPr="00BA0F56" w14:paraId="44B101F1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79289AC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5C7CFF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7D830030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25AB2521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1BC27D9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A5186E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72DA4313" w14:textId="77777777" w:rsidTr="009E6E7E">
        <w:tc>
          <w:tcPr>
            <w:tcW w:w="1427" w:type="dxa"/>
            <w:tcBorders>
              <w:top w:val="single" w:sz="4" w:space="0" w:color="auto"/>
            </w:tcBorders>
          </w:tcPr>
          <w:p w14:paraId="55A452F7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Base model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1C0FB47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1388.53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218AC77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47.00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64130DB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4A01745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34D88E5D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2B6E4CD0" w14:textId="77777777" w:rsidTr="009E6E7E">
        <w:tc>
          <w:tcPr>
            <w:tcW w:w="1427" w:type="dxa"/>
          </w:tcPr>
          <w:p w14:paraId="3A4C2012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Interaction model</w:t>
            </w:r>
          </w:p>
        </w:tc>
        <w:tc>
          <w:tcPr>
            <w:tcW w:w="1489" w:type="dxa"/>
          </w:tcPr>
          <w:p w14:paraId="1577293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1070.88</w:t>
            </w:r>
          </w:p>
        </w:tc>
        <w:tc>
          <w:tcPr>
            <w:tcW w:w="1527" w:type="dxa"/>
          </w:tcPr>
          <w:p w14:paraId="17759C5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43.20</w:t>
            </w:r>
          </w:p>
        </w:tc>
        <w:tc>
          <w:tcPr>
            <w:tcW w:w="1521" w:type="dxa"/>
          </w:tcPr>
          <w:p w14:paraId="15FBA2A1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477" w:type="dxa"/>
          </w:tcPr>
          <w:p w14:paraId="719AB8F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77" w:type="dxa"/>
          </w:tcPr>
          <w:p w14:paraId="57B73B6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2.60</w:t>
            </w:r>
          </w:p>
        </w:tc>
      </w:tr>
      <w:tr w:rsidR="006255BF" w:rsidRPr="00BA0F56" w14:paraId="5A24E371" w14:textId="77777777" w:rsidTr="009E6E7E">
        <w:tc>
          <w:tcPr>
            <w:tcW w:w="1427" w:type="dxa"/>
          </w:tcPr>
          <w:p w14:paraId="4185871A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3A9CCB7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</w:tcPr>
          <w:p w14:paraId="2C37222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Somatic distress</w:t>
            </w:r>
          </w:p>
        </w:tc>
      </w:tr>
      <w:tr w:rsidR="006255BF" w:rsidRPr="00BA0F56" w14:paraId="4B6839ED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54363A45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F66493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2130517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3EB71BD9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1B41B2B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4582F11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3888783C" w14:textId="77777777" w:rsidTr="009E6E7E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31DE0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Base model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DFFF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852.54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1FF5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32.30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DD7E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0288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EE58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36D49345" w14:textId="77777777" w:rsidTr="009E6E7E">
        <w:tc>
          <w:tcPr>
            <w:tcW w:w="1427" w:type="dxa"/>
          </w:tcPr>
          <w:p w14:paraId="667969DD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Interaction model</w:t>
            </w:r>
          </w:p>
        </w:tc>
        <w:tc>
          <w:tcPr>
            <w:tcW w:w="1489" w:type="dxa"/>
          </w:tcPr>
          <w:p w14:paraId="5ADF3BD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802.44</w:t>
            </w:r>
          </w:p>
        </w:tc>
        <w:tc>
          <w:tcPr>
            <w:tcW w:w="1527" w:type="dxa"/>
          </w:tcPr>
          <w:p w14:paraId="4107B14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21.90</w:t>
            </w:r>
          </w:p>
        </w:tc>
        <w:tc>
          <w:tcPr>
            <w:tcW w:w="1521" w:type="dxa"/>
          </w:tcPr>
          <w:p w14:paraId="5F28A22B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477" w:type="dxa"/>
          </w:tcPr>
          <w:p w14:paraId="34E2405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477" w:type="dxa"/>
          </w:tcPr>
          <w:p w14:paraId="66CBE31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5.40</w:t>
            </w:r>
          </w:p>
        </w:tc>
      </w:tr>
      <w:tr w:rsidR="006255BF" w:rsidRPr="00BA0F56" w14:paraId="2CC00838" w14:textId="77777777" w:rsidTr="009E6E7E"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14229FB3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0F55638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71EA8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RMSSD</w:t>
            </w:r>
          </w:p>
        </w:tc>
      </w:tr>
      <w:tr w:rsidR="006255BF" w:rsidRPr="00BA0F56" w14:paraId="6EED49D5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5E08297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A2C250D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0A966DF8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48057B84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560482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29BDBC4B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3EC0B808" w14:textId="77777777" w:rsidTr="009E6E7E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66040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Base model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73211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1160.97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8A691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34.80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AF43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151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178B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6F97BAAC" w14:textId="77777777" w:rsidTr="009E6E7E">
        <w:tc>
          <w:tcPr>
            <w:tcW w:w="1427" w:type="dxa"/>
          </w:tcPr>
          <w:p w14:paraId="0260E38D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Interaction model</w:t>
            </w:r>
          </w:p>
        </w:tc>
        <w:tc>
          <w:tcPr>
            <w:tcW w:w="1489" w:type="dxa"/>
          </w:tcPr>
          <w:p w14:paraId="5A06472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1091.82</w:t>
            </w:r>
          </w:p>
        </w:tc>
        <w:tc>
          <w:tcPr>
            <w:tcW w:w="1527" w:type="dxa"/>
          </w:tcPr>
          <w:p w14:paraId="3DE38B9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36.10</w:t>
            </w:r>
          </w:p>
        </w:tc>
        <w:tc>
          <w:tcPr>
            <w:tcW w:w="1521" w:type="dxa"/>
          </w:tcPr>
          <w:p w14:paraId="5D6EFF1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1477" w:type="dxa"/>
          </w:tcPr>
          <w:p w14:paraId="063CEA07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1477" w:type="dxa"/>
          </w:tcPr>
          <w:p w14:paraId="69EACBC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.010</w:t>
            </w:r>
          </w:p>
        </w:tc>
      </w:tr>
      <w:tr w:rsidR="006255BF" w:rsidRPr="00BA0F56" w14:paraId="28C7A35D" w14:textId="77777777" w:rsidTr="009E6E7E"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2AE15996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2236A82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DCF59F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LF/HF ratio</w:t>
            </w:r>
          </w:p>
        </w:tc>
      </w:tr>
      <w:tr w:rsidR="006255BF" w:rsidRPr="00BA0F56" w14:paraId="4D03B393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0DD2EF05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0284A3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54B2F631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709B9F13" w14:textId="77777777" w:rsidR="006255BF" w:rsidRPr="00BA0F56" w:rsidRDefault="00000000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PMingLiU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Outcome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PMingLiU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1D327D9C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+ISEs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5099E1E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iCs/>
                <w:sz w:val="24"/>
                <w:szCs w:val="24"/>
              </w:rPr>
              <w:t xml:space="preserve">-ISEs </w:t>
            </w:r>
            <m:oMath>
              <m:sSub>
                <m:sSubPr>
                  <m:ctrlPr>
                    <w:rPr>
                      <w:rFonts w:ascii="Cambria Math" w:eastAsia="PMingLiU" w:hAnsi="Cambria Math" w:cs="Times New Roman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Slope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PMingLiU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oMath>
          </w:p>
        </w:tc>
      </w:tr>
      <w:tr w:rsidR="006255BF" w:rsidRPr="00BA0F56" w14:paraId="467B805E" w14:textId="77777777" w:rsidTr="009E6E7E"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CDD9B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Base model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E368F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1266.41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FEF14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35.90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3B805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764EA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761B0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</w:p>
        </w:tc>
      </w:tr>
      <w:tr w:rsidR="006255BF" w:rsidRPr="00BA0F56" w14:paraId="060ECAE4" w14:textId="77777777" w:rsidTr="009E6E7E">
        <w:tc>
          <w:tcPr>
            <w:tcW w:w="1427" w:type="dxa"/>
            <w:tcBorders>
              <w:bottom w:val="single" w:sz="4" w:space="0" w:color="auto"/>
            </w:tcBorders>
          </w:tcPr>
          <w:p w14:paraId="0AF8716A" w14:textId="77777777" w:rsidR="006255BF" w:rsidRPr="00BA0F56" w:rsidRDefault="006255BF" w:rsidP="009E6E7E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Interaction model 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823AC1F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1245.77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0B8F1F72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34.60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CB60766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E46834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32266573" w14:textId="77777777" w:rsidR="006255BF" w:rsidRPr="00BA0F56" w:rsidRDefault="006255BF" w:rsidP="009E6E7E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BA0F56">
              <w:rPr>
                <w:rFonts w:ascii="Times New Roman" w:eastAsia="PMingLiU" w:hAnsi="Times New Roman" w:cs="Times New Roman"/>
                <w:sz w:val="24"/>
                <w:szCs w:val="24"/>
              </w:rPr>
              <w:t>4.80</w:t>
            </w:r>
          </w:p>
        </w:tc>
      </w:tr>
    </w:tbl>
    <w:p w14:paraId="7D99959C" w14:textId="008A45B4" w:rsidR="00D35A62" w:rsidRPr="006255BF" w:rsidRDefault="006255BF" w:rsidP="006255BF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7208C0">
        <w:rPr>
          <w:rFonts w:ascii="Times New Roman" w:eastAsia="PMingLiU" w:hAnsi="Times New Roman" w:cs="Times New Roman"/>
          <w:i/>
          <w:iCs/>
          <w:sz w:val="24"/>
          <w:szCs w:val="24"/>
        </w:rPr>
        <w:t>Note.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Pr="0047368A">
        <w:rPr>
          <w:rFonts w:ascii="Times New Roman" w:eastAsia="PMingLiU" w:hAnsi="Times New Roman" w:cs="Times New Roman" w:hint="eastAsia"/>
          <w:sz w:val="24"/>
          <w:szCs w:val="24"/>
        </w:rPr>
        <w:t xml:space="preserve">Base model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features the main </w:t>
      </w:r>
      <w:r>
        <w:rPr>
          <w:rFonts w:ascii="Times New Roman" w:eastAsia="PMingLiU" w:hAnsi="Times New Roman" w:cs="Times New Roman"/>
          <w:sz w:val="24"/>
          <w:szCs w:val="24"/>
        </w:rPr>
        <w:t>effects only</w:t>
      </w:r>
      <w:r w:rsidRPr="0047368A">
        <w:rPr>
          <w:rFonts w:ascii="Times New Roman" w:eastAsia="PMingLiU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eastAsia="PMingLiU" w:hAnsi="Times New Roman" w:cs="Times New Roman"/>
          <w:sz w:val="24"/>
          <w:szCs w:val="24"/>
        </w:rPr>
        <w:t>i</w:t>
      </w:r>
      <w:r w:rsidRPr="0047368A">
        <w:rPr>
          <w:rFonts w:ascii="Times New Roman" w:eastAsia="PMingLiU" w:hAnsi="Times New Roman" w:cs="Times New Roman" w:hint="eastAsia"/>
          <w:sz w:val="24"/>
          <w:szCs w:val="24"/>
        </w:rPr>
        <w:t xml:space="preserve">nteraction model </w:t>
      </w:r>
      <w:r>
        <w:rPr>
          <w:rFonts w:ascii="Times New Roman" w:eastAsia="PMingLiU" w:hAnsi="Times New Roman" w:cs="Times New Roman" w:hint="eastAsia"/>
          <w:sz w:val="24"/>
          <w:szCs w:val="24"/>
        </w:rPr>
        <w:t>features both main effects and cross-level interactions.</w:t>
      </w:r>
      <w:r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012AE">
        <w:rPr>
          <w:rFonts w:ascii="Cambria Math" w:eastAsia="PMingLiU" w:hAnsi="Cambria Math" w:cs="Times New Roman"/>
          <w:iCs/>
          <w:sz w:val="24"/>
          <w:szCs w:val="24"/>
        </w:rPr>
        <w:br/>
      </w:r>
      <m:oMath>
        <m:sSub>
          <m:sSubPr>
            <m:ctrlPr>
              <w:rPr>
                <w:rFonts w:ascii="Cambria Math" w:eastAsia="PMingLiU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Outcome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w</m:t>
            </m:r>
          </m:sub>
        </m:sSub>
      </m:oMath>
      <w:r>
        <w:rPr>
          <w:rFonts w:ascii="Cambria Math" w:eastAsia="PMingLiU" w:hAnsi="Cambria Math" w:cs="Times New Roman"/>
          <w:iCs/>
          <w:sz w:val="24"/>
          <w:szCs w:val="24"/>
        </w:rPr>
        <w:t xml:space="preserve">= outcome at within-person level; </w:t>
      </w:r>
      <m:oMath>
        <m:sSub>
          <m:sSubPr>
            <m:ctrlPr>
              <w:rPr>
                <w:rFonts w:ascii="Cambria Math" w:eastAsia="PMingLiU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Outcome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b</m:t>
            </m:r>
          </m:sub>
        </m:sSub>
      </m:oMath>
      <w:r>
        <w:rPr>
          <w:rFonts w:ascii="Cambria Math" w:eastAsia="PMingLiU" w:hAnsi="Cambria Math" w:cs="Times New Roman"/>
          <w:iCs/>
          <w:sz w:val="24"/>
          <w:szCs w:val="24"/>
        </w:rPr>
        <w:t xml:space="preserve">= outcome at between-person level; </w:t>
      </w:r>
      <w:r w:rsidRPr="00C97ED5">
        <w:rPr>
          <w:rFonts w:ascii="Times New Roman" w:eastAsia="PMingLiU" w:hAnsi="Times New Roman" w:cs="Times New Roman"/>
          <w:iCs/>
          <w:sz w:val="24"/>
          <w:szCs w:val="24"/>
        </w:rPr>
        <w:t xml:space="preserve">+ISEs </w:t>
      </w:r>
      <m:oMath>
        <m:sSub>
          <m:sSubPr>
            <m:ctrlPr>
              <w:rPr>
                <w:rFonts w:ascii="Cambria Math" w:eastAsia="PMingLiU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Slope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b</m:t>
            </m:r>
          </m:sub>
        </m:sSub>
      </m:oMath>
      <w:r>
        <w:rPr>
          <w:rFonts w:ascii="Times New Roman" w:eastAsia="PMingLiU" w:hAnsi="Times New Roman" w:cs="Times New Roman"/>
          <w:iCs/>
          <w:sz w:val="24"/>
          <w:szCs w:val="24"/>
        </w:rPr>
        <w:t xml:space="preserve">= slope of </w:t>
      </w:r>
      <w:r>
        <w:rPr>
          <w:rFonts w:ascii="Times New Roman" w:eastAsia="PMingLiU" w:hAnsi="Times New Roman" w:cs="Times New Roman" w:hint="eastAsia"/>
          <w:iCs/>
          <w:sz w:val="24"/>
          <w:szCs w:val="24"/>
        </w:rPr>
        <w:t xml:space="preserve">affirmative </w:t>
      </w:r>
      <w:r>
        <w:rPr>
          <w:rFonts w:ascii="Times New Roman" w:eastAsia="PMingLiU" w:hAnsi="Times New Roman" w:cs="Times New Roman"/>
          <w:iCs/>
          <w:sz w:val="24"/>
          <w:szCs w:val="24"/>
        </w:rPr>
        <w:t>identity-salient</w:t>
      </w:r>
      <w:r>
        <w:rPr>
          <w:rFonts w:ascii="Times New Roman" w:eastAsia="PMingLiU" w:hAnsi="Times New Roman" w:cs="Times New Roman" w:hint="eastAsia"/>
          <w:iCs/>
          <w:sz w:val="24"/>
          <w:szCs w:val="24"/>
        </w:rPr>
        <w:t xml:space="preserve"> experience</w:t>
      </w:r>
      <w:r>
        <w:rPr>
          <w:rFonts w:ascii="Times New Roman" w:eastAsia="PMingLiU" w:hAnsi="Times New Roman" w:cs="Times New Roman"/>
          <w:iCs/>
          <w:sz w:val="24"/>
          <w:szCs w:val="24"/>
        </w:rPr>
        <w:t xml:space="preserve"> condition at between-person level; </w:t>
      </w:r>
      <w:r w:rsidRPr="00C97ED5">
        <w:rPr>
          <w:rFonts w:ascii="Times New Roman" w:eastAsia="PMingLiU" w:hAnsi="Times New Roman" w:cs="Times New Roman"/>
          <w:iCs/>
          <w:sz w:val="24"/>
          <w:szCs w:val="24"/>
        </w:rPr>
        <w:t xml:space="preserve">-ISEs </w:t>
      </w:r>
      <m:oMath>
        <m:sSub>
          <m:sSubPr>
            <m:ctrlPr>
              <w:rPr>
                <w:rFonts w:ascii="Cambria Math" w:eastAsia="PMingLiU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Slope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Times New Roman"/>
                <w:sz w:val="24"/>
                <w:szCs w:val="24"/>
              </w:rPr>
              <m:t>b</m:t>
            </m:r>
          </m:sub>
        </m:sSub>
      </m:oMath>
      <w:r>
        <w:rPr>
          <w:rFonts w:ascii="Times New Roman" w:eastAsia="PMingLiU" w:hAnsi="Times New Roman" w:cs="Times New Roman"/>
          <w:iCs/>
          <w:sz w:val="24"/>
          <w:szCs w:val="24"/>
        </w:rPr>
        <w:t>= slope of invalidating</w:t>
      </w:r>
      <w:r>
        <w:rPr>
          <w:rFonts w:ascii="Times New Roman" w:eastAsia="PMingLiU" w:hAnsi="Times New Roman" w:cs="Times New Roman" w:hint="eastAsia"/>
          <w:iCs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iCs/>
          <w:sz w:val="24"/>
          <w:szCs w:val="24"/>
        </w:rPr>
        <w:t xml:space="preserve">identity-salient </w:t>
      </w:r>
      <w:r>
        <w:rPr>
          <w:rFonts w:ascii="Times New Roman" w:eastAsia="PMingLiU" w:hAnsi="Times New Roman" w:cs="Times New Roman" w:hint="eastAsia"/>
          <w:iCs/>
          <w:sz w:val="24"/>
          <w:szCs w:val="24"/>
        </w:rPr>
        <w:t xml:space="preserve">experience </w:t>
      </w:r>
      <w:r>
        <w:rPr>
          <w:rFonts w:ascii="Times New Roman" w:eastAsia="PMingLiU" w:hAnsi="Times New Roman" w:cs="Times New Roman"/>
          <w:iCs/>
          <w:sz w:val="24"/>
          <w:szCs w:val="24"/>
        </w:rPr>
        <w:t>condition at between-person level.</w:t>
      </w:r>
    </w:p>
    <w:sectPr w:rsidR="00D35A62" w:rsidRPr="006255BF">
      <w:headerReference w:type="default" r:id="rId10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6E3B" w14:textId="77777777" w:rsidR="00903892" w:rsidRDefault="00903892" w:rsidP="00F872A3">
      <w:pPr>
        <w:spacing w:after="0" w:line="240" w:lineRule="auto"/>
      </w:pPr>
      <w:r>
        <w:separator/>
      </w:r>
    </w:p>
  </w:endnote>
  <w:endnote w:type="continuationSeparator" w:id="0">
    <w:p w14:paraId="4D9BD4CC" w14:textId="77777777" w:rsidR="00903892" w:rsidRDefault="00903892" w:rsidP="00F872A3">
      <w:pPr>
        <w:spacing w:after="0" w:line="240" w:lineRule="auto"/>
      </w:pPr>
      <w:r>
        <w:continuationSeparator/>
      </w:r>
    </w:p>
  </w:endnote>
  <w:endnote w:type="continuationNotice" w:id="1">
    <w:p w14:paraId="16120849" w14:textId="77777777" w:rsidR="00903892" w:rsidRDefault="00903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2404" w14:textId="77777777" w:rsidR="00903892" w:rsidRDefault="00903892" w:rsidP="00F872A3">
      <w:pPr>
        <w:spacing w:after="0" w:line="240" w:lineRule="auto"/>
      </w:pPr>
      <w:r>
        <w:separator/>
      </w:r>
    </w:p>
  </w:footnote>
  <w:footnote w:type="continuationSeparator" w:id="0">
    <w:p w14:paraId="5F8987DE" w14:textId="77777777" w:rsidR="00903892" w:rsidRDefault="00903892" w:rsidP="00F872A3">
      <w:pPr>
        <w:spacing w:after="0" w:line="240" w:lineRule="auto"/>
      </w:pPr>
      <w:r>
        <w:continuationSeparator/>
      </w:r>
    </w:p>
  </w:footnote>
  <w:footnote w:type="continuationNotice" w:id="1">
    <w:p w14:paraId="1A5EB68A" w14:textId="77777777" w:rsidR="00903892" w:rsidRDefault="00903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6064" w14:textId="77777777" w:rsidR="00F872A3" w:rsidRPr="006700E7" w:rsidRDefault="00F872A3" w:rsidP="00F872A3">
    <w:pPr>
      <w:pStyle w:val="Header"/>
      <w:rPr>
        <w:rFonts w:ascii="Times New Roman" w:hAnsi="Times New Roman" w:cs="Times New Roman"/>
      </w:rPr>
    </w:pPr>
    <w:r w:rsidRPr="006700E7">
      <w:rPr>
        <w:rFonts w:ascii="Times New Roman" w:hAnsi="Times New Roman" w:cs="Times New Roman"/>
      </w:rPr>
      <w:t>EARLY ADVERSITY</w:t>
    </w:r>
    <w:r>
      <w:rPr>
        <w:rFonts w:ascii="Times New Roman" w:hAnsi="Times New Roman" w:cs="Times New Roman"/>
      </w:rPr>
      <w:t>,</w:t>
    </w:r>
    <w:r w:rsidRPr="006700E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MINDFULNESS, AND </w:t>
    </w:r>
    <w:r w:rsidRPr="006700E7">
      <w:rPr>
        <w:rFonts w:ascii="Times New Roman" w:hAnsi="Times New Roman" w:cs="Times New Roman"/>
      </w:rPr>
      <w:t>LGBQ WELLNESS</w:t>
    </w:r>
    <w:r w:rsidRPr="006700E7">
      <w:rPr>
        <w:rFonts w:ascii="Times New Roman" w:hAnsi="Times New Roman" w:cs="Times New Roman"/>
      </w:rPr>
      <w:tab/>
    </w:r>
    <w:r w:rsidRPr="006700E7">
      <w:rPr>
        <w:rFonts w:ascii="Times New Roman" w:hAnsi="Times New Roman" w:cs="Times New Roman"/>
      </w:rPr>
      <w:fldChar w:fldCharType="begin"/>
    </w:r>
    <w:r w:rsidRPr="006700E7">
      <w:rPr>
        <w:rFonts w:ascii="Times New Roman" w:hAnsi="Times New Roman" w:cs="Times New Roman"/>
      </w:rPr>
      <w:instrText xml:space="preserve"> PAGE   \* MERGEFORMAT </w:instrText>
    </w:r>
    <w:r w:rsidRPr="006700E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</w:t>
    </w:r>
    <w:r w:rsidRPr="006700E7">
      <w:rPr>
        <w:rFonts w:ascii="Times New Roman" w:hAnsi="Times New Roman" w:cs="Times New Roman"/>
        <w:noProof/>
      </w:rPr>
      <w:fldChar w:fldCharType="end"/>
    </w:r>
  </w:p>
  <w:p w14:paraId="6BEB6E7B" w14:textId="77777777" w:rsidR="00F872A3" w:rsidRPr="00F872A3" w:rsidRDefault="00F87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C0B"/>
    <w:multiLevelType w:val="multilevel"/>
    <w:tmpl w:val="1122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30D04"/>
    <w:multiLevelType w:val="hybridMultilevel"/>
    <w:tmpl w:val="26A88206"/>
    <w:lvl w:ilvl="0" w:tplc="58422E7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52B3D"/>
    <w:multiLevelType w:val="hybridMultilevel"/>
    <w:tmpl w:val="52AE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2173"/>
    <w:multiLevelType w:val="hybridMultilevel"/>
    <w:tmpl w:val="F9969E10"/>
    <w:lvl w:ilvl="0" w:tplc="9A5436C8">
      <w:start w:val="1"/>
      <w:numFmt w:val="lowerLetter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43EA"/>
    <w:multiLevelType w:val="hybridMultilevel"/>
    <w:tmpl w:val="E3A83B48"/>
    <w:lvl w:ilvl="0" w:tplc="D7068FE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301C"/>
    <w:multiLevelType w:val="hybridMultilevel"/>
    <w:tmpl w:val="2572EBAC"/>
    <w:lvl w:ilvl="0" w:tplc="0944BAC8">
      <w:start w:val="14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341367"/>
    <w:multiLevelType w:val="multilevel"/>
    <w:tmpl w:val="387A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828C4"/>
    <w:multiLevelType w:val="hybridMultilevel"/>
    <w:tmpl w:val="D0FCE03C"/>
    <w:lvl w:ilvl="0" w:tplc="C2E8EC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76ED"/>
    <w:multiLevelType w:val="hybridMultilevel"/>
    <w:tmpl w:val="8AAC9386"/>
    <w:lvl w:ilvl="0" w:tplc="11765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107E38"/>
    <w:multiLevelType w:val="hybridMultilevel"/>
    <w:tmpl w:val="5F5EFF34"/>
    <w:lvl w:ilvl="0" w:tplc="08D633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025"/>
    <w:multiLevelType w:val="multilevel"/>
    <w:tmpl w:val="387A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B2914"/>
    <w:multiLevelType w:val="hybridMultilevel"/>
    <w:tmpl w:val="DD500B04"/>
    <w:lvl w:ilvl="0" w:tplc="117C3F1E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72B03"/>
    <w:multiLevelType w:val="hybridMultilevel"/>
    <w:tmpl w:val="EBA83360"/>
    <w:lvl w:ilvl="0" w:tplc="895AAE30">
      <w:numFmt w:val="bullet"/>
      <w:lvlText w:val="-"/>
      <w:lvlJc w:val="left"/>
      <w:pPr>
        <w:ind w:left="362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69EB274B"/>
    <w:multiLevelType w:val="hybridMultilevel"/>
    <w:tmpl w:val="377E5EDC"/>
    <w:lvl w:ilvl="0" w:tplc="4800887A">
      <w:start w:val="1"/>
      <w:numFmt w:val="decimal"/>
      <w:lvlText w:val="H%1: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2A8F"/>
    <w:multiLevelType w:val="hybridMultilevel"/>
    <w:tmpl w:val="441A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40A90"/>
    <w:multiLevelType w:val="multilevel"/>
    <w:tmpl w:val="B87E3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1593E28"/>
    <w:multiLevelType w:val="multilevel"/>
    <w:tmpl w:val="99F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B48AD"/>
    <w:multiLevelType w:val="hybridMultilevel"/>
    <w:tmpl w:val="6E649084"/>
    <w:lvl w:ilvl="0" w:tplc="11626364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62CC9"/>
    <w:multiLevelType w:val="hybridMultilevel"/>
    <w:tmpl w:val="C2F26C2C"/>
    <w:lvl w:ilvl="0" w:tplc="5A8C3D3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2806429">
    <w:abstractNumId w:val="13"/>
  </w:num>
  <w:num w:numId="2" w16cid:durableId="255790349">
    <w:abstractNumId w:val="3"/>
  </w:num>
  <w:num w:numId="3" w16cid:durableId="484516152">
    <w:abstractNumId w:val="0"/>
  </w:num>
  <w:num w:numId="4" w16cid:durableId="1745569632">
    <w:abstractNumId w:val="5"/>
  </w:num>
  <w:num w:numId="5" w16cid:durableId="638418719">
    <w:abstractNumId w:val="10"/>
  </w:num>
  <w:num w:numId="6" w16cid:durableId="372116995">
    <w:abstractNumId w:val="6"/>
  </w:num>
  <w:num w:numId="7" w16cid:durableId="1991907966">
    <w:abstractNumId w:val="2"/>
  </w:num>
  <w:num w:numId="8" w16cid:durableId="27486298">
    <w:abstractNumId w:val="8"/>
  </w:num>
  <w:num w:numId="9" w16cid:durableId="1478573134">
    <w:abstractNumId w:val="16"/>
  </w:num>
  <w:num w:numId="10" w16cid:durableId="315384041">
    <w:abstractNumId w:val="9"/>
  </w:num>
  <w:num w:numId="11" w16cid:durableId="717514334">
    <w:abstractNumId w:val="15"/>
  </w:num>
  <w:num w:numId="12" w16cid:durableId="1113205255">
    <w:abstractNumId w:val="17"/>
  </w:num>
  <w:num w:numId="13" w16cid:durableId="887495402">
    <w:abstractNumId w:val="18"/>
  </w:num>
  <w:num w:numId="14" w16cid:durableId="643508085">
    <w:abstractNumId w:val="7"/>
  </w:num>
  <w:num w:numId="15" w16cid:durableId="1346401341">
    <w:abstractNumId w:val="11"/>
  </w:num>
  <w:num w:numId="16" w16cid:durableId="409278058">
    <w:abstractNumId w:val="14"/>
  </w:num>
  <w:num w:numId="17" w16cid:durableId="1936479328">
    <w:abstractNumId w:val="1"/>
  </w:num>
  <w:num w:numId="18" w16cid:durableId="1971085691">
    <w:abstractNumId w:val="4"/>
  </w:num>
  <w:num w:numId="19" w16cid:durableId="1318801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2"/>
    <w:rsid w:val="002D5B53"/>
    <w:rsid w:val="00305118"/>
    <w:rsid w:val="00412C03"/>
    <w:rsid w:val="00620608"/>
    <w:rsid w:val="006255BF"/>
    <w:rsid w:val="006B43C5"/>
    <w:rsid w:val="006D24A5"/>
    <w:rsid w:val="008D3978"/>
    <w:rsid w:val="00903892"/>
    <w:rsid w:val="0090719C"/>
    <w:rsid w:val="00926A29"/>
    <w:rsid w:val="00A76D10"/>
    <w:rsid w:val="00AA329B"/>
    <w:rsid w:val="00C53CD4"/>
    <w:rsid w:val="00CA32C1"/>
    <w:rsid w:val="00D2793E"/>
    <w:rsid w:val="00D35A62"/>
    <w:rsid w:val="00D83726"/>
    <w:rsid w:val="00F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4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6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6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6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6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6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6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35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6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62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62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A6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35A6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A6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62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35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A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5A62"/>
  </w:style>
  <w:style w:type="character" w:styleId="Strong">
    <w:name w:val="Strong"/>
    <w:basedOn w:val="DefaultParagraphFont"/>
    <w:uiPriority w:val="22"/>
    <w:qFormat/>
    <w:rsid w:val="00D35A62"/>
    <w:rPr>
      <w:b/>
      <w:bCs/>
    </w:rPr>
  </w:style>
  <w:style w:type="paragraph" w:customStyle="1" w:styleId="p1">
    <w:name w:val="p1"/>
    <w:basedOn w:val="Normal"/>
    <w:rsid w:val="00D35A62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p2">
    <w:name w:val="p2"/>
    <w:basedOn w:val="Normal"/>
    <w:rsid w:val="00D35A62"/>
    <w:pPr>
      <w:spacing w:after="0" w:line="240" w:lineRule="auto"/>
    </w:pPr>
    <w:rPr>
      <w:rFonts w:ascii="Helvetica" w:eastAsia="Times New Roman" w:hAnsi="Helvetica" w:cs="Times New Roman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A62"/>
    <w:pPr>
      <w:widowControl w:val="0"/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35A62"/>
  </w:style>
  <w:style w:type="paragraph" w:styleId="Footer">
    <w:name w:val="footer"/>
    <w:basedOn w:val="Normal"/>
    <w:link w:val="FooterChar"/>
    <w:uiPriority w:val="99"/>
    <w:unhideWhenUsed/>
    <w:rsid w:val="00D35A62"/>
    <w:pPr>
      <w:widowControl w:val="0"/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35A62"/>
  </w:style>
  <w:style w:type="paragraph" w:styleId="NormalWeb">
    <w:name w:val="Normal (Web)"/>
    <w:basedOn w:val="Normal"/>
    <w:uiPriority w:val="99"/>
    <w:semiHidden/>
    <w:unhideWhenUsed/>
    <w:rsid w:val="00D3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35A62"/>
    <w:rPr>
      <w:color w:val="2B579A"/>
      <w:shd w:val="clear" w:color="auto" w:fill="E1DFDD"/>
    </w:rPr>
  </w:style>
  <w:style w:type="paragraph" w:customStyle="1" w:styleId="Default">
    <w:name w:val="Default"/>
    <w:rsid w:val="00D35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normaltextrun">
    <w:name w:val="normaltextrun"/>
    <w:basedOn w:val="DefaultParagraphFont"/>
    <w:rsid w:val="00D35A62"/>
  </w:style>
  <w:style w:type="paragraph" w:styleId="FootnoteText">
    <w:name w:val="footnote text"/>
    <w:basedOn w:val="Normal"/>
    <w:link w:val="FootnoteTextChar"/>
    <w:uiPriority w:val="99"/>
    <w:semiHidden/>
    <w:unhideWhenUsed/>
    <w:rsid w:val="00D35A62"/>
    <w:pPr>
      <w:spacing w:after="0" w:line="240" w:lineRule="auto"/>
    </w:pPr>
    <w:rPr>
      <w:kern w:val="2"/>
      <w:sz w:val="20"/>
      <w:szCs w:val="20"/>
      <w:lang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A62"/>
    <w:rPr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35A62"/>
    <w:rPr>
      <w:vertAlign w:val="superscript"/>
    </w:rPr>
  </w:style>
  <w:style w:type="character" w:customStyle="1" w:styleId="eop">
    <w:name w:val="eop"/>
    <w:basedOn w:val="DefaultParagraphFont"/>
    <w:rsid w:val="00D35A62"/>
  </w:style>
  <w:style w:type="paragraph" w:customStyle="1" w:styleId="EndNoteBibliographyTitle">
    <w:name w:val="EndNote Bibliography Title"/>
    <w:basedOn w:val="Normal"/>
    <w:link w:val="EndNoteBibliographyTitle0"/>
    <w:rsid w:val="00D35A62"/>
    <w:pPr>
      <w:spacing w:after="0"/>
      <w:jc w:val="center"/>
    </w:pPr>
    <w:rPr>
      <w:rFonts w:ascii="Aptos" w:hAnsi="Aptos"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D35A62"/>
    <w:rPr>
      <w:rFonts w:ascii="Aptos" w:hAnsi="Aptos"/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0"/>
    <w:rsid w:val="00D35A62"/>
    <w:pPr>
      <w:spacing w:line="240" w:lineRule="auto"/>
    </w:pPr>
    <w:rPr>
      <w:rFonts w:ascii="Aptos" w:hAnsi="Aptos"/>
    </w:rPr>
  </w:style>
  <w:style w:type="character" w:customStyle="1" w:styleId="EndNoteBibliography0">
    <w:name w:val="EndNote Bibliography 字元"/>
    <w:basedOn w:val="DefaultParagraphFont"/>
    <w:link w:val="EndNoteBibliography"/>
    <w:rsid w:val="00D35A62"/>
    <w:rPr>
      <w:rFonts w:ascii="Aptos" w:hAnsi="Aptos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35A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ffafd-8817-4d52-b485-d05b960109e0">
      <Terms xmlns="http://schemas.microsoft.com/office/infopath/2007/PartnerControls"/>
    </lcf76f155ced4ddcb4097134ff3c332f>
    <TaxCatchAll xmlns="5e0188f2-3b1e-4032-ba2a-157d111400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8C3614482F149AF068020D030C6CC" ma:contentTypeVersion="15" ma:contentTypeDescription="Create a new document." ma:contentTypeScope="" ma:versionID="85b557dd1615469ca5f43162974cf8b8">
  <xsd:schema xmlns:xsd="http://www.w3.org/2001/XMLSchema" xmlns:xs="http://www.w3.org/2001/XMLSchema" xmlns:p="http://schemas.microsoft.com/office/2006/metadata/properties" xmlns:ns2="2a1ffafd-8817-4d52-b485-d05b960109e0" xmlns:ns3="5e0188f2-3b1e-4032-ba2a-157d11140087" targetNamespace="http://schemas.microsoft.com/office/2006/metadata/properties" ma:root="true" ma:fieldsID="abfe1021969f82b4abcf1cb5c55afdcc" ns2:_="" ns3:_="">
    <xsd:import namespace="2a1ffafd-8817-4d52-b485-d05b960109e0"/>
    <xsd:import namespace="5e0188f2-3b1e-4032-ba2a-157d1114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ffafd-8817-4d52-b485-d05b96010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17eb59-a66e-4a6c-9b74-376682b8c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188f2-3b1e-4032-ba2a-157d111400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436779-8b01-4bae-ac36-4322df692511}" ma:internalName="TaxCatchAll" ma:showField="CatchAllData" ma:web="5e0188f2-3b1e-4032-ba2a-157d1114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B97FC-C2DF-44D8-8726-8B8593ED9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53958-6946-4E56-BAD7-5843E97A38BA}">
  <ds:schemaRefs>
    <ds:schemaRef ds:uri="http://schemas.microsoft.com/office/2006/metadata/properties"/>
    <ds:schemaRef ds:uri="http://schemas.microsoft.com/office/infopath/2007/PartnerControls"/>
    <ds:schemaRef ds:uri="2a1ffafd-8817-4d52-b485-d05b960109e0"/>
    <ds:schemaRef ds:uri="5e0188f2-3b1e-4032-ba2a-157d11140087"/>
  </ds:schemaRefs>
</ds:datastoreItem>
</file>

<file path=customXml/itemProps3.xml><?xml version="1.0" encoding="utf-8"?>
<ds:datastoreItem xmlns:ds="http://schemas.openxmlformats.org/officeDocument/2006/customXml" ds:itemID="{84A828A5-5A7A-4021-A8D8-D502F5375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ffafd-8817-4d52-b485-d05b960109e0"/>
    <ds:schemaRef ds:uri="5e0188f2-3b1e-4032-ba2a-157d11140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1448</Words>
  <Characters>7774</Characters>
  <Application>Microsoft Office Word</Application>
  <DocSecurity>0</DocSecurity>
  <Lines>737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2025-05-07T05:21:00Z</dcterms:created>
  <dcterms:modified xsi:type="dcterms:W3CDTF">2025-05-07T14:25:00Z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0x010100DFB8C3614482F149AF068020D030C6CC</vt:lpwstr>
  </property>
  <property fmtid="{D5CDD505-2E9C-101B-9397-08002B2CF9AE}" pid="3" name="MediaServiceImageTags">
    <vt:lpwstr/>
  </property>
</Properties>
</file>