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F4B4E" w14:textId="30106621" w:rsidR="000F74B4" w:rsidRPr="003B40E6" w:rsidRDefault="004534A4" w:rsidP="000F74B4">
      <w:pPr>
        <w:jc w:val="center"/>
        <w:rPr>
          <w:sz w:val="36"/>
          <w:szCs w:val="36"/>
        </w:rPr>
      </w:pPr>
      <w:r>
        <w:rPr>
          <w:sz w:val="36"/>
          <w:szCs w:val="36"/>
        </w:rPr>
        <w:t>Supplemental</w:t>
      </w:r>
      <w:r w:rsidR="000F74B4">
        <w:rPr>
          <w:sz w:val="36"/>
          <w:szCs w:val="36"/>
        </w:rPr>
        <w:t xml:space="preserve"> Materials for</w:t>
      </w:r>
    </w:p>
    <w:p w14:paraId="5AF56691" w14:textId="77777777" w:rsidR="00117700" w:rsidRDefault="00117700" w:rsidP="00117700">
      <w:pPr>
        <w:ind w:firstLine="0"/>
        <w:rPr>
          <w:rFonts w:eastAsiaTheme="minorEastAsia"/>
          <w:sz w:val="36"/>
          <w:szCs w:val="36"/>
        </w:rPr>
      </w:pPr>
      <w:bookmarkStart w:id="0" w:name="_Hlk192106904"/>
      <w:bookmarkStart w:id="1" w:name="_Hlk173157096"/>
      <w:r w:rsidRPr="00EB65A5">
        <w:rPr>
          <w:rFonts w:eastAsiaTheme="minorEastAsia"/>
          <w:sz w:val="36"/>
          <w:szCs w:val="36"/>
        </w:rPr>
        <w:t>Carbonate-Capped Seamount</w:t>
      </w:r>
      <w:r>
        <w:rPr>
          <w:rFonts w:eastAsiaTheme="minorEastAsia"/>
          <w:sz w:val="36"/>
          <w:szCs w:val="36"/>
        </w:rPr>
        <w:t xml:space="preserve"> Subduction</w:t>
      </w:r>
      <w:r w:rsidRPr="00EB65A5">
        <w:rPr>
          <w:rFonts w:eastAsiaTheme="minorEastAsia"/>
          <w:sz w:val="36"/>
          <w:szCs w:val="36"/>
        </w:rPr>
        <w:t xml:space="preserve"> </w:t>
      </w:r>
      <w:r>
        <w:rPr>
          <w:rFonts w:eastAsiaTheme="minorEastAsia"/>
          <w:sz w:val="36"/>
          <w:szCs w:val="36"/>
        </w:rPr>
        <w:t>Accelerates</w:t>
      </w:r>
      <w:r w:rsidRPr="00EB65A5">
        <w:rPr>
          <w:rFonts w:eastAsiaTheme="minorEastAsia"/>
          <w:sz w:val="36"/>
          <w:szCs w:val="36"/>
        </w:rPr>
        <w:t xml:space="preserve"> CO</w:t>
      </w:r>
      <w:r w:rsidRPr="002C77AE">
        <w:rPr>
          <w:rFonts w:eastAsiaTheme="minorEastAsia" w:hint="eastAsia"/>
          <w:sz w:val="36"/>
          <w:szCs w:val="36"/>
          <w:vertAlign w:val="subscript"/>
        </w:rPr>
        <w:t>2</w:t>
      </w:r>
      <w:r w:rsidRPr="00EB65A5">
        <w:rPr>
          <w:rFonts w:eastAsiaTheme="minorEastAsia"/>
          <w:sz w:val="36"/>
          <w:szCs w:val="36"/>
        </w:rPr>
        <w:t>-Rich Arc Magma</w:t>
      </w:r>
      <w:r>
        <w:rPr>
          <w:rFonts w:eastAsiaTheme="minorEastAsia"/>
          <w:sz w:val="36"/>
          <w:szCs w:val="36"/>
        </w:rPr>
        <w:t xml:space="preserve"> Ascent</w:t>
      </w:r>
      <w:r w:rsidRPr="00EB65A5">
        <w:rPr>
          <w:rFonts w:eastAsiaTheme="minorEastAsia"/>
          <w:sz w:val="36"/>
          <w:szCs w:val="36"/>
        </w:rPr>
        <w:t>: Insights from Pagan Volcano, Mariana Arc</w:t>
      </w:r>
      <w:bookmarkEnd w:id="0"/>
    </w:p>
    <w:bookmarkEnd w:id="1"/>
    <w:p w14:paraId="136CA7FD" w14:textId="5C5FDE5F" w:rsidR="00117700" w:rsidRPr="00B1518E" w:rsidRDefault="00117700" w:rsidP="00117700">
      <w:pPr>
        <w:widowControl/>
        <w:pBdr>
          <w:bottom w:val="single" w:sz="2" w:space="0" w:color="auto"/>
        </w:pBdr>
        <w:suppressAutoHyphens/>
        <w:ind w:firstLine="0"/>
        <w:rPr>
          <w:rFonts w:ascii="Times New Roman Regular" w:eastAsia="宋体" w:hAnsi="Times New Roman Regular" w:cs="Times New Roman Regular"/>
          <w:b/>
          <w:bCs/>
          <w:iCs/>
          <w:color w:val="000000"/>
          <w:kern w:val="0"/>
          <w:szCs w:val="24"/>
        </w:rPr>
      </w:pPr>
      <w:r w:rsidRPr="00B1518E">
        <w:rPr>
          <w:rFonts w:ascii="Times New Roman Regular" w:eastAsia="宋体" w:hAnsi="Times New Roman Regular" w:cs="Times New Roman Regular"/>
          <w:b/>
          <w:bCs/>
          <w:iCs/>
          <w:color w:val="000000"/>
          <w:kern w:val="0"/>
          <w:szCs w:val="24"/>
        </w:rPr>
        <w:t>X.H. Huang</w:t>
      </w:r>
      <w:r w:rsidRPr="00B1518E">
        <w:rPr>
          <w:rFonts w:ascii="Times New Roman Regular" w:eastAsia="宋体" w:hAnsi="Times New Roman Regular" w:cs="Times New Roman Regular"/>
          <w:b/>
          <w:bCs/>
          <w:iCs/>
          <w:color w:val="000000"/>
          <w:kern w:val="0"/>
          <w:szCs w:val="24"/>
          <w:vertAlign w:val="superscript"/>
        </w:rPr>
        <w:t>1,2</w:t>
      </w:r>
      <w:r w:rsidRPr="00B1518E">
        <w:rPr>
          <w:rFonts w:ascii="Times New Roman Regular" w:eastAsia="宋体" w:hAnsi="Times New Roman Regular" w:cs="Times New Roman Regular"/>
          <w:b/>
          <w:bCs/>
          <w:iCs/>
          <w:color w:val="000000"/>
          <w:kern w:val="0"/>
          <w:szCs w:val="24"/>
        </w:rPr>
        <w:t>, A.Y. Yang</w:t>
      </w:r>
      <w:r w:rsidRPr="00B1518E">
        <w:rPr>
          <w:rFonts w:ascii="Times New Roman Regular" w:eastAsia="宋体" w:hAnsi="Times New Roman Regular" w:cs="Times New Roman Regular"/>
          <w:b/>
          <w:bCs/>
          <w:iCs/>
          <w:color w:val="000000"/>
          <w:kern w:val="0"/>
          <w:szCs w:val="24"/>
          <w:vertAlign w:val="superscript"/>
        </w:rPr>
        <w:t>1*</w:t>
      </w:r>
      <w:r w:rsidRPr="00B1518E">
        <w:rPr>
          <w:rFonts w:ascii="Times New Roman Regular" w:eastAsia="宋体" w:hAnsi="Times New Roman Regular" w:cs="Times New Roman Regular"/>
          <w:b/>
          <w:bCs/>
          <w:iCs/>
          <w:color w:val="000000"/>
          <w:kern w:val="0"/>
          <w:szCs w:val="24"/>
        </w:rPr>
        <w:t>, M.D. Sun</w:t>
      </w:r>
      <w:r w:rsidRPr="00B1518E">
        <w:rPr>
          <w:rFonts w:ascii="Times New Roman Regular" w:eastAsia="宋体" w:hAnsi="Times New Roman Regular" w:cs="Times New Roman Regular"/>
          <w:b/>
          <w:bCs/>
          <w:iCs/>
          <w:color w:val="000000"/>
          <w:kern w:val="0"/>
          <w:szCs w:val="24"/>
          <w:vertAlign w:val="superscript"/>
        </w:rPr>
        <w:t>1</w:t>
      </w:r>
      <w:r w:rsidRPr="00B1518E">
        <w:rPr>
          <w:rFonts w:ascii="Times New Roman Regular" w:eastAsia="宋体" w:hAnsi="Times New Roman Regular" w:cs="Times New Roman Regular"/>
          <w:b/>
          <w:bCs/>
          <w:iCs/>
          <w:color w:val="000000"/>
          <w:kern w:val="0"/>
          <w:szCs w:val="24"/>
        </w:rPr>
        <w:t>, W. Tan</w:t>
      </w:r>
      <w:r>
        <w:rPr>
          <w:rFonts w:ascii="Times New Roman Regular" w:eastAsia="宋体" w:hAnsi="Times New Roman Regular" w:cs="Times New Roman Regular"/>
          <w:b/>
          <w:bCs/>
          <w:iCs/>
          <w:color w:val="000000"/>
          <w:kern w:val="0"/>
          <w:szCs w:val="24"/>
          <w:vertAlign w:val="superscript"/>
        </w:rPr>
        <w:t>1</w:t>
      </w:r>
      <w:r w:rsidRPr="00B1518E">
        <w:rPr>
          <w:rFonts w:ascii="Times New Roman Regular" w:eastAsia="宋体" w:hAnsi="Times New Roman Regular" w:cs="Times New Roman Regular"/>
          <w:b/>
          <w:bCs/>
          <w:iCs/>
          <w:color w:val="000000"/>
          <w:kern w:val="0"/>
          <w:szCs w:val="24"/>
        </w:rPr>
        <w:t>, Y. Tamura</w:t>
      </w:r>
      <w:r>
        <w:rPr>
          <w:rFonts w:ascii="Times New Roman Regular" w:eastAsia="宋体" w:hAnsi="Times New Roman Regular" w:cs="Times New Roman Regular"/>
          <w:b/>
          <w:bCs/>
          <w:iCs/>
          <w:color w:val="000000"/>
          <w:kern w:val="0"/>
          <w:szCs w:val="24"/>
          <w:vertAlign w:val="superscript"/>
        </w:rPr>
        <w:t>3</w:t>
      </w:r>
      <w:r w:rsidRPr="00B1518E">
        <w:rPr>
          <w:rFonts w:ascii="Times New Roman Regular" w:eastAsia="宋体" w:hAnsi="Times New Roman Regular" w:cs="Times New Roman Regular"/>
          <w:b/>
          <w:bCs/>
          <w:iCs/>
          <w:color w:val="000000"/>
          <w:kern w:val="0"/>
          <w:szCs w:val="24"/>
        </w:rPr>
        <w:t>, S.Y. Zhao</w:t>
      </w:r>
      <w:r w:rsidR="001561DC" w:rsidRPr="001561DC">
        <w:rPr>
          <w:rFonts w:ascii="Times New Roman Regular" w:eastAsia="宋体" w:hAnsi="Times New Roman Regular" w:cs="Times New Roman Regular" w:hint="eastAsia"/>
          <w:b/>
          <w:bCs/>
          <w:iCs/>
          <w:color w:val="000000"/>
          <w:kern w:val="0"/>
          <w:szCs w:val="24"/>
          <w:vertAlign w:val="superscript"/>
        </w:rPr>
        <w:t>1</w:t>
      </w:r>
      <w:r w:rsidR="001561DC">
        <w:rPr>
          <w:rFonts w:ascii="Times New Roman Regular" w:eastAsia="宋体" w:hAnsi="Times New Roman Regular" w:cs="Times New Roman Regular" w:hint="eastAsia"/>
          <w:b/>
          <w:bCs/>
          <w:iCs/>
          <w:color w:val="000000"/>
          <w:kern w:val="0"/>
          <w:szCs w:val="24"/>
          <w:vertAlign w:val="superscript"/>
        </w:rPr>
        <w:t>,</w:t>
      </w:r>
      <w:r w:rsidR="0015272B">
        <w:rPr>
          <w:rFonts w:ascii="Times New Roman Regular" w:eastAsia="宋体" w:hAnsi="Times New Roman Regular" w:cs="Times New Roman Regular" w:hint="eastAsia"/>
          <w:b/>
          <w:bCs/>
          <w:iCs/>
          <w:color w:val="000000"/>
          <w:kern w:val="0"/>
          <w:szCs w:val="24"/>
          <w:vertAlign w:val="superscript"/>
        </w:rPr>
        <w:t>4</w:t>
      </w:r>
      <w:r w:rsidRPr="00B1518E">
        <w:rPr>
          <w:rFonts w:ascii="Times New Roman Regular" w:eastAsia="宋体" w:hAnsi="Times New Roman Regular" w:cs="Times New Roman Regular"/>
          <w:b/>
          <w:bCs/>
          <w:iCs/>
          <w:color w:val="000000"/>
          <w:kern w:val="0"/>
          <w:szCs w:val="24"/>
        </w:rPr>
        <w:t xml:space="preserve"> and T.P. Zhao</w:t>
      </w:r>
      <w:r>
        <w:rPr>
          <w:rFonts w:ascii="Times New Roman Regular" w:eastAsia="宋体" w:hAnsi="Times New Roman Regular" w:cs="Times New Roman Regular"/>
          <w:b/>
          <w:bCs/>
          <w:iCs/>
          <w:color w:val="000000"/>
          <w:kern w:val="0"/>
          <w:szCs w:val="24"/>
          <w:vertAlign w:val="superscript"/>
        </w:rPr>
        <w:t>1</w:t>
      </w:r>
    </w:p>
    <w:p w14:paraId="4A754A2F" w14:textId="77777777" w:rsidR="00117700" w:rsidRPr="00270AFD" w:rsidRDefault="00117700" w:rsidP="00117700">
      <w:pPr>
        <w:widowControl/>
        <w:pBdr>
          <w:bottom w:val="single" w:sz="2" w:space="0" w:color="auto"/>
        </w:pBdr>
        <w:suppressAutoHyphens/>
        <w:ind w:firstLine="0"/>
        <w:rPr>
          <w:rFonts w:ascii="Times New Roman Regular" w:eastAsia="宋体" w:hAnsi="Times New Roman Regular" w:cs="Times New Roman Regular"/>
          <w:i/>
          <w:color w:val="000000"/>
          <w:kern w:val="0"/>
          <w:szCs w:val="24"/>
          <w:lang w:eastAsia="en-US"/>
        </w:rPr>
      </w:pPr>
      <w:r>
        <w:rPr>
          <w:rFonts w:ascii="Times New Roman Regular" w:eastAsia="宋体" w:hAnsi="Times New Roman Regular" w:cs="Times New Roman Regular" w:hint="eastAsia"/>
          <w:i/>
          <w:color w:val="000000"/>
          <w:kern w:val="0"/>
          <w:szCs w:val="24"/>
          <w:vertAlign w:val="superscript"/>
        </w:rPr>
        <w:t>1</w:t>
      </w:r>
      <w:bookmarkStart w:id="2" w:name="_Hlk196325554"/>
      <w:r w:rsidRPr="00953FB2">
        <w:rPr>
          <w:rFonts w:ascii="Times New Roman Regular" w:eastAsia="宋体" w:hAnsi="Times New Roman Regular" w:cs="Times New Roman Regular"/>
          <w:i/>
          <w:color w:val="000000"/>
          <w:kern w:val="0"/>
          <w:szCs w:val="24"/>
          <w:lang w:eastAsia="en-US"/>
        </w:rPr>
        <w:t>State Key Laboratory of Deep Earth Processes and Resources, Guangzhou Institute of Geochemistry, Chinese Academy of Sciences</w:t>
      </w:r>
      <w:bookmarkEnd w:id="2"/>
      <w:r w:rsidRPr="00953FB2">
        <w:rPr>
          <w:rFonts w:ascii="Times New Roman Regular" w:eastAsia="宋体" w:hAnsi="Times New Roman Regular" w:cs="Times New Roman Regular"/>
          <w:i/>
          <w:color w:val="000000"/>
          <w:kern w:val="0"/>
          <w:szCs w:val="24"/>
          <w:lang w:eastAsia="en-US"/>
        </w:rPr>
        <w:t>, Guangzhou 510640, Guangdong, China</w:t>
      </w:r>
    </w:p>
    <w:p w14:paraId="10ABCC89" w14:textId="77777777" w:rsidR="00117700" w:rsidRPr="00270AFD" w:rsidRDefault="00117700" w:rsidP="00117700">
      <w:pPr>
        <w:widowControl/>
        <w:pBdr>
          <w:bottom w:val="single" w:sz="2" w:space="0" w:color="auto"/>
        </w:pBdr>
        <w:suppressAutoHyphens/>
        <w:ind w:firstLine="0"/>
        <w:rPr>
          <w:rFonts w:ascii="Times New Roman Regular" w:eastAsia="宋体" w:hAnsi="Times New Roman Regular" w:cs="Times New Roman Regular"/>
          <w:i/>
          <w:color w:val="000000"/>
          <w:kern w:val="0"/>
          <w:szCs w:val="24"/>
        </w:rPr>
      </w:pPr>
      <w:r>
        <w:rPr>
          <w:rFonts w:ascii="Times New Roman Regular" w:eastAsia="宋体" w:hAnsi="Times New Roman Regular" w:cs="Times New Roman Regular" w:hint="eastAsia"/>
          <w:i/>
          <w:color w:val="000000"/>
          <w:kern w:val="0"/>
          <w:szCs w:val="24"/>
          <w:vertAlign w:val="superscript"/>
        </w:rPr>
        <w:t>2</w:t>
      </w:r>
      <w:r w:rsidRPr="00953FB2">
        <w:rPr>
          <w:rFonts w:ascii="Times New Roman Regular" w:eastAsia="宋体" w:hAnsi="Times New Roman Regular" w:cs="Times New Roman Regular"/>
          <w:i/>
          <w:color w:val="000000"/>
          <w:kern w:val="0"/>
          <w:szCs w:val="24"/>
        </w:rPr>
        <w:t>College of Earth and Planetary Sciences, University of Chinese Academy of Sciences, Beijing 100049, China</w:t>
      </w:r>
      <w:r w:rsidRPr="00270AFD">
        <w:rPr>
          <w:rFonts w:ascii="Times New Roman Regular" w:eastAsia="宋体" w:hAnsi="Times New Roman Regular" w:cs="Times New Roman Regular"/>
          <w:i/>
          <w:color w:val="000000"/>
          <w:kern w:val="0"/>
          <w:szCs w:val="24"/>
        </w:rPr>
        <w:t xml:space="preserve"> </w:t>
      </w:r>
    </w:p>
    <w:p w14:paraId="61BA7B66" w14:textId="29D266FB" w:rsidR="00D15A51" w:rsidRDefault="00117700" w:rsidP="00117700">
      <w:pPr>
        <w:widowControl/>
        <w:pBdr>
          <w:bottom w:val="single" w:sz="2" w:space="0" w:color="auto"/>
        </w:pBdr>
        <w:suppressAutoHyphens/>
        <w:ind w:firstLine="0"/>
        <w:rPr>
          <w:rFonts w:ascii="Times New Roman Regular" w:eastAsia="宋体" w:hAnsi="Times New Roman Regular" w:cs="Times New Roman Regular"/>
          <w:i/>
          <w:color w:val="000000"/>
          <w:kern w:val="0"/>
          <w:szCs w:val="24"/>
        </w:rPr>
      </w:pPr>
      <w:r>
        <w:rPr>
          <w:rFonts w:ascii="Times New Roman Regular" w:eastAsia="宋体" w:hAnsi="Times New Roman Regular" w:cs="Times New Roman Regular"/>
          <w:i/>
          <w:color w:val="000000"/>
          <w:kern w:val="0"/>
          <w:szCs w:val="24"/>
          <w:vertAlign w:val="superscript"/>
        </w:rPr>
        <w:t>3</w:t>
      </w:r>
      <w:r w:rsidRPr="00270AFD">
        <w:rPr>
          <w:rFonts w:ascii="Times New Roman Regular" w:eastAsia="宋体" w:hAnsi="Times New Roman Regular" w:cs="Times New Roman Regular"/>
          <w:i/>
          <w:color w:val="000000"/>
          <w:kern w:val="0"/>
          <w:szCs w:val="24"/>
        </w:rPr>
        <w:t>Research Institute for Marine Geodynamics, Japan Agency for Marine-Earth Science and Technology, Yokosuka 237-0061, Japan</w:t>
      </w:r>
    </w:p>
    <w:p w14:paraId="19EBEAB1" w14:textId="46FB4688" w:rsidR="0015272B" w:rsidRPr="0015272B" w:rsidRDefault="0015272B" w:rsidP="00117700">
      <w:pPr>
        <w:widowControl/>
        <w:pBdr>
          <w:bottom w:val="single" w:sz="2" w:space="0" w:color="auto"/>
        </w:pBdr>
        <w:suppressAutoHyphens/>
        <w:ind w:firstLine="0"/>
        <w:rPr>
          <w:rFonts w:ascii="Times New Roman Regular" w:eastAsia="宋体" w:hAnsi="Times New Roman Regular" w:cs="Times New Roman Regular"/>
          <w:i/>
          <w:color w:val="000000"/>
          <w:kern w:val="0"/>
          <w:szCs w:val="24"/>
          <w:vertAlign w:val="superscript"/>
        </w:rPr>
      </w:pPr>
      <w:bookmarkStart w:id="3" w:name="_Hlk198135068"/>
      <w:r w:rsidRPr="0015272B">
        <w:rPr>
          <w:rFonts w:ascii="Times New Roman Regular" w:eastAsia="宋体" w:hAnsi="Times New Roman Regular" w:cs="Times New Roman Regular" w:hint="eastAsia"/>
          <w:i/>
          <w:color w:val="000000"/>
          <w:kern w:val="0"/>
          <w:szCs w:val="24"/>
          <w:vertAlign w:val="superscript"/>
        </w:rPr>
        <w:t>4</w:t>
      </w:r>
      <w:r w:rsidR="00317EF4" w:rsidRPr="00317EF4">
        <w:rPr>
          <w:rFonts w:ascii="Times New Roman Regular" w:eastAsia="宋体" w:hAnsi="Times New Roman Regular" w:cs="Times New Roman Regular"/>
          <w:i/>
          <w:color w:val="000000"/>
          <w:kern w:val="0"/>
          <w:szCs w:val="24"/>
        </w:rPr>
        <w:t>Department of Earth and Planetary Sciences, Harvard University, Cambridge, MA 02138, USA</w:t>
      </w:r>
    </w:p>
    <w:bookmarkEnd w:id="3"/>
    <w:p w14:paraId="4A1CDFC1" w14:textId="79DBA74B" w:rsidR="00D15A51" w:rsidRPr="00D15A51" w:rsidRDefault="00D15A51" w:rsidP="00D15A51">
      <w:pPr>
        <w:widowControl/>
        <w:pBdr>
          <w:bottom w:val="single" w:sz="2" w:space="0" w:color="auto"/>
        </w:pBdr>
        <w:suppressAutoHyphens/>
        <w:ind w:firstLine="0"/>
        <w:rPr>
          <w:rFonts w:ascii="Times New Roman Regular" w:eastAsia="宋体" w:hAnsi="Times New Roman Regular" w:cs="Times New Roman Regular"/>
          <w:iCs/>
          <w:color w:val="000000"/>
          <w:kern w:val="0"/>
          <w:szCs w:val="24"/>
          <w:lang w:eastAsia="en-US"/>
        </w:rPr>
      </w:pPr>
      <w:r w:rsidRPr="00270AFD">
        <w:rPr>
          <w:rFonts w:ascii="Times New Roman Regular" w:eastAsia="宋体" w:hAnsi="Times New Roman Regular" w:cs="Times New Roman Regular"/>
          <w:iCs/>
          <w:color w:val="000000"/>
          <w:kern w:val="0"/>
          <w:szCs w:val="24"/>
        </w:rPr>
        <w:t>*Corresponding author</w:t>
      </w:r>
      <w:r>
        <w:rPr>
          <w:rFonts w:ascii="Times New Roman Regular" w:eastAsia="宋体" w:hAnsi="Times New Roman Regular" w:cs="Times New Roman Regular" w:hint="eastAsia"/>
          <w:iCs/>
          <w:color w:val="000000"/>
          <w:kern w:val="0"/>
          <w:szCs w:val="24"/>
        </w:rPr>
        <w:t xml:space="preserve">. </w:t>
      </w:r>
      <w:r w:rsidRPr="00D15A51">
        <w:rPr>
          <w:rFonts w:ascii="Times New Roman Regular" w:eastAsia="宋体" w:hAnsi="Times New Roman Regular" w:cs="Times New Roman Regular"/>
          <w:iCs/>
          <w:color w:val="000000"/>
          <w:kern w:val="0"/>
          <w:szCs w:val="24"/>
          <w:lang w:eastAsia="en-US"/>
        </w:rPr>
        <w:t>Email: yangyang@gig.ac.cn (A.Y.Y.)</w:t>
      </w:r>
    </w:p>
    <w:p w14:paraId="73A0A4C4" w14:textId="7F093862" w:rsidR="000F74B4" w:rsidRPr="00D15A51" w:rsidRDefault="000F74B4" w:rsidP="00D15A51">
      <w:pPr>
        <w:ind w:firstLine="0"/>
        <w:rPr>
          <w:rFonts w:eastAsiaTheme="minorEastAsia"/>
        </w:rPr>
      </w:pPr>
      <w:r>
        <w:rPr>
          <w:b/>
        </w:rPr>
        <w:t xml:space="preserve">This PDF file </w:t>
      </w:r>
      <w:r w:rsidRPr="00262D72">
        <w:rPr>
          <w:b/>
        </w:rPr>
        <w:t>includes:</w:t>
      </w:r>
    </w:p>
    <w:p w14:paraId="12E5F8B8" w14:textId="3B240A85" w:rsidR="00D15A51" w:rsidRPr="00D15A51" w:rsidRDefault="00D15A51" w:rsidP="00D15A51">
      <w:pPr>
        <w:ind w:firstLine="420"/>
        <w:rPr>
          <w:rFonts w:eastAsiaTheme="minorEastAsia"/>
        </w:rPr>
      </w:pPr>
      <w:bookmarkStart w:id="4" w:name="OLE_LINK1"/>
      <w:r w:rsidRPr="00D15A51">
        <w:rPr>
          <w:rFonts w:eastAsiaTheme="minorEastAsia"/>
        </w:rPr>
        <w:t>Fig</w:t>
      </w:r>
      <w:r w:rsidR="003A31FF">
        <w:rPr>
          <w:rFonts w:eastAsiaTheme="minorEastAsia" w:hint="eastAsia"/>
        </w:rPr>
        <w:t>.</w:t>
      </w:r>
      <w:r w:rsidRPr="00D15A51">
        <w:rPr>
          <w:rFonts w:eastAsiaTheme="minorEastAsia"/>
        </w:rPr>
        <w:t xml:space="preserve"> S1 to </w:t>
      </w:r>
      <w:r w:rsidR="00B10AE6" w:rsidRPr="00D15A51">
        <w:rPr>
          <w:rFonts w:eastAsiaTheme="minorEastAsia"/>
        </w:rPr>
        <w:t>S</w:t>
      </w:r>
      <w:r w:rsidR="00B10AE6">
        <w:rPr>
          <w:rFonts w:eastAsiaTheme="minorEastAsia" w:hint="eastAsia"/>
        </w:rPr>
        <w:t>1</w:t>
      </w:r>
      <w:r w:rsidR="00B76D4A">
        <w:rPr>
          <w:rFonts w:eastAsiaTheme="minorEastAsia" w:hint="eastAsia"/>
        </w:rPr>
        <w:t>5</w:t>
      </w:r>
      <w:r w:rsidR="00B10AE6" w:rsidRPr="00D15A51">
        <w:rPr>
          <w:rFonts w:eastAsiaTheme="minorEastAsia"/>
        </w:rPr>
        <w:t xml:space="preserve"> </w:t>
      </w:r>
    </w:p>
    <w:p w14:paraId="1B836511" w14:textId="548FCE9A" w:rsidR="00D15A51" w:rsidRPr="00D15A51" w:rsidRDefault="00D15A51" w:rsidP="00D15A51">
      <w:pPr>
        <w:ind w:firstLine="420"/>
        <w:rPr>
          <w:rFonts w:eastAsiaTheme="minorEastAsia"/>
        </w:rPr>
      </w:pPr>
      <w:r w:rsidRPr="00D15A51">
        <w:rPr>
          <w:rFonts w:eastAsiaTheme="minorEastAsia"/>
        </w:rPr>
        <w:t xml:space="preserve">Captions for </w:t>
      </w:r>
      <w:r w:rsidR="00D865D7" w:rsidRPr="00D865D7">
        <w:rPr>
          <w:rFonts w:eastAsiaTheme="minorEastAsia"/>
        </w:rPr>
        <w:t>Table S</w:t>
      </w:r>
      <w:r w:rsidR="00D865D7">
        <w:rPr>
          <w:rFonts w:eastAsiaTheme="minorEastAsia" w:hint="eastAsia"/>
        </w:rPr>
        <w:t>1-</w:t>
      </w:r>
      <w:r w:rsidR="00DC44EE">
        <w:rPr>
          <w:rFonts w:eastAsiaTheme="minorEastAsia" w:hint="eastAsia"/>
        </w:rPr>
        <w:t>8</w:t>
      </w:r>
      <w:bookmarkEnd w:id="4"/>
      <w:r w:rsidR="008E237C" w:rsidRPr="00D15A51">
        <w:rPr>
          <w:rFonts w:eastAsiaTheme="minorEastAsia"/>
        </w:rPr>
        <w:t xml:space="preserve"> </w:t>
      </w:r>
    </w:p>
    <w:p w14:paraId="58C1FE13" w14:textId="4B40E369" w:rsidR="0003492F" w:rsidRPr="000F74B4" w:rsidRDefault="00D15A51" w:rsidP="00B21250">
      <w:pPr>
        <w:ind w:firstLine="420"/>
      </w:pPr>
      <w:r w:rsidRPr="00D15A51">
        <w:rPr>
          <w:rFonts w:eastAsiaTheme="minorEastAsia"/>
        </w:rPr>
        <w:t>Supplement</w:t>
      </w:r>
      <w:r w:rsidR="00C81205">
        <w:rPr>
          <w:rFonts w:eastAsiaTheme="minorEastAsia" w:hint="eastAsia"/>
        </w:rPr>
        <w:t>al</w:t>
      </w:r>
      <w:r w:rsidRPr="00D15A51">
        <w:rPr>
          <w:rFonts w:eastAsiaTheme="minorEastAsia"/>
        </w:rPr>
        <w:t xml:space="preserve"> materials reference list </w:t>
      </w:r>
      <w:bookmarkStart w:id="5" w:name="Tables"/>
      <w:bookmarkStart w:id="6" w:name="MaterialsMethods"/>
      <w:bookmarkEnd w:id="5"/>
      <w:bookmarkEnd w:id="6"/>
    </w:p>
    <w:p w14:paraId="62E0D41A" w14:textId="177A99CE" w:rsidR="00424B8A" w:rsidRPr="00424B8A" w:rsidRDefault="00424B8A" w:rsidP="001552DF">
      <w:pPr>
        <w:pStyle w:val="Heading1"/>
        <w:rPr>
          <w:rFonts w:eastAsiaTheme="minorEastAsia"/>
        </w:rPr>
      </w:pPr>
      <w:r>
        <w:rPr>
          <w:rFonts w:eastAsiaTheme="minorEastAsia" w:hint="eastAsia"/>
        </w:rPr>
        <w:lastRenderedPageBreak/>
        <w:t>Supplemental figure</w:t>
      </w:r>
    </w:p>
    <w:p w14:paraId="35E9C121" w14:textId="29C46BA3" w:rsidR="000D45D7" w:rsidRDefault="00303B3C" w:rsidP="00E017F3">
      <w:pPr>
        <w:spacing w:before="240"/>
        <w:ind w:firstLine="0"/>
        <w:jc w:val="center"/>
        <w:rPr>
          <w:rFonts w:eastAsiaTheme="minorEastAsia"/>
        </w:rPr>
      </w:pPr>
      <w:r>
        <w:rPr>
          <w:rFonts w:eastAsiaTheme="minorEastAsia"/>
          <w:noProof/>
        </w:rPr>
        <w:drawing>
          <wp:inline distT="0" distB="0" distL="0" distR="0" wp14:anchorId="79702DE0" wp14:editId="20EF24A9">
            <wp:extent cx="3090672" cy="2240280"/>
            <wp:effectExtent l="0" t="0" r="0" b="7620"/>
            <wp:docPr id="160350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0333" name="图片 1603503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0672" cy="2240280"/>
                    </a:xfrm>
                    <a:prstGeom prst="rect">
                      <a:avLst/>
                    </a:prstGeom>
                  </pic:spPr>
                </pic:pic>
              </a:graphicData>
            </a:graphic>
          </wp:inline>
        </w:drawing>
      </w:r>
    </w:p>
    <w:p w14:paraId="63A2E42E" w14:textId="1AA7AAC2" w:rsidR="000D45D7" w:rsidRDefault="000D45D7" w:rsidP="00AD3BC8">
      <w:pPr>
        <w:pStyle w:val="a"/>
        <w:rPr>
          <w:rFonts w:eastAsiaTheme="minorEastAsia"/>
        </w:rPr>
      </w:pPr>
      <w:r w:rsidRPr="00B21250">
        <w:rPr>
          <w:rFonts w:eastAsiaTheme="minorEastAsia"/>
          <w:b/>
          <w:bCs/>
        </w:rPr>
        <w:t>Fig</w:t>
      </w:r>
      <w:r w:rsidR="00303B3C" w:rsidRPr="00B21250">
        <w:rPr>
          <w:rFonts w:eastAsiaTheme="minorEastAsia"/>
          <w:b/>
          <w:bCs/>
        </w:rPr>
        <w:t xml:space="preserve">. </w:t>
      </w:r>
      <w:r w:rsidRPr="00B21250">
        <w:rPr>
          <w:rFonts w:eastAsiaTheme="minorEastAsia"/>
          <w:b/>
          <w:bCs/>
        </w:rPr>
        <w:t>S1 Frequency distribution of MgO (</w:t>
      </w:r>
      <w:r w:rsidR="00577133">
        <w:rPr>
          <w:rFonts w:eastAsiaTheme="minorEastAsia"/>
          <w:b/>
          <w:bCs/>
        </w:rPr>
        <w:t>wt.%</w:t>
      </w:r>
      <w:r w:rsidRPr="00B21250">
        <w:rPr>
          <w:rFonts w:eastAsiaTheme="minorEastAsia"/>
          <w:b/>
          <w:bCs/>
        </w:rPr>
        <w:t xml:space="preserve">) in </w:t>
      </w:r>
      <w:r w:rsidR="00752A15" w:rsidRPr="00B21250">
        <w:rPr>
          <w:rFonts w:eastAsiaTheme="minorEastAsia"/>
          <w:b/>
          <w:bCs/>
        </w:rPr>
        <w:t>o</w:t>
      </w:r>
      <w:r w:rsidRPr="00B21250">
        <w:rPr>
          <w:rFonts w:eastAsiaTheme="minorEastAsia"/>
          <w:b/>
          <w:bCs/>
        </w:rPr>
        <w:t xml:space="preserve">cean </w:t>
      </w:r>
      <w:r w:rsidR="00752A15" w:rsidRPr="00B21250">
        <w:rPr>
          <w:rFonts w:eastAsiaTheme="minorEastAsia"/>
          <w:b/>
          <w:bCs/>
        </w:rPr>
        <w:t>i</w:t>
      </w:r>
      <w:r w:rsidRPr="00B21250">
        <w:rPr>
          <w:rFonts w:eastAsiaTheme="minorEastAsia"/>
          <w:b/>
          <w:bCs/>
        </w:rPr>
        <w:t xml:space="preserve">sland volcanic rocks (orange) and </w:t>
      </w:r>
      <w:r w:rsidR="00752A15" w:rsidRPr="00B21250">
        <w:rPr>
          <w:rFonts w:eastAsiaTheme="minorEastAsia"/>
          <w:b/>
          <w:bCs/>
        </w:rPr>
        <w:t xml:space="preserve">arc </w:t>
      </w:r>
      <w:r w:rsidRPr="00B21250">
        <w:rPr>
          <w:rFonts w:eastAsiaTheme="minorEastAsia"/>
          <w:b/>
          <w:bCs/>
        </w:rPr>
        <w:t>volcanic rocks (blue).</w:t>
      </w:r>
      <w:r w:rsidRPr="000A684A">
        <w:rPr>
          <w:rFonts w:eastAsiaTheme="minorEastAsia"/>
        </w:rPr>
        <w:t xml:space="preserve"> </w:t>
      </w:r>
      <w:r w:rsidR="00800193">
        <w:rPr>
          <w:rFonts w:eastAsiaTheme="minorEastAsia"/>
        </w:rPr>
        <w:t>A</w:t>
      </w:r>
      <w:r w:rsidRPr="000A684A">
        <w:rPr>
          <w:rFonts w:eastAsiaTheme="minorEastAsia"/>
        </w:rPr>
        <w:t xml:space="preserve">pproximately 80% of </w:t>
      </w:r>
      <w:r w:rsidR="00800193">
        <w:rPr>
          <w:rFonts w:eastAsiaTheme="minorEastAsia"/>
        </w:rPr>
        <w:t>o</w:t>
      </w:r>
      <w:r w:rsidRPr="000A684A">
        <w:rPr>
          <w:rFonts w:eastAsiaTheme="minorEastAsia"/>
        </w:rPr>
        <w:t xml:space="preserve">cean </w:t>
      </w:r>
      <w:r w:rsidR="00800193">
        <w:rPr>
          <w:rFonts w:eastAsiaTheme="minorEastAsia"/>
        </w:rPr>
        <w:t>i</w:t>
      </w:r>
      <w:r w:rsidRPr="000A684A">
        <w:rPr>
          <w:rFonts w:eastAsiaTheme="minorEastAsia"/>
        </w:rPr>
        <w:t xml:space="preserve">sland volcanic rocks have MgO &gt; 6 </w:t>
      </w:r>
      <w:r w:rsidR="00577133">
        <w:rPr>
          <w:rFonts w:eastAsiaTheme="minorEastAsia"/>
        </w:rPr>
        <w:t>wt.%</w:t>
      </w:r>
      <w:r w:rsidRPr="000A684A">
        <w:rPr>
          <w:rFonts w:eastAsiaTheme="minorEastAsia"/>
        </w:rPr>
        <w:t xml:space="preserve">, while only about 16% of </w:t>
      </w:r>
      <w:r w:rsidR="00800193">
        <w:rPr>
          <w:rFonts w:eastAsiaTheme="minorEastAsia"/>
        </w:rPr>
        <w:t>a</w:t>
      </w:r>
      <w:r w:rsidR="00800193" w:rsidRPr="000A684A">
        <w:rPr>
          <w:rFonts w:eastAsiaTheme="minorEastAsia"/>
        </w:rPr>
        <w:t xml:space="preserve">rc </w:t>
      </w:r>
      <w:r w:rsidRPr="000A684A">
        <w:rPr>
          <w:rFonts w:eastAsiaTheme="minorEastAsia"/>
        </w:rPr>
        <w:t xml:space="preserve">volcanic rocks have MgO &gt; 6 </w:t>
      </w:r>
      <w:r w:rsidR="00577133">
        <w:rPr>
          <w:rFonts w:eastAsiaTheme="minorEastAsia"/>
        </w:rPr>
        <w:t>wt.%</w:t>
      </w:r>
      <w:r w:rsidRPr="000A684A">
        <w:rPr>
          <w:rFonts w:eastAsiaTheme="minorEastAsia"/>
        </w:rPr>
        <w:t xml:space="preserve">. The whole-rock data for </w:t>
      </w:r>
      <w:r w:rsidR="00800193">
        <w:rPr>
          <w:rFonts w:eastAsiaTheme="minorEastAsia"/>
        </w:rPr>
        <w:t>a</w:t>
      </w:r>
      <w:r w:rsidR="00800193" w:rsidRPr="000A684A">
        <w:rPr>
          <w:rFonts w:eastAsiaTheme="minorEastAsia"/>
        </w:rPr>
        <w:t xml:space="preserve">rc </w:t>
      </w:r>
      <w:r w:rsidRPr="000A684A">
        <w:rPr>
          <w:rFonts w:eastAsiaTheme="minorEastAsia"/>
        </w:rPr>
        <w:t xml:space="preserve">volcanic rocks are compiled from </w:t>
      </w:r>
      <w:r w:rsidR="000D64B2">
        <w:rPr>
          <w:rFonts w:eastAsiaTheme="minorEastAsia" w:hint="eastAsia"/>
        </w:rPr>
        <w:t>ref.</w:t>
      </w:r>
      <w:r>
        <w:rPr>
          <w:rFonts w:eastAsiaTheme="minorEastAsia"/>
        </w:rPr>
        <w:fldChar w:fldCharType="begin"/>
      </w:r>
      <w:r w:rsidR="000D64B2">
        <w:rPr>
          <w:rFonts w:eastAsiaTheme="minorEastAsia"/>
        </w:rPr>
        <w:instrText xml:space="preserve"> ADDIN EN.CITE &lt;EndNote&gt;&lt;Cite&gt;&lt;Author&gt;Zhao&lt;/Author&gt;&lt;Year&gt;2022&lt;/Year&gt;&lt;RecNum&gt;1477&lt;/RecNum&gt;&lt;DisplayText&gt;&lt;style face="superscript"&gt;1&lt;/style&gt;&lt;/DisplayText&gt;&lt;record&gt;&lt;rec-number&gt;1477&lt;/rec-number&gt;&lt;foreign-keys&gt;&lt;key app="EN" db-id="0zftv2drirwtpsewev7vf9ekdasvsr92wwxx" timestamp="1721984647"&gt;1477&lt;/key&gt;&lt;/foreign-keys&gt;&lt;ref-type name="Journal Article"&gt;17&lt;/ref-type&gt;&lt;contributors&gt;&lt;authors&gt;&lt;author&gt;Zhao, Si-Yu&lt;/author&gt;&lt;author&gt;Yang, Alexandra Yang&lt;/author&gt;&lt;author&gt;Langmuir, Charles H.&lt;/author&gt;&lt;author&gt;Zhao, Tai-Ping&lt;/author&gt;&lt;/authors&gt;&lt;/contributors&gt;&lt;titles&gt;&lt;title&gt;Oxidized primary arc magmas: Constraints from Cu/Zr systematics in global arc volcanics&lt;/title&gt;&lt;secondary-title&gt;Science Advances&lt;/secondary-title&gt;&lt;/titles&gt;&lt;periodical&gt;&lt;full-title&gt;Science Advances&lt;/full-title&gt;&lt;/periodical&gt;&lt;pages&gt;eabk0718&lt;/pages&gt;&lt;volume&gt;8&lt;/volume&gt;&lt;number&gt;12&lt;/number&gt;&lt;dates&gt;&lt;year&gt;2022&lt;/year&gt;&lt;/dates&gt;&lt;urls&gt;&lt;related-urls&gt;&lt;url&gt;https://www.science.org/doi/abs/10.1126/sciadv.abk0718&lt;/url&gt;&lt;/related-urls&gt;&lt;/urls&gt;&lt;electronic-resource-num&gt;doi:10.1126/sciadv.abk0718&lt;/electronic-resource-num&gt;&lt;/record&gt;&lt;/Cite&gt;&lt;/EndNote&gt;</w:instrText>
      </w:r>
      <w:r>
        <w:rPr>
          <w:rFonts w:eastAsiaTheme="minorEastAsia"/>
        </w:rPr>
        <w:fldChar w:fldCharType="separate"/>
      </w:r>
      <w:r w:rsidR="000D64B2" w:rsidRPr="000D64B2">
        <w:rPr>
          <w:rFonts w:eastAsiaTheme="minorEastAsia"/>
          <w:noProof/>
          <w:vertAlign w:val="superscript"/>
        </w:rPr>
        <w:t>1</w:t>
      </w:r>
      <w:r>
        <w:rPr>
          <w:rFonts w:eastAsiaTheme="minorEastAsia"/>
        </w:rPr>
        <w:fldChar w:fldCharType="end"/>
      </w:r>
      <w:r w:rsidRPr="000A684A">
        <w:rPr>
          <w:rFonts w:eastAsiaTheme="minorEastAsia"/>
        </w:rPr>
        <w:t xml:space="preserve">, and the data for </w:t>
      </w:r>
      <w:r w:rsidR="00800193">
        <w:rPr>
          <w:rFonts w:eastAsiaTheme="minorEastAsia"/>
        </w:rPr>
        <w:t>o</w:t>
      </w:r>
      <w:r w:rsidR="00800193" w:rsidRPr="000A684A">
        <w:rPr>
          <w:rFonts w:eastAsiaTheme="minorEastAsia"/>
        </w:rPr>
        <w:t xml:space="preserve">cean </w:t>
      </w:r>
      <w:r w:rsidR="00800193">
        <w:rPr>
          <w:rFonts w:eastAsiaTheme="minorEastAsia"/>
        </w:rPr>
        <w:t>i</w:t>
      </w:r>
      <w:r w:rsidR="00800193" w:rsidRPr="000A684A">
        <w:rPr>
          <w:rFonts w:eastAsiaTheme="minorEastAsia"/>
        </w:rPr>
        <w:t xml:space="preserve">sland </w:t>
      </w:r>
      <w:r w:rsidRPr="000A684A">
        <w:rPr>
          <w:rFonts w:eastAsiaTheme="minorEastAsia"/>
        </w:rPr>
        <w:t xml:space="preserve">volcanic rocks are sourced from </w:t>
      </w:r>
      <w:bookmarkStart w:id="7" w:name="OLE_LINK5"/>
      <w:r w:rsidR="000D64B2" w:rsidRPr="000D64B2">
        <w:rPr>
          <w:rFonts w:eastAsiaTheme="minorEastAsia" w:hint="eastAsia"/>
          <w:noProof/>
        </w:rPr>
        <w:t>ref.</w:t>
      </w:r>
      <w:r w:rsidR="001E6962">
        <w:rPr>
          <w:rFonts w:eastAsiaTheme="minorEastAsia"/>
        </w:rPr>
        <w:fldChar w:fldCharType="begin"/>
      </w:r>
      <w:r w:rsidR="000D64B2">
        <w:rPr>
          <w:rFonts w:eastAsiaTheme="minorEastAsia"/>
        </w:rPr>
        <w:instrText xml:space="preserve"> ADDIN EN.CITE &lt;EndNote&gt;&lt;Cite&gt;&lt;Author&gt;Arevalo&lt;/Author&gt;&lt;Year&gt;2009&lt;/Year&gt;&lt;RecNum&gt;1495&lt;/RecNum&gt;&lt;DisplayText&gt;&lt;style face="superscript"&gt;2&lt;/style&gt;&lt;/DisplayText&gt;&lt;record&gt;&lt;rec-number&gt;1495&lt;/rec-number&gt;&lt;foreign-keys&gt;&lt;key app="EN" db-id="0zftv2drirwtpsewev7vf9ekdasvsr92wwxx" timestamp="1723549134"&gt;1495&lt;/key&gt;&lt;/foreign-keys&gt;&lt;ref-type name="Journal Article"&gt;17&lt;/ref-type&gt;&lt;contributors&gt;&lt;authors&gt;&lt;author&gt;Arevalo, Ricardo&lt;/author&gt;&lt;author&gt;McDonough, William F.&lt;/author&gt;&lt;author&gt;Luong, Mario&lt;/author&gt;&lt;/authors&gt;&lt;/contributors&gt;&lt;titles&gt;&lt;title&gt;The K/U ratio of the silicate Earth: Insights into mantle composition, structure and thermal evolution&lt;/title&gt;&lt;secondary-title&gt;Earth and Planetary Science Letters&lt;/secondary-title&gt;&lt;/titles&gt;&lt;periodical&gt;&lt;full-title&gt;Earth and Planetary Science Letters&lt;/full-title&gt;&lt;/periodical&gt;&lt;pages&gt;361-369&lt;/pages&gt;&lt;volume&gt;278&lt;/volume&gt;&lt;number&gt;3&lt;/number&gt;&lt;keywords&gt;&lt;keyword&gt;potassium&lt;/keyword&gt;&lt;keyword&gt;uranium&lt;/keyword&gt;&lt;keyword&gt;argon&lt;/keyword&gt;&lt;keyword&gt;degas&lt;/keyword&gt;&lt;keyword&gt;radiogenic&lt;/keyword&gt;&lt;keyword&gt;volatile&lt;/keyword&gt;&lt;/keywords&gt;&lt;dates&gt;&lt;year&gt;2009&lt;/year&gt;&lt;pub-dates&gt;&lt;date&gt;2009/02/25/&lt;/date&gt;&lt;/pub-dates&gt;&lt;/dates&gt;&lt;isbn&gt;0012-821X&lt;/isbn&gt;&lt;urls&gt;&lt;related-urls&gt;&lt;url&gt;https://www.sciencedirect.com/science/article/pii/S0012821X08007711&lt;/url&gt;&lt;/related-urls&gt;&lt;/urls&gt;&lt;electronic-resource-num&gt;https://doi.org/10.1016/j.epsl.2008.12.023&lt;/electronic-resource-num&gt;&lt;/record&gt;&lt;/Cite&gt;&lt;/EndNote&gt;</w:instrText>
      </w:r>
      <w:r w:rsidR="001E6962">
        <w:rPr>
          <w:rFonts w:eastAsiaTheme="minorEastAsia"/>
        </w:rPr>
        <w:fldChar w:fldCharType="separate"/>
      </w:r>
      <w:r w:rsidR="000D64B2" w:rsidRPr="000D64B2">
        <w:rPr>
          <w:rFonts w:eastAsiaTheme="minorEastAsia"/>
          <w:noProof/>
          <w:vertAlign w:val="superscript"/>
        </w:rPr>
        <w:t>2</w:t>
      </w:r>
      <w:r w:rsidR="001E6962">
        <w:rPr>
          <w:rFonts w:eastAsiaTheme="minorEastAsia"/>
        </w:rPr>
        <w:fldChar w:fldCharType="end"/>
      </w:r>
      <w:bookmarkEnd w:id="7"/>
      <w:r w:rsidRPr="000A684A">
        <w:rPr>
          <w:rFonts w:eastAsiaTheme="minorEastAsia"/>
        </w:rPr>
        <w:t>.</w:t>
      </w:r>
      <w:r>
        <w:rPr>
          <w:rFonts w:eastAsiaTheme="minorEastAsia" w:hint="eastAsia"/>
        </w:rPr>
        <w:t xml:space="preserve"> </w:t>
      </w:r>
    </w:p>
    <w:p w14:paraId="5E8672AC" w14:textId="72DB63DD" w:rsidR="00841F7B" w:rsidRPr="00AD3B89" w:rsidRDefault="00E44DF5" w:rsidP="00FC4882">
      <w:pPr>
        <w:ind w:firstLine="0"/>
        <w:rPr>
          <w:rFonts w:eastAsiaTheme="minorEastAsia"/>
        </w:rPr>
      </w:pPr>
      <w:bookmarkStart w:id="8" w:name="_Hlk195714737"/>
      <w:r>
        <w:rPr>
          <w:rFonts w:eastAsiaTheme="minorEastAsia" w:cs="Times New Roman" w:hint="eastAsia"/>
          <w:noProof/>
          <w:szCs w:val="21"/>
        </w:rPr>
        <w:lastRenderedPageBreak/>
        <w:drawing>
          <wp:inline distT="0" distB="0" distL="0" distR="0" wp14:anchorId="11FE535C" wp14:editId="49126DC4">
            <wp:extent cx="5274310" cy="6202680"/>
            <wp:effectExtent l="0" t="0" r="2540" b="7620"/>
            <wp:docPr id="18765344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4468" name="图片 18765344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6202680"/>
                    </a:xfrm>
                    <a:prstGeom prst="rect">
                      <a:avLst/>
                    </a:prstGeom>
                  </pic:spPr>
                </pic:pic>
              </a:graphicData>
            </a:graphic>
          </wp:inline>
        </w:drawing>
      </w:r>
    </w:p>
    <w:p w14:paraId="5A7A9413" w14:textId="6592F890" w:rsidR="00FC4882" w:rsidRDefault="00490EE8" w:rsidP="00B21250">
      <w:pPr>
        <w:pStyle w:val="a"/>
        <w:rPr>
          <w:rFonts w:eastAsiaTheme="minorEastAsia"/>
        </w:rPr>
      </w:pPr>
      <w:r w:rsidRPr="00B21250">
        <w:rPr>
          <w:rFonts w:eastAsiaTheme="minorEastAsia"/>
          <w:b/>
          <w:bCs/>
          <w:noProof/>
        </w:rPr>
        <w:t>Fig</w:t>
      </w:r>
      <w:r w:rsidR="00303B3C" w:rsidRPr="00B21250">
        <w:rPr>
          <w:rFonts w:eastAsiaTheme="minorEastAsia"/>
          <w:b/>
          <w:bCs/>
          <w:noProof/>
        </w:rPr>
        <w:t>.</w:t>
      </w:r>
      <w:r w:rsidRPr="00B21250">
        <w:rPr>
          <w:rFonts w:eastAsiaTheme="minorEastAsia"/>
          <w:b/>
          <w:bCs/>
          <w:noProof/>
        </w:rPr>
        <w:t xml:space="preserve"> S</w:t>
      </w:r>
      <w:r w:rsidR="00303B3C" w:rsidRPr="00B21250">
        <w:rPr>
          <w:rFonts w:eastAsiaTheme="minorEastAsia"/>
          <w:b/>
          <w:bCs/>
          <w:noProof/>
        </w:rPr>
        <w:t>2</w:t>
      </w:r>
      <w:r w:rsidRPr="00B21250">
        <w:rPr>
          <w:rFonts w:eastAsiaTheme="minorEastAsia"/>
          <w:b/>
          <w:bCs/>
          <w:noProof/>
        </w:rPr>
        <w:t xml:space="preserve"> Photomicrographs of reheated olivine crystals (OL18, OL21, OL25, OL31, OL36) containing only one melt inclusions (MIs) with detectable CO</w:t>
      </w:r>
      <w:r w:rsidRPr="00B21250">
        <w:rPr>
          <w:rFonts w:eastAsiaTheme="minorEastAsia"/>
          <w:b/>
          <w:bCs/>
          <w:noProof/>
          <w:vertAlign w:val="subscript"/>
        </w:rPr>
        <w:t>2</w:t>
      </w:r>
      <w:r w:rsidRPr="00B21250">
        <w:rPr>
          <w:rFonts w:eastAsiaTheme="minorEastAsia"/>
          <w:b/>
          <w:bCs/>
          <w:noProof/>
        </w:rPr>
        <w:t xml:space="preserve"> in bubbles.</w:t>
      </w:r>
      <w:r w:rsidRPr="00490EE8">
        <w:rPr>
          <w:rFonts w:eastAsiaTheme="minorEastAsia"/>
          <w:noProof/>
        </w:rPr>
        <w:t xml:space="preserve"> </w:t>
      </w:r>
      <w:r w:rsidR="00303B3C" w:rsidRPr="00B21250">
        <w:rPr>
          <w:rFonts w:eastAsiaTheme="minorEastAsia"/>
          <w:b/>
          <w:bCs/>
          <w:noProof/>
        </w:rPr>
        <w:t>a,</w:t>
      </w:r>
      <w:r w:rsidR="00E44DF5" w:rsidRPr="00B21250">
        <w:rPr>
          <w:rFonts w:eastAsiaTheme="minorEastAsia"/>
          <w:b/>
          <w:bCs/>
          <w:noProof/>
        </w:rPr>
        <w:t xml:space="preserve"> d, g, j, m</w:t>
      </w:r>
      <w:r w:rsidRPr="00490EE8">
        <w:rPr>
          <w:rFonts w:eastAsiaTheme="minorEastAsia"/>
          <w:noProof/>
        </w:rPr>
        <w:t xml:space="preserve"> </w:t>
      </w:r>
      <w:r>
        <w:rPr>
          <w:rFonts w:eastAsiaTheme="minorEastAsia" w:hint="eastAsia"/>
          <w:noProof/>
        </w:rPr>
        <w:t>G</w:t>
      </w:r>
      <w:r w:rsidRPr="00490EE8">
        <w:rPr>
          <w:rFonts w:eastAsiaTheme="minorEastAsia"/>
          <w:noProof/>
        </w:rPr>
        <w:t xml:space="preserve">lassy, bubble-bearing MIs hosted in olivine crystals from basalt erupted by Pagan volcano, shown under transmitted light. </w:t>
      </w:r>
      <w:r w:rsidR="00423916" w:rsidRPr="00B21250">
        <w:rPr>
          <w:rFonts w:eastAsiaTheme="minorEastAsia"/>
          <w:b/>
          <w:bCs/>
          <w:noProof/>
        </w:rPr>
        <w:t>b, e, h, k, n</w:t>
      </w:r>
      <w:r w:rsidR="00423916">
        <w:rPr>
          <w:rFonts w:eastAsiaTheme="minorEastAsia" w:hint="eastAsia"/>
          <w:noProof/>
        </w:rPr>
        <w:t xml:space="preserve"> </w:t>
      </w:r>
      <w:r w:rsidRPr="00490EE8">
        <w:rPr>
          <w:rFonts w:eastAsiaTheme="minorEastAsia"/>
          <w:noProof/>
        </w:rPr>
        <w:t xml:space="preserve">These MIs commonly exhibit a "wrinkled" texture, with daughter minerals and spinel inclusions frequently observed in larger inclusions (~80 µm or more). </w:t>
      </w:r>
      <w:r w:rsidR="00423916" w:rsidRPr="00B21250">
        <w:rPr>
          <w:rFonts w:eastAsiaTheme="minorEastAsia"/>
          <w:b/>
          <w:bCs/>
          <w:noProof/>
        </w:rPr>
        <w:t>c, f, i, l, o</w:t>
      </w:r>
      <w:r w:rsidR="00423916">
        <w:rPr>
          <w:rFonts w:eastAsiaTheme="minorEastAsia" w:hint="eastAsia"/>
          <w:noProof/>
        </w:rPr>
        <w:t xml:space="preserve"> </w:t>
      </w:r>
      <w:r w:rsidRPr="00490EE8">
        <w:rPr>
          <w:rFonts w:eastAsiaTheme="minorEastAsia"/>
          <w:noProof/>
        </w:rPr>
        <w:t xml:space="preserve">The </w:t>
      </w:r>
      <w:r w:rsidRPr="00490EE8">
        <w:rPr>
          <w:rFonts w:eastAsiaTheme="minorEastAsia"/>
          <w:noProof/>
        </w:rPr>
        <w:lastRenderedPageBreak/>
        <w:t xml:space="preserve">corresponding </w:t>
      </w:r>
      <w:r w:rsidR="00423916">
        <w:rPr>
          <w:rFonts w:eastAsiaTheme="minorEastAsia" w:hint="eastAsia"/>
          <w:noProof/>
        </w:rPr>
        <w:t>polished mi</w:t>
      </w:r>
      <w:r w:rsidRPr="00490EE8">
        <w:rPr>
          <w:rFonts w:eastAsiaTheme="minorEastAsia"/>
          <w:noProof/>
        </w:rPr>
        <w:t>s viewed under reflected light.</w:t>
      </w:r>
      <w:r w:rsidR="00B618BC" w:rsidRPr="00B618BC">
        <w:rPr>
          <w:rFonts w:eastAsiaTheme="minorEastAsia"/>
          <w:noProof/>
        </w:rPr>
        <w:t xml:space="preserve"> </w:t>
      </w:r>
      <w:r w:rsidR="00B618BC" w:rsidRPr="00490EE8">
        <w:rPr>
          <w:rFonts w:eastAsiaTheme="minorEastAsia"/>
          <w:noProof/>
        </w:rPr>
        <w:t xml:space="preserve">Note the presence of melt inclusions OL18-MI1 and OL25-MI2 surrounded by secondary inclusions in panels </w:t>
      </w:r>
      <w:r w:rsidR="00B618BC">
        <w:rPr>
          <w:rFonts w:eastAsiaTheme="minorEastAsia" w:hint="eastAsia"/>
          <w:noProof/>
        </w:rPr>
        <w:t>b</w:t>
      </w:r>
      <w:r w:rsidR="00B618BC" w:rsidRPr="00490EE8">
        <w:rPr>
          <w:rFonts w:eastAsiaTheme="minorEastAsia"/>
          <w:noProof/>
        </w:rPr>
        <w:t xml:space="preserve"> and </w:t>
      </w:r>
      <w:r w:rsidR="00B618BC">
        <w:rPr>
          <w:rFonts w:eastAsiaTheme="minorEastAsia" w:hint="eastAsia"/>
          <w:noProof/>
        </w:rPr>
        <w:t>h</w:t>
      </w:r>
      <w:r w:rsidR="00B618BC" w:rsidRPr="00490EE8">
        <w:rPr>
          <w:rFonts w:eastAsiaTheme="minorEastAsia"/>
          <w:noProof/>
        </w:rPr>
        <w:t xml:space="preserve">. However, their compositions do not </w:t>
      </w:r>
      <w:r w:rsidR="00423916">
        <w:rPr>
          <w:rFonts w:eastAsiaTheme="minorEastAsia" w:hint="eastAsia"/>
          <w:noProof/>
        </w:rPr>
        <w:t>show</w:t>
      </w:r>
      <w:r w:rsidR="00B618BC" w:rsidRPr="00490EE8">
        <w:rPr>
          <w:rFonts w:eastAsiaTheme="minorEastAsia"/>
          <w:noProof/>
        </w:rPr>
        <w:t xml:space="preserve"> abnormal volatile loss.</w:t>
      </w:r>
      <w:r w:rsidR="00DD2BAB">
        <w:rPr>
          <w:rFonts w:eastAsiaTheme="minorEastAsia"/>
          <w:noProof/>
        </w:rPr>
        <w:drawing>
          <wp:inline distT="0" distB="0" distL="0" distR="0" wp14:anchorId="483B904F" wp14:editId="66D4BD75">
            <wp:extent cx="5274310" cy="6233160"/>
            <wp:effectExtent l="0" t="0" r="2540" b="0"/>
            <wp:docPr id="2493133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13394" name="图片 2493133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6233160"/>
                    </a:xfrm>
                    <a:prstGeom prst="rect">
                      <a:avLst/>
                    </a:prstGeom>
                  </pic:spPr>
                </pic:pic>
              </a:graphicData>
            </a:graphic>
          </wp:inline>
        </w:drawing>
      </w:r>
    </w:p>
    <w:p w14:paraId="005E49F7" w14:textId="2F91A1ED" w:rsidR="00433D78" w:rsidRPr="00B21250" w:rsidRDefault="00433D78" w:rsidP="00B21250">
      <w:pPr>
        <w:ind w:firstLine="0"/>
      </w:pPr>
      <w:r w:rsidRPr="00B21250">
        <w:rPr>
          <w:rFonts w:eastAsiaTheme="minorEastAsia"/>
          <w:b/>
          <w:bCs/>
        </w:rPr>
        <w:t>Fig</w:t>
      </w:r>
      <w:r w:rsidR="00DD2BAB" w:rsidRPr="00B21250">
        <w:rPr>
          <w:rFonts w:eastAsiaTheme="minorEastAsia"/>
          <w:b/>
          <w:bCs/>
        </w:rPr>
        <w:t>.</w:t>
      </w:r>
      <w:r w:rsidRPr="00B21250">
        <w:rPr>
          <w:rFonts w:eastAsiaTheme="minorEastAsia"/>
          <w:b/>
          <w:bCs/>
        </w:rPr>
        <w:t xml:space="preserve"> </w:t>
      </w:r>
      <w:r w:rsidR="00DD2BAB" w:rsidRPr="00B21250">
        <w:rPr>
          <w:rFonts w:eastAsiaTheme="minorEastAsia"/>
          <w:b/>
          <w:bCs/>
        </w:rPr>
        <w:t>S3</w:t>
      </w:r>
      <w:r w:rsidRPr="00B21250">
        <w:rPr>
          <w:rFonts w:eastAsiaTheme="minorEastAsia"/>
          <w:b/>
          <w:bCs/>
        </w:rPr>
        <w:t xml:space="preserve"> Photomicrographs of reheated olivine crystals (OL</w:t>
      </w:r>
      <w:r w:rsidR="006D7B88" w:rsidRPr="00B21250">
        <w:rPr>
          <w:rFonts w:eastAsiaTheme="minorEastAsia"/>
          <w:b/>
          <w:bCs/>
        </w:rPr>
        <w:t>2</w:t>
      </w:r>
      <w:r w:rsidRPr="00B21250">
        <w:rPr>
          <w:rFonts w:eastAsiaTheme="minorEastAsia"/>
          <w:b/>
          <w:bCs/>
        </w:rPr>
        <w:t>, OL</w:t>
      </w:r>
      <w:r w:rsidR="006D7B88" w:rsidRPr="00B21250">
        <w:rPr>
          <w:rFonts w:eastAsiaTheme="minorEastAsia"/>
          <w:b/>
          <w:bCs/>
        </w:rPr>
        <w:t>4</w:t>
      </w:r>
      <w:r w:rsidRPr="00B21250">
        <w:rPr>
          <w:rFonts w:eastAsiaTheme="minorEastAsia"/>
          <w:b/>
          <w:bCs/>
        </w:rPr>
        <w:t>, OL</w:t>
      </w:r>
      <w:r w:rsidR="006D7B88" w:rsidRPr="00B21250">
        <w:rPr>
          <w:rFonts w:eastAsiaTheme="minorEastAsia"/>
          <w:b/>
          <w:bCs/>
        </w:rPr>
        <w:t>5</w:t>
      </w:r>
      <w:r w:rsidRPr="00B21250">
        <w:rPr>
          <w:rFonts w:eastAsiaTheme="minorEastAsia"/>
          <w:b/>
          <w:bCs/>
        </w:rPr>
        <w:t>, OL</w:t>
      </w:r>
      <w:r w:rsidR="006D7B88" w:rsidRPr="00B21250">
        <w:rPr>
          <w:rFonts w:eastAsiaTheme="minorEastAsia"/>
          <w:b/>
          <w:bCs/>
        </w:rPr>
        <w:t>13</w:t>
      </w:r>
      <w:r w:rsidRPr="00B21250">
        <w:rPr>
          <w:rFonts w:eastAsiaTheme="minorEastAsia"/>
          <w:b/>
          <w:bCs/>
        </w:rPr>
        <w:t>, OL</w:t>
      </w:r>
      <w:r w:rsidR="006D7B88" w:rsidRPr="00B21250">
        <w:rPr>
          <w:rFonts w:eastAsiaTheme="minorEastAsia"/>
          <w:b/>
          <w:bCs/>
        </w:rPr>
        <w:t>1</w:t>
      </w:r>
      <w:r w:rsidRPr="00B21250">
        <w:rPr>
          <w:rFonts w:eastAsiaTheme="minorEastAsia"/>
          <w:b/>
          <w:bCs/>
        </w:rPr>
        <w:t xml:space="preserve">6). </w:t>
      </w:r>
      <w:r w:rsidR="00DD2BAB" w:rsidRPr="004F08DB">
        <w:rPr>
          <w:rFonts w:eastAsiaTheme="minorEastAsia" w:hint="eastAsia"/>
          <w:b/>
          <w:bCs/>
          <w:noProof/>
        </w:rPr>
        <w:t>a, d, g, j, m</w:t>
      </w:r>
      <w:r w:rsidR="00DD2BAB">
        <w:rPr>
          <w:rFonts w:eastAsiaTheme="minorEastAsia" w:hint="eastAsia"/>
          <w:b/>
          <w:bCs/>
          <w:noProof/>
        </w:rPr>
        <w:t xml:space="preserve">, </w:t>
      </w:r>
      <w:r w:rsidR="00DD2BAB" w:rsidRPr="004F08DB">
        <w:rPr>
          <w:rFonts w:eastAsiaTheme="minorEastAsia" w:hint="eastAsia"/>
          <w:b/>
          <w:bCs/>
          <w:noProof/>
        </w:rPr>
        <w:t>b, e, h, k, n</w:t>
      </w:r>
      <w:r w:rsidR="00DD2BAB">
        <w:rPr>
          <w:rFonts w:eastAsiaTheme="minorEastAsia" w:hint="eastAsia"/>
        </w:rPr>
        <w:t xml:space="preserve"> </w:t>
      </w:r>
      <w:r w:rsidR="00490EE8">
        <w:rPr>
          <w:rFonts w:eastAsiaTheme="minorEastAsia" w:hint="eastAsia"/>
        </w:rPr>
        <w:t>G</w:t>
      </w:r>
      <w:r w:rsidRPr="00DA1E82">
        <w:rPr>
          <w:rFonts w:eastAsiaTheme="minorEastAsia"/>
        </w:rPr>
        <w:t xml:space="preserve">lassy, bubble-bearing MIs hosted in olivine crystals from basalt erupted by Pagan volcano, shown under transmitted light. </w:t>
      </w:r>
      <w:r w:rsidR="00DD2BAB" w:rsidRPr="004F08DB">
        <w:rPr>
          <w:rFonts w:eastAsiaTheme="minorEastAsia" w:hint="eastAsia"/>
          <w:b/>
          <w:bCs/>
          <w:noProof/>
        </w:rPr>
        <w:t xml:space="preserve">c, f, i, l, </w:t>
      </w:r>
      <w:r w:rsidR="00DD2BAB" w:rsidRPr="004F08DB">
        <w:rPr>
          <w:rFonts w:eastAsiaTheme="minorEastAsia" w:hint="eastAsia"/>
          <w:b/>
          <w:bCs/>
          <w:noProof/>
        </w:rPr>
        <w:lastRenderedPageBreak/>
        <w:t>o</w:t>
      </w:r>
      <w:r w:rsidR="00DD2BAB">
        <w:rPr>
          <w:rFonts w:eastAsiaTheme="minorEastAsia" w:hint="eastAsia"/>
          <w:b/>
          <w:bCs/>
          <w:noProof/>
        </w:rPr>
        <w:t xml:space="preserve"> </w:t>
      </w:r>
      <w:r w:rsidRPr="00DA1E82">
        <w:rPr>
          <w:rFonts w:eastAsiaTheme="minorEastAsia"/>
        </w:rPr>
        <w:t>Corresponding MIs viewed under reflected light.</w:t>
      </w:r>
    </w:p>
    <w:p w14:paraId="13856555" w14:textId="14E470A4" w:rsidR="00694071" w:rsidRDefault="001C5859" w:rsidP="00FC4882">
      <w:pPr>
        <w:ind w:firstLine="0"/>
        <w:jc w:val="center"/>
        <w:rPr>
          <w:rFonts w:eastAsiaTheme="minorEastAsia"/>
        </w:rPr>
      </w:pPr>
      <w:r>
        <w:rPr>
          <w:rFonts w:eastAsiaTheme="minorEastAsia"/>
          <w:noProof/>
        </w:rPr>
        <w:drawing>
          <wp:inline distT="0" distB="0" distL="0" distR="0" wp14:anchorId="1AC20631" wp14:editId="75965D6F">
            <wp:extent cx="5274310" cy="4968875"/>
            <wp:effectExtent l="0" t="0" r="2540" b="3175"/>
            <wp:docPr id="8896936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3617" name="图片 8896936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968875"/>
                    </a:xfrm>
                    <a:prstGeom prst="rect">
                      <a:avLst/>
                    </a:prstGeom>
                  </pic:spPr>
                </pic:pic>
              </a:graphicData>
            </a:graphic>
          </wp:inline>
        </w:drawing>
      </w:r>
    </w:p>
    <w:p w14:paraId="3FFF1761" w14:textId="7057CAFA" w:rsidR="00DA1E82" w:rsidRDefault="00DA1E82" w:rsidP="00B21250">
      <w:pPr>
        <w:pStyle w:val="a"/>
        <w:rPr>
          <w:rFonts w:eastAsiaTheme="minorEastAsia"/>
        </w:rPr>
      </w:pPr>
      <w:r w:rsidRPr="00B21250">
        <w:rPr>
          <w:rFonts w:eastAsiaTheme="minorEastAsia"/>
          <w:b/>
          <w:bCs/>
        </w:rPr>
        <w:t>Fig</w:t>
      </w:r>
      <w:r w:rsidR="00B87492" w:rsidRPr="00B21250">
        <w:rPr>
          <w:rFonts w:eastAsiaTheme="minorEastAsia"/>
          <w:b/>
          <w:bCs/>
        </w:rPr>
        <w:t>.</w:t>
      </w:r>
      <w:r w:rsidRPr="00B21250">
        <w:rPr>
          <w:rFonts w:eastAsiaTheme="minorEastAsia"/>
          <w:b/>
          <w:bCs/>
        </w:rPr>
        <w:t xml:space="preserve"> S</w:t>
      </w:r>
      <w:r w:rsidR="00B87492" w:rsidRPr="00B21250">
        <w:rPr>
          <w:rFonts w:eastAsiaTheme="minorEastAsia"/>
          <w:b/>
          <w:bCs/>
        </w:rPr>
        <w:t>4</w:t>
      </w:r>
      <w:r w:rsidRPr="00B21250">
        <w:rPr>
          <w:rFonts w:eastAsiaTheme="minorEastAsia"/>
          <w:b/>
          <w:bCs/>
        </w:rPr>
        <w:t xml:space="preserve"> Photomicrographs of </w:t>
      </w:r>
      <w:r w:rsidR="00433D78" w:rsidRPr="00B21250">
        <w:rPr>
          <w:rFonts w:eastAsiaTheme="minorEastAsia"/>
          <w:b/>
          <w:bCs/>
        </w:rPr>
        <w:t xml:space="preserve">reheated </w:t>
      </w:r>
      <w:r w:rsidRPr="00B21250">
        <w:rPr>
          <w:rFonts w:eastAsiaTheme="minorEastAsia"/>
          <w:b/>
          <w:bCs/>
        </w:rPr>
        <w:t>olivine crystals</w:t>
      </w:r>
      <w:r w:rsidR="00433D78" w:rsidRPr="00B21250">
        <w:rPr>
          <w:rFonts w:eastAsiaTheme="minorEastAsia"/>
          <w:b/>
          <w:bCs/>
        </w:rPr>
        <w:t xml:space="preserve"> </w:t>
      </w:r>
      <w:r w:rsidRPr="00B21250">
        <w:rPr>
          <w:rFonts w:eastAsiaTheme="minorEastAsia"/>
          <w:b/>
          <w:bCs/>
        </w:rPr>
        <w:t>(OL</w:t>
      </w:r>
      <w:r w:rsidR="001C5859" w:rsidRPr="00B21250">
        <w:rPr>
          <w:rFonts w:eastAsiaTheme="minorEastAsia"/>
          <w:b/>
          <w:bCs/>
        </w:rPr>
        <w:t>46,</w:t>
      </w:r>
      <w:r w:rsidRPr="00B21250">
        <w:rPr>
          <w:rFonts w:eastAsiaTheme="minorEastAsia"/>
          <w:b/>
          <w:bCs/>
        </w:rPr>
        <w:t xml:space="preserve"> OL1</w:t>
      </w:r>
      <w:r w:rsidR="00433D78" w:rsidRPr="00B21250">
        <w:rPr>
          <w:rFonts w:eastAsiaTheme="minorEastAsia"/>
          <w:b/>
          <w:bCs/>
        </w:rPr>
        <w:t>9</w:t>
      </w:r>
      <w:r w:rsidRPr="00B21250">
        <w:rPr>
          <w:rFonts w:eastAsiaTheme="minorEastAsia"/>
          <w:b/>
          <w:bCs/>
        </w:rPr>
        <w:t>, OL</w:t>
      </w:r>
      <w:r w:rsidR="00433D78" w:rsidRPr="00B21250">
        <w:rPr>
          <w:rFonts w:eastAsiaTheme="minorEastAsia"/>
          <w:b/>
          <w:bCs/>
        </w:rPr>
        <w:t>20</w:t>
      </w:r>
      <w:r w:rsidRPr="00B21250">
        <w:rPr>
          <w:rFonts w:eastAsiaTheme="minorEastAsia"/>
          <w:b/>
          <w:bCs/>
        </w:rPr>
        <w:t>, OL</w:t>
      </w:r>
      <w:r w:rsidR="00433D78" w:rsidRPr="00B21250">
        <w:rPr>
          <w:rFonts w:eastAsiaTheme="minorEastAsia"/>
          <w:b/>
          <w:bCs/>
        </w:rPr>
        <w:t>2</w:t>
      </w:r>
      <w:r w:rsidRPr="00B21250">
        <w:rPr>
          <w:rFonts w:eastAsiaTheme="minorEastAsia"/>
          <w:b/>
          <w:bCs/>
        </w:rPr>
        <w:t>8).</w:t>
      </w:r>
      <w:r w:rsidRPr="00DA1E82">
        <w:rPr>
          <w:rFonts w:eastAsiaTheme="minorEastAsia" w:hint="eastAsia"/>
        </w:rPr>
        <w:t xml:space="preserve"> </w:t>
      </w:r>
      <w:r w:rsidR="0092282C" w:rsidRPr="00B21250">
        <w:rPr>
          <w:rFonts w:eastAsiaTheme="minorEastAsia"/>
          <w:b/>
          <w:bCs/>
        </w:rPr>
        <w:t>a, b, d, e, g, h, j, k</w:t>
      </w:r>
      <w:r w:rsidRPr="00B21250">
        <w:rPr>
          <w:rFonts w:eastAsiaTheme="minorEastAsia"/>
          <w:b/>
          <w:bCs/>
        </w:rPr>
        <w:t xml:space="preserve"> </w:t>
      </w:r>
      <w:r w:rsidR="00490EE8">
        <w:rPr>
          <w:rFonts w:eastAsiaTheme="minorEastAsia" w:hint="eastAsia"/>
        </w:rPr>
        <w:t>G</w:t>
      </w:r>
      <w:r w:rsidRPr="00DA1E82">
        <w:rPr>
          <w:rFonts w:eastAsiaTheme="minorEastAsia"/>
        </w:rPr>
        <w:t xml:space="preserve">lassy, bubble-bearing MIs hosted in olivine crystals from basalt erupted by Pagan volcano, shown under transmitted light. </w:t>
      </w:r>
      <w:r w:rsidR="0092282C" w:rsidRPr="00B21250">
        <w:rPr>
          <w:rFonts w:eastAsiaTheme="minorEastAsia"/>
          <w:b/>
          <w:bCs/>
        </w:rPr>
        <w:t>c, f, i, l</w:t>
      </w:r>
      <w:r w:rsidRPr="00B21250">
        <w:rPr>
          <w:rFonts w:eastAsiaTheme="minorEastAsia"/>
          <w:b/>
          <w:bCs/>
        </w:rPr>
        <w:t xml:space="preserve"> </w:t>
      </w:r>
      <w:r w:rsidRPr="00DA1E82">
        <w:rPr>
          <w:rFonts w:eastAsiaTheme="minorEastAsia"/>
        </w:rPr>
        <w:t>Corresponding MIs viewed under reflected light.</w:t>
      </w:r>
    </w:p>
    <w:p w14:paraId="7DB68A24" w14:textId="4DA49459" w:rsidR="00694071" w:rsidRPr="00694071" w:rsidRDefault="001C5859" w:rsidP="00FC4882">
      <w:pPr>
        <w:ind w:firstLine="0"/>
        <w:jc w:val="center"/>
        <w:rPr>
          <w:rFonts w:eastAsiaTheme="minorEastAsia"/>
        </w:rPr>
      </w:pPr>
      <w:r>
        <w:rPr>
          <w:rFonts w:eastAsiaTheme="minorEastAsia"/>
          <w:noProof/>
        </w:rPr>
        <w:lastRenderedPageBreak/>
        <w:drawing>
          <wp:inline distT="0" distB="0" distL="0" distR="0" wp14:anchorId="3DDBF406" wp14:editId="26787111">
            <wp:extent cx="5274310" cy="3763645"/>
            <wp:effectExtent l="0" t="0" r="2540" b="8255"/>
            <wp:docPr id="1412157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729" name="图片 1412157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63645"/>
                    </a:xfrm>
                    <a:prstGeom prst="rect">
                      <a:avLst/>
                    </a:prstGeom>
                  </pic:spPr>
                </pic:pic>
              </a:graphicData>
            </a:graphic>
          </wp:inline>
        </w:drawing>
      </w:r>
    </w:p>
    <w:p w14:paraId="34C6ABE6" w14:textId="393D11AF" w:rsidR="00EA72B4" w:rsidRDefault="00DA1E82">
      <w:pPr>
        <w:pStyle w:val="a"/>
        <w:rPr>
          <w:rFonts w:eastAsiaTheme="minorEastAsia"/>
        </w:rPr>
      </w:pPr>
      <w:r w:rsidRPr="00B21250">
        <w:rPr>
          <w:rFonts w:eastAsiaTheme="minorEastAsia"/>
          <w:b/>
          <w:bCs/>
        </w:rPr>
        <w:t>Fig</w:t>
      </w:r>
      <w:r w:rsidR="001C5859" w:rsidRPr="00B21250">
        <w:rPr>
          <w:rFonts w:eastAsiaTheme="minorEastAsia"/>
          <w:b/>
          <w:bCs/>
        </w:rPr>
        <w:t>.</w:t>
      </w:r>
      <w:r w:rsidRPr="00B21250">
        <w:rPr>
          <w:rFonts w:eastAsiaTheme="minorEastAsia"/>
          <w:b/>
          <w:bCs/>
        </w:rPr>
        <w:t xml:space="preserve"> S</w:t>
      </w:r>
      <w:r w:rsidR="001C5859" w:rsidRPr="00B21250">
        <w:rPr>
          <w:rFonts w:eastAsiaTheme="minorEastAsia"/>
          <w:b/>
          <w:bCs/>
        </w:rPr>
        <w:t>5</w:t>
      </w:r>
      <w:r w:rsidRPr="00B21250">
        <w:rPr>
          <w:rFonts w:eastAsiaTheme="minorEastAsia"/>
          <w:b/>
          <w:bCs/>
        </w:rPr>
        <w:t xml:space="preserve"> Photomicrographs of olivine crystals (OL8, OL17, OL29, OL38) containing multiple melt inclusions (MIs) with detectable CO₂ in bubbles.</w:t>
      </w:r>
      <w:r>
        <w:rPr>
          <w:rFonts w:eastAsiaTheme="minorEastAsia" w:hint="eastAsia"/>
        </w:rPr>
        <w:t xml:space="preserve"> </w:t>
      </w:r>
      <w:r w:rsidR="0092282C" w:rsidRPr="00B21250">
        <w:rPr>
          <w:rFonts w:eastAsiaTheme="minorEastAsia"/>
          <w:b/>
          <w:bCs/>
        </w:rPr>
        <w:t>a, b, c, e, f, g, I, j, k, m, n, o</w:t>
      </w:r>
      <w:r w:rsidRPr="00DA1E82">
        <w:rPr>
          <w:rFonts w:eastAsiaTheme="minorEastAsia"/>
        </w:rPr>
        <w:t xml:space="preserve"> </w:t>
      </w:r>
      <w:r w:rsidR="00490EE8">
        <w:rPr>
          <w:rFonts w:eastAsiaTheme="minorEastAsia" w:hint="eastAsia"/>
        </w:rPr>
        <w:t>G</w:t>
      </w:r>
      <w:r w:rsidRPr="00DA1E82">
        <w:rPr>
          <w:rFonts w:eastAsiaTheme="minorEastAsia"/>
        </w:rPr>
        <w:t xml:space="preserve">lassy, bubble-bearing MIs hosted in olivine crystals from basalt erupted by Pagan volcano, shown under transmitted light. </w:t>
      </w:r>
      <w:r w:rsidR="0092282C" w:rsidRPr="00B21250">
        <w:rPr>
          <w:rFonts w:eastAsiaTheme="minorEastAsia"/>
          <w:b/>
          <w:bCs/>
        </w:rPr>
        <w:t>d, h, l, p</w:t>
      </w:r>
      <w:r w:rsidRPr="00DA1E82">
        <w:rPr>
          <w:rFonts w:eastAsiaTheme="minorEastAsia"/>
        </w:rPr>
        <w:t xml:space="preserve"> Corresponding </w:t>
      </w:r>
      <w:r w:rsidR="0092282C">
        <w:rPr>
          <w:rFonts w:eastAsiaTheme="minorEastAsia" w:hint="eastAsia"/>
        </w:rPr>
        <w:t>polished mi</w:t>
      </w:r>
      <w:r w:rsidRPr="00DA1E82">
        <w:rPr>
          <w:rFonts w:eastAsiaTheme="minorEastAsia"/>
        </w:rPr>
        <w:t>s viewed under reflected light.</w:t>
      </w:r>
    </w:p>
    <w:bookmarkEnd w:id="8"/>
    <w:p w14:paraId="729918B4" w14:textId="77777777" w:rsidR="00B10AE6" w:rsidRDefault="00B10AE6">
      <w:pPr>
        <w:pStyle w:val="a"/>
        <w:rPr>
          <w:rFonts w:eastAsiaTheme="minorEastAsia"/>
        </w:rPr>
      </w:pPr>
    </w:p>
    <w:p w14:paraId="06F471F1" w14:textId="51576ED2" w:rsidR="00B10AE6" w:rsidRDefault="00065317" w:rsidP="00B10AE6">
      <w:pPr>
        <w:ind w:firstLine="0"/>
        <w:rPr>
          <w:rFonts w:eastAsiaTheme="minorEastAsia"/>
        </w:rPr>
      </w:pPr>
      <w:bookmarkStart w:id="9" w:name="_Hlk195715467"/>
      <w:r>
        <w:rPr>
          <w:rFonts w:eastAsiaTheme="minorEastAsia"/>
          <w:noProof/>
        </w:rPr>
        <w:lastRenderedPageBreak/>
        <w:drawing>
          <wp:inline distT="0" distB="0" distL="0" distR="0" wp14:anchorId="224349DB" wp14:editId="08728F01">
            <wp:extent cx="5274310" cy="3622040"/>
            <wp:effectExtent l="0" t="0" r="2540" b="0"/>
            <wp:docPr id="4379205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20526" name="图片 4379205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622040"/>
                    </a:xfrm>
                    <a:prstGeom prst="rect">
                      <a:avLst/>
                    </a:prstGeom>
                  </pic:spPr>
                </pic:pic>
              </a:graphicData>
            </a:graphic>
          </wp:inline>
        </w:drawing>
      </w:r>
    </w:p>
    <w:p w14:paraId="1B99B28F" w14:textId="1990D561" w:rsidR="00B10AE6" w:rsidRPr="0098642B" w:rsidRDefault="00B10AE6" w:rsidP="00065317">
      <w:pPr>
        <w:pStyle w:val="a"/>
        <w:rPr>
          <w:rFonts w:eastAsiaTheme="minorEastAsia"/>
        </w:rPr>
      </w:pPr>
      <w:r w:rsidRPr="00B21250">
        <w:rPr>
          <w:rFonts w:eastAsiaTheme="minorEastAsia"/>
          <w:b/>
          <w:bCs/>
        </w:rPr>
        <w:t>Fig</w:t>
      </w:r>
      <w:r w:rsidR="0092282C" w:rsidRPr="00B21250">
        <w:rPr>
          <w:rFonts w:eastAsiaTheme="minorEastAsia"/>
          <w:b/>
          <w:bCs/>
        </w:rPr>
        <w:t>.</w:t>
      </w:r>
      <w:r w:rsidRPr="00B21250">
        <w:rPr>
          <w:rFonts w:eastAsiaTheme="minorEastAsia"/>
          <w:b/>
          <w:bCs/>
        </w:rPr>
        <w:t xml:space="preserve"> S</w:t>
      </w:r>
      <w:r w:rsidR="00601A16">
        <w:rPr>
          <w:rFonts w:eastAsiaTheme="minorEastAsia" w:hint="eastAsia"/>
          <w:b/>
          <w:bCs/>
        </w:rPr>
        <w:t>6</w:t>
      </w:r>
      <w:r w:rsidRPr="00B21250">
        <w:rPr>
          <w:rFonts w:eastAsiaTheme="minorEastAsia"/>
          <w:b/>
          <w:bCs/>
        </w:rPr>
        <w:t xml:space="preserve"> Volume of melt inclusions and shrinkage bubbles determined by 3D X-ray micro-computed tomography (3DCT) and optical measurement under a microscope. </w:t>
      </w:r>
      <w:r w:rsidR="00065317" w:rsidRPr="00B21250">
        <w:rPr>
          <w:rFonts w:eastAsiaTheme="minorEastAsia"/>
          <w:b/>
          <w:bCs/>
        </w:rPr>
        <w:t>a</w:t>
      </w:r>
      <w:r w:rsidRPr="00574949">
        <w:rPr>
          <w:rFonts w:eastAsiaTheme="minorEastAsia"/>
        </w:rPr>
        <w:t xml:space="preserve"> V</w:t>
      </w:r>
      <w:r>
        <w:rPr>
          <w:rFonts w:eastAsiaTheme="minorEastAsia" w:hint="eastAsia"/>
        </w:rPr>
        <w:t xml:space="preserve">olume determined by </w:t>
      </w:r>
      <w:r w:rsidRPr="00574949">
        <w:rPr>
          <w:rFonts w:eastAsiaTheme="minorEastAsia"/>
        </w:rPr>
        <w:t xml:space="preserve">microscope versus </w:t>
      </w:r>
      <w:r>
        <w:rPr>
          <w:rFonts w:eastAsiaTheme="minorEastAsia" w:hint="eastAsia"/>
        </w:rPr>
        <w:t>v</w:t>
      </w:r>
      <w:r w:rsidRPr="00574949">
        <w:rPr>
          <w:rFonts w:eastAsiaTheme="minorEastAsia"/>
        </w:rPr>
        <w:t xml:space="preserve">olume determined by </w:t>
      </w:r>
      <w:r>
        <w:rPr>
          <w:rFonts w:eastAsiaTheme="minorEastAsia" w:hint="eastAsia"/>
        </w:rPr>
        <w:t>3DCT</w:t>
      </w:r>
      <w:r w:rsidRPr="00574949">
        <w:rPr>
          <w:rFonts w:eastAsiaTheme="minorEastAsia"/>
        </w:rPr>
        <w:t xml:space="preserve"> of melt inclusions (glass plus bubbles). </w:t>
      </w:r>
      <w:r w:rsidR="00065317" w:rsidRPr="00B21250">
        <w:rPr>
          <w:rFonts w:eastAsiaTheme="minorEastAsia"/>
          <w:b/>
          <w:bCs/>
        </w:rPr>
        <w:t>b</w:t>
      </w:r>
      <w:r w:rsidRPr="00574949">
        <w:rPr>
          <w:rFonts w:eastAsiaTheme="minorEastAsia"/>
        </w:rPr>
        <w:t xml:space="preserve"> V</w:t>
      </w:r>
      <w:r>
        <w:rPr>
          <w:rFonts w:eastAsiaTheme="minorEastAsia" w:hint="eastAsia"/>
        </w:rPr>
        <w:t xml:space="preserve">olume determined by </w:t>
      </w:r>
      <w:r w:rsidRPr="00574949">
        <w:rPr>
          <w:rFonts w:eastAsiaTheme="minorEastAsia"/>
        </w:rPr>
        <w:t xml:space="preserve">microscope versus </w:t>
      </w:r>
      <w:r>
        <w:rPr>
          <w:rFonts w:eastAsiaTheme="minorEastAsia" w:hint="eastAsia"/>
        </w:rPr>
        <w:t>v</w:t>
      </w:r>
      <w:r w:rsidRPr="00574949">
        <w:rPr>
          <w:rFonts w:eastAsiaTheme="minorEastAsia"/>
        </w:rPr>
        <w:t xml:space="preserve">olume determined by </w:t>
      </w:r>
      <w:r>
        <w:rPr>
          <w:rFonts w:eastAsiaTheme="minorEastAsia" w:hint="eastAsia"/>
        </w:rPr>
        <w:t>3DCT</w:t>
      </w:r>
      <w:r w:rsidRPr="00574949">
        <w:rPr>
          <w:rFonts w:eastAsiaTheme="minorEastAsia"/>
        </w:rPr>
        <w:t xml:space="preserve"> of bubbles. Note that the error bars for </w:t>
      </w:r>
      <w:r>
        <w:rPr>
          <w:rFonts w:eastAsiaTheme="minorEastAsia" w:hint="eastAsia"/>
        </w:rPr>
        <w:t>v</w:t>
      </w:r>
      <w:r w:rsidRPr="00574949">
        <w:rPr>
          <w:rFonts w:eastAsiaTheme="minorEastAsia"/>
        </w:rPr>
        <w:t xml:space="preserve">olume determined by </w:t>
      </w:r>
      <w:r>
        <w:rPr>
          <w:rFonts w:eastAsiaTheme="minorEastAsia" w:hint="eastAsia"/>
        </w:rPr>
        <w:t>3DCT</w:t>
      </w:r>
      <w:r w:rsidRPr="00574949">
        <w:rPr>
          <w:rFonts w:eastAsiaTheme="minorEastAsia"/>
        </w:rPr>
        <w:t xml:space="preserve"> of melt inclusions are smaller than the symbol size in panel </w:t>
      </w:r>
      <w:r w:rsidR="00065317">
        <w:rPr>
          <w:rFonts w:eastAsiaTheme="minorEastAsia" w:hint="eastAsia"/>
        </w:rPr>
        <w:t>a</w:t>
      </w:r>
      <w:r>
        <w:rPr>
          <w:rFonts w:eastAsiaTheme="minorEastAsia" w:hint="eastAsia"/>
        </w:rPr>
        <w:t>.</w:t>
      </w:r>
      <w:r w:rsidR="0098642B" w:rsidRPr="00E25A45">
        <w:rPr>
          <w:rFonts w:eastAsiaTheme="minorEastAsia"/>
          <w:noProof/>
        </w:rPr>
        <mc:AlternateContent>
          <mc:Choice Requires="wpi">
            <w:drawing>
              <wp:anchor distT="0" distB="0" distL="114300" distR="114300" simplePos="0" relativeHeight="251674624" behindDoc="0" locked="0" layoutInCell="1" allowOverlap="1" wp14:anchorId="60314D78" wp14:editId="5E75E68F">
                <wp:simplePos x="0" y="0"/>
                <wp:positionH relativeFrom="column">
                  <wp:posOffset>4096341</wp:posOffset>
                </wp:positionH>
                <wp:positionV relativeFrom="paragraph">
                  <wp:posOffset>632975</wp:posOffset>
                </wp:positionV>
                <wp:extent cx="6120" cy="360"/>
                <wp:effectExtent l="95250" t="152400" r="108585" b="152400"/>
                <wp:wrapNone/>
                <wp:docPr id="1638892203" name="墨迹 8"/>
                <wp:cNvGraphicFramePr/>
                <a:graphic xmlns:a="http://schemas.openxmlformats.org/drawingml/2006/main">
                  <a:graphicData uri="http://schemas.microsoft.com/office/word/2010/wordprocessingInk">
                    <w14:contentPart bwMode="auto" r:id="rId13">
                      <w14:nvContentPartPr>
                        <w14:cNvContentPartPr/>
                      </w14:nvContentPartPr>
                      <w14:xfrm>
                        <a:off x="0" y="0"/>
                        <a:ext cx="6120" cy="360"/>
                      </w14:xfrm>
                    </w14:contentPart>
                  </a:graphicData>
                </a:graphic>
              </wp:anchor>
            </w:drawing>
          </mc:Choice>
          <mc:Fallback>
            <w:pict>
              <v:shapetype w14:anchorId="524596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8" o:spid="_x0000_s1026" type="#_x0000_t75" style="position:absolute;margin-left:318.3pt;margin-top:41.35pt;width:9pt;height:17.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">
                <v:imagedata r:id="rId17" o:title=""/>
              </v:shape>
            </w:pict>
          </mc:Fallback>
        </mc:AlternateContent>
      </w:r>
      <w:r w:rsidR="0098642B" w:rsidRPr="00E25A45">
        <w:rPr>
          <w:rFonts w:eastAsiaTheme="minorEastAsia"/>
          <w:noProof/>
        </w:rPr>
        <mc:AlternateContent>
          <mc:Choice Requires="wpi">
            <w:drawing>
              <wp:anchor distT="0" distB="0" distL="114300" distR="114300" simplePos="0" relativeHeight="251673600" behindDoc="0" locked="0" layoutInCell="1" allowOverlap="1" wp14:anchorId="6C1AE05A" wp14:editId="5E1DC5D1">
                <wp:simplePos x="0" y="0"/>
                <wp:positionH relativeFrom="column">
                  <wp:posOffset>4707621</wp:posOffset>
                </wp:positionH>
                <wp:positionV relativeFrom="paragraph">
                  <wp:posOffset>700295</wp:posOffset>
                </wp:positionV>
                <wp:extent cx="360" cy="360"/>
                <wp:effectExtent l="95250" t="152400" r="95250" b="152400"/>
                <wp:wrapNone/>
                <wp:docPr id="974960747" name="墨迹 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00E0B951" id="墨迹 7" o:spid="_x0000_s1026" type="#_x0000_t75" style="position:absolute;margin-left:366.45pt;margin-top:46.65pt;width:8.55pt;height:17.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A4x1q8&#10;4AEAAJ4EAAAQAAAAAAAAAAAAAAAAANQDAABkcnMvaW5rL2luazEueG1sUEsBAi0AFAAGAAgAAAAh&#10;ANr8otngAAAACgEAAA8AAAAAAAAAAAAAAAAA4gUAAGRycy9kb3ducmV2LnhtbFBLAQItABQABgAI&#10;AAAAIQB5GLydvwAAACEBAAAZAAAAAAAAAAAAAAAAAO8GAABkcnMvX3JlbHMvZTJvRG9jLnhtbC5y&#10;ZWxzUEsFBgAAAAAGAAYAeAEAAOUHAAAAAA==&#10;">
                <v:imagedata r:id="rId19" o:title=""/>
              </v:shape>
            </w:pict>
          </mc:Fallback>
        </mc:AlternateContent>
      </w:r>
      <w:r w:rsidR="0098642B" w:rsidRPr="00126103">
        <w:rPr>
          <w:rFonts w:eastAsiaTheme="minorEastAsia"/>
        </w:rPr>
        <w:t xml:space="preserve"> </w:t>
      </w:r>
      <w:r w:rsidR="00065317" w:rsidRPr="00B21250">
        <w:rPr>
          <w:rFonts w:eastAsiaTheme="minorEastAsia"/>
          <w:b/>
          <w:bCs/>
        </w:rPr>
        <w:t>c</w:t>
      </w:r>
      <w:r w:rsidR="0098642B" w:rsidRPr="00126103">
        <w:rPr>
          <w:rFonts w:eastAsiaTheme="minorEastAsia"/>
        </w:rPr>
        <w:t xml:space="preserve"> MI volume </w:t>
      </w:r>
      <w:r w:rsidR="008C5AA7">
        <w:rPr>
          <w:rFonts w:eastAsiaTheme="minorEastAsia" w:hint="eastAsia"/>
        </w:rPr>
        <w:t>vs.</w:t>
      </w:r>
      <w:r w:rsidR="0098642B" w:rsidRPr="00126103">
        <w:rPr>
          <w:rFonts w:eastAsiaTheme="minorEastAsia"/>
        </w:rPr>
        <w:t xml:space="preserve"> vapor bubble </w:t>
      </w:r>
      <w:r w:rsidR="0098642B" w:rsidRPr="00126103">
        <w:rPr>
          <w:rFonts w:eastAsiaTheme="minorEastAsia" w:hint="eastAsia"/>
        </w:rPr>
        <w:t>v</w:t>
      </w:r>
      <w:r w:rsidR="0098642B" w:rsidRPr="00126103">
        <w:rPr>
          <w:rFonts w:eastAsiaTheme="minorEastAsia"/>
        </w:rPr>
        <w:t>olume</w:t>
      </w:r>
      <w:r w:rsidR="008C5AA7">
        <w:rPr>
          <w:rFonts w:eastAsiaTheme="minorEastAsia" w:hint="eastAsia"/>
        </w:rPr>
        <w:t>.</w:t>
      </w:r>
      <w:r w:rsidR="0098642B" w:rsidRPr="00126103">
        <w:rPr>
          <w:rFonts w:eastAsiaTheme="minorEastAsia" w:hint="eastAsia"/>
        </w:rPr>
        <w:t xml:space="preserve"> </w:t>
      </w:r>
      <w:r w:rsidR="00065317" w:rsidRPr="00B21250">
        <w:rPr>
          <w:rFonts w:eastAsiaTheme="minorEastAsia"/>
          <w:b/>
          <w:bCs/>
        </w:rPr>
        <w:t>d</w:t>
      </w:r>
      <w:r w:rsidR="0098642B" w:rsidRPr="00126103">
        <w:rPr>
          <w:rFonts w:eastAsiaTheme="minorEastAsia"/>
        </w:rPr>
        <w:t xml:space="preserve"> the CO</w:t>
      </w:r>
      <w:r w:rsidR="0098642B" w:rsidRPr="00126103">
        <w:rPr>
          <w:rFonts w:eastAsiaTheme="minorEastAsia"/>
          <w:vertAlign w:val="subscript"/>
        </w:rPr>
        <w:t>2</w:t>
      </w:r>
      <w:r w:rsidR="0098642B" w:rsidRPr="00126103">
        <w:rPr>
          <w:rFonts w:eastAsiaTheme="minorEastAsia" w:hint="eastAsia"/>
        </w:rPr>
        <w:t xml:space="preserve"> contents</w:t>
      </w:r>
      <w:r w:rsidR="0098642B" w:rsidRPr="00126103">
        <w:rPr>
          <w:rFonts w:eastAsiaTheme="minorEastAsia"/>
        </w:rPr>
        <w:t xml:space="preserve"> in bubbles of MI </w:t>
      </w:r>
      <w:r w:rsidR="008C5AA7">
        <w:rPr>
          <w:rFonts w:eastAsiaTheme="minorEastAsia" w:hint="eastAsia"/>
        </w:rPr>
        <w:t>vs.</w:t>
      </w:r>
      <w:r w:rsidR="0098642B" w:rsidRPr="00126103">
        <w:rPr>
          <w:rFonts w:eastAsiaTheme="minorEastAsia"/>
        </w:rPr>
        <w:t xml:space="preserve"> the volume proportion of </w:t>
      </w:r>
      <w:r w:rsidR="0098642B" w:rsidRPr="00126103">
        <w:rPr>
          <w:rFonts w:eastAsiaTheme="minorEastAsia" w:hint="eastAsia"/>
        </w:rPr>
        <w:t>bubble</w:t>
      </w:r>
      <w:r w:rsidR="0098642B" w:rsidRPr="00126103">
        <w:rPr>
          <w:rFonts w:eastAsiaTheme="minorEastAsia"/>
        </w:rPr>
        <w:t xml:space="preserve"> in MI</w:t>
      </w:r>
      <w:r w:rsidR="0098642B" w:rsidRPr="00126103">
        <w:rPr>
          <w:rFonts w:eastAsiaTheme="minorEastAsia" w:hint="eastAsia"/>
        </w:rPr>
        <w:t xml:space="preserve">. Dashed lines are </w:t>
      </w:r>
      <w:r w:rsidR="0098642B" w:rsidRPr="00126103">
        <w:rPr>
          <w:rFonts w:eastAsiaTheme="minorEastAsia"/>
        </w:rPr>
        <w:t>bubble volume percent</w:t>
      </w:r>
      <w:r w:rsidR="0098642B" w:rsidRPr="00126103">
        <w:rPr>
          <w:rFonts w:eastAsiaTheme="minorEastAsia" w:hint="eastAsia"/>
        </w:rPr>
        <w:t>.</w:t>
      </w:r>
      <w:r w:rsidR="0098642B" w:rsidRPr="00126103">
        <w:rPr>
          <w:rFonts w:eastAsiaTheme="minorEastAsia"/>
        </w:rPr>
        <w:t xml:space="preserve"> </w:t>
      </w:r>
    </w:p>
    <w:bookmarkEnd w:id="9"/>
    <w:p w14:paraId="7E1C01DC" w14:textId="36F73371" w:rsidR="00E75192" w:rsidRDefault="00065317">
      <w:pPr>
        <w:pStyle w:val="a"/>
        <w:rPr>
          <w:rFonts w:eastAsiaTheme="minorEastAsia"/>
          <w:b/>
          <w:bCs/>
          <w:sz w:val="22"/>
          <w:szCs w:val="24"/>
        </w:rPr>
      </w:pPr>
      <w:r>
        <w:rPr>
          <w:rFonts w:eastAsiaTheme="minorEastAsia"/>
          <w:b/>
          <w:bCs/>
          <w:noProof/>
          <w:sz w:val="22"/>
          <w:szCs w:val="24"/>
        </w:rPr>
        <w:lastRenderedPageBreak/>
        <w:drawing>
          <wp:inline distT="0" distB="0" distL="0" distR="0" wp14:anchorId="447D452D" wp14:editId="76D5F059">
            <wp:extent cx="5274310" cy="1927225"/>
            <wp:effectExtent l="0" t="0" r="2540" b="0"/>
            <wp:docPr id="17312567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56796" name="图片 17312567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927225"/>
                    </a:xfrm>
                    <a:prstGeom prst="rect">
                      <a:avLst/>
                    </a:prstGeom>
                  </pic:spPr>
                </pic:pic>
              </a:graphicData>
            </a:graphic>
          </wp:inline>
        </w:drawing>
      </w:r>
    </w:p>
    <w:p w14:paraId="59C860CE" w14:textId="32A9761E" w:rsidR="0064391E" w:rsidRDefault="00E75192" w:rsidP="00B21250">
      <w:pPr>
        <w:ind w:firstLine="0"/>
        <w:rPr>
          <w:rFonts w:eastAsiaTheme="minorEastAsia"/>
        </w:rPr>
      </w:pPr>
      <w:r w:rsidRPr="00B21250">
        <w:rPr>
          <w:rFonts w:eastAsiaTheme="minorEastAsia"/>
          <w:b/>
          <w:bCs/>
        </w:rPr>
        <w:t>Fig</w:t>
      </w:r>
      <w:r w:rsidR="00065317" w:rsidRPr="00B21250">
        <w:rPr>
          <w:rFonts w:eastAsiaTheme="minorEastAsia"/>
          <w:b/>
          <w:bCs/>
        </w:rPr>
        <w:t>.</w:t>
      </w:r>
      <w:r w:rsidRPr="00B21250">
        <w:rPr>
          <w:rFonts w:eastAsiaTheme="minorEastAsia"/>
          <w:b/>
          <w:bCs/>
        </w:rPr>
        <w:t xml:space="preserve"> S</w:t>
      </w:r>
      <w:r w:rsidR="00601A16">
        <w:rPr>
          <w:rFonts w:eastAsiaTheme="minorEastAsia" w:hint="eastAsia"/>
          <w:b/>
          <w:bCs/>
        </w:rPr>
        <w:t>7</w:t>
      </w:r>
      <w:r w:rsidRPr="00B21250">
        <w:rPr>
          <w:rFonts w:eastAsiaTheme="minorEastAsia"/>
          <w:b/>
          <w:bCs/>
        </w:rPr>
        <w:t xml:space="preserve"> Comparison of volatile contents in melt inclusions after PEC and Fe loss correction versus uncorrected inclusions. </w:t>
      </w:r>
      <w:r w:rsidR="00065317" w:rsidRPr="00B21250">
        <w:rPr>
          <w:rFonts w:eastAsiaTheme="minorEastAsia"/>
          <w:b/>
          <w:bCs/>
        </w:rPr>
        <w:t>a</w:t>
      </w:r>
      <w:r w:rsidRPr="0077271B">
        <w:rPr>
          <w:rFonts w:eastAsiaTheme="minorEastAsia"/>
        </w:rPr>
        <w:t xml:space="preserve"> CO</w:t>
      </w:r>
      <w:r w:rsidRPr="002D7D5F">
        <w:rPr>
          <w:rFonts w:eastAsiaTheme="minorEastAsia"/>
          <w:vertAlign w:val="subscript"/>
        </w:rPr>
        <w:t>2</w:t>
      </w:r>
      <w:r w:rsidRPr="0077271B">
        <w:rPr>
          <w:rFonts w:eastAsiaTheme="minorEastAsia"/>
        </w:rPr>
        <w:t xml:space="preserve"> contents</w:t>
      </w:r>
      <w:r w:rsidR="00065317">
        <w:rPr>
          <w:rFonts w:eastAsiaTheme="minorEastAsia" w:hint="eastAsia"/>
        </w:rPr>
        <w:t>.</w:t>
      </w:r>
      <w:r w:rsidRPr="0077271B">
        <w:rPr>
          <w:rFonts w:eastAsiaTheme="minorEastAsia"/>
        </w:rPr>
        <w:t xml:space="preserve"> </w:t>
      </w:r>
      <w:r w:rsidR="00065317" w:rsidRPr="00B21250">
        <w:rPr>
          <w:rFonts w:eastAsiaTheme="minorEastAsia"/>
          <w:b/>
          <w:bCs/>
        </w:rPr>
        <w:t>b</w:t>
      </w:r>
      <w:r w:rsidRPr="0077271B">
        <w:rPr>
          <w:rFonts w:eastAsiaTheme="minorEastAsia"/>
        </w:rPr>
        <w:t xml:space="preserve"> H</w:t>
      </w:r>
      <w:r w:rsidRPr="002D7D5F">
        <w:rPr>
          <w:rFonts w:eastAsiaTheme="minorEastAsia"/>
          <w:vertAlign w:val="subscript"/>
        </w:rPr>
        <w:t>2</w:t>
      </w:r>
      <w:r w:rsidRPr="0077271B">
        <w:rPr>
          <w:rFonts w:eastAsiaTheme="minorEastAsia"/>
        </w:rPr>
        <w:t>O contents.</w:t>
      </w:r>
      <w:r w:rsidR="00C90282">
        <w:rPr>
          <w:rFonts w:eastAsiaTheme="minorEastAsia" w:hint="eastAsia"/>
        </w:rPr>
        <w:t xml:space="preserve"> </w:t>
      </w:r>
      <w:r w:rsidR="00C90282" w:rsidRPr="00C90282">
        <w:rPr>
          <w:rFonts w:eastAsiaTheme="minorEastAsia"/>
        </w:rPr>
        <w:t>Formula</w:t>
      </w:r>
      <w:r w:rsidR="00C90282">
        <w:rPr>
          <w:rFonts w:eastAsiaTheme="minorEastAsia" w:hint="eastAsia"/>
        </w:rPr>
        <w:t xml:space="preserve"> and </w:t>
      </w:r>
      <w:r w:rsidR="00C90282" w:rsidRPr="00C90282">
        <w:rPr>
          <w:rFonts w:eastAsiaTheme="minorEastAsia"/>
        </w:rPr>
        <w:t xml:space="preserve">R-squared value </w:t>
      </w:r>
      <w:r w:rsidR="00C90282">
        <w:rPr>
          <w:rFonts w:eastAsiaTheme="minorEastAsia" w:hint="eastAsia"/>
        </w:rPr>
        <w:t>suggest t</w:t>
      </w:r>
      <w:r w:rsidR="00EE1C3D" w:rsidRPr="00EE1C3D">
        <w:rPr>
          <w:rFonts w:eastAsiaTheme="minorEastAsia"/>
        </w:rPr>
        <w:t>he corrected H</w:t>
      </w:r>
      <w:r w:rsidR="00EE1C3D" w:rsidRPr="00EE1C3D">
        <w:rPr>
          <w:rFonts w:eastAsiaTheme="minorEastAsia"/>
          <w:vertAlign w:val="subscript"/>
        </w:rPr>
        <w:t>2</w:t>
      </w:r>
      <w:r w:rsidR="00EE1C3D" w:rsidRPr="00EE1C3D">
        <w:rPr>
          <w:rFonts w:eastAsiaTheme="minorEastAsia"/>
        </w:rPr>
        <w:t xml:space="preserve">O </w:t>
      </w:r>
      <w:r w:rsidR="00C90282">
        <w:rPr>
          <w:rFonts w:eastAsiaTheme="minorEastAsia" w:hint="eastAsia"/>
        </w:rPr>
        <w:t>and CO</w:t>
      </w:r>
      <w:r w:rsidR="00C90282" w:rsidRPr="00B21250">
        <w:rPr>
          <w:rFonts w:eastAsiaTheme="minorEastAsia"/>
          <w:vertAlign w:val="subscript"/>
        </w:rPr>
        <w:t>2</w:t>
      </w:r>
      <w:r w:rsidR="00C90282">
        <w:rPr>
          <w:rFonts w:eastAsiaTheme="minorEastAsia" w:hint="eastAsia"/>
        </w:rPr>
        <w:t xml:space="preserve"> </w:t>
      </w:r>
      <w:r w:rsidR="00EE1C3D" w:rsidRPr="00EE1C3D">
        <w:rPr>
          <w:rFonts w:eastAsiaTheme="minorEastAsia"/>
        </w:rPr>
        <w:t>content</w:t>
      </w:r>
      <w:r w:rsidR="00EE1C3D" w:rsidRPr="00EE1C3D">
        <w:rPr>
          <w:rFonts w:eastAsiaTheme="minorEastAsia" w:hint="eastAsia"/>
        </w:rPr>
        <w:t>s</w:t>
      </w:r>
      <w:r w:rsidR="00EE1C3D" w:rsidRPr="00EE1C3D">
        <w:rPr>
          <w:rFonts w:eastAsiaTheme="minorEastAsia"/>
        </w:rPr>
        <w:t xml:space="preserve"> </w:t>
      </w:r>
      <w:r w:rsidR="00241315">
        <w:rPr>
          <w:rFonts w:eastAsiaTheme="minorEastAsia" w:hint="eastAsia"/>
        </w:rPr>
        <w:t>are</w:t>
      </w:r>
      <w:r w:rsidR="00EE1C3D" w:rsidRPr="00EE1C3D">
        <w:rPr>
          <w:rFonts w:eastAsiaTheme="minorEastAsia"/>
        </w:rPr>
        <w:t xml:space="preserve"> </w:t>
      </w:r>
      <w:r w:rsidR="00EE1C3D">
        <w:rPr>
          <w:rFonts w:eastAsiaTheme="minorEastAsia" w:hint="eastAsia"/>
        </w:rPr>
        <w:t xml:space="preserve">slightly </w:t>
      </w:r>
      <w:r w:rsidR="00EE1C3D" w:rsidRPr="00275064">
        <w:rPr>
          <w:rFonts w:eastAsiaTheme="minorEastAsia"/>
        </w:rPr>
        <w:t>lower than</w:t>
      </w:r>
      <w:r w:rsidR="00EE1C3D">
        <w:rPr>
          <w:rFonts w:eastAsiaTheme="minorEastAsia" w:hint="eastAsia"/>
        </w:rPr>
        <w:t xml:space="preserve"> </w:t>
      </w:r>
      <w:r w:rsidR="00EE1C3D" w:rsidRPr="00275064">
        <w:rPr>
          <w:rFonts w:eastAsiaTheme="minorEastAsia"/>
        </w:rPr>
        <w:t>uncorrected values</w:t>
      </w:r>
      <w:r w:rsidR="00EE1C3D">
        <w:rPr>
          <w:rFonts w:eastAsiaTheme="minorEastAsia" w:hint="eastAsia"/>
        </w:rPr>
        <w:t>.</w:t>
      </w:r>
    </w:p>
    <w:p w14:paraId="43A9EBBC" w14:textId="5FB95A6D" w:rsidR="0064391E" w:rsidRDefault="007F7516" w:rsidP="0064391E">
      <w:pPr>
        <w:pStyle w:val="a"/>
        <w:jc w:val="center"/>
        <w:rPr>
          <w:rFonts w:eastAsiaTheme="minorEastAsia"/>
          <w:b/>
          <w:bCs/>
          <w:sz w:val="22"/>
          <w:szCs w:val="24"/>
        </w:rPr>
      </w:pPr>
      <w:bookmarkStart w:id="10" w:name="_Hlk186986298"/>
      <w:bookmarkStart w:id="11" w:name="_Hlk195732341"/>
      <w:r>
        <w:rPr>
          <w:rFonts w:eastAsiaTheme="minorEastAsia"/>
          <w:b/>
          <w:bCs/>
          <w:noProof/>
          <w:sz w:val="22"/>
          <w:szCs w:val="24"/>
        </w:rPr>
        <w:drawing>
          <wp:inline distT="0" distB="0" distL="0" distR="0" wp14:anchorId="64CEFAD6" wp14:editId="27FB82FA">
            <wp:extent cx="5274310" cy="3792855"/>
            <wp:effectExtent l="0" t="0" r="2540" b="0"/>
            <wp:docPr id="849696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96947" name="Picture 8496969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792855"/>
                    </a:xfrm>
                    <a:prstGeom prst="rect">
                      <a:avLst/>
                    </a:prstGeom>
                  </pic:spPr>
                </pic:pic>
              </a:graphicData>
            </a:graphic>
          </wp:inline>
        </w:drawing>
      </w:r>
    </w:p>
    <w:bookmarkEnd w:id="10"/>
    <w:p w14:paraId="23D177B3" w14:textId="09925FE0" w:rsidR="000D45D7" w:rsidRDefault="00FC4882" w:rsidP="00FC4882">
      <w:pPr>
        <w:pStyle w:val="a"/>
        <w:rPr>
          <w:rFonts w:eastAsiaTheme="minorEastAsia"/>
        </w:rPr>
      </w:pPr>
      <w:r w:rsidRPr="008C1631">
        <w:rPr>
          <w:rFonts w:eastAsiaTheme="minorEastAsia"/>
          <w:b/>
          <w:bCs/>
          <w:noProof/>
          <w:sz w:val="22"/>
          <w:szCs w:val="24"/>
        </w:rPr>
        <mc:AlternateContent>
          <mc:Choice Requires="wpi">
            <w:drawing>
              <wp:anchor distT="0" distB="0" distL="114300" distR="114300" simplePos="0" relativeHeight="251671552" behindDoc="0" locked="0" layoutInCell="1" allowOverlap="1" wp14:anchorId="61BB1A29" wp14:editId="61E77BD2">
                <wp:simplePos x="0" y="0"/>
                <wp:positionH relativeFrom="column">
                  <wp:posOffset>4556421</wp:posOffset>
                </wp:positionH>
                <wp:positionV relativeFrom="paragraph">
                  <wp:posOffset>751535</wp:posOffset>
                </wp:positionV>
                <wp:extent cx="360" cy="360"/>
                <wp:effectExtent l="95250" t="152400" r="95250" b="152400"/>
                <wp:wrapNone/>
                <wp:docPr id="917697367" name="墨迹 13"/>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type w14:anchorId="291413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墨迹 13" o:spid="_x0000_s1026" type="#_x0000_t75" style="position:absolute;left:0;text-align:left;margin-left:354.5pt;margin-top:50.7pt;width:8.55pt;height:1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&#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Ae3frp&#10;3wEAAJ4EAAAQAAAAAAAAAAAAAAAAANQDAABkcnMvaW5rL2luazEueG1sUEsBAi0AFAAGAAgAAAAh&#10;AACbEa3hAAAACwEAAA8AAAAAAAAAAAAAAAAA4QUAAGRycy9kb3ducmV2LnhtbFBLAQItABQABgAI&#10;AAAAIQB5GLydvwAAACEBAAAZAAAAAAAAAAAAAAAAAO8GAABkcnMvX3JlbHMvZTJvRG9jLnhtbC5y&#10;ZWxzUEsFBgAAAAAGAAYAeAEAAOUHA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70528" behindDoc="0" locked="0" layoutInCell="1" allowOverlap="1" wp14:anchorId="08861AD5" wp14:editId="1BC0144E">
                <wp:simplePos x="0" y="0"/>
                <wp:positionH relativeFrom="column">
                  <wp:posOffset>4730301</wp:posOffset>
                </wp:positionH>
                <wp:positionV relativeFrom="paragraph">
                  <wp:posOffset>768455</wp:posOffset>
                </wp:positionV>
                <wp:extent cx="360" cy="360"/>
                <wp:effectExtent l="95250" t="152400" r="95250" b="152400"/>
                <wp:wrapNone/>
                <wp:docPr id="728465641" name="墨迹 12"/>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7CE61B2E" id="墨迹 12" o:spid="_x0000_s1026" type="#_x0000_t75" style="position:absolute;left:0;text-align:left;margin-left:368.2pt;margin-top:52pt;width:8.55pt;height:1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Ac3kp+&#10;4AEAAJ4EAAAQAAAAAAAAAAAAAAAAANQDAABkcnMvaW5rL2luazEueG1sUEsBAi0AFAAGAAgAAAAh&#10;AFkcbpfgAAAACwEAAA8AAAAAAAAAAAAAAAAA4gUAAGRycy9kb3ducmV2LnhtbFBLAQItABQABgAI&#10;AAAAIQB5GLydvwAAACEBAAAZAAAAAAAAAAAAAAAAAO8GAABkcnMvX3JlbHMvZTJvRG9jLnhtbC5y&#10;ZWxzUEsFBgAAAAAGAAYAeAEAAOUHA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9504" behindDoc="0" locked="0" layoutInCell="1" allowOverlap="1" wp14:anchorId="32D7AD48" wp14:editId="171F7ECC">
                <wp:simplePos x="0" y="0"/>
                <wp:positionH relativeFrom="column">
                  <wp:posOffset>4404861</wp:posOffset>
                </wp:positionH>
                <wp:positionV relativeFrom="paragraph">
                  <wp:posOffset>908495</wp:posOffset>
                </wp:positionV>
                <wp:extent cx="360" cy="360"/>
                <wp:effectExtent l="95250" t="152400" r="95250" b="152400"/>
                <wp:wrapNone/>
                <wp:docPr id="1176947494" name="墨迹 1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181F72C" id="墨迹 11" o:spid="_x0000_s1026" type="#_x0000_t75" style="position:absolute;left:0;text-align:left;margin-left:342.6pt;margin-top:63.05pt;width:8.55pt;height:1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EAWDJ3f&#10;AQAAngQAABAAAAAAAAAAAAAAAAAA1AMAAGRycy9pbmsvaW5rMS54bWxQSwECLQAUAAYACAAAACEA&#10;v7YhzeAAAAALAQAADwAAAAAAAAAAAAAAAADhBQAAZHJzL2Rvd25yZXYueG1sUEsBAi0AFAAGAAgA&#10;AAAhAHkYvJ2/AAAAIQEAABkAAAAAAAAAAAAAAAAA7gYAAGRycy9fcmVscy9lMm9Eb2MueG1sLnJl&#10;bHNQSwUGAAAAAAYABgB4AQAA5Ac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8480" behindDoc="0" locked="0" layoutInCell="1" allowOverlap="1" wp14:anchorId="2E501135" wp14:editId="50B0E177">
                <wp:simplePos x="0" y="0"/>
                <wp:positionH relativeFrom="column">
                  <wp:posOffset>4421781</wp:posOffset>
                </wp:positionH>
                <wp:positionV relativeFrom="paragraph">
                  <wp:posOffset>958895</wp:posOffset>
                </wp:positionV>
                <wp:extent cx="360" cy="360"/>
                <wp:effectExtent l="95250" t="152400" r="95250" b="152400"/>
                <wp:wrapNone/>
                <wp:docPr id="987834540" name="墨迹 1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269C2D12" id="墨迹 10" o:spid="_x0000_s1026" type="#_x0000_t75" style="position:absolute;left:0;text-align:left;margin-left:343.9pt;margin-top:67pt;width:8.55pt;height:1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&#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IVG0KHf&#10;AQAAngQAABAAAAAAAAAAAAAAAAAA1AMAAGRycy9pbmsvaW5rMS54bWxQSwECLQAUAAYACAAAACEA&#10;KjTfB+AAAAALAQAADwAAAAAAAAAAAAAAAADhBQAAZHJzL2Rvd25yZXYueG1sUEsBAi0AFAAGAAgA&#10;AAAhAHkYvJ2/AAAAIQEAABkAAAAAAAAAAAAAAAAA7gYAAGRycy9fcmVscy9lMm9Eb2MueG1sLnJl&#10;bHNQSwUGAAAAAAYABgB4AQAA5Ac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4384" behindDoc="0" locked="0" layoutInCell="1" allowOverlap="1" wp14:anchorId="2CC66973" wp14:editId="52C824BD">
                <wp:simplePos x="0" y="0"/>
                <wp:positionH relativeFrom="column">
                  <wp:posOffset>4836861</wp:posOffset>
                </wp:positionH>
                <wp:positionV relativeFrom="paragraph">
                  <wp:posOffset>796535</wp:posOffset>
                </wp:positionV>
                <wp:extent cx="360" cy="360"/>
                <wp:effectExtent l="95250" t="152400" r="95250" b="152400"/>
                <wp:wrapNone/>
                <wp:docPr id="1010585488" name="墨迹 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6A6483EF" id="墨迹 6" o:spid="_x0000_s1026" type="#_x0000_t75" style="position:absolute;left:0;text-align:left;margin-left:376.6pt;margin-top:54.2pt;width:8.55pt;height:17.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JC+QKvf&#10;AQAAngQAABAAAAAAAAAAAAAAAAAA1AMAAGRycy9pbmsvaW5rMS54bWxQSwECLQAUAAYACAAAACEA&#10;3tCPW+AAAAALAQAADwAAAAAAAAAAAAAAAADhBQAAZHJzL2Rvd25yZXYueG1sUEsBAi0AFAAGAAgA&#10;AAAhAHkYvJ2/AAAAIQEAABkAAAAAAAAAAAAAAAAA7gYAAGRycy9fcmVscy9lMm9Eb2MueG1sLnJl&#10;bHNQSwUGAAAAAAYABgB4AQAA5Ac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3360" behindDoc="0" locked="0" layoutInCell="1" allowOverlap="1" wp14:anchorId="633636D5" wp14:editId="31E270DB">
                <wp:simplePos x="0" y="0"/>
                <wp:positionH relativeFrom="column">
                  <wp:posOffset>4707621</wp:posOffset>
                </wp:positionH>
                <wp:positionV relativeFrom="paragraph">
                  <wp:posOffset>779615</wp:posOffset>
                </wp:positionV>
                <wp:extent cx="360" cy="360"/>
                <wp:effectExtent l="95250" t="152400" r="95250" b="152400"/>
                <wp:wrapNone/>
                <wp:docPr id="1391525418" name="墨迹 5"/>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6B95A0E5" id="墨迹 5" o:spid="_x0000_s1026" type="#_x0000_t75" style="position:absolute;left:0;text-align:left;margin-left:366.45pt;margin-top:52.9pt;width:8.55pt;height:17.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2336" behindDoc="0" locked="0" layoutInCell="1" allowOverlap="1" wp14:anchorId="5710557A" wp14:editId="28AC13F2">
                <wp:simplePos x="0" y="0"/>
                <wp:positionH relativeFrom="column">
                  <wp:posOffset>4707621</wp:posOffset>
                </wp:positionH>
                <wp:positionV relativeFrom="paragraph">
                  <wp:posOffset>779615</wp:posOffset>
                </wp:positionV>
                <wp:extent cx="360" cy="360"/>
                <wp:effectExtent l="95250" t="152400" r="95250" b="152400"/>
                <wp:wrapNone/>
                <wp:docPr id="351356262" name="墨迹 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5B792725" id="墨迹 4" o:spid="_x0000_s1026" type="#_x0000_t75" style="position:absolute;left:0;text-align:left;margin-left:366.45pt;margin-top:52.9pt;width:8.5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1312" behindDoc="0" locked="0" layoutInCell="1" allowOverlap="1" wp14:anchorId="6C85F098" wp14:editId="696BF492">
                <wp:simplePos x="0" y="0"/>
                <wp:positionH relativeFrom="column">
                  <wp:posOffset>4483341</wp:posOffset>
                </wp:positionH>
                <wp:positionV relativeFrom="paragraph">
                  <wp:posOffset>785375</wp:posOffset>
                </wp:positionV>
                <wp:extent cx="360" cy="360"/>
                <wp:effectExtent l="95250" t="152400" r="95250" b="152400"/>
                <wp:wrapNone/>
                <wp:docPr id="209733487" name="墨迹 3"/>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6331346C" id="墨迹 3" o:spid="_x0000_s1026" type="#_x0000_t75" style="position:absolute;left:0;text-align:left;margin-left:348.75pt;margin-top:53.35pt;width:8.55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k/Wi+d4B&#10;AACeBAAAEAAAAAAAAAAAAAAAAADUAwAAZHJzL2luay9pbmsxLnhtbFBLAQItABQABgAIAAAAIQBy&#10;wQ2c4AAAAAsBAAAPAAAAAAAAAAAAAAAAAOAFAABkcnMvZG93bnJldi54bWxQSwECLQAUAAYACAAA&#10;ACEAeRi8nb8AAAAhAQAAGQAAAAAAAAAAAAAAAADtBgAAZHJzL19yZWxzL2Uyb0RvYy54bWwucmVs&#10;c1BLBQYAAAAABgAGAHgBAADjBw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60288" behindDoc="0" locked="0" layoutInCell="1" allowOverlap="1" wp14:anchorId="6D9280E5" wp14:editId="2867B4B3">
                <wp:simplePos x="0" y="0"/>
                <wp:positionH relativeFrom="column">
                  <wp:posOffset>4572981</wp:posOffset>
                </wp:positionH>
                <wp:positionV relativeFrom="paragraph">
                  <wp:posOffset>785375</wp:posOffset>
                </wp:positionV>
                <wp:extent cx="360" cy="360"/>
                <wp:effectExtent l="95250" t="152400" r="95250" b="152400"/>
                <wp:wrapNone/>
                <wp:docPr id="1678080759" name="墨迹 2"/>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4F7349ED" id="墨迹 2" o:spid="_x0000_s1026" type="#_x0000_t75" style="position:absolute;left:0;text-align:left;margin-left:355.85pt;margin-top:53.35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CuNYMl&#10;4AEAAJ4EAAAQAAAAAAAAAAAAAAAAANQDAABkcnMvaW5rL2luazEueG1sUEsBAi0AFAAGAAgAAAAh&#10;ADTgX8PgAAAACwEAAA8AAAAAAAAAAAAAAAAA4gUAAGRycy9kb3ducmV2LnhtbFBLAQItABQABgAI&#10;AAAAIQB5GLydvwAAACEBAAAZAAAAAAAAAAAAAAAAAO8GAABkcnMvX3JlbHMvZTJvRG9jLnhtbC5y&#10;ZWxzUEsFBgAAAAAGAAYAeAEAAOUHAAAAAA==&#10;">
                <v:imagedata r:id="rId23" o:title=""/>
              </v:shape>
            </w:pict>
          </mc:Fallback>
        </mc:AlternateContent>
      </w:r>
      <w:r w:rsidRPr="008C1631">
        <w:rPr>
          <w:rFonts w:eastAsiaTheme="minorEastAsia"/>
          <w:b/>
          <w:bCs/>
          <w:noProof/>
          <w:sz w:val="22"/>
          <w:szCs w:val="24"/>
        </w:rPr>
        <mc:AlternateContent>
          <mc:Choice Requires="wpi">
            <w:drawing>
              <wp:anchor distT="0" distB="0" distL="114300" distR="114300" simplePos="0" relativeHeight="251659264" behindDoc="0" locked="0" layoutInCell="1" allowOverlap="1" wp14:anchorId="2D8BF2E6" wp14:editId="6CF21A0C">
                <wp:simplePos x="0" y="0"/>
                <wp:positionH relativeFrom="column">
                  <wp:posOffset>4461021</wp:posOffset>
                </wp:positionH>
                <wp:positionV relativeFrom="paragraph">
                  <wp:posOffset>712295</wp:posOffset>
                </wp:positionV>
                <wp:extent cx="232200" cy="36720"/>
                <wp:effectExtent l="95250" t="152400" r="92075" b="154305"/>
                <wp:wrapNone/>
                <wp:docPr id="761698852" name="墨迹 1"/>
                <wp:cNvGraphicFramePr/>
                <a:graphic xmlns:a="http://schemas.openxmlformats.org/drawingml/2006/main">
                  <a:graphicData uri="http://schemas.microsoft.com/office/word/2010/wordprocessingInk">
                    <w14:contentPart bwMode="auto" r:id="rId32">
                      <w14:nvContentPartPr>
                        <w14:cNvContentPartPr/>
                      </w14:nvContentPartPr>
                      <w14:xfrm>
                        <a:off x="0" y="0"/>
                        <a:ext cx="232200" cy="36720"/>
                      </w14:xfrm>
                    </w14:contentPart>
                  </a:graphicData>
                </a:graphic>
              </wp:anchor>
            </w:drawing>
          </mc:Choice>
          <mc:Fallback>
            <w:pict>
              <v:shape w14:anchorId="241DE2D5" id="墨迹 1" o:spid="_x0000_s1026" type="#_x0000_t75" style="position:absolute;left:0;text-align:left;margin-left:347pt;margin-top:47.6pt;width:26.8pt;height:19.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">
                <v:imagedata r:id="rId33" o:title=""/>
              </v:shape>
            </w:pict>
          </mc:Fallback>
        </mc:AlternateContent>
      </w:r>
      <w:bookmarkStart w:id="12" w:name="_Hlk187088405"/>
      <w:r w:rsidRPr="00AF5059">
        <w:rPr>
          <w:rFonts w:eastAsiaTheme="minorEastAsia"/>
          <w:b/>
          <w:bCs/>
        </w:rPr>
        <w:t>Fig</w:t>
      </w:r>
      <w:r w:rsidR="00065317" w:rsidRPr="00AF5059">
        <w:rPr>
          <w:rFonts w:eastAsiaTheme="minorEastAsia"/>
          <w:b/>
          <w:bCs/>
        </w:rPr>
        <w:t>.</w:t>
      </w:r>
      <w:r w:rsidRPr="00AF5059">
        <w:rPr>
          <w:rFonts w:eastAsiaTheme="minorEastAsia"/>
          <w:b/>
          <w:bCs/>
        </w:rPr>
        <w:t xml:space="preserve"> </w:t>
      </w:r>
      <w:r w:rsidR="006536FF" w:rsidRPr="00AF5059">
        <w:rPr>
          <w:rFonts w:eastAsiaTheme="minorEastAsia"/>
          <w:b/>
          <w:bCs/>
        </w:rPr>
        <w:t>S</w:t>
      </w:r>
      <w:r w:rsidR="00601A16">
        <w:rPr>
          <w:rFonts w:eastAsiaTheme="minorEastAsia" w:hint="eastAsia"/>
          <w:b/>
          <w:bCs/>
        </w:rPr>
        <w:t>8</w:t>
      </w:r>
      <w:r w:rsidRPr="00AF5059">
        <w:rPr>
          <w:rFonts w:eastAsiaTheme="minorEastAsia"/>
          <w:b/>
          <w:bCs/>
        </w:rPr>
        <w:t xml:space="preserve"> </w:t>
      </w:r>
      <w:r w:rsidR="008C1631" w:rsidRPr="00AF5059">
        <w:rPr>
          <w:rFonts w:eastAsiaTheme="minorEastAsia"/>
          <w:b/>
          <w:bCs/>
        </w:rPr>
        <w:t>Variation of geochemical data in melt inclusions and hosting olivines</w:t>
      </w:r>
      <w:r w:rsidR="006E628E">
        <w:rPr>
          <w:rFonts w:eastAsiaTheme="minorEastAsia" w:hint="eastAsia"/>
          <w:b/>
          <w:bCs/>
        </w:rPr>
        <w:t xml:space="preserve"> from Pagan</w:t>
      </w:r>
      <w:r w:rsidR="008C1631" w:rsidRPr="00AF5059">
        <w:rPr>
          <w:rFonts w:eastAsiaTheme="minorEastAsia"/>
          <w:b/>
          <w:bCs/>
        </w:rPr>
        <w:t>. a</w:t>
      </w:r>
      <w:r w:rsidR="008C1631">
        <w:rPr>
          <w:rFonts w:eastAsiaTheme="minorEastAsia" w:hint="eastAsia"/>
        </w:rPr>
        <w:t xml:space="preserve"> </w:t>
      </w:r>
      <w:r w:rsidR="008D7588" w:rsidRPr="00AD4D6B">
        <w:rPr>
          <w:rFonts w:eastAsiaTheme="minorEastAsia"/>
        </w:rPr>
        <w:t>H</w:t>
      </w:r>
      <w:r w:rsidR="008D7588" w:rsidRPr="00AD4D6B">
        <w:rPr>
          <w:rFonts w:eastAsiaTheme="minorEastAsia"/>
          <w:vertAlign w:val="subscript"/>
        </w:rPr>
        <w:t>2</w:t>
      </w:r>
      <w:r w:rsidR="008D7588" w:rsidRPr="00AD4D6B">
        <w:rPr>
          <w:rFonts w:eastAsiaTheme="minorEastAsia"/>
        </w:rPr>
        <w:t xml:space="preserve">O </w:t>
      </w:r>
      <w:r w:rsidR="008C1631" w:rsidRPr="00AD4D6B">
        <w:rPr>
          <w:rFonts w:eastAsiaTheme="minorEastAsia"/>
        </w:rPr>
        <w:t>in melt inclusions</w:t>
      </w:r>
      <w:r w:rsidR="008C1631">
        <w:rPr>
          <w:rFonts w:eastAsiaTheme="minorEastAsia" w:hint="eastAsia"/>
        </w:rPr>
        <w:t xml:space="preserve"> versus</w:t>
      </w:r>
      <w:r w:rsidR="008D7588" w:rsidRPr="00AD4D6B">
        <w:rPr>
          <w:rFonts w:eastAsiaTheme="minorEastAsia"/>
        </w:rPr>
        <w:t xml:space="preserve"> </w:t>
      </w:r>
      <w:r w:rsidR="008D7588">
        <w:rPr>
          <w:rFonts w:eastAsiaTheme="minorEastAsia" w:hint="eastAsia"/>
        </w:rPr>
        <w:t>MI volume</w:t>
      </w:r>
      <w:r w:rsidR="008C1631">
        <w:rPr>
          <w:rFonts w:eastAsiaTheme="minorEastAsia" w:hint="eastAsia"/>
        </w:rPr>
        <w:t>.</w:t>
      </w:r>
      <w:r w:rsidR="008D7588">
        <w:rPr>
          <w:rFonts w:eastAsiaTheme="minorEastAsia" w:hint="eastAsia"/>
        </w:rPr>
        <w:t xml:space="preserve"> </w:t>
      </w:r>
      <w:r w:rsidR="008C1631" w:rsidRPr="00AF5059">
        <w:rPr>
          <w:rFonts w:eastAsiaTheme="minorEastAsia"/>
          <w:b/>
          <w:bCs/>
        </w:rPr>
        <w:t>b</w:t>
      </w:r>
      <w:r w:rsidR="008C1631">
        <w:rPr>
          <w:rFonts w:eastAsiaTheme="minorEastAsia" w:hint="eastAsia"/>
        </w:rPr>
        <w:t xml:space="preserve"> </w:t>
      </w:r>
      <w:r w:rsidRPr="00AD4D6B">
        <w:rPr>
          <w:rFonts w:eastAsiaTheme="minorEastAsia"/>
        </w:rPr>
        <w:t>H</w:t>
      </w:r>
      <w:r w:rsidRPr="00AD4D6B">
        <w:rPr>
          <w:rFonts w:eastAsiaTheme="minorEastAsia"/>
          <w:vertAlign w:val="subscript"/>
        </w:rPr>
        <w:t>2</w:t>
      </w:r>
      <w:r w:rsidRPr="00AD4D6B">
        <w:rPr>
          <w:rFonts w:eastAsiaTheme="minorEastAsia"/>
        </w:rPr>
        <w:t xml:space="preserve">O </w:t>
      </w:r>
      <w:r w:rsidR="008C1631">
        <w:rPr>
          <w:rFonts w:eastAsiaTheme="minorEastAsia" w:hint="eastAsia"/>
        </w:rPr>
        <w:t>versus</w:t>
      </w:r>
      <w:r w:rsidRPr="00AD4D6B">
        <w:rPr>
          <w:rFonts w:eastAsiaTheme="minorEastAsia"/>
        </w:rPr>
        <w:t xml:space="preserve"> </w:t>
      </w:r>
      <w:r>
        <w:rPr>
          <w:rFonts w:eastAsiaTheme="minorEastAsia" w:hint="eastAsia"/>
        </w:rPr>
        <w:t>K</w:t>
      </w:r>
      <w:r w:rsidRPr="00AD4D6B">
        <w:rPr>
          <w:rFonts w:eastAsiaTheme="minorEastAsia" w:hint="eastAsia"/>
          <w:vertAlign w:val="subscript"/>
        </w:rPr>
        <w:t>2</w:t>
      </w:r>
      <w:r>
        <w:rPr>
          <w:rFonts w:eastAsiaTheme="minorEastAsia" w:hint="eastAsia"/>
        </w:rPr>
        <w:t xml:space="preserve">O </w:t>
      </w:r>
      <w:r w:rsidRPr="00AD4D6B">
        <w:rPr>
          <w:rFonts w:eastAsiaTheme="minorEastAsia"/>
        </w:rPr>
        <w:t>in melt inclusions</w:t>
      </w:r>
      <w:r w:rsidR="008C1631">
        <w:rPr>
          <w:rFonts w:eastAsiaTheme="minorEastAsia" w:hint="eastAsia"/>
        </w:rPr>
        <w:t>.</w:t>
      </w:r>
      <w:r w:rsidR="008C1631" w:rsidRPr="00AF5059">
        <w:rPr>
          <w:rFonts w:eastAsiaTheme="minorEastAsia"/>
          <w:b/>
          <w:bCs/>
        </w:rPr>
        <w:t xml:space="preserve"> c</w:t>
      </w:r>
      <w:r w:rsidR="008C1631">
        <w:rPr>
          <w:rFonts w:eastAsiaTheme="minorEastAsia" w:hint="eastAsia"/>
        </w:rPr>
        <w:t xml:space="preserve"> </w:t>
      </w:r>
      <w:r w:rsidR="008C1631" w:rsidRPr="00AD4D6B">
        <w:rPr>
          <w:rFonts w:eastAsiaTheme="minorEastAsia"/>
        </w:rPr>
        <w:t>H</w:t>
      </w:r>
      <w:r w:rsidR="008C1631" w:rsidRPr="00AD4D6B">
        <w:rPr>
          <w:rFonts w:eastAsiaTheme="minorEastAsia"/>
          <w:vertAlign w:val="subscript"/>
        </w:rPr>
        <w:t>2</w:t>
      </w:r>
      <w:r w:rsidR="008C1631" w:rsidRPr="00AD4D6B">
        <w:rPr>
          <w:rFonts w:eastAsiaTheme="minorEastAsia"/>
        </w:rPr>
        <w:t>O in melt inclusions</w:t>
      </w:r>
      <w:r w:rsidR="008C1631">
        <w:rPr>
          <w:rFonts w:eastAsiaTheme="minorEastAsia" w:hint="eastAsia"/>
        </w:rPr>
        <w:t xml:space="preserve"> versus </w:t>
      </w:r>
      <w:r>
        <w:rPr>
          <w:rFonts w:eastAsiaTheme="minorEastAsia" w:hint="eastAsia"/>
        </w:rPr>
        <w:t>Fo content of host</w:t>
      </w:r>
      <w:r w:rsidR="008C1631">
        <w:rPr>
          <w:rFonts w:eastAsiaTheme="minorEastAsia" w:hint="eastAsia"/>
        </w:rPr>
        <w:t>ing</w:t>
      </w:r>
      <w:r>
        <w:rPr>
          <w:rFonts w:eastAsiaTheme="minorEastAsia" w:hint="eastAsia"/>
        </w:rPr>
        <w:t xml:space="preserve"> olivine</w:t>
      </w:r>
      <w:r w:rsidR="008C1631">
        <w:rPr>
          <w:rFonts w:eastAsiaTheme="minorEastAsia" w:hint="eastAsia"/>
        </w:rPr>
        <w:t>.</w:t>
      </w:r>
      <w:r>
        <w:rPr>
          <w:rFonts w:eastAsiaTheme="minorEastAsia" w:hint="eastAsia"/>
        </w:rPr>
        <w:t xml:space="preserve"> </w:t>
      </w:r>
      <w:r w:rsidR="008C1631" w:rsidRPr="00AF5059">
        <w:rPr>
          <w:rFonts w:eastAsiaTheme="minorEastAsia"/>
          <w:b/>
          <w:bCs/>
        </w:rPr>
        <w:t xml:space="preserve">d </w:t>
      </w:r>
      <w:r>
        <w:rPr>
          <w:rFonts w:eastAsiaTheme="minorEastAsia" w:hint="eastAsia"/>
        </w:rPr>
        <w:t xml:space="preserve">NiO </w:t>
      </w:r>
      <w:r>
        <w:rPr>
          <w:rFonts w:eastAsiaTheme="minorEastAsia" w:hint="eastAsia"/>
        </w:rPr>
        <w:lastRenderedPageBreak/>
        <w:t xml:space="preserve">versus Fo content </w:t>
      </w:r>
      <w:r w:rsidRPr="00AD4D6B">
        <w:rPr>
          <w:rFonts w:eastAsiaTheme="minorEastAsia"/>
        </w:rPr>
        <w:t>variation</w:t>
      </w:r>
      <w:r>
        <w:rPr>
          <w:rFonts w:eastAsiaTheme="minorEastAsia" w:hint="eastAsia"/>
        </w:rPr>
        <w:t xml:space="preserve"> of host olivine</w:t>
      </w:r>
      <w:r w:rsidR="008C1631">
        <w:rPr>
          <w:rFonts w:eastAsiaTheme="minorEastAsia" w:hint="eastAsia"/>
        </w:rPr>
        <w:t>.</w:t>
      </w:r>
      <w:r>
        <w:rPr>
          <w:rFonts w:eastAsiaTheme="minorEastAsia" w:hint="eastAsia"/>
        </w:rPr>
        <w:t xml:space="preserve"> </w:t>
      </w:r>
      <w:r w:rsidR="0008703A">
        <w:rPr>
          <w:rFonts w:eastAsiaTheme="minorEastAsia" w:hint="eastAsia"/>
        </w:rPr>
        <w:t>P</w:t>
      </w:r>
      <w:r>
        <w:rPr>
          <w:rFonts w:eastAsiaTheme="minorEastAsia" w:hint="eastAsia"/>
        </w:rPr>
        <w:t>revious studies</w:t>
      </w:r>
      <w:bookmarkStart w:id="13" w:name="_Hlk195734089"/>
      <w:r w:rsidR="0008703A">
        <w:rPr>
          <w:rFonts w:eastAsiaTheme="minorEastAsia" w:hint="eastAsia"/>
        </w:rPr>
        <w:t xml:space="preserve"> of melt inclusions at Pagan (Grey squares) are from ref.</w:t>
      </w:r>
      <w:r w:rsidR="002446E0">
        <w:rPr>
          <w:rFonts w:eastAsiaTheme="minorEastAsia"/>
        </w:rPr>
        <w:fldChar w:fldCharType="begin">
          <w:fldData xml:space="preserve">PEVuZE5vdGU+PENpdGU+PEF1dGhvcj5LZWxsZXk8L0F1dGhvcj48WWVhcj4yMDEwPC9ZZWFyPjxS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=
</w:fldData>
        </w:fldChar>
      </w:r>
      <w:r w:rsidR="000D64B2">
        <w:rPr>
          <w:rFonts w:eastAsiaTheme="minorEastAsia"/>
        </w:rPr>
        <w:instrText xml:space="preserve"> ADDIN EN.CITE </w:instrText>
      </w:r>
      <w:r w:rsidR="000D64B2">
        <w:rPr>
          <w:rFonts w:eastAsiaTheme="minorEastAsia"/>
        </w:rPr>
        <w:fldChar w:fldCharType="begin">
          <w:fldData xml:space="preserve">PEVuZE5vdGU+PENpdGU+PEF1dGhvcj5LZWxsZXk8L0F1dGhvcj48WWVhcj4yMDEwPC9ZZWFyPjxS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=
</w:fldData>
        </w:fldChar>
      </w:r>
      <w:r w:rsidR="000D64B2">
        <w:rPr>
          <w:rFonts w:eastAsiaTheme="minorEastAsia"/>
        </w:rPr>
        <w:instrText xml:space="preserve"> ADDIN EN.CITE.DATA </w:instrText>
      </w:r>
      <w:r w:rsidR="000D64B2">
        <w:rPr>
          <w:rFonts w:eastAsiaTheme="minorEastAsia"/>
        </w:rPr>
      </w:r>
      <w:r w:rsidR="000D64B2">
        <w:rPr>
          <w:rFonts w:eastAsiaTheme="minorEastAsia"/>
        </w:rPr>
        <w:fldChar w:fldCharType="end"/>
      </w:r>
      <w:r w:rsidR="002446E0">
        <w:rPr>
          <w:rFonts w:eastAsiaTheme="minorEastAsia"/>
        </w:rPr>
      </w:r>
      <w:r w:rsidR="002446E0">
        <w:rPr>
          <w:rFonts w:eastAsiaTheme="minorEastAsia"/>
        </w:rPr>
        <w:fldChar w:fldCharType="separate"/>
      </w:r>
      <w:r w:rsidR="000D64B2" w:rsidRPr="000D64B2">
        <w:rPr>
          <w:rFonts w:eastAsiaTheme="minorEastAsia"/>
          <w:noProof/>
          <w:vertAlign w:val="superscript"/>
        </w:rPr>
        <w:t>3, 4</w:t>
      </w:r>
      <w:r w:rsidR="002446E0">
        <w:rPr>
          <w:rFonts w:eastAsiaTheme="minorEastAsia"/>
        </w:rPr>
        <w:fldChar w:fldCharType="end"/>
      </w:r>
      <w:bookmarkEnd w:id="13"/>
      <w:r w:rsidRPr="004F1EC8">
        <w:rPr>
          <w:rFonts w:eastAsiaTheme="minorEastAsia" w:hint="eastAsia"/>
        </w:rPr>
        <w:t xml:space="preserve">. </w:t>
      </w:r>
      <w:r w:rsidR="002446E0">
        <w:rPr>
          <w:rFonts w:eastAsiaTheme="minorEastAsia" w:hint="eastAsia"/>
        </w:rPr>
        <w:t>All data are</w:t>
      </w:r>
      <w:r>
        <w:rPr>
          <w:rFonts w:eastAsiaTheme="minorEastAsia" w:hint="eastAsia"/>
        </w:rPr>
        <w:t xml:space="preserve"> </w:t>
      </w:r>
      <w:r w:rsidRPr="00C542AC">
        <w:rPr>
          <w:rFonts w:eastAsiaTheme="minorEastAsia"/>
        </w:rPr>
        <w:t xml:space="preserve">corrected for PEC and Fe loss by </w:t>
      </w:r>
      <w:r>
        <w:rPr>
          <w:rFonts w:eastAsiaTheme="minorEastAsia" w:hint="eastAsia"/>
        </w:rPr>
        <w:t xml:space="preserve">MIMiC from </w:t>
      </w:r>
      <w:r w:rsidR="000D64B2">
        <w:rPr>
          <w:rFonts w:eastAsiaTheme="minorEastAsia" w:hint="eastAsia"/>
        </w:rPr>
        <w:t>ref.</w:t>
      </w:r>
      <w:r>
        <w:rPr>
          <w:rFonts w:eastAsiaTheme="minorEastAsia"/>
        </w:rPr>
        <w:fldChar w:fldCharType="begin"/>
      </w:r>
      <w:r w:rsidR="000D64B2">
        <w:rPr>
          <w:rFonts w:eastAsiaTheme="minorEastAsia"/>
        </w:rPr>
        <w:instrText xml:space="preserve"> ADDIN EN.CITE &lt;EndNote&gt;&lt;Cite&gt;&lt;Author&gt;Rasmussen&lt;/Author&gt;&lt;Year&gt;2020&lt;/Year&gt;&lt;RecNum&gt;348&lt;/RecNum&gt;&lt;DisplayText&gt;&lt;style face="superscript"&gt;5&lt;/style&gt;&lt;/DisplayText&gt;&lt;record&gt;&lt;rec-number&gt;348&lt;/rec-number&gt;&lt;foreign-keys&gt;&lt;key app="EN" db-id="0zftv2drirwtpsewev7vf9ekdasvsr92wwxx" timestamp="1658834431"&gt;348&lt;/key&gt;&lt;/foreign-keys&gt;&lt;ref-type name="Journal Article"&gt;17&lt;/ref-type&gt;&lt;contributors&gt;&lt;authors&gt;&lt;author&gt;Rasmussen, Daniel J.&lt;/author&gt;&lt;author&gt;Plank, Terry A.&lt;/author&gt;&lt;author&gt;Wallace, Paul J.&lt;/author&gt;&lt;author&gt;Newcombe, Megan E.&lt;/author&gt;&lt;author&gt;Lowenstern, Jacob B.&lt;/author&gt;&lt;/authors&gt;&lt;/contributors&gt;&lt;titles&gt;&lt;title&gt;Vapor-bubble growth in olivine-hosted melt inclusions&lt;/title&gt;&lt;secondary-title&gt;American Mineralogist&lt;/secondary-title&gt;&lt;/titles&gt;&lt;periodical&gt;&lt;full-title&gt;American Mineralogist&lt;/full-title&gt;&lt;/periodical&gt;&lt;pages&gt;1898-1919&lt;/pages&gt;&lt;volume&gt;105&lt;/volume&gt;&lt;number&gt;12&lt;/number&gt;&lt;dates&gt;&lt;year&gt;2020&lt;/year&gt;&lt;/dates&gt;&lt;urls&gt;&lt;related-urls&gt;&lt;url&gt;https://doi.org/10.2138/am-2020-7377&lt;/url&gt;&lt;/related-urls&gt;&lt;/urls&gt;&lt;electronic-resource-num&gt;doi:10.2138/am-2020-7377&lt;/electronic-resource-num&gt;&lt;/record&gt;&lt;/Cite&gt;&lt;/EndNote&gt;</w:instrText>
      </w:r>
      <w:r>
        <w:rPr>
          <w:rFonts w:eastAsiaTheme="minorEastAsia"/>
        </w:rPr>
        <w:fldChar w:fldCharType="separate"/>
      </w:r>
      <w:r w:rsidR="000D64B2" w:rsidRPr="000D64B2">
        <w:rPr>
          <w:rFonts w:eastAsiaTheme="minorEastAsia"/>
          <w:noProof/>
          <w:vertAlign w:val="superscript"/>
        </w:rPr>
        <w:t>5</w:t>
      </w:r>
      <w:r>
        <w:rPr>
          <w:rFonts w:eastAsiaTheme="minorEastAsia"/>
        </w:rPr>
        <w:fldChar w:fldCharType="end"/>
      </w:r>
      <w:r>
        <w:rPr>
          <w:rFonts w:eastAsiaTheme="minorEastAsia" w:hint="eastAsia"/>
        </w:rPr>
        <w:t xml:space="preserve">. </w:t>
      </w:r>
      <w:r w:rsidRPr="00AD4D6B">
        <w:rPr>
          <w:rFonts w:eastAsiaTheme="minorEastAsia"/>
        </w:rPr>
        <w:t>The</w:t>
      </w:r>
      <w:r>
        <w:rPr>
          <w:rFonts w:eastAsiaTheme="minorEastAsia" w:hint="eastAsia"/>
        </w:rPr>
        <w:t xml:space="preserve"> </w:t>
      </w:r>
      <w:r w:rsidRPr="00AD4D6B">
        <w:rPr>
          <w:rFonts w:eastAsiaTheme="minorEastAsia"/>
        </w:rPr>
        <w:t>degassing</w:t>
      </w:r>
      <w:r>
        <w:rPr>
          <w:rFonts w:eastAsiaTheme="minorEastAsia" w:hint="eastAsia"/>
        </w:rPr>
        <w:t xml:space="preserve"> </w:t>
      </w:r>
      <w:r w:rsidRPr="00AD4D6B">
        <w:rPr>
          <w:rFonts w:eastAsiaTheme="minorEastAsia"/>
        </w:rPr>
        <w:t>and</w:t>
      </w:r>
      <w:r>
        <w:rPr>
          <w:rFonts w:eastAsiaTheme="minorEastAsia" w:hint="eastAsia"/>
        </w:rPr>
        <w:t xml:space="preserve"> </w:t>
      </w:r>
      <w:r w:rsidRPr="00AD4D6B">
        <w:rPr>
          <w:rFonts w:eastAsiaTheme="minorEastAsia"/>
        </w:rPr>
        <w:t>crystal fractionation</w:t>
      </w:r>
      <w:r>
        <w:rPr>
          <w:rFonts w:eastAsiaTheme="minorEastAsia" w:hint="eastAsia"/>
        </w:rPr>
        <w:t xml:space="preserve"> </w:t>
      </w:r>
      <w:r w:rsidRPr="00AD4D6B">
        <w:rPr>
          <w:rFonts w:eastAsiaTheme="minorEastAsia"/>
        </w:rPr>
        <w:t>model</w:t>
      </w:r>
      <w:r>
        <w:rPr>
          <w:rFonts w:eastAsiaTheme="minorEastAsia" w:hint="eastAsia"/>
        </w:rPr>
        <w:t xml:space="preserve"> in </w:t>
      </w:r>
      <w:r w:rsidR="002845B1">
        <w:rPr>
          <w:rFonts w:eastAsiaTheme="minorEastAsia" w:hint="eastAsia"/>
        </w:rPr>
        <w:t>(</w:t>
      </w:r>
      <w:r w:rsidR="00E65EE2">
        <w:rPr>
          <w:rFonts w:eastAsiaTheme="minorEastAsia" w:hint="eastAsia"/>
        </w:rPr>
        <w:t>b</w:t>
      </w:r>
      <w:r w:rsidR="002845B1">
        <w:rPr>
          <w:rFonts w:eastAsiaTheme="minorEastAsia" w:hint="eastAsia"/>
        </w:rPr>
        <w:t xml:space="preserve">) </w:t>
      </w:r>
      <w:r w:rsidRPr="00AD4D6B">
        <w:rPr>
          <w:rFonts w:eastAsiaTheme="minorEastAsia"/>
        </w:rPr>
        <w:t xml:space="preserve">was </w:t>
      </w:r>
      <w:r w:rsidR="002845B1">
        <w:rPr>
          <w:rFonts w:eastAsiaTheme="minorEastAsia" w:hint="eastAsia"/>
        </w:rPr>
        <w:t>from</w:t>
      </w:r>
      <w:r>
        <w:rPr>
          <w:rFonts w:eastAsiaTheme="minorEastAsia" w:hint="eastAsia"/>
        </w:rPr>
        <w:t xml:space="preserve"> </w:t>
      </w:r>
      <w:r w:rsidR="0008703A">
        <w:rPr>
          <w:rFonts w:eastAsiaTheme="minorEastAsia" w:hint="eastAsia"/>
        </w:rPr>
        <w:t>ref.</w:t>
      </w:r>
      <w:r>
        <w:rPr>
          <w:rFonts w:eastAsiaTheme="minorEastAsia"/>
        </w:rPr>
        <w:fldChar w:fldCharType="begin"/>
      </w:r>
      <w:r w:rsidR="000D64B2">
        <w:rPr>
          <w:rFonts w:eastAsiaTheme="minorEastAsia"/>
        </w:rPr>
        <w:instrText xml:space="preserve"> ADDIN EN.CITE &lt;EndNote&gt;&lt;Cite&gt;&lt;Author&gt;Lloyd&lt;/Author&gt;&lt;Year&gt;2013&lt;/Year&gt;&lt;RecNum&gt;595&lt;/RecNum&gt;&lt;DisplayText&gt;&lt;style face="superscript"&gt;6&lt;/style&gt;&lt;/DisplayText&gt;&lt;record&gt;&lt;rec-number&gt;595&lt;/rec-number&gt;&lt;foreign-keys&gt;&lt;key app="EN" db-id="0zftv2drirwtpsewev7vf9ekdasvsr92wwxx" timestamp="1668408786"&gt;595&lt;/key&gt;&lt;/foreign-keys&gt;&lt;ref-type name="Journal Article"&gt;17&lt;/ref-type&gt;&lt;contributors&gt;&lt;authors&gt;&lt;author&gt;Lloyd, Alexander S.&lt;/author&gt;&lt;author&gt;Plank, Terry&lt;/author&gt;&lt;author&gt;Ruprecht, Philipp&lt;/author&gt;&lt;author&gt;Hauri, Erik H.&lt;/author&gt;&lt;author&gt;Rose, William&lt;/author&gt;&lt;/authors&gt;&lt;/contributors&gt;&lt;titles&gt;&lt;title&gt;Volatile loss from melt inclusions in pyroclasts of differing sizes&lt;/title&gt;&lt;secondary-title&gt;Contributions to Mineralogy and Petrology&lt;/secondary-title&gt;&lt;/titles&gt;&lt;periodical&gt;&lt;full-title&gt;Contributions to Mineralogy and Petrology&lt;/full-title&gt;&lt;/periodical&gt;&lt;pages&gt;129-153&lt;/pages&gt;&lt;volume&gt;165&lt;/volume&gt;&lt;number&gt;1&lt;/number&gt;&lt;dates&gt;&lt;year&gt;2013&lt;/year&gt;&lt;pub-dates&gt;&lt;date&gt;2013/01/01&lt;/date&gt;&lt;/pub-dates&gt;&lt;/dates&gt;&lt;isbn&gt;1432-0967&lt;/isbn&gt;&lt;urls&gt;&lt;related-urls&gt;&lt;url&gt;https://doi.org/10.1007/s00410-012-0800-2&lt;/url&gt;&lt;/related-urls&gt;&lt;/urls&gt;&lt;electronic-resource-num&gt;10.1007/s00410-012-0800-2&lt;/electronic-resource-num&gt;&lt;/record&gt;&lt;/Cite&gt;&lt;/EndNote&gt;</w:instrText>
      </w:r>
      <w:r>
        <w:rPr>
          <w:rFonts w:eastAsiaTheme="minorEastAsia"/>
        </w:rPr>
        <w:fldChar w:fldCharType="separate"/>
      </w:r>
      <w:r w:rsidR="000D64B2" w:rsidRPr="000D64B2">
        <w:rPr>
          <w:rFonts w:eastAsiaTheme="minorEastAsia"/>
          <w:noProof/>
          <w:vertAlign w:val="superscript"/>
        </w:rPr>
        <w:t>6</w:t>
      </w:r>
      <w:r>
        <w:rPr>
          <w:rFonts w:eastAsiaTheme="minorEastAsia"/>
        </w:rPr>
        <w:fldChar w:fldCharType="end"/>
      </w:r>
      <w:r>
        <w:rPr>
          <w:rFonts w:eastAsiaTheme="minorEastAsia" w:hint="eastAsia"/>
        </w:rPr>
        <w:t>.</w:t>
      </w:r>
      <w:r w:rsidR="00EC0EFE" w:rsidRPr="00EC0EFE">
        <w:rPr>
          <w:rFonts w:eastAsiaTheme="minorEastAsia"/>
        </w:rPr>
        <w:t xml:space="preserve"> </w:t>
      </w:r>
      <w:r w:rsidRPr="004F1EC8">
        <w:rPr>
          <w:rFonts w:eastAsiaTheme="minorEastAsia"/>
        </w:rPr>
        <w:t>Crystallization</w:t>
      </w:r>
      <w:r w:rsidRPr="004F1EC8">
        <w:rPr>
          <w:rFonts w:eastAsiaTheme="minorEastAsia" w:hint="eastAsia"/>
        </w:rPr>
        <w:t xml:space="preserve"> trend </w:t>
      </w:r>
      <w:r>
        <w:rPr>
          <w:rFonts w:eastAsiaTheme="minorEastAsia" w:hint="eastAsia"/>
        </w:rPr>
        <w:t xml:space="preserve">in </w:t>
      </w:r>
      <w:r w:rsidR="00E65EE2">
        <w:rPr>
          <w:rFonts w:eastAsiaTheme="minorEastAsia" w:hint="eastAsia"/>
        </w:rPr>
        <w:t xml:space="preserve">c </w:t>
      </w:r>
      <w:r w:rsidRPr="004F1EC8">
        <w:rPr>
          <w:rFonts w:eastAsiaTheme="minorEastAsia" w:hint="eastAsia"/>
        </w:rPr>
        <w:t>is from</w:t>
      </w:r>
      <w:r>
        <w:rPr>
          <w:rFonts w:eastAsiaTheme="minorEastAsia" w:hint="eastAsia"/>
        </w:rPr>
        <w:t xml:space="preserve"> </w:t>
      </w:r>
      <w:r w:rsidR="000D64B2">
        <w:rPr>
          <w:rFonts w:eastAsiaTheme="minorEastAsia" w:hint="eastAsia"/>
        </w:rPr>
        <w:t>ref.</w:t>
      </w:r>
      <w:r>
        <w:rPr>
          <w:rFonts w:eastAsiaTheme="minorEastAsia"/>
        </w:rPr>
        <w:fldChar w:fldCharType="begin"/>
      </w:r>
      <w:r w:rsidR="000D64B2">
        <w:rPr>
          <w:rFonts w:eastAsiaTheme="minorEastAsia"/>
        </w:rPr>
        <w:instrText xml:space="preserve"> ADDIN EN.CITE &lt;EndNote&gt;&lt;Cite&gt;&lt;Author&gt;Tamura&lt;/Author&gt;&lt;Year&gt;2014&lt;/Year&gt;&lt;RecNum&gt;1346&lt;/RecNum&gt;&lt;DisplayText&gt;&lt;style face="superscript"&gt;7&lt;/style&gt;&lt;/DisplayText&gt;&lt;record&gt;&lt;rec-number&gt;1346&lt;/rec-number&gt;&lt;foreign-keys&gt;&lt;key app="EN" db-id="0zftv2drirwtpsewev7vf9ekdasvsr92wwxx" timestamp="1715590671"&gt;1346&lt;/key&gt;&lt;/foreign-keys&gt;&lt;ref-type name="Journal Article"&gt;17&lt;/ref-type&gt;&lt;contributors&gt;&lt;authors&gt;&lt;author&gt;Tamura, Yoshihiko&lt;/author&gt;&lt;author&gt;Ishizuka, Osamu&lt;/author&gt;&lt;author&gt;Stern, Robert J.&lt;/author&gt;&lt;author&gt;Nichols, Alexander R. L.&lt;/author&gt;&lt;author&gt;Kawabata, Hiroshi&lt;/author&gt;&lt;author&gt;Hirahara, Yuka&lt;/author&gt;&lt;author&gt;Chang, Qing&lt;/author&gt;&lt;author&gt;Miyazaki, Takashi&lt;/author&gt;&lt;author&gt;Kimura, Jun-Ichi&lt;/author&gt;&lt;author&gt;Embley, Robert W.&lt;/author&gt;&lt;author&gt;Tatsumi, Yoshiyuki&lt;/author&gt;&lt;/authors&gt;&lt;/contributors&gt;&lt;titles&gt;&lt;title&gt;Mission Immiscible: Distinct Subduction Components Generate Two Primary Magmas at Pagan Volcano, Mariana Arc&lt;/title&gt;&lt;secondary-title&gt;Journal of Petrology&lt;/secondary-title&gt;&lt;/titles&gt;&lt;periodical&gt;&lt;full-title&gt;Journal of Petrology&lt;/full-title&gt;&lt;/periodical&gt;&lt;pages&gt;63-101&lt;/pages&gt;&lt;volume&gt;55&lt;/volume&gt;&lt;number&gt;1&lt;/number&gt;&lt;dates&gt;&lt;year&gt;2014&lt;/year&gt;&lt;/dates&gt;&lt;isbn&gt;0022-3530&lt;/isbn&gt;&lt;urls&gt;&lt;related-urls&gt;&lt;url&gt;https://doi.org/10.1093/petrology/egt061&lt;/url&gt;&lt;/related-urls&gt;&lt;/urls&gt;&lt;electronic-resource-num&gt;10.1093/petrology/egt061&lt;/electronic-resource-num&gt;&lt;access-date&gt;5/13/2024&lt;/access-date&gt;&lt;/record&gt;&lt;/Cite&gt;&lt;/EndNote&gt;</w:instrText>
      </w:r>
      <w:r>
        <w:rPr>
          <w:rFonts w:eastAsiaTheme="minorEastAsia"/>
        </w:rPr>
        <w:fldChar w:fldCharType="separate"/>
      </w:r>
      <w:r w:rsidR="000D64B2" w:rsidRPr="000D64B2">
        <w:rPr>
          <w:rFonts w:eastAsiaTheme="minorEastAsia"/>
          <w:noProof/>
          <w:vertAlign w:val="superscript"/>
        </w:rPr>
        <w:t>7</w:t>
      </w:r>
      <w:r>
        <w:rPr>
          <w:rFonts w:eastAsiaTheme="minorEastAsia"/>
        </w:rPr>
        <w:fldChar w:fldCharType="end"/>
      </w:r>
      <w:r w:rsidRPr="004F1EC8">
        <w:rPr>
          <w:rFonts w:eastAsiaTheme="minorEastAsia" w:hint="eastAsia"/>
        </w:rPr>
        <w:t>.</w:t>
      </w:r>
      <w:bookmarkEnd w:id="12"/>
      <w:r w:rsidRPr="004F1EC8">
        <w:rPr>
          <w:rFonts w:eastAsiaTheme="minorEastAsia" w:hint="eastAsia"/>
        </w:rPr>
        <w:t xml:space="preserve"> </w:t>
      </w:r>
    </w:p>
    <w:p w14:paraId="1564F5C4" w14:textId="1AC8F0AE" w:rsidR="009E7A7E" w:rsidRDefault="00B34489" w:rsidP="00B21250">
      <w:pPr>
        <w:pStyle w:val="a"/>
        <w:jc w:val="center"/>
        <w:rPr>
          <w:rFonts w:eastAsiaTheme="minorEastAsia"/>
        </w:rPr>
      </w:pPr>
      <w:bookmarkStart w:id="14" w:name="_Hlk187159466"/>
      <w:bookmarkEnd w:id="11"/>
      <w:r>
        <w:rPr>
          <w:rFonts w:eastAsiaTheme="minorEastAsia"/>
          <w:noProof/>
        </w:rPr>
        <w:drawing>
          <wp:inline distT="0" distB="0" distL="0" distR="0" wp14:anchorId="29C5F9FC" wp14:editId="6D8AD8A7">
            <wp:extent cx="3105912" cy="2215896"/>
            <wp:effectExtent l="0" t="0" r="0" b="0"/>
            <wp:docPr id="2358436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43655" name="图片 23584365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5912" cy="2215896"/>
                    </a:xfrm>
                    <a:prstGeom prst="rect">
                      <a:avLst/>
                    </a:prstGeom>
                  </pic:spPr>
                </pic:pic>
              </a:graphicData>
            </a:graphic>
          </wp:inline>
        </w:drawing>
      </w:r>
    </w:p>
    <w:p w14:paraId="0BC89991" w14:textId="270391BB" w:rsidR="009E7A7E" w:rsidRPr="000D45D7" w:rsidRDefault="009E7A7E" w:rsidP="00FC4882">
      <w:pPr>
        <w:pStyle w:val="a"/>
        <w:rPr>
          <w:rFonts w:eastAsiaTheme="minorEastAsia"/>
        </w:rPr>
      </w:pPr>
      <w:r w:rsidRPr="00B21250">
        <w:rPr>
          <w:rFonts w:eastAsiaTheme="minorEastAsia"/>
          <w:b/>
          <w:bCs/>
        </w:rPr>
        <w:t>Fig</w:t>
      </w:r>
      <w:r w:rsidR="008C1631" w:rsidRPr="00B21250">
        <w:rPr>
          <w:rFonts w:eastAsiaTheme="minorEastAsia"/>
          <w:b/>
          <w:bCs/>
        </w:rPr>
        <w:t>.</w:t>
      </w:r>
      <w:r w:rsidRPr="00B21250">
        <w:rPr>
          <w:rFonts w:eastAsiaTheme="minorEastAsia"/>
          <w:b/>
          <w:bCs/>
        </w:rPr>
        <w:t xml:space="preserve"> S</w:t>
      </w:r>
      <w:r w:rsidR="00601A16">
        <w:rPr>
          <w:rFonts w:eastAsiaTheme="minorEastAsia" w:hint="eastAsia"/>
          <w:b/>
          <w:bCs/>
        </w:rPr>
        <w:t>9</w:t>
      </w:r>
      <w:r w:rsidRPr="00B21250">
        <w:rPr>
          <w:rFonts w:eastAsiaTheme="minorEastAsia"/>
          <w:b/>
          <w:bCs/>
        </w:rPr>
        <w:t xml:space="preserve"> Isobars for </w:t>
      </w:r>
      <w:r w:rsidR="00CE6D32" w:rsidRPr="00B21250">
        <w:rPr>
          <w:rFonts w:eastAsiaTheme="minorEastAsia"/>
          <w:b/>
          <w:bCs/>
        </w:rPr>
        <w:t>representative of the full major element compositional diversity of the melt inclusion suite at Pagan in this study</w:t>
      </w:r>
      <w:r w:rsidRPr="00B21250">
        <w:rPr>
          <w:rFonts w:eastAsiaTheme="minorEastAsia"/>
          <w:b/>
          <w:bCs/>
        </w:rPr>
        <w:t>.</w:t>
      </w:r>
      <w:r w:rsidR="00CE6D32" w:rsidRPr="00B21250">
        <w:rPr>
          <w:rFonts w:eastAsiaTheme="minorEastAsia"/>
          <w:b/>
          <w:bCs/>
        </w:rPr>
        <w:t xml:space="preserve"> </w:t>
      </w:r>
      <w:r w:rsidR="00CE6D32">
        <w:rPr>
          <w:rFonts w:eastAsiaTheme="minorEastAsia" w:hint="eastAsia"/>
        </w:rPr>
        <w:t>The heavy lines represent the isobars shown in Table 3. T</w:t>
      </w:r>
      <w:r w:rsidR="00CE6D32" w:rsidRPr="00CE6D32">
        <w:rPr>
          <w:rFonts w:eastAsiaTheme="minorEastAsia"/>
        </w:rPr>
        <w:t xml:space="preserve">emperature calculated from the melt inclusion MgO content using the thermometer of eq. 4 </w:t>
      </w:r>
      <w:r w:rsidR="00CE6D32">
        <w:rPr>
          <w:rFonts w:eastAsiaTheme="minorEastAsia" w:hint="eastAsia"/>
        </w:rPr>
        <w:t>from</w:t>
      </w:r>
      <w:r w:rsidR="000D64B2">
        <w:rPr>
          <w:rFonts w:eastAsiaTheme="minorEastAsia" w:hint="eastAsia"/>
        </w:rPr>
        <w:t xml:space="preserve"> ref.</w:t>
      </w:r>
      <w:r w:rsidR="000D64B2">
        <w:rPr>
          <w:rFonts w:eastAsiaTheme="minorEastAsia"/>
        </w:rPr>
        <w:fldChar w:fldCharType="begin"/>
      </w:r>
      <w:r w:rsidR="000D64B2">
        <w:rPr>
          <w:rFonts w:eastAsiaTheme="minorEastAsia"/>
        </w:rPr>
        <w:instrText xml:space="preserve"> ADDIN EN.CITE &lt;EndNote&gt;&lt;Cite&gt;&lt;Author&gt;Putirka&lt;/Author&gt;&lt;Year&gt;2008&lt;/Year&gt;&lt;RecNum&gt;33&lt;/RecNum&gt;&lt;DisplayText&gt;&lt;style face="superscript"&gt;8&lt;/style&gt;&lt;/DisplayText&gt;&lt;record&gt;&lt;rec-number&gt;33&lt;/rec-number&gt;&lt;foreign-keys&gt;&lt;key app="EN" db-id="0zftv2drirwtpsewev7vf9ekdasvsr92wwxx" timestamp="1642003240"&gt;33&lt;/key&gt;&lt;/foreign-keys&gt;&lt;ref-type name="Journal Article"&gt;17&lt;/ref-type&gt;&lt;contributors&gt;&lt;authors&gt;&lt;author&gt;Putirka, Keith D.&lt;/author&gt;&lt;/authors&gt;&lt;/contributors&gt;&lt;titles&gt;&lt;title&gt;Thermometers and Barometers for Volcanic Systems&lt;/title&gt;&lt;secondary-title&gt;Reviews in Mineralogy and Geochemistry&lt;/secondary-title&gt;&lt;/titles&gt;&lt;periodical&gt;&lt;full-title&gt;Reviews in mineralogy and geochemistry&lt;/full-title&gt;&lt;/periodical&gt;&lt;pages&gt;61-120&lt;/pages&gt;&lt;volume&gt;69&lt;/volume&gt;&lt;number&gt;1&lt;/number&gt;&lt;dates&gt;&lt;year&gt;2008&lt;/year&gt;&lt;/dates&gt;&lt;isbn&gt;1529-6466&lt;/isbn&gt;&lt;urls&gt;&lt;related-urls&gt;&lt;url&gt;https://doi.org/10.2138/rmg.2008.69.3&lt;/url&gt;&lt;/related-urls&gt;&lt;/urls&gt;&lt;electronic-resource-num&gt;10.2138/rmg.2008.69.3&lt;/electronic-resource-num&gt;&lt;access-date&gt;12/10/2021&lt;/access-date&gt;&lt;/record&gt;&lt;/Cite&gt;&lt;/EndNote&gt;</w:instrText>
      </w:r>
      <w:r w:rsidR="000D64B2">
        <w:rPr>
          <w:rFonts w:eastAsiaTheme="minorEastAsia"/>
        </w:rPr>
        <w:fldChar w:fldCharType="separate"/>
      </w:r>
      <w:r w:rsidR="000D64B2" w:rsidRPr="000D64B2">
        <w:rPr>
          <w:rFonts w:eastAsiaTheme="minorEastAsia"/>
          <w:noProof/>
          <w:vertAlign w:val="superscript"/>
        </w:rPr>
        <w:t>8</w:t>
      </w:r>
      <w:r w:rsidR="000D64B2">
        <w:rPr>
          <w:rFonts w:eastAsiaTheme="minorEastAsia"/>
        </w:rPr>
        <w:fldChar w:fldCharType="end"/>
      </w:r>
      <w:r w:rsidR="00CE6D32">
        <w:rPr>
          <w:rFonts w:eastAsiaTheme="minorEastAsia" w:hint="eastAsia"/>
        </w:rPr>
        <w:t>, shown in Table S2.</w:t>
      </w:r>
    </w:p>
    <w:p w14:paraId="6042F0A1" w14:textId="3636536C" w:rsidR="00606BC1" w:rsidRDefault="00F2500F" w:rsidP="00836788">
      <w:pPr>
        <w:ind w:firstLine="0"/>
        <w:rPr>
          <w:rFonts w:eastAsiaTheme="minorEastAsia"/>
        </w:rPr>
      </w:pPr>
      <w:bookmarkStart w:id="15" w:name="_Hlk195734578"/>
      <w:bookmarkEnd w:id="14"/>
      <w:r>
        <w:rPr>
          <w:rFonts w:eastAsiaTheme="minorEastAsia"/>
          <w:noProof/>
        </w:rPr>
        <w:lastRenderedPageBreak/>
        <w:drawing>
          <wp:inline distT="0" distB="0" distL="0" distR="0" wp14:anchorId="5D2B2D99" wp14:editId="5CFE17D6">
            <wp:extent cx="5274310" cy="5120005"/>
            <wp:effectExtent l="0" t="0" r="2540" b="4445"/>
            <wp:docPr id="16140478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47898" name="Picture 16140478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5120005"/>
                    </a:xfrm>
                    <a:prstGeom prst="rect">
                      <a:avLst/>
                    </a:prstGeom>
                  </pic:spPr>
                </pic:pic>
              </a:graphicData>
            </a:graphic>
          </wp:inline>
        </w:drawing>
      </w:r>
    </w:p>
    <w:p w14:paraId="7AEA61F2" w14:textId="345B0A78" w:rsidR="00606BC1" w:rsidRPr="00E41F7E" w:rsidRDefault="00ED1D30" w:rsidP="00FC4882">
      <w:pPr>
        <w:pStyle w:val="a"/>
        <w:rPr>
          <w:rFonts w:eastAsiaTheme="minorEastAsia"/>
          <w:color w:val="FF0000"/>
          <w:u w:val="single"/>
        </w:rPr>
      </w:pPr>
      <w:r w:rsidRPr="00E65EE2">
        <w:rPr>
          <w:rFonts w:eastAsiaTheme="minorEastAsia"/>
          <w:b/>
          <w:bCs/>
        </w:rPr>
        <w:t xml:space="preserve">Fig. </w:t>
      </w:r>
      <w:r w:rsidR="006536FF" w:rsidRPr="00E65EE2">
        <w:rPr>
          <w:rFonts w:eastAsiaTheme="minorEastAsia"/>
          <w:b/>
          <w:bCs/>
        </w:rPr>
        <w:t>S1</w:t>
      </w:r>
      <w:r w:rsidR="00601A16">
        <w:rPr>
          <w:rFonts w:eastAsiaTheme="minorEastAsia" w:hint="eastAsia"/>
          <w:b/>
          <w:bCs/>
        </w:rPr>
        <w:t>0</w:t>
      </w:r>
      <w:r w:rsidR="00606BC1" w:rsidRPr="00E65EE2">
        <w:rPr>
          <w:rFonts w:eastAsiaTheme="minorEastAsia"/>
          <w:b/>
          <w:bCs/>
        </w:rPr>
        <w:t xml:space="preserve"> </w:t>
      </w:r>
      <w:bookmarkStart w:id="16" w:name="OLE_LINK3"/>
      <w:r w:rsidR="00606BC1" w:rsidRPr="00E65EE2">
        <w:rPr>
          <w:rFonts w:eastAsiaTheme="minorEastAsia"/>
          <w:b/>
          <w:bCs/>
        </w:rPr>
        <w:t>Data and model fits for Line</w:t>
      </w:r>
      <w:r w:rsidR="00800193" w:rsidRPr="00E65EE2">
        <w:rPr>
          <w:rFonts w:eastAsiaTheme="minorEastAsia"/>
          <w:b/>
          <w:bCs/>
        </w:rPr>
        <w:t>s</w:t>
      </w:r>
      <w:r w:rsidR="00606BC1" w:rsidRPr="00E65EE2">
        <w:rPr>
          <w:rFonts w:eastAsiaTheme="minorEastAsia"/>
          <w:b/>
          <w:bCs/>
        </w:rPr>
        <w:t xml:space="preserve"> 2</w:t>
      </w:r>
      <w:r w:rsidR="009113EC" w:rsidRPr="00E65EE2">
        <w:rPr>
          <w:rFonts w:eastAsiaTheme="minorEastAsia"/>
          <w:b/>
          <w:bCs/>
        </w:rPr>
        <w:t>-</w:t>
      </w:r>
      <w:r w:rsidR="00D4682A" w:rsidRPr="00E65EE2">
        <w:rPr>
          <w:rFonts w:eastAsiaTheme="minorEastAsia"/>
          <w:b/>
          <w:bCs/>
        </w:rPr>
        <w:t>5</w:t>
      </w:r>
      <w:r w:rsidR="00606BC1" w:rsidRPr="00E65EE2">
        <w:rPr>
          <w:rFonts w:eastAsiaTheme="minorEastAsia"/>
          <w:b/>
          <w:bCs/>
        </w:rPr>
        <w:t>.</w:t>
      </w:r>
      <w:r w:rsidR="00606BC1">
        <w:rPr>
          <w:rFonts w:eastAsiaTheme="minorEastAsia" w:hint="eastAsia"/>
        </w:rPr>
        <w:t xml:space="preserve"> </w:t>
      </w:r>
      <w:r w:rsidR="00B34489" w:rsidRPr="00E65EE2">
        <w:rPr>
          <w:rFonts w:eastAsiaTheme="minorEastAsia"/>
          <w:b/>
          <w:bCs/>
        </w:rPr>
        <w:t>a</w:t>
      </w:r>
      <w:r w:rsidR="009113EC" w:rsidRPr="00E65EE2">
        <w:rPr>
          <w:rFonts w:eastAsiaTheme="minorEastAsia"/>
          <w:b/>
          <w:bCs/>
        </w:rPr>
        <w:t xml:space="preserve">, </w:t>
      </w:r>
      <w:r w:rsidR="00B34489" w:rsidRPr="00E65EE2">
        <w:rPr>
          <w:rFonts w:eastAsiaTheme="minorEastAsia"/>
          <w:b/>
          <w:bCs/>
        </w:rPr>
        <w:t>d</w:t>
      </w:r>
      <w:r w:rsidR="009113EC" w:rsidRPr="00E65EE2">
        <w:rPr>
          <w:rFonts w:eastAsiaTheme="minorEastAsia"/>
          <w:b/>
          <w:bCs/>
        </w:rPr>
        <w:t xml:space="preserve">, </w:t>
      </w:r>
      <w:r w:rsidR="00B34489" w:rsidRPr="00E65EE2">
        <w:rPr>
          <w:rFonts w:eastAsiaTheme="minorEastAsia"/>
          <w:b/>
          <w:bCs/>
        </w:rPr>
        <w:t>g</w:t>
      </w:r>
      <w:r w:rsidR="00D4682A" w:rsidRPr="00E65EE2">
        <w:rPr>
          <w:rFonts w:eastAsiaTheme="minorEastAsia"/>
          <w:b/>
          <w:bCs/>
        </w:rPr>
        <w:t xml:space="preserve">, </w:t>
      </w:r>
      <w:r w:rsidR="00B34489" w:rsidRPr="00E65EE2">
        <w:rPr>
          <w:rFonts w:eastAsiaTheme="minorEastAsia"/>
          <w:b/>
          <w:bCs/>
        </w:rPr>
        <w:t>j</w:t>
      </w:r>
      <w:r w:rsidR="00606BC1" w:rsidRPr="00E65EE2">
        <w:rPr>
          <w:rFonts w:eastAsiaTheme="minorEastAsia"/>
          <w:b/>
          <w:bCs/>
        </w:rPr>
        <w:t xml:space="preserve"> </w:t>
      </w:r>
      <w:r w:rsidR="00606BC1" w:rsidRPr="00836788">
        <w:rPr>
          <w:rFonts w:eastAsiaTheme="minorEastAsia"/>
        </w:rPr>
        <w:t xml:space="preserve">Backscattered electron (BSE) image of the </w:t>
      </w:r>
      <w:r w:rsidR="00800193" w:rsidRPr="00836788">
        <w:rPr>
          <w:rFonts w:eastAsiaTheme="minorEastAsia"/>
        </w:rPr>
        <w:t>analy</w:t>
      </w:r>
      <w:r w:rsidR="00800193">
        <w:rPr>
          <w:rFonts w:eastAsiaTheme="minorEastAsia"/>
        </w:rPr>
        <w:t>z</w:t>
      </w:r>
      <w:r w:rsidR="00800193" w:rsidRPr="00836788">
        <w:rPr>
          <w:rFonts w:eastAsiaTheme="minorEastAsia"/>
        </w:rPr>
        <w:t xml:space="preserve">ed </w:t>
      </w:r>
      <w:r w:rsidR="00606BC1" w:rsidRPr="00836788">
        <w:rPr>
          <w:rFonts w:eastAsiaTheme="minorEastAsia"/>
        </w:rPr>
        <w:t>olivine crystal</w:t>
      </w:r>
      <w:r w:rsidR="00800193">
        <w:rPr>
          <w:rFonts w:eastAsiaTheme="minorEastAsia"/>
        </w:rPr>
        <w:t>s</w:t>
      </w:r>
      <w:r w:rsidR="00606BC1" w:rsidRPr="00836788">
        <w:rPr>
          <w:rFonts w:eastAsiaTheme="minorEastAsia"/>
        </w:rPr>
        <w:t xml:space="preserve"> with the location</w:t>
      </w:r>
      <w:r w:rsidR="00800193">
        <w:rPr>
          <w:rFonts w:eastAsiaTheme="minorEastAsia"/>
        </w:rPr>
        <w:t>s</w:t>
      </w:r>
      <w:r w:rsidR="00606BC1" w:rsidRPr="00836788">
        <w:rPr>
          <w:rFonts w:eastAsiaTheme="minorEastAsia"/>
        </w:rPr>
        <w:t xml:space="preserve"> of the EPMA profile</w:t>
      </w:r>
      <w:r w:rsidR="00800193">
        <w:rPr>
          <w:rFonts w:eastAsiaTheme="minorEastAsia"/>
        </w:rPr>
        <w:t>s</w:t>
      </w:r>
      <w:r w:rsidR="00606BC1" w:rsidRPr="00836788">
        <w:rPr>
          <w:rFonts w:eastAsiaTheme="minorEastAsia"/>
        </w:rPr>
        <w:t xml:space="preserve"> (red line). </w:t>
      </w:r>
      <w:r w:rsidR="00B34489" w:rsidRPr="00E65EE2">
        <w:rPr>
          <w:rFonts w:eastAsiaTheme="minorEastAsia"/>
          <w:b/>
          <w:bCs/>
        </w:rPr>
        <w:t>b</w:t>
      </w:r>
      <w:r w:rsidR="009113EC" w:rsidRPr="00E65EE2">
        <w:rPr>
          <w:rFonts w:eastAsiaTheme="minorEastAsia"/>
          <w:b/>
          <w:bCs/>
        </w:rPr>
        <w:t xml:space="preserve">, </w:t>
      </w:r>
      <w:r w:rsidR="00B34489" w:rsidRPr="00E65EE2">
        <w:rPr>
          <w:rFonts w:eastAsiaTheme="minorEastAsia"/>
          <w:b/>
          <w:bCs/>
        </w:rPr>
        <w:t>e</w:t>
      </w:r>
      <w:r w:rsidR="009113EC" w:rsidRPr="00E65EE2">
        <w:rPr>
          <w:rFonts w:eastAsiaTheme="minorEastAsia"/>
          <w:b/>
          <w:bCs/>
        </w:rPr>
        <w:t xml:space="preserve">, </w:t>
      </w:r>
      <w:r w:rsidR="00B34489" w:rsidRPr="00E65EE2">
        <w:rPr>
          <w:rFonts w:eastAsiaTheme="minorEastAsia"/>
          <w:b/>
          <w:bCs/>
        </w:rPr>
        <w:t>h</w:t>
      </w:r>
      <w:r w:rsidR="00D4682A" w:rsidRPr="00E65EE2">
        <w:rPr>
          <w:rFonts w:eastAsiaTheme="minorEastAsia"/>
          <w:b/>
          <w:bCs/>
        </w:rPr>
        <w:t xml:space="preserve">, </w:t>
      </w:r>
      <w:r w:rsidR="00B34489" w:rsidRPr="00E65EE2">
        <w:rPr>
          <w:rFonts w:eastAsiaTheme="minorEastAsia"/>
          <w:b/>
          <w:bCs/>
        </w:rPr>
        <w:t>k</w:t>
      </w:r>
      <w:r w:rsidR="00606BC1" w:rsidRPr="00836788">
        <w:rPr>
          <w:rFonts w:eastAsiaTheme="minorEastAsia"/>
        </w:rPr>
        <w:t xml:space="preserve"> EPMA profile of </w:t>
      </w:r>
      <w:r w:rsidR="00606BC1">
        <w:rPr>
          <w:rFonts w:eastAsiaTheme="minorEastAsia" w:hint="eastAsia"/>
        </w:rPr>
        <w:t>Fo (red dots)</w:t>
      </w:r>
      <w:r w:rsidR="00606BC1" w:rsidRPr="00836788">
        <w:rPr>
          <w:rFonts w:eastAsiaTheme="minorEastAsia"/>
        </w:rPr>
        <w:t xml:space="preserve">. </w:t>
      </w:r>
      <w:r w:rsidR="00B34489" w:rsidRPr="00E65EE2">
        <w:rPr>
          <w:rFonts w:eastAsiaTheme="minorEastAsia"/>
          <w:b/>
          <w:bCs/>
        </w:rPr>
        <w:t>c</w:t>
      </w:r>
      <w:r w:rsidR="009113EC" w:rsidRPr="00E65EE2">
        <w:rPr>
          <w:rFonts w:eastAsiaTheme="minorEastAsia"/>
          <w:b/>
          <w:bCs/>
        </w:rPr>
        <w:t xml:space="preserve">, </w:t>
      </w:r>
      <w:r w:rsidR="00B34489" w:rsidRPr="00E65EE2">
        <w:rPr>
          <w:rFonts w:eastAsiaTheme="minorEastAsia"/>
          <w:b/>
          <w:bCs/>
        </w:rPr>
        <w:t>f</w:t>
      </w:r>
      <w:r w:rsidR="009113EC" w:rsidRPr="00E65EE2">
        <w:rPr>
          <w:rFonts w:eastAsiaTheme="minorEastAsia"/>
          <w:b/>
          <w:bCs/>
        </w:rPr>
        <w:t xml:space="preserve">, </w:t>
      </w:r>
      <w:r w:rsidR="00B34489" w:rsidRPr="00E65EE2">
        <w:rPr>
          <w:rFonts w:eastAsiaTheme="minorEastAsia"/>
          <w:b/>
          <w:bCs/>
        </w:rPr>
        <w:t>i</w:t>
      </w:r>
      <w:r w:rsidR="00D4682A" w:rsidRPr="00E65EE2">
        <w:rPr>
          <w:rFonts w:eastAsiaTheme="minorEastAsia"/>
          <w:b/>
          <w:bCs/>
        </w:rPr>
        <w:t xml:space="preserve">, </w:t>
      </w:r>
      <w:r w:rsidR="00B34489" w:rsidRPr="00E65EE2">
        <w:rPr>
          <w:rFonts w:eastAsiaTheme="minorEastAsia"/>
          <w:b/>
          <w:bCs/>
        </w:rPr>
        <w:t>l</w:t>
      </w:r>
      <w:r w:rsidR="00E41F7E">
        <w:rPr>
          <w:rFonts w:eastAsiaTheme="minorEastAsia" w:hint="eastAsia"/>
        </w:rPr>
        <w:t xml:space="preserve"> </w:t>
      </w:r>
      <w:r w:rsidR="00E41F7E" w:rsidRPr="00836788">
        <w:rPr>
          <w:rFonts w:eastAsiaTheme="minorEastAsia"/>
        </w:rPr>
        <w:t xml:space="preserve">EPMA profile of </w:t>
      </w:r>
      <w:r w:rsidR="00E41F7E">
        <w:rPr>
          <w:rFonts w:eastAsiaTheme="minorEastAsia" w:hint="eastAsia"/>
        </w:rPr>
        <w:t>Ni (yellow dots)</w:t>
      </w:r>
      <w:r w:rsidR="00D4682A" w:rsidRPr="00D4682A">
        <w:rPr>
          <w:rFonts w:eastAsiaTheme="minorEastAsia" w:hint="eastAsia"/>
        </w:rPr>
        <w:t xml:space="preserve"> </w:t>
      </w:r>
      <w:r w:rsidR="00D4682A">
        <w:rPr>
          <w:rFonts w:eastAsiaTheme="minorEastAsia" w:hint="eastAsia"/>
        </w:rPr>
        <w:t>and Mn (blue dots)</w:t>
      </w:r>
      <w:r w:rsidR="00E41F7E">
        <w:rPr>
          <w:rFonts w:eastAsiaTheme="minorEastAsia" w:hint="eastAsia"/>
        </w:rPr>
        <w:t xml:space="preserve">. </w:t>
      </w:r>
      <w:r w:rsidR="00E41F7E" w:rsidRPr="00E41F7E">
        <w:rPr>
          <w:rFonts w:eastAsiaTheme="minorEastAsia"/>
        </w:rPr>
        <w:t>Inset is an equal area pole figure of the crystal showing the orientation of the main crystallographic</w:t>
      </w:r>
      <w:r w:rsidR="00E41F7E">
        <w:rPr>
          <w:rFonts w:eastAsiaTheme="minorEastAsia" w:hint="eastAsia"/>
        </w:rPr>
        <w:t xml:space="preserve"> </w:t>
      </w:r>
      <w:r w:rsidR="00E41F7E" w:rsidRPr="00E41F7E">
        <w:rPr>
          <w:rFonts w:eastAsiaTheme="minorEastAsia"/>
        </w:rPr>
        <w:t>axes (</w:t>
      </w:r>
      <w:r w:rsidR="00E41F7E">
        <w:rPr>
          <w:rFonts w:eastAsiaTheme="minorEastAsia" w:hint="eastAsia"/>
        </w:rPr>
        <w:t>black</w:t>
      </w:r>
      <w:r w:rsidR="00E41F7E" w:rsidRPr="00E41F7E">
        <w:rPr>
          <w:rFonts w:eastAsiaTheme="minorEastAsia"/>
        </w:rPr>
        <w:t xml:space="preserve"> </w:t>
      </w:r>
      <w:r w:rsidR="00E41F7E">
        <w:rPr>
          <w:rFonts w:eastAsiaTheme="minorEastAsia" w:hint="eastAsia"/>
        </w:rPr>
        <w:t>diamonds</w:t>
      </w:r>
      <w:r w:rsidR="00E41F7E" w:rsidRPr="00E41F7E">
        <w:rPr>
          <w:rFonts w:eastAsiaTheme="minorEastAsia"/>
        </w:rPr>
        <w:t>) relative to the profile (</w:t>
      </w:r>
      <w:r w:rsidR="00E41F7E">
        <w:rPr>
          <w:rFonts w:eastAsiaTheme="minorEastAsia" w:hint="eastAsia"/>
        </w:rPr>
        <w:t>black dot</w:t>
      </w:r>
      <w:r w:rsidR="00E41F7E" w:rsidRPr="00E41F7E">
        <w:rPr>
          <w:rFonts w:eastAsiaTheme="minorEastAsia"/>
        </w:rPr>
        <w:t xml:space="preserve">). </w:t>
      </w:r>
      <w:r w:rsidR="00606BC1" w:rsidRPr="00836788">
        <w:rPr>
          <w:rFonts w:eastAsiaTheme="minorEastAsia"/>
        </w:rPr>
        <w:t>The timescale shown is the median crystal residence time obtained from</w:t>
      </w:r>
      <w:r w:rsidR="00E41F7E">
        <w:rPr>
          <w:rFonts w:eastAsiaTheme="minorEastAsia" w:hint="eastAsia"/>
        </w:rPr>
        <w:t xml:space="preserve"> </w:t>
      </w:r>
      <w:r w:rsidR="00E41F7E">
        <w:t>DIPRA</w:t>
      </w:r>
      <w:bookmarkEnd w:id="16"/>
      <w:r w:rsidR="00E41F7E">
        <w:rPr>
          <w:rFonts w:eastAsiaTheme="minorEastAsia"/>
        </w:rPr>
        <w:fldChar w:fldCharType="begin"/>
      </w:r>
      <w:r w:rsidR="000D64B2">
        <w:rPr>
          <w:rFonts w:eastAsiaTheme="minorEastAsia"/>
        </w:rPr>
        <w:instrText xml:space="preserve"> ADDIN EN.CITE &lt;EndNote&gt;&lt;Cite&gt;&lt;Author&gt;Girona&lt;/Author&gt;&lt;Year&gt;2013&lt;/Year&gt;&lt;RecNum&gt;40&lt;/RecNum&gt;&lt;DisplayText&gt;&lt;style face="superscript"&gt;9&lt;/style&gt;&lt;/DisplayText&gt;&lt;record&gt;&lt;rec-number&gt;40&lt;/rec-number&gt;&lt;foreign-keys&gt;&lt;key app="EN" db-id="0zftv2drirwtpsewev7vf9ekdasvsr92wwxx" timestamp="1642003249"&gt;40&lt;/key&gt;&lt;/foreign-keys&gt;&lt;ref-type name="Journal Article"&gt;17&lt;/ref-type&gt;&lt;contributors&gt;&lt;authors&gt;&lt;author&gt;Girona, Társilo&lt;/author&gt;&lt;author&gt;Costa, Fidel&lt;/author&gt;&lt;/authors&gt;&lt;/contributors&gt;&lt;titles&gt;&lt;title&gt;DIPRA: A user-friendly program to model multi-element diffusion in olivine with applications to timescales of magmatic processes&lt;/title&gt;&lt;secondary-title&gt;Geochemistry, Geophysics, Geosystems&lt;/secondary-title&gt;&lt;/titles&gt;&lt;periodical&gt;&lt;full-title&gt;Geochemistry, Geophysics, Geosystems&lt;/full-title&gt;&lt;/periodical&gt;&lt;pages&gt;422-431&lt;/pages&gt;&lt;volume&gt;14&lt;/volume&gt;&lt;number&gt;2&lt;/number&gt;&lt;keywords&gt;&lt;keyword&gt;diffusion&lt;/keyword&gt;&lt;keyword&gt;olivine&lt;/keyword&gt;&lt;keyword&gt;timescales&lt;/keyword&gt;&lt;keyword&gt;magmatic processes&lt;/keyword&gt;&lt;keyword&gt;modeling&lt;/keyword&gt;&lt;/keywords&gt;&lt;dates&gt;&lt;year&gt;2013&lt;/year&gt;&lt;pub-dates&gt;&lt;date&gt;2013/02/01&lt;/date&gt;&lt;/pub-dates&gt;&lt;/dates&gt;&lt;publisher&gt;John Wiley &amp;amp; Sons, Ltd&lt;/publisher&gt;&lt;isbn&gt;1525-2027&lt;/isbn&gt;&lt;work-type&gt;https://doi.org/10.1029/2012GC004427&lt;/work-type&gt;&lt;urls&gt;&lt;related-urls&gt;&lt;url&gt;https://doi.org/10.1029/2012GC004427&lt;/url&gt;&lt;/related-urls&gt;&lt;/urls&gt;&lt;electronic-resource-num&gt;https://doi.org/10.1029/2012GC004427&lt;/electronic-resource-num&gt;&lt;access-date&gt;2021/12/12&lt;/access-date&gt;&lt;/record&gt;&lt;/Cite&gt;&lt;/EndNote&gt;</w:instrText>
      </w:r>
      <w:r w:rsidR="00E41F7E">
        <w:rPr>
          <w:rFonts w:eastAsiaTheme="minorEastAsia"/>
        </w:rPr>
        <w:fldChar w:fldCharType="separate"/>
      </w:r>
      <w:r w:rsidR="000D64B2" w:rsidRPr="000D64B2">
        <w:rPr>
          <w:rFonts w:eastAsiaTheme="minorEastAsia"/>
          <w:noProof/>
          <w:vertAlign w:val="superscript"/>
        </w:rPr>
        <w:t>9</w:t>
      </w:r>
      <w:r w:rsidR="00E41F7E">
        <w:rPr>
          <w:rFonts w:eastAsiaTheme="minorEastAsia"/>
        </w:rPr>
        <w:fldChar w:fldCharType="end"/>
      </w:r>
      <w:r w:rsidR="00606BC1" w:rsidRPr="00836788">
        <w:rPr>
          <w:rFonts w:eastAsiaTheme="minorEastAsia"/>
        </w:rPr>
        <w:t>.</w:t>
      </w:r>
      <w:r w:rsidR="00606BC1">
        <w:rPr>
          <w:rFonts w:eastAsiaTheme="minorEastAsia" w:hint="eastAsia"/>
        </w:rPr>
        <w:t xml:space="preserve"> I</w:t>
      </w:r>
      <w:r w:rsidR="00606BC1" w:rsidRPr="00836788">
        <w:rPr>
          <w:rFonts w:eastAsiaTheme="minorEastAsia"/>
        </w:rPr>
        <w:t>nitial conditions</w:t>
      </w:r>
      <w:r w:rsidR="00606BC1">
        <w:rPr>
          <w:rFonts w:eastAsiaTheme="minorEastAsia" w:hint="eastAsia"/>
        </w:rPr>
        <w:t xml:space="preserve"> are shown in </w:t>
      </w:r>
      <w:r w:rsidR="004534A4">
        <w:rPr>
          <w:rFonts w:eastAsiaTheme="minorEastAsia"/>
        </w:rPr>
        <w:t>Supplemental</w:t>
      </w:r>
      <w:r w:rsidR="00606BC1" w:rsidRPr="00F35E1C">
        <w:rPr>
          <w:rFonts w:eastAsiaTheme="minorEastAsia" w:hint="eastAsia"/>
          <w:color w:val="000000" w:themeColor="text1"/>
        </w:rPr>
        <w:t xml:space="preserve"> Table </w:t>
      </w:r>
      <w:r w:rsidR="00D4682A" w:rsidRPr="00F35E1C">
        <w:rPr>
          <w:rFonts w:eastAsiaTheme="minorEastAsia" w:hint="eastAsia"/>
          <w:color w:val="000000" w:themeColor="text1"/>
        </w:rPr>
        <w:t>S</w:t>
      </w:r>
      <w:r w:rsidR="00FE6966">
        <w:rPr>
          <w:rFonts w:eastAsiaTheme="minorEastAsia" w:hint="eastAsia"/>
          <w:color w:val="000000" w:themeColor="text1"/>
        </w:rPr>
        <w:t>8</w:t>
      </w:r>
      <w:r w:rsidR="00606BC1" w:rsidRPr="00F35E1C">
        <w:rPr>
          <w:rFonts w:eastAsiaTheme="minorEastAsia" w:hint="eastAsia"/>
          <w:color w:val="000000" w:themeColor="text1"/>
        </w:rPr>
        <w:t xml:space="preserve">. </w:t>
      </w:r>
    </w:p>
    <w:p w14:paraId="135DF4A5" w14:textId="24C0C8A0" w:rsidR="009113EC" w:rsidRPr="00E53FF7" w:rsidRDefault="00F2500F" w:rsidP="00836788">
      <w:pPr>
        <w:ind w:firstLine="0"/>
        <w:rPr>
          <w:rFonts w:eastAsiaTheme="minorEastAsia"/>
        </w:rPr>
      </w:pPr>
      <w:r>
        <w:rPr>
          <w:rFonts w:eastAsiaTheme="minorEastAsia"/>
          <w:noProof/>
        </w:rPr>
        <w:lastRenderedPageBreak/>
        <w:drawing>
          <wp:inline distT="0" distB="0" distL="0" distR="0" wp14:anchorId="12DD65B7" wp14:editId="1658854A">
            <wp:extent cx="5274310" cy="6459855"/>
            <wp:effectExtent l="0" t="0" r="2540" b="0"/>
            <wp:docPr id="171513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3261" name="Picture 1715132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6459855"/>
                    </a:xfrm>
                    <a:prstGeom prst="rect">
                      <a:avLst/>
                    </a:prstGeom>
                  </pic:spPr>
                </pic:pic>
              </a:graphicData>
            </a:graphic>
          </wp:inline>
        </w:drawing>
      </w:r>
    </w:p>
    <w:p w14:paraId="243C3981" w14:textId="5794FC23" w:rsidR="009113EC" w:rsidRDefault="00ED1D30" w:rsidP="00FC4882">
      <w:pPr>
        <w:pStyle w:val="a"/>
        <w:rPr>
          <w:rFonts w:eastAsiaTheme="minorEastAsia"/>
        </w:rPr>
      </w:pPr>
      <w:r w:rsidRPr="00E65EE2">
        <w:rPr>
          <w:rFonts w:eastAsiaTheme="minorEastAsia"/>
          <w:b/>
          <w:bCs/>
        </w:rPr>
        <w:t xml:space="preserve">Fig. </w:t>
      </w:r>
      <w:r w:rsidR="006536FF" w:rsidRPr="00E65EE2">
        <w:rPr>
          <w:rFonts w:eastAsiaTheme="minorEastAsia"/>
          <w:b/>
          <w:bCs/>
        </w:rPr>
        <w:t>S1</w:t>
      </w:r>
      <w:r w:rsidR="00601A16">
        <w:rPr>
          <w:rFonts w:eastAsiaTheme="minorEastAsia" w:hint="eastAsia"/>
          <w:b/>
          <w:bCs/>
        </w:rPr>
        <w:t>1</w:t>
      </w:r>
      <w:r w:rsidR="009113EC" w:rsidRPr="00E65EE2">
        <w:rPr>
          <w:rFonts w:eastAsiaTheme="minorEastAsia"/>
          <w:b/>
          <w:bCs/>
        </w:rPr>
        <w:t xml:space="preserve"> Data and model fits for Line </w:t>
      </w:r>
      <w:r w:rsidR="00D4682A" w:rsidRPr="00E65EE2">
        <w:rPr>
          <w:rFonts w:eastAsiaTheme="minorEastAsia"/>
          <w:b/>
          <w:bCs/>
        </w:rPr>
        <w:t>6</w:t>
      </w:r>
      <w:r w:rsidR="009113EC" w:rsidRPr="00E65EE2">
        <w:rPr>
          <w:rFonts w:eastAsiaTheme="minorEastAsia"/>
          <w:b/>
          <w:bCs/>
        </w:rPr>
        <w:t>-</w:t>
      </w:r>
      <w:r w:rsidR="00D4682A" w:rsidRPr="00E65EE2">
        <w:rPr>
          <w:rFonts w:eastAsiaTheme="minorEastAsia"/>
          <w:b/>
          <w:bCs/>
        </w:rPr>
        <w:t>10</w:t>
      </w:r>
      <w:r w:rsidR="009113EC" w:rsidRPr="00E65EE2">
        <w:rPr>
          <w:rFonts w:eastAsiaTheme="minorEastAsia"/>
          <w:b/>
          <w:bCs/>
        </w:rPr>
        <w:t>.</w:t>
      </w:r>
      <w:r w:rsidR="009113EC">
        <w:rPr>
          <w:rFonts w:eastAsiaTheme="minorEastAsia" w:hint="eastAsia"/>
        </w:rPr>
        <w:t xml:space="preserve"> </w:t>
      </w:r>
      <w:r w:rsidR="009113EC" w:rsidRPr="009113EC">
        <w:rPr>
          <w:rFonts w:eastAsiaTheme="minorEastAsia"/>
        </w:rPr>
        <w:t xml:space="preserve">Caption the same as </w:t>
      </w:r>
      <w:r w:rsidRPr="009113EC">
        <w:rPr>
          <w:rFonts w:eastAsiaTheme="minorEastAsia"/>
        </w:rPr>
        <w:t>Fig</w:t>
      </w:r>
      <w:r>
        <w:rPr>
          <w:rFonts w:eastAsiaTheme="minorEastAsia" w:hint="eastAsia"/>
        </w:rPr>
        <w:t>.</w:t>
      </w:r>
      <w:r w:rsidRPr="009113EC">
        <w:rPr>
          <w:rFonts w:eastAsiaTheme="minorEastAsia"/>
        </w:rPr>
        <w:t xml:space="preserve"> </w:t>
      </w:r>
      <w:r w:rsidR="009113EC">
        <w:rPr>
          <w:rFonts w:eastAsiaTheme="minorEastAsia" w:hint="eastAsia"/>
        </w:rPr>
        <w:t>S1</w:t>
      </w:r>
      <w:r>
        <w:rPr>
          <w:rFonts w:eastAsiaTheme="minorEastAsia" w:hint="eastAsia"/>
        </w:rPr>
        <w:t>1</w:t>
      </w:r>
      <w:r w:rsidR="009113EC">
        <w:rPr>
          <w:rFonts w:eastAsiaTheme="minorEastAsia" w:hint="eastAsia"/>
        </w:rPr>
        <w:t>.</w:t>
      </w:r>
    </w:p>
    <w:p w14:paraId="041DAD4C" w14:textId="34ACF382" w:rsidR="00606BC1" w:rsidRPr="00D4682A" w:rsidRDefault="00F2500F" w:rsidP="00836788">
      <w:pPr>
        <w:ind w:firstLine="0"/>
        <w:rPr>
          <w:rFonts w:eastAsiaTheme="minorEastAsia"/>
        </w:rPr>
      </w:pPr>
      <w:r>
        <w:rPr>
          <w:rFonts w:eastAsiaTheme="minorEastAsia"/>
          <w:noProof/>
        </w:rPr>
        <w:lastRenderedPageBreak/>
        <w:drawing>
          <wp:inline distT="0" distB="0" distL="0" distR="0" wp14:anchorId="6A0688CF" wp14:editId="1C5224BF">
            <wp:extent cx="5274310" cy="6471285"/>
            <wp:effectExtent l="0" t="0" r="2540" b="5715"/>
            <wp:docPr id="65659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9982" name="Picture 6565998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6471285"/>
                    </a:xfrm>
                    <a:prstGeom prst="rect">
                      <a:avLst/>
                    </a:prstGeom>
                  </pic:spPr>
                </pic:pic>
              </a:graphicData>
            </a:graphic>
          </wp:inline>
        </w:drawing>
      </w:r>
    </w:p>
    <w:p w14:paraId="775FE783" w14:textId="6403A3A6" w:rsidR="00AD3B89" w:rsidRDefault="009113EC" w:rsidP="00FC4882">
      <w:pPr>
        <w:pStyle w:val="a"/>
        <w:rPr>
          <w:rFonts w:eastAsiaTheme="minorEastAsia"/>
        </w:rPr>
      </w:pPr>
      <w:r w:rsidRPr="00E65EE2">
        <w:rPr>
          <w:rFonts w:eastAsiaTheme="minorEastAsia"/>
          <w:b/>
          <w:bCs/>
        </w:rPr>
        <w:t>Fig</w:t>
      </w:r>
      <w:r w:rsidR="00ED1D30" w:rsidRPr="00E65EE2">
        <w:rPr>
          <w:rFonts w:eastAsiaTheme="minorEastAsia"/>
          <w:b/>
          <w:bCs/>
        </w:rPr>
        <w:t>.</w:t>
      </w:r>
      <w:r w:rsidRPr="00E65EE2">
        <w:rPr>
          <w:rFonts w:eastAsiaTheme="minorEastAsia"/>
          <w:b/>
          <w:bCs/>
        </w:rPr>
        <w:t xml:space="preserve"> </w:t>
      </w:r>
      <w:r w:rsidR="006536FF" w:rsidRPr="00E65EE2">
        <w:rPr>
          <w:rFonts w:eastAsiaTheme="minorEastAsia"/>
          <w:b/>
          <w:bCs/>
        </w:rPr>
        <w:t>S1</w:t>
      </w:r>
      <w:r w:rsidR="00601A16">
        <w:rPr>
          <w:rFonts w:eastAsiaTheme="minorEastAsia" w:hint="eastAsia"/>
          <w:b/>
          <w:bCs/>
        </w:rPr>
        <w:t>2</w:t>
      </w:r>
      <w:r w:rsidRPr="00E65EE2">
        <w:rPr>
          <w:rFonts w:eastAsiaTheme="minorEastAsia"/>
          <w:b/>
          <w:bCs/>
        </w:rPr>
        <w:t xml:space="preserve"> Data and model fits for Line </w:t>
      </w:r>
      <w:r w:rsidR="00D4682A" w:rsidRPr="00E65EE2">
        <w:rPr>
          <w:rFonts w:eastAsiaTheme="minorEastAsia"/>
          <w:b/>
          <w:bCs/>
        </w:rPr>
        <w:t>11</w:t>
      </w:r>
      <w:r w:rsidRPr="00E65EE2">
        <w:rPr>
          <w:rFonts w:eastAsiaTheme="minorEastAsia"/>
          <w:b/>
          <w:bCs/>
        </w:rPr>
        <w:t>-</w:t>
      </w:r>
      <w:r w:rsidR="00D4682A" w:rsidRPr="00E65EE2">
        <w:rPr>
          <w:rFonts w:eastAsiaTheme="minorEastAsia"/>
          <w:b/>
          <w:bCs/>
        </w:rPr>
        <w:t>15</w:t>
      </w:r>
      <w:r w:rsidRPr="00E65EE2">
        <w:rPr>
          <w:rFonts w:eastAsiaTheme="minorEastAsia"/>
          <w:b/>
          <w:bCs/>
        </w:rPr>
        <w:t>.</w:t>
      </w:r>
      <w:r>
        <w:rPr>
          <w:rFonts w:eastAsiaTheme="minorEastAsia" w:hint="eastAsia"/>
        </w:rPr>
        <w:t xml:space="preserve"> </w:t>
      </w:r>
      <w:r w:rsidRPr="009113EC">
        <w:rPr>
          <w:rFonts w:eastAsiaTheme="minorEastAsia"/>
        </w:rPr>
        <w:t xml:space="preserve">Caption the same as </w:t>
      </w:r>
      <w:r w:rsidR="00ED1D30">
        <w:rPr>
          <w:rFonts w:eastAsiaTheme="minorEastAsia"/>
        </w:rPr>
        <w:t>Fig</w:t>
      </w:r>
      <w:r w:rsidR="00ED1D30">
        <w:rPr>
          <w:rFonts w:eastAsiaTheme="minorEastAsia" w:hint="eastAsia"/>
        </w:rPr>
        <w:t>.</w:t>
      </w:r>
      <w:r w:rsidR="00ED1D30">
        <w:rPr>
          <w:rFonts w:eastAsiaTheme="minorEastAsia"/>
        </w:rPr>
        <w:t xml:space="preserve"> </w:t>
      </w:r>
      <w:r w:rsidR="000D45D7">
        <w:rPr>
          <w:rFonts w:eastAsiaTheme="minorEastAsia"/>
        </w:rPr>
        <w:t>S</w:t>
      </w:r>
      <w:r>
        <w:rPr>
          <w:rFonts w:eastAsiaTheme="minorEastAsia" w:hint="eastAsia"/>
        </w:rPr>
        <w:t>1</w:t>
      </w:r>
      <w:r w:rsidR="00ED1D30">
        <w:rPr>
          <w:rFonts w:eastAsiaTheme="minorEastAsia" w:hint="eastAsia"/>
        </w:rPr>
        <w:t>1</w:t>
      </w:r>
      <w:r>
        <w:rPr>
          <w:rFonts w:eastAsiaTheme="minorEastAsia" w:hint="eastAsia"/>
        </w:rPr>
        <w:t>.</w:t>
      </w:r>
    </w:p>
    <w:p w14:paraId="1E70E200" w14:textId="7D67A08F" w:rsidR="00E53FF7" w:rsidRDefault="00F2500F" w:rsidP="00FC4882">
      <w:pPr>
        <w:pStyle w:val="a"/>
        <w:rPr>
          <w:rFonts w:eastAsiaTheme="minorEastAsia"/>
        </w:rPr>
      </w:pPr>
      <w:r>
        <w:rPr>
          <w:rFonts w:eastAsiaTheme="minorEastAsia"/>
          <w:noProof/>
        </w:rPr>
        <w:lastRenderedPageBreak/>
        <w:drawing>
          <wp:inline distT="0" distB="0" distL="0" distR="0" wp14:anchorId="0B879127" wp14:editId="0060CAD6">
            <wp:extent cx="5274310" cy="6597015"/>
            <wp:effectExtent l="0" t="0" r="2540" b="0"/>
            <wp:docPr id="2066246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46804" name="Picture 206624680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6597015"/>
                    </a:xfrm>
                    <a:prstGeom prst="rect">
                      <a:avLst/>
                    </a:prstGeom>
                  </pic:spPr>
                </pic:pic>
              </a:graphicData>
            </a:graphic>
          </wp:inline>
        </w:drawing>
      </w:r>
    </w:p>
    <w:p w14:paraId="0B7B9DF2" w14:textId="2F32E8B7" w:rsidR="00D20424" w:rsidRDefault="00D20424" w:rsidP="00FC4882">
      <w:pPr>
        <w:pStyle w:val="a"/>
        <w:rPr>
          <w:rFonts w:eastAsiaTheme="minorEastAsia"/>
        </w:rPr>
      </w:pPr>
      <w:r w:rsidRPr="00E65EE2">
        <w:rPr>
          <w:rFonts w:eastAsiaTheme="minorEastAsia"/>
          <w:b/>
          <w:bCs/>
        </w:rPr>
        <w:t>Fig</w:t>
      </w:r>
      <w:r w:rsidR="00ED1D30" w:rsidRPr="00E65EE2">
        <w:rPr>
          <w:rFonts w:eastAsiaTheme="minorEastAsia"/>
          <w:b/>
          <w:bCs/>
        </w:rPr>
        <w:t>.</w:t>
      </w:r>
      <w:r w:rsidRPr="00E65EE2">
        <w:rPr>
          <w:rFonts w:eastAsiaTheme="minorEastAsia"/>
          <w:b/>
          <w:bCs/>
        </w:rPr>
        <w:t xml:space="preserve"> S1</w:t>
      </w:r>
      <w:r w:rsidR="00601A16">
        <w:rPr>
          <w:rFonts w:eastAsiaTheme="minorEastAsia" w:hint="eastAsia"/>
          <w:b/>
          <w:bCs/>
        </w:rPr>
        <w:t>3</w:t>
      </w:r>
      <w:r w:rsidRPr="00E65EE2">
        <w:rPr>
          <w:rFonts w:eastAsiaTheme="minorEastAsia"/>
          <w:b/>
          <w:bCs/>
        </w:rPr>
        <w:t xml:space="preserve"> Data and model fits for Line 16-20.</w:t>
      </w:r>
      <w:r>
        <w:rPr>
          <w:rFonts w:eastAsiaTheme="minorEastAsia" w:hint="eastAsia"/>
        </w:rPr>
        <w:t xml:space="preserve"> </w:t>
      </w:r>
      <w:r w:rsidRPr="009113EC">
        <w:rPr>
          <w:rFonts w:eastAsiaTheme="minorEastAsia"/>
        </w:rPr>
        <w:t xml:space="preserve">Caption the same as </w:t>
      </w:r>
      <w:r>
        <w:rPr>
          <w:rFonts w:eastAsiaTheme="minorEastAsia"/>
        </w:rPr>
        <w:t>Fig</w:t>
      </w:r>
      <w:r w:rsidR="00ED1D30">
        <w:rPr>
          <w:rFonts w:eastAsiaTheme="minorEastAsia" w:hint="eastAsia"/>
        </w:rPr>
        <w:t>.</w:t>
      </w:r>
      <w:r>
        <w:rPr>
          <w:rFonts w:eastAsiaTheme="minorEastAsia"/>
        </w:rPr>
        <w:t xml:space="preserve"> S</w:t>
      </w:r>
      <w:r>
        <w:rPr>
          <w:rFonts w:eastAsiaTheme="minorEastAsia" w:hint="eastAsia"/>
        </w:rPr>
        <w:t>1</w:t>
      </w:r>
      <w:r w:rsidR="00ED1D30">
        <w:rPr>
          <w:rFonts w:eastAsiaTheme="minorEastAsia" w:hint="eastAsia"/>
        </w:rPr>
        <w:t>1</w:t>
      </w:r>
      <w:r>
        <w:rPr>
          <w:rFonts w:eastAsiaTheme="minorEastAsia" w:hint="eastAsia"/>
        </w:rPr>
        <w:t>.</w:t>
      </w:r>
    </w:p>
    <w:p w14:paraId="46F8C952" w14:textId="594F3F82" w:rsidR="00EC64E8" w:rsidRDefault="00024755" w:rsidP="00E65EE2">
      <w:pPr>
        <w:pStyle w:val="a"/>
        <w:jc w:val="center"/>
        <w:rPr>
          <w:rFonts w:eastAsiaTheme="minorEastAsia"/>
        </w:rPr>
      </w:pPr>
      <w:r>
        <w:rPr>
          <w:rFonts w:eastAsiaTheme="minorEastAsia"/>
          <w:noProof/>
        </w:rPr>
        <w:lastRenderedPageBreak/>
        <w:drawing>
          <wp:inline distT="0" distB="0" distL="0" distR="0" wp14:anchorId="504441A8" wp14:editId="5F4A08A0">
            <wp:extent cx="3044952" cy="2093976"/>
            <wp:effectExtent l="0" t="0" r="3175" b="1905"/>
            <wp:docPr id="1850347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787" name="图片 18503478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44952" cy="2093976"/>
                    </a:xfrm>
                    <a:prstGeom prst="rect">
                      <a:avLst/>
                    </a:prstGeom>
                  </pic:spPr>
                </pic:pic>
              </a:graphicData>
            </a:graphic>
          </wp:inline>
        </w:drawing>
      </w:r>
    </w:p>
    <w:p w14:paraId="2B52B4D3" w14:textId="0476D8D7" w:rsidR="00EC64E8" w:rsidRDefault="00EC64E8" w:rsidP="00FC4882">
      <w:pPr>
        <w:pStyle w:val="a"/>
        <w:rPr>
          <w:rFonts w:eastAsiaTheme="minorEastAsia"/>
        </w:rPr>
      </w:pPr>
      <w:r w:rsidRPr="00F47966">
        <w:rPr>
          <w:rFonts w:eastAsiaTheme="minorEastAsia"/>
          <w:b/>
          <w:bCs/>
        </w:rPr>
        <w:t>Fig</w:t>
      </w:r>
      <w:r w:rsidRPr="00F47966">
        <w:rPr>
          <w:rFonts w:eastAsiaTheme="minorEastAsia" w:hint="eastAsia"/>
          <w:b/>
          <w:bCs/>
        </w:rPr>
        <w:t>. S14</w:t>
      </w:r>
      <w:r w:rsidRPr="00E65EE2">
        <w:rPr>
          <w:rFonts w:eastAsiaTheme="minorEastAsia"/>
          <w:b/>
          <w:bCs/>
        </w:rPr>
        <w:t xml:space="preserve"> Comparison of Fo timescale distributions obtained from DIPRA and DFENS. </w:t>
      </w:r>
      <w:r w:rsidRPr="00EC64E8">
        <w:rPr>
          <w:rFonts w:eastAsiaTheme="minorEastAsia"/>
        </w:rPr>
        <w:t>The median timescale is lower in DFENS (</w:t>
      </w:r>
      <w:r w:rsidRPr="00E65EE2">
        <w:rPr>
          <w:rFonts w:eastAsiaTheme="minorEastAsia"/>
        </w:rPr>
        <w:t>49.37 days</w:t>
      </w:r>
      <w:r w:rsidRPr="00EC64E8">
        <w:rPr>
          <w:rFonts w:eastAsiaTheme="minorEastAsia"/>
        </w:rPr>
        <w:t xml:space="preserve">, with an uncertainty range of </w:t>
      </w:r>
      <w:r w:rsidRPr="00E65EE2">
        <w:rPr>
          <w:rFonts w:eastAsiaTheme="minorEastAsia"/>
        </w:rPr>
        <w:t>-15.68 to +23.93 days</w:t>
      </w:r>
      <w:r w:rsidRPr="00EC64E8">
        <w:rPr>
          <w:rFonts w:eastAsiaTheme="minorEastAsia"/>
        </w:rPr>
        <w:t>) compared to DIPRA (</w:t>
      </w:r>
      <w:r w:rsidRPr="00E65EE2">
        <w:rPr>
          <w:rFonts w:eastAsiaTheme="minorEastAsia"/>
        </w:rPr>
        <w:t>87.96 days</w:t>
      </w:r>
      <w:r w:rsidRPr="00EC64E8">
        <w:rPr>
          <w:rFonts w:eastAsiaTheme="minorEastAsia"/>
        </w:rPr>
        <w:t xml:space="preserve">, with an uncertainty range of </w:t>
      </w:r>
      <w:r w:rsidRPr="00E65EE2">
        <w:rPr>
          <w:rFonts w:eastAsiaTheme="minorEastAsia"/>
        </w:rPr>
        <w:t>-37.75 to +49.79 days</w:t>
      </w:r>
      <w:r w:rsidRPr="00EC64E8">
        <w:rPr>
          <w:rFonts w:eastAsiaTheme="minorEastAsia"/>
        </w:rPr>
        <w:t>). The interquartile range (IQR) is also smaller in DFENS (</w:t>
      </w:r>
      <w:r w:rsidRPr="00E65EE2">
        <w:rPr>
          <w:rFonts w:eastAsiaTheme="minorEastAsia"/>
        </w:rPr>
        <w:t>36.64 days vs. 49.19 days</w:t>
      </w:r>
      <w:r w:rsidRPr="00EC64E8">
        <w:rPr>
          <w:rFonts w:eastAsiaTheme="minorEastAsia"/>
        </w:rPr>
        <w:t>), indicating a more concentrated distribution. DIPRA exhibits a greater spread, as reflected by a higher standard deviation (</w:t>
      </w:r>
      <w:r w:rsidRPr="00E65EE2">
        <w:rPr>
          <w:rFonts w:eastAsiaTheme="minorEastAsia"/>
        </w:rPr>
        <w:t>50.74 days</w:t>
      </w:r>
      <w:r w:rsidRPr="00EC64E8">
        <w:rPr>
          <w:rFonts w:eastAsiaTheme="minorEastAsia"/>
        </w:rPr>
        <w:t xml:space="preserve"> for DIPRA vs. </w:t>
      </w:r>
      <w:r w:rsidRPr="00E65EE2">
        <w:rPr>
          <w:rFonts w:eastAsiaTheme="minorEastAsia"/>
        </w:rPr>
        <w:t>40.81 days</w:t>
      </w:r>
      <w:r w:rsidRPr="00EC64E8">
        <w:rPr>
          <w:rFonts w:eastAsiaTheme="minorEastAsia"/>
        </w:rPr>
        <w:t xml:space="preserve"> for DFENS). </w:t>
      </w:r>
      <w:bookmarkEnd w:id="15"/>
      <w:r w:rsidRPr="00EC64E8">
        <w:rPr>
          <w:rFonts w:eastAsiaTheme="minorEastAsia"/>
        </w:rPr>
        <w:t xml:space="preserve"> </w:t>
      </w:r>
    </w:p>
    <w:p w14:paraId="34A6FB5A" w14:textId="3B7A1053" w:rsidR="00826551" w:rsidRDefault="00024755" w:rsidP="00AD5B56">
      <w:pPr>
        <w:pStyle w:val="a"/>
        <w:jc w:val="center"/>
        <w:rPr>
          <w:rFonts w:eastAsiaTheme="minorEastAsia"/>
        </w:rPr>
      </w:pPr>
      <w:bookmarkStart w:id="17" w:name="_Hlk195781791"/>
      <w:r>
        <w:rPr>
          <w:rFonts w:eastAsiaTheme="minorEastAsia"/>
          <w:noProof/>
        </w:rPr>
        <w:drawing>
          <wp:inline distT="0" distB="0" distL="0" distR="0" wp14:anchorId="0585B13A" wp14:editId="2E843A48">
            <wp:extent cx="3468624" cy="2478024"/>
            <wp:effectExtent l="0" t="0" r="0" b="0"/>
            <wp:docPr id="6002062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06289" name="图片 60020628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68624" cy="2478024"/>
                    </a:xfrm>
                    <a:prstGeom prst="rect">
                      <a:avLst/>
                    </a:prstGeom>
                  </pic:spPr>
                </pic:pic>
              </a:graphicData>
            </a:graphic>
          </wp:inline>
        </w:drawing>
      </w:r>
    </w:p>
    <w:p w14:paraId="19ED658B" w14:textId="032AB9FD" w:rsidR="004D56A0" w:rsidRDefault="004E0677" w:rsidP="00FC4882">
      <w:pPr>
        <w:pStyle w:val="a"/>
        <w:rPr>
          <w:rFonts w:eastAsiaTheme="minorEastAsia"/>
        </w:rPr>
      </w:pPr>
      <w:r w:rsidRPr="00B21250">
        <w:rPr>
          <w:rFonts w:eastAsiaTheme="minorEastAsia"/>
          <w:b/>
          <w:bCs/>
        </w:rPr>
        <w:t xml:space="preserve">Fig. </w:t>
      </w:r>
      <w:r w:rsidR="006536FF" w:rsidRPr="00B21250">
        <w:rPr>
          <w:rFonts w:eastAsiaTheme="minorEastAsia"/>
          <w:b/>
          <w:bCs/>
        </w:rPr>
        <w:t>S1</w:t>
      </w:r>
      <w:r w:rsidR="000370B1">
        <w:rPr>
          <w:rFonts w:eastAsiaTheme="minorEastAsia" w:hint="eastAsia"/>
          <w:b/>
          <w:bCs/>
        </w:rPr>
        <w:t>5</w:t>
      </w:r>
      <w:r w:rsidR="00AD5B56" w:rsidRPr="00B21250">
        <w:rPr>
          <w:rFonts w:eastAsiaTheme="minorEastAsia"/>
          <w:b/>
          <w:bCs/>
        </w:rPr>
        <w:t xml:space="preserve"> C–He mixing relationships of volcanic-arc gases for Pagan and other arc volcanoes</w:t>
      </w:r>
      <w:r w:rsidR="000D64B2">
        <w:rPr>
          <w:rFonts w:eastAsiaTheme="minorEastAsia" w:hint="eastAsia"/>
          <w:b/>
          <w:bCs/>
        </w:rPr>
        <w:t>.</w:t>
      </w:r>
      <w:r w:rsidR="00AD5B56" w:rsidRPr="000D64B2">
        <w:rPr>
          <w:rFonts w:eastAsiaTheme="minorEastAsia"/>
        </w:rPr>
        <w:t xml:space="preserve"> </w:t>
      </w:r>
      <w:r w:rsidR="000D64B2" w:rsidRPr="000D64B2">
        <w:rPr>
          <w:rFonts w:eastAsiaTheme="minorEastAsia" w:hint="eastAsia"/>
        </w:rPr>
        <w:t>M</w:t>
      </w:r>
      <w:r w:rsidR="00AD5B56" w:rsidRPr="000D64B2">
        <w:rPr>
          <w:rFonts w:eastAsiaTheme="minorEastAsia"/>
        </w:rPr>
        <w:t>odified from</w:t>
      </w:r>
      <w:r w:rsidR="000D64B2" w:rsidRPr="000D64B2">
        <w:rPr>
          <w:rFonts w:eastAsiaTheme="minorEastAsia" w:hint="eastAsia"/>
        </w:rPr>
        <w:t xml:space="preserve"> ref.</w:t>
      </w:r>
      <w:r w:rsidR="00AD5B56" w:rsidRPr="000D64B2">
        <w:rPr>
          <w:rFonts w:eastAsiaTheme="minorEastAsia"/>
        </w:rPr>
        <w:fldChar w:fldCharType="begin"/>
      </w:r>
      <w:r w:rsidR="000D64B2">
        <w:rPr>
          <w:rFonts w:eastAsiaTheme="minorEastAsia"/>
        </w:rPr>
        <w:instrText xml:space="preserve"> ADDIN EN.CITE &lt;EndNote&gt;&lt;Cite&gt;&lt;Author&gt;Kagoshima&lt;/Author&gt;&lt;Year&gt;2015&lt;/Year&gt;&lt;RecNum&gt;1464&lt;/RecNum&gt;&lt;DisplayText&gt;&lt;style face="superscript"&gt;10&lt;/style&gt;&lt;/DisplayText&gt;&lt;record&gt;&lt;rec-number&gt;1464&lt;/rec-number&gt;&lt;foreign-keys&gt;&lt;key app="EN" db-id="0zftv2drirwtpsewev7vf9ekdasvsr92wwxx" timestamp="1721092640"&gt;1464&lt;/key&gt;&lt;/foreign-keys&gt;&lt;ref-type name="Journal Article"&gt;17&lt;/ref-type&gt;&lt;contributors&gt;&lt;authors&gt;&lt;author&gt;Kagoshima, Takanori&lt;/author&gt;&lt;author&gt;Sano, Yuji&lt;/author&gt;&lt;author&gt;Takahata, Naoto&lt;/author&gt;&lt;author&gt;Maruoka, Teruyuki&lt;/author&gt;&lt;author&gt;Fischer, Tobias P.&lt;/author&gt;&lt;author&gt;Hattori, Keiko&lt;/author&gt;&lt;/authors&gt;&lt;/contributors&gt;&lt;titles&gt;&lt;title&gt;Sulphur geodynamic cycle&lt;/title&gt;&lt;secondary-title&gt;Scientific Reports&lt;/secondary-title&gt;&lt;/titles&gt;&lt;periodical&gt;&lt;full-title&gt;Scientific Reports&lt;/full-title&gt;&lt;/periodical&gt;&lt;pages&gt;8330&lt;/pages&gt;&lt;volume&gt;5&lt;/volume&gt;&lt;number&gt;1&lt;/number&gt;&lt;dates&gt;&lt;year&gt;2015&lt;/year&gt;&lt;pub-dates&gt;&lt;date&gt;2015/02/09&lt;/date&gt;&lt;/pub-dates&gt;&lt;/dates&gt;&lt;isbn&gt;2045-2322&lt;/isbn&gt;&lt;urls&gt;&lt;related-urls&gt;&lt;url&gt;https://doi.org/10.1038/srep08330&lt;/url&gt;&lt;/related-urls&gt;&lt;/urls&gt;&lt;electronic-resource-num&gt;10.1038/srep08330&lt;/electronic-resource-num&gt;&lt;/record&gt;&lt;/Cite&gt;&lt;/EndNote&gt;</w:instrText>
      </w:r>
      <w:r w:rsidR="00AD5B56" w:rsidRPr="000D64B2">
        <w:rPr>
          <w:rFonts w:eastAsiaTheme="minorEastAsia"/>
        </w:rPr>
        <w:fldChar w:fldCharType="separate"/>
      </w:r>
      <w:r w:rsidR="000D64B2" w:rsidRPr="000D64B2">
        <w:rPr>
          <w:rFonts w:eastAsiaTheme="minorEastAsia"/>
          <w:noProof/>
          <w:vertAlign w:val="superscript"/>
        </w:rPr>
        <w:t>10</w:t>
      </w:r>
      <w:r w:rsidR="00AD5B56" w:rsidRPr="000D64B2">
        <w:rPr>
          <w:rFonts w:eastAsiaTheme="minorEastAsia"/>
        </w:rPr>
        <w:fldChar w:fldCharType="end"/>
      </w:r>
      <w:r w:rsidR="00AD5B56" w:rsidRPr="000D64B2">
        <w:rPr>
          <w:rFonts w:eastAsiaTheme="minorEastAsia"/>
        </w:rPr>
        <w:t>. Model end</w:t>
      </w:r>
      <w:r w:rsidR="00AD5B56" w:rsidRPr="00563706">
        <w:rPr>
          <w:rFonts w:eastAsiaTheme="minorEastAsia"/>
        </w:rPr>
        <w:t xml:space="preserve"> members of the upper mantle, </w:t>
      </w:r>
      <w:r w:rsidR="00800193">
        <w:rPr>
          <w:rFonts w:eastAsiaTheme="minorEastAsia"/>
        </w:rPr>
        <w:t>organic carbon</w:t>
      </w:r>
      <w:r w:rsidR="00AD5B56" w:rsidRPr="00563706">
        <w:rPr>
          <w:rFonts w:eastAsiaTheme="minorEastAsia"/>
        </w:rPr>
        <w:t xml:space="preserve"> and </w:t>
      </w:r>
      <w:r w:rsidR="00800193">
        <w:rPr>
          <w:rFonts w:eastAsiaTheme="minorEastAsia"/>
        </w:rPr>
        <w:t>carbonate</w:t>
      </w:r>
      <w:r w:rsidR="00AD5B56" w:rsidRPr="00563706">
        <w:rPr>
          <w:rFonts w:eastAsiaTheme="minorEastAsia"/>
        </w:rPr>
        <w:t xml:space="preserve"> are from </w:t>
      </w:r>
      <w:r w:rsidR="000D64B2" w:rsidRPr="000D64B2">
        <w:rPr>
          <w:rFonts w:eastAsiaTheme="minorEastAsia" w:hint="eastAsia"/>
        </w:rPr>
        <w:t>ref.</w:t>
      </w:r>
      <w:r w:rsidR="00AD5B56" w:rsidRPr="00563706">
        <w:rPr>
          <w:rFonts w:eastAsiaTheme="minorEastAsia"/>
        </w:rPr>
        <w:fldChar w:fldCharType="begin"/>
      </w:r>
      <w:r w:rsidR="000D64B2">
        <w:rPr>
          <w:rFonts w:eastAsiaTheme="minorEastAsia"/>
        </w:rPr>
        <w:instrText xml:space="preserve"> ADDIN EN.CITE &lt;EndNote&gt;&lt;Cite&gt;&lt;Author&gt;Sano&lt;/Author&gt;&lt;Year&gt;1995&lt;/Year&gt;&lt;RecNum&gt;508&lt;/RecNum&gt;&lt;DisplayText&gt;&lt;style face="superscript"&gt;11&lt;/style&gt;&lt;/DisplayText&gt;&lt;record&gt;&lt;rec-number&gt;508&lt;/rec-number&gt;&lt;foreign-keys&gt;&lt;key app="EN" db-id="0zftv2drirwtpsewev7vf9ekdasvsr92wwxx" timestamp="1666363848"&gt;508&lt;/key&gt;&lt;/foreign-keys&gt;&lt;ref-type name="Journal Article"&gt;17&lt;/ref-type&gt;&lt;contributors&gt;&lt;authors&gt;&lt;author&gt;Sano, Yuji&lt;/author&gt;&lt;author&gt;Marty, Bernard&lt;/author&gt;&lt;/authors&gt;&lt;/contributors&gt;&lt;titles&gt;&lt;title&gt;Origin of carbon in fumarolic gas from island arcs&lt;/title&gt;&lt;secondary-title&gt;Chemical Geology&lt;/secondary-title&gt;&lt;/titles&gt;&lt;periodical&gt;&lt;full-title&gt;Chemical Geology&lt;/full-title&gt;&lt;/periodical&gt;&lt;pages&gt;265-274&lt;/pages&gt;&lt;volume&gt;119&lt;/volume&gt;&lt;number&gt;1&lt;/number&gt;&lt;dates&gt;&lt;year&gt;1995&lt;/year&gt;&lt;pub-dates&gt;&lt;date&gt;1995/01/05/&lt;/date&gt;&lt;/pub-dates&gt;&lt;/dates&gt;&lt;isbn&gt;0009-2541&lt;/isbn&gt;&lt;urls&gt;&lt;related-urls&gt;&lt;url&gt;https://www.sciencedirect.com/science/article/pii/000925419400097R&lt;/url&gt;&lt;/related-urls&gt;&lt;/urls&gt;&lt;electronic-resource-num&gt;https://doi.org/10.1016/0009-2541(94)00097-R&lt;/electronic-resource-num&gt;&lt;/record&gt;&lt;/Cite&gt;&lt;/EndNote&gt;</w:instrText>
      </w:r>
      <w:r w:rsidR="00AD5B56" w:rsidRPr="00563706">
        <w:rPr>
          <w:rFonts w:eastAsiaTheme="minorEastAsia"/>
        </w:rPr>
        <w:fldChar w:fldCharType="separate"/>
      </w:r>
      <w:r w:rsidR="000D64B2" w:rsidRPr="000D64B2">
        <w:rPr>
          <w:rFonts w:eastAsiaTheme="minorEastAsia"/>
          <w:noProof/>
          <w:vertAlign w:val="superscript"/>
        </w:rPr>
        <w:t>11</w:t>
      </w:r>
      <w:r w:rsidR="00AD5B56" w:rsidRPr="00563706">
        <w:rPr>
          <w:rFonts w:eastAsiaTheme="minorEastAsia"/>
        </w:rPr>
        <w:fldChar w:fldCharType="end"/>
      </w:r>
      <w:r w:rsidR="00AD5B56" w:rsidRPr="00563706">
        <w:rPr>
          <w:rFonts w:eastAsiaTheme="minorEastAsia"/>
        </w:rPr>
        <w:t xml:space="preserve">. </w:t>
      </w:r>
      <w:r w:rsidR="00AD5B56" w:rsidRPr="00AC7D8B">
        <w:rPr>
          <w:rFonts w:eastAsiaTheme="minorEastAsia"/>
        </w:rPr>
        <w:t xml:space="preserve">Black curves show mixing among the end </w:t>
      </w:r>
      <w:r w:rsidR="00AD5B56" w:rsidRPr="00AC7D8B">
        <w:rPr>
          <w:rFonts w:eastAsiaTheme="minorEastAsia"/>
        </w:rPr>
        <w:lastRenderedPageBreak/>
        <w:t xml:space="preserve">members, while dashed lines indicate the percentage contribution of </w:t>
      </w:r>
      <w:r w:rsidR="00656EF6">
        <w:rPr>
          <w:rFonts w:eastAsiaTheme="minorEastAsia"/>
        </w:rPr>
        <w:t>carbon released from the subducted slab in the sub-arc mantle source</w:t>
      </w:r>
      <w:r w:rsidR="00AD5B56" w:rsidRPr="00563706">
        <w:rPr>
          <w:rFonts w:eastAsiaTheme="minorEastAsia"/>
        </w:rPr>
        <w:t xml:space="preserve">. </w:t>
      </w:r>
      <w:r w:rsidR="00AD5B56">
        <w:rPr>
          <w:rFonts w:eastAsiaTheme="minorEastAsia" w:hint="eastAsia"/>
        </w:rPr>
        <w:t>G</w:t>
      </w:r>
      <w:r w:rsidR="00AD5B56" w:rsidRPr="00563706">
        <w:rPr>
          <w:rFonts w:eastAsiaTheme="minorEastAsia"/>
        </w:rPr>
        <w:t xml:space="preserve">as data of </w:t>
      </w:r>
      <w:r w:rsidR="00800193" w:rsidRPr="00563706">
        <w:rPr>
          <w:rFonts w:eastAsiaTheme="minorEastAsia"/>
        </w:rPr>
        <w:t>Pagan volcano from</w:t>
      </w:r>
      <w:r w:rsidR="001B30DC">
        <w:rPr>
          <w:rFonts w:eastAsiaTheme="minorEastAsia" w:hint="eastAsia"/>
        </w:rPr>
        <w:t xml:space="preserve"> </w:t>
      </w:r>
      <w:r w:rsidR="001B30DC" w:rsidRPr="000D64B2">
        <w:rPr>
          <w:rFonts w:eastAsiaTheme="minorEastAsia" w:hint="eastAsia"/>
        </w:rPr>
        <w:t>ref.</w:t>
      </w:r>
      <w:r w:rsidR="00800193" w:rsidRPr="00563706">
        <w:rPr>
          <w:rFonts w:eastAsiaTheme="minorEastAsia"/>
        </w:rPr>
        <w:fldChar w:fldCharType="begin"/>
      </w:r>
      <w:r w:rsidR="000D64B2">
        <w:rPr>
          <w:rFonts w:eastAsiaTheme="minorEastAsia"/>
        </w:rPr>
        <w:instrText xml:space="preserve"> ADDIN EN.CITE &lt;EndNote&gt;&lt;Cite&gt;&lt;Author&gt;Hilton&lt;/Author&gt;&lt;Year&gt;2006&lt;/Year&gt;&lt;RecNum&gt;498&lt;/RecNum&gt;&lt;DisplayText&gt;&lt;style face="superscript"&gt;12&lt;/style&gt;&lt;/DisplayText&gt;&lt;record&gt;&lt;rec-number&gt;498&lt;/rec-number&gt;&lt;foreign-keys&gt;&lt;key app="EN" db-id="0zftv2drirwtpsewev7vf9ekdasvsr92wwxx" timestamp="1666320191"&gt;498&lt;/key&gt;&lt;/foreign-keys&gt;&lt;ref-type name="Journal Article"&gt;17&lt;/ref-type&gt;&lt;contributors&gt;&lt;authors&gt;&lt;author&gt;Hilton, David&lt;/author&gt;&lt;author&gt;Fischer, Tobias&lt;/author&gt;&lt;author&gt;Hauri, Erik&lt;/author&gt;&lt;author&gt;Shaw, Alison&lt;/author&gt;&lt;/authors&gt;&lt;/contributors&gt;&lt;titles&gt;&lt;title&gt;Controls on the He C systematics of the Izu-Bonin-Marianas (IBM) subduction zone&lt;/title&gt;&lt;secondary-title&gt;Geochimica Et Cosmochimica Acta - GEOCHIM COSMOCHIM ACTA&lt;/secondary-title&gt;&lt;/titles&gt;&lt;periodical&gt;&lt;full-title&gt;Geochimica Et Cosmochimica Acta - GEOCHIM COSMOCHIM ACTA&lt;/full-title&gt;&lt;/periodical&gt;&lt;volume&gt;70&lt;/volume&gt;&lt;dates&gt;&lt;year&gt;2006&lt;/year&gt;&lt;pub-dates&gt;&lt;date&gt;08/01&lt;/date&gt;&lt;/pub-dates&gt;&lt;/dates&gt;&lt;urls&gt;&lt;/urls&gt;&lt;electronic-resource-num&gt;10.1016/j.gca.2006.06.507&lt;/electronic-resource-num&gt;&lt;/record&gt;&lt;/Cite&gt;&lt;/EndNote&gt;</w:instrText>
      </w:r>
      <w:r w:rsidR="00800193" w:rsidRPr="00563706">
        <w:rPr>
          <w:rFonts w:eastAsiaTheme="minorEastAsia"/>
        </w:rPr>
        <w:fldChar w:fldCharType="separate"/>
      </w:r>
      <w:r w:rsidR="000D64B2" w:rsidRPr="000D64B2">
        <w:rPr>
          <w:rFonts w:eastAsiaTheme="minorEastAsia"/>
          <w:noProof/>
          <w:vertAlign w:val="superscript"/>
        </w:rPr>
        <w:t>12</w:t>
      </w:r>
      <w:r w:rsidR="00800193" w:rsidRPr="00563706">
        <w:rPr>
          <w:rFonts w:eastAsiaTheme="minorEastAsia"/>
        </w:rPr>
        <w:fldChar w:fldCharType="end"/>
      </w:r>
      <w:r w:rsidR="00800193">
        <w:rPr>
          <w:rFonts w:eastAsiaTheme="minorEastAsia"/>
        </w:rPr>
        <w:t xml:space="preserve">, </w:t>
      </w:r>
      <w:r w:rsidR="00826551">
        <w:rPr>
          <w:rFonts w:eastAsiaTheme="minorEastAsia" w:hint="eastAsia"/>
        </w:rPr>
        <w:t xml:space="preserve">and </w:t>
      </w:r>
      <w:r w:rsidR="00AD5B56" w:rsidRPr="00563706">
        <w:rPr>
          <w:rFonts w:eastAsiaTheme="minorEastAsia"/>
        </w:rPr>
        <w:t xml:space="preserve">Klyuchevskoy volcano </w:t>
      </w:r>
      <w:r w:rsidR="00AD5B56">
        <w:rPr>
          <w:rFonts w:eastAsiaTheme="minorEastAsia" w:hint="eastAsia"/>
        </w:rPr>
        <w:t xml:space="preserve">from </w:t>
      </w:r>
      <w:r w:rsidR="000D64B2" w:rsidRPr="000D64B2">
        <w:rPr>
          <w:rFonts w:eastAsiaTheme="minorEastAsia" w:hint="eastAsia"/>
        </w:rPr>
        <w:t>ref.</w:t>
      </w:r>
      <w:r w:rsidR="00AD5B56" w:rsidRPr="00082964">
        <w:rPr>
          <w:rFonts w:eastAsiaTheme="minorEastAsia"/>
          <w:color w:val="0000FF"/>
        </w:rPr>
        <w:fldChar w:fldCharType="begin"/>
      </w:r>
      <w:r w:rsidR="000D64B2">
        <w:rPr>
          <w:rFonts w:eastAsiaTheme="minorEastAsia"/>
          <w:color w:val="0000FF"/>
        </w:rPr>
        <w:instrText xml:space="preserve"> ADDIN EN.CITE &lt;EndNote&gt;&lt;Cite&gt;&lt;Author&gt;Taran&lt;/Author&gt;&lt;Year&gt;1991&lt;/Year&gt;&lt;RecNum&gt;1470&lt;/RecNum&gt;&lt;DisplayText&gt;&lt;style face="superscript"&gt;13&lt;/style&gt;&lt;/DisplayText&gt;&lt;record&gt;&lt;rec-number&gt;1470&lt;/rec-number&gt;&lt;foreign-keys&gt;&lt;key app="EN" db-id="0zftv2drirwtpsewev7vf9ekdasvsr92wwxx" timestamp="1721111846"&gt;1470&lt;/key&gt;&lt;/foreign-keys&gt;&lt;ref-type name="Journal Article"&gt;17&lt;/ref-type&gt;&lt;contributors&gt;&lt;authors&gt;&lt;author&gt;Taran, Yu A.&lt;/author&gt;&lt;author&gt;Rozhkov, A. M.&lt;/author&gt;&lt;author&gt;Serafimova, E. K.&lt;/author&gt;&lt;author&gt;Esikov, A. D.&lt;/author&gt;&lt;/authors&gt;&lt;/contributors&gt;&lt;titles&gt;&lt;title&gt;Chemical and isotopic composition of magmatic gases from the 1988 eruption of Klyuchevskoy volcano, Kamchatka&lt;/title&gt;&lt;secondary-title&gt;Journal of Volcanology and Geothermal Research&lt;/secondary-title&gt;&lt;/titles&gt;&lt;periodical&gt;&lt;full-title&gt;Journal of Volcanology and Geothermal Research&lt;/full-title&gt;&lt;/periodical&gt;&lt;pages&gt;255-263&lt;/pages&gt;&lt;volume&gt;46&lt;/volume&gt;&lt;number&gt;3&lt;/number&gt;&lt;dates&gt;&lt;year&gt;1991&lt;/year&gt;&lt;pub-dates&gt;&lt;date&gt;1991/06/01/&lt;/date&gt;&lt;/pub-dates&gt;&lt;/dates&gt;&lt;isbn&gt;0377-0273&lt;/isbn&gt;&lt;urls&gt;&lt;related-urls&gt;&lt;url&gt;https://www.sciencedirect.com/science/article/pii/037702739190087G&lt;/url&gt;&lt;/related-urls&gt;&lt;/urls&gt;&lt;electronic-resource-num&gt;https://doi.org/10.1016/0377-0273(91)90087-G&lt;/electronic-resource-num&gt;&lt;/record&gt;&lt;/Cite&gt;&lt;/EndNote&gt;</w:instrText>
      </w:r>
      <w:r w:rsidR="00AD5B56" w:rsidRPr="00082964">
        <w:rPr>
          <w:rFonts w:eastAsiaTheme="minorEastAsia"/>
          <w:color w:val="0000FF"/>
        </w:rPr>
        <w:fldChar w:fldCharType="separate"/>
      </w:r>
      <w:r w:rsidR="000D64B2" w:rsidRPr="000D64B2">
        <w:rPr>
          <w:rFonts w:eastAsiaTheme="minorEastAsia"/>
          <w:noProof/>
          <w:color w:val="0000FF"/>
          <w:vertAlign w:val="superscript"/>
        </w:rPr>
        <w:t>13</w:t>
      </w:r>
      <w:r w:rsidR="00AD5B56" w:rsidRPr="00082964">
        <w:rPr>
          <w:rFonts w:eastAsiaTheme="minorEastAsia"/>
          <w:color w:val="0000FF"/>
        </w:rPr>
        <w:fldChar w:fldCharType="end"/>
      </w:r>
      <w:r w:rsidR="00AD5B56" w:rsidRPr="00563706">
        <w:rPr>
          <w:rFonts w:eastAsiaTheme="minorEastAsia"/>
        </w:rPr>
        <w:t>. Pink crosses represent gas data</w:t>
      </w:r>
      <w:r w:rsidR="00AD5B56" w:rsidRPr="00563706">
        <w:t xml:space="preserve"> with minimal crustal contributions</w:t>
      </w:r>
      <w:r w:rsidR="00AD5B56" w:rsidRPr="00563706">
        <w:rPr>
          <w:rFonts w:eastAsiaTheme="minorEastAsia"/>
        </w:rPr>
        <w:t xml:space="preserve"> at arc volcanoes from compilation of</w:t>
      </w:r>
      <w:r w:rsidR="001B30DC">
        <w:rPr>
          <w:rFonts w:eastAsiaTheme="minorEastAsia" w:hint="eastAsia"/>
        </w:rPr>
        <w:t xml:space="preserve"> </w:t>
      </w:r>
      <w:r w:rsidR="001B30DC" w:rsidRPr="000D64B2">
        <w:rPr>
          <w:rFonts w:eastAsiaTheme="minorEastAsia" w:hint="eastAsia"/>
        </w:rPr>
        <w:t>ref.</w:t>
      </w:r>
      <w:r w:rsidR="00AD5B56" w:rsidRPr="00563706">
        <w:rPr>
          <w:rFonts w:eastAsiaTheme="minorEastAsia"/>
        </w:rPr>
        <w:fldChar w:fldCharType="begin"/>
      </w:r>
      <w:r w:rsidR="000D64B2">
        <w:rPr>
          <w:rFonts w:eastAsiaTheme="minorEastAsia"/>
        </w:rPr>
        <w:instrText xml:space="preserve"> ADDIN EN.CITE &lt;EndNote&gt;&lt;Cite&gt;&lt;Author&gt;Mason&lt;/Author&gt;&lt;Year&gt;2017&lt;/Year&gt;&lt;RecNum&gt;489&lt;/RecNum&gt;&lt;DisplayText&gt;&lt;style face="superscript"&gt;14&lt;/style&gt;&lt;/DisplayText&gt;&lt;record&gt;&lt;rec-number&gt;489&lt;/rec-number&gt;&lt;foreign-keys&gt;&lt;key app="EN" db-id="0zftv2drirwtpsewev7vf9ekdasvsr92wwxx" timestamp="1666080372"&gt;489&lt;/key&gt;&lt;/foreign-keys&gt;&lt;ref-type name="Journal Article"&gt;17&lt;/ref-type&gt;&lt;contributors&gt;&lt;authors&gt;&lt;author&gt;Mason, Emily&lt;/author&gt;&lt;author&gt;Edmonds, Marie&lt;/author&gt;&lt;author&gt;Turchyn, Alexandra V.&lt;/author&gt;&lt;/authors&gt;&lt;/contributors&gt;&lt;titles&gt;&lt;title&gt;Remobilization of crustal carbon may dominate volcanic arc emissions&lt;/title&gt;&lt;secondary-title&gt;Science&lt;/secondary-title&gt;&lt;/titles&gt;&lt;periodical&gt;&lt;full-title&gt;Science&lt;/full-title&gt;&lt;/periodical&gt;&lt;pages&gt;290-294&lt;/pages&gt;&lt;volume&gt;357&lt;/volume&gt;&lt;number&gt;6348&lt;/number&gt;&lt;dates&gt;&lt;year&gt;2017&lt;/year&gt;&lt;pub-dates&gt;&lt;date&gt;2017/07/21&lt;/date&gt;&lt;/pub-dates&gt;&lt;/dates&gt;&lt;publisher&gt;American Association for the Advancement of Science&lt;/publisher&gt;&lt;urls&gt;&lt;related-urls&gt;&lt;url&gt;https://doi.org/10.1126/science.aan5049&lt;/url&gt;&lt;/related-urls&gt;&lt;/urls&gt;&lt;electronic-resource-num&gt;10.1126/science.aan5049&lt;/electronic-resource-num&gt;&lt;access-date&gt;2022/10/18&lt;/access-date&gt;&lt;/record&gt;&lt;/Cite&gt;&lt;/EndNote&gt;</w:instrText>
      </w:r>
      <w:r w:rsidR="00AD5B56" w:rsidRPr="00563706">
        <w:rPr>
          <w:rFonts w:eastAsiaTheme="minorEastAsia"/>
        </w:rPr>
        <w:fldChar w:fldCharType="separate"/>
      </w:r>
      <w:r w:rsidR="000D64B2" w:rsidRPr="000D64B2">
        <w:rPr>
          <w:rFonts w:eastAsiaTheme="minorEastAsia"/>
          <w:noProof/>
          <w:vertAlign w:val="superscript"/>
        </w:rPr>
        <w:t>14</w:t>
      </w:r>
      <w:r w:rsidR="00AD5B56" w:rsidRPr="00563706">
        <w:rPr>
          <w:rFonts w:eastAsiaTheme="minorEastAsia"/>
        </w:rPr>
        <w:fldChar w:fldCharType="end"/>
      </w:r>
      <w:r w:rsidR="00AD5B56" w:rsidRPr="00563706">
        <w:rPr>
          <w:rFonts w:eastAsiaTheme="minorEastAsia"/>
        </w:rPr>
        <w:t xml:space="preserve">. </w:t>
      </w:r>
      <w:r w:rsidR="00800193">
        <w:rPr>
          <w:rFonts w:eastAsiaTheme="minorEastAsia"/>
        </w:rPr>
        <w:t>T</w:t>
      </w:r>
      <w:r w:rsidR="00656EF6">
        <w:rPr>
          <w:rFonts w:eastAsiaTheme="minorEastAsia"/>
        </w:rPr>
        <w:t>he volcanic gas data of Pagan</w:t>
      </w:r>
      <w:r w:rsidR="00826551">
        <w:rPr>
          <w:rFonts w:eastAsiaTheme="minorEastAsia" w:hint="eastAsia"/>
        </w:rPr>
        <w:t xml:space="preserve"> and</w:t>
      </w:r>
      <w:r w:rsidR="00656EF6">
        <w:rPr>
          <w:rFonts w:eastAsiaTheme="minorEastAsia"/>
        </w:rPr>
        <w:t xml:space="preserve"> Klyuchevskoy volcanoes </w:t>
      </w:r>
      <w:r w:rsidR="00800193" w:rsidRPr="00800193">
        <w:rPr>
          <w:rFonts w:eastAsiaTheme="minorEastAsia"/>
        </w:rPr>
        <w:t>indicate that 90%</w:t>
      </w:r>
      <w:r w:rsidR="00826551">
        <w:rPr>
          <w:rFonts w:eastAsiaTheme="minorEastAsia" w:hint="eastAsia"/>
        </w:rPr>
        <w:t xml:space="preserve"> and</w:t>
      </w:r>
      <w:r w:rsidR="00800193" w:rsidRPr="00800193">
        <w:rPr>
          <w:rFonts w:eastAsiaTheme="minorEastAsia"/>
        </w:rPr>
        <w:t xml:space="preserve"> 86%</w:t>
      </w:r>
      <w:r w:rsidR="00F02371">
        <w:rPr>
          <w:rFonts w:eastAsiaTheme="minorEastAsia" w:hint="eastAsia"/>
        </w:rPr>
        <w:t xml:space="preserve"> </w:t>
      </w:r>
      <w:r w:rsidR="00800193" w:rsidRPr="00800193">
        <w:rPr>
          <w:rFonts w:eastAsiaTheme="minorEastAsia"/>
        </w:rPr>
        <w:t xml:space="preserve">of the carbon </w:t>
      </w:r>
      <w:r w:rsidR="00800193">
        <w:rPr>
          <w:rFonts w:eastAsiaTheme="minorEastAsia"/>
        </w:rPr>
        <w:t>in the gas</w:t>
      </w:r>
      <w:r w:rsidR="00800193" w:rsidRPr="00800193">
        <w:rPr>
          <w:rFonts w:eastAsiaTheme="minorEastAsia"/>
        </w:rPr>
        <w:t xml:space="preserve">, respectively, is derived from subducted </w:t>
      </w:r>
      <w:r w:rsidR="00800193">
        <w:rPr>
          <w:rFonts w:eastAsiaTheme="minorEastAsia"/>
        </w:rPr>
        <w:t>components</w:t>
      </w:r>
      <w:r w:rsidR="00656EF6">
        <w:rPr>
          <w:rFonts w:eastAsiaTheme="minorEastAsia"/>
        </w:rPr>
        <w:t>.</w:t>
      </w:r>
    </w:p>
    <w:bookmarkEnd w:id="17"/>
    <w:p w14:paraId="2E272B7F" w14:textId="360F9CAB" w:rsidR="00424B8A" w:rsidRDefault="00424B8A" w:rsidP="00424B8A">
      <w:pPr>
        <w:pStyle w:val="Heading1"/>
        <w:rPr>
          <w:rFonts w:eastAsiaTheme="minorEastAsia"/>
        </w:rPr>
      </w:pPr>
      <w:r w:rsidRPr="00424B8A">
        <w:rPr>
          <w:rFonts w:eastAsiaTheme="minorEastAsia"/>
        </w:rPr>
        <w:t>Data Sets S1-</w:t>
      </w:r>
      <w:r w:rsidR="00E31986" w:rsidRPr="00424B8A">
        <w:rPr>
          <w:rFonts w:eastAsiaTheme="minorEastAsia"/>
        </w:rPr>
        <w:t>S</w:t>
      </w:r>
      <w:r w:rsidR="00E31986">
        <w:rPr>
          <w:rFonts w:eastAsiaTheme="minorEastAsia" w:hint="eastAsia"/>
        </w:rPr>
        <w:t>7</w:t>
      </w:r>
      <w:r w:rsidRPr="00424B8A">
        <w:rPr>
          <w:rFonts w:eastAsiaTheme="minorEastAsia"/>
        </w:rPr>
        <w:t>. (in Separate Excel file</w:t>
      </w:r>
      <w:r w:rsidR="00D171F4">
        <w:rPr>
          <w:rFonts w:eastAsiaTheme="minorEastAsia" w:hint="eastAsia"/>
        </w:rPr>
        <w:t>s</w:t>
      </w:r>
      <w:r w:rsidRPr="00424B8A">
        <w:rPr>
          <w:rFonts w:eastAsiaTheme="minorEastAsia"/>
        </w:rPr>
        <w:t>)</w:t>
      </w:r>
    </w:p>
    <w:p w14:paraId="55CCF875" w14:textId="05FCACE2" w:rsidR="00424B8A" w:rsidRDefault="00F815B3" w:rsidP="00424B8A">
      <w:pPr>
        <w:ind w:firstLine="0"/>
        <w:rPr>
          <w:rFonts w:eastAsiaTheme="minorEastAsia"/>
        </w:rPr>
      </w:pPr>
      <w:r w:rsidRPr="00F815B3">
        <w:rPr>
          <w:rFonts w:eastAsiaTheme="minorEastAsia"/>
        </w:rPr>
        <w:t xml:space="preserve">Supplementary Table S1. </w:t>
      </w:r>
      <w:r w:rsidR="001D3AEB" w:rsidRPr="001D3AEB">
        <w:rPr>
          <w:rFonts w:eastAsiaTheme="minorEastAsia"/>
        </w:rPr>
        <w:t>Chemical compositions and volumes of melt inclusions and their host olivines</w:t>
      </w:r>
      <w:r w:rsidR="001D3AEB">
        <w:rPr>
          <w:rFonts w:eastAsiaTheme="minorEastAsia" w:hint="eastAsia"/>
        </w:rPr>
        <w:t xml:space="preserve"> from Pagan volcano</w:t>
      </w:r>
      <w:r w:rsidRPr="00F815B3">
        <w:rPr>
          <w:rFonts w:eastAsiaTheme="minorEastAsia"/>
        </w:rPr>
        <w:t>.</w:t>
      </w:r>
    </w:p>
    <w:p w14:paraId="22BBA2C2" w14:textId="225307EA" w:rsidR="00F815B3" w:rsidRDefault="00F815B3" w:rsidP="00424B8A">
      <w:pPr>
        <w:ind w:firstLine="0"/>
        <w:rPr>
          <w:rFonts w:eastAsiaTheme="minorEastAsia"/>
        </w:rPr>
      </w:pPr>
      <w:r w:rsidRPr="00F815B3">
        <w:rPr>
          <w:rFonts w:eastAsiaTheme="minorEastAsia"/>
        </w:rPr>
        <w:t xml:space="preserve">Supplementary Table S2. </w:t>
      </w:r>
      <w:r w:rsidR="001D3AEB" w:rsidRPr="001D3AEB">
        <w:rPr>
          <w:rFonts w:eastAsiaTheme="minorEastAsia"/>
        </w:rPr>
        <w:t>Melt compositions corrected for PEC/PEM and Fe–Mg diffusion using MIMiC</w:t>
      </w:r>
      <w:r>
        <w:rPr>
          <w:rFonts w:eastAsiaTheme="minorEastAsia" w:hint="eastAsia"/>
        </w:rPr>
        <w:t>.</w:t>
      </w:r>
    </w:p>
    <w:p w14:paraId="67CDF8B1" w14:textId="6F1CBE36" w:rsidR="001D3AEB" w:rsidRDefault="00F815B3" w:rsidP="00424B8A">
      <w:pPr>
        <w:ind w:firstLine="0"/>
        <w:rPr>
          <w:rFonts w:eastAsiaTheme="minorEastAsia"/>
        </w:rPr>
      </w:pPr>
      <w:r w:rsidRPr="00F815B3">
        <w:rPr>
          <w:rFonts w:eastAsiaTheme="minorEastAsia"/>
        </w:rPr>
        <w:t xml:space="preserve">Supplementary Table S3. </w:t>
      </w:r>
      <w:r w:rsidR="001D3AEB" w:rsidRPr="001D3AEB">
        <w:rPr>
          <w:rFonts w:eastAsiaTheme="minorEastAsia"/>
        </w:rPr>
        <w:t>Results of pressure estimates based on volatile contents in melt inclusions, calculated using MagmaSat in VESIcal</w:t>
      </w:r>
      <w:r w:rsidR="00D2685D">
        <w:rPr>
          <w:rFonts w:eastAsiaTheme="minorEastAsia" w:hint="eastAsia"/>
        </w:rPr>
        <w:t xml:space="preserve"> and </w:t>
      </w:r>
      <w:r w:rsidR="00D2685D" w:rsidRPr="00D2685D">
        <w:rPr>
          <w:rFonts w:eastAsiaTheme="minorEastAsia"/>
        </w:rPr>
        <w:t>MafiCH</w:t>
      </w:r>
      <w:r w:rsidR="001D3AEB" w:rsidRPr="001D3AEB">
        <w:rPr>
          <w:rFonts w:eastAsiaTheme="minorEastAsia"/>
        </w:rPr>
        <w:t>.</w:t>
      </w:r>
    </w:p>
    <w:p w14:paraId="61CF831F" w14:textId="7923A716" w:rsidR="00F815B3" w:rsidRDefault="00F815B3" w:rsidP="00424B8A">
      <w:pPr>
        <w:ind w:firstLine="0"/>
        <w:rPr>
          <w:rFonts w:eastAsiaTheme="minorEastAsia"/>
        </w:rPr>
      </w:pPr>
      <w:r w:rsidRPr="00F815B3">
        <w:rPr>
          <w:rFonts w:eastAsiaTheme="minorEastAsia"/>
        </w:rPr>
        <w:t xml:space="preserve">Supplementary Table S4. </w:t>
      </w:r>
      <w:r w:rsidR="0098599D" w:rsidRPr="0098599D">
        <w:rPr>
          <w:rFonts w:eastAsiaTheme="minorEastAsia"/>
        </w:rPr>
        <w:t>Chemical compositions of standard samples</w:t>
      </w:r>
      <w:r w:rsidRPr="00F815B3">
        <w:rPr>
          <w:rFonts w:eastAsiaTheme="minorEastAsia"/>
        </w:rPr>
        <w:t>.</w:t>
      </w:r>
    </w:p>
    <w:p w14:paraId="00C751E6" w14:textId="299A93A1" w:rsidR="004D56A0" w:rsidRDefault="004D56A0" w:rsidP="00424B8A">
      <w:pPr>
        <w:ind w:firstLine="0"/>
        <w:rPr>
          <w:rFonts w:eastAsiaTheme="minorEastAsia"/>
        </w:rPr>
      </w:pPr>
      <w:r w:rsidRPr="00F815B3">
        <w:rPr>
          <w:rFonts w:eastAsiaTheme="minorEastAsia"/>
        </w:rPr>
        <w:t>Supplementary Table S</w:t>
      </w:r>
      <w:r w:rsidR="00DC44EE">
        <w:rPr>
          <w:rFonts w:eastAsiaTheme="minorEastAsia" w:hint="eastAsia"/>
        </w:rPr>
        <w:t>5</w:t>
      </w:r>
      <w:r>
        <w:rPr>
          <w:rFonts w:eastAsiaTheme="minorEastAsia" w:hint="eastAsia"/>
        </w:rPr>
        <w:t xml:space="preserve">. </w:t>
      </w:r>
      <w:r w:rsidR="00035442" w:rsidRPr="00035442">
        <w:rPr>
          <w:rFonts w:eastAsiaTheme="minorEastAsia"/>
        </w:rPr>
        <w:t>Pressure calculated from published volatile data in melt inclusions (glass+bubble) of Klyuchevskoy by Magamsat in VESIcal, after PEC corrections</w:t>
      </w:r>
      <w:r>
        <w:rPr>
          <w:rFonts w:eastAsiaTheme="minorEastAsia" w:hint="eastAsia"/>
        </w:rPr>
        <w:t>.</w:t>
      </w:r>
      <w:r w:rsidRPr="004D56A0">
        <w:rPr>
          <w:rFonts w:eastAsiaTheme="minorEastAsia"/>
        </w:rPr>
        <w:t xml:space="preserve"> </w:t>
      </w:r>
    </w:p>
    <w:p w14:paraId="623C7188" w14:textId="11C54C6E" w:rsidR="00FE6966" w:rsidRPr="008E237C" w:rsidRDefault="00FE6966" w:rsidP="00424B8A">
      <w:pPr>
        <w:ind w:firstLine="0"/>
        <w:rPr>
          <w:rFonts w:eastAsiaTheme="minorEastAsia"/>
        </w:rPr>
      </w:pPr>
      <w:r w:rsidRPr="00F815B3">
        <w:rPr>
          <w:rFonts w:eastAsiaTheme="minorEastAsia"/>
        </w:rPr>
        <w:t>Supplementary Table S</w:t>
      </w:r>
      <w:r w:rsidR="00DC44EE">
        <w:rPr>
          <w:rFonts w:eastAsiaTheme="minorEastAsia" w:hint="eastAsia"/>
        </w:rPr>
        <w:t>6</w:t>
      </w:r>
      <w:r>
        <w:rPr>
          <w:rFonts w:eastAsiaTheme="minorEastAsia" w:hint="eastAsia"/>
        </w:rPr>
        <w:t xml:space="preserve">. </w:t>
      </w:r>
      <w:r w:rsidR="001D3AEB" w:rsidRPr="001D3AEB">
        <w:rPr>
          <w:rFonts w:eastAsiaTheme="minorEastAsia"/>
        </w:rPr>
        <w:t>Compilation of experimental partial melts from CO</w:t>
      </w:r>
      <w:r w:rsidR="001D3AEB" w:rsidRPr="001D3AEB">
        <w:rPr>
          <w:rFonts w:eastAsiaTheme="minorEastAsia" w:hint="eastAsia"/>
          <w:vertAlign w:val="subscript"/>
        </w:rPr>
        <w:t>2</w:t>
      </w:r>
      <w:r w:rsidR="001D3AEB" w:rsidRPr="001D3AEB">
        <w:rPr>
          <w:rFonts w:eastAsiaTheme="minorEastAsia"/>
        </w:rPr>
        <w:t>-poor and CO</w:t>
      </w:r>
      <w:r w:rsidR="001D3AEB" w:rsidRPr="001D3AEB">
        <w:rPr>
          <w:rFonts w:eastAsiaTheme="minorEastAsia" w:hint="eastAsia"/>
          <w:vertAlign w:val="subscript"/>
        </w:rPr>
        <w:t>2</w:t>
      </w:r>
      <w:r w:rsidR="001D3AEB" w:rsidRPr="001D3AEB">
        <w:rPr>
          <w:rFonts w:eastAsiaTheme="minorEastAsia"/>
        </w:rPr>
        <w:t>-bearing peridotites</w:t>
      </w:r>
      <w:r w:rsidRPr="00FE6966">
        <w:rPr>
          <w:rFonts w:eastAsiaTheme="minorEastAsia"/>
        </w:rPr>
        <w:t>.</w:t>
      </w:r>
    </w:p>
    <w:p w14:paraId="1A5F9268" w14:textId="01AD9827" w:rsidR="00F815B3" w:rsidRDefault="00FB3577" w:rsidP="001552DF">
      <w:pPr>
        <w:ind w:firstLine="0"/>
        <w:rPr>
          <w:rFonts w:eastAsiaTheme="minorEastAsia"/>
        </w:rPr>
      </w:pPr>
      <w:r w:rsidRPr="00F815B3">
        <w:rPr>
          <w:rFonts w:eastAsiaTheme="minorEastAsia"/>
        </w:rPr>
        <w:t xml:space="preserve">Supplementary Table </w:t>
      </w:r>
      <w:r w:rsidR="008E237C" w:rsidRPr="00F815B3">
        <w:rPr>
          <w:rFonts w:eastAsiaTheme="minorEastAsia"/>
        </w:rPr>
        <w:t>S</w:t>
      </w:r>
      <w:r w:rsidR="00DC44EE">
        <w:rPr>
          <w:rFonts w:eastAsiaTheme="minorEastAsia" w:hint="eastAsia"/>
        </w:rPr>
        <w:t>7</w:t>
      </w:r>
      <w:r>
        <w:rPr>
          <w:rFonts w:eastAsiaTheme="minorEastAsia" w:hint="eastAsia"/>
        </w:rPr>
        <w:t xml:space="preserve">. </w:t>
      </w:r>
      <w:r w:rsidR="001D3AEB" w:rsidRPr="001D3AEB">
        <w:rPr>
          <w:rFonts w:eastAsiaTheme="minorEastAsia"/>
        </w:rPr>
        <w:t>Complete electron microprobe dataset for all olivine traverses from Pagan volcano, along with model conditions and results from DIPRA</w:t>
      </w:r>
      <w:r w:rsidR="001D3AEB">
        <w:rPr>
          <w:rFonts w:eastAsiaTheme="minorEastAsia" w:hint="eastAsia"/>
        </w:rPr>
        <w:t xml:space="preserve"> and DFENS</w:t>
      </w:r>
      <w:r w:rsidR="001D3AEB" w:rsidRPr="001D3AEB">
        <w:rPr>
          <w:rFonts w:eastAsiaTheme="minorEastAsia"/>
        </w:rPr>
        <w:t xml:space="preserve"> simulations.</w:t>
      </w:r>
      <w:r w:rsidRPr="00FB3577">
        <w:rPr>
          <w:rFonts w:eastAsiaTheme="minorEastAsia"/>
        </w:rPr>
        <w:t xml:space="preserve"> </w:t>
      </w:r>
    </w:p>
    <w:p w14:paraId="3D30CBE0" w14:textId="7E687B18" w:rsidR="00DF66E5" w:rsidRPr="000E0A7E" w:rsidRDefault="00DF66E5" w:rsidP="001552DF">
      <w:pPr>
        <w:ind w:firstLine="0"/>
        <w:rPr>
          <w:rFonts w:eastAsiaTheme="minorEastAsia"/>
        </w:rPr>
      </w:pPr>
      <w:r w:rsidRPr="000E0A7E">
        <w:rPr>
          <w:rFonts w:eastAsiaTheme="minorEastAsia"/>
        </w:rPr>
        <w:lastRenderedPageBreak/>
        <w:t>Supplementary Table S</w:t>
      </w:r>
      <w:r w:rsidR="00DC44EE">
        <w:rPr>
          <w:rFonts w:eastAsiaTheme="minorEastAsia" w:hint="eastAsia"/>
        </w:rPr>
        <w:t>8</w:t>
      </w:r>
      <w:r w:rsidRPr="000E0A7E">
        <w:rPr>
          <w:rFonts w:eastAsiaTheme="minorEastAsia" w:hint="eastAsia"/>
        </w:rPr>
        <w:t xml:space="preserve">. </w:t>
      </w:r>
      <w:r w:rsidR="00E53073" w:rsidRPr="00E53073">
        <w:rPr>
          <w:rFonts w:eastAsiaTheme="minorEastAsia"/>
        </w:rPr>
        <w:t>Estimates of carbon influx and outflux in the Mariana subduction zone system</w:t>
      </w:r>
      <w:r w:rsidR="001D3AEB" w:rsidRPr="001D3AEB">
        <w:rPr>
          <w:rFonts w:eastAsiaTheme="minorEastAsia"/>
        </w:rPr>
        <w:t>.</w:t>
      </w:r>
    </w:p>
    <w:p w14:paraId="74A47A6A" w14:textId="4E66D7B7" w:rsidR="0024117B" w:rsidRPr="004D1B5D" w:rsidRDefault="006B1E8A" w:rsidP="004D1B5D">
      <w:pPr>
        <w:ind w:firstLine="0"/>
        <w:rPr>
          <w:rFonts w:eastAsiaTheme="minorEastAsia"/>
          <w:b/>
          <w:bCs/>
        </w:rPr>
      </w:pPr>
      <w:bookmarkStart w:id="18" w:name="_Hlk166528375"/>
      <w:r w:rsidRPr="004D1B5D">
        <w:rPr>
          <w:rFonts w:eastAsiaTheme="minorEastAsia"/>
          <w:b/>
          <w:bCs/>
        </w:rPr>
        <w:t>R</w:t>
      </w:r>
      <w:r w:rsidR="004D1B5D" w:rsidRPr="004D1B5D">
        <w:rPr>
          <w:rFonts w:eastAsiaTheme="minorEastAsia" w:hint="eastAsia"/>
          <w:b/>
          <w:bCs/>
        </w:rPr>
        <w:t>eferences</w:t>
      </w:r>
    </w:p>
    <w:bookmarkEnd w:id="18"/>
    <w:p w14:paraId="3C15E2A3" w14:textId="7DF69645" w:rsidR="000D64B2" w:rsidRPr="004D1B5D" w:rsidRDefault="00C77E03" w:rsidP="004D1B5D">
      <w:pPr>
        <w:pStyle w:val="referenc"/>
        <w:rPr>
          <w:rFonts w:eastAsiaTheme="minorEastAsia"/>
        </w:rPr>
      </w:pPr>
      <w:r w:rsidRPr="004D1B5D">
        <w:rPr>
          <w:rFonts w:eastAsiaTheme="minorEastAsia"/>
        </w:rPr>
        <w:fldChar w:fldCharType="begin"/>
      </w:r>
      <w:r w:rsidRPr="004D1B5D">
        <w:rPr>
          <w:rFonts w:eastAsiaTheme="minorEastAsia"/>
        </w:rPr>
        <w:instrText xml:space="preserve"> ADDIN EN.REFLIST </w:instrText>
      </w:r>
      <w:r w:rsidRPr="004D1B5D">
        <w:rPr>
          <w:rFonts w:eastAsiaTheme="minorEastAsia"/>
        </w:rPr>
        <w:fldChar w:fldCharType="separate"/>
      </w:r>
      <w:r w:rsidR="000D64B2" w:rsidRPr="004D1B5D">
        <w:rPr>
          <w:rFonts w:eastAsiaTheme="minorEastAsia"/>
        </w:rPr>
        <w:t>1.</w:t>
      </w:r>
      <w:r w:rsidR="000D64B2" w:rsidRPr="004D1B5D">
        <w:rPr>
          <w:rFonts w:eastAsiaTheme="minorEastAsia"/>
        </w:rPr>
        <w:tab/>
        <w:t>Zhao S-Y, Yang AY, Langmuir CH, Zhao T-P. Oxidized primary arc magmas: Constraints from Cu/Zr systematics in global arc volcanics. Science Advances 8, eabk0718 (2022).</w:t>
      </w:r>
    </w:p>
    <w:p w14:paraId="7E4F050C" w14:textId="52400B19" w:rsidR="000D64B2" w:rsidRPr="004D1B5D" w:rsidRDefault="000D64B2" w:rsidP="004D1B5D">
      <w:pPr>
        <w:pStyle w:val="referenc"/>
        <w:rPr>
          <w:rFonts w:eastAsiaTheme="minorEastAsia"/>
        </w:rPr>
      </w:pPr>
      <w:r w:rsidRPr="004D1B5D">
        <w:rPr>
          <w:rFonts w:eastAsiaTheme="minorEastAsia"/>
        </w:rPr>
        <w:t>2.</w:t>
      </w:r>
      <w:r w:rsidRPr="004D1B5D">
        <w:rPr>
          <w:rFonts w:eastAsiaTheme="minorEastAsia"/>
        </w:rPr>
        <w:tab/>
        <w:t>Arevalo R, McDonough WF, Luong M. The K/U ratio of the silicate Earth: Insights into mantle composition, structure and thermal evolution. Earth and Planetary Science Letters 278, 361-369 (2009).</w:t>
      </w:r>
    </w:p>
    <w:p w14:paraId="09BEC63F" w14:textId="29C6FF62" w:rsidR="000D64B2" w:rsidRPr="004D1B5D" w:rsidRDefault="000D64B2" w:rsidP="004D1B5D">
      <w:pPr>
        <w:pStyle w:val="referenc"/>
        <w:rPr>
          <w:rFonts w:eastAsiaTheme="minorEastAsia"/>
        </w:rPr>
      </w:pPr>
      <w:r w:rsidRPr="004D1B5D">
        <w:rPr>
          <w:rFonts w:eastAsiaTheme="minorEastAsia"/>
        </w:rPr>
        <w:t>3.</w:t>
      </w:r>
      <w:r w:rsidRPr="004D1B5D">
        <w:rPr>
          <w:rFonts w:eastAsiaTheme="minorEastAsia"/>
        </w:rPr>
        <w:tab/>
        <w:t>Kelley KA, et al. Mantle Melting as a Function of Water Content beneath the Mariana Arc. Journal of Petrology 51, 1711-1738 (2010).</w:t>
      </w:r>
    </w:p>
    <w:p w14:paraId="52CCF1AD" w14:textId="77EFCD40" w:rsidR="000D64B2" w:rsidRPr="004D1B5D" w:rsidRDefault="000D64B2" w:rsidP="004D1B5D">
      <w:pPr>
        <w:pStyle w:val="referenc"/>
        <w:rPr>
          <w:rFonts w:eastAsiaTheme="minorEastAsia"/>
        </w:rPr>
      </w:pPr>
      <w:r w:rsidRPr="004D1B5D">
        <w:rPr>
          <w:rFonts w:eastAsiaTheme="minorEastAsia"/>
        </w:rPr>
        <w:t>4.</w:t>
      </w:r>
      <w:r w:rsidRPr="004D1B5D">
        <w:rPr>
          <w:rFonts w:eastAsiaTheme="minorEastAsia"/>
        </w:rPr>
        <w:tab/>
      </w:r>
      <w:r w:rsidRPr="004D1B5D">
        <w:rPr>
          <w:rFonts w:eastAsiaTheme="minorEastAsia" w:hint="eastAsia"/>
        </w:rPr>
        <w:t>Brounce MN, Kelley KA, Cottrell E. Variations in Fe3+/</w:t>
      </w:r>
      <w:r w:rsidRPr="004D1B5D">
        <w:rPr>
          <w:rFonts w:eastAsiaTheme="minorEastAsia" w:hint="eastAsia"/>
        </w:rPr>
        <w:t>∑</w:t>
      </w:r>
      <w:r w:rsidRPr="004D1B5D">
        <w:rPr>
          <w:rFonts w:eastAsiaTheme="minorEastAsia" w:hint="eastAsia"/>
        </w:rPr>
        <w:t>Fe of Mariana Arc Basalts and Mantle Wedge fO2. Journal of Petrology 55, 2513-2536 (2014).</w:t>
      </w:r>
    </w:p>
    <w:p w14:paraId="7BF1F73E" w14:textId="45A1F793" w:rsidR="000D64B2" w:rsidRPr="004D1B5D" w:rsidRDefault="000D64B2" w:rsidP="004D1B5D">
      <w:pPr>
        <w:pStyle w:val="referenc"/>
        <w:rPr>
          <w:rFonts w:eastAsiaTheme="minorEastAsia"/>
        </w:rPr>
      </w:pPr>
      <w:r w:rsidRPr="004D1B5D">
        <w:rPr>
          <w:rFonts w:eastAsiaTheme="minorEastAsia"/>
        </w:rPr>
        <w:t>5.</w:t>
      </w:r>
      <w:r w:rsidRPr="004D1B5D">
        <w:rPr>
          <w:rFonts w:eastAsiaTheme="minorEastAsia"/>
        </w:rPr>
        <w:tab/>
        <w:t>Rasmussen DJ, Plank TA, Wallace PJ, Newcombe ME, Lowenstern JB. Vapor-bubble growth in olivine-hosted melt inclusions. American Mineralogist 105, 1898-1919 (2020).</w:t>
      </w:r>
    </w:p>
    <w:p w14:paraId="7B32DE2C" w14:textId="71A3AED2" w:rsidR="000D64B2" w:rsidRPr="004D1B5D" w:rsidRDefault="000D64B2" w:rsidP="004D1B5D">
      <w:pPr>
        <w:pStyle w:val="referenc"/>
        <w:rPr>
          <w:rFonts w:eastAsiaTheme="minorEastAsia"/>
        </w:rPr>
      </w:pPr>
      <w:r w:rsidRPr="004D1B5D">
        <w:rPr>
          <w:rFonts w:eastAsiaTheme="minorEastAsia"/>
        </w:rPr>
        <w:t>6.</w:t>
      </w:r>
      <w:r w:rsidRPr="004D1B5D">
        <w:rPr>
          <w:rFonts w:eastAsiaTheme="minorEastAsia"/>
        </w:rPr>
        <w:tab/>
        <w:t>Lloyd AS, Plank T, Ruprecht P, Hauri EH, Rose W. Volatile loss from melt inclusions in pyroclasts of differing sizes. Contributions to Mineralogy and Petrology 165, 129-153 (2013).</w:t>
      </w:r>
    </w:p>
    <w:p w14:paraId="700EDE6A" w14:textId="2F76A820" w:rsidR="000D64B2" w:rsidRPr="004D1B5D" w:rsidRDefault="000D64B2" w:rsidP="004D1B5D">
      <w:pPr>
        <w:pStyle w:val="referenc"/>
        <w:rPr>
          <w:rFonts w:eastAsiaTheme="minorEastAsia"/>
        </w:rPr>
      </w:pPr>
      <w:r w:rsidRPr="004D1B5D">
        <w:rPr>
          <w:rFonts w:eastAsiaTheme="minorEastAsia"/>
        </w:rPr>
        <w:t>7.</w:t>
      </w:r>
      <w:r w:rsidRPr="004D1B5D">
        <w:rPr>
          <w:rFonts w:eastAsiaTheme="minorEastAsia"/>
        </w:rPr>
        <w:tab/>
        <w:t>Tamura Y, et al. Mission Immiscible: Distinct Subduction Components Generate Two Primary Magmas at Pagan Volcano, Mariana Arc. Journal of Petrology 55, 63-101 (2014).</w:t>
      </w:r>
    </w:p>
    <w:p w14:paraId="16D0539A" w14:textId="761C9496" w:rsidR="000D64B2" w:rsidRPr="004D1B5D" w:rsidRDefault="000D64B2" w:rsidP="004D1B5D">
      <w:pPr>
        <w:pStyle w:val="referenc"/>
        <w:rPr>
          <w:rFonts w:eastAsiaTheme="minorEastAsia"/>
        </w:rPr>
      </w:pPr>
      <w:r w:rsidRPr="004D1B5D">
        <w:rPr>
          <w:rFonts w:eastAsiaTheme="minorEastAsia"/>
        </w:rPr>
        <w:t>8.</w:t>
      </w:r>
      <w:r w:rsidRPr="004D1B5D">
        <w:rPr>
          <w:rFonts w:eastAsiaTheme="minorEastAsia"/>
        </w:rPr>
        <w:tab/>
        <w:t>Putirka KD. Thermometers and Barometers for Volcanic Systems. Reviews in Mineralogy and Geochemistry 69, 61-120 (2008).</w:t>
      </w:r>
    </w:p>
    <w:p w14:paraId="162B030D" w14:textId="417D2AD7" w:rsidR="000D64B2" w:rsidRPr="004D1B5D" w:rsidRDefault="000D64B2" w:rsidP="004D1B5D">
      <w:pPr>
        <w:pStyle w:val="referenc"/>
        <w:rPr>
          <w:rFonts w:eastAsiaTheme="minorEastAsia"/>
        </w:rPr>
      </w:pPr>
      <w:r w:rsidRPr="004D1B5D">
        <w:rPr>
          <w:rFonts w:eastAsiaTheme="minorEastAsia"/>
        </w:rPr>
        <w:t>9.</w:t>
      </w:r>
      <w:r w:rsidRPr="004D1B5D">
        <w:rPr>
          <w:rFonts w:eastAsiaTheme="minorEastAsia"/>
        </w:rPr>
        <w:tab/>
        <w:t>Girona T, Costa F. DIPRA: A user-friendly program to model multi-element diffusion in olivine with applications to timescales of magmatic processes. Geochemistry, Geophysics, Geosystems 14, 422-431 (2013).</w:t>
      </w:r>
    </w:p>
    <w:p w14:paraId="3E9A188C" w14:textId="79E146C1" w:rsidR="000D64B2" w:rsidRPr="004D1B5D" w:rsidRDefault="000D64B2" w:rsidP="004D1B5D">
      <w:pPr>
        <w:pStyle w:val="referenc"/>
        <w:rPr>
          <w:rFonts w:eastAsiaTheme="minorEastAsia"/>
        </w:rPr>
      </w:pPr>
      <w:r w:rsidRPr="004D1B5D">
        <w:rPr>
          <w:rFonts w:eastAsiaTheme="minorEastAsia"/>
        </w:rPr>
        <w:t>10.</w:t>
      </w:r>
      <w:r w:rsidRPr="004D1B5D">
        <w:rPr>
          <w:rFonts w:eastAsiaTheme="minorEastAsia"/>
        </w:rPr>
        <w:tab/>
        <w:t xml:space="preserve">Kagoshima T, Sano Y, Takahata N, Maruoka T, Fischer TP, Hattori K. Sulphur </w:t>
      </w:r>
      <w:r w:rsidRPr="004D1B5D">
        <w:rPr>
          <w:rFonts w:eastAsiaTheme="minorEastAsia"/>
        </w:rPr>
        <w:lastRenderedPageBreak/>
        <w:t>geodynamic cycle. Scientific Reports 5, 8330 (2015).</w:t>
      </w:r>
    </w:p>
    <w:p w14:paraId="048AD997" w14:textId="52645359" w:rsidR="000D64B2" w:rsidRPr="004D1B5D" w:rsidRDefault="000D64B2" w:rsidP="004D1B5D">
      <w:pPr>
        <w:pStyle w:val="referenc"/>
        <w:rPr>
          <w:rFonts w:eastAsiaTheme="minorEastAsia"/>
        </w:rPr>
      </w:pPr>
      <w:r w:rsidRPr="004D1B5D">
        <w:rPr>
          <w:rFonts w:eastAsiaTheme="minorEastAsia"/>
        </w:rPr>
        <w:t>11.</w:t>
      </w:r>
      <w:r w:rsidRPr="004D1B5D">
        <w:rPr>
          <w:rFonts w:eastAsiaTheme="minorEastAsia"/>
        </w:rPr>
        <w:tab/>
        <w:t>Sano Y, Marty B. Origin of carbon in fumarolic gas from island arcs. Chemical Geology 119, 265-274 (1995).</w:t>
      </w:r>
    </w:p>
    <w:p w14:paraId="4C1E0287" w14:textId="6DDE5346" w:rsidR="000D64B2" w:rsidRPr="004D1B5D" w:rsidRDefault="000D64B2" w:rsidP="004D1B5D">
      <w:pPr>
        <w:pStyle w:val="referenc"/>
        <w:rPr>
          <w:rFonts w:eastAsiaTheme="minorEastAsia"/>
        </w:rPr>
      </w:pPr>
      <w:r w:rsidRPr="004D1B5D">
        <w:rPr>
          <w:rFonts w:eastAsiaTheme="minorEastAsia"/>
        </w:rPr>
        <w:t>12.</w:t>
      </w:r>
      <w:r w:rsidRPr="004D1B5D">
        <w:rPr>
          <w:rFonts w:eastAsiaTheme="minorEastAsia"/>
        </w:rPr>
        <w:tab/>
        <w:t>Hilton D, Fischer T, Hauri E, Shaw A. Controls on the He C systematics of the Izu-Bonin-Marianas (IBM) subduction zone. Geochimica Et Cosmochimica Acta - GEOCHIM COSMOCHIM ACTA 70,  (2006).</w:t>
      </w:r>
    </w:p>
    <w:p w14:paraId="5BD56117" w14:textId="052D8B63" w:rsidR="000D64B2" w:rsidRPr="004D1B5D" w:rsidRDefault="000D64B2" w:rsidP="004D1B5D">
      <w:pPr>
        <w:pStyle w:val="referenc"/>
        <w:rPr>
          <w:rFonts w:eastAsiaTheme="minorEastAsia"/>
        </w:rPr>
      </w:pPr>
      <w:r w:rsidRPr="004D1B5D">
        <w:rPr>
          <w:rFonts w:eastAsiaTheme="minorEastAsia"/>
        </w:rPr>
        <w:t>13.</w:t>
      </w:r>
      <w:r w:rsidRPr="004D1B5D">
        <w:rPr>
          <w:rFonts w:eastAsiaTheme="minorEastAsia"/>
        </w:rPr>
        <w:tab/>
        <w:t>Taran YA, Rozhkov AM, Serafimova EK, Esikov AD. Chemical and isotopic composition of magmatic gases from the 1988 eruption of Klyuchevskoy volcano, Kamchatka. Journal of Volcanology and Geothermal Research 46, 255-263 (1991).</w:t>
      </w:r>
    </w:p>
    <w:p w14:paraId="085D2250" w14:textId="77777777" w:rsidR="000D64B2" w:rsidRPr="004D1B5D" w:rsidRDefault="000D64B2" w:rsidP="004D1B5D">
      <w:pPr>
        <w:pStyle w:val="referenc"/>
        <w:rPr>
          <w:rFonts w:eastAsiaTheme="minorEastAsia"/>
        </w:rPr>
      </w:pPr>
      <w:r w:rsidRPr="004D1B5D">
        <w:rPr>
          <w:rFonts w:eastAsiaTheme="minorEastAsia"/>
        </w:rPr>
        <w:t>14.</w:t>
      </w:r>
      <w:r w:rsidRPr="004D1B5D">
        <w:rPr>
          <w:rFonts w:eastAsiaTheme="minorEastAsia"/>
        </w:rPr>
        <w:tab/>
        <w:t>Mason E, Edmonds M, Turchyn AV. Remobilization of crustal carbon may dominate volcanic arc emissions. Science 357, 290-294 (2017).</w:t>
      </w:r>
    </w:p>
    <w:p w14:paraId="4C84B80C" w14:textId="77777777" w:rsidR="000D64B2" w:rsidRPr="004D1B5D" w:rsidRDefault="000D64B2" w:rsidP="004D1B5D">
      <w:pPr>
        <w:pStyle w:val="referenc"/>
        <w:rPr>
          <w:rFonts w:eastAsiaTheme="minorEastAsia"/>
        </w:rPr>
      </w:pPr>
    </w:p>
    <w:p w14:paraId="60DE5369" w14:textId="77F9FDA6" w:rsidR="006F1829" w:rsidRPr="0037793E" w:rsidRDefault="00C77E03" w:rsidP="004D1B5D">
      <w:pPr>
        <w:pStyle w:val="referenc"/>
        <w:rPr>
          <w:rFonts w:eastAsiaTheme="minorEastAsia"/>
        </w:rPr>
      </w:pPr>
      <w:r w:rsidRPr="004D1B5D">
        <w:rPr>
          <w:rFonts w:eastAsiaTheme="minorEastAsia"/>
        </w:rPr>
        <w:fldChar w:fldCharType="end"/>
      </w:r>
    </w:p>
    <w:sectPr w:rsidR="006F1829" w:rsidRPr="0037793E">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E9390" w14:textId="77777777" w:rsidR="002C5562" w:rsidRDefault="002C5562" w:rsidP="0003492F">
      <w:pPr>
        <w:ind w:firstLine="420"/>
      </w:pPr>
      <w:r>
        <w:separator/>
      </w:r>
    </w:p>
  </w:endnote>
  <w:endnote w:type="continuationSeparator" w:id="0">
    <w:p w14:paraId="5E348832" w14:textId="77777777" w:rsidR="002C5562" w:rsidRDefault="002C5562" w:rsidP="0003492F">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New Roman Regular">
    <w:altName w:val="Times New Roman"/>
    <w:charset w:val="00"/>
    <w:family w:val="auto"/>
    <w:pitch w:val="default"/>
    <w:sig w:usb0="E0000AFF" w:usb1="00007843" w:usb2="00000001" w:usb3="00000000" w:csb0="400001BF" w:csb1="DFF7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6224" w14:textId="77777777" w:rsidR="000A2430" w:rsidRDefault="000A243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C467" w14:textId="77777777" w:rsidR="000A2430" w:rsidRDefault="000A2430">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58EFF" w14:textId="77777777" w:rsidR="000A2430" w:rsidRDefault="000A2430">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2D5A3" w14:textId="77777777" w:rsidR="002C5562" w:rsidRDefault="002C5562" w:rsidP="0003492F">
      <w:pPr>
        <w:ind w:firstLine="420"/>
      </w:pPr>
      <w:r>
        <w:separator/>
      </w:r>
    </w:p>
  </w:footnote>
  <w:footnote w:type="continuationSeparator" w:id="0">
    <w:p w14:paraId="52579FEF" w14:textId="77777777" w:rsidR="002C5562" w:rsidRDefault="002C5562" w:rsidP="0003492F">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0158" w14:textId="77777777" w:rsidR="000A2430" w:rsidRDefault="000A243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4C5B9" w14:textId="77777777" w:rsidR="000A2430" w:rsidRDefault="000A2430">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EEAEB" w14:textId="77777777" w:rsidR="000A2430" w:rsidRDefault="000A2430">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ftv2drirwtpsewev7vf9ekdasvsr92wwxx&quot;&gt;My EndNote Library update&lt;record-ids&gt;&lt;item&gt;33&lt;/item&gt;&lt;item&gt;40&lt;/item&gt;&lt;item&gt;45&lt;/item&gt;&lt;item&gt;225&lt;/item&gt;&lt;item&gt;348&lt;/item&gt;&lt;item&gt;489&lt;/item&gt;&lt;item&gt;498&lt;/item&gt;&lt;item&gt;508&lt;/item&gt;&lt;item&gt;595&lt;/item&gt;&lt;item&gt;1346&lt;/item&gt;&lt;item&gt;1464&lt;/item&gt;&lt;item&gt;1470&lt;/item&gt;&lt;item&gt;1477&lt;/item&gt;&lt;item&gt;1495&lt;/item&gt;&lt;/record-ids&gt;&lt;/item&gt;&lt;/Libraries&gt;"/>
  </w:docVars>
  <w:rsids>
    <w:rsidRoot w:val="00BE6BCA"/>
    <w:rsid w:val="000108A3"/>
    <w:rsid w:val="0002284B"/>
    <w:rsid w:val="00024755"/>
    <w:rsid w:val="00025D89"/>
    <w:rsid w:val="00031FBC"/>
    <w:rsid w:val="0003492F"/>
    <w:rsid w:val="00035442"/>
    <w:rsid w:val="00036A02"/>
    <w:rsid w:val="00036E3A"/>
    <w:rsid w:val="000370B1"/>
    <w:rsid w:val="00042AF1"/>
    <w:rsid w:val="00045B07"/>
    <w:rsid w:val="00046262"/>
    <w:rsid w:val="000534A6"/>
    <w:rsid w:val="00065317"/>
    <w:rsid w:val="00067FC6"/>
    <w:rsid w:val="00072274"/>
    <w:rsid w:val="000722CA"/>
    <w:rsid w:val="00073B74"/>
    <w:rsid w:val="000763EE"/>
    <w:rsid w:val="00077954"/>
    <w:rsid w:val="000811CB"/>
    <w:rsid w:val="0008703A"/>
    <w:rsid w:val="000A030B"/>
    <w:rsid w:val="000A2430"/>
    <w:rsid w:val="000A447D"/>
    <w:rsid w:val="000A639C"/>
    <w:rsid w:val="000A684A"/>
    <w:rsid w:val="000A6A37"/>
    <w:rsid w:val="000B24FA"/>
    <w:rsid w:val="000B6BC0"/>
    <w:rsid w:val="000C1552"/>
    <w:rsid w:val="000C17AC"/>
    <w:rsid w:val="000D01BD"/>
    <w:rsid w:val="000D0E30"/>
    <w:rsid w:val="000D1298"/>
    <w:rsid w:val="000D45D7"/>
    <w:rsid w:val="000D64B2"/>
    <w:rsid w:val="000E0A7E"/>
    <w:rsid w:val="000E4CF2"/>
    <w:rsid w:val="000E7E5D"/>
    <w:rsid w:val="000F035F"/>
    <w:rsid w:val="000F74B4"/>
    <w:rsid w:val="00102159"/>
    <w:rsid w:val="00106F48"/>
    <w:rsid w:val="001125C1"/>
    <w:rsid w:val="001135CE"/>
    <w:rsid w:val="00117700"/>
    <w:rsid w:val="001350F0"/>
    <w:rsid w:val="00136D71"/>
    <w:rsid w:val="00136FDF"/>
    <w:rsid w:val="00150040"/>
    <w:rsid w:val="00151B40"/>
    <w:rsid w:val="0015272B"/>
    <w:rsid w:val="001552DF"/>
    <w:rsid w:val="001561DC"/>
    <w:rsid w:val="00161D44"/>
    <w:rsid w:val="0016537C"/>
    <w:rsid w:val="00166D5A"/>
    <w:rsid w:val="00175F98"/>
    <w:rsid w:val="00176731"/>
    <w:rsid w:val="00186BF4"/>
    <w:rsid w:val="00186E6C"/>
    <w:rsid w:val="00194C85"/>
    <w:rsid w:val="001A024B"/>
    <w:rsid w:val="001A6F57"/>
    <w:rsid w:val="001A7063"/>
    <w:rsid w:val="001A75C4"/>
    <w:rsid w:val="001B07B2"/>
    <w:rsid w:val="001B1FB3"/>
    <w:rsid w:val="001B24BA"/>
    <w:rsid w:val="001B30DC"/>
    <w:rsid w:val="001B70FF"/>
    <w:rsid w:val="001C0E7E"/>
    <w:rsid w:val="001C4CB2"/>
    <w:rsid w:val="001C5815"/>
    <w:rsid w:val="001C5859"/>
    <w:rsid w:val="001D3AEB"/>
    <w:rsid w:val="001E0BF6"/>
    <w:rsid w:val="001E2B7D"/>
    <w:rsid w:val="001E4448"/>
    <w:rsid w:val="001E661A"/>
    <w:rsid w:val="001E6962"/>
    <w:rsid w:val="001F3EE0"/>
    <w:rsid w:val="001F53C1"/>
    <w:rsid w:val="001F7D02"/>
    <w:rsid w:val="002027FE"/>
    <w:rsid w:val="002151B0"/>
    <w:rsid w:val="002153BC"/>
    <w:rsid w:val="00217C33"/>
    <w:rsid w:val="00221CF3"/>
    <w:rsid w:val="00222BF4"/>
    <w:rsid w:val="0022389B"/>
    <w:rsid w:val="00234823"/>
    <w:rsid w:val="00240CC3"/>
    <w:rsid w:val="00240EE0"/>
    <w:rsid w:val="0024117B"/>
    <w:rsid w:val="00241315"/>
    <w:rsid w:val="002446E0"/>
    <w:rsid w:val="00244792"/>
    <w:rsid w:val="00245CD5"/>
    <w:rsid w:val="00251CD1"/>
    <w:rsid w:val="00253022"/>
    <w:rsid w:val="0025465C"/>
    <w:rsid w:val="00254919"/>
    <w:rsid w:val="002665E8"/>
    <w:rsid w:val="00267CDC"/>
    <w:rsid w:val="00280D05"/>
    <w:rsid w:val="002812BC"/>
    <w:rsid w:val="002845B1"/>
    <w:rsid w:val="00293333"/>
    <w:rsid w:val="002942E8"/>
    <w:rsid w:val="00295B11"/>
    <w:rsid w:val="002965E6"/>
    <w:rsid w:val="002B72E4"/>
    <w:rsid w:val="002C0064"/>
    <w:rsid w:val="002C4638"/>
    <w:rsid w:val="002C5562"/>
    <w:rsid w:val="002D18C8"/>
    <w:rsid w:val="002D5E7D"/>
    <w:rsid w:val="002D6AC2"/>
    <w:rsid w:val="002E5D2F"/>
    <w:rsid w:val="002E69ED"/>
    <w:rsid w:val="002E7E2A"/>
    <w:rsid w:val="002F7611"/>
    <w:rsid w:val="00303B3C"/>
    <w:rsid w:val="00312F25"/>
    <w:rsid w:val="00317EF4"/>
    <w:rsid w:val="003349D1"/>
    <w:rsid w:val="0033582A"/>
    <w:rsid w:val="00336FCB"/>
    <w:rsid w:val="00343083"/>
    <w:rsid w:val="00351007"/>
    <w:rsid w:val="003545BC"/>
    <w:rsid w:val="0035492D"/>
    <w:rsid w:val="00362AD6"/>
    <w:rsid w:val="00363D72"/>
    <w:rsid w:val="00365D3E"/>
    <w:rsid w:val="00371341"/>
    <w:rsid w:val="0037793E"/>
    <w:rsid w:val="00377F44"/>
    <w:rsid w:val="00381851"/>
    <w:rsid w:val="00385595"/>
    <w:rsid w:val="00385965"/>
    <w:rsid w:val="00396591"/>
    <w:rsid w:val="00396ABB"/>
    <w:rsid w:val="003A1FB2"/>
    <w:rsid w:val="003A31FF"/>
    <w:rsid w:val="003A7696"/>
    <w:rsid w:val="003B1461"/>
    <w:rsid w:val="003B5DEE"/>
    <w:rsid w:val="003B753F"/>
    <w:rsid w:val="003B77B3"/>
    <w:rsid w:val="003C3C6A"/>
    <w:rsid w:val="003C7463"/>
    <w:rsid w:val="003D01D1"/>
    <w:rsid w:val="003D214A"/>
    <w:rsid w:val="003E0224"/>
    <w:rsid w:val="003E558C"/>
    <w:rsid w:val="003E630E"/>
    <w:rsid w:val="003E74E9"/>
    <w:rsid w:val="003F173E"/>
    <w:rsid w:val="003F1843"/>
    <w:rsid w:val="003F344F"/>
    <w:rsid w:val="003F5A98"/>
    <w:rsid w:val="003F6134"/>
    <w:rsid w:val="0040062E"/>
    <w:rsid w:val="00405F67"/>
    <w:rsid w:val="00411F4F"/>
    <w:rsid w:val="00412282"/>
    <w:rsid w:val="00412E94"/>
    <w:rsid w:val="00414F95"/>
    <w:rsid w:val="00415CD1"/>
    <w:rsid w:val="00423916"/>
    <w:rsid w:val="00424B8A"/>
    <w:rsid w:val="00425483"/>
    <w:rsid w:val="00430FB7"/>
    <w:rsid w:val="00432944"/>
    <w:rsid w:val="00433D78"/>
    <w:rsid w:val="00435707"/>
    <w:rsid w:val="004427F4"/>
    <w:rsid w:val="004450E8"/>
    <w:rsid w:val="00445618"/>
    <w:rsid w:val="00445835"/>
    <w:rsid w:val="00446EE3"/>
    <w:rsid w:val="004534A4"/>
    <w:rsid w:val="00463559"/>
    <w:rsid w:val="0047103F"/>
    <w:rsid w:val="00473011"/>
    <w:rsid w:val="00473B97"/>
    <w:rsid w:val="004748C6"/>
    <w:rsid w:val="004767C8"/>
    <w:rsid w:val="00481BDC"/>
    <w:rsid w:val="00490EE8"/>
    <w:rsid w:val="00492E50"/>
    <w:rsid w:val="004A0412"/>
    <w:rsid w:val="004A46A8"/>
    <w:rsid w:val="004A5D33"/>
    <w:rsid w:val="004A6389"/>
    <w:rsid w:val="004B522B"/>
    <w:rsid w:val="004C0F4F"/>
    <w:rsid w:val="004D1B5D"/>
    <w:rsid w:val="004D56A0"/>
    <w:rsid w:val="004E0677"/>
    <w:rsid w:val="004F0CB8"/>
    <w:rsid w:val="004F1EC8"/>
    <w:rsid w:val="004F25C3"/>
    <w:rsid w:val="00511F43"/>
    <w:rsid w:val="005140E4"/>
    <w:rsid w:val="00520857"/>
    <w:rsid w:val="00521D49"/>
    <w:rsid w:val="00522847"/>
    <w:rsid w:val="005236FD"/>
    <w:rsid w:val="005312A5"/>
    <w:rsid w:val="00537A60"/>
    <w:rsid w:val="00555BB3"/>
    <w:rsid w:val="0055720E"/>
    <w:rsid w:val="00557F62"/>
    <w:rsid w:val="00574949"/>
    <w:rsid w:val="00575109"/>
    <w:rsid w:val="00577133"/>
    <w:rsid w:val="00582DCD"/>
    <w:rsid w:val="0058655D"/>
    <w:rsid w:val="00586A73"/>
    <w:rsid w:val="005905F8"/>
    <w:rsid w:val="005A7465"/>
    <w:rsid w:val="005B58DB"/>
    <w:rsid w:val="005C088E"/>
    <w:rsid w:val="005C5F12"/>
    <w:rsid w:val="005C659D"/>
    <w:rsid w:val="005D1346"/>
    <w:rsid w:val="005D170B"/>
    <w:rsid w:val="005D57EB"/>
    <w:rsid w:val="005D6ACC"/>
    <w:rsid w:val="005E356D"/>
    <w:rsid w:val="005E3C57"/>
    <w:rsid w:val="005E62D1"/>
    <w:rsid w:val="005E717B"/>
    <w:rsid w:val="005F3A0C"/>
    <w:rsid w:val="005F5419"/>
    <w:rsid w:val="00600DF0"/>
    <w:rsid w:val="0060115C"/>
    <w:rsid w:val="00601A16"/>
    <w:rsid w:val="006052E2"/>
    <w:rsid w:val="00606BC1"/>
    <w:rsid w:val="006212A8"/>
    <w:rsid w:val="00625370"/>
    <w:rsid w:val="00626461"/>
    <w:rsid w:val="00631D17"/>
    <w:rsid w:val="00633348"/>
    <w:rsid w:val="0063673A"/>
    <w:rsid w:val="0064391E"/>
    <w:rsid w:val="00650EE2"/>
    <w:rsid w:val="00653085"/>
    <w:rsid w:val="00653654"/>
    <w:rsid w:val="006536FF"/>
    <w:rsid w:val="0065597B"/>
    <w:rsid w:val="006565EA"/>
    <w:rsid w:val="00656EF6"/>
    <w:rsid w:val="00657C52"/>
    <w:rsid w:val="006665EB"/>
    <w:rsid w:val="00672DD6"/>
    <w:rsid w:val="006753C7"/>
    <w:rsid w:val="00676952"/>
    <w:rsid w:val="0067699E"/>
    <w:rsid w:val="00681945"/>
    <w:rsid w:val="006849DD"/>
    <w:rsid w:val="0069285B"/>
    <w:rsid w:val="00692A7E"/>
    <w:rsid w:val="00694071"/>
    <w:rsid w:val="006A257D"/>
    <w:rsid w:val="006A59C5"/>
    <w:rsid w:val="006B1E8A"/>
    <w:rsid w:val="006C3333"/>
    <w:rsid w:val="006D7B88"/>
    <w:rsid w:val="006E523D"/>
    <w:rsid w:val="006E628E"/>
    <w:rsid w:val="006E676A"/>
    <w:rsid w:val="006F1829"/>
    <w:rsid w:val="007053E5"/>
    <w:rsid w:val="00707463"/>
    <w:rsid w:val="00713662"/>
    <w:rsid w:val="00717CA2"/>
    <w:rsid w:val="00720FCF"/>
    <w:rsid w:val="0072263F"/>
    <w:rsid w:val="007273AF"/>
    <w:rsid w:val="00732B6F"/>
    <w:rsid w:val="00741760"/>
    <w:rsid w:val="0074238E"/>
    <w:rsid w:val="007424DA"/>
    <w:rsid w:val="00742AE3"/>
    <w:rsid w:val="00744D3A"/>
    <w:rsid w:val="007477D9"/>
    <w:rsid w:val="00751044"/>
    <w:rsid w:val="00751089"/>
    <w:rsid w:val="007520DC"/>
    <w:rsid w:val="00752A15"/>
    <w:rsid w:val="00753A22"/>
    <w:rsid w:val="007554BB"/>
    <w:rsid w:val="00761FFD"/>
    <w:rsid w:val="007630F6"/>
    <w:rsid w:val="00763499"/>
    <w:rsid w:val="0077091B"/>
    <w:rsid w:val="0077271B"/>
    <w:rsid w:val="00772BEC"/>
    <w:rsid w:val="00776F4F"/>
    <w:rsid w:val="00781387"/>
    <w:rsid w:val="0078264D"/>
    <w:rsid w:val="0078314B"/>
    <w:rsid w:val="00790A25"/>
    <w:rsid w:val="007A0E4F"/>
    <w:rsid w:val="007A134D"/>
    <w:rsid w:val="007A1D3F"/>
    <w:rsid w:val="007A5A91"/>
    <w:rsid w:val="007A5DC8"/>
    <w:rsid w:val="007A7DD6"/>
    <w:rsid w:val="007B1FB2"/>
    <w:rsid w:val="007B2FA8"/>
    <w:rsid w:val="007B451C"/>
    <w:rsid w:val="007B512E"/>
    <w:rsid w:val="007B5CB9"/>
    <w:rsid w:val="007B68CD"/>
    <w:rsid w:val="007C2D73"/>
    <w:rsid w:val="007C7C1B"/>
    <w:rsid w:val="007D196B"/>
    <w:rsid w:val="007E4F6E"/>
    <w:rsid w:val="007F1180"/>
    <w:rsid w:val="007F3BDC"/>
    <w:rsid w:val="007F53FB"/>
    <w:rsid w:val="007F5FCE"/>
    <w:rsid w:val="007F7516"/>
    <w:rsid w:val="00800193"/>
    <w:rsid w:val="008023DE"/>
    <w:rsid w:val="0080393A"/>
    <w:rsid w:val="00805D69"/>
    <w:rsid w:val="0081328C"/>
    <w:rsid w:val="0082004D"/>
    <w:rsid w:val="008259E4"/>
    <w:rsid w:val="00826551"/>
    <w:rsid w:val="00827592"/>
    <w:rsid w:val="00833D9D"/>
    <w:rsid w:val="00836788"/>
    <w:rsid w:val="00840454"/>
    <w:rsid w:val="00841F7B"/>
    <w:rsid w:val="00842B0D"/>
    <w:rsid w:val="00842B80"/>
    <w:rsid w:val="00846670"/>
    <w:rsid w:val="008569B8"/>
    <w:rsid w:val="00857642"/>
    <w:rsid w:val="00874447"/>
    <w:rsid w:val="00876781"/>
    <w:rsid w:val="00880925"/>
    <w:rsid w:val="00886087"/>
    <w:rsid w:val="0089001C"/>
    <w:rsid w:val="00897867"/>
    <w:rsid w:val="00897F86"/>
    <w:rsid w:val="008A0B09"/>
    <w:rsid w:val="008B0C78"/>
    <w:rsid w:val="008B1ACA"/>
    <w:rsid w:val="008B67F1"/>
    <w:rsid w:val="008B74E3"/>
    <w:rsid w:val="008C1631"/>
    <w:rsid w:val="008C4C26"/>
    <w:rsid w:val="008C57A8"/>
    <w:rsid w:val="008C5AA7"/>
    <w:rsid w:val="008C7DD9"/>
    <w:rsid w:val="008C7E18"/>
    <w:rsid w:val="008D3545"/>
    <w:rsid w:val="008D3ECF"/>
    <w:rsid w:val="008D5838"/>
    <w:rsid w:val="008D6CFC"/>
    <w:rsid w:val="008D7588"/>
    <w:rsid w:val="008E237C"/>
    <w:rsid w:val="008F0338"/>
    <w:rsid w:val="008F2AA7"/>
    <w:rsid w:val="008F3F5D"/>
    <w:rsid w:val="008F4492"/>
    <w:rsid w:val="00902727"/>
    <w:rsid w:val="00903B0B"/>
    <w:rsid w:val="00903B33"/>
    <w:rsid w:val="009070A2"/>
    <w:rsid w:val="00910C1F"/>
    <w:rsid w:val="009113EC"/>
    <w:rsid w:val="00920A12"/>
    <w:rsid w:val="0092177D"/>
    <w:rsid w:val="0092282C"/>
    <w:rsid w:val="009265B4"/>
    <w:rsid w:val="0093154B"/>
    <w:rsid w:val="009324EB"/>
    <w:rsid w:val="00932AAF"/>
    <w:rsid w:val="00933EFE"/>
    <w:rsid w:val="0093426A"/>
    <w:rsid w:val="00935CBC"/>
    <w:rsid w:val="00937B65"/>
    <w:rsid w:val="00943B04"/>
    <w:rsid w:val="0094529C"/>
    <w:rsid w:val="00945A96"/>
    <w:rsid w:val="00950AA7"/>
    <w:rsid w:val="00950C68"/>
    <w:rsid w:val="00957070"/>
    <w:rsid w:val="00963728"/>
    <w:rsid w:val="00963746"/>
    <w:rsid w:val="0096496F"/>
    <w:rsid w:val="00980E46"/>
    <w:rsid w:val="0098599D"/>
    <w:rsid w:val="0098642B"/>
    <w:rsid w:val="00992CA4"/>
    <w:rsid w:val="009936D4"/>
    <w:rsid w:val="0099572C"/>
    <w:rsid w:val="009B0662"/>
    <w:rsid w:val="009B22FA"/>
    <w:rsid w:val="009C1F13"/>
    <w:rsid w:val="009C6673"/>
    <w:rsid w:val="009D05F1"/>
    <w:rsid w:val="009D6E5D"/>
    <w:rsid w:val="009E7A7E"/>
    <w:rsid w:val="009F0412"/>
    <w:rsid w:val="009F0E8A"/>
    <w:rsid w:val="009F2977"/>
    <w:rsid w:val="009F5BB4"/>
    <w:rsid w:val="009F7C28"/>
    <w:rsid w:val="00A0216B"/>
    <w:rsid w:val="00A0602E"/>
    <w:rsid w:val="00A137B7"/>
    <w:rsid w:val="00A153C0"/>
    <w:rsid w:val="00A2053D"/>
    <w:rsid w:val="00A5060D"/>
    <w:rsid w:val="00A550E4"/>
    <w:rsid w:val="00A564EA"/>
    <w:rsid w:val="00A57EDC"/>
    <w:rsid w:val="00A60F98"/>
    <w:rsid w:val="00A625D5"/>
    <w:rsid w:val="00A644CD"/>
    <w:rsid w:val="00A64B42"/>
    <w:rsid w:val="00A65016"/>
    <w:rsid w:val="00A65BC5"/>
    <w:rsid w:val="00A72B0B"/>
    <w:rsid w:val="00A814D6"/>
    <w:rsid w:val="00A845B7"/>
    <w:rsid w:val="00A90F92"/>
    <w:rsid w:val="00A91EEE"/>
    <w:rsid w:val="00A95898"/>
    <w:rsid w:val="00AA04CA"/>
    <w:rsid w:val="00AA2992"/>
    <w:rsid w:val="00AB029C"/>
    <w:rsid w:val="00AB2F84"/>
    <w:rsid w:val="00AB308C"/>
    <w:rsid w:val="00AB4997"/>
    <w:rsid w:val="00AB55D0"/>
    <w:rsid w:val="00AB7DFE"/>
    <w:rsid w:val="00AC279B"/>
    <w:rsid w:val="00AD0837"/>
    <w:rsid w:val="00AD1194"/>
    <w:rsid w:val="00AD1ADB"/>
    <w:rsid w:val="00AD3B89"/>
    <w:rsid w:val="00AD3BC8"/>
    <w:rsid w:val="00AD439A"/>
    <w:rsid w:val="00AD4D6B"/>
    <w:rsid w:val="00AD5B56"/>
    <w:rsid w:val="00AD6C89"/>
    <w:rsid w:val="00AD732A"/>
    <w:rsid w:val="00AE28D5"/>
    <w:rsid w:val="00AE5392"/>
    <w:rsid w:val="00AF1BA7"/>
    <w:rsid w:val="00AF5059"/>
    <w:rsid w:val="00B04A02"/>
    <w:rsid w:val="00B04E74"/>
    <w:rsid w:val="00B10AE6"/>
    <w:rsid w:val="00B10FC1"/>
    <w:rsid w:val="00B156B0"/>
    <w:rsid w:val="00B21250"/>
    <w:rsid w:val="00B23A14"/>
    <w:rsid w:val="00B34489"/>
    <w:rsid w:val="00B351DC"/>
    <w:rsid w:val="00B42957"/>
    <w:rsid w:val="00B44BCB"/>
    <w:rsid w:val="00B56C23"/>
    <w:rsid w:val="00B57E20"/>
    <w:rsid w:val="00B618BC"/>
    <w:rsid w:val="00B65941"/>
    <w:rsid w:val="00B73482"/>
    <w:rsid w:val="00B74E2B"/>
    <w:rsid w:val="00B76D4A"/>
    <w:rsid w:val="00B806A6"/>
    <w:rsid w:val="00B82C1D"/>
    <w:rsid w:val="00B86AF9"/>
    <w:rsid w:val="00B87492"/>
    <w:rsid w:val="00B92BF4"/>
    <w:rsid w:val="00B92D9D"/>
    <w:rsid w:val="00BA274F"/>
    <w:rsid w:val="00BB34B0"/>
    <w:rsid w:val="00BB7045"/>
    <w:rsid w:val="00BB7A13"/>
    <w:rsid w:val="00BC4077"/>
    <w:rsid w:val="00BC494B"/>
    <w:rsid w:val="00BE02E2"/>
    <w:rsid w:val="00BE1744"/>
    <w:rsid w:val="00BE1C8E"/>
    <w:rsid w:val="00BE3464"/>
    <w:rsid w:val="00BE5E85"/>
    <w:rsid w:val="00BE6BCA"/>
    <w:rsid w:val="00BF1F00"/>
    <w:rsid w:val="00BF6ACC"/>
    <w:rsid w:val="00C0303D"/>
    <w:rsid w:val="00C03873"/>
    <w:rsid w:val="00C158E7"/>
    <w:rsid w:val="00C171CE"/>
    <w:rsid w:val="00C2349F"/>
    <w:rsid w:val="00C26E22"/>
    <w:rsid w:val="00C31C16"/>
    <w:rsid w:val="00C32A18"/>
    <w:rsid w:val="00C37481"/>
    <w:rsid w:val="00C41327"/>
    <w:rsid w:val="00C4254E"/>
    <w:rsid w:val="00C441D1"/>
    <w:rsid w:val="00C47447"/>
    <w:rsid w:val="00C575D3"/>
    <w:rsid w:val="00C61AB4"/>
    <w:rsid w:val="00C62641"/>
    <w:rsid w:val="00C66C5C"/>
    <w:rsid w:val="00C66D6E"/>
    <w:rsid w:val="00C71AD7"/>
    <w:rsid w:val="00C76F9C"/>
    <w:rsid w:val="00C77E03"/>
    <w:rsid w:val="00C811A3"/>
    <w:rsid w:val="00C81205"/>
    <w:rsid w:val="00C90282"/>
    <w:rsid w:val="00CA21BA"/>
    <w:rsid w:val="00CA2577"/>
    <w:rsid w:val="00CA3171"/>
    <w:rsid w:val="00CA6536"/>
    <w:rsid w:val="00CB20A6"/>
    <w:rsid w:val="00CB412C"/>
    <w:rsid w:val="00CC0C90"/>
    <w:rsid w:val="00CC3C31"/>
    <w:rsid w:val="00CC5A45"/>
    <w:rsid w:val="00CE2396"/>
    <w:rsid w:val="00CE6D32"/>
    <w:rsid w:val="00CF02B1"/>
    <w:rsid w:val="00CF06CB"/>
    <w:rsid w:val="00CF26F9"/>
    <w:rsid w:val="00CF29E5"/>
    <w:rsid w:val="00CF2A0C"/>
    <w:rsid w:val="00CF32AD"/>
    <w:rsid w:val="00CF55FC"/>
    <w:rsid w:val="00CF5934"/>
    <w:rsid w:val="00D052DA"/>
    <w:rsid w:val="00D10B7A"/>
    <w:rsid w:val="00D12577"/>
    <w:rsid w:val="00D153A9"/>
    <w:rsid w:val="00D15A51"/>
    <w:rsid w:val="00D171F4"/>
    <w:rsid w:val="00D20424"/>
    <w:rsid w:val="00D2685D"/>
    <w:rsid w:val="00D27896"/>
    <w:rsid w:val="00D36F82"/>
    <w:rsid w:val="00D37C21"/>
    <w:rsid w:val="00D40910"/>
    <w:rsid w:val="00D43668"/>
    <w:rsid w:val="00D466A7"/>
    <w:rsid w:val="00D4682A"/>
    <w:rsid w:val="00D5291D"/>
    <w:rsid w:val="00D54A9B"/>
    <w:rsid w:val="00D54D86"/>
    <w:rsid w:val="00D67535"/>
    <w:rsid w:val="00D730F6"/>
    <w:rsid w:val="00D77598"/>
    <w:rsid w:val="00D77E10"/>
    <w:rsid w:val="00D832C6"/>
    <w:rsid w:val="00D865D7"/>
    <w:rsid w:val="00D9181C"/>
    <w:rsid w:val="00D94153"/>
    <w:rsid w:val="00D965E9"/>
    <w:rsid w:val="00DA1E82"/>
    <w:rsid w:val="00DA43B5"/>
    <w:rsid w:val="00DA7993"/>
    <w:rsid w:val="00DC3AD4"/>
    <w:rsid w:val="00DC44EE"/>
    <w:rsid w:val="00DC4BCE"/>
    <w:rsid w:val="00DC77DF"/>
    <w:rsid w:val="00DD1D17"/>
    <w:rsid w:val="00DD20A3"/>
    <w:rsid w:val="00DD2BAB"/>
    <w:rsid w:val="00DD4A4B"/>
    <w:rsid w:val="00DE0705"/>
    <w:rsid w:val="00DE401F"/>
    <w:rsid w:val="00DE567E"/>
    <w:rsid w:val="00DF1AEF"/>
    <w:rsid w:val="00DF66E5"/>
    <w:rsid w:val="00E017F3"/>
    <w:rsid w:val="00E06D4A"/>
    <w:rsid w:val="00E133A9"/>
    <w:rsid w:val="00E14AAE"/>
    <w:rsid w:val="00E15CE6"/>
    <w:rsid w:val="00E20121"/>
    <w:rsid w:val="00E23938"/>
    <w:rsid w:val="00E2576B"/>
    <w:rsid w:val="00E31986"/>
    <w:rsid w:val="00E31D65"/>
    <w:rsid w:val="00E3297B"/>
    <w:rsid w:val="00E36294"/>
    <w:rsid w:val="00E3739C"/>
    <w:rsid w:val="00E41F7E"/>
    <w:rsid w:val="00E44DF5"/>
    <w:rsid w:val="00E45842"/>
    <w:rsid w:val="00E45DAC"/>
    <w:rsid w:val="00E461E1"/>
    <w:rsid w:val="00E53073"/>
    <w:rsid w:val="00E53FF7"/>
    <w:rsid w:val="00E5732A"/>
    <w:rsid w:val="00E65EE2"/>
    <w:rsid w:val="00E75192"/>
    <w:rsid w:val="00E75CB0"/>
    <w:rsid w:val="00E76384"/>
    <w:rsid w:val="00E7653C"/>
    <w:rsid w:val="00E821B8"/>
    <w:rsid w:val="00E9206D"/>
    <w:rsid w:val="00E9370B"/>
    <w:rsid w:val="00EA138E"/>
    <w:rsid w:val="00EA5BB2"/>
    <w:rsid w:val="00EA72B4"/>
    <w:rsid w:val="00EA7BD3"/>
    <w:rsid w:val="00EC0C64"/>
    <w:rsid w:val="00EC0EFE"/>
    <w:rsid w:val="00EC1FE4"/>
    <w:rsid w:val="00EC64E8"/>
    <w:rsid w:val="00ED129A"/>
    <w:rsid w:val="00ED1D30"/>
    <w:rsid w:val="00ED6BD4"/>
    <w:rsid w:val="00ED7316"/>
    <w:rsid w:val="00EE1C3D"/>
    <w:rsid w:val="00EE2B9B"/>
    <w:rsid w:val="00EF2EE2"/>
    <w:rsid w:val="00EF675D"/>
    <w:rsid w:val="00F02371"/>
    <w:rsid w:val="00F100AA"/>
    <w:rsid w:val="00F10420"/>
    <w:rsid w:val="00F11926"/>
    <w:rsid w:val="00F12B26"/>
    <w:rsid w:val="00F15AFC"/>
    <w:rsid w:val="00F160D3"/>
    <w:rsid w:val="00F2500F"/>
    <w:rsid w:val="00F26D0C"/>
    <w:rsid w:val="00F27749"/>
    <w:rsid w:val="00F35E1C"/>
    <w:rsid w:val="00F3600F"/>
    <w:rsid w:val="00F4223F"/>
    <w:rsid w:val="00F461E6"/>
    <w:rsid w:val="00F47966"/>
    <w:rsid w:val="00F47B79"/>
    <w:rsid w:val="00F50DE3"/>
    <w:rsid w:val="00F549CC"/>
    <w:rsid w:val="00F6592D"/>
    <w:rsid w:val="00F660F8"/>
    <w:rsid w:val="00F67D1B"/>
    <w:rsid w:val="00F7104B"/>
    <w:rsid w:val="00F815B3"/>
    <w:rsid w:val="00F8240D"/>
    <w:rsid w:val="00F86C32"/>
    <w:rsid w:val="00F87FBD"/>
    <w:rsid w:val="00F92710"/>
    <w:rsid w:val="00F96E64"/>
    <w:rsid w:val="00F97A57"/>
    <w:rsid w:val="00FA1DF8"/>
    <w:rsid w:val="00FA4259"/>
    <w:rsid w:val="00FB274C"/>
    <w:rsid w:val="00FB3577"/>
    <w:rsid w:val="00FB4C42"/>
    <w:rsid w:val="00FB5317"/>
    <w:rsid w:val="00FC3035"/>
    <w:rsid w:val="00FC4882"/>
    <w:rsid w:val="00FC5D37"/>
    <w:rsid w:val="00FD6280"/>
    <w:rsid w:val="00FD765D"/>
    <w:rsid w:val="00FE24A3"/>
    <w:rsid w:val="00FE3362"/>
    <w:rsid w:val="00FE5E40"/>
    <w:rsid w:val="00FE6966"/>
    <w:rsid w:val="00FE6B68"/>
    <w:rsid w:val="00FE6BF4"/>
    <w:rsid w:val="00FF1201"/>
    <w:rsid w:val="00FF205E"/>
    <w:rsid w:val="00FF5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BF538E"/>
  <w15:chartTrackingRefBased/>
  <w15:docId w15:val="{42261605-737D-4851-8981-EC8BE915B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E46"/>
    <w:pPr>
      <w:widowControl w:val="0"/>
      <w:spacing w:line="480" w:lineRule="auto"/>
      <w:ind w:firstLine="720"/>
    </w:pPr>
    <w:rPr>
      <w:rFonts w:ascii="Times New Roman" w:eastAsia="Times New Roman" w:hAnsi="Times New Roman"/>
      <w:sz w:val="24"/>
    </w:rPr>
  </w:style>
  <w:style w:type="paragraph" w:styleId="Heading1">
    <w:name w:val="heading 1"/>
    <w:basedOn w:val="Normal"/>
    <w:next w:val="Normal"/>
    <w:link w:val="Heading1Char"/>
    <w:uiPriority w:val="9"/>
    <w:qFormat/>
    <w:rsid w:val="0055720E"/>
    <w:pPr>
      <w:keepNext/>
      <w:keepLines/>
      <w:ind w:firstLine="0"/>
      <w:outlineLvl w:val="0"/>
    </w:pPr>
    <w:rPr>
      <w:b/>
      <w:bCs/>
      <w:caps/>
      <w:kern w:val="44"/>
      <w:szCs w:val="44"/>
    </w:rPr>
  </w:style>
  <w:style w:type="paragraph" w:styleId="Heading2">
    <w:name w:val="heading 2"/>
    <w:basedOn w:val="Normal"/>
    <w:next w:val="Normal"/>
    <w:link w:val="Heading2Char"/>
    <w:uiPriority w:val="9"/>
    <w:unhideWhenUsed/>
    <w:qFormat/>
    <w:rsid w:val="0055720E"/>
    <w:pPr>
      <w:keepNext/>
      <w:keepLines/>
      <w:ind w:firstLine="0"/>
      <w:outlineLvl w:val="1"/>
    </w:pPr>
    <w:rPr>
      <w:rFonts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9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3492F"/>
    <w:rPr>
      <w:sz w:val="18"/>
      <w:szCs w:val="18"/>
    </w:rPr>
  </w:style>
  <w:style w:type="paragraph" w:styleId="Footer">
    <w:name w:val="footer"/>
    <w:basedOn w:val="Normal"/>
    <w:link w:val="FooterChar"/>
    <w:uiPriority w:val="99"/>
    <w:unhideWhenUsed/>
    <w:rsid w:val="0003492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3492F"/>
    <w:rPr>
      <w:sz w:val="18"/>
      <w:szCs w:val="18"/>
    </w:rPr>
  </w:style>
  <w:style w:type="character" w:customStyle="1" w:styleId="Heading2Char">
    <w:name w:val="Heading 2 Char"/>
    <w:basedOn w:val="DefaultParagraphFont"/>
    <w:link w:val="Heading2"/>
    <w:uiPriority w:val="9"/>
    <w:rsid w:val="0055720E"/>
    <w:rPr>
      <w:rFonts w:ascii="Times New Roman" w:eastAsia="Times New Roman" w:hAnsi="Times New Roman" w:cstheme="majorBidi"/>
      <w:b/>
      <w:bCs/>
      <w:sz w:val="24"/>
      <w:szCs w:val="32"/>
    </w:rPr>
  </w:style>
  <w:style w:type="paragraph" w:customStyle="1" w:styleId="EndNoteBibliographyTitle">
    <w:name w:val="EndNote Bibliography Title"/>
    <w:basedOn w:val="Normal"/>
    <w:link w:val="EndNoteBibliographyTitle0"/>
    <w:rsid w:val="0092177D"/>
    <w:pPr>
      <w:jc w:val="center"/>
    </w:pPr>
    <w:rPr>
      <w:rFonts w:eastAsia="等线" w:cs="Times New Roman"/>
      <w:noProof/>
      <w:sz w:val="20"/>
    </w:rPr>
  </w:style>
  <w:style w:type="character" w:customStyle="1" w:styleId="EndNoteBibliographyTitle0">
    <w:name w:val="EndNote Bibliography Title 字符"/>
    <w:basedOn w:val="DefaultParagraphFont"/>
    <w:link w:val="EndNoteBibliographyTitle"/>
    <w:rsid w:val="0092177D"/>
    <w:rPr>
      <w:rFonts w:ascii="Times New Roman" w:eastAsia="等线" w:hAnsi="Times New Roman" w:cs="Times New Roman"/>
      <w:noProof/>
      <w:sz w:val="20"/>
    </w:rPr>
  </w:style>
  <w:style w:type="paragraph" w:customStyle="1" w:styleId="EndNoteBibliography">
    <w:name w:val="EndNote Bibliography"/>
    <w:basedOn w:val="Normal"/>
    <w:link w:val="EndNoteBibliography0"/>
    <w:rsid w:val="0092177D"/>
    <w:pPr>
      <w:spacing w:line="240" w:lineRule="auto"/>
    </w:pPr>
    <w:rPr>
      <w:rFonts w:eastAsia="等线" w:cs="Times New Roman"/>
      <w:noProof/>
      <w:sz w:val="20"/>
    </w:rPr>
  </w:style>
  <w:style w:type="character" w:customStyle="1" w:styleId="EndNoteBibliography0">
    <w:name w:val="EndNote Bibliography 字符"/>
    <w:basedOn w:val="DefaultParagraphFont"/>
    <w:link w:val="EndNoteBibliography"/>
    <w:rsid w:val="0092177D"/>
    <w:rPr>
      <w:rFonts w:ascii="Times New Roman" w:eastAsia="等线" w:hAnsi="Times New Roman" w:cs="Times New Roman"/>
      <w:noProof/>
      <w:sz w:val="20"/>
    </w:rPr>
  </w:style>
  <w:style w:type="character" w:customStyle="1" w:styleId="Heading1Char">
    <w:name w:val="Heading 1 Char"/>
    <w:basedOn w:val="DefaultParagraphFont"/>
    <w:link w:val="Heading1"/>
    <w:uiPriority w:val="9"/>
    <w:rsid w:val="0055720E"/>
    <w:rPr>
      <w:rFonts w:ascii="Times New Roman" w:eastAsia="Times New Roman" w:hAnsi="Times New Roman"/>
      <w:b/>
      <w:bCs/>
      <w:caps/>
      <w:kern w:val="44"/>
      <w:sz w:val="24"/>
      <w:szCs w:val="44"/>
    </w:rPr>
  </w:style>
  <w:style w:type="paragraph" w:customStyle="1" w:styleId="a">
    <w:name w:val="图例"/>
    <w:basedOn w:val="Normal"/>
    <w:link w:val="a0"/>
    <w:qFormat/>
    <w:rsid w:val="00AD3BC8"/>
    <w:pPr>
      <w:ind w:firstLine="0"/>
    </w:pPr>
    <w:rPr>
      <w:rFonts w:cs="Times New Roman"/>
      <w:szCs w:val="21"/>
    </w:rPr>
  </w:style>
  <w:style w:type="character" w:customStyle="1" w:styleId="a0">
    <w:name w:val="图例 字符"/>
    <w:basedOn w:val="DefaultParagraphFont"/>
    <w:link w:val="a"/>
    <w:rsid w:val="00AD3BC8"/>
    <w:rPr>
      <w:rFonts w:ascii="Times New Roman" w:eastAsia="Times New Roman" w:hAnsi="Times New Roman" w:cs="Times New Roman"/>
      <w:sz w:val="24"/>
      <w:szCs w:val="21"/>
    </w:rPr>
  </w:style>
  <w:style w:type="character" w:styleId="Hyperlink">
    <w:name w:val="Hyperlink"/>
    <w:basedOn w:val="DefaultParagraphFont"/>
    <w:uiPriority w:val="99"/>
    <w:unhideWhenUsed/>
    <w:rsid w:val="000A684A"/>
    <w:rPr>
      <w:color w:val="0563C1" w:themeColor="hyperlink"/>
      <w:u w:val="single"/>
    </w:rPr>
  </w:style>
  <w:style w:type="character" w:customStyle="1" w:styleId="1">
    <w:name w:val="未处理的提及1"/>
    <w:basedOn w:val="DefaultParagraphFont"/>
    <w:uiPriority w:val="99"/>
    <w:semiHidden/>
    <w:unhideWhenUsed/>
    <w:rsid w:val="000A684A"/>
    <w:rPr>
      <w:color w:val="605E5C"/>
      <w:shd w:val="clear" w:color="auto" w:fill="E1DFDD"/>
    </w:rPr>
  </w:style>
  <w:style w:type="paragraph" w:styleId="BalloonText">
    <w:name w:val="Balloon Text"/>
    <w:basedOn w:val="Normal"/>
    <w:link w:val="BalloonTextChar"/>
    <w:uiPriority w:val="99"/>
    <w:semiHidden/>
    <w:unhideWhenUsed/>
    <w:rsid w:val="00ED129A"/>
    <w:pPr>
      <w:spacing w:line="240" w:lineRule="auto"/>
    </w:pPr>
    <w:rPr>
      <w:sz w:val="18"/>
      <w:szCs w:val="18"/>
    </w:rPr>
  </w:style>
  <w:style w:type="character" w:customStyle="1" w:styleId="BalloonTextChar">
    <w:name w:val="Balloon Text Char"/>
    <w:basedOn w:val="DefaultParagraphFont"/>
    <w:link w:val="BalloonText"/>
    <w:uiPriority w:val="99"/>
    <w:semiHidden/>
    <w:rsid w:val="00ED129A"/>
    <w:rPr>
      <w:rFonts w:ascii="Times New Roman" w:eastAsia="Times New Roman" w:hAnsi="Times New Roman"/>
      <w:sz w:val="18"/>
      <w:szCs w:val="18"/>
    </w:rPr>
  </w:style>
  <w:style w:type="character" w:styleId="CommentReference">
    <w:name w:val="annotation reference"/>
    <w:basedOn w:val="DefaultParagraphFont"/>
    <w:uiPriority w:val="99"/>
    <w:semiHidden/>
    <w:unhideWhenUsed/>
    <w:rsid w:val="00ED129A"/>
    <w:rPr>
      <w:sz w:val="21"/>
      <w:szCs w:val="21"/>
    </w:rPr>
  </w:style>
  <w:style w:type="paragraph" w:styleId="CommentText">
    <w:name w:val="annotation text"/>
    <w:basedOn w:val="Normal"/>
    <w:link w:val="CommentTextChar"/>
    <w:uiPriority w:val="99"/>
    <w:semiHidden/>
    <w:unhideWhenUsed/>
    <w:rsid w:val="00ED129A"/>
  </w:style>
  <w:style w:type="character" w:customStyle="1" w:styleId="CommentTextChar">
    <w:name w:val="Comment Text Char"/>
    <w:basedOn w:val="DefaultParagraphFont"/>
    <w:link w:val="CommentText"/>
    <w:uiPriority w:val="99"/>
    <w:semiHidden/>
    <w:rsid w:val="00ED129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ED129A"/>
    <w:rPr>
      <w:b/>
      <w:bCs/>
    </w:rPr>
  </w:style>
  <w:style w:type="character" w:customStyle="1" w:styleId="CommentSubjectChar">
    <w:name w:val="Comment Subject Char"/>
    <w:basedOn w:val="CommentTextChar"/>
    <w:link w:val="CommentSubject"/>
    <w:uiPriority w:val="99"/>
    <w:semiHidden/>
    <w:rsid w:val="00ED129A"/>
    <w:rPr>
      <w:rFonts w:ascii="Times New Roman" w:eastAsia="Times New Roman" w:hAnsi="Times New Roman"/>
      <w:b/>
      <w:bCs/>
    </w:rPr>
  </w:style>
  <w:style w:type="paragraph" w:styleId="Revision">
    <w:name w:val="Revision"/>
    <w:hidden/>
    <w:uiPriority w:val="99"/>
    <w:semiHidden/>
    <w:rsid w:val="000C1552"/>
    <w:rPr>
      <w:rFonts w:ascii="Times New Roman" w:eastAsia="Times New Roman" w:hAnsi="Times New Roman"/>
    </w:rPr>
  </w:style>
  <w:style w:type="paragraph" w:customStyle="1" w:styleId="ref">
    <w:name w:val="ref"/>
    <w:basedOn w:val="EndNoteBibliography"/>
    <w:link w:val="ref0"/>
    <w:qFormat/>
    <w:rsid w:val="00AD3BC8"/>
    <w:pPr>
      <w:spacing w:line="480" w:lineRule="auto"/>
      <w:ind w:left="720" w:hanging="720"/>
    </w:pPr>
    <w:rPr>
      <w:rFonts w:eastAsia="Times New Roman"/>
      <w:sz w:val="24"/>
    </w:rPr>
  </w:style>
  <w:style w:type="character" w:customStyle="1" w:styleId="ref0">
    <w:name w:val="ref 字符"/>
    <w:basedOn w:val="EndNoteBibliography0"/>
    <w:link w:val="ref"/>
    <w:rsid w:val="00AD3BC8"/>
    <w:rPr>
      <w:rFonts w:ascii="Times New Roman" w:eastAsia="Times New Roman" w:hAnsi="Times New Roman" w:cs="Times New Roman"/>
      <w:noProof/>
      <w:sz w:val="24"/>
    </w:rPr>
  </w:style>
  <w:style w:type="character" w:styleId="PlaceholderText">
    <w:name w:val="Placeholder Text"/>
    <w:basedOn w:val="DefaultParagraphFont"/>
    <w:uiPriority w:val="99"/>
    <w:semiHidden/>
    <w:rsid w:val="00BE1C8E"/>
    <w:rPr>
      <w:color w:val="666666"/>
    </w:rPr>
  </w:style>
  <w:style w:type="paragraph" w:customStyle="1" w:styleId="referenc">
    <w:name w:val="referenc"/>
    <w:basedOn w:val="EndNoteBibliography"/>
    <w:link w:val="referencChar"/>
    <w:qFormat/>
    <w:rsid w:val="004D1B5D"/>
    <w:pPr>
      <w:spacing w:line="360" w:lineRule="auto"/>
      <w:ind w:firstLine="0"/>
    </w:pPr>
    <w:rPr>
      <w:rFonts w:eastAsia="Times New Roman"/>
      <w:sz w:val="24"/>
    </w:rPr>
  </w:style>
  <w:style w:type="character" w:customStyle="1" w:styleId="referencChar">
    <w:name w:val="referenc Char"/>
    <w:basedOn w:val="EndNoteBibliography0"/>
    <w:link w:val="referenc"/>
    <w:rsid w:val="004D1B5D"/>
    <w:rPr>
      <w:rFonts w:ascii="Times New Roman" w:eastAsia="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292388">
      <w:bodyDiv w:val="1"/>
      <w:marLeft w:val="0"/>
      <w:marRight w:val="0"/>
      <w:marTop w:val="0"/>
      <w:marBottom w:val="0"/>
      <w:divBdr>
        <w:top w:val="none" w:sz="0" w:space="0" w:color="auto"/>
        <w:left w:val="none" w:sz="0" w:space="0" w:color="auto"/>
        <w:bottom w:val="none" w:sz="0" w:space="0" w:color="auto"/>
        <w:right w:val="none" w:sz="0" w:space="0" w:color="auto"/>
      </w:divBdr>
    </w:div>
    <w:div w:id="1319074019">
      <w:bodyDiv w:val="1"/>
      <w:marLeft w:val="0"/>
      <w:marRight w:val="0"/>
      <w:marTop w:val="0"/>
      <w:marBottom w:val="0"/>
      <w:divBdr>
        <w:top w:val="none" w:sz="0" w:space="0" w:color="auto"/>
        <w:left w:val="none" w:sz="0" w:space="0" w:color="auto"/>
        <w:bottom w:val="none" w:sz="0" w:space="0" w:color="auto"/>
        <w:right w:val="none" w:sz="0" w:space="0" w:color="auto"/>
      </w:divBdr>
    </w:div>
    <w:div w:id="1451509830">
      <w:bodyDiv w:val="1"/>
      <w:marLeft w:val="0"/>
      <w:marRight w:val="0"/>
      <w:marTop w:val="0"/>
      <w:marBottom w:val="0"/>
      <w:divBdr>
        <w:top w:val="none" w:sz="0" w:space="0" w:color="auto"/>
        <w:left w:val="none" w:sz="0" w:space="0" w:color="auto"/>
        <w:bottom w:val="none" w:sz="0" w:space="0" w:color="auto"/>
        <w:right w:val="none" w:sz="0" w:space="0" w:color="auto"/>
      </w:divBdr>
    </w:div>
    <w:div w:id="1708873105">
      <w:bodyDiv w:val="1"/>
      <w:marLeft w:val="0"/>
      <w:marRight w:val="0"/>
      <w:marTop w:val="0"/>
      <w:marBottom w:val="0"/>
      <w:divBdr>
        <w:top w:val="none" w:sz="0" w:space="0" w:color="auto"/>
        <w:left w:val="none" w:sz="0" w:space="0" w:color="auto"/>
        <w:bottom w:val="none" w:sz="0" w:space="0" w:color="auto"/>
        <w:right w:val="none" w:sz="0" w:space="0" w:color="auto"/>
      </w:divBdr>
    </w:div>
    <w:div w:id="1993171995">
      <w:bodyDiv w:val="1"/>
      <w:marLeft w:val="0"/>
      <w:marRight w:val="0"/>
      <w:marTop w:val="0"/>
      <w:marBottom w:val="0"/>
      <w:divBdr>
        <w:top w:val="none" w:sz="0" w:space="0" w:color="auto"/>
        <w:left w:val="none" w:sz="0" w:space="0" w:color="auto"/>
        <w:bottom w:val="none" w:sz="0" w:space="0" w:color="auto"/>
        <w:right w:val="none" w:sz="0" w:space="0" w:color="auto"/>
      </w:divBdr>
    </w:div>
    <w:div w:id="204350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2.xml"/><Relationship Id="rId26" Type="http://schemas.openxmlformats.org/officeDocument/2006/relationships/customXml" Target="ink/ink6.xml"/><Relationship Id="rId39" Type="http://schemas.openxmlformats.org/officeDocument/2006/relationships/image" Target="media/image14.jpeg"/><Relationship Id="rId21" Type="http://schemas.openxmlformats.org/officeDocument/2006/relationships/image" Target="media/image8.tiff"/><Relationship Id="rId34" Type="http://schemas.openxmlformats.org/officeDocument/2006/relationships/image" Target="media/image9.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29" Type="http://schemas.openxmlformats.org/officeDocument/2006/relationships/customXml" Target="ink/ink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ink/ink4.xml"/><Relationship Id="rId32" Type="http://schemas.openxmlformats.org/officeDocument/2006/relationships/customXml" Target="ink/ink12.xml"/><Relationship Id="rId37" Type="http://schemas.openxmlformats.org/officeDocument/2006/relationships/image" Target="media/image12.tiff"/><Relationship Id="rId40" Type="http://schemas.openxmlformats.org/officeDocument/2006/relationships/image" Target="media/image15.jpeg"/><Relationship Id="rId45" Type="http://schemas.openxmlformats.org/officeDocument/2006/relationships/header" Target="header3.xml"/><Relationship Id="rId5"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customXml" Target="ink/ink8.xml"/><Relationship Id="rId36" Type="http://schemas.openxmlformats.org/officeDocument/2006/relationships/image" Target="media/image11.tiff"/><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customXml" Target="ink/ink11.xm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customXml" Target="ink/ink3.xml"/><Relationship Id="rId27" Type="http://schemas.openxmlformats.org/officeDocument/2006/relationships/customXml" Target="ink/ink7.xml"/><Relationship Id="rId30" Type="http://schemas.openxmlformats.org/officeDocument/2006/relationships/customXml" Target="ink/ink10.xml"/><Relationship Id="rId35" Type="http://schemas.openxmlformats.org/officeDocument/2006/relationships/image" Target="media/image10.tif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customXml" Target="ink/ink5.xml"/><Relationship Id="rId33" Type="http://schemas.openxmlformats.org/officeDocument/2006/relationships/image" Target="media/image5.png"/><Relationship Id="rId38" Type="http://schemas.openxmlformats.org/officeDocument/2006/relationships/image" Target="media/image13.tiff"/><Relationship Id="rId46"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3T13:33:05.68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16 0,'-3'0,"-3"0,-1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3.07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2.5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2.00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0,'186'10,"-91"-3,-76-4,0 0,26 7,23 5,73 15,-88-14,-36-10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13T13:33:05.68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12.0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11.5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6.78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6.37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4.437"/>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4.0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06T14:18:03.70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249EA-8B83-4DC4-B8E2-14F0B153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17</Pages>
  <Words>3806</Words>
  <Characters>20596</Characters>
  <Application>Microsoft Office Word</Application>
  <DocSecurity>0</DocSecurity>
  <Lines>411</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晓函</dc:creator>
  <cp:keywords/>
  <dc:description/>
  <cp:lastModifiedBy>晓函 黄</cp:lastModifiedBy>
  <cp:revision>44</cp:revision>
  <dcterms:created xsi:type="dcterms:W3CDTF">2025-03-05T14:41:00Z</dcterms:created>
  <dcterms:modified xsi:type="dcterms:W3CDTF">2025-05-14T09:15:00Z</dcterms:modified>
</cp:coreProperties>
</file>