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7CCB2" w14:textId="77777777" w:rsidR="000F4955" w:rsidRPr="00951324" w:rsidRDefault="000F4955" w:rsidP="000F4955">
      <w:pPr>
        <w:spacing w:line="276" w:lineRule="auto"/>
        <w:jc w:val="center"/>
        <w:rPr>
          <w:rFonts w:ascii="Helvetica" w:hAnsi="Helvetica"/>
          <w:b/>
          <w:bCs/>
          <w:color w:val="000000" w:themeColor="text1"/>
          <w:sz w:val="22"/>
          <w:szCs w:val="22"/>
        </w:rPr>
      </w:pPr>
      <w:r w:rsidRPr="00951324">
        <w:rPr>
          <w:rFonts w:ascii="Helvetica" w:hAnsi="Helvetica"/>
          <w:b/>
          <w:bCs/>
          <w:color w:val="000000" w:themeColor="text1"/>
          <w:sz w:val="22"/>
          <w:szCs w:val="22"/>
        </w:rPr>
        <w:t>Supplemental Material</w:t>
      </w:r>
    </w:p>
    <w:p w14:paraId="7C749A7B" w14:textId="77777777" w:rsidR="000F4955" w:rsidRPr="00951324" w:rsidRDefault="000F4955" w:rsidP="000F4955">
      <w:pPr>
        <w:spacing w:line="276" w:lineRule="auto"/>
        <w:jc w:val="center"/>
        <w:rPr>
          <w:rFonts w:ascii="Helvetica" w:hAnsi="Helvetica"/>
          <w:b/>
          <w:bCs/>
          <w:color w:val="000000" w:themeColor="text1"/>
          <w:sz w:val="22"/>
          <w:szCs w:val="22"/>
        </w:rPr>
      </w:pPr>
    </w:p>
    <w:p w14:paraId="7C5202D8" w14:textId="58873765" w:rsidR="00E25322" w:rsidRPr="00951324" w:rsidRDefault="00E25322" w:rsidP="000F4955">
      <w:pPr>
        <w:spacing w:line="276" w:lineRule="auto"/>
        <w:jc w:val="both"/>
        <w:rPr>
          <w:rFonts w:ascii="Helvetica" w:hAnsi="Helvetica"/>
          <w:b/>
          <w:bCs/>
          <w:color w:val="000000" w:themeColor="text1"/>
          <w:sz w:val="22"/>
          <w:szCs w:val="22"/>
        </w:rPr>
      </w:pPr>
      <w:r w:rsidRPr="00951324">
        <w:rPr>
          <w:rFonts w:ascii="Helvetica" w:hAnsi="Helvetica"/>
          <w:b/>
          <w:bCs/>
          <w:color w:val="000000" w:themeColor="text1"/>
          <w:sz w:val="22"/>
          <w:szCs w:val="22"/>
        </w:rPr>
        <w:t xml:space="preserve">SM1. </w:t>
      </w:r>
      <w:r w:rsidR="00694590" w:rsidRPr="00951324">
        <w:rPr>
          <w:rFonts w:ascii="Helvetica" w:hAnsi="Helvetica"/>
          <w:b/>
          <w:bCs/>
          <w:color w:val="000000" w:themeColor="text1"/>
          <w:sz w:val="22"/>
          <w:szCs w:val="22"/>
        </w:rPr>
        <w:t>Sample and m</w:t>
      </w:r>
      <w:r w:rsidRPr="00951324">
        <w:rPr>
          <w:rFonts w:ascii="Helvetica" w:hAnsi="Helvetica"/>
          <w:b/>
          <w:bCs/>
          <w:color w:val="000000" w:themeColor="text1"/>
          <w:sz w:val="22"/>
          <w:szCs w:val="22"/>
        </w:rPr>
        <w:t>issing data</w:t>
      </w:r>
    </w:p>
    <w:p w14:paraId="360AAB48" w14:textId="269DB8DA" w:rsidR="00F17340" w:rsidRPr="00951324" w:rsidRDefault="00563645" w:rsidP="000F4955">
      <w:pPr>
        <w:spacing w:line="276" w:lineRule="auto"/>
        <w:jc w:val="both"/>
        <w:rPr>
          <w:rFonts w:ascii="Helvetica" w:hAnsi="Helvetica"/>
          <w:color w:val="000000" w:themeColor="text1"/>
          <w:sz w:val="22"/>
          <w:szCs w:val="22"/>
        </w:rPr>
      </w:pPr>
      <w:r w:rsidRPr="00951324">
        <w:rPr>
          <w:rFonts w:ascii="Helvetica" w:hAnsi="Helvetica"/>
          <w:color w:val="000000" w:themeColor="text1"/>
          <w:sz w:val="22"/>
          <w:szCs w:val="22"/>
        </w:rPr>
        <w:t>T</w:t>
      </w:r>
      <w:r w:rsidR="00E25322" w:rsidRPr="00951324">
        <w:rPr>
          <w:rFonts w:ascii="Helvetica" w:hAnsi="Helvetica"/>
          <w:color w:val="000000" w:themeColor="text1"/>
          <w:sz w:val="22"/>
          <w:szCs w:val="22"/>
        </w:rPr>
        <w:t>he participants from each region</w:t>
      </w:r>
      <w:r w:rsidRPr="00951324">
        <w:rPr>
          <w:rFonts w:ascii="Helvetica" w:hAnsi="Helvetica"/>
          <w:color w:val="000000" w:themeColor="text1"/>
          <w:sz w:val="22"/>
          <w:szCs w:val="22"/>
        </w:rPr>
        <w:t xml:space="preserve"> of the INMA project</w:t>
      </w:r>
      <w:r w:rsidR="00E25322" w:rsidRPr="00951324">
        <w:rPr>
          <w:rFonts w:ascii="Helvetica" w:hAnsi="Helvetica"/>
          <w:color w:val="000000" w:themeColor="text1"/>
          <w:sz w:val="22"/>
          <w:szCs w:val="22"/>
        </w:rPr>
        <w:t xml:space="preserve"> took part at differing age</w:t>
      </w:r>
      <w:r w:rsidRPr="00951324">
        <w:rPr>
          <w:rFonts w:ascii="Helvetica" w:hAnsi="Helvetica"/>
          <w:color w:val="000000" w:themeColor="text1"/>
          <w:sz w:val="22"/>
          <w:szCs w:val="22"/>
        </w:rPr>
        <w:t>s</w:t>
      </w:r>
      <w:r w:rsidR="00E25322" w:rsidRPr="00951324">
        <w:rPr>
          <w:rFonts w:ascii="Helvetica" w:hAnsi="Helvetica"/>
          <w:color w:val="000000" w:themeColor="text1"/>
          <w:sz w:val="22"/>
          <w:szCs w:val="22"/>
        </w:rPr>
        <w:t xml:space="preserve"> and time intervals. In addition, </w:t>
      </w:r>
      <w:r w:rsidR="005A4920" w:rsidRPr="00951324">
        <w:rPr>
          <w:rFonts w:ascii="Helvetica" w:hAnsi="Helvetica"/>
          <w:color w:val="000000" w:themeColor="text1"/>
          <w:sz w:val="22"/>
          <w:szCs w:val="22"/>
        </w:rPr>
        <w:t xml:space="preserve">the nationwide collaboration meant that </w:t>
      </w:r>
      <w:r w:rsidR="00E25322" w:rsidRPr="00951324">
        <w:rPr>
          <w:rFonts w:ascii="Helvetica" w:hAnsi="Helvetica"/>
          <w:color w:val="000000" w:themeColor="text1"/>
          <w:sz w:val="22"/>
          <w:szCs w:val="22"/>
        </w:rPr>
        <w:t xml:space="preserve">the measures included in </w:t>
      </w:r>
      <w:r w:rsidR="0041697B" w:rsidRPr="00951324">
        <w:rPr>
          <w:rFonts w:ascii="Helvetica" w:hAnsi="Helvetica"/>
          <w:color w:val="000000" w:themeColor="text1"/>
          <w:sz w:val="22"/>
          <w:szCs w:val="22"/>
        </w:rPr>
        <w:t xml:space="preserve">the </w:t>
      </w:r>
      <w:r w:rsidRPr="00951324">
        <w:rPr>
          <w:rFonts w:ascii="Helvetica" w:hAnsi="Helvetica"/>
          <w:color w:val="000000" w:themeColor="text1"/>
          <w:sz w:val="22"/>
          <w:szCs w:val="22"/>
        </w:rPr>
        <w:t>project</w:t>
      </w:r>
      <w:r w:rsidR="00E25322" w:rsidRPr="00951324">
        <w:rPr>
          <w:rFonts w:ascii="Helvetica" w:hAnsi="Helvetica"/>
          <w:color w:val="000000" w:themeColor="text1"/>
          <w:sz w:val="22"/>
          <w:szCs w:val="22"/>
        </w:rPr>
        <w:t xml:space="preserve"> were adapted to the interest of the research groups leading the project in each region (see more details in </w:t>
      </w:r>
      <w:hyperlink r:id="rId7" w:history="1">
        <w:r w:rsidR="00E25322" w:rsidRPr="00951324">
          <w:rPr>
            <w:rStyle w:val="Hyperlink"/>
            <w:rFonts w:ascii="Helvetica" w:hAnsi="Helvetica" w:cs="Arial"/>
            <w:color w:val="000000" w:themeColor="text1"/>
            <w:sz w:val="22"/>
            <w:szCs w:val="22"/>
          </w:rPr>
          <w:t>www.proyectoinma.org</w:t>
        </w:r>
      </w:hyperlink>
      <w:r w:rsidR="00E25322" w:rsidRPr="00951324">
        <w:rPr>
          <w:rFonts w:ascii="Helvetica" w:hAnsi="Helvetica" w:cs="Arial"/>
          <w:color w:val="000000" w:themeColor="text1"/>
          <w:sz w:val="22"/>
          <w:szCs w:val="22"/>
        </w:rPr>
        <w:t>). This resulted in some missing data</w:t>
      </w:r>
      <w:r w:rsidR="005A4920" w:rsidRPr="00951324">
        <w:rPr>
          <w:rFonts w:ascii="Helvetica" w:hAnsi="Helvetica" w:cs="Arial"/>
          <w:color w:val="000000" w:themeColor="text1"/>
          <w:sz w:val="22"/>
          <w:szCs w:val="22"/>
        </w:rPr>
        <w:t xml:space="preserve"> for our analyses</w:t>
      </w:r>
      <w:r w:rsidR="00E25322" w:rsidRPr="00951324">
        <w:rPr>
          <w:rFonts w:ascii="Helvetica" w:hAnsi="Helvetica" w:cs="Arial"/>
          <w:color w:val="000000" w:themeColor="text1"/>
          <w:sz w:val="22"/>
          <w:szCs w:val="22"/>
        </w:rPr>
        <w:t xml:space="preserve">, including from participants who did not return at Time 2 (attrition), participants with available data at Time 2 only, and data missing at random for certain measures. </w:t>
      </w:r>
      <w:r w:rsidR="005A4920" w:rsidRPr="00951324">
        <w:rPr>
          <w:rFonts w:ascii="Helvetica" w:hAnsi="Helvetica" w:cs="Arial"/>
          <w:color w:val="000000" w:themeColor="text1"/>
          <w:sz w:val="22"/>
          <w:szCs w:val="22"/>
        </w:rPr>
        <w:t xml:space="preserve">To adapt the data for robust causal inference methodology, this study uses complete cases. </w:t>
      </w:r>
      <w:r w:rsidR="005A4920" w:rsidRPr="00951324">
        <w:rPr>
          <w:rFonts w:ascii="Helvetica" w:hAnsi="Helvetica"/>
          <w:color w:val="000000" w:themeColor="text1"/>
          <w:sz w:val="22"/>
          <w:szCs w:val="22"/>
        </w:rPr>
        <w:t>Note that participants with missing data at Time 1 or Time 2 were only excluded from the relevant timepoint.</w:t>
      </w:r>
      <w:r w:rsidR="008E106B" w:rsidRPr="00951324">
        <w:rPr>
          <w:rFonts w:ascii="Helvetica" w:hAnsi="Helvetica"/>
          <w:color w:val="000000" w:themeColor="text1"/>
          <w:sz w:val="22"/>
          <w:szCs w:val="22"/>
        </w:rPr>
        <w:t xml:space="preserve"> Figure S1 summarises the number of participants with missing data for each measure and region. </w:t>
      </w:r>
      <w:r w:rsidR="00083280" w:rsidRPr="00951324">
        <w:rPr>
          <w:rFonts w:ascii="Helvetica" w:hAnsi="Helvetica"/>
          <w:color w:val="000000" w:themeColor="text1"/>
          <w:sz w:val="22"/>
          <w:szCs w:val="22"/>
        </w:rPr>
        <w:t>Table S1 summarises sample differences of participants who were included in each region. Table S2 summarises sample differences between excluded and included participants due to data missing at random. Table S3 summaries sample differences between participants who returned at Time 2 and those who did not return (attrition).</w:t>
      </w:r>
    </w:p>
    <w:p w14:paraId="34A8F46F" w14:textId="77777777" w:rsidR="004E29B4" w:rsidRPr="00951324" w:rsidRDefault="004E29B4" w:rsidP="000F4955">
      <w:pPr>
        <w:spacing w:line="276" w:lineRule="auto"/>
        <w:jc w:val="both"/>
        <w:rPr>
          <w:rFonts w:ascii="Helvetica" w:hAnsi="Helvetica"/>
          <w:color w:val="000000" w:themeColor="text1"/>
          <w:sz w:val="22"/>
          <w:szCs w:val="22"/>
        </w:rPr>
      </w:pPr>
    </w:p>
    <w:p w14:paraId="55178E8C" w14:textId="77777777" w:rsidR="00F17340" w:rsidRPr="00951324" w:rsidRDefault="00F17340" w:rsidP="00894236">
      <w:pPr>
        <w:spacing w:line="276" w:lineRule="auto"/>
        <w:jc w:val="center"/>
        <w:rPr>
          <w:rFonts w:ascii="Helvetica" w:hAnsi="Helvetica"/>
          <w:color w:val="000000" w:themeColor="text1"/>
          <w:sz w:val="22"/>
          <w:szCs w:val="22"/>
        </w:rPr>
      </w:pPr>
      <w:r w:rsidRPr="00951324">
        <w:rPr>
          <w:rFonts w:ascii="Helvetica" w:hAnsi="Helvetica"/>
          <w:noProof/>
          <w:color w:val="000000" w:themeColor="text1"/>
          <w:sz w:val="22"/>
          <w:szCs w:val="22"/>
        </w:rPr>
        <w:drawing>
          <wp:inline distT="0" distB="0" distL="0" distR="0" wp14:anchorId="6342CB47" wp14:editId="382FB7D8">
            <wp:extent cx="5519965" cy="5563092"/>
            <wp:effectExtent l="0" t="0" r="0" b="0"/>
            <wp:docPr id="19621710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171078"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47124" cy="5590463"/>
                    </a:xfrm>
                    <a:prstGeom prst="rect">
                      <a:avLst/>
                    </a:prstGeom>
                  </pic:spPr>
                </pic:pic>
              </a:graphicData>
            </a:graphic>
          </wp:inline>
        </w:drawing>
      </w:r>
    </w:p>
    <w:p w14:paraId="23912BEE" w14:textId="3EC31850" w:rsidR="00F17340" w:rsidRPr="00951324" w:rsidRDefault="00F17340" w:rsidP="000F4955">
      <w:pPr>
        <w:spacing w:line="276" w:lineRule="auto"/>
        <w:jc w:val="both"/>
        <w:rPr>
          <w:rFonts w:ascii="Helvetica" w:hAnsi="Helvetica"/>
          <w:color w:val="000000" w:themeColor="text1"/>
          <w:sz w:val="22"/>
          <w:szCs w:val="22"/>
        </w:rPr>
      </w:pPr>
      <w:r w:rsidRPr="00951324">
        <w:rPr>
          <w:rFonts w:ascii="Helvetica" w:hAnsi="Helvetica"/>
          <w:b/>
          <w:bCs/>
          <w:color w:val="000000" w:themeColor="text1"/>
          <w:sz w:val="22"/>
          <w:szCs w:val="22"/>
        </w:rPr>
        <w:lastRenderedPageBreak/>
        <w:t>Figure S1. Map</w:t>
      </w:r>
      <w:r w:rsidR="005A4920" w:rsidRPr="00951324">
        <w:rPr>
          <w:rFonts w:ascii="Helvetica" w:hAnsi="Helvetica"/>
          <w:b/>
          <w:bCs/>
          <w:color w:val="000000" w:themeColor="text1"/>
          <w:sz w:val="22"/>
          <w:szCs w:val="22"/>
        </w:rPr>
        <w:t>s</w:t>
      </w:r>
      <w:r w:rsidRPr="00951324">
        <w:rPr>
          <w:rFonts w:ascii="Helvetica" w:hAnsi="Helvetica"/>
          <w:b/>
          <w:bCs/>
          <w:color w:val="000000" w:themeColor="text1"/>
          <w:sz w:val="22"/>
          <w:szCs w:val="22"/>
        </w:rPr>
        <w:t xml:space="preserve"> of missing data for each measure and region. </w:t>
      </w:r>
      <w:r w:rsidRPr="00951324">
        <w:rPr>
          <w:rFonts w:ascii="Helvetica" w:hAnsi="Helvetica"/>
          <w:color w:val="000000" w:themeColor="text1"/>
          <w:sz w:val="22"/>
          <w:szCs w:val="22"/>
        </w:rPr>
        <w:t xml:space="preserve">The plots include the observed (blue) and missing (pink) data for participants in each of the three regions, Gipuzkoa (top), </w:t>
      </w:r>
      <w:r w:rsidR="005A4920" w:rsidRPr="00951324">
        <w:rPr>
          <w:rFonts w:ascii="Helvetica" w:hAnsi="Helvetica"/>
          <w:color w:val="000000" w:themeColor="text1"/>
          <w:sz w:val="22"/>
          <w:szCs w:val="22"/>
        </w:rPr>
        <w:t>Sabadell</w:t>
      </w:r>
      <w:r w:rsidRPr="00951324">
        <w:rPr>
          <w:rFonts w:ascii="Helvetica" w:hAnsi="Helvetica"/>
          <w:color w:val="000000" w:themeColor="text1"/>
          <w:sz w:val="22"/>
          <w:szCs w:val="22"/>
        </w:rPr>
        <w:t xml:space="preserve"> (bottom, left) and </w:t>
      </w:r>
      <w:r w:rsidR="005A4920" w:rsidRPr="00951324">
        <w:rPr>
          <w:rFonts w:ascii="Helvetica" w:hAnsi="Helvetica"/>
          <w:color w:val="000000" w:themeColor="text1"/>
          <w:sz w:val="22"/>
          <w:szCs w:val="22"/>
        </w:rPr>
        <w:t>Valencia</w:t>
      </w:r>
      <w:r w:rsidRPr="00951324">
        <w:rPr>
          <w:rFonts w:ascii="Helvetica" w:hAnsi="Helvetica"/>
          <w:color w:val="000000" w:themeColor="text1"/>
          <w:sz w:val="22"/>
          <w:szCs w:val="22"/>
        </w:rPr>
        <w:t xml:space="preserve"> (bottom, right). The top x-axis shows the name of the measures, the left y-axis shows the number of participants with </w:t>
      </w:r>
      <w:r w:rsidR="00894236" w:rsidRPr="00951324">
        <w:rPr>
          <w:rFonts w:ascii="Helvetica" w:hAnsi="Helvetica"/>
          <w:color w:val="000000" w:themeColor="text1"/>
          <w:sz w:val="22"/>
          <w:szCs w:val="22"/>
        </w:rPr>
        <w:t xml:space="preserve">the combination of </w:t>
      </w:r>
      <w:r w:rsidRPr="00951324">
        <w:rPr>
          <w:rFonts w:ascii="Helvetica" w:hAnsi="Helvetica"/>
          <w:color w:val="000000" w:themeColor="text1"/>
          <w:sz w:val="22"/>
          <w:szCs w:val="22"/>
        </w:rPr>
        <w:t>observed or missing data</w:t>
      </w:r>
      <w:r w:rsidR="00894236" w:rsidRPr="00951324">
        <w:rPr>
          <w:rFonts w:ascii="Helvetica" w:hAnsi="Helvetica"/>
          <w:color w:val="000000" w:themeColor="text1"/>
          <w:sz w:val="22"/>
          <w:szCs w:val="22"/>
        </w:rPr>
        <w:t xml:space="preserve">, and the right y-axis shows the number of missing data entries in each combination. Measures collected at Time 1 are appended with </w:t>
      </w:r>
      <w:r w:rsidR="00894236" w:rsidRPr="00951324">
        <w:rPr>
          <w:rFonts w:ascii="Helvetica" w:hAnsi="Helvetica"/>
          <w:i/>
          <w:iCs/>
          <w:color w:val="000000" w:themeColor="text1"/>
          <w:sz w:val="22"/>
          <w:szCs w:val="22"/>
        </w:rPr>
        <w:t>_11</w:t>
      </w:r>
      <w:r w:rsidR="00894236" w:rsidRPr="00951324">
        <w:rPr>
          <w:rFonts w:ascii="Helvetica" w:hAnsi="Helvetica"/>
          <w:color w:val="000000" w:themeColor="text1"/>
          <w:sz w:val="22"/>
          <w:szCs w:val="22"/>
        </w:rPr>
        <w:t xml:space="preserve"> and measures collected at Time 2 are appended with </w:t>
      </w:r>
      <w:r w:rsidR="00894236" w:rsidRPr="00951324">
        <w:rPr>
          <w:rFonts w:ascii="Helvetica" w:hAnsi="Helvetica"/>
          <w:i/>
          <w:iCs/>
          <w:color w:val="000000" w:themeColor="text1"/>
          <w:sz w:val="22"/>
          <w:szCs w:val="22"/>
        </w:rPr>
        <w:t>_14</w:t>
      </w:r>
      <w:r w:rsidR="00894236" w:rsidRPr="00951324">
        <w:rPr>
          <w:rFonts w:ascii="Helvetica" w:hAnsi="Helvetica"/>
          <w:color w:val="000000" w:themeColor="text1"/>
          <w:sz w:val="22"/>
          <w:szCs w:val="22"/>
        </w:rPr>
        <w:t xml:space="preserve">. Measures without an appendix are time invariant. </w:t>
      </w:r>
    </w:p>
    <w:p w14:paraId="4EE7AF4C" w14:textId="5653FED7" w:rsidR="00894236" w:rsidRPr="00951324" w:rsidRDefault="005A4920" w:rsidP="000F4955">
      <w:pPr>
        <w:spacing w:line="276" w:lineRule="auto"/>
        <w:jc w:val="both"/>
        <w:rPr>
          <w:rFonts w:ascii="Helvetica" w:hAnsi="Helvetica"/>
          <w:color w:val="000000" w:themeColor="text1"/>
          <w:sz w:val="22"/>
          <w:szCs w:val="22"/>
        </w:rPr>
      </w:pPr>
      <w:r w:rsidRPr="00951324">
        <w:rPr>
          <w:rFonts w:ascii="Helvetica" w:hAnsi="Helvetica"/>
          <w:color w:val="000000" w:themeColor="text1"/>
          <w:sz w:val="22"/>
          <w:szCs w:val="22"/>
        </w:rPr>
        <w:t>idnum</w:t>
      </w:r>
      <w:r w:rsidR="00894236" w:rsidRPr="00951324">
        <w:rPr>
          <w:rFonts w:ascii="Helvetica" w:hAnsi="Helvetica"/>
          <w:color w:val="000000" w:themeColor="text1"/>
          <w:sz w:val="22"/>
          <w:szCs w:val="22"/>
        </w:rPr>
        <w:t xml:space="preserve"> = participant id, </w:t>
      </w:r>
      <w:r w:rsidRPr="00951324">
        <w:rPr>
          <w:rFonts w:ascii="Helvetica" w:hAnsi="Helvetica"/>
          <w:color w:val="000000" w:themeColor="text1"/>
          <w:sz w:val="22"/>
          <w:szCs w:val="22"/>
        </w:rPr>
        <w:t>cohorte</w:t>
      </w:r>
      <w:r w:rsidR="00894236" w:rsidRPr="00951324">
        <w:rPr>
          <w:rFonts w:ascii="Helvetica" w:hAnsi="Helvetica"/>
          <w:color w:val="000000" w:themeColor="text1"/>
          <w:sz w:val="22"/>
          <w:szCs w:val="22"/>
        </w:rPr>
        <w:t xml:space="preserve"> = region id, medu = maternal education, age_sympt = age of the participant, avg_ndvi_300 = residential greenness, popdens = population density, imd_ter = neighbourhood deprivation, mfq_tscore = psychological wellbeing, parent_tscore = family support &amp; autonomy, peers_tscore = peer support, euslic = family </w:t>
      </w:r>
      <w:r w:rsidR="00616151" w:rsidRPr="00951324">
        <w:rPr>
          <w:rFonts w:ascii="Helvetica" w:hAnsi="Helvetica"/>
          <w:color w:val="000000" w:themeColor="text1"/>
          <w:sz w:val="22"/>
          <w:szCs w:val="22"/>
        </w:rPr>
        <w:t>affluence</w:t>
      </w:r>
      <w:r w:rsidR="00682498" w:rsidRPr="00951324">
        <w:rPr>
          <w:rFonts w:ascii="Helvetica" w:hAnsi="Helvetica"/>
          <w:color w:val="000000" w:themeColor="text1"/>
          <w:sz w:val="22"/>
          <w:szCs w:val="22"/>
        </w:rPr>
        <w:t>.</w:t>
      </w:r>
    </w:p>
    <w:p w14:paraId="04F9943B" w14:textId="77777777" w:rsidR="00EA6AFD" w:rsidRPr="00951324" w:rsidRDefault="00EA6AFD" w:rsidP="000F4955">
      <w:pPr>
        <w:spacing w:line="276" w:lineRule="auto"/>
        <w:jc w:val="both"/>
        <w:rPr>
          <w:rFonts w:ascii="Helvetica" w:hAnsi="Helvetica"/>
          <w:color w:val="000000" w:themeColor="text1"/>
          <w:sz w:val="22"/>
          <w:szCs w:val="22"/>
        </w:rPr>
      </w:pPr>
    </w:p>
    <w:p w14:paraId="320FF2DC" w14:textId="7BE48A63" w:rsidR="006E3D5F" w:rsidRPr="00951324" w:rsidRDefault="006E3D5F" w:rsidP="006E3D5F">
      <w:pPr>
        <w:spacing w:line="276" w:lineRule="auto"/>
        <w:rPr>
          <w:rFonts w:ascii="Helvetica" w:hAnsi="Helvetica" w:cs="Arial"/>
          <w:color w:val="000000" w:themeColor="text1"/>
          <w:sz w:val="22"/>
          <w:szCs w:val="22"/>
        </w:rPr>
      </w:pPr>
      <w:r w:rsidRPr="00951324">
        <w:rPr>
          <w:rFonts w:ascii="Helvetica" w:hAnsi="Helvetica" w:cs="Arial"/>
          <w:color w:val="000000" w:themeColor="text1"/>
          <w:sz w:val="22"/>
          <w:szCs w:val="22"/>
        </w:rPr>
        <w:t>Table S1</w:t>
      </w:r>
    </w:p>
    <w:tbl>
      <w:tblPr>
        <w:tblStyle w:val="TableGrid"/>
        <w:tblW w:w="9478" w:type="dxa"/>
        <w:tblLook w:val="04A0" w:firstRow="1" w:lastRow="0" w:firstColumn="1" w:lastColumn="0" w:noHBand="0" w:noVBand="1"/>
      </w:tblPr>
      <w:tblGrid>
        <w:gridCol w:w="1997"/>
        <w:gridCol w:w="1835"/>
        <w:gridCol w:w="1835"/>
        <w:gridCol w:w="1669"/>
        <w:gridCol w:w="2142"/>
      </w:tblGrid>
      <w:tr w:rsidR="00951324" w:rsidRPr="00951324" w14:paraId="2EEDC81A" w14:textId="77777777" w:rsidTr="001D1C2A">
        <w:trPr>
          <w:trHeight w:val="20"/>
        </w:trPr>
        <w:tc>
          <w:tcPr>
            <w:tcW w:w="0" w:type="auto"/>
            <w:tcBorders>
              <w:bottom w:val="double" w:sz="4" w:space="0" w:color="auto"/>
            </w:tcBorders>
          </w:tcPr>
          <w:p w14:paraId="28E4BDB6" w14:textId="77777777" w:rsidR="006E3D5F" w:rsidRPr="00951324" w:rsidRDefault="006E3D5F" w:rsidP="00192E13">
            <w:pPr>
              <w:contextualSpacing/>
              <w:rPr>
                <w:rFonts w:ascii="Helvetica" w:hAnsi="Helvetica" w:cs="Arial"/>
                <w:color w:val="000000" w:themeColor="text1"/>
                <w:sz w:val="16"/>
                <w:szCs w:val="16"/>
              </w:rPr>
            </w:pPr>
          </w:p>
        </w:tc>
        <w:tc>
          <w:tcPr>
            <w:tcW w:w="1835" w:type="dxa"/>
            <w:tcBorders>
              <w:bottom w:val="double" w:sz="4" w:space="0" w:color="auto"/>
            </w:tcBorders>
          </w:tcPr>
          <w:p w14:paraId="6A4EB626" w14:textId="77777777" w:rsidR="006E3D5F" w:rsidRPr="00951324" w:rsidRDefault="006E3D5F" w:rsidP="00192E13">
            <w:pPr>
              <w:contextualSpacing/>
              <w:jc w:val="center"/>
              <w:rPr>
                <w:rFonts w:ascii="Helvetica" w:hAnsi="Helvetica" w:cs="Arial"/>
                <w:b/>
                <w:bCs/>
                <w:color w:val="000000" w:themeColor="text1"/>
                <w:sz w:val="16"/>
                <w:szCs w:val="16"/>
              </w:rPr>
            </w:pPr>
            <w:r w:rsidRPr="00951324">
              <w:rPr>
                <w:rFonts w:ascii="Helvetica" w:hAnsi="Helvetica" w:cs="Arial"/>
                <w:b/>
                <w:bCs/>
                <w:color w:val="000000" w:themeColor="text1"/>
                <w:sz w:val="16"/>
                <w:szCs w:val="16"/>
              </w:rPr>
              <w:t>Gipuzkoa</w:t>
            </w:r>
          </w:p>
        </w:tc>
        <w:tc>
          <w:tcPr>
            <w:tcW w:w="1835" w:type="dxa"/>
            <w:tcBorders>
              <w:bottom w:val="double" w:sz="4" w:space="0" w:color="auto"/>
            </w:tcBorders>
          </w:tcPr>
          <w:p w14:paraId="68AEB122" w14:textId="77777777" w:rsidR="006E3D5F" w:rsidRPr="00951324" w:rsidRDefault="006E3D5F" w:rsidP="00192E13">
            <w:pPr>
              <w:contextualSpacing/>
              <w:jc w:val="center"/>
              <w:rPr>
                <w:rFonts w:ascii="Helvetica" w:hAnsi="Helvetica" w:cs="Arial"/>
                <w:b/>
                <w:bCs/>
                <w:color w:val="000000" w:themeColor="text1"/>
                <w:sz w:val="16"/>
                <w:szCs w:val="16"/>
              </w:rPr>
            </w:pPr>
            <w:r w:rsidRPr="00951324">
              <w:rPr>
                <w:rFonts w:ascii="Helvetica" w:hAnsi="Helvetica" w:cs="Arial"/>
                <w:b/>
                <w:bCs/>
                <w:color w:val="000000" w:themeColor="text1"/>
                <w:sz w:val="16"/>
                <w:szCs w:val="16"/>
              </w:rPr>
              <w:t>Sabadell</w:t>
            </w:r>
          </w:p>
        </w:tc>
        <w:tc>
          <w:tcPr>
            <w:tcW w:w="0" w:type="auto"/>
            <w:tcBorders>
              <w:bottom w:val="double" w:sz="4" w:space="0" w:color="auto"/>
            </w:tcBorders>
          </w:tcPr>
          <w:p w14:paraId="10CE63AF" w14:textId="77777777" w:rsidR="006E3D5F" w:rsidRPr="00951324" w:rsidRDefault="006E3D5F" w:rsidP="00192E13">
            <w:pPr>
              <w:contextualSpacing/>
              <w:jc w:val="center"/>
              <w:rPr>
                <w:rFonts w:ascii="Helvetica" w:hAnsi="Helvetica" w:cs="Arial"/>
                <w:b/>
                <w:bCs/>
                <w:color w:val="000000" w:themeColor="text1"/>
                <w:sz w:val="16"/>
                <w:szCs w:val="16"/>
              </w:rPr>
            </w:pPr>
            <w:r w:rsidRPr="00951324">
              <w:rPr>
                <w:rFonts w:ascii="Helvetica" w:hAnsi="Helvetica" w:cs="Arial"/>
                <w:b/>
                <w:bCs/>
                <w:color w:val="000000" w:themeColor="text1"/>
                <w:sz w:val="16"/>
                <w:szCs w:val="16"/>
              </w:rPr>
              <w:t>Valencia</w:t>
            </w:r>
          </w:p>
        </w:tc>
        <w:tc>
          <w:tcPr>
            <w:tcW w:w="2142" w:type="dxa"/>
            <w:tcBorders>
              <w:bottom w:val="double" w:sz="4" w:space="0" w:color="auto"/>
            </w:tcBorders>
          </w:tcPr>
          <w:p w14:paraId="58D2ED7D" w14:textId="77777777" w:rsidR="006E3D5F" w:rsidRPr="00951324" w:rsidRDefault="006E3D5F" w:rsidP="00192E13">
            <w:pPr>
              <w:contextualSpacing/>
              <w:jc w:val="center"/>
              <w:rPr>
                <w:rFonts w:ascii="Helvetica" w:hAnsi="Helvetica" w:cs="Arial"/>
                <w:b/>
                <w:bCs/>
                <w:color w:val="000000" w:themeColor="text1"/>
                <w:sz w:val="16"/>
                <w:szCs w:val="16"/>
              </w:rPr>
            </w:pPr>
            <w:r w:rsidRPr="00951324">
              <w:rPr>
                <w:rFonts w:ascii="Helvetica" w:hAnsi="Helvetica" w:cs="Arial"/>
                <w:b/>
                <w:bCs/>
                <w:color w:val="000000" w:themeColor="text1"/>
                <w:sz w:val="16"/>
                <w:szCs w:val="16"/>
              </w:rPr>
              <w:t>Sample differences</w:t>
            </w:r>
          </w:p>
        </w:tc>
      </w:tr>
      <w:tr w:rsidR="00951324" w:rsidRPr="00951324" w14:paraId="234EBE28" w14:textId="77777777" w:rsidTr="001D1C2A">
        <w:trPr>
          <w:trHeight w:val="20"/>
        </w:trPr>
        <w:tc>
          <w:tcPr>
            <w:tcW w:w="0" w:type="auto"/>
            <w:tcBorders>
              <w:top w:val="double" w:sz="4" w:space="0" w:color="auto"/>
            </w:tcBorders>
          </w:tcPr>
          <w:p w14:paraId="7322524D" w14:textId="77777777" w:rsidR="006E3D5F" w:rsidRPr="00951324" w:rsidRDefault="006E3D5F" w:rsidP="00192E13">
            <w:pPr>
              <w:contextualSpacing/>
              <w:jc w:val="center"/>
              <w:rPr>
                <w:rFonts w:ascii="Helvetica" w:hAnsi="Helvetica" w:cs="Arial"/>
                <w:b/>
                <w:bCs/>
                <w:color w:val="000000" w:themeColor="text1"/>
                <w:sz w:val="16"/>
                <w:szCs w:val="16"/>
              </w:rPr>
            </w:pPr>
            <w:r w:rsidRPr="00951324">
              <w:rPr>
                <w:rFonts w:ascii="Helvetica" w:hAnsi="Helvetica" w:cs="Arial"/>
                <w:b/>
                <w:bCs/>
                <w:color w:val="000000" w:themeColor="text1"/>
                <w:sz w:val="16"/>
                <w:szCs w:val="16"/>
              </w:rPr>
              <w:t xml:space="preserve">Time 1 </w:t>
            </w:r>
          </w:p>
          <w:p w14:paraId="06BC5168" w14:textId="77777777" w:rsidR="006E3D5F" w:rsidRPr="00951324" w:rsidRDefault="006E3D5F" w:rsidP="00192E13">
            <w:pPr>
              <w:contextualSpacing/>
              <w:jc w:val="center"/>
              <w:rPr>
                <w:rFonts w:ascii="Helvetica" w:hAnsi="Helvetica" w:cs="Arial"/>
                <w:b/>
                <w:bCs/>
                <w:color w:val="000000" w:themeColor="text1"/>
                <w:sz w:val="16"/>
                <w:szCs w:val="16"/>
              </w:rPr>
            </w:pPr>
            <w:r w:rsidRPr="00951324">
              <w:rPr>
                <w:rFonts w:ascii="Helvetica" w:hAnsi="Helvetica" w:cs="Arial"/>
                <w:b/>
                <w:bCs/>
                <w:color w:val="000000" w:themeColor="text1"/>
                <w:sz w:val="16"/>
                <w:szCs w:val="16"/>
              </w:rPr>
              <w:t>(n=743; 9–12 years)</w:t>
            </w:r>
          </w:p>
        </w:tc>
        <w:tc>
          <w:tcPr>
            <w:tcW w:w="1835" w:type="dxa"/>
            <w:tcBorders>
              <w:top w:val="double" w:sz="4" w:space="0" w:color="auto"/>
            </w:tcBorders>
          </w:tcPr>
          <w:p w14:paraId="018BB8F5" w14:textId="77777777" w:rsidR="006E3D5F" w:rsidRPr="00951324" w:rsidRDefault="006E3D5F" w:rsidP="00192E13">
            <w:pPr>
              <w:contextualSpacing/>
              <w:jc w:val="center"/>
              <w:rPr>
                <w:rFonts w:ascii="Helvetica" w:hAnsi="Helvetica" w:cs="Arial"/>
                <w:b/>
                <w:bCs/>
                <w:color w:val="000000" w:themeColor="text1"/>
                <w:sz w:val="16"/>
                <w:szCs w:val="16"/>
              </w:rPr>
            </w:pPr>
            <w:r w:rsidRPr="00951324">
              <w:rPr>
                <w:rFonts w:ascii="Helvetica" w:hAnsi="Helvetica" w:cs="Arial"/>
                <w:b/>
                <w:bCs/>
                <w:color w:val="000000" w:themeColor="text1"/>
                <w:sz w:val="16"/>
                <w:szCs w:val="16"/>
              </w:rPr>
              <w:t>n=358</w:t>
            </w:r>
          </w:p>
        </w:tc>
        <w:tc>
          <w:tcPr>
            <w:tcW w:w="1835" w:type="dxa"/>
            <w:tcBorders>
              <w:top w:val="double" w:sz="4" w:space="0" w:color="auto"/>
            </w:tcBorders>
          </w:tcPr>
          <w:p w14:paraId="68434EFE" w14:textId="77777777" w:rsidR="006E3D5F" w:rsidRPr="00951324" w:rsidRDefault="006E3D5F" w:rsidP="00192E13">
            <w:pPr>
              <w:contextualSpacing/>
              <w:jc w:val="center"/>
              <w:rPr>
                <w:rFonts w:ascii="Helvetica" w:hAnsi="Helvetica" w:cs="Arial"/>
                <w:b/>
                <w:bCs/>
                <w:color w:val="000000" w:themeColor="text1"/>
                <w:sz w:val="16"/>
                <w:szCs w:val="16"/>
              </w:rPr>
            </w:pPr>
            <w:r w:rsidRPr="00951324">
              <w:rPr>
                <w:rFonts w:ascii="Helvetica" w:hAnsi="Helvetica" w:cs="Arial"/>
                <w:b/>
                <w:bCs/>
                <w:color w:val="000000" w:themeColor="text1"/>
                <w:sz w:val="16"/>
                <w:szCs w:val="16"/>
              </w:rPr>
              <w:t>n=385</w:t>
            </w:r>
          </w:p>
        </w:tc>
        <w:tc>
          <w:tcPr>
            <w:tcW w:w="0" w:type="auto"/>
            <w:tcBorders>
              <w:top w:val="double" w:sz="4" w:space="0" w:color="auto"/>
            </w:tcBorders>
          </w:tcPr>
          <w:p w14:paraId="793A44C2" w14:textId="77777777" w:rsidR="006E3D5F" w:rsidRPr="00951324" w:rsidRDefault="006E3D5F" w:rsidP="00192E13">
            <w:pPr>
              <w:contextualSpacing/>
              <w:jc w:val="center"/>
              <w:rPr>
                <w:rFonts w:ascii="Helvetica" w:hAnsi="Helvetica" w:cs="Arial"/>
                <w:b/>
                <w:bCs/>
                <w:color w:val="000000" w:themeColor="text1"/>
                <w:sz w:val="16"/>
                <w:szCs w:val="16"/>
              </w:rPr>
            </w:pPr>
            <w:r w:rsidRPr="00951324">
              <w:rPr>
                <w:rFonts w:ascii="Helvetica" w:hAnsi="Helvetica" w:cs="Arial"/>
                <w:b/>
                <w:bCs/>
                <w:color w:val="000000" w:themeColor="text1"/>
                <w:sz w:val="16"/>
                <w:szCs w:val="16"/>
              </w:rPr>
              <w:t>NA</w:t>
            </w:r>
          </w:p>
        </w:tc>
        <w:tc>
          <w:tcPr>
            <w:tcW w:w="2142" w:type="dxa"/>
            <w:tcBorders>
              <w:top w:val="double" w:sz="4" w:space="0" w:color="auto"/>
            </w:tcBorders>
          </w:tcPr>
          <w:p w14:paraId="4B6CADA7" w14:textId="77777777" w:rsidR="006E3D5F" w:rsidRPr="00951324" w:rsidRDefault="006E3D5F" w:rsidP="00192E13">
            <w:pPr>
              <w:contextualSpacing/>
              <w:jc w:val="center"/>
              <w:rPr>
                <w:rFonts w:ascii="Helvetica" w:hAnsi="Helvetica" w:cs="Arial"/>
                <w:b/>
                <w:bCs/>
                <w:color w:val="000000" w:themeColor="text1"/>
                <w:sz w:val="16"/>
                <w:szCs w:val="16"/>
              </w:rPr>
            </w:pPr>
          </w:p>
        </w:tc>
      </w:tr>
      <w:tr w:rsidR="00951324" w:rsidRPr="00951324" w14:paraId="26EFA5BE" w14:textId="77777777" w:rsidTr="00192E13">
        <w:trPr>
          <w:trHeight w:val="311"/>
        </w:trPr>
        <w:tc>
          <w:tcPr>
            <w:tcW w:w="0" w:type="auto"/>
            <w:tcBorders>
              <w:bottom w:val="nil"/>
            </w:tcBorders>
          </w:tcPr>
          <w:p w14:paraId="1EE1B9E2" w14:textId="77777777" w:rsidR="006E3D5F" w:rsidRPr="00951324" w:rsidRDefault="006E3D5F" w:rsidP="00192E13">
            <w:pPr>
              <w:contextualSpacing/>
              <w:rPr>
                <w:rFonts w:ascii="Helvetica" w:hAnsi="Helvetica" w:cs="Arial"/>
                <w:i/>
                <w:iCs/>
                <w:color w:val="000000" w:themeColor="text1"/>
                <w:sz w:val="16"/>
                <w:szCs w:val="16"/>
              </w:rPr>
            </w:pPr>
            <w:r w:rsidRPr="00951324">
              <w:rPr>
                <w:rFonts w:ascii="Helvetica" w:hAnsi="Helvetica" w:cs="Arial"/>
                <w:i/>
                <w:iCs/>
                <w:color w:val="000000" w:themeColor="text1"/>
                <w:sz w:val="16"/>
                <w:szCs w:val="16"/>
              </w:rPr>
              <w:t>Age</w:t>
            </w:r>
          </w:p>
          <w:p w14:paraId="54A4D32A" w14:textId="77777777" w:rsidR="006E3D5F" w:rsidRPr="00951324" w:rsidRDefault="006E3D5F" w:rsidP="00192E13">
            <w:pPr>
              <w:ind w:left="113"/>
              <w:contextualSpacing/>
              <w:rPr>
                <w:rFonts w:ascii="Helvetica" w:hAnsi="Helvetica" w:cs="Arial"/>
                <w:color w:val="000000" w:themeColor="text1"/>
                <w:sz w:val="16"/>
                <w:szCs w:val="16"/>
              </w:rPr>
            </w:pPr>
            <w:r w:rsidRPr="00951324">
              <w:rPr>
                <w:rFonts w:ascii="Helvetica" w:hAnsi="Helvetica" w:cs="Arial"/>
                <w:color w:val="000000" w:themeColor="text1"/>
                <w:sz w:val="16"/>
                <w:szCs w:val="16"/>
              </w:rPr>
              <w:t>Mean (SD) [Range]</w:t>
            </w:r>
          </w:p>
          <w:p w14:paraId="5245D7B6" w14:textId="77777777" w:rsidR="006E3D5F" w:rsidRPr="00951324" w:rsidRDefault="006E3D5F" w:rsidP="00192E13">
            <w:pPr>
              <w:contextualSpacing/>
              <w:rPr>
                <w:rFonts w:ascii="Helvetica" w:hAnsi="Helvetica" w:cs="Arial"/>
                <w:color w:val="000000" w:themeColor="text1"/>
                <w:sz w:val="16"/>
                <w:szCs w:val="16"/>
              </w:rPr>
            </w:pPr>
            <w:r w:rsidRPr="00951324">
              <w:rPr>
                <w:rFonts w:ascii="Helvetica" w:hAnsi="Helvetica"/>
                <w:color w:val="000000" w:themeColor="text1"/>
                <w:sz w:val="16"/>
                <w:szCs w:val="16"/>
              </w:rPr>
              <w:t>Sample differences</w:t>
            </w:r>
          </w:p>
        </w:tc>
        <w:tc>
          <w:tcPr>
            <w:tcW w:w="1835" w:type="dxa"/>
            <w:tcBorders>
              <w:bottom w:val="nil"/>
            </w:tcBorders>
          </w:tcPr>
          <w:p w14:paraId="5C7138B5" w14:textId="77777777" w:rsidR="006E3D5F" w:rsidRPr="00951324" w:rsidRDefault="006E3D5F" w:rsidP="00192E13">
            <w:pPr>
              <w:contextualSpacing/>
              <w:jc w:val="center"/>
              <w:rPr>
                <w:rFonts w:ascii="Helvetica" w:hAnsi="Helvetica" w:cs="Arial"/>
                <w:color w:val="000000" w:themeColor="text1"/>
                <w:sz w:val="16"/>
                <w:szCs w:val="16"/>
              </w:rPr>
            </w:pPr>
          </w:p>
          <w:p w14:paraId="7E995E8D" w14:textId="77777777" w:rsidR="006E3D5F" w:rsidRPr="00951324" w:rsidRDefault="006E3D5F" w:rsidP="00192E13">
            <w:pPr>
              <w:contextualSpacing/>
              <w:jc w:val="center"/>
              <w:rPr>
                <w:rFonts w:ascii="Helvetica" w:hAnsi="Helvetica" w:cs="Arial"/>
                <w:color w:val="000000" w:themeColor="text1"/>
                <w:sz w:val="16"/>
                <w:szCs w:val="16"/>
              </w:rPr>
            </w:pPr>
            <w:r w:rsidRPr="00951324">
              <w:rPr>
                <w:rFonts w:ascii="Helvetica" w:hAnsi="Helvetica" w:cs="Arial"/>
                <w:color w:val="000000" w:themeColor="text1"/>
                <w:sz w:val="16"/>
                <w:szCs w:val="16"/>
              </w:rPr>
              <w:t>10.7 (0.3) [10.2–11.7]</w:t>
            </w:r>
          </w:p>
        </w:tc>
        <w:tc>
          <w:tcPr>
            <w:tcW w:w="1835" w:type="dxa"/>
            <w:tcBorders>
              <w:bottom w:val="nil"/>
            </w:tcBorders>
          </w:tcPr>
          <w:p w14:paraId="5CCD4F84" w14:textId="77777777" w:rsidR="006E3D5F" w:rsidRPr="00951324" w:rsidRDefault="006E3D5F" w:rsidP="00192E13">
            <w:pPr>
              <w:contextualSpacing/>
              <w:jc w:val="center"/>
              <w:rPr>
                <w:rFonts w:ascii="Helvetica" w:hAnsi="Helvetica" w:cs="Arial"/>
                <w:color w:val="000000" w:themeColor="text1"/>
                <w:sz w:val="16"/>
                <w:szCs w:val="16"/>
              </w:rPr>
            </w:pPr>
          </w:p>
          <w:p w14:paraId="4B706460" w14:textId="77777777" w:rsidR="006E3D5F" w:rsidRPr="00951324" w:rsidRDefault="006E3D5F" w:rsidP="00192E13">
            <w:pPr>
              <w:contextualSpacing/>
              <w:jc w:val="center"/>
              <w:rPr>
                <w:rFonts w:ascii="Helvetica" w:hAnsi="Helvetica" w:cs="Arial"/>
                <w:color w:val="000000" w:themeColor="text1"/>
                <w:sz w:val="16"/>
                <w:szCs w:val="16"/>
              </w:rPr>
            </w:pPr>
            <w:r w:rsidRPr="00951324">
              <w:rPr>
                <w:rFonts w:ascii="Helvetica" w:hAnsi="Helvetica" w:cs="Arial"/>
                <w:color w:val="000000" w:themeColor="text1"/>
                <w:sz w:val="16"/>
                <w:szCs w:val="16"/>
              </w:rPr>
              <w:t>11.2 (0.5) [9.9–12.4]</w:t>
            </w:r>
          </w:p>
        </w:tc>
        <w:tc>
          <w:tcPr>
            <w:tcW w:w="0" w:type="auto"/>
            <w:tcBorders>
              <w:bottom w:val="nil"/>
            </w:tcBorders>
          </w:tcPr>
          <w:p w14:paraId="31C7A685" w14:textId="77777777" w:rsidR="006E3D5F" w:rsidRPr="00951324" w:rsidRDefault="006E3D5F" w:rsidP="00192E13">
            <w:pPr>
              <w:contextualSpacing/>
              <w:jc w:val="center"/>
              <w:rPr>
                <w:rFonts w:ascii="Helvetica" w:hAnsi="Helvetica" w:cs="Arial"/>
                <w:b/>
                <w:bCs/>
                <w:color w:val="000000" w:themeColor="text1"/>
                <w:sz w:val="16"/>
                <w:szCs w:val="16"/>
              </w:rPr>
            </w:pPr>
          </w:p>
        </w:tc>
        <w:tc>
          <w:tcPr>
            <w:tcW w:w="2142" w:type="dxa"/>
            <w:tcBorders>
              <w:bottom w:val="nil"/>
            </w:tcBorders>
          </w:tcPr>
          <w:p w14:paraId="534C0885" w14:textId="77777777" w:rsidR="006E3D5F" w:rsidRPr="00951324" w:rsidRDefault="006E3D5F" w:rsidP="00192E13">
            <w:pPr>
              <w:contextualSpacing/>
              <w:jc w:val="center"/>
              <w:rPr>
                <w:rFonts w:ascii="Helvetica" w:hAnsi="Helvetica" w:cs="Arial"/>
                <w:color w:val="000000" w:themeColor="text1"/>
                <w:sz w:val="16"/>
                <w:szCs w:val="16"/>
              </w:rPr>
            </w:pPr>
          </w:p>
        </w:tc>
      </w:tr>
      <w:tr w:rsidR="00951324" w:rsidRPr="00951324" w14:paraId="48DF66AF" w14:textId="77777777" w:rsidTr="00192E13">
        <w:trPr>
          <w:trHeight w:val="20"/>
        </w:trPr>
        <w:tc>
          <w:tcPr>
            <w:tcW w:w="0" w:type="auto"/>
            <w:tcBorders>
              <w:top w:val="nil"/>
            </w:tcBorders>
          </w:tcPr>
          <w:p w14:paraId="52B6322E" w14:textId="77777777" w:rsidR="006E3D5F" w:rsidRPr="00951324" w:rsidRDefault="006E3D5F" w:rsidP="00192E13">
            <w:pPr>
              <w:ind w:left="113"/>
              <w:contextualSpacing/>
              <w:rPr>
                <w:rFonts w:ascii="Helvetica" w:hAnsi="Helvetica" w:cs="Arial"/>
                <w:color w:val="000000" w:themeColor="text1"/>
                <w:sz w:val="16"/>
                <w:szCs w:val="16"/>
              </w:rPr>
            </w:pPr>
            <w:r w:rsidRPr="00951324">
              <w:rPr>
                <w:rFonts w:ascii="Helvetica" w:hAnsi="Helvetica" w:cs="Arial"/>
                <w:color w:val="000000" w:themeColor="text1"/>
                <w:sz w:val="16"/>
                <w:szCs w:val="16"/>
              </w:rPr>
              <w:t>Gipuzkoa/Sabadell</w:t>
            </w:r>
          </w:p>
        </w:tc>
        <w:tc>
          <w:tcPr>
            <w:tcW w:w="1835" w:type="dxa"/>
            <w:tcBorders>
              <w:top w:val="nil"/>
            </w:tcBorders>
          </w:tcPr>
          <w:p w14:paraId="32AFE57B" w14:textId="77777777" w:rsidR="006E3D5F" w:rsidRPr="00951324" w:rsidRDefault="006E3D5F" w:rsidP="00192E13">
            <w:pPr>
              <w:contextualSpacing/>
              <w:jc w:val="center"/>
              <w:rPr>
                <w:rFonts w:ascii="Helvetica" w:hAnsi="Helvetica" w:cs="Arial"/>
                <w:color w:val="000000" w:themeColor="text1"/>
                <w:sz w:val="16"/>
                <w:szCs w:val="16"/>
              </w:rPr>
            </w:pPr>
          </w:p>
        </w:tc>
        <w:tc>
          <w:tcPr>
            <w:tcW w:w="1835" w:type="dxa"/>
            <w:tcBorders>
              <w:top w:val="nil"/>
            </w:tcBorders>
          </w:tcPr>
          <w:p w14:paraId="21036033" w14:textId="77777777" w:rsidR="006E3D5F" w:rsidRPr="00951324" w:rsidRDefault="006E3D5F" w:rsidP="00192E13">
            <w:pPr>
              <w:contextualSpacing/>
              <w:jc w:val="center"/>
              <w:rPr>
                <w:rFonts w:ascii="Helvetica" w:hAnsi="Helvetica" w:cs="Arial"/>
                <w:color w:val="000000" w:themeColor="text1"/>
                <w:sz w:val="16"/>
                <w:szCs w:val="16"/>
              </w:rPr>
            </w:pPr>
          </w:p>
        </w:tc>
        <w:tc>
          <w:tcPr>
            <w:tcW w:w="0" w:type="auto"/>
            <w:tcBorders>
              <w:top w:val="nil"/>
            </w:tcBorders>
          </w:tcPr>
          <w:p w14:paraId="198E4711" w14:textId="77777777" w:rsidR="006E3D5F" w:rsidRPr="00951324" w:rsidRDefault="006E3D5F" w:rsidP="00192E13">
            <w:pPr>
              <w:contextualSpacing/>
              <w:jc w:val="center"/>
              <w:rPr>
                <w:rFonts w:ascii="Helvetica" w:hAnsi="Helvetica" w:cs="Arial"/>
                <w:b/>
                <w:bCs/>
                <w:color w:val="000000" w:themeColor="text1"/>
                <w:sz w:val="16"/>
                <w:szCs w:val="16"/>
              </w:rPr>
            </w:pPr>
          </w:p>
        </w:tc>
        <w:tc>
          <w:tcPr>
            <w:tcW w:w="2142" w:type="dxa"/>
            <w:tcBorders>
              <w:top w:val="nil"/>
            </w:tcBorders>
          </w:tcPr>
          <w:p w14:paraId="0249160B" w14:textId="77777777" w:rsidR="006E3D5F" w:rsidRPr="00951324" w:rsidRDefault="006E3D5F" w:rsidP="00192E13">
            <w:pPr>
              <w:contextualSpacing/>
              <w:jc w:val="center"/>
              <w:rPr>
                <w:rFonts w:ascii="Helvetica" w:hAnsi="Helvetica" w:cs="Arial"/>
                <w:b/>
                <w:bCs/>
                <w:color w:val="000000" w:themeColor="text1"/>
                <w:sz w:val="16"/>
                <w:szCs w:val="16"/>
              </w:rPr>
            </w:pPr>
            <w:r w:rsidRPr="00951324">
              <w:rPr>
                <w:rFonts w:ascii="Helvetica" w:hAnsi="Helvetica" w:cs="Arial"/>
                <w:b/>
                <w:bCs/>
                <w:color w:val="000000" w:themeColor="text1"/>
                <w:sz w:val="16"/>
                <w:szCs w:val="16"/>
              </w:rPr>
              <w:t xml:space="preserve">t(569.81)=−16.06; </w:t>
            </w:r>
            <w:r w:rsidRPr="00951324">
              <w:rPr>
                <w:rFonts w:ascii="Helvetica" w:hAnsi="Helvetica" w:cs="Arial"/>
                <w:b/>
                <w:bCs/>
                <w:i/>
                <w:iCs/>
                <w:color w:val="000000" w:themeColor="text1"/>
                <w:sz w:val="16"/>
                <w:szCs w:val="16"/>
              </w:rPr>
              <w:t>p</w:t>
            </w:r>
            <w:r w:rsidRPr="00951324">
              <w:rPr>
                <w:rFonts w:ascii="Helvetica" w:hAnsi="Helvetica" w:cs="Arial"/>
                <w:b/>
                <w:bCs/>
                <w:color w:val="000000" w:themeColor="text1"/>
                <w:sz w:val="16"/>
                <w:szCs w:val="16"/>
              </w:rPr>
              <w:t>&lt;.001</w:t>
            </w:r>
          </w:p>
        </w:tc>
      </w:tr>
      <w:tr w:rsidR="00951324" w:rsidRPr="00951324" w14:paraId="55832229" w14:textId="77777777" w:rsidTr="00192E13">
        <w:trPr>
          <w:trHeight w:val="216"/>
        </w:trPr>
        <w:tc>
          <w:tcPr>
            <w:tcW w:w="0" w:type="auto"/>
            <w:vMerge w:val="restart"/>
          </w:tcPr>
          <w:p w14:paraId="3D731461" w14:textId="77777777" w:rsidR="006E3D5F" w:rsidRPr="00951324" w:rsidRDefault="006E3D5F" w:rsidP="00192E13">
            <w:pPr>
              <w:contextualSpacing/>
              <w:rPr>
                <w:rFonts w:ascii="Helvetica" w:hAnsi="Helvetica" w:cs="Arial"/>
                <w:i/>
                <w:iCs/>
                <w:color w:val="000000" w:themeColor="text1"/>
                <w:sz w:val="16"/>
                <w:szCs w:val="16"/>
              </w:rPr>
            </w:pPr>
            <w:r w:rsidRPr="00951324">
              <w:rPr>
                <w:rFonts w:ascii="Helvetica" w:hAnsi="Helvetica" w:cs="Arial"/>
                <w:i/>
                <w:iCs/>
                <w:color w:val="000000" w:themeColor="text1"/>
                <w:sz w:val="16"/>
                <w:szCs w:val="16"/>
              </w:rPr>
              <w:t>Family affluence</w:t>
            </w:r>
          </w:p>
          <w:p w14:paraId="02E19EB0" w14:textId="77777777" w:rsidR="006E3D5F" w:rsidRPr="00951324" w:rsidRDefault="006E3D5F" w:rsidP="00192E13">
            <w:pPr>
              <w:ind w:left="113"/>
              <w:contextualSpacing/>
              <w:rPr>
                <w:rFonts w:ascii="Helvetica" w:hAnsi="Helvetica" w:cs="Arial"/>
                <w:color w:val="000000" w:themeColor="text1"/>
                <w:sz w:val="16"/>
                <w:szCs w:val="16"/>
              </w:rPr>
            </w:pPr>
            <w:r w:rsidRPr="00951324">
              <w:rPr>
                <w:rFonts w:ascii="Helvetica" w:hAnsi="Helvetica" w:cs="Arial"/>
                <w:color w:val="000000" w:themeColor="text1"/>
                <w:sz w:val="16"/>
                <w:szCs w:val="16"/>
              </w:rPr>
              <w:t>Mean (SD) [Range]</w:t>
            </w:r>
          </w:p>
          <w:p w14:paraId="24918A6D" w14:textId="77777777" w:rsidR="006E3D5F" w:rsidRPr="00951324" w:rsidRDefault="006E3D5F" w:rsidP="00192E13">
            <w:pPr>
              <w:contextualSpacing/>
              <w:rPr>
                <w:rFonts w:ascii="Helvetica" w:hAnsi="Helvetica" w:cs="Arial"/>
                <w:color w:val="000000" w:themeColor="text1"/>
                <w:sz w:val="16"/>
                <w:szCs w:val="16"/>
              </w:rPr>
            </w:pPr>
            <w:r w:rsidRPr="00951324">
              <w:rPr>
                <w:rFonts w:ascii="Helvetica" w:hAnsi="Helvetica"/>
                <w:color w:val="000000" w:themeColor="text1"/>
                <w:sz w:val="16"/>
                <w:szCs w:val="16"/>
              </w:rPr>
              <w:t>Sample differences</w:t>
            </w:r>
          </w:p>
        </w:tc>
        <w:tc>
          <w:tcPr>
            <w:tcW w:w="1835" w:type="dxa"/>
            <w:vMerge w:val="restart"/>
          </w:tcPr>
          <w:p w14:paraId="7E782BD2" w14:textId="77777777" w:rsidR="006E3D5F" w:rsidRPr="00951324" w:rsidRDefault="006E3D5F" w:rsidP="00192E13">
            <w:pPr>
              <w:contextualSpacing/>
              <w:jc w:val="center"/>
              <w:rPr>
                <w:rFonts w:ascii="Helvetica" w:hAnsi="Helvetica" w:cs="Arial"/>
                <w:color w:val="000000" w:themeColor="text1"/>
                <w:sz w:val="16"/>
                <w:szCs w:val="16"/>
              </w:rPr>
            </w:pPr>
          </w:p>
          <w:p w14:paraId="63361F48" w14:textId="77777777" w:rsidR="006E3D5F" w:rsidRPr="00951324" w:rsidRDefault="006E3D5F" w:rsidP="00192E13">
            <w:pPr>
              <w:contextualSpacing/>
              <w:jc w:val="center"/>
              <w:rPr>
                <w:rFonts w:ascii="Helvetica" w:hAnsi="Helvetica" w:cs="Arial"/>
                <w:color w:val="000000" w:themeColor="text1"/>
                <w:sz w:val="16"/>
                <w:szCs w:val="16"/>
              </w:rPr>
            </w:pPr>
            <w:r w:rsidRPr="00951324">
              <w:rPr>
                <w:rFonts w:ascii="Helvetica" w:hAnsi="Helvetica" w:cs="Arial"/>
                <w:color w:val="000000" w:themeColor="text1"/>
                <w:sz w:val="16"/>
                <w:szCs w:val="16"/>
              </w:rPr>
              <w:t>7.2 (0.3) [6.5–7.8]</w:t>
            </w:r>
          </w:p>
        </w:tc>
        <w:tc>
          <w:tcPr>
            <w:tcW w:w="1835" w:type="dxa"/>
            <w:vMerge w:val="restart"/>
          </w:tcPr>
          <w:p w14:paraId="2E5B0112" w14:textId="77777777" w:rsidR="006E3D5F" w:rsidRPr="00951324" w:rsidRDefault="006E3D5F" w:rsidP="00192E13">
            <w:pPr>
              <w:contextualSpacing/>
              <w:jc w:val="center"/>
              <w:rPr>
                <w:rFonts w:ascii="Helvetica" w:hAnsi="Helvetica" w:cs="Arial"/>
                <w:color w:val="000000" w:themeColor="text1"/>
                <w:sz w:val="16"/>
                <w:szCs w:val="16"/>
              </w:rPr>
            </w:pPr>
          </w:p>
          <w:p w14:paraId="7444E94D" w14:textId="77777777" w:rsidR="006E3D5F" w:rsidRPr="00951324" w:rsidRDefault="006E3D5F" w:rsidP="00192E13">
            <w:pPr>
              <w:contextualSpacing/>
              <w:jc w:val="center"/>
              <w:rPr>
                <w:rFonts w:ascii="Helvetica" w:hAnsi="Helvetica" w:cs="Arial"/>
                <w:color w:val="000000" w:themeColor="text1"/>
                <w:sz w:val="16"/>
                <w:szCs w:val="16"/>
              </w:rPr>
            </w:pPr>
            <w:r w:rsidRPr="00951324">
              <w:rPr>
                <w:rFonts w:ascii="Helvetica" w:hAnsi="Helvetica" w:cs="Arial"/>
                <w:color w:val="000000" w:themeColor="text1"/>
                <w:sz w:val="16"/>
                <w:szCs w:val="16"/>
              </w:rPr>
              <w:t>7.1 (0.3) [6.2–7.8]</w:t>
            </w:r>
          </w:p>
        </w:tc>
        <w:tc>
          <w:tcPr>
            <w:tcW w:w="0" w:type="auto"/>
            <w:vMerge w:val="restart"/>
          </w:tcPr>
          <w:p w14:paraId="12B7200B" w14:textId="77777777" w:rsidR="006E3D5F" w:rsidRPr="00951324" w:rsidRDefault="006E3D5F" w:rsidP="00192E13">
            <w:pPr>
              <w:contextualSpacing/>
              <w:jc w:val="center"/>
              <w:rPr>
                <w:rFonts w:ascii="Helvetica" w:hAnsi="Helvetica" w:cs="Arial"/>
                <w:b/>
                <w:bCs/>
                <w:color w:val="000000" w:themeColor="text1"/>
                <w:sz w:val="16"/>
                <w:szCs w:val="16"/>
              </w:rPr>
            </w:pPr>
          </w:p>
        </w:tc>
        <w:tc>
          <w:tcPr>
            <w:tcW w:w="2142" w:type="dxa"/>
            <w:vMerge w:val="restart"/>
          </w:tcPr>
          <w:p w14:paraId="1654FD39" w14:textId="77777777" w:rsidR="006E3D5F" w:rsidRPr="00951324" w:rsidRDefault="006E3D5F" w:rsidP="00192E13">
            <w:pPr>
              <w:contextualSpacing/>
              <w:jc w:val="center"/>
              <w:rPr>
                <w:rFonts w:ascii="Helvetica" w:hAnsi="Helvetica" w:cs="Arial"/>
                <w:color w:val="000000" w:themeColor="text1"/>
                <w:sz w:val="16"/>
                <w:szCs w:val="16"/>
              </w:rPr>
            </w:pPr>
          </w:p>
        </w:tc>
      </w:tr>
      <w:tr w:rsidR="00951324" w:rsidRPr="00951324" w14:paraId="2E74C17D" w14:textId="77777777" w:rsidTr="00192E13">
        <w:trPr>
          <w:trHeight w:val="216"/>
        </w:trPr>
        <w:tc>
          <w:tcPr>
            <w:tcW w:w="0" w:type="auto"/>
            <w:vMerge/>
            <w:tcBorders>
              <w:bottom w:val="nil"/>
            </w:tcBorders>
          </w:tcPr>
          <w:p w14:paraId="22C2706A" w14:textId="77777777" w:rsidR="006E3D5F" w:rsidRPr="00951324" w:rsidRDefault="006E3D5F" w:rsidP="00192E13">
            <w:pPr>
              <w:contextualSpacing/>
              <w:rPr>
                <w:rFonts w:ascii="Helvetica" w:hAnsi="Helvetica" w:cs="Arial"/>
                <w:color w:val="000000" w:themeColor="text1"/>
                <w:sz w:val="16"/>
                <w:szCs w:val="16"/>
              </w:rPr>
            </w:pPr>
          </w:p>
        </w:tc>
        <w:tc>
          <w:tcPr>
            <w:tcW w:w="1835" w:type="dxa"/>
            <w:vMerge/>
            <w:tcBorders>
              <w:bottom w:val="nil"/>
            </w:tcBorders>
          </w:tcPr>
          <w:p w14:paraId="185F4D1B" w14:textId="77777777" w:rsidR="006E3D5F" w:rsidRPr="00951324" w:rsidRDefault="006E3D5F" w:rsidP="00192E13">
            <w:pPr>
              <w:contextualSpacing/>
              <w:jc w:val="center"/>
              <w:rPr>
                <w:rFonts w:ascii="Helvetica" w:hAnsi="Helvetica" w:cs="Arial"/>
                <w:color w:val="000000" w:themeColor="text1"/>
                <w:sz w:val="16"/>
                <w:szCs w:val="16"/>
              </w:rPr>
            </w:pPr>
          </w:p>
        </w:tc>
        <w:tc>
          <w:tcPr>
            <w:tcW w:w="1835" w:type="dxa"/>
            <w:vMerge/>
            <w:tcBorders>
              <w:bottom w:val="nil"/>
            </w:tcBorders>
          </w:tcPr>
          <w:p w14:paraId="1B1DB9EF" w14:textId="77777777" w:rsidR="006E3D5F" w:rsidRPr="00951324" w:rsidRDefault="006E3D5F" w:rsidP="00192E13">
            <w:pPr>
              <w:contextualSpacing/>
              <w:jc w:val="center"/>
              <w:rPr>
                <w:rFonts w:ascii="Helvetica" w:hAnsi="Helvetica" w:cs="Arial"/>
                <w:color w:val="000000" w:themeColor="text1"/>
                <w:sz w:val="16"/>
                <w:szCs w:val="16"/>
              </w:rPr>
            </w:pPr>
          </w:p>
        </w:tc>
        <w:tc>
          <w:tcPr>
            <w:tcW w:w="0" w:type="auto"/>
            <w:vMerge/>
            <w:tcBorders>
              <w:bottom w:val="nil"/>
            </w:tcBorders>
          </w:tcPr>
          <w:p w14:paraId="5E72D758" w14:textId="77777777" w:rsidR="006E3D5F" w:rsidRPr="00951324" w:rsidRDefault="006E3D5F" w:rsidP="00192E13">
            <w:pPr>
              <w:contextualSpacing/>
              <w:jc w:val="center"/>
              <w:rPr>
                <w:rFonts w:ascii="Helvetica" w:hAnsi="Helvetica" w:cs="Arial"/>
                <w:color w:val="000000" w:themeColor="text1"/>
                <w:sz w:val="16"/>
                <w:szCs w:val="16"/>
              </w:rPr>
            </w:pPr>
          </w:p>
        </w:tc>
        <w:tc>
          <w:tcPr>
            <w:tcW w:w="2142" w:type="dxa"/>
            <w:vMerge/>
            <w:tcBorders>
              <w:bottom w:val="nil"/>
            </w:tcBorders>
          </w:tcPr>
          <w:p w14:paraId="76BC3CC8" w14:textId="77777777" w:rsidR="006E3D5F" w:rsidRPr="00951324" w:rsidRDefault="006E3D5F" w:rsidP="00192E13">
            <w:pPr>
              <w:contextualSpacing/>
              <w:jc w:val="center"/>
              <w:rPr>
                <w:rFonts w:ascii="Helvetica" w:hAnsi="Helvetica" w:cs="Arial"/>
                <w:color w:val="000000" w:themeColor="text1"/>
                <w:sz w:val="16"/>
                <w:szCs w:val="16"/>
              </w:rPr>
            </w:pPr>
          </w:p>
        </w:tc>
      </w:tr>
      <w:tr w:rsidR="00951324" w:rsidRPr="00951324" w14:paraId="199FC098" w14:textId="77777777" w:rsidTr="00192E13">
        <w:trPr>
          <w:trHeight w:val="20"/>
        </w:trPr>
        <w:tc>
          <w:tcPr>
            <w:tcW w:w="0" w:type="auto"/>
            <w:tcBorders>
              <w:top w:val="nil"/>
            </w:tcBorders>
          </w:tcPr>
          <w:p w14:paraId="502FA390" w14:textId="77777777" w:rsidR="006E3D5F" w:rsidRPr="00951324" w:rsidRDefault="006E3D5F" w:rsidP="00192E13">
            <w:pPr>
              <w:ind w:left="113"/>
              <w:contextualSpacing/>
              <w:rPr>
                <w:rFonts w:ascii="Helvetica" w:hAnsi="Helvetica" w:cs="Arial"/>
                <w:color w:val="000000" w:themeColor="text1"/>
                <w:sz w:val="16"/>
                <w:szCs w:val="16"/>
              </w:rPr>
            </w:pPr>
            <w:r w:rsidRPr="00951324">
              <w:rPr>
                <w:rFonts w:ascii="Helvetica" w:hAnsi="Helvetica" w:cs="Arial"/>
                <w:color w:val="000000" w:themeColor="text1"/>
                <w:sz w:val="16"/>
                <w:szCs w:val="16"/>
              </w:rPr>
              <w:t>Gipuzkoa to Sabadell</w:t>
            </w:r>
          </w:p>
        </w:tc>
        <w:tc>
          <w:tcPr>
            <w:tcW w:w="1835" w:type="dxa"/>
            <w:tcBorders>
              <w:top w:val="nil"/>
            </w:tcBorders>
          </w:tcPr>
          <w:p w14:paraId="4EA2AC45" w14:textId="77777777" w:rsidR="006E3D5F" w:rsidRPr="00951324" w:rsidRDefault="006E3D5F" w:rsidP="00192E13">
            <w:pPr>
              <w:contextualSpacing/>
              <w:jc w:val="center"/>
              <w:rPr>
                <w:rFonts w:ascii="Helvetica" w:hAnsi="Helvetica" w:cs="Arial"/>
                <w:color w:val="000000" w:themeColor="text1"/>
                <w:sz w:val="16"/>
                <w:szCs w:val="16"/>
              </w:rPr>
            </w:pPr>
          </w:p>
        </w:tc>
        <w:tc>
          <w:tcPr>
            <w:tcW w:w="1835" w:type="dxa"/>
            <w:tcBorders>
              <w:top w:val="nil"/>
            </w:tcBorders>
          </w:tcPr>
          <w:p w14:paraId="51B7AE8E" w14:textId="77777777" w:rsidR="006E3D5F" w:rsidRPr="00951324" w:rsidRDefault="006E3D5F" w:rsidP="00192E13">
            <w:pPr>
              <w:contextualSpacing/>
              <w:jc w:val="center"/>
              <w:rPr>
                <w:rFonts w:ascii="Helvetica" w:hAnsi="Helvetica" w:cs="Arial"/>
                <w:color w:val="000000" w:themeColor="text1"/>
                <w:sz w:val="16"/>
                <w:szCs w:val="16"/>
              </w:rPr>
            </w:pPr>
          </w:p>
        </w:tc>
        <w:tc>
          <w:tcPr>
            <w:tcW w:w="0" w:type="auto"/>
            <w:tcBorders>
              <w:top w:val="nil"/>
            </w:tcBorders>
          </w:tcPr>
          <w:p w14:paraId="0EB04F1C" w14:textId="77777777" w:rsidR="006E3D5F" w:rsidRPr="00951324" w:rsidRDefault="006E3D5F" w:rsidP="00192E13">
            <w:pPr>
              <w:contextualSpacing/>
              <w:jc w:val="center"/>
              <w:rPr>
                <w:rFonts w:ascii="Helvetica" w:hAnsi="Helvetica" w:cs="Arial"/>
                <w:i/>
                <w:iCs/>
                <w:color w:val="000000" w:themeColor="text1"/>
                <w:sz w:val="16"/>
                <w:szCs w:val="16"/>
              </w:rPr>
            </w:pPr>
          </w:p>
        </w:tc>
        <w:tc>
          <w:tcPr>
            <w:tcW w:w="2142" w:type="dxa"/>
            <w:tcBorders>
              <w:top w:val="nil"/>
            </w:tcBorders>
          </w:tcPr>
          <w:p w14:paraId="1CD7B0A1" w14:textId="77777777" w:rsidR="006E3D5F" w:rsidRPr="00951324" w:rsidRDefault="006E3D5F" w:rsidP="00192E13">
            <w:pPr>
              <w:contextualSpacing/>
              <w:jc w:val="center"/>
              <w:rPr>
                <w:rFonts w:ascii="Helvetica" w:hAnsi="Helvetica" w:cs="Arial"/>
                <w:i/>
                <w:iCs/>
                <w:color w:val="000000" w:themeColor="text1"/>
                <w:sz w:val="16"/>
                <w:szCs w:val="16"/>
              </w:rPr>
            </w:pPr>
            <w:r w:rsidRPr="00951324">
              <w:rPr>
                <w:rFonts w:ascii="Helvetica" w:hAnsi="Helvetica" w:cs="Arial"/>
                <w:b/>
                <w:bCs/>
                <w:color w:val="000000" w:themeColor="text1"/>
                <w:sz w:val="16"/>
                <w:szCs w:val="16"/>
              </w:rPr>
              <w:t xml:space="preserve">t(733.69)=5.91, </w:t>
            </w:r>
            <w:r w:rsidRPr="00951324">
              <w:rPr>
                <w:rFonts w:ascii="Helvetica" w:hAnsi="Helvetica" w:cs="Arial"/>
                <w:b/>
                <w:bCs/>
                <w:i/>
                <w:iCs/>
                <w:color w:val="000000" w:themeColor="text1"/>
                <w:sz w:val="16"/>
                <w:szCs w:val="16"/>
              </w:rPr>
              <w:t>p</w:t>
            </w:r>
            <w:r w:rsidRPr="00951324">
              <w:rPr>
                <w:rFonts w:ascii="Helvetica" w:hAnsi="Helvetica" w:cs="Arial"/>
                <w:b/>
                <w:bCs/>
                <w:color w:val="000000" w:themeColor="text1"/>
                <w:sz w:val="16"/>
                <w:szCs w:val="16"/>
              </w:rPr>
              <w:t>&lt;.001</w:t>
            </w:r>
          </w:p>
        </w:tc>
      </w:tr>
      <w:tr w:rsidR="00951324" w:rsidRPr="00951324" w14:paraId="71036D54" w14:textId="77777777" w:rsidTr="00192E13">
        <w:trPr>
          <w:trHeight w:val="20"/>
        </w:trPr>
        <w:tc>
          <w:tcPr>
            <w:tcW w:w="0" w:type="auto"/>
            <w:vMerge w:val="restart"/>
          </w:tcPr>
          <w:p w14:paraId="20AC5239" w14:textId="77777777" w:rsidR="006E3D5F" w:rsidRPr="00951324" w:rsidRDefault="006E3D5F" w:rsidP="00192E13">
            <w:pPr>
              <w:contextualSpacing/>
              <w:rPr>
                <w:rFonts w:ascii="Helvetica" w:hAnsi="Helvetica" w:cs="Arial"/>
                <w:i/>
                <w:iCs/>
                <w:color w:val="000000" w:themeColor="text1"/>
                <w:sz w:val="16"/>
                <w:szCs w:val="16"/>
              </w:rPr>
            </w:pPr>
            <w:r w:rsidRPr="00951324">
              <w:rPr>
                <w:rFonts w:ascii="Helvetica" w:hAnsi="Helvetica" w:cs="Arial"/>
                <w:i/>
                <w:iCs/>
                <w:color w:val="000000" w:themeColor="text1"/>
                <w:sz w:val="16"/>
                <w:szCs w:val="16"/>
              </w:rPr>
              <w:t>Sex</w:t>
            </w:r>
          </w:p>
          <w:p w14:paraId="0DDB27BB" w14:textId="77777777" w:rsidR="006E3D5F" w:rsidRPr="00951324" w:rsidRDefault="006E3D5F" w:rsidP="00192E13">
            <w:pPr>
              <w:ind w:left="113"/>
              <w:contextualSpacing/>
              <w:rPr>
                <w:rFonts w:ascii="Helvetica" w:hAnsi="Helvetica" w:cs="Arial"/>
                <w:color w:val="000000" w:themeColor="text1"/>
                <w:sz w:val="16"/>
                <w:szCs w:val="16"/>
              </w:rPr>
            </w:pPr>
            <w:r w:rsidRPr="00951324">
              <w:rPr>
                <w:rFonts w:ascii="Helvetica" w:hAnsi="Helvetica" w:cs="Arial"/>
                <w:color w:val="000000" w:themeColor="text1"/>
                <w:sz w:val="16"/>
                <w:szCs w:val="16"/>
              </w:rPr>
              <w:t>Female</w:t>
            </w:r>
          </w:p>
          <w:p w14:paraId="2B8FEE4D" w14:textId="77777777" w:rsidR="006E3D5F" w:rsidRPr="00951324" w:rsidRDefault="006E3D5F" w:rsidP="00192E13">
            <w:pPr>
              <w:ind w:left="113"/>
              <w:contextualSpacing/>
              <w:rPr>
                <w:rFonts w:ascii="Helvetica" w:hAnsi="Helvetica" w:cs="Arial"/>
                <w:color w:val="000000" w:themeColor="text1"/>
                <w:sz w:val="16"/>
                <w:szCs w:val="16"/>
              </w:rPr>
            </w:pPr>
            <w:r w:rsidRPr="00951324">
              <w:rPr>
                <w:rFonts w:ascii="Helvetica" w:hAnsi="Helvetica" w:cs="Arial"/>
                <w:color w:val="000000" w:themeColor="text1"/>
                <w:sz w:val="16"/>
                <w:szCs w:val="16"/>
              </w:rPr>
              <w:t>Male</w:t>
            </w:r>
          </w:p>
          <w:p w14:paraId="4BB5D0BF" w14:textId="77777777" w:rsidR="006E3D5F" w:rsidRPr="00951324" w:rsidRDefault="006E3D5F" w:rsidP="00192E13">
            <w:pPr>
              <w:contextualSpacing/>
              <w:rPr>
                <w:rFonts w:ascii="Helvetica" w:hAnsi="Helvetica" w:cs="Arial"/>
                <w:color w:val="000000" w:themeColor="text1"/>
                <w:sz w:val="16"/>
                <w:szCs w:val="16"/>
              </w:rPr>
            </w:pPr>
            <w:r w:rsidRPr="00951324">
              <w:rPr>
                <w:rFonts w:ascii="Helvetica" w:hAnsi="Helvetica"/>
                <w:color w:val="000000" w:themeColor="text1"/>
                <w:sz w:val="16"/>
                <w:szCs w:val="16"/>
              </w:rPr>
              <w:t>Sample differences</w:t>
            </w:r>
          </w:p>
          <w:p w14:paraId="191601E3" w14:textId="77777777" w:rsidR="006E3D5F" w:rsidRPr="00951324" w:rsidRDefault="006E3D5F" w:rsidP="00192E13">
            <w:pPr>
              <w:ind w:left="113"/>
              <w:contextualSpacing/>
              <w:rPr>
                <w:rFonts w:ascii="Helvetica" w:hAnsi="Helvetica" w:cs="Arial"/>
                <w:color w:val="000000" w:themeColor="text1"/>
                <w:sz w:val="16"/>
                <w:szCs w:val="16"/>
              </w:rPr>
            </w:pPr>
            <w:r w:rsidRPr="00951324">
              <w:rPr>
                <w:rFonts w:ascii="Helvetica" w:hAnsi="Helvetica" w:cs="Arial"/>
                <w:color w:val="000000" w:themeColor="text1"/>
                <w:sz w:val="16"/>
                <w:szCs w:val="16"/>
              </w:rPr>
              <w:t>Gipuzkoa/Sabadell</w:t>
            </w:r>
          </w:p>
        </w:tc>
        <w:tc>
          <w:tcPr>
            <w:tcW w:w="1835" w:type="dxa"/>
            <w:vMerge w:val="restart"/>
          </w:tcPr>
          <w:p w14:paraId="7C53146A" w14:textId="77777777" w:rsidR="006E3D5F" w:rsidRPr="00951324" w:rsidRDefault="006E3D5F" w:rsidP="00192E13">
            <w:pPr>
              <w:contextualSpacing/>
              <w:jc w:val="center"/>
              <w:rPr>
                <w:rFonts w:ascii="Helvetica" w:hAnsi="Helvetica" w:cs="Arial"/>
                <w:color w:val="000000" w:themeColor="text1"/>
                <w:sz w:val="16"/>
                <w:szCs w:val="16"/>
              </w:rPr>
            </w:pPr>
          </w:p>
          <w:p w14:paraId="1A431421" w14:textId="77777777" w:rsidR="006E3D5F" w:rsidRPr="00951324" w:rsidRDefault="006E3D5F" w:rsidP="00192E13">
            <w:pPr>
              <w:contextualSpacing/>
              <w:jc w:val="center"/>
              <w:rPr>
                <w:rFonts w:ascii="Helvetica" w:hAnsi="Helvetica" w:cs="Arial"/>
                <w:color w:val="000000" w:themeColor="text1"/>
                <w:sz w:val="16"/>
                <w:szCs w:val="16"/>
              </w:rPr>
            </w:pPr>
            <w:r w:rsidRPr="00951324">
              <w:rPr>
                <w:rFonts w:ascii="Helvetica" w:hAnsi="Helvetica" w:cs="Arial"/>
                <w:color w:val="000000" w:themeColor="text1"/>
                <w:sz w:val="16"/>
                <w:szCs w:val="16"/>
              </w:rPr>
              <w:t>195 (54.5%)</w:t>
            </w:r>
          </w:p>
          <w:p w14:paraId="1A6805F0" w14:textId="77777777" w:rsidR="006E3D5F" w:rsidRPr="00951324" w:rsidRDefault="006E3D5F" w:rsidP="00192E13">
            <w:pPr>
              <w:contextualSpacing/>
              <w:jc w:val="center"/>
              <w:rPr>
                <w:rFonts w:ascii="Helvetica" w:hAnsi="Helvetica" w:cs="Arial"/>
                <w:color w:val="000000" w:themeColor="text1"/>
                <w:sz w:val="16"/>
                <w:szCs w:val="16"/>
              </w:rPr>
            </w:pPr>
            <w:r w:rsidRPr="00951324">
              <w:rPr>
                <w:rFonts w:ascii="Helvetica" w:hAnsi="Helvetica" w:cs="Arial"/>
                <w:color w:val="000000" w:themeColor="text1"/>
                <w:sz w:val="16"/>
                <w:szCs w:val="16"/>
              </w:rPr>
              <w:t>163 (45.5%)</w:t>
            </w:r>
          </w:p>
        </w:tc>
        <w:tc>
          <w:tcPr>
            <w:tcW w:w="1835" w:type="dxa"/>
            <w:vMerge w:val="restart"/>
          </w:tcPr>
          <w:p w14:paraId="23B89AC3" w14:textId="77777777" w:rsidR="006E3D5F" w:rsidRPr="00951324" w:rsidRDefault="006E3D5F" w:rsidP="00192E13">
            <w:pPr>
              <w:contextualSpacing/>
              <w:jc w:val="center"/>
              <w:rPr>
                <w:rFonts w:ascii="Helvetica" w:hAnsi="Helvetica" w:cs="Arial"/>
                <w:color w:val="000000" w:themeColor="text1"/>
                <w:sz w:val="16"/>
                <w:szCs w:val="16"/>
              </w:rPr>
            </w:pPr>
          </w:p>
          <w:p w14:paraId="7C15E4C2" w14:textId="77777777" w:rsidR="006E3D5F" w:rsidRPr="00951324" w:rsidRDefault="006E3D5F" w:rsidP="00192E13">
            <w:pPr>
              <w:contextualSpacing/>
              <w:jc w:val="center"/>
              <w:rPr>
                <w:rFonts w:ascii="Helvetica" w:hAnsi="Helvetica" w:cs="Arial"/>
                <w:color w:val="000000" w:themeColor="text1"/>
                <w:sz w:val="16"/>
                <w:szCs w:val="16"/>
              </w:rPr>
            </w:pPr>
            <w:r w:rsidRPr="00951324">
              <w:rPr>
                <w:rFonts w:ascii="Helvetica" w:hAnsi="Helvetica" w:cs="Arial"/>
                <w:color w:val="000000" w:themeColor="text1"/>
                <w:sz w:val="16"/>
                <w:szCs w:val="16"/>
              </w:rPr>
              <w:t>187 (48.6%)</w:t>
            </w:r>
          </w:p>
          <w:p w14:paraId="6EF5CFF9" w14:textId="77777777" w:rsidR="006E3D5F" w:rsidRPr="00951324" w:rsidRDefault="006E3D5F" w:rsidP="00192E13">
            <w:pPr>
              <w:contextualSpacing/>
              <w:jc w:val="center"/>
              <w:rPr>
                <w:rFonts w:ascii="Helvetica" w:hAnsi="Helvetica" w:cs="Arial"/>
                <w:color w:val="000000" w:themeColor="text1"/>
                <w:sz w:val="16"/>
                <w:szCs w:val="16"/>
              </w:rPr>
            </w:pPr>
            <w:r w:rsidRPr="00951324">
              <w:rPr>
                <w:rFonts w:ascii="Helvetica" w:hAnsi="Helvetica" w:cs="Arial"/>
                <w:color w:val="000000" w:themeColor="text1"/>
                <w:sz w:val="16"/>
                <w:szCs w:val="16"/>
              </w:rPr>
              <w:t>198 (51.4%)</w:t>
            </w:r>
          </w:p>
        </w:tc>
        <w:tc>
          <w:tcPr>
            <w:tcW w:w="0" w:type="auto"/>
            <w:tcBorders>
              <w:bottom w:val="nil"/>
            </w:tcBorders>
          </w:tcPr>
          <w:p w14:paraId="67387A11" w14:textId="77777777" w:rsidR="006E3D5F" w:rsidRPr="00951324" w:rsidRDefault="006E3D5F" w:rsidP="00192E13">
            <w:pPr>
              <w:contextualSpacing/>
              <w:jc w:val="center"/>
              <w:rPr>
                <w:rFonts w:ascii="Helvetica" w:hAnsi="Helvetica" w:cs="Arial"/>
                <w:i/>
                <w:iCs/>
                <w:color w:val="000000" w:themeColor="text1"/>
                <w:sz w:val="16"/>
                <w:szCs w:val="16"/>
              </w:rPr>
            </w:pPr>
          </w:p>
        </w:tc>
        <w:tc>
          <w:tcPr>
            <w:tcW w:w="2142" w:type="dxa"/>
            <w:vMerge w:val="restart"/>
          </w:tcPr>
          <w:p w14:paraId="7CAFCCB1" w14:textId="77777777" w:rsidR="006E3D5F" w:rsidRPr="00951324" w:rsidRDefault="006E3D5F" w:rsidP="00192E13">
            <w:pPr>
              <w:contextualSpacing/>
              <w:jc w:val="center"/>
              <w:rPr>
                <w:rFonts w:ascii="Helvetica" w:hAnsi="Helvetica" w:cs="Arial"/>
                <w:i/>
                <w:iCs/>
                <w:color w:val="000000" w:themeColor="text1"/>
                <w:sz w:val="16"/>
                <w:szCs w:val="16"/>
              </w:rPr>
            </w:pPr>
          </w:p>
          <w:p w14:paraId="7F4C9F6D" w14:textId="77777777" w:rsidR="006E3D5F" w:rsidRPr="00951324" w:rsidRDefault="006E3D5F" w:rsidP="00192E13">
            <w:pPr>
              <w:contextualSpacing/>
              <w:jc w:val="center"/>
              <w:rPr>
                <w:rFonts w:ascii="Helvetica" w:hAnsi="Helvetica" w:cs="Arial"/>
                <w:color w:val="000000" w:themeColor="text1"/>
                <w:sz w:val="16"/>
                <w:szCs w:val="16"/>
              </w:rPr>
            </w:pPr>
          </w:p>
          <w:p w14:paraId="398D25FD" w14:textId="77777777" w:rsidR="006E3D5F" w:rsidRPr="00951324" w:rsidRDefault="006E3D5F" w:rsidP="00192E13">
            <w:pPr>
              <w:contextualSpacing/>
              <w:jc w:val="center"/>
              <w:rPr>
                <w:rFonts w:ascii="Helvetica" w:hAnsi="Helvetica" w:cs="Arial"/>
                <w:color w:val="000000" w:themeColor="text1"/>
                <w:sz w:val="16"/>
                <w:szCs w:val="16"/>
              </w:rPr>
            </w:pPr>
          </w:p>
          <w:p w14:paraId="76F72B74" w14:textId="77777777" w:rsidR="006E3D5F" w:rsidRPr="00951324" w:rsidRDefault="006E3D5F" w:rsidP="00192E13">
            <w:pPr>
              <w:contextualSpacing/>
              <w:jc w:val="center"/>
              <w:rPr>
                <w:rFonts w:ascii="Helvetica" w:hAnsi="Helvetica" w:cs="Arial"/>
                <w:i/>
                <w:iCs/>
                <w:color w:val="000000" w:themeColor="text1"/>
                <w:sz w:val="16"/>
                <w:szCs w:val="16"/>
              </w:rPr>
            </w:pPr>
          </w:p>
          <w:p w14:paraId="034B0B76" w14:textId="77777777" w:rsidR="006E3D5F" w:rsidRPr="00951324" w:rsidRDefault="006E3D5F" w:rsidP="00192E13">
            <w:pPr>
              <w:contextualSpacing/>
              <w:jc w:val="center"/>
              <w:rPr>
                <w:rFonts w:ascii="Helvetica" w:hAnsi="Helvetica" w:cs="Arial"/>
                <w:color w:val="000000" w:themeColor="text1"/>
                <w:sz w:val="16"/>
                <w:szCs w:val="16"/>
              </w:rPr>
            </w:pPr>
            <w:r w:rsidRPr="00951324">
              <w:rPr>
                <w:rFonts w:ascii="Helvetica" w:hAnsi="Helvetica" w:cs="Arial"/>
                <w:i/>
                <w:iCs/>
                <w:color w:val="000000" w:themeColor="text1"/>
                <w:sz w:val="16"/>
                <w:szCs w:val="16"/>
              </w:rPr>
              <w:t>χ</w:t>
            </w:r>
            <w:r w:rsidRPr="00951324">
              <w:rPr>
                <w:rFonts w:ascii="Helvetica" w:hAnsi="Helvetica" w:cs="Arial"/>
                <w:color w:val="000000" w:themeColor="text1"/>
                <w:sz w:val="16"/>
                <w:szCs w:val="16"/>
                <w:vertAlign w:val="superscript"/>
              </w:rPr>
              <w:t>2</w:t>
            </w:r>
            <w:r w:rsidRPr="00951324">
              <w:rPr>
                <w:rFonts w:ascii="Helvetica" w:hAnsi="Helvetica" w:cs="Arial"/>
                <w:color w:val="000000" w:themeColor="text1"/>
                <w:sz w:val="16"/>
                <w:szCs w:val="16"/>
              </w:rPr>
              <w:t xml:space="preserve">(1)=2.35; </w:t>
            </w:r>
            <w:r w:rsidRPr="00951324">
              <w:rPr>
                <w:rFonts w:ascii="Helvetica" w:hAnsi="Helvetica" w:cs="Arial"/>
                <w:i/>
                <w:iCs/>
                <w:color w:val="000000" w:themeColor="text1"/>
                <w:sz w:val="16"/>
                <w:szCs w:val="16"/>
              </w:rPr>
              <w:t>p</w:t>
            </w:r>
            <w:r w:rsidRPr="00951324">
              <w:rPr>
                <w:rFonts w:ascii="Helvetica" w:hAnsi="Helvetica" w:cs="Arial"/>
                <w:color w:val="000000" w:themeColor="text1"/>
                <w:sz w:val="16"/>
                <w:szCs w:val="16"/>
              </w:rPr>
              <w:t>=.125</w:t>
            </w:r>
          </w:p>
        </w:tc>
      </w:tr>
      <w:tr w:rsidR="00951324" w:rsidRPr="00951324" w14:paraId="0D724035" w14:textId="77777777" w:rsidTr="00192E13">
        <w:trPr>
          <w:trHeight w:val="20"/>
        </w:trPr>
        <w:tc>
          <w:tcPr>
            <w:tcW w:w="0" w:type="auto"/>
            <w:vMerge/>
          </w:tcPr>
          <w:p w14:paraId="2B8629F4" w14:textId="77777777" w:rsidR="006E3D5F" w:rsidRPr="00951324" w:rsidRDefault="006E3D5F" w:rsidP="00192E13">
            <w:pPr>
              <w:contextualSpacing/>
              <w:rPr>
                <w:rFonts w:ascii="Helvetica" w:hAnsi="Helvetica" w:cs="Arial"/>
                <w:color w:val="000000" w:themeColor="text1"/>
                <w:sz w:val="16"/>
                <w:szCs w:val="16"/>
              </w:rPr>
            </w:pPr>
          </w:p>
        </w:tc>
        <w:tc>
          <w:tcPr>
            <w:tcW w:w="1835" w:type="dxa"/>
            <w:vMerge/>
          </w:tcPr>
          <w:p w14:paraId="5504388D" w14:textId="77777777" w:rsidR="006E3D5F" w:rsidRPr="00951324" w:rsidRDefault="006E3D5F" w:rsidP="00192E13">
            <w:pPr>
              <w:contextualSpacing/>
              <w:jc w:val="center"/>
              <w:rPr>
                <w:rFonts w:ascii="Helvetica" w:hAnsi="Helvetica" w:cs="Arial"/>
                <w:color w:val="000000" w:themeColor="text1"/>
                <w:sz w:val="16"/>
                <w:szCs w:val="16"/>
              </w:rPr>
            </w:pPr>
          </w:p>
        </w:tc>
        <w:tc>
          <w:tcPr>
            <w:tcW w:w="1835" w:type="dxa"/>
            <w:vMerge/>
          </w:tcPr>
          <w:p w14:paraId="1DFA5AEE" w14:textId="77777777" w:rsidR="006E3D5F" w:rsidRPr="00951324" w:rsidRDefault="006E3D5F" w:rsidP="00192E13">
            <w:pPr>
              <w:contextualSpacing/>
              <w:jc w:val="center"/>
              <w:rPr>
                <w:rFonts w:ascii="Helvetica" w:hAnsi="Helvetica" w:cs="Arial"/>
                <w:color w:val="000000" w:themeColor="text1"/>
                <w:sz w:val="16"/>
                <w:szCs w:val="16"/>
              </w:rPr>
            </w:pPr>
          </w:p>
        </w:tc>
        <w:tc>
          <w:tcPr>
            <w:tcW w:w="0" w:type="auto"/>
            <w:tcBorders>
              <w:top w:val="nil"/>
              <w:bottom w:val="nil"/>
            </w:tcBorders>
          </w:tcPr>
          <w:p w14:paraId="287F30E8" w14:textId="77777777" w:rsidR="006E3D5F" w:rsidRPr="00951324" w:rsidRDefault="006E3D5F" w:rsidP="00192E13">
            <w:pPr>
              <w:contextualSpacing/>
              <w:jc w:val="center"/>
              <w:rPr>
                <w:rFonts w:ascii="Helvetica" w:hAnsi="Helvetica" w:cs="Arial"/>
                <w:i/>
                <w:iCs/>
                <w:color w:val="000000" w:themeColor="text1"/>
                <w:sz w:val="16"/>
                <w:szCs w:val="16"/>
              </w:rPr>
            </w:pPr>
          </w:p>
        </w:tc>
        <w:tc>
          <w:tcPr>
            <w:tcW w:w="2142" w:type="dxa"/>
            <w:vMerge/>
          </w:tcPr>
          <w:p w14:paraId="328402F5" w14:textId="77777777" w:rsidR="006E3D5F" w:rsidRPr="00951324" w:rsidRDefault="006E3D5F" w:rsidP="00192E13">
            <w:pPr>
              <w:contextualSpacing/>
              <w:jc w:val="center"/>
              <w:rPr>
                <w:rFonts w:ascii="Helvetica" w:hAnsi="Helvetica" w:cs="Arial"/>
                <w:i/>
                <w:iCs/>
                <w:color w:val="000000" w:themeColor="text1"/>
                <w:sz w:val="16"/>
                <w:szCs w:val="16"/>
              </w:rPr>
            </w:pPr>
          </w:p>
        </w:tc>
      </w:tr>
      <w:tr w:rsidR="00951324" w:rsidRPr="00951324" w14:paraId="18CD91B0" w14:textId="77777777" w:rsidTr="00192E13">
        <w:trPr>
          <w:trHeight w:val="20"/>
        </w:trPr>
        <w:tc>
          <w:tcPr>
            <w:tcW w:w="0" w:type="auto"/>
            <w:vMerge/>
          </w:tcPr>
          <w:p w14:paraId="7315E481" w14:textId="77777777" w:rsidR="006E3D5F" w:rsidRPr="00951324" w:rsidRDefault="006E3D5F" w:rsidP="00192E13">
            <w:pPr>
              <w:contextualSpacing/>
              <w:rPr>
                <w:rFonts w:ascii="Helvetica" w:hAnsi="Helvetica" w:cs="Arial"/>
                <w:color w:val="000000" w:themeColor="text1"/>
                <w:sz w:val="16"/>
                <w:szCs w:val="16"/>
              </w:rPr>
            </w:pPr>
          </w:p>
        </w:tc>
        <w:tc>
          <w:tcPr>
            <w:tcW w:w="1835" w:type="dxa"/>
            <w:vMerge/>
          </w:tcPr>
          <w:p w14:paraId="29EC0BFF" w14:textId="77777777" w:rsidR="006E3D5F" w:rsidRPr="00951324" w:rsidRDefault="006E3D5F" w:rsidP="00192E13">
            <w:pPr>
              <w:contextualSpacing/>
              <w:jc w:val="center"/>
              <w:rPr>
                <w:rFonts w:ascii="Helvetica" w:hAnsi="Helvetica" w:cs="Arial"/>
                <w:color w:val="000000" w:themeColor="text1"/>
                <w:sz w:val="16"/>
                <w:szCs w:val="16"/>
              </w:rPr>
            </w:pPr>
          </w:p>
        </w:tc>
        <w:tc>
          <w:tcPr>
            <w:tcW w:w="1835" w:type="dxa"/>
            <w:vMerge/>
          </w:tcPr>
          <w:p w14:paraId="5F94F519" w14:textId="77777777" w:rsidR="006E3D5F" w:rsidRPr="00951324" w:rsidRDefault="006E3D5F" w:rsidP="00192E13">
            <w:pPr>
              <w:contextualSpacing/>
              <w:jc w:val="center"/>
              <w:rPr>
                <w:rFonts w:ascii="Helvetica" w:hAnsi="Helvetica" w:cs="Arial"/>
                <w:color w:val="000000" w:themeColor="text1"/>
                <w:sz w:val="16"/>
                <w:szCs w:val="16"/>
              </w:rPr>
            </w:pPr>
          </w:p>
        </w:tc>
        <w:tc>
          <w:tcPr>
            <w:tcW w:w="0" w:type="auto"/>
            <w:tcBorders>
              <w:top w:val="nil"/>
              <w:bottom w:val="nil"/>
            </w:tcBorders>
          </w:tcPr>
          <w:p w14:paraId="708BBA83" w14:textId="77777777" w:rsidR="006E3D5F" w:rsidRPr="00951324" w:rsidRDefault="006E3D5F" w:rsidP="00192E13">
            <w:pPr>
              <w:contextualSpacing/>
              <w:jc w:val="center"/>
              <w:rPr>
                <w:rFonts w:ascii="Helvetica" w:hAnsi="Helvetica" w:cs="Arial"/>
                <w:color w:val="000000" w:themeColor="text1"/>
                <w:sz w:val="16"/>
                <w:szCs w:val="16"/>
              </w:rPr>
            </w:pPr>
          </w:p>
        </w:tc>
        <w:tc>
          <w:tcPr>
            <w:tcW w:w="2142" w:type="dxa"/>
            <w:vMerge/>
          </w:tcPr>
          <w:p w14:paraId="3B7F2C26" w14:textId="77777777" w:rsidR="006E3D5F" w:rsidRPr="00951324" w:rsidRDefault="006E3D5F" w:rsidP="00192E13">
            <w:pPr>
              <w:contextualSpacing/>
              <w:jc w:val="center"/>
              <w:rPr>
                <w:rFonts w:ascii="Helvetica" w:hAnsi="Helvetica" w:cs="Arial"/>
                <w:color w:val="000000" w:themeColor="text1"/>
                <w:sz w:val="16"/>
                <w:szCs w:val="16"/>
              </w:rPr>
            </w:pPr>
          </w:p>
        </w:tc>
      </w:tr>
      <w:tr w:rsidR="00951324" w:rsidRPr="00951324" w14:paraId="77B0EC0E" w14:textId="77777777" w:rsidTr="00192E13">
        <w:trPr>
          <w:trHeight w:val="20"/>
        </w:trPr>
        <w:tc>
          <w:tcPr>
            <w:tcW w:w="0" w:type="auto"/>
            <w:vMerge/>
          </w:tcPr>
          <w:p w14:paraId="215AC549" w14:textId="77777777" w:rsidR="006E3D5F" w:rsidRPr="00951324" w:rsidRDefault="006E3D5F" w:rsidP="00192E13">
            <w:pPr>
              <w:contextualSpacing/>
              <w:rPr>
                <w:rFonts w:ascii="Helvetica" w:hAnsi="Helvetica" w:cs="Arial"/>
                <w:color w:val="000000" w:themeColor="text1"/>
                <w:sz w:val="16"/>
                <w:szCs w:val="16"/>
              </w:rPr>
            </w:pPr>
          </w:p>
        </w:tc>
        <w:tc>
          <w:tcPr>
            <w:tcW w:w="1835" w:type="dxa"/>
            <w:vMerge/>
          </w:tcPr>
          <w:p w14:paraId="324F4BC6" w14:textId="77777777" w:rsidR="006E3D5F" w:rsidRPr="00951324" w:rsidRDefault="006E3D5F" w:rsidP="00192E13">
            <w:pPr>
              <w:contextualSpacing/>
              <w:jc w:val="center"/>
              <w:rPr>
                <w:rFonts w:ascii="Helvetica" w:hAnsi="Helvetica" w:cs="Arial"/>
                <w:color w:val="000000" w:themeColor="text1"/>
                <w:sz w:val="16"/>
                <w:szCs w:val="16"/>
              </w:rPr>
            </w:pPr>
          </w:p>
        </w:tc>
        <w:tc>
          <w:tcPr>
            <w:tcW w:w="1835" w:type="dxa"/>
            <w:vMerge/>
          </w:tcPr>
          <w:p w14:paraId="271AC4FF" w14:textId="77777777" w:rsidR="006E3D5F" w:rsidRPr="00951324" w:rsidRDefault="006E3D5F" w:rsidP="00192E13">
            <w:pPr>
              <w:contextualSpacing/>
              <w:jc w:val="center"/>
              <w:rPr>
                <w:rFonts w:ascii="Helvetica" w:hAnsi="Helvetica" w:cs="Arial"/>
                <w:color w:val="000000" w:themeColor="text1"/>
                <w:sz w:val="16"/>
                <w:szCs w:val="16"/>
              </w:rPr>
            </w:pPr>
          </w:p>
        </w:tc>
        <w:tc>
          <w:tcPr>
            <w:tcW w:w="0" w:type="auto"/>
            <w:tcBorders>
              <w:top w:val="nil"/>
            </w:tcBorders>
          </w:tcPr>
          <w:p w14:paraId="49042ADA" w14:textId="77777777" w:rsidR="006E3D5F" w:rsidRPr="00951324" w:rsidRDefault="006E3D5F" w:rsidP="00192E13">
            <w:pPr>
              <w:contextualSpacing/>
              <w:jc w:val="center"/>
              <w:rPr>
                <w:rFonts w:ascii="Helvetica" w:hAnsi="Helvetica" w:cs="Arial"/>
                <w:color w:val="000000" w:themeColor="text1"/>
                <w:sz w:val="16"/>
                <w:szCs w:val="16"/>
              </w:rPr>
            </w:pPr>
          </w:p>
        </w:tc>
        <w:tc>
          <w:tcPr>
            <w:tcW w:w="2142" w:type="dxa"/>
            <w:vMerge/>
          </w:tcPr>
          <w:p w14:paraId="3FECBA39" w14:textId="77777777" w:rsidR="006E3D5F" w:rsidRPr="00951324" w:rsidRDefault="006E3D5F" w:rsidP="00192E13">
            <w:pPr>
              <w:contextualSpacing/>
              <w:jc w:val="center"/>
              <w:rPr>
                <w:rFonts w:ascii="Helvetica" w:hAnsi="Helvetica" w:cs="Arial"/>
                <w:color w:val="000000" w:themeColor="text1"/>
                <w:sz w:val="16"/>
                <w:szCs w:val="16"/>
              </w:rPr>
            </w:pPr>
          </w:p>
        </w:tc>
      </w:tr>
      <w:tr w:rsidR="00951324" w:rsidRPr="00951324" w14:paraId="0C1D4812" w14:textId="77777777" w:rsidTr="00192E13">
        <w:trPr>
          <w:trHeight w:val="20"/>
        </w:trPr>
        <w:tc>
          <w:tcPr>
            <w:tcW w:w="0" w:type="auto"/>
            <w:tcBorders>
              <w:bottom w:val="nil"/>
            </w:tcBorders>
          </w:tcPr>
          <w:p w14:paraId="595CBCA3" w14:textId="77777777" w:rsidR="006E3D5F" w:rsidRPr="00951324" w:rsidRDefault="006E3D5F" w:rsidP="00192E13">
            <w:pPr>
              <w:contextualSpacing/>
              <w:rPr>
                <w:rFonts w:ascii="Helvetica" w:hAnsi="Helvetica" w:cs="Arial"/>
                <w:i/>
                <w:iCs/>
                <w:color w:val="000000" w:themeColor="text1"/>
                <w:sz w:val="16"/>
                <w:szCs w:val="16"/>
              </w:rPr>
            </w:pPr>
            <w:r w:rsidRPr="00951324">
              <w:rPr>
                <w:rFonts w:ascii="Helvetica" w:hAnsi="Helvetica" w:cs="Arial"/>
                <w:i/>
                <w:iCs/>
                <w:color w:val="000000" w:themeColor="text1"/>
                <w:sz w:val="16"/>
                <w:szCs w:val="16"/>
              </w:rPr>
              <w:t>Maternal education</w:t>
            </w:r>
          </w:p>
          <w:p w14:paraId="55BD9440" w14:textId="77777777" w:rsidR="006E3D5F" w:rsidRPr="00951324" w:rsidRDefault="006E3D5F" w:rsidP="00192E13">
            <w:pPr>
              <w:ind w:left="113"/>
              <w:contextualSpacing/>
              <w:rPr>
                <w:rFonts w:ascii="Helvetica" w:hAnsi="Helvetica" w:cs="Arial"/>
                <w:color w:val="000000" w:themeColor="text1"/>
                <w:sz w:val="16"/>
                <w:szCs w:val="16"/>
              </w:rPr>
            </w:pPr>
            <w:r w:rsidRPr="00951324">
              <w:rPr>
                <w:rFonts w:ascii="Helvetica" w:hAnsi="Helvetica" w:cs="Arial"/>
                <w:color w:val="000000" w:themeColor="text1"/>
                <w:sz w:val="16"/>
                <w:szCs w:val="16"/>
              </w:rPr>
              <w:t>Primary or no education</w:t>
            </w:r>
          </w:p>
          <w:p w14:paraId="64ED4FB0" w14:textId="77777777" w:rsidR="006E3D5F" w:rsidRPr="00951324" w:rsidRDefault="006E3D5F" w:rsidP="00192E13">
            <w:pPr>
              <w:ind w:left="113"/>
              <w:contextualSpacing/>
              <w:rPr>
                <w:rFonts w:ascii="Helvetica" w:hAnsi="Helvetica" w:cs="Arial"/>
                <w:color w:val="000000" w:themeColor="text1"/>
                <w:sz w:val="16"/>
                <w:szCs w:val="16"/>
              </w:rPr>
            </w:pPr>
            <w:r w:rsidRPr="00951324">
              <w:rPr>
                <w:rFonts w:ascii="Helvetica" w:hAnsi="Helvetica" w:cs="Arial"/>
                <w:color w:val="000000" w:themeColor="text1"/>
                <w:sz w:val="16"/>
                <w:szCs w:val="16"/>
              </w:rPr>
              <w:t>Secondary education</w:t>
            </w:r>
          </w:p>
          <w:p w14:paraId="7F16F71D" w14:textId="77777777" w:rsidR="006E3D5F" w:rsidRPr="00951324" w:rsidRDefault="006E3D5F" w:rsidP="00192E13">
            <w:pPr>
              <w:ind w:left="113"/>
              <w:contextualSpacing/>
              <w:rPr>
                <w:rFonts w:ascii="Helvetica" w:hAnsi="Helvetica" w:cs="Arial"/>
                <w:color w:val="000000" w:themeColor="text1"/>
                <w:sz w:val="16"/>
                <w:szCs w:val="16"/>
              </w:rPr>
            </w:pPr>
            <w:r w:rsidRPr="00951324">
              <w:rPr>
                <w:rFonts w:ascii="Helvetica" w:hAnsi="Helvetica" w:cs="Arial"/>
                <w:color w:val="000000" w:themeColor="text1"/>
                <w:sz w:val="16"/>
                <w:szCs w:val="16"/>
              </w:rPr>
              <w:t>University education</w:t>
            </w:r>
          </w:p>
          <w:p w14:paraId="2F130E1F" w14:textId="77777777" w:rsidR="006E3D5F" w:rsidRPr="00951324" w:rsidRDefault="006E3D5F" w:rsidP="00192E13">
            <w:pPr>
              <w:contextualSpacing/>
              <w:rPr>
                <w:rFonts w:ascii="Helvetica" w:hAnsi="Helvetica" w:cs="Arial"/>
                <w:color w:val="000000" w:themeColor="text1"/>
                <w:sz w:val="16"/>
                <w:szCs w:val="16"/>
              </w:rPr>
            </w:pPr>
            <w:r w:rsidRPr="00951324">
              <w:rPr>
                <w:rFonts w:ascii="Helvetica" w:hAnsi="Helvetica"/>
                <w:color w:val="000000" w:themeColor="text1"/>
                <w:sz w:val="16"/>
                <w:szCs w:val="16"/>
              </w:rPr>
              <w:t>Sample differences</w:t>
            </w:r>
          </w:p>
        </w:tc>
        <w:tc>
          <w:tcPr>
            <w:tcW w:w="1835" w:type="dxa"/>
            <w:tcBorders>
              <w:bottom w:val="nil"/>
            </w:tcBorders>
          </w:tcPr>
          <w:p w14:paraId="09117509" w14:textId="77777777" w:rsidR="006E3D5F" w:rsidRPr="00951324" w:rsidRDefault="006E3D5F" w:rsidP="00192E13">
            <w:pPr>
              <w:contextualSpacing/>
              <w:jc w:val="center"/>
              <w:rPr>
                <w:rFonts w:ascii="Helvetica" w:hAnsi="Helvetica" w:cs="Arial"/>
                <w:color w:val="000000" w:themeColor="text1"/>
                <w:sz w:val="16"/>
                <w:szCs w:val="16"/>
              </w:rPr>
            </w:pPr>
          </w:p>
          <w:p w14:paraId="7DC38F77" w14:textId="77777777" w:rsidR="006E3D5F" w:rsidRPr="00951324" w:rsidRDefault="006E3D5F" w:rsidP="00192E13">
            <w:pPr>
              <w:contextualSpacing/>
              <w:jc w:val="center"/>
              <w:rPr>
                <w:rFonts w:ascii="Helvetica" w:hAnsi="Helvetica" w:cs="Arial"/>
                <w:color w:val="000000" w:themeColor="text1"/>
                <w:sz w:val="16"/>
                <w:szCs w:val="16"/>
              </w:rPr>
            </w:pPr>
            <w:r w:rsidRPr="00951324">
              <w:rPr>
                <w:rFonts w:ascii="Helvetica" w:hAnsi="Helvetica" w:cs="Arial"/>
                <w:color w:val="000000" w:themeColor="text1"/>
                <w:sz w:val="16"/>
                <w:szCs w:val="16"/>
              </w:rPr>
              <w:t>33 (9.2%)</w:t>
            </w:r>
          </w:p>
          <w:p w14:paraId="5263C715" w14:textId="77777777" w:rsidR="006E3D5F" w:rsidRPr="00951324" w:rsidRDefault="006E3D5F" w:rsidP="00192E13">
            <w:pPr>
              <w:contextualSpacing/>
              <w:jc w:val="center"/>
              <w:rPr>
                <w:rFonts w:ascii="Helvetica" w:hAnsi="Helvetica" w:cs="Arial"/>
                <w:color w:val="000000" w:themeColor="text1"/>
                <w:sz w:val="16"/>
                <w:szCs w:val="16"/>
              </w:rPr>
            </w:pPr>
            <w:r w:rsidRPr="00951324">
              <w:rPr>
                <w:rFonts w:ascii="Helvetica" w:hAnsi="Helvetica" w:cs="Arial"/>
                <w:color w:val="000000" w:themeColor="text1"/>
                <w:sz w:val="16"/>
                <w:szCs w:val="16"/>
              </w:rPr>
              <w:t>139 (38.8%)</w:t>
            </w:r>
          </w:p>
          <w:p w14:paraId="58D95E66" w14:textId="77777777" w:rsidR="006E3D5F" w:rsidRPr="00951324" w:rsidRDefault="006E3D5F" w:rsidP="00192E13">
            <w:pPr>
              <w:contextualSpacing/>
              <w:jc w:val="center"/>
              <w:rPr>
                <w:rFonts w:ascii="Helvetica" w:hAnsi="Helvetica" w:cs="Arial"/>
                <w:color w:val="000000" w:themeColor="text1"/>
                <w:sz w:val="16"/>
                <w:szCs w:val="16"/>
              </w:rPr>
            </w:pPr>
            <w:r w:rsidRPr="00951324">
              <w:rPr>
                <w:rFonts w:ascii="Helvetica" w:hAnsi="Helvetica" w:cs="Arial"/>
                <w:color w:val="000000" w:themeColor="text1"/>
                <w:sz w:val="16"/>
                <w:szCs w:val="16"/>
              </w:rPr>
              <w:t>186 (52%)</w:t>
            </w:r>
          </w:p>
        </w:tc>
        <w:tc>
          <w:tcPr>
            <w:tcW w:w="1835" w:type="dxa"/>
            <w:tcBorders>
              <w:bottom w:val="nil"/>
            </w:tcBorders>
          </w:tcPr>
          <w:p w14:paraId="26074CDE" w14:textId="77777777" w:rsidR="006E3D5F" w:rsidRPr="00951324" w:rsidRDefault="006E3D5F" w:rsidP="00192E13">
            <w:pPr>
              <w:contextualSpacing/>
              <w:jc w:val="center"/>
              <w:rPr>
                <w:rFonts w:ascii="Helvetica" w:hAnsi="Helvetica" w:cs="Arial"/>
                <w:color w:val="000000" w:themeColor="text1"/>
                <w:sz w:val="16"/>
                <w:szCs w:val="16"/>
              </w:rPr>
            </w:pPr>
          </w:p>
          <w:p w14:paraId="011CA403" w14:textId="77777777" w:rsidR="006E3D5F" w:rsidRPr="00951324" w:rsidRDefault="006E3D5F" w:rsidP="00192E13">
            <w:pPr>
              <w:contextualSpacing/>
              <w:jc w:val="center"/>
              <w:rPr>
                <w:rFonts w:ascii="Helvetica" w:hAnsi="Helvetica" w:cs="Arial"/>
                <w:color w:val="000000" w:themeColor="text1"/>
                <w:sz w:val="16"/>
                <w:szCs w:val="16"/>
              </w:rPr>
            </w:pPr>
            <w:r w:rsidRPr="00951324">
              <w:rPr>
                <w:rFonts w:ascii="Helvetica" w:hAnsi="Helvetica" w:cs="Arial"/>
                <w:color w:val="000000" w:themeColor="text1"/>
                <w:sz w:val="16"/>
                <w:szCs w:val="16"/>
              </w:rPr>
              <w:t>102 (26.5%)</w:t>
            </w:r>
          </w:p>
          <w:p w14:paraId="42CCC5E1" w14:textId="77777777" w:rsidR="006E3D5F" w:rsidRPr="00951324" w:rsidRDefault="006E3D5F" w:rsidP="00192E13">
            <w:pPr>
              <w:contextualSpacing/>
              <w:jc w:val="center"/>
              <w:rPr>
                <w:rFonts w:ascii="Helvetica" w:hAnsi="Helvetica" w:cs="Arial"/>
                <w:color w:val="000000" w:themeColor="text1"/>
                <w:sz w:val="16"/>
                <w:szCs w:val="16"/>
              </w:rPr>
            </w:pPr>
            <w:r w:rsidRPr="00951324">
              <w:rPr>
                <w:rFonts w:ascii="Helvetica" w:hAnsi="Helvetica" w:cs="Arial"/>
                <w:color w:val="000000" w:themeColor="text1"/>
                <w:sz w:val="16"/>
                <w:szCs w:val="16"/>
              </w:rPr>
              <w:t>161 (41.8%)</w:t>
            </w:r>
          </w:p>
          <w:p w14:paraId="44D02AD2" w14:textId="77777777" w:rsidR="006E3D5F" w:rsidRPr="00951324" w:rsidRDefault="006E3D5F" w:rsidP="00192E13">
            <w:pPr>
              <w:contextualSpacing/>
              <w:jc w:val="center"/>
              <w:rPr>
                <w:rFonts w:ascii="Helvetica" w:hAnsi="Helvetica" w:cs="Arial"/>
                <w:color w:val="000000" w:themeColor="text1"/>
                <w:sz w:val="16"/>
                <w:szCs w:val="16"/>
              </w:rPr>
            </w:pPr>
            <w:r w:rsidRPr="00951324">
              <w:rPr>
                <w:rFonts w:ascii="Helvetica" w:hAnsi="Helvetica" w:cs="Arial"/>
                <w:color w:val="000000" w:themeColor="text1"/>
                <w:sz w:val="16"/>
                <w:szCs w:val="16"/>
              </w:rPr>
              <w:t>122 (31.7%)</w:t>
            </w:r>
          </w:p>
        </w:tc>
        <w:tc>
          <w:tcPr>
            <w:tcW w:w="0" w:type="auto"/>
            <w:tcBorders>
              <w:bottom w:val="nil"/>
            </w:tcBorders>
          </w:tcPr>
          <w:p w14:paraId="010796AE" w14:textId="77777777" w:rsidR="006E3D5F" w:rsidRPr="00951324" w:rsidRDefault="006E3D5F" w:rsidP="00192E13">
            <w:pPr>
              <w:contextualSpacing/>
              <w:jc w:val="center"/>
              <w:rPr>
                <w:rFonts w:ascii="Helvetica" w:hAnsi="Helvetica" w:cs="Arial"/>
                <w:b/>
                <w:bCs/>
                <w:i/>
                <w:iCs/>
                <w:color w:val="000000" w:themeColor="text1"/>
                <w:sz w:val="16"/>
                <w:szCs w:val="16"/>
              </w:rPr>
            </w:pPr>
          </w:p>
        </w:tc>
        <w:tc>
          <w:tcPr>
            <w:tcW w:w="2142" w:type="dxa"/>
            <w:tcBorders>
              <w:bottom w:val="nil"/>
            </w:tcBorders>
          </w:tcPr>
          <w:p w14:paraId="1B2C4344" w14:textId="77777777" w:rsidR="006E3D5F" w:rsidRPr="00951324" w:rsidRDefault="006E3D5F" w:rsidP="00192E13">
            <w:pPr>
              <w:contextualSpacing/>
              <w:jc w:val="center"/>
              <w:rPr>
                <w:rFonts w:ascii="Helvetica" w:hAnsi="Helvetica" w:cs="Arial"/>
                <w:b/>
                <w:bCs/>
                <w:color w:val="000000" w:themeColor="text1"/>
                <w:sz w:val="16"/>
                <w:szCs w:val="16"/>
              </w:rPr>
            </w:pPr>
          </w:p>
        </w:tc>
      </w:tr>
      <w:tr w:rsidR="00951324" w:rsidRPr="00951324" w14:paraId="5E91908B" w14:textId="77777777" w:rsidTr="001D1C2A">
        <w:trPr>
          <w:trHeight w:val="20"/>
        </w:trPr>
        <w:tc>
          <w:tcPr>
            <w:tcW w:w="0" w:type="auto"/>
            <w:tcBorders>
              <w:top w:val="nil"/>
              <w:bottom w:val="double" w:sz="4" w:space="0" w:color="auto"/>
            </w:tcBorders>
          </w:tcPr>
          <w:p w14:paraId="5A629AA4" w14:textId="77777777" w:rsidR="006E3D5F" w:rsidRPr="00951324" w:rsidRDefault="006E3D5F" w:rsidP="00192E13">
            <w:pPr>
              <w:ind w:left="113"/>
              <w:contextualSpacing/>
              <w:rPr>
                <w:rFonts w:ascii="Helvetica" w:hAnsi="Helvetica" w:cs="Arial"/>
                <w:color w:val="000000" w:themeColor="text1"/>
                <w:sz w:val="16"/>
                <w:szCs w:val="16"/>
              </w:rPr>
            </w:pPr>
            <w:r w:rsidRPr="00951324">
              <w:rPr>
                <w:rFonts w:ascii="Helvetica" w:hAnsi="Helvetica" w:cs="Arial"/>
                <w:color w:val="000000" w:themeColor="text1"/>
                <w:sz w:val="16"/>
                <w:szCs w:val="16"/>
              </w:rPr>
              <w:t>Gipuzkoa/Sabadell</w:t>
            </w:r>
          </w:p>
        </w:tc>
        <w:tc>
          <w:tcPr>
            <w:tcW w:w="1835" w:type="dxa"/>
            <w:tcBorders>
              <w:top w:val="nil"/>
              <w:bottom w:val="double" w:sz="4" w:space="0" w:color="auto"/>
            </w:tcBorders>
          </w:tcPr>
          <w:p w14:paraId="13D35B56" w14:textId="77777777" w:rsidR="006E3D5F" w:rsidRPr="00951324" w:rsidRDefault="006E3D5F" w:rsidP="00192E13">
            <w:pPr>
              <w:contextualSpacing/>
              <w:jc w:val="center"/>
              <w:rPr>
                <w:rFonts w:ascii="Helvetica" w:hAnsi="Helvetica" w:cs="Arial"/>
                <w:color w:val="000000" w:themeColor="text1"/>
                <w:sz w:val="16"/>
                <w:szCs w:val="16"/>
              </w:rPr>
            </w:pPr>
          </w:p>
        </w:tc>
        <w:tc>
          <w:tcPr>
            <w:tcW w:w="1835" w:type="dxa"/>
            <w:tcBorders>
              <w:top w:val="nil"/>
              <w:bottom w:val="double" w:sz="4" w:space="0" w:color="auto"/>
            </w:tcBorders>
          </w:tcPr>
          <w:p w14:paraId="2E63B4A1" w14:textId="77777777" w:rsidR="006E3D5F" w:rsidRPr="00951324" w:rsidRDefault="006E3D5F" w:rsidP="00192E13">
            <w:pPr>
              <w:contextualSpacing/>
              <w:jc w:val="center"/>
              <w:rPr>
                <w:rFonts w:ascii="Helvetica" w:hAnsi="Helvetica" w:cs="Arial"/>
                <w:color w:val="000000" w:themeColor="text1"/>
                <w:sz w:val="16"/>
                <w:szCs w:val="16"/>
              </w:rPr>
            </w:pPr>
          </w:p>
        </w:tc>
        <w:tc>
          <w:tcPr>
            <w:tcW w:w="0" w:type="auto"/>
            <w:tcBorders>
              <w:top w:val="nil"/>
              <w:bottom w:val="double" w:sz="4" w:space="0" w:color="auto"/>
            </w:tcBorders>
          </w:tcPr>
          <w:p w14:paraId="42155BC8" w14:textId="77777777" w:rsidR="006E3D5F" w:rsidRPr="00951324" w:rsidRDefault="006E3D5F" w:rsidP="00192E13">
            <w:pPr>
              <w:contextualSpacing/>
              <w:jc w:val="center"/>
              <w:rPr>
                <w:rFonts w:ascii="Helvetica" w:hAnsi="Helvetica" w:cs="Arial"/>
                <w:b/>
                <w:bCs/>
                <w:i/>
                <w:iCs/>
                <w:color w:val="000000" w:themeColor="text1"/>
                <w:sz w:val="16"/>
                <w:szCs w:val="16"/>
              </w:rPr>
            </w:pPr>
          </w:p>
        </w:tc>
        <w:tc>
          <w:tcPr>
            <w:tcW w:w="2142" w:type="dxa"/>
            <w:tcBorders>
              <w:top w:val="nil"/>
              <w:bottom w:val="double" w:sz="4" w:space="0" w:color="auto"/>
            </w:tcBorders>
          </w:tcPr>
          <w:p w14:paraId="486ED296" w14:textId="77777777" w:rsidR="006E3D5F" w:rsidRPr="00951324" w:rsidRDefault="006E3D5F" w:rsidP="00192E13">
            <w:pPr>
              <w:contextualSpacing/>
              <w:jc w:val="center"/>
              <w:rPr>
                <w:rFonts w:ascii="Helvetica" w:hAnsi="Helvetica" w:cs="Arial"/>
                <w:b/>
                <w:bCs/>
                <w:i/>
                <w:iCs/>
                <w:color w:val="000000" w:themeColor="text1"/>
                <w:sz w:val="16"/>
                <w:szCs w:val="16"/>
              </w:rPr>
            </w:pPr>
            <w:r w:rsidRPr="00951324">
              <w:rPr>
                <w:rFonts w:ascii="Helvetica" w:hAnsi="Helvetica" w:cs="Arial"/>
                <w:b/>
                <w:bCs/>
                <w:i/>
                <w:iCs/>
                <w:color w:val="000000" w:themeColor="text1"/>
                <w:sz w:val="16"/>
                <w:szCs w:val="16"/>
              </w:rPr>
              <w:t>χ</w:t>
            </w:r>
            <w:r w:rsidRPr="00951324">
              <w:rPr>
                <w:rFonts w:ascii="Helvetica" w:hAnsi="Helvetica" w:cs="Arial"/>
                <w:b/>
                <w:bCs/>
                <w:color w:val="000000" w:themeColor="text1"/>
                <w:sz w:val="16"/>
                <w:szCs w:val="16"/>
                <w:vertAlign w:val="superscript"/>
              </w:rPr>
              <w:t>2</w:t>
            </w:r>
            <w:r w:rsidRPr="00951324">
              <w:rPr>
                <w:rFonts w:ascii="Helvetica" w:hAnsi="Helvetica" w:cs="Arial"/>
                <w:b/>
                <w:bCs/>
                <w:color w:val="000000" w:themeColor="text1"/>
                <w:sz w:val="16"/>
                <w:szCs w:val="16"/>
              </w:rPr>
              <w:t xml:space="preserve">(2)=49.26; </w:t>
            </w:r>
            <w:r w:rsidRPr="00951324">
              <w:rPr>
                <w:rFonts w:ascii="Helvetica" w:hAnsi="Helvetica" w:cs="Arial"/>
                <w:b/>
                <w:bCs/>
                <w:i/>
                <w:iCs/>
                <w:color w:val="000000" w:themeColor="text1"/>
                <w:sz w:val="16"/>
                <w:szCs w:val="16"/>
              </w:rPr>
              <w:t>p</w:t>
            </w:r>
            <w:r w:rsidRPr="00951324">
              <w:rPr>
                <w:rFonts w:ascii="Helvetica" w:hAnsi="Helvetica" w:cs="Arial"/>
                <w:b/>
                <w:bCs/>
                <w:color w:val="000000" w:themeColor="text1"/>
                <w:sz w:val="16"/>
                <w:szCs w:val="16"/>
              </w:rPr>
              <w:t>&lt;.001</w:t>
            </w:r>
          </w:p>
        </w:tc>
      </w:tr>
      <w:tr w:rsidR="00951324" w:rsidRPr="00951324" w14:paraId="5FFA1B87" w14:textId="77777777" w:rsidTr="001D1C2A">
        <w:trPr>
          <w:trHeight w:val="20"/>
        </w:trPr>
        <w:tc>
          <w:tcPr>
            <w:tcW w:w="0" w:type="auto"/>
            <w:tcBorders>
              <w:top w:val="double" w:sz="4" w:space="0" w:color="auto"/>
            </w:tcBorders>
          </w:tcPr>
          <w:p w14:paraId="11630C5A" w14:textId="77777777" w:rsidR="006E3D5F" w:rsidRPr="00951324" w:rsidRDefault="006E3D5F" w:rsidP="00192E13">
            <w:pPr>
              <w:contextualSpacing/>
              <w:jc w:val="center"/>
              <w:rPr>
                <w:rFonts w:ascii="Helvetica" w:hAnsi="Helvetica" w:cs="Arial"/>
                <w:b/>
                <w:bCs/>
                <w:color w:val="000000" w:themeColor="text1"/>
                <w:sz w:val="16"/>
                <w:szCs w:val="16"/>
              </w:rPr>
            </w:pPr>
            <w:r w:rsidRPr="00951324">
              <w:rPr>
                <w:rFonts w:ascii="Helvetica" w:hAnsi="Helvetica" w:cs="Arial"/>
                <w:b/>
                <w:bCs/>
                <w:color w:val="000000" w:themeColor="text1"/>
                <w:sz w:val="16"/>
                <w:szCs w:val="16"/>
              </w:rPr>
              <w:t>Time 2</w:t>
            </w:r>
          </w:p>
          <w:p w14:paraId="1FDD82BB" w14:textId="77777777" w:rsidR="006E3D5F" w:rsidRPr="00951324" w:rsidRDefault="006E3D5F" w:rsidP="00192E13">
            <w:pPr>
              <w:contextualSpacing/>
              <w:jc w:val="center"/>
              <w:rPr>
                <w:rFonts w:ascii="Helvetica" w:hAnsi="Helvetica" w:cs="Arial"/>
                <w:b/>
                <w:bCs/>
                <w:color w:val="000000" w:themeColor="text1"/>
                <w:sz w:val="16"/>
                <w:szCs w:val="16"/>
              </w:rPr>
            </w:pPr>
            <w:r w:rsidRPr="00951324">
              <w:rPr>
                <w:rFonts w:ascii="Helvetica" w:hAnsi="Helvetica" w:cs="Arial"/>
                <w:b/>
                <w:bCs/>
                <w:color w:val="000000" w:themeColor="text1"/>
                <w:sz w:val="16"/>
                <w:szCs w:val="16"/>
              </w:rPr>
              <w:t>(n=749; 12–17 years)</w:t>
            </w:r>
          </w:p>
        </w:tc>
        <w:tc>
          <w:tcPr>
            <w:tcW w:w="1835" w:type="dxa"/>
            <w:tcBorders>
              <w:top w:val="double" w:sz="4" w:space="0" w:color="auto"/>
            </w:tcBorders>
          </w:tcPr>
          <w:p w14:paraId="0FED15F4" w14:textId="77777777" w:rsidR="006E3D5F" w:rsidRPr="00951324" w:rsidRDefault="006E3D5F" w:rsidP="00192E13">
            <w:pPr>
              <w:contextualSpacing/>
              <w:jc w:val="center"/>
              <w:rPr>
                <w:rFonts w:ascii="Helvetica" w:hAnsi="Helvetica" w:cs="Arial"/>
                <w:b/>
                <w:bCs/>
                <w:color w:val="000000" w:themeColor="text1"/>
                <w:sz w:val="16"/>
                <w:szCs w:val="16"/>
              </w:rPr>
            </w:pPr>
            <w:r w:rsidRPr="00951324">
              <w:rPr>
                <w:rFonts w:ascii="Helvetica" w:hAnsi="Helvetica" w:cs="Arial"/>
                <w:b/>
                <w:bCs/>
                <w:color w:val="000000" w:themeColor="text1"/>
                <w:sz w:val="16"/>
                <w:szCs w:val="16"/>
              </w:rPr>
              <w:t>n=261</w:t>
            </w:r>
          </w:p>
        </w:tc>
        <w:tc>
          <w:tcPr>
            <w:tcW w:w="1835" w:type="dxa"/>
            <w:tcBorders>
              <w:top w:val="double" w:sz="4" w:space="0" w:color="auto"/>
            </w:tcBorders>
          </w:tcPr>
          <w:p w14:paraId="156FF933" w14:textId="77777777" w:rsidR="006E3D5F" w:rsidRPr="00951324" w:rsidRDefault="006E3D5F" w:rsidP="00192E13">
            <w:pPr>
              <w:contextualSpacing/>
              <w:jc w:val="center"/>
              <w:rPr>
                <w:rFonts w:ascii="Helvetica" w:hAnsi="Helvetica" w:cs="Arial"/>
                <w:b/>
                <w:bCs/>
                <w:color w:val="000000" w:themeColor="text1"/>
                <w:sz w:val="16"/>
                <w:szCs w:val="16"/>
              </w:rPr>
            </w:pPr>
            <w:r w:rsidRPr="00951324">
              <w:rPr>
                <w:rFonts w:ascii="Helvetica" w:hAnsi="Helvetica" w:cs="Arial"/>
                <w:b/>
                <w:bCs/>
                <w:color w:val="000000" w:themeColor="text1"/>
                <w:sz w:val="16"/>
                <w:szCs w:val="16"/>
              </w:rPr>
              <w:t>n=267</w:t>
            </w:r>
          </w:p>
        </w:tc>
        <w:tc>
          <w:tcPr>
            <w:tcW w:w="0" w:type="auto"/>
            <w:tcBorders>
              <w:top w:val="double" w:sz="4" w:space="0" w:color="auto"/>
            </w:tcBorders>
          </w:tcPr>
          <w:p w14:paraId="03B7DEEA" w14:textId="77777777" w:rsidR="006E3D5F" w:rsidRPr="00951324" w:rsidRDefault="006E3D5F" w:rsidP="00192E13">
            <w:pPr>
              <w:contextualSpacing/>
              <w:jc w:val="center"/>
              <w:rPr>
                <w:rFonts w:ascii="Helvetica" w:hAnsi="Helvetica" w:cs="Arial"/>
                <w:b/>
                <w:bCs/>
                <w:color w:val="000000" w:themeColor="text1"/>
                <w:sz w:val="16"/>
                <w:szCs w:val="16"/>
              </w:rPr>
            </w:pPr>
            <w:r w:rsidRPr="00951324">
              <w:rPr>
                <w:rFonts w:ascii="Helvetica" w:hAnsi="Helvetica" w:cs="Arial"/>
                <w:b/>
                <w:bCs/>
                <w:color w:val="000000" w:themeColor="text1"/>
                <w:sz w:val="16"/>
                <w:szCs w:val="16"/>
              </w:rPr>
              <w:t>n=221</w:t>
            </w:r>
          </w:p>
        </w:tc>
        <w:tc>
          <w:tcPr>
            <w:tcW w:w="2142" w:type="dxa"/>
            <w:tcBorders>
              <w:top w:val="double" w:sz="4" w:space="0" w:color="auto"/>
            </w:tcBorders>
          </w:tcPr>
          <w:p w14:paraId="3FEF7220" w14:textId="77777777" w:rsidR="006E3D5F" w:rsidRPr="00951324" w:rsidRDefault="006E3D5F" w:rsidP="00192E13">
            <w:pPr>
              <w:contextualSpacing/>
              <w:jc w:val="center"/>
              <w:rPr>
                <w:rFonts w:ascii="Helvetica" w:hAnsi="Helvetica" w:cs="Arial"/>
                <w:b/>
                <w:bCs/>
                <w:color w:val="000000" w:themeColor="text1"/>
                <w:sz w:val="16"/>
                <w:szCs w:val="16"/>
              </w:rPr>
            </w:pPr>
          </w:p>
        </w:tc>
      </w:tr>
      <w:tr w:rsidR="00951324" w:rsidRPr="00951324" w14:paraId="623028D5" w14:textId="77777777" w:rsidTr="00192E13">
        <w:trPr>
          <w:trHeight w:val="325"/>
        </w:trPr>
        <w:tc>
          <w:tcPr>
            <w:tcW w:w="0" w:type="auto"/>
            <w:tcBorders>
              <w:bottom w:val="nil"/>
            </w:tcBorders>
          </w:tcPr>
          <w:p w14:paraId="18FEE515" w14:textId="77777777" w:rsidR="006E3D5F" w:rsidRPr="00951324" w:rsidRDefault="006E3D5F" w:rsidP="00192E13">
            <w:pPr>
              <w:contextualSpacing/>
              <w:rPr>
                <w:rFonts w:ascii="Helvetica" w:hAnsi="Helvetica" w:cs="Arial"/>
                <w:i/>
                <w:iCs/>
                <w:color w:val="000000" w:themeColor="text1"/>
                <w:sz w:val="16"/>
                <w:szCs w:val="16"/>
              </w:rPr>
            </w:pPr>
            <w:r w:rsidRPr="00951324">
              <w:rPr>
                <w:rFonts w:ascii="Helvetica" w:hAnsi="Helvetica" w:cs="Arial"/>
                <w:i/>
                <w:iCs/>
                <w:color w:val="000000" w:themeColor="text1"/>
                <w:sz w:val="16"/>
                <w:szCs w:val="16"/>
              </w:rPr>
              <w:t>Age</w:t>
            </w:r>
          </w:p>
          <w:p w14:paraId="05A724B5" w14:textId="77777777" w:rsidR="006E3D5F" w:rsidRPr="00951324" w:rsidRDefault="006E3D5F" w:rsidP="00192E13">
            <w:pPr>
              <w:ind w:left="113"/>
              <w:contextualSpacing/>
              <w:rPr>
                <w:rFonts w:ascii="Helvetica" w:hAnsi="Helvetica" w:cs="Arial"/>
                <w:color w:val="000000" w:themeColor="text1"/>
                <w:sz w:val="16"/>
                <w:szCs w:val="16"/>
              </w:rPr>
            </w:pPr>
            <w:r w:rsidRPr="00951324">
              <w:rPr>
                <w:rFonts w:ascii="Helvetica" w:hAnsi="Helvetica" w:cs="Arial"/>
                <w:color w:val="000000" w:themeColor="text1"/>
                <w:sz w:val="16"/>
                <w:szCs w:val="16"/>
              </w:rPr>
              <w:t>Mean (SD) [Range]</w:t>
            </w:r>
          </w:p>
          <w:p w14:paraId="7837F191" w14:textId="77777777" w:rsidR="006E3D5F" w:rsidRPr="00951324" w:rsidRDefault="006E3D5F" w:rsidP="00192E13">
            <w:pPr>
              <w:contextualSpacing/>
              <w:rPr>
                <w:rFonts w:ascii="Helvetica" w:hAnsi="Helvetica" w:cs="Arial"/>
                <w:color w:val="000000" w:themeColor="text1"/>
                <w:sz w:val="16"/>
                <w:szCs w:val="16"/>
              </w:rPr>
            </w:pPr>
            <w:r w:rsidRPr="00951324">
              <w:rPr>
                <w:rFonts w:ascii="Helvetica" w:hAnsi="Helvetica"/>
                <w:color w:val="000000" w:themeColor="text1"/>
                <w:sz w:val="16"/>
                <w:szCs w:val="16"/>
              </w:rPr>
              <w:t>Sample differences</w:t>
            </w:r>
          </w:p>
        </w:tc>
        <w:tc>
          <w:tcPr>
            <w:tcW w:w="1835" w:type="dxa"/>
            <w:tcBorders>
              <w:bottom w:val="nil"/>
            </w:tcBorders>
          </w:tcPr>
          <w:p w14:paraId="153B4243" w14:textId="77777777" w:rsidR="006E3D5F" w:rsidRPr="00951324" w:rsidRDefault="006E3D5F" w:rsidP="00192E13">
            <w:pPr>
              <w:contextualSpacing/>
              <w:jc w:val="center"/>
              <w:rPr>
                <w:rFonts w:ascii="Helvetica" w:hAnsi="Helvetica" w:cs="Arial"/>
                <w:color w:val="000000" w:themeColor="text1"/>
                <w:sz w:val="16"/>
                <w:szCs w:val="16"/>
              </w:rPr>
            </w:pPr>
          </w:p>
          <w:p w14:paraId="1D69BE1D" w14:textId="77777777" w:rsidR="006E3D5F" w:rsidRPr="00951324" w:rsidRDefault="006E3D5F" w:rsidP="00192E13">
            <w:pPr>
              <w:contextualSpacing/>
              <w:jc w:val="center"/>
              <w:rPr>
                <w:rFonts w:ascii="Helvetica" w:hAnsi="Helvetica" w:cs="Arial"/>
                <w:color w:val="000000" w:themeColor="text1"/>
                <w:sz w:val="16"/>
                <w:szCs w:val="16"/>
              </w:rPr>
            </w:pPr>
            <w:r w:rsidRPr="00951324">
              <w:rPr>
                <w:rFonts w:ascii="Helvetica" w:hAnsi="Helvetica" w:cs="Arial"/>
                <w:color w:val="000000" w:themeColor="text1"/>
                <w:sz w:val="16"/>
                <w:szCs w:val="16"/>
              </w:rPr>
              <w:t>13.6 (0.4) [12.7–14.4]</w:t>
            </w:r>
          </w:p>
        </w:tc>
        <w:tc>
          <w:tcPr>
            <w:tcW w:w="1835" w:type="dxa"/>
            <w:tcBorders>
              <w:bottom w:val="nil"/>
            </w:tcBorders>
          </w:tcPr>
          <w:p w14:paraId="7CAF13BB" w14:textId="77777777" w:rsidR="006E3D5F" w:rsidRPr="00951324" w:rsidRDefault="006E3D5F" w:rsidP="00192E13">
            <w:pPr>
              <w:contextualSpacing/>
              <w:jc w:val="center"/>
              <w:rPr>
                <w:rFonts w:ascii="Helvetica" w:hAnsi="Helvetica" w:cs="Arial"/>
                <w:color w:val="000000" w:themeColor="text1"/>
                <w:sz w:val="16"/>
                <w:szCs w:val="16"/>
              </w:rPr>
            </w:pPr>
          </w:p>
          <w:p w14:paraId="6394EBC9" w14:textId="77777777" w:rsidR="006E3D5F" w:rsidRPr="00951324" w:rsidRDefault="006E3D5F" w:rsidP="00192E13">
            <w:pPr>
              <w:contextualSpacing/>
              <w:jc w:val="center"/>
              <w:rPr>
                <w:rFonts w:ascii="Helvetica" w:hAnsi="Helvetica" w:cs="Arial"/>
                <w:color w:val="000000" w:themeColor="text1"/>
                <w:sz w:val="16"/>
                <w:szCs w:val="16"/>
              </w:rPr>
            </w:pPr>
            <w:r w:rsidRPr="00951324">
              <w:rPr>
                <w:rFonts w:ascii="Helvetica" w:hAnsi="Helvetica" w:cs="Arial"/>
                <w:color w:val="000000" w:themeColor="text1"/>
                <w:sz w:val="16"/>
                <w:szCs w:val="16"/>
              </w:rPr>
              <w:t>15.5 (0.7) [13.2–17.5]</w:t>
            </w:r>
          </w:p>
        </w:tc>
        <w:tc>
          <w:tcPr>
            <w:tcW w:w="0" w:type="auto"/>
            <w:tcBorders>
              <w:bottom w:val="nil"/>
            </w:tcBorders>
          </w:tcPr>
          <w:p w14:paraId="63266BCA" w14:textId="77777777" w:rsidR="006E3D5F" w:rsidRPr="00951324" w:rsidRDefault="006E3D5F" w:rsidP="00192E13">
            <w:pPr>
              <w:contextualSpacing/>
              <w:jc w:val="center"/>
              <w:rPr>
                <w:rFonts w:ascii="Helvetica" w:hAnsi="Helvetica" w:cs="Arial"/>
                <w:color w:val="000000" w:themeColor="text1"/>
                <w:sz w:val="16"/>
                <w:szCs w:val="16"/>
              </w:rPr>
            </w:pPr>
          </w:p>
          <w:p w14:paraId="54020231" w14:textId="77777777" w:rsidR="006E3D5F" w:rsidRPr="00951324" w:rsidRDefault="006E3D5F" w:rsidP="00192E13">
            <w:pPr>
              <w:contextualSpacing/>
              <w:jc w:val="center"/>
              <w:rPr>
                <w:rFonts w:ascii="Helvetica" w:hAnsi="Helvetica" w:cs="Arial"/>
                <w:color w:val="000000" w:themeColor="text1"/>
                <w:sz w:val="16"/>
                <w:szCs w:val="16"/>
              </w:rPr>
            </w:pPr>
            <w:r w:rsidRPr="00951324">
              <w:rPr>
                <w:rFonts w:ascii="Helvetica" w:hAnsi="Helvetica" w:cs="Arial"/>
                <w:color w:val="000000" w:themeColor="text1"/>
                <w:sz w:val="16"/>
                <w:szCs w:val="16"/>
              </w:rPr>
              <w:t>15.5 (0.4) [14.7–17.0]</w:t>
            </w:r>
          </w:p>
        </w:tc>
        <w:tc>
          <w:tcPr>
            <w:tcW w:w="2142" w:type="dxa"/>
            <w:tcBorders>
              <w:bottom w:val="nil"/>
            </w:tcBorders>
          </w:tcPr>
          <w:p w14:paraId="6C1AFB86" w14:textId="77777777" w:rsidR="006E3D5F" w:rsidRPr="00951324" w:rsidRDefault="006E3D5F" w:rsidP="00192E13">
            <w:pPr>
              <w:contextualSpacing/>
              <w:jc w:val="center"/>
              <w:rPr>
                <w:rFonts w:ascii="Helvetica" w:hAnsi="Helvetica" w:cs="Arial"/>
                <w:color w:val="000000" w:themeColor="text1"/>
                <w:sz w:val="16"/>
                <w:szCs w:val="16"/>
              </w:rPr>
            </w:pPr>
          </w:p>
        </w:tc>
      </w:tr>
      <w:tr w:rsidR="00951324" w:rsidRPr="00951324" w14:paraId="64F54D4E" w14:textId="77777777" w:rsidTr="00192E13">
        <w:trPr>
          <w:trHeight w:val="492"/>
        </w:trPr>
        <w:tc>
          <w:tcPr>
            <w:tcW w:w="0" w:type="auto"/>
            <w:tcBorders>
              <w:top w:val="nil"/>
            </w:tcBorders>
          </w:tcPr>
          <w:p w14:paraId="6C9B559C" w14:textId="77777777" w:rsidR="006E3D5F" w:rsidRPr="00951324" w:rsidRDefault="006E3D5F" w:rsidP="00192E13">
            <w:pPr>
              <w:ind w:left="113"/>
              <w:contextualSpacing/>
              <w:rPr>
                <w:rFonts w:ascii="Helvetica" w:hAnsi="Helvetica" w:cs="Arial"/>
                <w:color w:val="000000" w:themeColor="text1"/>
                <w:sz w:val="16"/>
                <w:szCs w:val="16"/>
                <w:lang w:val="es-ES"/>
              </w:rPr>
            </w:pPr>
            <w:r w:rsidRPr="00951324">
              <w:rPr>
                <w:rFonts w:ascii="Helvetica" w:hAnsi="Helvetica" w:cs="Arial"/>
                <w:color w:val="000000" w:themeColor="text1"/>
                <w:sz w:val="16"/>
                <w:szCs w:val="16"/>
                <w:lang w:val="es-ES"/>
              </w:rPr>
              <w:t>Gipuzkoa/Sabadell</w:t>
            </w:r>
          </w:p>
          <w:p w14:paraId="1E302089" w14:textId="77777777" w:rsidR="006E3D5F" w:rsidRPr="00951324" w:rsidRDefault="006E3D5F" w:rsidP="00192E13">
            <w:pPr>
              <w:ind w:left="113"/>
              <w:contextualSpacing/>
              <w:rPr>
                <w:rFonts w:ascii="Helvetica" w:hAnsi="Helvetica" w:cs="Arial"/>
                <w:color w:val="000000" w:themeColor="text1"/>
                <w:sz w:val="16"/>
                <w:szCs w:val="16"/>
                <w:lang w:val="es-ES"/>
              </w:rPr>
            </w:pPr>
            <w:r w:rsidRPr="00951324">
              <w:rPr>
                <w:rFonts w:ascii="Helvetica" w:hAnsi="Helvetica" w:cs="Arial"/>
                <w:color w:val="000000" w:themeColor="text1"/>
                <w:sz w:val="16"/>
                <w:szCs w:val="16"/>
                <w:lang w:val="es-ES"/>
              </w:rPr>
              <w:t>Gipuzkoa/Valencia</w:t>
            </w:r>
          </w:p>
          <w:p w14:paraId="375CD9BF" w14:textId="77777777" w:rsidR="006E3D5F" w:rsidRPr="00951324" w:rsidRDefault="006E3D5F" w:rsidP="00192E13">
            <w:pPr>
              <w:ind w:left="113"/>
              <w:contextualSpacing/>
              <w:rPr>
                <w:rFonts w:ascii="Helvetica" w:hAnsi="Helvetica" w:cs="Arial"/>
                <w:color w:val="000000" w:themeColor="text1"/>
                <w:sz w:val="16"/>
                <w:szCs w:val="16"/>
                <w:lang w:val="es-ES"/>
              </w:rPr>
            </w:pPr>
            <w:r w:rsidRPr="00951324">
              <w:rPr>
                <w:rFonts w:ascii="Helvetica" w:hAnsi="Helvetica" w:cs="Arial"/>
                <w:color w:val="000000" w:themeColor="text1"/>
                <w:sz w:val="16"/>
                <w:szCs w:val="16"/>
                <w:lang w:val="es-ES"/>
              </w:rPr>
              <w:t>Sabadell/Valencia</w:t>
            </w:r>
          </w:p>
        </w:tc>
        <w:tc>
          <w:tcPr>
            <w:tcW w:w="1835" w:type="dxa"/>
            <w:tcBorders>
              <w:top w:val="nil"/>
            </w:tcBorders>
          </w:tcPr>
          <w:p w14:paraId="001A5426" w14:textId="77777777" w:rsidR="006E3D5F" w:rsidRPr="00951324" w:rsidRDefault="006E3D5F" w:rsidP="00192E13">
            <w:pPr>
              <w:contextualSpacing/>
              <w:jc w:val="center"/>
              <w:rPr>
                <w:rFonts w:ascii="Helvetica" w:hAnsi="Helvetica" w:cs="Arial"/>
                <w:color w:val="000000" w:themeColor="text1"/>
                <w:sz w:val="16"/>
                <w:szCs w:val="16"/>
                <w:lang w:val="es-ES"/>
              </w:rPr>
            </w:pPr>
          </w:p>
        </w:tc>
        <w:tc>
          <w:tcPr>
            <w:tcW w:w="1835" w:type="dxa"/>
            <w:tcBorders>
              <w:top w:val="nil"/>
            </w:tcBorders>
          </w:tcPr>
          <w:p w14:paraId="0D1AEE87" w14:textId="77777777" w:rsidR="006E3D5F" w:rsidRPr="00951324" w:rsidRDefault="006E3D5F" w:rsidP="00192E13">
            <w:pPr>
              <w:contextualSpacing/>
              <w:jc w:val="center"/>
              <w:rPr>
                <w:rFonts w:ascii="Helvetica" w:hAnsi="Helvetica" w:cs="Arial"/>
                <w:color w:val="000000" w:themeColor="text1"/>
                <w:sz w:val="16"/>
                <w:szCs w:val="16"/>
                <w:lang w:val="es-ES"/>
              </w:rPr>
            </w:pPr>
          </w:p>
        </w:tc>
        <w:tc>
          <w:tcPr>
            <w:tcW w:w="0" w:type="auto"/>
            <w:tcBorders>
              <w:top w:val="nil"/>
            </w:tcBorders>
          </w:tcPr>
          <w:p w14:paraId="5D3D77C6" w14:textId="77777777" w:rsidR="006E3D5F" w:rsidRPr="00951324" w:rsidRDefault="006E3D5F" w:rsidP="00192E13">
            <w:pPr>
              <w:contextualSpacing/>
              <w:jc w:val="center"/>
              <w:rPr>
                <w:rFonts w:ascii="Helvetica" w:hAnsi="Helvetica" w:cs="Arial"/>
                <w:color w:val="000000" w:themeColor="text1"/>
                <w:sz w:val="16"/>
                <w:szCs w:val="16"/>
                <w:lang w:val="es-ES"/>
              </w:rPr>
            </w:pPr>
          </w:p>
        </w:tc>
        <w:tc>
          <w:tcPr>
            <w:tcW w:w="2142" w:type="dxa"/>
            <w:tcBorders>
              <w:top w:val="nil"/>
            </w:tcBorders>
          </w:tcPr>
          <w:p w14:paraId="1A28E122" w14:textId="77777777" w:rsidR="006E3D5F" w:rsidRPr="00951324" w:rsidRDefault="006E3D5F" w:rsidP="00192E13">
            <w:pPr>
              <w:contextualSpacing/>
              <w:jc w:val="center"/>
              <w:rPr>
                <w:rFonts w:ascii="Helvetica" w:hAnsi="Helvetica" w:cs="Arial"/>
                <w:b/>
                <w:bCs/>
                <w:color w:val="000000" w:themeColor="text1"/>
                <w:sz w:val="16"/>
                <w:szCs w:val="16"/>
              </w:rPr>
            </w:pPr>
            <w:r w:rsidRPr="00951324">
              <w:rPr>
                <w:rFonts w:ascii="Helvetica" w:hAnsi="Helvetica" w:cs="Arial"/>
                <w:b/>
                <w:bCs/>
                <w:color w:val="000000" w:themeColor="text1"/>
                <w:sz w:val="16"/>
                <w:szCs w:val="16"/>
              </w:rPr>
              <w:t xml:space="preserve">t(472.85)=−39.13; </w:t>
            </w:r>
            <w:r w:rsidRPr="00951324">
              <w:rPr>
                <w:rFonts w:ascii="Helvetica" w:hAnsi="Helvetica" w:cs="Arial"/>
                <w:b/>
                <w:bCs/>
                <w:i/>
                <w:iCs/>
                <w:color w:val="000000" w:themeColor="text1"/>
                <w:sz w:val="16"/>
                <w:szCs w:val="16"/>
              </w:rPr>
              <w:t>p</w:t>
            </w:r>
            <w:r w:rsidRPr="00951324">
              <w:rPr>
                <w:rFonts w:ascii="Helvetica" w:hAnsi="Helvetica" w:cs="Arial"/>
                <w:b/>
                <w:bCs/>
                <w:color w:val="000000" w:themeColor="text1"/>
                <w:sz w:val="16"/>
                <w:szCs w:val="16"/>
              </w:rPr>
              <w:t>&lt;.001</w:t>
            </w:r>
          </w:p>
          <w:p w14:paraId="2D51835C" w14:textId="77777777" w:rsidR="006E3D5F" w:rsidRPr="00951324" w:rsidRDefault="006E3D5F" w:rsidP="00192E13">
            <w:pPr>
              <w:contextualSpacing/>
              <w:jc w:val="center"/>
              <w:rPr>
                <w:rFonts w:ascii="Helvetica" w:hAnsi="Helvetica" w:cs="Arial"/>
                <w:b/>
                <w:bCs/>
                <w:color w:val="000000" w:themeColor="text1"/>
                <w:sz w:val="16"/>
                <w:szCs w:val="16"/>
              </w:rPr>
            </w:pPr>
            <w:r w:rsidRPr="00951324">
              <w:rPr>
                <w:rFonts w:ascii="Helvetica" w:hAnsi="Helvetica" w:cs="Arial"/>
                <w:b/>
                <w:bCs/>
                <w:color w:val="000000" w:themeColor="text1"/>
                <w:sz w:val="16"/>
                <w:szCs w:val="16"/>
              </w:rPr>
              <w:t xml:space="preserve">t(479.88)=−49.85; </w:t>
            </w:r>
            <w:r w:rsidRPr="00951324">
              <w:rPr>
                <w:rFonts w:ascii="Helvetica" w:hAnsi="Helvetica" w:cs="Arial"/>
                <w:b/>
                <w:bCs/>
                <w:i/>
                <w:iCs/>
                <w:color w:val="000000" w:themeColor="text1"/>
                <w:sz w:val="16"/>
                <w:szCs w:val="16"/>
              </w:rPr>
              <w:t>p</w:t>
            </w:r>
            <w:r w:rsidRPr="00951324">
              <w:rPr>
                <w:rFonts w:ascii="Helvetica" w:hAnsi="Helvetica" w:cs="Arial"/>
                <w:b/>
                <w:bCs/>
                <w:color w:val="000000" w:themeColor="text1"/>
                <w:sz w:val="16"/>
                <w:szCs w:val="16"/>
              </w:rPr>
              <w:t>&lt;.001</w:t>
            </w:r>
          </w:p>
          <w:p w14:paraId="2B292821" w14:textId="77777777" w:rsidR="006E3D5F" w:rsidRPr="00951324" w:rsidRDefault="006E3D5F" w:rsidP="00192E13">
            <w:pPr>
              <w:contextualSpacing/>
              <w:jc w:val="center"/>
              <w:rPr>
                <w:rFonts w:ascii="Helvetica" w:hAnsi="Helvetica" w:cs="Arial"/>
                <w:b/>
                <w:bCs/>
                <w:color w:val="000000" w:themeColor="text1"/>
                <w:sz w:val="16"/>
                <w:szCs w:val="16"/>
              </w:rPr>
            </w:pPr>
            <w:r w:rsidRPr="00951324">
              <w:rPr>
                <w:rFonts w:ascii="Helvetica" w:hAnsi="Helvetica" w:cs="Arial"/>
                <w:color w:val="000000" w:themeColor="text1"/>
                <w:sz w:val="16"/>
                <w:szCs w:val="16"/>
              </w:rPr>
              <w:t xml:space="preserve">t(436.25)=0.71, </w:t>
            </w:r>
            <w:r w:rsidRPr="00951324">
              <w:rPr>
                <w:rFonts w:ascii="Helvetica" w:hAnsi="Helvetica" w:cs="Arial"/>
                <w:i/>
                <w:iCs/>
                <w:color w:val="000000" w:themeColor="text1"/>
                <w:sz w:val="16"/>
                <w:szCs w:val="16"/>
              </w:rPr>
              <w:t>p</w:t>
            </w:r>
            <w:r w:rsidRPr="00951324">
              <w:rPr>
                <w:rFonts w:ascii="Helvetica" w:hAnsi="Helvetica" w:cs="Arial"/>
                <w:color w:val="000000" w:themeColor="text1"/>
                <w:sz w:val="16"/>
                <w:szCs w:val="16"/>
              </w:rPr>
              <w:t>=.477</w:t>
            </w:r>
          </w:p>
        </w:tc>
      </w:tr>
      <w:tr w:rsidR="00951324" w:rsidRPr="00951324" w14:paraId="08C74B4A" w14:textId="77777777" w:rsidTr="00192E13">
        <w:trPr>
          <w:trHeight w:val="20"/>
        </w:trPr>
        <w:tc>
          <w:tcPr>
            <w:tcW w:w="0" w:type="auto"/>
            <w:vMerge w:val="restart"/>
          </w:tcPr>
          <w:p w14:paraId="31A3A8F1" w14:textId="77777777" w:rsidR="006E3D5F" w:rsidRPr="00951324" w:rsidRDefault="006E3D5F" w:rsidP="00192E13">
            <w:pPr>
              <w:contextualSpacing/>
              <w:rPr>
                <w:rFonts w:ascii="Helvetica" w:hAnsi="Helvetica" w:cs="Arial"/>
                <w:i/>
                <w:iCs/>
                <w:color w:val="000000" w:themeColor="text1"/>
                <w:sz w:val="16"/>
                <w:szCs w:val="16"/>
              </w:rPr>
            </w:pPr>
            <w:r w:rsidRPr="00951324">
              <w:rPr>
                <w:rFonts w:ascii="Helvetica" w:hAnsi="Helvetica" w:cs="Arial"/>
                <w:i/>
                <w:iCs/>
                <w:color w:val="000000" w:themeColor="text1"/>
                <w:sz w:val="16"/>
                <w:szCs w:val="16"/>
              </w:rPr>
              <w:t>Family affluence</w:t>
            </w:r>
          </w:p>
          <w:p w14:paraId="6E94E5D6" w14:textId="77777777" w:rsidR="006E3D5F" w:rsidRPr="00951324" w:rsidRDefault="006E3D5F" w:rsidP="00192E13">
            <w:pPr>
              <w:ind w:left="113"/>
              <w:contextualSpacing/>
              <w:rPr>
                <w:rFonts w:ascii="Helvetica" w:hAnsi="Helvetica" w:cs="Arial"/>
                <w:color w:val="000000" w:themeColor="text1"/>
                <w:sz w:val="16"/>
                <w:szCs w:val="16"/>
              </w:rPr>
            </w:pPr>
            <w:r w:rsidRPr="00951324">
              <w:rPr>
                <w:rFonts w:ascii="Helvetica" w:hAnsi="Helvetica" w:cs="Arial"/>
                <w:color w:val="000000" w:themeColor="text1"/>
                <w:sz w:val="16"/>
                <w:szCs w:val="16"/>
              </w:rPr>
              <w:t>Mean (SD) [Range]</w:t>
            </w:r>
          </w:p>
          <w:p w14:paraId="61423D19" w14:textId="77777777" w:rsidR="006E3D5F" w:rsidRPr="00951324" w:rsidRDefault="006E3D5F" w:rsidP="00192E13">
            <w:pPr>
              <w:contextualSpacing/>
              <w:rPr>
                <w:rFonts w:ascii="Helvetica" w:hAnsi="Helvetica" w:cs="Arial"/>
                <w:color w:val="000000" w:themeColor="text1"/>
                <w:sz w:val="16"/>
                <w:szCs w:val="16"/>
                <w:lang w:val="es-ES"/>
              </w:rPr>
            </w:pPr>
            <w:r w:rsidRPr="00951324">
              <w:rPr>
                <w:rFonts w:ascii="Helvetica" w:hAnsi="Helvetica"/>
                <w:color w:val="000000" w:themeColor="text1"/>
                <w:sz w:val="16"/>
                <w:szCs w:val="16"/>
                <w:lang w:val="es-ES"/>
              </w:rPr>
              <w:t>Sample differences</w:t>
            </w:r>
          </w:p>
          <w:p w14:paraId="452ED9C0" w14:textId="77777777" w:rsidR="006E3D5F" w:rsidRPr="00951324" w:rsidRDefault="006E3D5F" w:rsidP="00192E13">
            <w:pPr>
              <w:ind w:left="113"/>
              <w:contextualSpacing/>
              <w:rPr>
                <w:rFonts w:ascii="Helvetica" w:hAnsi="Helvetica" w:cs="Arial"/>
                <w:color w:val="000000" w:themeColor="text1"/>
                <w:sz w:val="16"/>
                <w:szCs w:val="16"/>
                <w:lang w:val="es-ES"/>
              </w:rPr>
            </w:pPr>
            <w:r w:rsidRPr="00951324">
              <w:rPr>
                <w:rFonts w:ascii="Helvetica" w:hAnsi="Helvetica" w:cs="Arial"/>
                <w:color w:val="000000" w:themeColor="text1"/>
                <w:sz w:val="16"/>
                <w:szCs w:val="16"/>
                <w:lang w:val="es-ES"/>
              </w:rPr>
              <w:t>Gipuzkoa/Sabadell</w:t>
            </w:r>
          </w:p>
          <w:p w14:paraId="31646348" w14:textId="77777777" w:rsidR="006E3D5F" w:rsidRPr="00951324" w:rsidRDefault="006E3D5F" w:rsidP="00192E13">
            <w:pPr>
              <w:ind w:left="113"/>
              <w:contextualSpacing/>
              <w:rPr>
                <w:rFonts w:ascii="Helvetica" w:hAnsi="Helvetica" w:cs="Arial"/>
                <w:color w:val="000000" w:themeColor="text1"/>
                <w:sz w:val="16"/>
                <w:szCs w:val="16"/>
                <w:lang w:val="es-ES"/>
              </w:rPr>
            </w:pPr>
            <w:r w:rsidRPr="00951324">
              <w:rPr>
                <w:rFonts w:ascii="Helvetica" w:hAnsi="Helvetica" w:cs="Arial"/>
                <w:color w:val="000000" w:themeColor="text1"/>
                <w:sz w:val="16"/>
                <w:szCs w:val="16"/>
                <w:lang w:val="es-ES"/>
              </w:rPr>
              <w:t>Gipuzkoa/Valencia</w:t>
            </w:r>
          </w:p>
          <w:p w14:paraId="73419466" w14:textId="77777777" w:rsidR="006E3D5F" w:rsidRPr="00951324" w:rsidRDefault="006E3D5F" w:rsidP="00192E13">
            <w:pPr>
              <w:ind w:left="113"/>
              <w:contextualSpacing/>
              <w:rPr>
                <w:rFonts w:ascii="Helvetica" w:hAnsi="Helvetica" w:cs="Arial"/>
                <w:color w:val="000000" w:themeColor="text1"/>
                <w:sz w:val="16"/>
                <w:szCs w:val="16"/>
                <w:lang w:val="es-ES"/>
              </w:rPr>
            </w:pPr>
            <w:r w:rsidRPr="00951324">
              <w:rPr>
                <w:rFonts w:ascii="Helvetica" w:hAnsi="Helvetica" w:cs="Arial"/>
                <w:color w:val="000000" w:themeColor="text1"/>
                <w:sz w:val="16"/>
                <w:szCs w:val="16"/>
                <w:lang w:val="es-ES"/>
              </w:rPr>
              <w:t>Sabadell/Valencia</w:t>
            </w:r>
          </w:p>
        </w:tc>
        <w:tc>
          <w:tcPr>
            <w:tcW w:w="1835" w:type="dxa"/>
            <w:vMerge w:val="restart"/>
          </w:tcPr>
          <w:p w14:paraId="35E705B1" w14:textId="77777777" w:rsidR="006E3D5F" w:rsidRPr="00951324" w:rsidRDefault="006E3D5F" w:rsidP="00192E13">
            <w:pPr>
              <w:contextualSpacing/>
              <w:jc w:val="center"/>
              <w:rPr>
                <w:rFonts w:ascii="Helvetica" w:hAnsi="Helvetica" w:cs="Arial"/>
                <w:color w:val="000000" w:themeColor="text1"/>
                <w:sz w:val="16"/>
                <w:szCs w:val="16"/>
                <w:lang w:val="es-ES"/>
              </w:rPr>
            </w:pPr>
          </w:p>
          <w:p w14:paraId="7AD21BDB" w14:textId="77777777" w:rsidR="006E3D5F" w:rsidRPr="00951324" w:rsidRDefault="006E3D5F" w:rsidP="00192E13">
            <w:pPr>
              <w:contextualSpacing/>
              <w:jc w:val="center"/>
              <w:rPr>
                <w:rFonts w:ascii="Helvetica" w:hAnsi="Helvetica" w:cs="Arial"/>
                <w:color w:val="000000" w:themeColor="text1"/>
                <w:sz w:val="16"/>
                <w:szCs w:val="16"/>
              </w:rPr>
            </w:pPr>
            <w:r w:rsidRPr="00951324">
              <w:rPr>
                <w:rFonts w:ascii="Helvetica" w:hAnsi="Helvetica" w:cs="Arial"/>
                <w:color w:val="000000" w:themeColor="text1"/>
                <w:sz w:val="16"/>
                <w:szCs w:val="16"/>
              </w:rPr>
              <w:t>7.3 (0.3) [6.6–7.8]</w:t>
            </w:r>
          </w:p>
        </w:tc>
        <w:tc>
          <w:tcPr>
            <w:tcW w:w="1835" w:type="dxa"/>
            <w:vMerge w:val="restart"/>
          </w:tcPr>
          <w:p w14:paraId="6983A87A" w14:textId="77777777" w:rsidR="006E3D5F" w:rsidRPr="00951324" w:rsidRDefault="006E3D5F" w:rsidP="00192E13">
            <w:pPr>
              <w:contextualSpacing/>
              <w:jc w:val="center"/>
              <w:rPr>
                <w:rFonts w:ascii="Helvetica" w:hAnsi="Helvetica" w:cs="Arial"/>
                <w:color w:val="000000" w:themeColor="text1"/>
                <w:sz w:val="16"/>
                <w:szCs w:val="16"/>
              </w:rPr>
            </w:pPr>
          </w:p>
          <w:p w14:paraId="7AE33D56" w14:textId="77777777" w:rsidR="006E3D5F" w:rsidRPr="00951324" w:rsidRDefault="006E3D5F" w:rsidP="00192E13">
            <w:pPr>
              <w:contextualSpacing/>
              <w:jc w:val="center"/>
              <w:rPr>
                <w:rFonts w:ascii="Helvetica" w:hAnsi="Helvetica" w:cs="Arial"/>
                <w:color w:val="000000" w:themeColor="text1"/>
                <w:sz w:val="16"/>
                <w:szCs w:val="16"/>
              </w:rPr>
            </w:pPr>
            <w:r w:rsidRPr="00951324">
              <w:rPr>
                <w:rFonts w:ascii="Helvetica" w:hAnsi="Helvetica" w:cs="Arial"/>
                <w:color w:val="000000" w:themeColor="text1"/>
                <w:sz w:val="16"/>
                <w:szCs w:val="16"/>
              </w:rPr>
              <w:t>7.2 (0.3) [6.2 – 7.8]</w:t>
            </w:r>
          </w:p>
        </w:tc>
        <w:tc>
          <w:tcPr>
            <w:tcW w:w="0" w:type="auto"/>
            <w:vMerge w:val="restart"/>
          </w:tcPr>
          <w:p w14:paraId="7AB51775" w14:textId="77777777" w:rsidR="006E3D5F" w:rsidRPr="00951324" w:rsidRDefault="006E3D5F" w:rsidP="00192E13">
            <w:pPr>
              <w:contextualSpacing/>
              <w:jc w:val="center"/>
              <w:rPr>
                <w:rFonts w:ascii="Helvetica" w:hAnsi="Helvetica" w:cs="Arial"/>
                <w:color w:val="000000" w:themeColor="text1"/>
                <w:sz w:val="16"/>
                <w:szCs w:val="16"/>
              </w:rPr>
            </w:pPr>
          </w:p>
          <w:p w14:paraId="1051D03A" w14:textId="77777777" w:rsidR="006E3D5F" w:rsidRPr="00951324" w:rsidRDefault="006E3D5F" w:rsidP="00192E13">
            <w:pPr>
              <w:contextualSpacing/>
              <w:jc w:val="center"/>
              <w:rPr>
                <w:rFonts w:ascii="Helvetica" w:hAnsi="Helvetica" w:cs="Arial"/>
                <w:color w:val="000000" w:themeColor="text1"/>
                <w:sz w:val="16"/>
                <w:szCs w:val="16"/>
              </w:rPr>
            </w:pPr>
            <w:r w:rsidRPr="00951324">
              <w:rPr>
                <w:rFonts w:ascii="Helvetica" w:hAnsi="Helvetica" w:cs="Arial"/>
                <w:color w:val="000000" w:themeColor="text1"/>
                <w:sz w:val="16"/>
                <w:szCs w:val="16"/>
              </w:rPr>
              <w:t>7.1 (0.3) [6.4–7.8]</w:t>
            </w:r>
          </w:p>
        </w:tc>
        <w:tc>
          <w:tcPr>
            <w:tcW w:w="2142" w:type="dxa"/>
            <w:tcBorders>
              <w:bottom w:val="nil"/>
            </w:tcBorders>
          </w:tcPr>
          <w:p w14:paraId="2DAE0A20" w14:textId="77777777" w:rsidR="006E3D5F" w:rsidRPr="00951324" w:rsidRDefault="006E3D5F" w:rsidP="00192E13">
            <w:pPr>
              <w:contextualSpacing/>
              <w:jc w:val="center"/>
              <w:rPr>
                <w:rFonts w:ascii="Helvetica" w:hAnsi="Helvetica" w:cs="Arial"/>
                <w:color w:val="000000" w:themeColor="text1"/>
                <w:sz w:val="16"/>
                <w:szCs w:val="16"/>
              </w:rPr>
            </w:pPr>
          </w:p>
        </w:tc>
      </w:tr>
      <w:tr w:rsidR="00951324" w:rsidRPr="00951324" w14:paraId="599564A2" w14:textId="77777777" w:rsidTr="00192E13">
        <w:trPr>
          <w:trHeight w:val="20"/>
        </w:trPr>
        <w:tc>
          <w:tcPr>
            <w:tcW w:w="0" w:type="auto"/>
            <w:vMerge/>
          </w:tcPr>
          <w:p w14:paraId="60A00B4E" w14:textId="77777777" w:rsidR="006E3D5F" w:rsidRPr="00951324" w:rsidRDefault="006E3D5F" w:rsidP="00192E13">
            <w:pPr>
              <w:contextualSpacing/>
              <w:rPr>
                <w:rFonts w:ascii="Helvetica" w:hAnsi="Helvetica" w:cs="Arial"/>
                <w:color w:val="000000" w:themeColor="text1"/>
                <w:sz w:val="16"/>
                <w:szCs w:val="16"/>
              </w:rPr>
            </w:pPr>
          </w:p>
        </w:tc>
        <w:tc>
          <w:tcPr>
            <w:tcW w:w="1835" w:type="dxa"/>
            <w:vMerge/>
          </w:tcPr>
          <w:p w14:paraId="76DE9CBA" w14:textId="77777777" w:rsidR="006E3D5F" w:rsidRPr="00951324" w:rsidRDefault="006E3D5F" w:rsidP="00192E13">
            <w:pPr>
              <w:contextualSpacing/>
              <w:jc w:val="center"/>
              <w:rPr>
                <w:rFonts w:ascii="Helvetica" w:hAnsi="Helvetica" w:cs="Arial"/>
                <w:color w:val="000000" w:themeColor="text1"/>
                <w:sz w:val="16"/>
                <w:szCs w:val="16"/>
              </w:rPr>
            </w:pPr>
          </w:p>
        </w:tc>
        <w:tc>
          <w:tcPr>
            <w:tcW w:w="1835" w:type="dxa"/>
            <w:vMerge/>
          </w:tcPr>
          <w:p w14:paraId="552F9344" w14:textId="77777777" w:rsidR="006E3D5F" w:rsidRPr="00951324" w:rsidRDefault="006E3D5F" w:rsidP="00192E13">
            <w:pPr>
              <w:contextualSpacing/>
              <w:jc w:val="center"/>
              <w:rPr>
                <w:rFonts w:ascii="Helvetica" w:hAnsi="Helvetica" w:cs="Arial"/>
                <w:color w:val="000000" w:themeColor="text1"/>
                <w:sz w:val="16"/>
                <w:szCs w:val="16"/>
              </w:rPr>
            </w:pPr>
          </w:p>
        </w:tc>
        <w:tc>
          <w:tcPr>
            <w:tcW w:w="0" w:type="auto"/>
            <w:vMerge/>
          </w:tcPr>
          <w:p w14:paraId="1D316FBF" w14:textId="77777777" w:rsidR="006E3D5F" w:rsidRPr="00951324" w:rsidRDefault="006E3D5F" w:rsidP="00192E13">
            <w:pPr>
              <w:contextualSpacing/>
              <w:jc w:val="center"/>
              <w:rPr>
                <w:rFonts w:ascii="Helvetica" w:hAnsi="Helvetica" w:cs="Arial"/>
                <w:color w:val="000000" w:themeColor="text1"/>
                <w:sz w:val="16"/>
                <w:szCs w:val="16"/>
              </w:rPr>
            </w:pPr>
          </w:p>
        </w:tc>
        <w:tc>
          <w:tcPr>
            <w:tcW w:w="2142" w:type="dxa"/>
            <w:tcBorders>
              <w:top w:val="nil"/>
              <w:bottom w:val="nil"/>
            </w:tcBorders>
          </w:tcPr>
          <w:p w14:paraId="0C98B646" w14:textId="77777777" w:rsidR="006E3D5F" w:rsidRPr="00951324" w:rsidRDefault="006E3D5F" w:rsidP="00192E13">
            <w:pPr>
              <w:contextualSpacing/>
              <w:jc w:val="center"/>
              <w:rPr>
                <w:rFonts w:ascii="Helvetica" w:hAnsi="Helvetica" w:cs="Arial"/>
                <w:b/>
                <w:bCs/>
                <w:color w:val="000000" w:themeColor="text1"/>
                <w:sz w:val="16"/>
                <w:szCs w:val="16"/>
              </w:rPr>
            </w:pPr>
          </w:p>
        </w:tc>
      </w:tr>
      <w:tr w:rsidR="00951324" w:rsidRPr="00951324" w14:paraId="6A4B2223" w14:textId="77777777" w:rsidTr="00192E13">
        <w:trPr>
          <w:trHeight w:val="20"/>
        </w:trPr>
        <w:tc>
          <w:tcPr>
            <w:tcW w:w="0" w:type="auto"/>
            <w:vMerge/>
          </w:tcPr>
          <w:p w14:paraId="53428673" w14:textId="77777777" w:rsidR="006E3D5F" w:rsidRPr="00951324" w:rsidRDefault="006E3D5F" w:rsidP="00192E13">
            <w:pPr>
              <w:contextualSpacing/>
              <w:rPr>
                <w:rFonts w:ascii="Helvetica" w:hAnsi="Helvetica" w:cs="Arial"/>
                <w:color w:val="000000" w:themeColor="text1"/>
                <w:sz w:val="16"/>
                <w:szCs w:val="16"/>
              </w:rPr>
            </w:pPr>
          </w:p>
        </w:tc>
        <w:tc>
          <w:tcPr>
            <w:tcW w:w="1835" w:type="dxa"/>
            <w:vMerge/>
          </w:tcPr>
          <w:p w14:paraId="3A2CBD53" w14:textId="77777777" w:rsidR="006E3D5F" w:rsidRPr="00951324" w:rsidRDefault="006E3D5F" w:rsidP="00192E13">
            <w:pPr>
              <w:contextualSpacing/>
              <w:jc w:val="center"/>
              <w:rPr>
                <w:rFonts w:ascii="Helvetica" w:hAnsi="Helvetica" w:cs="Arial"/>
                <w:color w:val="000000" w:themeColor="text1"/>
                <w:sz w:val="16"/>
                <w:szCs w:val="16"/>
              </w:rPr>
            </w:pPr>
          </w:p>
        </w:tc>
        <w:tc>
          <w:tcPr>
            <w:tcW w:w="1835" w:type="dxa"/>
            <w:vMerge/>
          </w:tcPr>
          <w:p w14:paraId="6167E0EF" w14:textId="77777777" w:rsidR="006E3D5F" w:rsidRPr="00951324" w:rsidRDefault="006E3D5F" w:rsidP="00192E13">
            <w:pPr>
              <w:contextualSpacing/>
              <w:jc w:val="center"/>
              <w:rPr>
                <w:rFonts w:ascii="Helvetica" w:hAnsi="Helvetica" w:cs="Arial"/>
                <w:color w:val="000000" w:themeColor="text1"/>
                <w:sz w:val="16"/>
                <w:szCs w:val="16"/>
              </w:rPr>
            </w:pPr>
          </w:p>
        </w:tc>
        <w:tc>
          <w:tcPr>
            <w:tcW w:w="0" w:type="auto"/>
            <w:vMerge/>
          </w:tcPr>
          <w:p w14:paraId="692D0B1C" w14:textId="77777777" w:rsidR="006E3D5F" w:rsidRPr="00951324" w:rsidRDefault="006E3D5F" w:rsidP="00192E13">
            <w:pPr>
              <w:contextualSpacing/>
              <w:jc w:val="center"/>
              <w:rPr>
                <w:rFonts w:ascii="Helvetica" w:hAnsi="Helvetica" w:cs="Arial"/>
                <w:color w:val="000000" w:themeColor="text1"/>
                <w:sz w:val="16"/>
                <w:szCs w:val="16"/>
              </w:rPr>
            </w:pPr>
          </w:p>
        </w:tc>
        <w:tc>
          <w:tcPr>
            <w:tcW w:w="2142" w:type="dxa"/>
            <w:tcBorders>
              <w:top w:val="nil"/>
              <w:bottom w:val="nil"/>
            </w:tcBorders>
          </w:tcPr>
          <w:p w14:paraId="00102CA8" w14:textId="77777777" w:rsidR="006E3D5F" w:rsidRPr="00951324" w:rsidRDefault="006E3D5F" w:rsidP="00192E13">
            <w:pPr>
              <w:contextualSpacing/>
              <w:jc w:val="center"/>
              <w:rPr>
                <w:rFonts w:ascii="Helvetica" w:hAnsi="Helvetica" w:cs="Arial"/>
                <w:b/>
                <w:bCs/>
                <w:color w:val="000000" w:themeColor="text1"/>
                <w:sz w:val="16"/>
                <w:szCs w:val="16"/>
              </w:rPr>
            </w:pPr>
          </w:p>
          <w:p w14:paraId="078DE9B3" w14:textId="77777777" w:rsidR="006E3D5F" w:rsidRPr="00951324" w:rsidRDefault="006E3D5F" w:rsidP="00192E13">
            <w:pPr>
              <w:contextualSpacing/>
              <w:jc w:val="center"/>
              <w:rPr>
                <w:rFonts w:ascii="Helvetica" w:hAnsi="Helvetica" w:cs="Arial"/>
                <w:b/>
                <w:bCs/>
                <w:color w:val="000000" w:themeColor="text1"/>
                <w:sz w:val="16"/>
                <w:szCs w:val="16"/>
              </w:rPr>
            </w:pPr>
            <w:r w:rsidRPr="00951324">
              <w:rPr>
                <w:rFonts w:ascii="Helvetica" w:hAnsi="Helvetica" w:cs="Arial"/>
                <w:b/>
                <w:bCs/>
                <w:color w:val="000000" w:themeColor="text1"/>
                <w:sz w:val="16"/>
                <w:szCs w:val="16"/>
              </w:rPr>
              <w:t xml:space="preserve">t(512.79)=4.26; </w:t>
            </w:r>
            <w:r w:rsidRPr="00951324">
              <w:rPr>
                <w:rFonts w:ascii="Helvetica" w:hAnsi="Helvetica" w:cs="Arial"/>
                <w:b/>
                <w:bCs/>
                <w:i/>
                <w:iCs/>
                <w:color w:val="000000" w:themeColor="text1"/>
                <w:sz w:val="16"/>
                <w:szCs w:val="16"/>
              </w:rPr>
              <w:t>p</w:t>
            </w:r>
            <w:r w:rsidRPr="00951324">
              <w:rPr>
                <w:rFonts w:ascii="Helvetica" w:hAnsi="Helvetica" w:cs="Arial"/>
                <w:b/>
                <w:bCs/>
                <w:color w:val="000000" w:themeColor="text1"/>
                <w:sz w:val="16"/>
                <w:szCs w:val="16"/>
              </w:rPr>
              <w:t>&lt;.001</w:t>
            </w:r>
          </w:p>
        </w:tc>
      </w:tr>
      <w:tr w:rsidR="00951324" w:rsidRPr="00951324" w14:paraId="768E1043" w14:textId="77777777" w:rsidTr="00192E13">
        <w:trPr>
          <w:trHeight w:val="20"/>
        </w:trPr>
        <w:tc>
          <w:tcPr>
            <w:tcW w:w="0" w:type="auto"/>
            <w:vMerge/>
          </w:tcPr>
          <w:p w14:paraId="5F69835B" w14:textId="77777777" w:rsidR="006E3D5F" w:rsidRPr="00951324" w:rsidRDefault="006E3D5F" w:rsidP="00192E13">
            <w:pPr>
              <w:contextualSpacing/>
              <w:rPr>
                <w:rFonts w:ascii="Helvetica" w:hAnsi="Helvetica" w:cs="Arial"/>
                <w:color w:val="000000" w:themeColor="text1"/>
                <w:sz w:val="16"/>
                <w:szCs w:val="16"/>
              </w:rPr>
            </w:pPr>
          </w:p>
        </w:tc>
        <w:tc>
          <w:tcPr>
            <w:tcW w:w="1835" w:type="dxa"/>
            <w:vMerge/>
          </w:tcPr>
          <w:p w14:paraId="6DE11E3C" w14:textId="77777777" w:rsidR="006E3D5F" w:rsidRPr="00951324" w:rsidRDefault="006E3D5F" w:rsidP="00192E13">
            <w:pPr>
              <w:contextualSpacing/>
              <w:jc w:val="center"/>
              <w:rPr>
                <w:rFonts w:ascii="Helvetica" w:hAnsi="Helvetica" w:cs="Arial"/>
                <w:color w:val="000000" w:themeColor="text1"/>
                <w:sz w:val="16"/>
                <w:szCs w:val="16"/>
              </w:rPr>
            </w:pPr>
          </w:p>
        </w:tc>
        <w:tc>
          <w:tcPr>
            <w:tcW w:w="1835" w:type="dxa"/>
            <w:vMerge/>
          </w:tcPr>
          <w:p w14:paraId="7051DE60" w14:textId="77777777" w:rsidR="006E3D5F" w:rsidRPr="00951324" w:rsidRDefault="006E3D5F" w:rsidP="00192E13">
            <w:pPr>
              <w:contextualSpacing/>
              <w:jc w:val="center"/>
              <w:rPr>
                <w:rFonts w:ascii="Helvetica" w:hAnsi="Helvetica" w:cs="Arial"/>
                <w:color w:val="000000" w:themeColor="text1"/>
                <w:sz w:val="16"/>
                <w:szCs w:val="16"/>
              </w:rPr>
            </w:pPr>
          </w:p>
        </w:tc>
        <w:tc>
          <w:tcPr>
            <w:tcW w:w="0" w:type="auto"/>
            <w:vMerge/>
          </w:tcPr>
          <w:p w14:paraId="0FCD0F60" w14:textId="77777777" w:rsidR="006E3D5F" w:rsidRPr="00951324" w:rsidRDefault="006E3D5F" w:rsidP="00192E13">
            <w:pPr>
              <w:contextualSpacing/>
              <w:jc w:val="center"/>
              <w:rPr>
                <w:rFonts w:ascii="Helvetica" w:hAnsi="Helvetica" w:cs="Arial"/>
                <w:color w:val="000000" w:themeColor="text1"/>
                <w:sz w:val="16"/>
                <w:szCs w:val="16"/>
              </w:rPr>
            </w:pPr>
          </w:p>
        </w:tc>
        <w:tc>
          <w:tcPr>
            <w:tcW w:w="2142" w:type="dxa"/>
            <w:tcBorders>
              <w:top w:val="nil"/>
              <w:bottom w:val="nil"/>
            </w:tcBorders>
          </w:tcPr>
          <w:p w14:paraId="48D38B26" w14:textId="77777777" w:rsidR="006E3D5F" w:rsidRPr="00951324" w:rsidRDefault="006E3D5F" w:rsidP="00192E13">
            <w:pPr>
              <w:contextualSpacing/>
              <w:jc w:val="center"/>
              <w:rPr>
                <w:rFonts w:ascii="Helvetica" w:hAnsi="Helvetica" w:cs="Arial"/>
                <w:b/>
                <w:bCs/>
                <w:color w:val="000000" w:themeColor="text1"/>
                <w:sz w:val="16"/>
                <w:szCs w:val="16"/>
              </w:rPr>
            </w:pPr>
            <w:r w:rsidRPr="00951324">
              <w:rPr>
                <w:rFonts w:ascii="Helvetica" w:hAnsi="Helvetica" w:cs="Arial"/>
                <w:b/>
                <w:bCs/>
                <w:color w:val="000000" w:themeColor="text1"/>
                <w:sz w:val="16"/>
                <w:szCs w:val="16"/>
              </w:rPr>
              <w:t xml:space="preserve">t(412.27)=5.91; </w:t>
            </w:r>
            <w:r w:rsidRPr="00951324">
              <w:rPr>
                <w:rFonts w:ascii="Helvetica" w:hAnsi="Helvetica" w:cs="Arial"/>
                <w:b/>
                <w:bCs/>
                <w:i/>
                <w:iCs/>
                <w:color w:val="000000" w:themeColor="text1"/>
                <w:sz w:val="16"/>
                <w:szCs w:val="16"/>
              </w:rPr>
              <w:t>p</w:t>
            </w:r>
            <w:r w:rsidRPr="00951324">
              <w:rPr>
                <w:rFonts w:ascii="Helvetica" w:hAnsi="Helvetica" w:cs="Arial"/>
                <w:b/>
                <w:bCs/>
                <w:color w:val="000000" w:themeColor="text1"/>
                <w:sz w:val="16"/>
                <w:szCs w:val="16"/>
              </w:rPr>
              <w:t>&lt;.001</w:t>
            </w:r>
          </w:p>
        </w:tc>
      </w:tr>
      <w:tr w:rsidR="00951324" w:rsidRPr="00951324" w14:paraId="41C64550" w14:textId="77777777" w:rsidTr="00192E13">
        <w:trPr>
          <w:trHeight w:val="20"/>
        </w:trPr>
        <w:tc>
          <w:tcPr>
            <w:tcW w:w="0" w:type="auto"/>
            <w:vMerge/>
          </w:tcPr>
          <w:p w14:paraId="4312C3EA" w14:textId="77777777" w:rsidR="006E3D5F" w:rsidRPr="00951324" w:rsidRDefault="006E3D5F" w:rsidP="00192E13">
            <w:pPr>
              <w:contextualSpacing/>
              <w:rPr>
                <w:rFonts w:ascii="Helvetica" w:hAnsi="Helvetica" w:cs="Arial"/>
                <w:color w:val="000000" w:themeColor="text1"/>
                <w:sz w:val="16"/>
                <w:szCs w:val="16"/>
              </w:rPr>
            </w:pPr>
          </w:p>
        </w:tc>
        <w:tc>
          <w:tcPr>
            <w:tcW w:w="1835" w:type="dxa"/>
            <w:vMerge/>
          </w:tcPr>
          <w:p w14:paraId="41F2BF4D" w14:textId="77777777" w:rsidR="006E3D5F" w:rsidRPr="00951324" w:rsidRDefault="006E3D5F" w:rsidP="00192E13">
            <w:pPr>
              <w:contextualSpacing/>
              <w:jc w:val="center"/>
              <w:rPr>
                <w:rFonts w:ascii="Helvetica" w:hAnsi="Helvetica" w:cs="Arial"/>
                <w:color w:val="000000" w:themeColor="text1"/>
                <w:sz w:val="16"/>
                <w:szCs w:val="16"/>
              </w:rPr>
            </w:pPr>
          </w:p>
        </w:tc>
        <w:tc>
          <w:tcPr>
            <w:tcW w:w="1835" w:type="dxa"/>
            <w:vMerge/>
          </w:tcPr>
          <w:p w14:paraId="18A1B7E7" w14:textId="77777777" w:rsidR="006E3D5F" w:rsidRPr="00951324" w:rsidRDefault="006E3D5F" w:rsidP="00192E13">
            <w:pPr>
              <w:contextualSpacing/>
              <w:jc w:val="center"/>
              <w:rPr>
                <w:rFonts w:ascii="Helvetica" w:hAnsi="Helvetica" w:cs="Arial"/>
                <w:color w:val="000000" w:themeColor="text1"/>
                <w:sz w:val="16"/>
                <w:szCs w:val="16"/>
              </w:rPr>
            </w:pPr>
          </w:p>
        </w:tc>
        <w:tc>
          <w:tcPr>
            <w:tcW w:w="0" w:type="auto"/>
            <w:vMerge/>
          </w:tcPr>
          <w:p w14:paraId="0F18E4F9" w14:textId="77777777" w:rsidR="006E3D5F" w:rsidRPr="00951324" w:rsidRDefault="006E3D5F" w:rsidP="00192E13">
            <w:pPr>
              <w:contextualSpacing/>
              <w:jc w:val="center"/>
              <w:rPr>
                <w:rFonts w:ascii="Helvetica" w:hAnsi="Helvetica" w:cs="Arial"/>
                <w:color w:val="000000" w:themeColor="text1"/>
                <w:sz w:val="16"/>
                <w:szCs w:val="16"/>
              </w:rPr>
            </w:pPr>
          </w:p>
        </w:tc>
        <w:tc>
          <w:tcPr>
            <w:tcW w:w="2142" w:type="dxa"/>
            <w:tcBorders>
              <w:top w:val="nil"/>
            </w:tcBorders>
          </w:tcPr>
          <w:p w14:paraId="4914E5F2" w14:textId="77777777" w:rsidR="006E3D5F" w:rsidRPr="00951324" w:rsidRDefault="006E3D5F" w:rsidP="00192E13">
            <w:pPr>
              <w:contextualSpacing/>
              <w:jc w:val="center"/>
              <w:rPr>
                <w:rFonts w:ascii="Helvetica" w:hAnsi="Helvetica" w:cs="Arial"/>
                <w:color w:val="000000" w:themeColor="text1"/>
                <w:sz w:val="16"/>
                <w:szCs w:val="16"/>
              </w:rPr>
            </w:pPr>
            <w:r w:rsidRPr="00951324">
              <w:rPr>
                <w:rFonts w:ascii="Helvetica" w:hAnsi="Helvetica" w:cs="Arial"/>
                <w:color w:val="000000" w:themeColor="text1"/>
                <w:sz w:val="16"/>
                <w:szCs w:val="16"/>
              </w:rPr>
              <w:t xml:space="preserve">t(456.74)=1.92, </w:t>
            </w:r>
            <w:r w:rsidRPr="00951324">
              <w:rPr>
                <w:rFonts w:ascii="Helvetica" w:hAnsi="Helvetica" w:cs="Arial"/>
                <w:i/>
                <w:iCs/>
                <w:color w:val="000000" w:themeColor="text1"/>
                <w:sz w:val="16"/>
                <w:szCs w:val="16"/>
              </w:rPr>
              <w:t>p</w:t>
            </w:r>
            <w:r w:rsidRPr="00951324">
              <w:rPr>
                <w:rFonts w:ascii="Helvetica" w:hAnsi="Helvetica" w:cs="Arial"/>
                <w:color w:val="000000" w:themeColor="text1"/>
                <w:sz w:val="16"/>
                <w:szCs w:val="16"/>
              </w:rPr>
              <w:t>=.055</w:t>
            </w:r>
          </w:p>
        </w:tc>
      </w:tr>
      <w:tr w:rsidR="00951324" w:rsidRPr="00951324" w14:paraId="3F5B173F" w14:textId="77777777" w:rsidTr="00192E13">
        <w:trPr>
          <w:trHeight w:val="450"/>
        </w:trPr>
        <w:tc>
          <w:tcPr>
            <w:tcW w:w="0" w:type="auto"/>
            <w:tcBorders>
              <w:bottom w:val="nil"/>
            </w:tcBorders>
          </w:tcPr>
          <w:p w14:paraId="6E5DE414" w14:textId="77777777" w:rsidR="006E3D5F" w:rsidRPr="00951324" w:rsidRDefault="006E3D5F" w:rsidP="00192E13">
            <w:pPr>
              <w:contextualSpacing/>
              <w:rPr>
                <w:rFonts w:ascii="Helvetica" w:hAnsi="Helvetica" w:cs="Arial"/>
                <w:i/>
                <w:iCs/>
                <w:color w:val="000000" w:themeColor="text1"/>
                <w:sz w:val="16"/>
                <w:szCs w:val="16"/>
              </w:rPr>
            </w:pPr>
            <w:r w:rsidRPr="00951324">
              <w:rPr>
                <w:rFonts w:ascii="Helvetica" w:hAnsi="Helvetica" w:cs="Arial"/>
                <w:i/>
                <w:iCs/>
                <w:color w:val="000000" w:themeColor="text1"/>
                <w:sz w:val="16"/>
                <w:szCs w:val="16"/>
              </w:rPr>
              <w:t>Sex</w:t>
            </w:r>
          </w:p>
          <w:p w14:paraId="2303C130" w14:textId="77777777" w:rsidR="006E3D5F" w:rsidRPr="00951324" w:rsidRDefault="006E3D5F" w:rsidP="00192E13">
            <w:pPr>
              <w:ind w:left="113"/>
              <w:contextualSpacing/>
              <w:rPr>
                <w:rFonts w:ascii="Helvetica" w:hAnsi="Helvetica" w:cs="Arial"/>
                <w:color w:val="000000" w:themeColor="text1"/>
                <w:sz w:val="16"/>
                <w:szCs w:val="16"/>
              </w:rPr>
            </w:pPr>
            <w:r w:rsidRPr="00951324">
              <w:rPr>
                <w:rFonts w:ascii="Helvetica" w:hAnsi="Helvetica" w:cs="Arial"/>
                <w:color w:val="000000" w:themeColor="text1"/>
                <w:sz w:val="16"/>
                <w:szCs w:val="16"/>
              </w:rPr>
              <w:t>Female</w:t>
            </w:r>
          </w:p>
          <w:p w14:paraId="621713E5" w14:textId="77777777" w:rsidR="006E3D5F" w:rsidRPr="00951324" w:rsidRDefault="006E3D5F" w:rsidP="00192E13">
            <w:pPr>
              <w:ind w:left="113"/>
              <w:contextualSpacing/>
              <w:rPr>
                <w:rFonts w:ascii="Helvetica" w:hAnsi="Helvetica" w:cs="Arial"/>
                <w:color w:val="000000" w:themeColor="text1"/>
                <w:sz w:val="16"/>
                <w:szCs w:val="16"/>
              </w:rPr>
            </w:pPr>
            <w:r w:rsidRPr="00951324">
              <w:rPr>
                <w:rFonts w:ascii="Helvetica" w:hAnsi="Helvetica" w:cs="Arial"/>
                <w:color w:val="000000" w:themeColor="text1"/>
                <w:sz w:val="16"/>
                <w:szCs w:val="16"/>
              </w:rPr>
              <w:t>Male</w:t>
            </w:r>
          </w:p>
          <w:p w14:paraId="2A6320A5" w14:textId="77777777" w:rsidR="006E3D5F" w:rsidRPr="00951324" w:rsidRDefault="006E3D5F" w:rsidP="00192E13">
            <w:pPr>
              <w:contextualSpacing/>
              <w:rPr>
                <w:rFonts w:ascii="Helvetica" w:hAnsi="Helvetica" w:cs="Arial"/>
                <w:color w:val="000000" w:themeColor="text1"/>
                <w:sz w:val="16"/>
                <w:szCs w:val="16"/>
              </w:rPr>
            </w:pPr>
            <w:r w:rsidRPr="00951324">
              <w:rPr>
                <w:rFonts w:ascii="Helvetica" w:hAnsi="Helvetica"/>
                <w:color w:val="000000" w:themeColor="text1"/>
                <w:sz w:val="16"/>
                <w:szCs w:val="16"/>
              </w:rPr>
              <w:t>Sample differences</w:t>
            </w:r>
          </w:p>
        </w:tc>
        <w:tc>
          <w:tcPr>
            <w:tcW w:w="1835" w:type="dxa"/>
            <w:tcBorders>
              <w:bottom w:val="nil"/>
            </w:tcBorders>
          </w:tcPr>
          <w:p w14:paraId="37E8155C" w14:textId="77777777" w:rsidR="006E3D5F" w:rsidRPr="00951324" w:rsidRDefault="006E3D5F" w:rsidP="00192E13">
            <w:pPr>
              <w:contextualSpacing/>
              <w:jc w:val="center"/>
              <w:rPr>
                <w:rFonts w:ascii="Helvetica" w:hAnsi="Helvetica" w:cs="Arial"/>
                <w:color w:val="000000" w:themeColor="text1"/>
                <w:sz w:val="16"/>
                <w:szCs w:val="16"/>
              </w:rPr>
            </w:pPr>
          </w:p>
          <w:p w14:paraId="5D8845D5" w14:textId="77777777" w:rsidR="006E3D5F" w:rsidRPr="00951324" w:rsidRDefault="006E3D5F" w:rsidP="00192E13">
            <w:pPr>
              <w:contextualSpacing/>
              <w:jc w:val="center"/>
              <w:rPr>
                <w:rFonts w:ascii="Helvetica" w:hAnsi="Helvetica" w:cs="Arial"/>
                <w:color w:val="000000" w:themeColor="text1"/>
                <w:sz w:val="16"/>
                <w:szCs w:val="16"/>
              </w:rPr>
            </w:pPr>
            <w:r w:rsidRPr="00951324">
              <w:rPr>
                <w:rFonts w:ascii="Helvetica" w:hAnsi="Helvetica" w:cs="Arial"/>
                <w:color w:val="000000" w:themeColor="text1"/>
                <w:sz w:val="16"/>
                <w:szCs w:val="16"/>
              </w:rPr>
              <w:t>149 (57.1%)</w:t>
            </w:r>
          </w:p>
          <w:p w14:paraId="4FEBED4C" w14:textId="77777777" w:rsidR="006E3D5F" w:rsidRPr="00951324" w:rsidRDefault="006E3D5F" w:rsidP="00192E13">
            <w:pPr>
              <w:contextualSpacing/>
              <w:jc w:val="center"/>
              <w:rPr>
                <w:rFonts w:ascii="Helvetica" w:hAnsi="Helvetica" w:cs="Arial"/>
                <w:color w:val="000000" w:themeColor="text1"/>
                <w:sz w:val="16"/>
                <w:szCs w:val="16"/>
              </w:rPr>
            </w:pPr>
            <w:r w:rsidRPr="00951324">
              <w:rPr>
                <w:rFonts w:ascii="Helvetica" w:hAnsi="Helvetica" w:cs="Arial"/>
                <w:color w:val="000000" w:themeColor="text1"/>
                <w:sz w:val="16"/>
                <w:szCs w:val="16"/>
              </w:rPr>
              <w:t>112 (42.9%)</w:t>
            </w:r>
          </w:p>
        </w:tc>
        <w:tc>
          <w:tcPr>
            <w:tcW w:w="1835" w:type="dxa"/>
            <w:tcBorders>
              <w:bottom w:val="nil"/>
            </w:tcBorders>
          </w:tcPr>
          <w:p w14:paraId="28FB4C2F" w14:textId="77777777" w:rsidR="006E3D5F" w:rsidRPr="00951324" w:rsidRDefault="006E3D5F" w:rsidP="00192E13">
            <w:pPr>
              <w:contextualSpacing/>
              <w:jc w:val="center"/>
              <w:rPr>
                <w:rFonts w:ascii="Helvetica" w:hAnsi="Helvetica" w:cs="Arial"/>
                <w:color w:val="000000" w:themeColor="text1"/>
                <w:sz w:val="16"/>
                <w:szCs w:val="16"/>
              </w:rPr>
            </w:pPr>
          </w:p>
          <w:p w14:paraId="4BA67D2B" w14:textId="77777777" w:rsidR="006E3D5F" w:rsidRPr="00951324" w:rsidRDefault="006E3D5F" w:rsidP="00192E13">
            <w:pPr>
              <w:contextualSpacing/>
              <w:jc w:val="center"/>
              <w:rPr>
                <w:rFonts w:ascii="Helvetica" w:hAnsi="Helvetica" w:cs="Arial"/>
                <w:color w:val="000000" w:themeColor="text1"/>
                <w:sz w:val="16"/>
                <w:szCs w:val="16"/>
              </w:rPr>
            </w:pPr>
            <w:r w:rsidRPr="00951324">
              <w:rPr>
                <w:rFonts w:ascii="Helvetica" w:hAnsi="Helvetica" w:cs="Arial"/>
                <w:color w:val="000000" w:themeColor="text1"/>
                <w:sz w:val="16"/>
                <w:szCs w:val="16"/>
              </w:rPr>
              <w:t>134 (50.2%)</w:t>
            </w:r>
          </w:p>
          <w:p w14:paraId="4D1CA925" w14:textId="77777777" w:rsidR="006E3D5F" w:rsidRPr="00951324" w:rsidRDefault="006E3D5F" w:rsidP="00192E13">
            <w:pPr>
              <w:contextualSpacing/>
              <w:jc w:val="center"/>
              <w:rPr>
                <w:rFonts w:ascii="Helvetica" w:hAnsi="Helvetica" w:cs="Arial"/>
                <w:color w:val="000000" w:themeColor="text1"/>
                <w:sz w:val="16"/>
                <w:szCs w:val="16"/>
              </w:rPr>
            </w:pPr>
            <w:r w:rsidRPr="00951324">
              <w:rPr>
                <w:rFonts w:ascii="Helvetica" w:hAnsi="Helvetica" w:cs="Arial"/>
                <w:color w:val="000000" w:themeColor="text1"/>
                <w:sz w:val="16"/>
                <w:szCs w:val="16"/>
              </w:rPr>
              <w:t>133 (49.8%)</w:t>
            </w:r>
          </w:p>
        </w:tc>
        <w:tc>
          <w:tcPr>
            <w:tcW w:w="0" w:type="auto"/>
            <w:tcBorders>
              <w:bottom w:val="nil"/>
            </w:tcBorders>
          </w:tcPr>
          <w:p w14:paraId="5F91D811" w14:textId="77777777" w:rsidR="006E3D5F" w:rsidRPr="00951324" w:rsidRDefault="006E3D5F" w:rsidP="00192E13">
            <w:pPr>
              <w:contextualSpacing/>
              <w:jc w:val="center"/>
              <w:rPr>
                <w:rFonts w:ascii="Helvetica" w:hAnsi="Helvetica" w:cs="Arial"/>
                <w:color w:val="000000" w:themeColor="text1"/>
                <w:sz w:val="16"/>
                <w:szCs w:val="16"/>
              </w:rPr>
            </w:pPr>
          </w:p>
          <w:p w14:paraId="791AE607" w14:textId="77777777" w:rsidR="006E3D5F" w:rsidRPr="00951324" w:rsidRDefault="006E3D5F" w:rsidP="00192E13">
            <w:pPr>
              <w:contextualSpacing/>
              <w:jc w:val="center"/>
              <w:rPr>
                <w:rFonts w:ascii="Helvetica" w:hAnsi="Helvetica" w:cs="Arial"/>
                <w:color w:val="000000" w:themeColor="text1"/>
                <w:sz w:val="16"/>
                <w:szCs w:val="16"/>
              </w:rPr>
            </w:pPr>
            <w:r w:rsidRPr="00951324">
              <w:rPr>
                <w:rFonts w:ascii="Helvetica" w:hAnsi="Helvetica" w:cs="Arial"/>
                <w:color w:val="000000" w:themeColor="text1"/>
                <w:sz w:val="16"/>
                <w:szCs w:val="16"/>
              </w:rPr>
              <w:t>116 (52.5%)</w:t>
            </w:r>
          </w:p>
          <w:p w14:paraId="17F7A34A" w14:textId="77777777" w:rsidR="006E3D5F" w:rsidRPr="00951324" w:rsidRDefault="006E3D5F" w:rsidP="00192E13">
            <w:pPr>
              <w:contextualSpacing/>
              <w:jc w:val="center"/>
              <w:rPr>
                <w:rFonts w:ascii="Helvetica" w:hAnsi="Helvetica" w:cs="Arial"/>
                <w:color w:val="000000" w:themeColor="text1"/>
                <w:sz w:val="16"/>
                <w:szCs w:val="16"/>
              </w:rPr>
            </w:pPr>
            <w:r w:rsidRPr="00951324">
              <w:rPr>
                <w:rFonts w:ascii="Helvetica" w:hAnsi="Helvetica" w:cs="Arial"/>
                <w:color w:val="000000" w:themeColor="text1"/>
                <w:sz w:val="16"/>
                <w:szCs w:val="16"/>
              </w:rPr>
              <w:t>105 (47.5%)</w:t>
            </w:r>
          </w:p>
        </w:tc>
        <w:tc>
          <w:tcPr>
            <w:tcW w:w="2142" w:type="dxa"/>
            <w:tcBorders>
              <w:bottom w:val="nil"/>
            </w:tcBorders>
          </w:tcPr>
          <w:p w14:paraId="12401465" w14:textId="77777777" w:rsidR="006E3D5F" w:rsidRPr="00951324" w:rsidRDefault="006E3D5F" w:rsidP="00192E13">
            <w:pPr>
              <w:contextualSpacing/>
              <w:jc w:val="center"/>
              <w:rPr>
                <w:rFonts w:ascii="Helvetica" w:hAnsi="Helvetica" w:cs="Arial"/>
                <w:color w:val="000000" w:themeColor="text1"/>
                <w:sz w:val="16"/>
                <w:szCs w:val="16"/>
              </w:rPr>
            </w:pPr>
          </w:p>
        </w:tc>
      </w:tr>
      <w:tr w:rsidR="00951324" w:rsidRPr="00951324" w14:paraId="7D29406B" w14:textId="77777777" w:rsidTr="00192E13">
        <w:trPr>
          <w:trHeight w:val="20"/>
        </w:trPr>
        <w:tc>
          <w:tcPr>
            <w:tcW w:w="0" w:type="auto"/>
            <w:tcBorders>
              <w:top w:val="nil"/>
              <w:bottom w:val="nil"/>
            </w:tcBorders>
          </w:tcPr>
          <w:p w14:paraId="24979A57" w14:textId="77777777" w:rsidR="006E3D5F" w:rsidRPr="00951324" w:rsidRDefault="006E3D5F" w:rsidP="00192E13">
            <w:pPr>
              <w:ind w:left="113"/>
              <w:contextualSpacing/>
              <w:rPr>
                <w:rFonts w:ascii="Helvetica" w:hAnsi="Helvetica" w:cs="Arial"/>
                <w:color w:val="000000" w:themeColor="text1"/>
                <w:sz w:val="16"/>
                <w:szCs w:val="16"/>
              </w:rPr>
            </w:pPr>
            <w:r w:rsidRPr="00951324">
              <w:rPr>
                <w:rFonts w:ascii="Helvetica" w:hAnsi="Helvetica" w:cs="Arial"/>
                <w:color w:val="000000" w:themeColor="text1"/>
                <w:sz w:val="16"/>
                <w:szCs w:val="16"/>
                <w:lang w:val="es-ES"/>
              </w:rPr>
              <w:t>Gipuzkoa/Sabadell</w:t>
            </w:r>
          </w:p>
        </w:tc>
        <w:tc>
          <w:tcPr>
            <w:tcW w:w="1835" w:type="dxa"/>
            <w:tcBorders>
              <w:top w:val="nil"/>
              <w:bottom w:val="nil"/>
            </w:tcBorders>
          </w:tcPr>
          <w:p w14:paraId="6708B5E6" w14:textId="77777777" w:rsidR="006E3D5F" w:rsidRPr="00951324" w:rsidRDefault="006E3D5F" w:rsidP="00192E13">
            <w:pPr>
              <w:contextualSpacing/>
              <w:jc w:val="center"/>
              <w:rPr>
                <w:rFonts w:ascii="Helvetica" w:hAnsi="Helvetica" w:cs="Arial"/>
                <w:color w:val="000000" w:themeColor="text1"/>
                <w:sz w:val="16"/>
                <w:szCs w:val="16"/>
              </w:rPr>
            </w:pPr>
          </w:p>
        </w:tc>
        <w:tc>
          <w:tcPr>
            <w:tcW w:w="1835" w:type="dxa"/>
            <w:tcBorders>
              <w:top w:val="nil"/>
              <w:bottom w:val="nil"/>
            </w:tcBorders>
          </w:tcPr>
          <w:p w14:paraId="54371E88" w14:textId="77777777" w:rsidR="006E3D5F" w:rsidRPr="00951324" w:rsidRDefault="006E3D5F" w:rsidP="00192E13">
            <w:pPr>
              <w:contextualSpacing/>
              <w:jc w:val="center"/>
              <w:rPr>
                <w:rFonts w:ascii="Helvetica" w:hAnsi="Helvetica" w:cs="Arial"/>
                <w:color w:val="000000" w:themeColor="text1"/>
                <w:sz w:val="16"/>
                <w:szCs w:val="16"/>
              </w:rPr>
            </w:pPr>
          </w:p>
        </w:tc>
        <w:tc>
          <w:tcPr>
            <w:tcW w:w="0" w:type="auto"/>
            <w:tcBorders>
              <w:top w:val="nil"/>
              <w:bottom w:val="nil"/>
            </w:tcBorders>
          </w:tcPr>
          <w:p w14:paraId="619B2969" w14:textId="77777777" w:rsidR="006E3D5F" w:rsidRPr="00951324" w:rsidRDefault="006E3D5F" w:rsidP="00192E13">
            <w:pPr>
              <w:contextualSpacing/>
              <w:jc w:val="center"/>
              <w:rPr>
                <w:rFonts w:ascii="Helvetica" w:hAnsi="Helvetica" w:cs="Arial"/>
                <w:b/>
                <w:bCs/>
                <w:color w:val="000000" w:themeColor="text1"/>
                <w:sz w:val="16"/>
                <w:szCs w:val="16"/>
              </w:rPr>
            </w:pPr>
          </w:p>
        </w:tc>
        <w:tc>
          <w:tcPr>
            <w:tcW w:w="2142" w:type="dxa"/>
            <w:tcBorders>
              <w:top w:val="nil"/>
              <w:bottom w:val="nil"/>
            </w:tcBorders>
          </w:tcPr>
          <w:p w14:paraId="18909177" w14:textId="77777777" w:rsidR="006E3D5F" w:rsidRPr="00951324" w:rsidRDefault="006E3D5F" w:rsidP="00192E13">
            <w:pPr>
              <w:contextualSpacing/>
              <w:jc w:val="center"/>
              <w:rPr>
                <w:rFonts w:ascii="Helvetica" w:hAnsi="Helvetica" w:cs="Arial"/>
                <w:i/>
                <w:iCs/>
                <w:color w:val="000000" w:themeColor="text1"/>
                <w:sz w:val="16"/>
                <w:szCs w:val="16"/>
              </w:rPr>
            </w:pPr>
            <w:r w:rsidRPr="00951324">
              <w:rPr>
                <w:rFonts w:ascii="Helvetica" w:hAnsi="Helvetica" w:cs="Arial"/>
                <w:i/>
                <w:iCs/>
                <w:color w:val="000000" w:themeColor="text1"/>
                <w:sz w:val="16"/>
                <w:szCs w:val="16"/>
              </w:rPr>
              <w:t>χ</w:t>
            </w:r>
            <w:r w:rsidRPr="00951324">
              <w:rPr>
                <w:rFonts w:ascii="Helvetica" w:hAnsi="Helvetica" w:cs="Arial"/>
                <w:color w:val="000000" w:themeColor="text1"/>
                <w:sz w:val="16"/>
                <w:szCs w:val="16"/>
                <w:vertAlign w:val="superscript"/>
              </w:rPr>
              <w:t>2</w:t>
            </w:r>
            <w:r w:rsidRPr="00951324">
              <w:rPr>
                <w:rFonts w:ascii="Helvetica" w:hAnsi="Helvetica" w:cs="Arial"/>
                <w:color w:val="000000" w:themeColor="text1"/>
                <w:sz w:val="16"/>
                <w:szCs w:val="16"/>
              </w:rPr>
              <w:t xml:space="preserve">(1)=0.04; </w:t>
            </w:r>
            <w:r w:rsidRPr="00951324">
              <w:rPr>
                <w:rFonts w:ascii="Helvetica" w:hAnsi="Helvetica" w:cs="Arial"/>
                <w:i/>
                <w:iCs/>
                <w:color w:val="000000" w:themeColor="text1"/>
                <w:sz w:val="16"/>
                <w:szCs w:val="16"/>
              </w:rPr>
              <w:t>p</w:t>
            </w:r>
            <w:r w:rsidRPr="00951324">
              <w:rPr>
                <w:rFonts w:ascii="Helvetica" w:hAnsi="Helvetica" w:cs="Arial"/>
                <w:color w:val="000000" w:themeColor="text1"/>
                <w:sz w:val="16"/>
                <w:szCs w:val="16"/>
              </w:rPr>
              <w:t>=.844</w:t>
            </w:r>
          </w:p>
        </w:tc>
      </w:tr>
      <w:tr w:rsidR="00951324" w:rsidRPr="00951324" w14:paraId="4ABD8461" w14:textId="77777777" w:rsidTr="00192E13">
        <w:trPr>
          <w:trHeight w:val="20"/>
        </w:trPr>
        <w:tc>
          <w:tcPr>
            <w:tcW w:w="0" w:type="auto"/>
            <w:tcBorders>
              <w:top w:val="nil"/>
              <w:bottom w:val="nil"/>
            </w:tcBorders>
          </w:tcPr>
          <w:p w14:paraId="32993FEF" w14:textId="77777777" w:rsidR="006E3D5F" w:rsidRPr="00951324" w:rsidRDefault="006E3D5F" w:rsidP="00192E13">
            <w:pPr>
              <w:ind w:left="113"/>
              <w:contextualSpacing/>
              <w:rPr>
                <w:rFonts w:ascii="Helvetica" w:hAnsi="Helvetica" w:cs="Arial"/>
                <w:color w:val="000000" w:themeColor="text1"/>
                <w:sz w:val="16"/>
                <w:szCs w:val="16"/>
              </w:rPr>
            </w:pPr>
            <w:r w:rsidRPr="00951324">
              <w:rPr>
                <w:rFonts w:ascii="Helvetica" w:hAnsi="Helvetica" w:cs="Arial"/>
                <w:color w:val="000000" w:themeColor="text1"/>
                <w:sz w:val="16"/>
                <w:szCs w:val="16"/>
                <w:lang w:val="es-ES"/>
              </w:rPr>
              <w:t>Gipuzkoa/Valencia</w:t>
            </w:r>
          </w:p>
        </w:tc>
        <w:tc>
          <w:tcPr>
            <w:tcW w:w="1835" w:type="dxa"/>
            <w:tcBorders>
              <w:top w:val="nil"/>
              <w:bottom w:val="nil"/>
            </w:tcBorders>
          </w:tcPr>
          <w:p w14:paraId="3C367F6D" w14:textId="77777777" w:rsidR="006E3D5F" w:rsidRPr="00951324" w:rsidRDefault="006E3D5F" w:rsidP="00192E13">
            <w:pPr>
              <w:contextualSpacing/>
              <w:jc w:val="center"/>
              <w:rPr>
                <w:rFonts w:ascii="Helvetica" w:hAnsi="Helvetica" w:cs="Arial"/>
                <w:color w:val="000000" w:themeColor="text1"/>
                <w:sz w:val="16"/>
                <w:szCs w:val="16"/>
              </w:rPr>
            </w:pPr>
          </w:p>
        </w:tc>
        <w:tc>
          <w:tcPr>
            <w:tcW w:w="1835" w:type="dxa"/>
            <w:tcBorders>
              <w:top w:val="nil"/>
              <w:bottom w:val="nil"/>
            </w:tcBorders>
          </w:tcPr>
          <w:p w14:paraId="11C35D01" w14:textId="77777777" w:rsidR="006E3D5F" w:rsidRPr="00951324" w:rsidRDefault="006E3D5F" w:rsidP="00192E13">
            <w:pPr>
              <w:contextualSpacing/>
              <w:jc w:val="center"/>
              <w:rPr>
                <w:rFonts w:ascii="Helvetica" w:hAnsi="Helvetica" w:cs="Arial"/>
                <w:color w:val="000000" w:themeColor="text1"/>
                <w:sz w:val="16"/>
                <w:szCs w:val="16"/>
              </w:rPr>
            </w:pPr>
          </w:p>
        </w:tc>
        <w:tc>
          <w:tcPr>
            <w:tcW w:w="0" w:type="auto"/>
            <w:tcBorders>
              <w:top w:val="nil"/>
              <w:bottom w:val="nil"/>
            </w:tcBorders>
          </w:tcPr>
          <w:p w14:paraId="0ED3B221" w14:textId="77777777" w:rsidR="006E3D5F" w:rsidRPr="00951324" w:rsidRDefault="006E3D5F" w:rsidP="00192E13">
            <w:pPr>
              <w:contextualSpacing/>
              <w:jc w:val="center"/>
              <w:rPr>
                <w:rFonts w:ascii="Helvetica" w:hAnsi="Helvetica" w:cs="Arial"/>
                <w:b/>
                <w:bCs/>
                <w:color w:val="000000" w:themeColor="text1"/>
                <w:sz w:val="16"/>
                <w:szCs w:val="16"/>
              </w:rPr>
            </w:pPr>
          </w:p>
        </w:tc>
        <w:tc>
          <w:tcPr>
            <w:tcW w:w="2142" w:type="dxa"/>
            <w:tcBorders>
              <w:top w:val="nil"/>
              <w:bottom w:val="nil"/>
            </w:tcBorders>
          </w:tcPr>
          <w:p w14:paraId="6A654964" w14:textId="77777777" w:rsidR="006E3D5F" w:rsidRPr="00951324" w:rsidRDefault="006E3D5F" w:rsidP="00192E13">
            <w:pPr>
              <w:contextualSpacing/>
              <w:jc w:val="center"/>
              <w:rPr>
                <w:rFonts w:ascii="Helvetica" w:hAnsi="Helvetica" w:cs="Arial"/>
                <w:i/>
                <w:iCs/>
                <w:color w:val="000000" w:themeColor="text1"/>
                <w:sz w:val="16"/>
                <w:szCs w:val="16"/>
              </w:rPr>
            </w:pPr>
            <w:r w:rsidRPr="00951324">
              <w:rPr>
                <w:rFonts w:ascii="Helvetica" w:hAnsi="Helvetica" w:cs="Arial"/>
                <w:i/>
                <w:iCs/>
                <w:color w:val="000000" w:themeColor="text1"/>
                <w:sz w:val="16"/>
                <w:szCs w:val="16"/>
              </w:rPr>
              <w:t>χ</w:t>
            </w:r>
            <w:r w:rsidRPr="00951324">
              <w:rPr>
                <w:rFonts w:ascii="Helvetica" w:hAnsi="Helvetica" w:cs="Arial"/>
                <w:color w:val="000000" w:themeColor="text1"/>
                <w:sz w:val="16"/>
                <w:szCs w:val="16"/>
                <w:vertAlign w:val="superscript"/>
              </w:rPr>
              <w:t>2</w:t>
            </w:r>
            <w:r w:rsidRPr="00951324">
              <w:rPr>
                <w:rFonts w:ascii="Helvetica" w:hAnsi="Helvetica" w:cs="Arial"/>
                <w:color w:val="000000" w:themeColor="text1"/>
                <w:sz w:val="16"/>
                <w:szCs w:val="16"/>
              </w:rPr>
              <w:t xml:space="preserve">(1)=1.40; </w:t>
            </w:r>
            <w:r w:rsidRPr="00951324">
              <w:rPr>
                <w:rFonts w:ascii="Helvetica" w:hAnsi="Helvetica" w:cs="Arial"/>
                <w:i/>
                <w:iCs/>
                <w:color w:val="000000" w:themeColor="text1"/>
                <w:sz w:val="16"/>
                <w:szCs w:val="16"/>
              </w:rPr>
              <w:t>p</w:t>
            </w:r>
            <w:r w:rsidRPr="00951324">
              <w:rPr>
                <w:rFonts w:ascii="Helvetica" w:hAnsi="Helvetica" w:cs="Arial"/>
                <w:color w:val="000000" w:themeColor="text1"/>
                <w:sz w:val="16"/>
                <w:szCs w:val="16"/>
              </w:rPr>
              <w:t>=.237</w:t>
            </w:r>
          </w:p>
        </w:tc>
      </w:tr>
      <w:tr w:rsidR="00951324" w:rsidRPr="00951324" w14:paraId="62529444" w14:textId="77777777" w:rsidTr="00192E13">
        <w:trPr>
          <w:trHeight w:val="20"/>
        </w:trPr>
        <w:tc>
          <w:tcPr>
            <w:tcW w:w="0" w:type="auto"/>
            <w:tcBorders>
              <w:top w:val="nil"/>
            </w:tcBorders>
          </w:tcPr>
          <w:p w14:paraId="638C4B29" w14:textId="77777777" w:rsidR="006E3D5F" w:rsidRPr="00951324" w:rsidRDefault="006E3D5F" w:rsidP="00192E13">
            <w:pPr>
              <w:ind w:left="113"/>
              <w:contextualSpacing/>
              <w:rPr>
                <w:rFonts w:ascii="Helvetica" w:hAnsi="Helvetica" w:cs="Arial"/>
                <w:color w:val="000000" w:themeColor="text1"/>
                <w:sz w:val="16"/>
                <w:szCs w:val="16"/>
              </w:rPr>
            </w:pPr>
            <w:r w:rsidRPr="00951324">
              <w:rPr>
                <w:rFonts w:ascii="Helvetica" w:hAnsi="Helvetica" w:cs="Arial"/>
                <w:color w:val="000000" w:themeColor="text1"/>
                <w:sz w:val="16"/>
                <w:szCs w:val="16"/>
                <w:lang w:val="es-ES"/>
              </w:rPr>
              <w:t>Sabadell/Valencia</w:t>
            </w:r>
          </w:p>
        </w:tc>
        <w:tc>
          <w:tcPr>
            <w:tcW w:w="1835" w:type="dxa"/>
            <w:tcBorders>
              <w:top w:val="nil"/>
            </w:tcBorders>
          </w:tcPr>
          <w:p w14:paraId="182C6081" w14:textId="77777777" w:rsidR="006E3D5F" w:rsidRPr="00951324" w:rsidRDefault="006E3D5F" w:rsidP="00192E13">
            <w:pPr>
              <w:contextualSpacing/>
              <w:jc w:val="center"/>
              <w:rPr>
                <w:rFonts w:ascii="Helvetica" w:hAnsi="Helvetica" w:cs="Arial"/>
                <w:color w:val="000000" w:themeColor="text1"/>
                <w:sz w:val="16"/>
                <w:szCs w:val="16"/>
              </w:rPr>
            </w:pPr>
          </w:p>
        </w:tc>
        <w:tc>
          <w:tcPr>
            <w:tcW w:w="1835" w:type="dxa"/>
            <w:tcBorders>
              <w:top w:val="nil"/>
            </w:tcBorders>
          </w:tcPr>
          <w:p w14:paraId="797EEAF5" w14:textId="77777777" w:rsidR="006E3D5F" w:rsidRPr="00951324" w:rsidRDefault="006E3D5F" w:rsidP="00192E13">
            <w:pPr>
              <w:contextualSpacing/>
              <w:jc w:val="center"/>
              <w:rPr>
                <w:rFonts w:ascii="Helvetica" w:hAnsi="Helvetica" w:cs="Arial"/>
                <w:color w:val="000000" w:themeColor="text1"/>
                <w:sz w:val="16"/>
                <w:szCs w:val="16"/>
              </w:rPr>
            </w:pPr>
          </w:p>
        </w:tc>
        <w:tc>
          <w:tcPr>
            <w:tcW w:w="0" w:type="auto"/>
            <w:tcBorders>
              <w:top w:val="nil"/>
            </w:tcBorders>
          </w:tcPr>
          <w:p w14:paraId="1508BEC1" w14:textId="77777777" w:rsidR="006E3D5F" w:rsidRPr="00951324" w:rsidRDefault="006E3D5F" w:rsidP="00192E13">
            <w:pPr>
              <w:contextualSpacing/>
              <w:jc w:val="center"/>
              <w:rPr>
                <w:rFonts w:ascii="Helvetica" w:hAnsi="Helvetica" w:cs="Arial"/>
                <w:b/>
                <w:bCs/>
                <w:color w:val="000000" w:themeColor="text1"/>
                <w:sz w:val="16"/>
                <w:szCs w:val="16"/>
              </w:rPr>
            </w:pPr>
          </w:p>
        </w:tc>
        <w:tc>
          <w:tcPr>
            <w:tcW w:w="2142" w:type="dxa"/>
            <w:tcBorders>
              <w:top w:val="nil"/>
            </w:tcBorders>
          </w:tcPr>
          <w:p w14:paraId="0B8AAE6F" w14:textId="77777777" w:rsidR="006E3D5F" w:rsidRPr="00951324" w:rsidRDefault="006E3D5F" w:rsidP="00192E13">
            <w:pPr>
              <w:contextualSpacing/>
              <w:jc w:val="center"/>
              <w:rPr>
                <w:rFonts w:ascii="Helvetica" w:hAnsi="Helvetica" w:cs="Arial"/>
                <w:i/>
                <w:iCs/>
                <w:color w:val="000000" w:themeColor="text1"/>
                <w:sz w:val="16"/>
                <w:szCs w:val="16"/>
              </w:rPr>
            </w:pPr>
            <w:r w:rsidRPr="00951324">
              <w:rPr>
                <w:rFonts w:ascii="Helvetica" w:hAnsi="Helvetica" w:cs="Arial"/>
                <w:i/>
                <w:iCs/>
                <w:color w:val="000000" w:themeColor="text1"/>
                <w:sz w:val="16"/>
                <w:szCs w:val="16"/>
              </w:rPr>
              <w:t>χ</w:t>
            </w:r>
            <w:r w:rsidRPr="00951324">
              <w:rPr>
                <w:rFonts w:ascii="Helvetica" w:hAnsi="Helvetica" w:cs="Arial"/>
                <w:color w:val="000000" w:themeColor="text1"/>
                <w:sz w:val="16"/>
                <w:szCs w:val="16"/>
                <w:vertAlign w:val="superscript"/>
              </w:rPr>
              <w:t>2</w:t>
            </w:r>
            <w:r w:rsidRPr="00951324">
              <w:rPr>
                <w:rFonts w:ascii="Helvetica" w:hAnsi="Helvetica" w:cs="Arial"/>
                <w:color w:val="000000" w:themeColor="text1"/>
                <w:sz w:val="16"/>
                <w:szCs w:val="16"/>
              </w:rPr>
              <w:t xml:space="preserve">(1)=2.12; </w:t>
            </w:r>
            <w:r w:rsidRPr="00951324">
              <w:rPr>
                <w:rFonts w:ascii="Helvetica" w:hAnsi="Helvetica" w:cs="Arial"/>
                <w:i/>
                <w:iCs/>
                <w:color w:val="000000" w:themeColor="text1"/>
                <w:sz w:val="16"/>
                <w:szCs w:val="16"/>
              </w:rPr>
              <w:t>p</w:t>
            </w:r>
            <w:r w:rsidRPr="00951324">
              <w:rPr>
                <w:rFonts w:ascii="Helvetica" w:hAnsi="Helvetica" w:cs="Arial"/>
                <w:color w:val="000000" w:themeColor="text1"/>
                <w:sz w:val="16"/>
                <w:szCs w:val="16"/>
              </w:rPr>
              <w:t>=.146</w:t>
            </w:r>
          </w:p>
        </w:tc>
      </w:tr>
      <w:tr w:rsidR="00951324" w:rsidRPr="00951324" w14:paraId="04DC3F27" w14:textId="77777777" w:rsidTr="00192E13">
        <w:trPr>
          <w:trHeight w:val="20"/>
        </w:trPr>
        <w:tc>
          <w:tcPr>
            <w:tcW w:w="0" w:type="auto"/>
            <w:tcBorders>
              <w:bottom w:val="nil"/>
            </w:tcBorders>
          </w:tcPr>
          <w:p w14:paraId="150EDA89" w14:textId="77777777" w:rsidR="006E3D5F" w:rsidRPr="00951324" w:rsidRDefault="006E3D5F" w:rsidP="00192E13">
            <w:pPr>
              <w:contextualSpacing/>
              <w:rPr>
                <w:rFonts w:ascii="Helvetica" w:hAnsi="Helvetica" w:cs="Arial"/>
                <w:i/>
                <w:iCs/>
                <w:color w:val="000000" w:themeColor="text1"/>
                <w:sz w:val="16"/>
                <w:szCs w:val="16"/>
              </w:rPr>
            </w:pPr>
            <w:r w:rsidRPr="00951324">
              <w:rPr>
                <w:rFonts w:ascii="Helvetica" w:hAnsi="Helvetica" w:cs="Arial"/>
                <w:i/>
                <w:iCs/>
                <w:color w:val="000000" w:themeColor="text1"/>
                <w:sz w:val="16"/>
                <w:szCs w:val="16"/>
              </w:rPr>
              <w:t>Maternal education</w:t>
            </w:r>
          </w:p>
          <w:p w14:paraId="75E26779" w14:textId="77777777" w:rsidR="006E3D5F" w:rsidRPr="00951324" w:rsidRDefault="006E3D5F" w:rsidP="00192E13">
            <w:pPr>
              <w:ind w:left="113"/>
              <w:contextualSpacing/>
              <w:rPr>
                <w:rFonts w:ascii="Helvetica" w:hAnsi="Helvetica" w:cs="Arial"/>
                <w:color w:val="000000" w:themeColor="text1"/>
                <w:sz w:val="16"/>
                <w:szCs w:val="16"/>
              </w:rPr>
            </w:pPr>
            <w:r w:rsidRPr="00951324">
              <w:rPr>
                <w:rFonts w:ascii="Helvetica" w:hAnsi="Helvetica" w:cs="Arial"/>
                <w:color w:val="000000" w:themeColor="text1"/>
                <w:sz w:val="16"/>
                <w:szCs w:val="16"/>
              </w:rPr>
              <w:t>Primary or no education</w:t>
            </w:r>
          </w:p>
          <w:p w14:paraId="09A88585" w14:textId="77777777" w:rsidR="006E3D5F" w:rsidRPr="00951324" w:rsidRDefault="006E3D5F" w:rsidP="00192E13">
            <w:pPr>
              <w:ind w:left="113"/>
              <w:contextualSpacing/>
              <w:rPr>
                <w:rFonts w:ascii="Helvetica" w:hAnsi="Helvetica" w:cs="Arial"/>
                <w:color w:val="000000" w:themeColor="text1"/>
                <w:sz w:val="16"/>
                <w:szCs w:val="16"/>
              </w:rPr>
            </w:pPr>
            <w:r w:rsidRPr="00951324">
              <w:rPr>
                <w:rFonts w:ascii="Helvetica" w:hAnsi="Helvetica" w:cs="Arial"/>
                <w:color w:val="000000" w:themeColor="text1"/>
                <w:sz w:val="16"/>
                <w:szCs w:val="16"/>
              </w:rPr>
              <w:t>Secondary education</w:t>
            </w:r>
          </w:p>
          <w:p w14:paraId="2116FCD6" w14:textId="77777777" w:rsidR="006E3D5F" w:rsidRPr="00951324" w:rsidRDefault="006E3D5F" w:rsidP="00192E13">
            <w:pPr>
              <w:ind w:left="113"/>
              <w:contextualSpacing/>
              <w:rPr>
                <w:rFonts w:ascii="Helvetica" w:hAnsi="Helvetica" w:cs="Arial"/>
                <w:color w:val="000000" w:themeColor="text1"/>
                <w:sz w:val="16"/>
                <w:szCs w:val="16"/>
              </w:rPr>
            </w:pPr>
            <w:r w:rsidRPr="00951324">
              <w:rPr>
                <w:rFonts w:ascii="Helvetica" w:hAnsi="Helvetica" w:cs="Arial"/>
                <w:color w:val="000000" w:themeColor="text1"/>
                <w:sz w:val="16"/>
                <w:szCs w:val="16"/>
              </w:rPr>
              <w:t>University education</w:t>
            </w:r>
          </w:p>
          <w:p w14:paraId="09EE5618" w14:textId="77777777" w:rsidR="006E3D5F" w:rsidRPr="00951324" w:rsidRDefault="006E3D5F" w:rsidP="00192E13">
            <w:pPr>
              <w:contextualSpacing/>
              <w:rPr>
                <w:rFonts w:ascii="Helvetica" w:hAnsi="Helvetica"/>
                <w:color w:val="000000" w:themeColor="text1"/>
                <w:sz w:val="16"/>
                <w:szCs w:val="16"/>
              </w:rPr>
            </w:pPr>
            <w:r w:rsidRPr="00951324">
              <w:rPr>
                <w:rFonts w:ascii="Helvetica" w:hAnsi="Helvetica"/>
                <w:color w:val="000000" w:themeColor="text1"/>
                <w:sz w:val="16"/>
                <w:szCs w:val="16"/>
              </w:rPr>
              <w:t>Sample differences</w:t>
            </w:r>
          </w:p>
        </w:tc>
        <w:tc>
          <w:tcPr>
            <w:tcW w:w="1835" w:type="dxa"/>
            <w:tcBorders>
              <w:bottom w:val="nil"/>
            </w:tcBorders>
          </w:tcPr>
          <w:p w14:paraId="17697A9D" w14:textId="77777777" w:rsidR="006E3D5F" w:rsidRPr="00951324" w:rsidRDefault="006E3D5F" w:rsidP="00192E13">
            <w:pPr>
              <w:contextualSpacing/>
              <w:jc w:val="center"/>
              <w:rPr>
                <w:rFonts w:ascii="Helvetica" w:hAnsi="Helvetica" w:cs="Arial"/>
                <w:color w:val="000000" w:themeColor="text1"/>
                <w:sz w:val="16"/>
                <w:szCs w:val="16"/>
              </w:rPr>
            </w:pPr>
          </w:p>
          <w:p w14:paraId="44918CBC" w14:textId="77777777" w:rsidR="006E3D5F" w:rsidRPr="00951324" w:rsidRDefault="006E3D5F" w:rsidP="00192E13">
            <w:pPr>
              <w:contextualSpacing/>
              <w:jc w:val="center"/>
              <w:rPr>
                <w:rFonts w:ascii="Helvetica" w:hAnsi="Helvetica" w:cs="Arial"/>
                <w:color w:val="000000" w:themeColor="text1"/>
                <w:sz w:val="16"/>
                <w:szCs w:val="16"/>
              </w:rPr>
            </w:pPr>
            <w:r w:rsidRPr="00951324">
              <w:rPr>
                <w:rFonts w:ascii="Helvetica" w:hAnsi="Helvetica" w:cs="Arial"/>
                <w:color w:val="000000" w:themeColor="text1"/>
                <w:sz w:val="16"/>
                <w:szCs w:val="16"/>
              </w:rPr>
              <w:t>23 (8.8%)</w:t>
            </w:r>
          </w:p>
          <w:p w14:paraId="1ED0EEE0" w14:textId="77777777" w:rsidR="006E3D5F" w:rsidRPr="00951324" w:rsidRDefault="006E3D5F" w:rsidP="00192E13">
            <w:pPr>
              <w:contextualSpacing/>
              <w:jc w:val="center"/>
              <w:rPr>
                <w:rFonts w:ascii="Helvetica" w:hAnsi="Helvetica" w:cs="Arial"/>
                <w:color w:val="000000" w:themeColor="text1"/>
                <w:sz w:val="16"/>
                <w:szCs w:val="16"/>
              </w:rPr>
            </w:pPr>
            <w:r w:rsidRPr="00951324">
              <w:rPr>
                <w:rFonts w:ascii="Helvetica" w:hAnsi="Helvetica" w:cs="Arial"/>
                <w:color w:val="000000" w:themeColor="text1"/>
                <w:sz w:val="16"/>
                <w:szCs w:val="16"/>
              </w:rPr>
              <w:t>94 (36%)</w:t>
            </w:r>
          </w:p>
          <w:p w14:paraId="5068D467" w14:textId="77777777" w:rsidR="006E3D5F" w:rsidRPr="00951324" w:rsidRDefault="006E3D5F" w:rsidP="00192E13">
            <w:pPr>
              <w:contextualSpacing/>
              <w:jc w:val="center"/>
              <w:rPr>
                <w:rFonts w:ascii="Helvetica" w:hAnsi="Helvetica" w:cs="Arial"/>
                <w:color w:val="000000" w:themeColor="text1"/>
                <w:sz w:val="16"/>
                <w:szCs w:val="16"/>
              </w:rPr>
            </w:pPr>
            <w:r w:rsidRPr="00951324">
              <w:rPr>
                <w:rFonts w:ascii="Helvetica" w:hAnsi="Helvetica" w:cs="Arial"/>
                <w:color w:val="000000" w:themeColor="text1"/>
                <w:sz w:val="16"/>
                <w:szCs w:val="16"/>
              </w:rPr>
              <w:t>144 (55.2%)</w:t>
            </w:r>
          </w:p>
        </w:tc>
        <w:tc>
          <w:tcPr>
            <w:tcW w:w="1835" w:type="dxa"/>
            <w:tcBorders>
              <w:bottom w:val="nil"/>
            </w:tcBorders>
          </w:tcPr>
          <w:p w14:paraId="60A942C4" w14:textId="77777777" w:rsidR="006E3D5F" w:rsidRPr="00951324" w:rsidRDefault="006E3D5F" w:rsidP="00192E13">
            <w:pPr>
              <w:contextualSpacing/>
              <w:jc w:val="center"/>
              <w:rPr>
                <w:rFonts w:ascii="Helvetica" w:hAnsi="Helvetica" w:cs="Arial"/>
                <w:color w:val="000000" w:themeColor="text1"/>
                <w:sz w:val="16"/>
                <w:szCs w:val="16"/>
              </w:rPr>
            </w:pPr>
          </w:p>
          <w:p w14:paraId="587340C1" w14:textId="77777777" w:rsidR="006E3D5F" w:rsidRPr="00951324" w:rsidRDefault="006E3D5F" w:rsidP="00192E13">
            <w:pPr>
              <w:contextualSpacing/>
              <w:jc w:val="center"/>
              <w:rPr>
                <w:rFonts w:ascii="Helvetica" w:hAnsi="Helvetica" w:cs="Arial"/>
                <w:color w:val="000000" w:themeColor="text1"/>
                <w:sz w:val="16"/>
                <w:szCs w:val="16"/>
              </w:rPr>
            </w:pPr>
            <w:r w:rsidRPr="00951324">
              <w:rPr>
                <w:rFonts w:ascii="Helvetica" w:hAnsi="Helvetica" w:cs="Arial"/>
                <w:color w:val="000000" w:themeColor="text1"/>
                <w:sz w:val="16"/>
                <w:szCs w:val="16"/>
              </w:rPr>
              <w:t>62 (23.2%)</w:t>
            </w:r>
          </w:p>
          <w:p w14:paraId="58880700" w14:textId="77777777" w:rsidR="006E3D5F" w:rsidRPr="00951324" w:rsidRDefault="006E3D5F" w:rsidP="00192E13">
            <w:pPr>
              <w:contextualSpacing/>
              <w:jc w:val="center"/>
              <w:rPr>
                <w:rFonts w:ascii="Helvetica" w:hAnsi="Helvetica" w:cs="Arial"/>
                <w:color w:val="000000" w:themeColor="text1"/>
                <w:sz w:val="16"/>
                <w:szCs w:val="16"/>
              </w:rPr>
            </w:pPr>
            <w:r w:rsidRPr="00951324">
              <w:rPr>
                <w:rFonts w:ascii="Helvetica" w:hAnsi="Helvetica" w:cs="Arial"/>
                <w:color w:val="000000" w:themeColor="text1"/>
                <w:sz w:val="16"/>
                <w:szCs w:val="16"/>
              </w:rPr>
              <w:t>110 (41.2%)</w:t>
            </w:r>
          </w:p>
          <w:p w14:paraId="75817180" w14:textId="77777777" w:rsidR="006E3D5F" w:rsidRPr="00951324" w:rsidRDefault="006E3D5F" w:rsidP="00192E13">
            <w:pPr>
              <w:contextualSpacing/>
              <w:jc w:val="center"/>
              <w:rPr>
                <w:rFonts w:ascii="Helvetica" w:hAnsi="Helvetica" w:cs="Arial"/>
                <w:color w:val="000000" w:themeColor="text1"/>
                <w:sz w:val="16"/>
                <w:szCs w:val="16"/>
              </w:rPr>
            </w:pPr>
            <w:r w:rsidRPr="00951324">
              <w:rPr>
                <w:rFonts w:ascii="Helvetica" w:hAnsi="Helvetica" w:cs="Arial"/>
                <w:color w:val="000000" w:themeColor="text1"/>
                <w:sz w:val="16"/>
                <w:szCs w:val="16"/>
              </w:rPr>
              <w:t>95 (35.6%)</w:t>
            </w:r>
          </w:p>
        </w:tc>
        <w:tc>
          <w:tcPr>
            <w:tcW w:w="0" w:type="auto"/>
            <w:tcBorders>
              <w:bottom w:val="nil"/>
            </w:tcBorders>
          </w:tcPr>
          <w:p w14:paraId="01EC27ED" w14:textId="77777777" w:rsidR="006E3D5F" w:rsidRPr="00951324" w:rsidRDefault="006E3D5F" w:rsidP="00192E13">
            <w:pPr>
              <w:contextualSpacing/>
              <w:jc w:val="center"/>
              <w:rPr>
                <w:rFonts w:ascii="Helvetica" w:hAnsi="Helvetica" w:cs="Arial"/>
                <w:b/>
                <w:bCs/>
                <w:color w:val="000000" w:themeColor="text1"/>
                <w:sz w:val="16"/>
                <w:szCs w:val="16"/>
              </w:rPr>
            </w:pPr>
          </w:p>
          <w:p w14:paraId="5BC45C47" w14:textId="77777777" w:rsidR="006E3D5F" w:rsidRPr="00951324" w:rsidRDefault="006E3D5F" w:rsidP="00192E13">
            <w:pPr>
              <w:contextualSpacing/>
              <w:jc w:val="center"/>
              <w:rPr>
                <w:rFonts w:ascii="Helvetica" w:hAnsi="Helvetica" w:cs="Arial"/>
                <w:color w:val="000000" w:themeColor="text1"/>
                <w:sz w:val="16"/>
                <w:szCs w:val="16"/>
              </w:rPr>
            </w:pPr>
            <w:r w:rsidRPr="00951324">
              <w:rPr>
                <w:rFonts w:ascii="Helvetica" w:hAnsi="Helvetica" w:cs="Arial"/>
                <w:color w:val="000000" w:themeColor="text1"/>
                <w:sz w:val="16"/>
                <w:szCs w:val="16"/>
              </w:rPr>
              <w:t>50 (22.6%)</w:t>
            </w:r>
          </w:p>
          <w:p w14:paraId="1714FDF1" w14:textId="77777777" w:rsidR="006E3D5F" w:rsidRPr="00951324" w:rsidRDefault="006E3D5F" w:rsidP="00192E13">
            <w:pPr>
              <w:contextualSpacing/>
              <w:jc w:val="center"/>
              <w:rPr>
                <w:rFonts w:ascii="Helvetica" w:hAnsi="Helvetica" w:cs="Arial"/>
                <w:color w:val="000000" w:themeColor="text1"/>
                <w:sz w:val="16"/>
                <w:szCs w:val="16"/>
              </w:rPr>
            </w:pPr>
            <w:r w:rsidRPr="00951324">
              <w:rPr>
                <w:rFonts w:ascii="Helvetica" w:hAnsi="Helvetica" w:cs="Arial"/>
                <w:color w:val="000000" w:themeColor="text1"/>
                <w:sz w:val="16"/>
                <w:szCs w:val="16"/>
              </w:rPr>
              <w:t>88 (39.8%)</w:t>
            </w:r>
          </w:p>
          <w:p w14:paraId="1B5ED17B" w14:textId="77777777" w:rsidR="006E3D5F" w:rsidRPr="00951324" w:rsidRDefault="006E3D5F" w:rsidP="00192E13">
            <w:pPr>
              <w:contextualSpacing/>
              <w:jc w:val="center"/>
              <w:rPr>
                <w:rFonts w:ascii="Helvetica" w:hAnsi="Helvetica" w:cs="Arial"/>
                <w:b/>
                <w:bCs/>
                <w:color w:val="000000" w:themeColor="text1"/>
                <w:sz w:val="16"/>
                <w:szCs w:val="16"/>
              </w:rPr>
            </w:pPr>
            <w:r w:rsidRPr="00951324">
              <w:rPr>
                <w:rFonts w:ascii="Helvetica" w:hAnsi="Helvetica" w:cs="Arial"/>
                <w:color w:val="000000" w:themeColor="text1"/>
                <w:sz w:val="16"/>
                <w:szCs w:val="16"/>
              </w:rPr>
              <w:t>83 (37.6%)</w:t>
            </w:r>
          </w:p>
        </w:tc>
        <w:tc>
          <w:tcPr>
            <w:tcW w:w="2142" w:type="dxa"/>
            <w:tcBorders>
              <w:bottom w:val="nil"/>
            </w:tcBorders>
          </w:tcPr>
          <w:p w14:paraId="1F9727BD" w14:textId="77777777" w:rsidR="006E3D5F" w:rsidRPr="00951324" w:rsidRDefault="006E3D5F" w:rsidP="00192E13">
            <w:pPr>
              <w:contextualSpacing/>
              <w:jc w:val="center"/>
              <w:rPr>
                <w:rFonts w:ascii="Helvetica" w:hAnsi="Helvetica" w:cs="Arial"/>
                <w:i/>
                <w:iCs/>
                <w:color w:val="000000" w:themeColor="text1"/>
                <w:sz w:val="16"/>
                <w:szCs w:val="16"/>
              </w:rPr>
            </w:pPr>
          </w:p>
        </w:tc>
      </w:tr>
      <w:tr w:rsidR="00951324" w:rsidRPr="00951324" w14:paraId="6097AD0B" w14:textId="77777777" w:rsidTr="00192E13">
        <w:trPr>
          <w:trHeight w:val="20"/>
        </w:trPr>
        <w:tc>
          <w:tcPr>
            <w:tcW w:w="0" w:type="auto"/>
            <w:tcBorders>
              <w:top w:val="nil"/>
              <w:bottom w:val="nil"/>
            </w:tcBorders>
          </w:tcPr>
          <w:p w14:paraId="106F6535" w14:textId="77777777" w:rsidR="006E3D5F" w:rsidRPr="00951324" w:rsidRDefault="006E3D5F" w:rsidP="00192E13">
            <w:pPr>
              <w:ind w:left="113"/>
              <w:contextualSpacing/>
              <w:rPr>
                <w:rFonts w:ascii="Helvetica" w:hAnsi="Helvetica" w:cs="Arial"/>
                <w:color w:val="000000" w:themeColor="text1"/>
                <w:sz w:val="16"/>
                <w:szCs w:val="16"/>
              </w:rPr>
            </w:pPr>
            <w:r w:rsidRPr="00951324">
              <w:rPr>
                <w:rFonts w:ascii="Helvetica" w:hAnsi="Helvetica" w:cs="Arial"/>
                <w:color w:val="000000" w:themeColor="text1"/>
                <w:sz w:val="16"/>
                <w:szCs w:val="16"/>
                <w:lang w:val="es-ES"/>
              </w:rPr>
              <w:t>Gipuzkoa/Sabadell</w:t>
            </w:r>
          </w:p>
        </w:tc>
        <w:tc>
          <w:tcPr>
            <w:tcW w:w="1835" w:type="dxa"/>
            <w:tcBorders>
              <w:top w:val="nil"/>
              <w:bottom w:val="nil"/>
            </w:tcBorders>
          </w:tcPr>
          <w:p w14:paraId="1C8A51E9" w14:textId="77777777" w:rsidR="006E3D5F" w:rsidRPr="00951324" w:rsidRDefault="006E3D5F" w:rsidP="00192E13">
            <w:pPr>
              <w:contextualSpacing/>
              <w:jc w:val="center"/>
              <w:rPr>
                <w:rFonts w:ascii="Helvetica" w:hAnsi="Helvetica" w:cs="Arial"/>
                <w:color w:val="000000" w:themeColor="text1"/>
                <w:sz w:val="16"/>
                <w:szCs w:val="16"/>
              </w:rPr>
            </w:pPr>
          </w:p>
        </w:tc>
        <w:tc>
          <w:tcPr>
            <w:tcW w:w="1835" w:type="dxa"/>
            <w:tcBorders>
              <w:top w:val="nil"/>
              <w:bottom w:val="nil"/>
            </w:tcBorders>
          </w:tcPr>
          <w:p w14:paraId="01751F35" w14:textId="77777777" w:rsidR="006E3D5F" w:rsidRPr="00951324" w:rsidRDefault="006E3D5F" w:rsidP="00192E13">
            <w:pPr>
              <w:contextualSpacing/>
              <w:jc w:val="center"/>
              <w:rPr>
                <w:rFonts w:ascii="Helvetica" w:hAnsi="Helvetica" w:cs="Arial"/>
                <w:color w:val="000000" w:themeColor="text1"/>
                <w:sz w:val="16"/>
                <w:szCs w:val="16"/>
              </w:rPr>
            </w:pPr>
          </w:p>
        </w:tc>
        <w:tc>
          <w:tcPr>
            <w:tcW w:w="0" w:type="auto"/>
            <w:tcBorders>
              <w:top w:val="nil"/>
              <w:bottom w:val="nil"/>
            </w:tcBorders>
          </w:tcPr>
          <w:p w14:paraId="053AD347" w14:textId="77777777" w:rsidR="006E3D5F" w:rsidRPr="00951324" w:rsidRDefault="006E3D5F" w:rsidP="00192E13">
            <w:pPr>
              <w:contextualSpacing/>
              <w:jc w:val="center"/>
              <w:rPr>
                <w:rFonts w:ascii="Helvetica" w:hAnsi="Helvetica" w:cs="Arial"/>
                <w:b/>
                <w:bCs/>
                <w:color w:val="000000" w:themeColor="text1"/>
                <w:sz w:val="16"/>
                <w:szCs w:val="16"/>
              </w:rPr>
            </w:pPr>
          </w:p>
        </w:tc>
        <w:tc>
          <w:tcPr>
            <w:tcW w:w="2142" w:type="dxa"/>
            <w:tcBorders>
              <w:top w:val="nil"/>
              <w:bottom w:val="nil"/>
            </w:tcBorders>
          </w:tcPr>
          <w:p w14:paraId="3CC805EA" w14:textId="77777777" w:rsidR="006E3D5F" w:rsidRPr="00951324" w:rsidRDefault="006E3D5F" w:rsidP="00192E13">
            <w:pPr>
              <w:contextualSpacing/>
              <w:jc w:val="center"/>
              <w:rPr>
                <w:rFonts w:ascii="Helvetica" w:hAnsi="Helvetica" w:cs="Arial"/>
                <w:i/>
                <w:iCs/>
                <w:color w:val="000000" w:themeColor="text1"/>
                <w:sz w:val="16"/>
                <w:szCs w:val="16"/>
              </w:rPr>
            </w:pPr>
            <w:r w:rsidRPr="00951324">
              <w:rPr>
                <w:rFonts w:ascii="Helvetica" w:hAnsi="Helvetica" w:cs="Arial"/>
                <w:i/>
                <w:iCs/>
                <w:color w:val="000000" w:themeColor="text1"/>
                <w:sz w:val="16"/>
                <w:szCs w:val="16"/>
              </w:rPr>
              <w:t>χ</w:t>
            </w:r>
            <w:r w:rsidRPr="00951324">
              <w:rPr>
                <w:rFonts w:ascii="Helvetica" w:hAnsi="Helvetica" w:cs="Arial"/>
                <w:color w:val="000000" w:themeColor="text1"/>
                <w:sz w:val="16"/>
                <w:szCs w:val="16"/>
                <w:vertAlign w:val="superscript"/>
              </w:rPr>
              <w:t>2</w:t>
            </w:r>
            <w:r w:rsidRPr="00951324">
              <w:rPr>
                <w:rFonts w:ascii="Helvetica" w:hAnsi="Helvetica" w:cs="Arial"/>
                <w:color w:val="000000" w:themeColor="text1"/>
                <w:sz w:val="16"/>
                <w:szCs w:val="16"/>
              </w:rPr>
              <w:t xml:space="preserve">(2)=5.89; </w:t>
            </w:r>
            <w:r w:rsidRPr="00951324">
              <w:rPr>
                <w:rFonts w:ascii="Helvetica" w:hAnsi="Helvetica" w:cs="Arial"/>
                <w:i/>
                <w:iCs/>
                <w:color w:val="000000" w:themeColor="text1"/>
                <w:sz w:val="16"/>
                <w:szCs w:val="16"/>
              </w:rPr>
              <w:t>p</w:t>
            </w:r>
            <w:r w:rsidRPr="00951324">
              <w:rPr>
                <w:rFonts w:ascii="Helvetica" w:hAnsi="Helvetica" w:cs="Arial"/>
                <w:color w:val="000000" w:themeColor="text1"/>
                <w:sz w:val="16"/>
                <w:szCs w:val="16"/>
              </w:rPr>
              <w:t>=.053</w:t>
            </w:r>
          </w:p>
        </w:tc>
      </w:tr>
      <w:tr w:rsidR="00951324" w:rsidRPr="00951324" w14:paraId="5FB484B8" w14:textId="77777777" w:rsidTr="00192E13">
        <w:trPr>
          <w:trHeight w:val="20"/>
        </w:trPr>
        <w:tc>
          <w:tcPr>
            <w:tcW w:w="0" w:type="auto"/>
            <w:tcBorders>
              <w:top w:val="nil"/>
              <w:bottom w:val="nil"/>
            </w:tcBorders>
          </w:tcPr>
          <w:p w14:paraId="35D66114" w14:textId="77777777" w:rsidR="006E3D5F" w:rsidRPr="00951324" w:rsidRDefault="006E3D5F" w:rsidP="00192E13">
            <w:pPr>
              <w:ind w:left="113"/>
              <w:contextualSpacing/>
              <w:rPr>
                <w:rFonts w:ascii="Helvetica" w:hAnsi="Helvetica" w:cs="Arial"/>
                <w:color w:val="000000" w:themeColor="text1"/>
                <w:sz w:val="16"/>
                <w:szCs w:val="16"/>
              </w:rPr>
            </w:pPr>
            <w:r w:rsidRPr="00951324">
              <w:rPr>
                <w:rFonts w:ascii="Helvetica" w:hAnsi="Helvetica" w:cs="Arial"/>
                <w:color w:val="000000" w:themeColor="text1"/>
                <w:sz w:val="16"/>
                <w:szCs w:val="16"/>
                <w:lang w:val="es-ES"/>
              </w:rPr>
              <w:lastRenderedPageBreak/>
              <w:t>Gipuzkoa/Valencia</w:t>
            </w:r>
          </w:p>
        </w:tc>
        <w:tc>
          <w:tcPr>
            <w:tcW w:w="1835" w:type="dxa"/>
            <w:tcBorders>
              <w:top w:val="nil"/>
              <w:bottom w:val="nil"/>
            </w:tcBorders>
          </w:tcPr>
          <w:p w14:paraId="7C570D2F" w14:textId="77777777" w:rsidR="006E3D5F" w:rsidRPr="00951324" w:rsidRDefault="006E3D5F" w:rsidP="00192E13">
            <w:pPr>
              <w:contextualSpacing/>
              <w:jc w:val="center"/>
              <w:rPr>
                <w:rFonts w:ascii="Helvetica" w:hAnsi="Helvetica" w:cs="Arial"/>
                <w:color w:val="000000" w:themeColor="text1"/>
                <w:sz w:val="16"/>
                <w:szCs w:val="16"/>
              </w:rPr>
            </w:pPr>
          </w:p>
        </w:tc>
        <w:tc>
          <w:tcPr>
            <w:tcW w:w="1835" w:type="dxa"/>
            <w:tcBorders>
              <w:top w:val="nil"/>
              <w:bottom w:val="nil"/>
            </w:tcBorders>
          </w:tcPr>
          <w:p w14:paraId="32A1CADF" w14:textId="77777777" w:rsidR="006E3D5F" w:rsidRPr="00951324" w:rsidRDefault="006E3D5F" w:rsidP="00192E13">
            <w:pPr>
              <w:contextualSpacing/>
              <w:jc w:val="center"/>
              <w:rPr>
                <w:rFonts w:ascii="Helvetica" w:hAnsi="Helvetica" w:cs="Arial"/>
                <w:color w:val="000000" w:themeColor="text1"/>
                <w:sz w:val="16"/>
                <w:szCs w:val="16"/>
              </w:rPr>
            </w:pPr>
          </w:p>
        </w:tc>
        <w:tc>
          <w:tcPr>
            <w:tcW w:w="0" w:type="auto"/>
            <w:tcBorders>
              <w:top w:val="nil"/>
              <w:bottom w:val="nil"/>
            </w:tcBorders>
          </w:tcPr>
          <w:p w14:paraId="03F09E2A" w14:textId="77777777" w:rsidR="006E3D5F" w:rsidRPr="00951324" w:rsidRDefault="006E3D5F" w:rsidP="00192E13">
            <w:pPr>
              <w:contextualSpacing/>
              <w:jc w:val="center"/>
              <w:rPr>
                <w:rFonts w:ascii="Helvetica" w:hAnsi="Helvetica" w:cs="Arial"/>
                <w:b/>
                <w:bCs/>
                <w:color w:val="000000" w:themeColor="text1"/>
                <w:sz w:val="16"/>
                <w:szCs w:val="16"/>
              </w:rPr>
            </w:pPr>
          </w:p>
        </w:tc>
        <w:tc>
          <w:tcPr>
            <w:tcW w:w="2142" w:type="dxa"/>
            <w:tcBorders>
              <w:top w:val="nil"/>
              <w:bottom w:val="nil"/>
            </w:tcBorders>
          </w:tcPr>
          <w:p w14:paraId="40F059DF" w14:textId="77777777" w:rsidR="006E3D5F" w:rsidRPr="00951324" w:rsidRDefault="006E3D5F" w:rsidP="00192E13">
            <w:pPr>
              <w:contextualSpacing/>
              <w:jc w:val="center"/>
              <w:rPr>
                <w:rFonts w:ascii="Helvetica" w:hAnsi="Helvetica" w:cs="Arial"/>
                <w:i/>
                <w:iCs/>
                <w:color w:val="000000" w:themeColor="text1"/>
                <w:sz w:val="16"/>
                <w:szCs w:val="16"/>
              </w:rPr>
            </w:pPr>
            <w:r w:rsidRPr="00951324">
              <w:rPr>
                <w:rFonts w:ascii="Helvetica" w:hAnsi="Helvetica" w:cs="Arial"/>
                <w:b/>
                <w:bCs/>
                <w:i/>
                <w:iCs/>
                <w:color w:val="000000" w:themeColor="text1"/>
                <w:sz w:val="16"/>
                <w:szCs w:val="16"/>
              </w:rPr>
              <w:t>χ</w:t>
            </w:r>
            <w:r w:rsidRPr="00951324">
              <w:rPr>
                <w:rFonts w:ascii="Helvetica" w:hAnsi="Helvetica" w:cs="Arial"/>
                <w:b/>
                <w:bCs/>
                <w:color w:val="000000" w:themeColor="text1"/>
                <w:sz w:val="16"/>
                <w:szCs w:val="16"/>
                <w:vertAlign w:val="superscript"/>
              </w:rPr>
              <w:t>2</w:t>
            </w:r>
            <w:r w:rsidRPr="00951324">
              <w:rPr>
                <w:rFonts w:ascii="Helvetica" w:hAnsi="Helvetica" w:cs="Arial"/>
                <w:b/>
                <w:bCs/>
                <w:color w:val="000000" w:themeColor="text1"/>
                <w:sz w:val="16"/>
                <w:szCs w:val="16"/>
              </w:rPr>
              <w:t xml:space="preserve">(2)=12.04; </w:t>
            </w:r>
            <w:r w:rsidRPr="00951324">
              <w:rPr>
                <w:rFonts w:ascii="Helvetica" w:hAnsi="Helvetica" w:cs="Arial"/>
                <w:b/>
                <w:bCs/>
                <w:i/>
                <w:iCs/>
                <w:color w:val="000000" w:themeColor="text1"/>
                <w:sz w:val="16"/>
                <w:szCs w:val="16"/>
              </w:rPr>
              <w:t>p</w:t>
            </w:r>
            <w:r w:rsidRPr="00951324">
              <w:rPr>
                <w:rFonts w:ascii="Helvetica" w:hAnsi="Helvetica" w:cs="Arial"/>
                <w:b/>
                <w:bCs/>
                <w:color w:val="000000" w:themeColor="text1"/>
                <w:sz w:val="16"/>
                <w:szCs w:val="16"/>
              </w:rPr>
              <w:t>=.002</w:t>
            </w:r>
          </w:p>
        </w:tc>
      </w:tr>
      <w:tr w:rsidR="00951324" w:rsidRPr="00951324" w14:paraId="52DD82FA" w14:textId="77777777" w:rsidTr="00192E13">
        <w:trPr>
          <w:trHeight w:val="20"/>
        </w:trPr>
        <w:tc>
          <w:tcPr>
            <w:tcW w:w="0" w:type="auto"/>
            <w:tcBorders>
              <w:top w:val="nil"/>
            </w:tcBorders>
          </w:tcPr>
          <w:p w14:paraId="2B547657" w14:textId="77777777" w:rsidR="006E3D5F" w:rsidRPr="00951324" w:rsidRDefault="006E3D5F" w:rsidP="00192E13">
            <w:pPr>
              <w:ind w:left="113"/>
              <w:contextualSpacing/>
              <w:rPr>
                <w:rFonts w:ascii="Helvetica" w:hAnsi="Helvetica" w:cs="Arial"/>
                <w:color w:val="000000" w:themeColor="text1"/>
                <w:sz w:val="16"/>
                <w:szCs w:val="16"/>
              </w:rPr>
            </w:pPr>
            <w:r w:rsidRPr="00951324">
              <w:rPr>
                <w:rFonts w:ascii="Helvetica" w:hAnsi="Helvetica" w:cs="Arial"/>
                <w:color w:val="000000" w:themeColor="text1"/>
                <w:sz w:val="16"/>
                <w:szCs w:val="16"/>
                <w:lang w:val="es-ES"/>
              </w:rPr>
              <w:t>Sabadell/Valencia</w:t>
            </w:r>
          </w:p>
        </w:tc>
        <w:tc>
          <w:tcPr>
            <w:tcW w:w="1835" w:type="dxa"/>
            <w:tcBorders>
              <w:top w:val="nil"/>
            </w:tcBorders>
          </w:tcPr>
          <w:p w14:paraId="624CA5DE" w14:textId="77777777" w:rsidR="006E3D5F" w:rsidRPr="00951324" w:rsidRDefault="006E3D5F" w:rsidP="00192E13">
            <w:pPr>
              <w:contextualSpacing/>
              <w:jc w:val="center"/>
              <w:rPr>
                <w:rFonts w:ascii="Helvetica" w:hAnsi="Helvetica" w:cs="Arial"/>
                <w:color w:val="000000" w:themeColor="text1"/>
                <w:sz w:val="16"/>
                <w:szCs w:val="16"/>
              </w:rPr>
            </w:pPr>
          </w:p>
        </w:tc>
        <w:tc>
          <w:tcPr>
            <w:tcW w:w="1835" w:type="dxa"/>
            <w:tcBorders>
              <w:top w:val="nil"/>
            </w:tcBorders>
          </w:tcPr>
          <w:p w14:paraId="318433AE" w14:textId="77777777" w:rsidR="006E3D5F" w:rsidRPr="00951324" w:rsidRDefault="006E3D5F" w:rsidP="00192E13">
            <w:pPr>
              <w:contextualSpacing/>
              <w:jc w:val="center"/>
              <w:rPr>
                <w:rFonts w:ascii="Helvetica" w:hAnsi="Helvetica" w:cs="Arial"/>
                <w:color w:val="000000" w:themeColor="text1"/>
                <w:sz w:val="16"/>
                <w:szCs w:val="16"/>
              </w:rPr>
            </w:pPr>
          </w:p>
        </w:tc>
        <w:tc>
          <w:tcPr>
            <w:tcW w:w="0" w:type="auto"/>
            <w:tcBorders>
              <w:top w:val="nil"/>
            </w:tcBorders>
          </w:tcPr>
          <w:p w14:paraId="37BF619E" w14:textId="77777777" w:rsidR="006E3D5F" w:rsidRPr="00951324" w:rsidRDefault="006E3D5F" w:rsidP="00192E13">
            <w:pPr>
              <w:contextualSpacing/>
              <w:jc w:val="center"/>
              <w:rPr>
                <w:rFonts w:ascii="Helvetica" w:hAnsi="Helvetica" w:cs="Arial"/>
                <w:b/>
                <w:bCs/>
                <w:color w:val="000000" w:themeColor="text1"/>
                <w:sz w:val="16"/>
                <w:szCs w:val="16"/>
              </w:rPr>
            </w:pPr>
          </w:p>
        </w:tc>
        <w:tc>
          <w:tcPr>
            <w:tcW w:w="2142" w:type="dxa"/>
            <w:tcBorders>
              <w:top w:val="nil"/>
            </w:tcBorders>
          </w:tcPr>
          <w:p w14:paraId="4410C835" w14:textId="77777777" w:rsidR="006E3D5F" w:rsidRPr="00951324" w:rsidRDefault="006E3D5F" w:rsidP="00192E13">
            <w:pPr>
              <w:contextualSpacing/>
              <w:jc w:val="center"/>
              <w:rPr>
                <w:rFonts w:ascii="Helvetica" w:hAnsi="Helvetica" w:cs="Arial"/>
                <w:i/>
                <w:iCs/>
                <w:color w:val="000000" w:themeColor="text1"/>
                <w:sz w:val="16"/>
                <w:szCs w:val="16"/>
              </w:rPr>
            </w:pPr>
            <w:r w:rsidRPr="00951324">
              <w:rPr>
                <w:rFonts w:ascii="Helvetica" w:hAnsi="Helvetica" w:cs="Arial"/>
                <w:b/>
                <w:bCs/>
                <w:i/>
                <w:iCs/>
                <w:color w:val="000000" w:themeColor="text1"/>
                <w:sz w:val="16"/>
                <w:szCs w:val="16"/>
              </w:rPr>
              <w:t>χ</w:t>
            </w:r>
            <w:r w:rsidRPr="00951324">
              <w:rPr>
                <w:rFonts w:ascii="Helvetica" w:hAnsi="Helvetica" w:cs="Arial"/>
                <w:b/>
                <w:bCs/>
                <w:color w:val="000000" w:themeColor="text1"/>
                <w:sz w:val="16"/>
                <w:szCs w:val="16"/>
                <w:vertAlign w:val="superscript"/>
              </w:rPr>
              <w:t>2</w:t>
            </w:r>
            <w:r w:rsidRPr="00951324">
              <w:rPr>
                <w:rFonts w:ascii="Helvetica" w:hAnsi="Helvetica" w:cs="Arial"/>
                <w:b/>
                <w:bCs/>
                <w:color w:val="000000" w:themeColor="text1"/>
                <w:sz w:val="16"/>
                <w:szCs w:val="16"/>
              </w:rPr>
              <w:t xml:space="preserve">(2)=33.59; </w:t>
            </w:r>
            <w:r w:rsidRPr="00951324">
              <w:rPr>
                <w:rFonts w:ascii="Helvetica" w:hAnsi="Helvetica" w:cs="Arial"/>
                <w:b/>
                <w:bCs/>
                <w:i/>
                <w:iCs/>
                <w:color w:val="000000" w:themeColor="text1"/>
                <w:sz w:val="16"/>
                <w:szCs w:val="16"/>
              </w:rPr>
              <w:t>p</w:t>
            </w:r>
            <w:r w:rsidRPr="00951324">
              <w:rPr>
                <w:rFonts w:ascii="Helvetica" w:hAnsi="Helvetica" w:cs="Arial"/>
                <w:b/>
                <w:bCs/>
                <w:color w:val="000000" w:themeColor="text1"/>
                <w:sz w:val="16"/>
                <w:szCs w:val="16"/>
              </w:rPr>
              <w:t>&lt;.001</w:t>
            </w:r>
          </w:p>
        </w:tc>
      </w:tr>
    </w:tbl>
    <w:p w14:paraId="16F695FA" w14:textId="77777777" w:rsidR="006E3D5F" w:rsidRPr="00951324" w:rsidRDefault="006E3D5F" w:rsidP="006E3D5F">
      <w:pPr>
        <w:spacing w:line="276" w:lineRule="auto"/>
        <w:jc w:val="both"/>
        <w:rPr>
          <w:rFonts w:ascii="Helvetica" w:hAnsi="Helvetica"/>
          <w:color w:val="000000" w:themeColor="text1"/>
          <w:sz w:val="22"/>
          <w:szCs w:val="22"/>
        </w:rPr>
      </w:pPr>
      <w:r w:rsidRPr="00951324">
        <w:rPr>
          <w:rFonts w:ascii="Helvetica" w:hAnsi="Helvetica" w:cs="Arial"/>
          <w:i/>
          <w:iCs/>
          <w:color w:val="000000" w:themeColor="text1"/>
          <w:sz w:val="22"/>
          <w:szCs w:val="22"/>
        </w:rPr>
        <w:t xml:space="preserve">Note. </w:t>
      </w:r>
      <w:r w:rsidRPr="00951324">
        <w:rPr>
          <w:rFonts w:ascii="Helvetica" w:hAnsi="Helvetica" w:cs="Arial"/>
          <w:color w:val="000000" w:themeColor="text1"/>
          <w:sz w:val="22"/>
          <w:szCs w:val="22"/>
        </w:rPr>
        <w:t>Sample demographics of included participants. The table shows age (in years) and family affluence (range, mean and standard deviation; SD), sex (female, male) and maternal education (primary or no education, secondary education, university education) for participants at Time 1 and Time 2 in each region. NA=not available.</w:t>
      </w:r>
      <w:r w:rsidRPr="00951324">
        <w:rPr>
          <w:rFonts w:ascii="Helvetica" w:hAnsi="Helvetica"/>
          <w:color w:val="000000" w:themeColor="text1"/>
          <w:sz w:val="22"/>
          <w:szCs w:val="22"/>
        </w:rPr>
        <w:t xml:space="preserve"> The last column presents t-test and </w:t>
      </w:r>
      <w:r w:rsidRPr="00951324">
        <w:rPr>
          <w:rFonts w:ascii="Helvetica" w:hAnsi="Helvetica"/>
          <w:i/>
          <w:iCs/>
          <w:color w:val="000000" w:themeColor="text1"/>
          <w:sz w:val="22"/>
          <w:szCs w:val="22"/>
        </w:rPr>
        <w:t>χ</w:t>
      </w:r>
      <w:r w:rsidRPr="00951324">
        <w:rPr>
          <w:rFonts w:ascii="Helvetica" w:hAnsi="Helvetica"/>
          <w:color w:val="000000" w:themeColor="text1"/>
          <w:sz w:val="22"/>
          <w:szCs w:val="22"/>
          <w:vertAlign w:val="superscript"/>
        </w:rPr>
        <w:t>2</w:t>
      </w:r>
      <w:r w:rsidRPr="00951324">
        <w:rPr>
          <w:rFonts w:ascii="Helvetica" w:hAnsi="Helvetica"/>
          <w:color w:val="000000" w:themeColor="text1"/>
          <w:sz w:val="22"/>
          <w:szCs w:val="22"/>
        </w:rPr>
        <w:t xml:space="preserve"> test statistics for sample differences between regions. Significant differences are presented in bold. In general, the sample from Gipuzkoa was younger, had greater family affluence and higher maternal education than the sample from Sabadell and Valencia.</w:t>
      </w:r>
    </w:p>
    <w:p w14:paraId="5A1350CF" w14:textId="77777777" w:rsidR="006E3D5F" w:rsidRPr="00951324" w:rsidRDefault="006E3D5F" w:rsidP="000F4955">
      <w:pPr>
        <w:spacing w:line="276" w:lineRule="auto"/>
        <w:jc w:val="both"/>
        <w:rPr>
          <w:rFonts w:ascii="Helvetica" w:hAnsi="Helvetica"/>
          <w:color w:val="000000" w:themeColor="text1"/>
          <w:sz w:val="22"/>
          <w:szCs w:val="22"/>
        </w:rPr>
      </w:pPr>
    </w:p>
    <w:p w14:paraId="041D55A6" w14:textId="77777777" w:rsidR="0004628B" w:rsidRPr="00951324" w:rsidRDefault="0004628B">
      <w:pPr>
        <w:rPr>
          <w:rFonts w:ascii="Helvetica" w:hAnsi="Helvetica"/>
          <w:color w:val="000000" w:themeColor="text1"/>
          <w:sz w:val="22"/>
          <w:szCs w:val="22"/>
        </w:rPr>
      </w:pPr>
      <w:r w:rsidRPr="00951324">
        <w:rPr>
          <w:rFonts w:ascii="Helvetica" w:hAnsi="Helvetica"/>
          <w:color w:val="000000" w:themeColor="text1"/>
          <w:sz w:val="22"/>
          <w:szCs w:val="22"/>
        </w:rPr>
        <w:br w:type="page"/>
      </w:r>
    </w:p>
    <w:p w14:paraId="5FE5926A" w14:textId="64A0F377" w:rsidR="00EA6AFD" w:rsidRPr="00951324" w:rsidRDefault="00EA6AFD" w:rsidP="00EA6AFD">
      <w:pPr>
        <w:spacing w:line="276" w:lineRule="auto"/>
        <w:jc w:val="both"/>
        <w:rPr>
          <w:rFonts w:ascii="Helvetica" w:hAnsi="Helvetica"/>
          <w:color w:val="000000" w:themeColor="text1"/>
          <w:sz w:val="22"/>
          <w:szCs w:val="22"/>
        </w:rPr>
      </w:pPr>
      <w:r w:rsidRPr="00951324">
        <w:rPr>
          <w:rFonts w:ascii="Helvetica" w:hAnsi="Helvetica"/>
          <w:color w:val="000000" w:themeColor="text1"/>
          <w:sz w:val="22"/>
          <w:szCs w:val="22"/>
        </w:rPr>
        <w:lastRenderedPageBreak/>
        <w:t>Table S</w:t>
      </w:r>
      <w:r w:rsidR="00AE14C1" w:rsidRPr="00951324">
        <w:rPr>
          <w:rFonts w:ascii="Helvetica" w:hAnsi="Helvetica"/>
          <w:color w:val="000000" w:themeColor="text1"/>
          <w:sz w:val="22"/>
          <w:szCs w:val="22"/>
        </w:rPr>
        <w:t>2</w:t>
      </w:r>
    </w:p>
    <w:tbl>
      <w:tblPr>
        <w:tblStyle w:val="TableGrid"/>
        <w:tblW w:w="0" w:type="auto"/>
        <w:tblLook w:val="04A0" w:firstRow="1" w:lastRow="0" w:firstColumn="1" w:lastColumn="0" w:noHBand="0" w:noVBand="1"/>
      </w:tblPr>
      <w:tblGrid>
        <w:gridCol w:w="2843"/>
        <w:gridCol w:w="1842"/>
        <w:gridCol w:w="1842"/>
        <w:gridCol w:w="2064"/>
      </w:tblGrid>
      <w:tr w:rsidR="00951324" w:rsidRPr="00951324" w14:paraId="65F8A2A2" w14:textId="77777777" w:rsidTr="001D1C2A">
        <w:tc>
          <w:tcPr>
            <w:tcW w:w="0" w:type="auto"/>
            <w:tcBorders>
              <w:bottom w:val="double" w:sz="4" w:space="0" w:color="auto"/>
            </w:tcBorders>
            <w:vAlign w:val="center"/>
          </w:tcPr>
          <w:p w14:paraId="052ECC92" w14:textId="77777777" w:rsidR="00EA6AFD" w:rsidRPr="00951324" w:rsidRDefault="00EA6AFD" w:rsidP="00DC193E">
            <w:pPr>
              <w:spacing w:line="276" w:lineRule="auto"/>
              <w:jc w:val="center"/>
              <w:rPr>
                <w:rFonts w:ascii="Helvetica" w:hAnsi="Helvetica"/>
                <w:color w:val="000000" w:themeColor="text1"/>
                <w:sz w:val="17"/>
                <w:szCs w:val="17"/>
              </w:rPr>
            </w:pPr>
          </w:p>
        </w:tc>
        <w:tc>
          <w:tcPr>
            <w:tcW w:w="0" w:type="auto"/>
            <w:tcBorders>
              <w:bottom w:val="double" w:sz="4" w:space="0" w:color="auto"/>
            </w:tcBorders>
            <w:vAlign w:val="center"/>
          </w:tcPr>
          <w:p w14:paraId="6F6AAB44" w14:textId="77777777" w:rsidR="00EA6AFD" w:rsidRPr="00951324" w:rsidRDefault="00EA6AFD" w:rsidP="00DC193E">
            <w:pPr>
              <w:spacing w:line="276" w:lineRule="auto"/>
              <w:jc w:val="center"/>
              <w:rPr>
                <w:rFonts w:ascii="Helvetica" w:hAnsi="Helvetica"/>
                <w:b/>
                <w:bCs/>
                <w:color w:val="000000" w:themeColor="text1"/>
                <w:sz w:val="17"/>
                <w:szCs w:val="17"/>
              </w:rPr>
            </w:pPr>
            <w:r w:rsidRPr="00951324">
              <w:rPr>
                <w:rFonts w:ascii="Helvetica" w:hAnsi="Helvetica"/>
                <w:b/>
                <w:bCs/>
                <w:color w:val="000000" w:themeColor="text1"/>
                <w:sz w:val="17"/>
                <w:szCs w:val="17"/>
              </w:rPr>
              <w:t>Included</w:t>
            </w:r>
          </w:p>
        </w:tc>
        <w:tc>
          <w:tcPr>
            <w:tcW w:w="0" w:type="auto"/>
            <w:tcBorders>
              <w:bottom w:val="double" w:sz="4" w:space="0" w:color="auto"/>
            </w:tcBorders>
            <w:vAlign w:val="center"/>
          </w:tcPr>
          <w:p w14:paraId="6A3952AD" w14:textId="77777777" w:rsidR="00EA6AFD" w:rsidRPr="00951324" w:rsidRDefault="00EA6AFD" w:rsidP="00DC193E">
            <w:pPr>
              <w:spacing w:line="276" w:lineRule="auto"/>
              <w:jc w:val="center"/>
              <w:rPr>
                <w:rFonts w:ascii="Helvetica" w:hAnsi="Helvetica"/>
                <w:b/>
                <w:bCs/>
                <w:color w:val="000000" w:themeColor="text1"/>
                <w:sz w:val="17"/>
                <w:szCs w:val="17"/>
              </w:rPr>
            </w:pPr>
            <w:r w:rsidRPr="00951324">
              <w:rPr>
                <w:rFonts w:ascii="Helvetica" w:hAnsi="Helvetica"/>
                <w:b/>
                <w:bCs/>
                <w:color w:val="000000" w:themeColor="text1"/>
                <w:sz w:val="17"/>
                <w:szCs w:val="17"/>
              </w:rPr>
              <w:t>Excluded</w:t>
            </w:r>
          </w:p>
        </w:tc>
        <w:tc>
          <w:tcPr>
            <w:tcW w:w="0" w:type="auto"/>
            <w:tcBorders>
              <w:bottom w:val="double" w:sz="4" w:space="0" w:color="auto"/>
            </w:tcBorders>
            <w:vAlign w:val="center"/>
          </w:tcPr>
          <w:p w14:paraId="2317DFFD" w14:textId="1A6B0CCB" w:rsidR="00EA6AFD" w:rsidRPr="00951324" w:rsidRDefault="00EA6AFD" w:rsidP="007176DF">
            <w:pPr>
              <w:spacing w:line="276" w:lineRule="auto"/>
              <w:jc w:val="center"/>
              <w:rPr>
                <w:rFonts w:ascii="Helvetica" w:hAnsi="Helvetica"/>
                <w:b/>
                <w:bCs/>
                <w:color w:val="000000" w:themeColor="text1"/>
                <w:sz w:val="17"/>
                <w:szCs w:val="17"/>
              </w:rPr>
            </w:pPr>
            <w:r w:rsidRPr="00951324">
              <w:rPr>
                <w:rFonts w:ascii="Helvetica" w:hAnsi="Helvetica"/>
                <w:b/>
                <w:bCs/>
                <w:color w:val="000000" w:themeColor="text1"/>
                <w:sz w:val="17"/>
                <w:szCs w:val="17"/>
              </w:rPr>
              <w:t>Difference</w:t>
            </w:r>
          </w:p>
        </w:tc>
      </w:tr>
      <w:tr w:rsidR="00951324" w:rsidRPr="00951324" w14:paraId="7C9CBB97" w14:textId="77777777" w:rsidTr="001D1C2A">
        <w:tc>
          <w:tcPr>
            <w:tcW w:w="0" w:type="auto"/>
            <w:tcBorders>
              <w:top w:val="double" w:sz="4" w:space="0" w:color="auto"/>
              <w:bottom w:val="single" w:sz="4" w:space="0" w:color="auto"/>
            </w:tcBorders>
          </w:tcPr>
          <w:p w14:paraId="0E8403C3" w14:textId="581FE245" w:rsidR="00EA6AFD" w:rsidRPr="00951324" w:rsidRDefault="00EA6AFD" w:rsidP="00192E13">
            <w:pPr>
              <w:spacing w:line="276" w:lineRule="auto"/>
              <w:jc w:val="both"/>
              <w:rPr>
                <w:rFonts w:ascii="Helvetica" w:hAnsi="Helvetica"/>
                <w:b/>
                <w:bCs/>
                <w:color w:val="000000" w:themeColor="text1"/>
                <w:sz w:val="17"/>
                <w:szCs w:val="17"/>
              </w:rPr>
            </w:pPr>
            <w:r w:rsidRPr="00951324">
              <w:rPr>
                <w:rFonts w:ascii="Helvetica" w:hAnsi="Helvetica"/>
                <w:b/>
                <w:bCs/>
                <w:color w:val="000000" w:themeColor="text1"/>
                <w:sz w:val="17"/>
                <w:szCs w:val="17"/>
              </w:rPr>
              <w:t>Time 1 (N = 768</w:t>
            </w:r>
            <w:r w:rsidR="009060BA" w:rsidRPr="00951324">
              <w:rPr>
                <w:rFonts w:ascii="Helvetica" w:hAnsi="Helvetica"/>
                <w:b/>
                <w:bCs/>
                <w:color w:val="000000" w:themeColor="text1"/>
                <w:sz w:val="17"/>
                <w:szCs w:val="17"/>
              </w:rPr>
              <w:t xml:space="preserve">; </w:t>
            </w:r>
            <w:r w:rsidR="009060BA" w:rsidRPr="00951324">
              <w:rPr>
                <w:rFonts w:ascii="Helvetica" w:hAnsi="Helvetica" w:cs="Arial"/>
                <w:b/>
                <w:bCs/>
                <w:color w:val="000000" w:themeColor="text1"/>
                <w:sz w:val="17"/>
                <w:szCs w:val="17"/>
              </w:rPr>
              <w:t>9–12 years</w:t>
            </w:r>
            <w:r w:rsidRPr="00951324">
              <w:rPr>
                <w:rFonts w:ascii="Helvetica" w:hAnsi="Helvetica"/>
                <w:b/>
                <w:bCs/>
                <w:color w:val="000000" w:themeColor="text1"/>
                <w:sz w:val="17"/>
                <w:szCs w:val="17"/>
              </w:rPr>
              <w:t>)</w:t>
            </w:r>
          </w:p>
        </w:tc>
        <w:tc>
          <w:tcPr>
            <w:tcW w:w="0" w:type="auto"/>
            <w:tcBorders>
              <w:top w:val="double" w:sz="4" w:space="0" w:color="auto"/>
              <w:bottom w:val="single" w:sz="4" w:space="0" w:color="auto"/>
            </w:tcBorders>
          </w:tcPr>
          <w:p w14:paraId="7990FA52" w14:textId="77777777" w:rsidR="00EA6AFD" w:rsidRPr="00951324" w:rsidRDefault="00EA6AFD" w:rsidP="00192E13">
            <w:pPr>
              <w:spacing w:line="276" w:lineRule="auto"/>
              <w:jc w:val="center"/>
              <w:rPr>
                <w:rFonts w:ascii="Helvetica" w:hAnsi="Helvetica"/>
                <w:color w:val="000000" w:themeColor="text1"/>
                <w:sz w:val="17"/>
                <w:szCs w:val="17"/>
              </w:rPr>
            </w:pPr>
          </w:p>
        </w:tc>
        <w:tc>
          <w:tcPr>
            <w:tcW w:w="0" w:type="auto"/>
            <w:tcBorders>
              <w:top w:val="double" w:sz="4" w:space="0" w:color="auto"/>
              <w:bottom w:val="single" w:sz="4" w:space="0" w:color="auto"/>
            </w:tcBorders>
          </w:tcPr>
          <w:p w14:paraId="49E01B9E" w14:textId="77777777" w:rsidR="00EA6AFD" w:rsidRPr="00951324" w:rsidRDefault="00EA6AFD" w:rsidP="00192E13">
            <w:pPr>
              <w:spacing w:line="276" w:lineRule="auto"/>
              <w:jc w:val="center"/>
              <w:rPr>
                <w:rFonts w:ascii="Helvetica" w:hAnsi="Helvetica"/>
                <w:color w:val="000000" w:themeColor="text1"/>
                <w:sz w:val="17"/>
                <w:szCs w:val="17"/>
              </w:rPr>
            </w:pPr>
          </w:p>
        </w:tc>
        <w:tc>
          <w:tcPr>
            <w:tcW w:w="0" w:type="auto"/>
            <w:tcBorders>
              <w:top w:val="double" w:sz="4" w:space="0" w:color="auto"/>
              <w:bottom w:val="single" w:sz="4" w:space="0" w:color="auto"/>
            </w:tcBorders>
          </w:tcPr>
          <w:p w14:paraId="359051BE" w14:textId="77777777" w:rsidR="00EA6AFD" w:rsidRPr="00951324" w:rsidRDefault="00EA6AFD" w:rsidP="00192E13">
            <w:pPr>
              <w:spacing w:line="276" w:lineRule="auto"/>
              <w:jc w:val="both"/>
              <w:rPr>
                <w:rFonts w:ascii="Helvetica" w:hAnsi="Helvetica"/>
                <w:color w:val="000000" w:themeColor="text1"/>
                <w:sz w:val="17"/>
                <w:szCs w:val="17"/>
              </w:rPr>
            </w:pPr>
          </w:p>
        </w:tc>
      </w:tr>
      <w:tr w:rsidR="00951324" w:rsidRPr="00951324" w14:paraId="411D4B37" w14:textId="77777777" w:rsidTr="001341A1">
        <w:tc>
          <w:tcPr>
            <w:tcW w:w="0" w:type="auto"/>
            <w:tcBorders>
              <w:bottom w:val="nil"/>
            </w:tcBorders>
          </w:tcPr>
          <w:p w14:paraId="23D57A55" w14:textId="77777777" w:rsidR="00EA6AFD" w:rsidRPr="00951324" w:rsidRDefault="00EA6AFD" w:rsidP="00192E13">
            <w:pPr>
              <w:spacing w:line="276" w:lineRule="auto"/>
              <w:ind w:left="113"/>
              <w:jc w:val="both"/>
              <w:rPr>
                <w:rFonts w:ascii="Helvetica" w:hAnsi="Helvetica"/>
                <w:b/>
                <w:bCs/>
                <w:color w:val="000000" w:themeColor="text1"/>
                <w:sz w:val="17"/>
                <w:szCs w:val="17"/>
              </w:rPr>
            </w:pPr>
            <w:r w:rsidRPr="00951324">
              <w:rPr>
                <w:rFonts w:ascii="Helvetica" w:hAnsi="Helvetica"/>
                <w:b/>
                <w:bCs/>
                <w:color w:val="000000" w:themeColor="text1"/>
                <w:sz w:val="17"/>
                <w:szCs w:val="17"/>
              </w:rPr>
              <w:t>Gipuzkoa</w:t>
            </w:r>
          </w:p>
        </w:tc>
        <w:tc>
          <w:tcPr>
            <w:tcW w:w="0" w:type="auto"/>
            <w:tcBorders>
              <w:bottom w:val="nil"/>
            </w:tcBorders>
            <w:vAlign w:val="center"/>
          </w:tcPr>
          <w:p w14:paraId="4FC2C6B3" w14:textId="7F07B251" w:rsidR="00EA6AFD" w:rsidRPr="00951324" w:rsidRDefault="00797A3F" w:rsidP="00DC193E">
            <w:pPr>
              <w:spacing w:line="276" w:lineRule="auto"/>
              <w:jc w:val="center"/>
              <w:rPr>
                <w:rFonts w:ascii="Helvetica" w:hAnsi="Helvetica"/>
                <w:b/>
                <w:bCs/>
                <w:color w:val="000000" w:themeColor="text1"/>
                <w:sz w:val="17"/>
                <w:szCs w:val="17"/>
              </w:rPr>
            </w:pPr>
            <w:r w:rsidRPr="00951324">
              <w:rPr>
                <w:rFonts w:ascii="Helvetica" w:hAnsi="Helvetica"/>
                <w:b/>
                <w:bCs/>
                <w:color w:val="000000" w:themeColor="text1"/>
                <w:sz w:val="17"/>
                <w:szCs w:val="17"/>
              </w:rPr>
              <w:t xml:space="preserve">n </w:t>
            </w:r>
            <w:r w:rsidR="00EA6AFD" w:rsidRPr="00951324">
              <w:rPr>
                <w:rFonts w:ascii="Helvetica" w:hAnsi="Helvetica"/>
                <w:b/>
                <w:bCs/>
                <w:color w:val="000000" w:themeColor="text1"/>
                <w:sz w:val="17"/>
                <w:szCs w:val="17"/>
              </w:rPr>
              <w:t>= 358</w:t>
            </w:r>
          </w:p>
        </w:tc>
        <w:tc>
          <w:tcPr>
            <w:tcW w:w="0" w:type="auto"/>
            <w:tcBorders>
              <w:bottom w:val="nil"/>
            </w:tcBorders>
            <w:vAlign w:val="center"/>
          </w:tcPr>
          <w:p w14:paraId="7E4DA73A" w14:textId="68C7E167" w:rsidR="00EA6AFD" w:rsidRPr="00951324" w:rsidRDefault="00797A3F" w:rsidP="00DC193E">
            <w:pPr>
              <w:spacing w:line="276" w:lineRule="auto"/>
              <w:jc w:val="center"/>
              <w:rPr>
                <w:rFonts w:ascii="Helvetica" w:hAnsi="Helvetica"/>
                <w:b/>
                <w:bCs/>
                <w:color w:val="000000" w:themeColor="text1"/>
                <w:sz w:val="17"/>
                <w:szCs w:val="17"/>
              </w:rPr>
            </w:pPr>
            <w:r w:rsidRPr="00951324">
              <w:rPr>
                <w:rFonts w:ascii="Helvetica" w:hAnsi="Helvetica"/>
                <w:b/>
                <w:bCs/>
                <w:color w:val="000000" w:themeColor="text1"/>
                <w:sz w:val="17"/>
                <w:szCs w:val="17"/>
              </w:rPr>
              <w:t>n</w:t>
            </w:r>
            <w:r w:rsidR="00EA6AFD" w:rsidRPr="00951324">
              <w:rPr>
                <w:rFonts w:ascii="Helvetica" w:hAnsi="Helvetica"/>
                <w:b/>
                <w:bCs/>
                <w:color w:val="000000" w:themeColor="text1"/>
                <w:sz w:val="17"/>
                <w:szCs w:val="17"/>
              </w:rPr>
              <w:t xml:space="preserve"> = </w:t>
            </w:r>
            <w:r w:rsidR="00574924" w:rsidRPr="00951324">
              <w:rPr>
                <w:rFonts w:ascii="Helvetica" w:hAnsi="Helvetica"/>
                <w:b/>
                <w:bCs/>
                <w:color w:val="000000" w:themeColor="text1"/>
                <w:sz w:val="17"/>
                <w:szCs w:val="17"/>
              </w:rPr>
              <w:t>2</w:t>
            </w:r>
            <w:r w:rsidR="00181046" w:rsidRPr="00951324">
              <w:rPr>
                <w:rFonts w:ascii="Helvetica" w:hAnsi="Helvetica"/>
                <w:b/>
                <w:bCs/>
                <w:color w:val="000000" w:themeColor="text1"/>
                <w:sz w:val="17"/>
                <w:szCs w:val="17"/>
              </w:rPr>
              <w:t>4</w:t>
            </w:r>
          </w:p>
        </w:tc>
        <w:tc>
          <w:tcPr>
            <w:tcW w:w="0" w:type="auto"/>
            <w:tcBorders>
              <w:bottom w:val="nil"/>
            </w:tcBorders>
            <w:vAlign w:val="center"/>
          </w:tcPr>
          <w:p w14:paraId="041552FC" w14:textId="77777777" w:rsidR="00EA6AFD" w:rsidRPr="00951324" w:rsidRDefault="00EA6AFD" w:rsidP="00DC193E">
            <w:pPr>
              <w:spacing w:line="276" w:lineRule="auto"/>
              <w:jc w:val="center"/>
              <w:rPr>
                <w:rFonts w:ascii="Helvetica" w:hAnsi="Helvetica"/>
                <w:color w:val="000000" w:themeColor="text1"/>
                <w:sz w:val="17"/>
                <w:szCs w:val="17"/>
              </w:rPr>
            </w:pPr>
          </w:p>
        </w:tc>
      </w:tr>
      <w:tr w:rsidR="00951324" w:rsidRPr="00951324" w14:paraId="35533B67" w14:textId="77777777" w:rsidTr="001341A1">
        <w:tc>
          <w:tcPr>
            <w:tcW w:w="0" w:type="auto"/>
            <w:tcBorders>
              <w:top w:val="nil"/>
              <w:bottom w:val="nil"/>
            </w:tcBorders>
          </w:tcPr>
          <w:p w14:paraId="10B5005C" w14:textId="40CE718D" w:rsidR="001727D0" w:rsidRPr="00951324" w:rsidRDefault="001727D0" w:rsidP="00F71E79">
            <w:pPr>
              <w:spacing w:line="276" w:lineRule="auto"/>
              <w:ind w:left="227"/>
              <w:jc w:val="both"/>
              <w:rPr>
                <w:rFonts w:ascii="Helvetica" w:hAnsi="Helvetica"/>
                <w:i/>
                <w:iCs/>
                <w:color w:val="000000" w:themeColor="text1"/>
                <w:sz w:val="17"/>
                <w:szCs w:val="17"/>
              </w:rPr>
            </w:pPr>
            <w:r w:rsidRPr="00951324">
              <w:rPr>
                <w:rFonts w:ascii="Helvetica" w:hAnsi="Helvetica"/>
                <w:i/>
                <w:iCs/>
                <w:color w:val="000000" w:themeColor="text1"/>
                <w:sz w:val="17"/>
                <w:szCs w:val="17"/>
              </w:rPr>
              <w:t>Age</w:t>
            </w:r>
          </w:p>
        </w:tc>
        <w:tc>
          <w:tcPr>
            <w:tcW w:w="0" w:type="auto"/>
            <w:tcBorders>
              <w:top w:val="nil"/>
              <w:bottom w:val="nil"/>
            </w:tcBorders>
            <w:vAlign w:val="center"/>
          </w:tcPr>
          <w:p w14:paraId="0ADB89CB" w14:textId="77777777" w:rsidR="001727D0" w:rsidRPr="00951324" w:rsidRDefault="001727D0" w:rsidP="00DC193E">
            <w:pPr>
              <w:spacing w:line="276" w:lineRule="auto"/>
              <w:jc w:val="center"/>
              <w:rPr>
                <w:rFonts w:ascii="Helvetica" w:hAnsi="Helvetica"/>
                <w:color w:val="000000" w:themeColor="text1"/>
                <w:sz w:val="17"/>
                <w:szCs w:val="17"/>
              </w:rPr>
            </w:pPr>
          </w:p>
        </w:tc>
        <w:tc>
          <w:tcPr>
            <w:tcW w:w="0" w:type="auto"/>
            <w:tcBorders>
              <w:top w:val="nil"/>
              <w:bottom w:val="nil"/>
            </w:tcBorders>
            <w:vAlign w:val="center"/>
          </w:tcPr>
          <w:p w14:paraId="2341D5FD" w14:textId="77777777" w:rsidR="001727D0" w:rsidRPr="00951324" w:rsidRDefault="001727D0" w:rsidP="00DC193E">
            <w:pPr>
              <w:spacing w:line="276" w:lineRule="auto"/>
              <w:jc w:val="center"/>
              <w:rPr>
                <w:rFonts w:ascii="Helvetica" w:hAnsi="Helvetica"/>
                <w:color w:val="000000" w:themeColor="text1"/>
                <w:sz w:val="17"/>
                <w:szCs w:val="17"/>
              </w:rPr>
            </w:pPr>
          </w:p>
        </w:tc>
        <w:tc>
          <w:tcPr>
            <w:tcW w:w="0" w:type="auto"/>
            <w:tcBorders>
              <w:top w:val="nil"/>
              <w:bottom w:val="nil"/>
            </w:tcBorders>
            <w:vAlign w:val="center"/>
          </w:tcPr>
          <w:p w14:paraId="2FBB08F4" w14:textId="77777777" w:rsidR="001727D0" w:rsidRPr="00951324" w:rsidRDefault="001727D0" w:rsidP="00DC193E">
            <w:pPr>
              <w:spacing w:line="276" w:lineRule="auto"/>
              <w:rPr>
                <w:rFonts w:ascii="Helvetica" w:hAnsi="Helvetica"/>
                <w:color w:val="000000" w:themeColor="text1"/>
                <w:sz w:val="17"/>
                <w:szCs w:val="17"/>
              </w:rPr>
            </w:pPr>
          </w:p>
        </w:tc>
      </w:tr>
      <w:tr w:rsidR="00951324" w:rsidRPr="00951324" w14:paraId="35A21AA5" w14:textId="77777777" w:rsidTr="001341A1">
        <w:tc>
          <w:tcPr>
            <w:tcW w:w="0" w:type="auto"/>
            <w:tcBorders>
              <w:top w:val="nil"/>
              <w:bottom w:val="nil"/>
            </w:tcBorders>
          </w:tcPr>
          <w:p w14:paraId="284AB92D" w14:textId="79127A03" w:rsidR="001727D0" w:rsidRPr="00951324" w:rsidRDefault="001727D0" w:rsidP="001727D0">
            <w:pPr>
              <w:spacing w:line="276" w:lineRule="auto"/>
              <w:ind w:left="340"/>
              <w:jc w:val="both"/>
              <w:rPr>
                <w:rFonts w:ascii="Helvetica" w:hAnsi="Helvetica"/>
                <w:color w:val="000000" w:themeColor="text1"/>
                <w:sz w:val="17"/>
                <w:szCs w:val="17"/>
              </w:rPr>
            </w:pPr>
            <w:r w:rsidRPr="00951324">
              <w:rPr>
                <w:rFonts w:ascii="Helvetica" w:hAnsi="Helvetica"/>
                <w:color w:val="000000" w:themeColor="text1"/>
                <w:sz w:val="17"/>
                <w:szCs w:val="17"/>
              </w:rPr>
              <w:t>Mean (SD) [Range]</w:t>
            </w:r>
          </w:p>
        </w:tc>
        <w:tc>
          <w:tcPr>
            <w:tcW w:w="0" w:type="auto"/>
            <w:tcBorders>
              <w:top w:val="nil"/>
              <w:bottom w:val="nil"/>
            </w:tcBorders>
            <w:vAlign w:val="center"/>
          </w:tcPr>
          <w:p w14:paraId="55AEBA61" w14:textId="3C1F03A1" w:rsidR="001727D0" w:rsidRPr="00951324" w:rsidRDefault="00FF7C25" w:rsidP="001727D0">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10.7 (0.3) [</w:t>
            </w:r>
            <w:r w:rsidR="00394474" w:rsidRPr="00951324">
              <w:rPr>
                <w:rFonts w:ascii="Helvetica" w:hAnsi="Helvetica"/>
                <w:color w:val="000000" w:themeColor="text1"/>
                <w:sz w:val="17"/>
                <w:szCs w:val="17"/>
              </w:rPr>
              <w:t>10.2</w:t>
            </w:r>
            <w:r w:rsidR="00394474" w:rsidRPr="00951324">
              <w:rPr>
                <w:rFonts w:ascii="Helvetica" w:hAnsi="Helvetica" w:cs="Arial"/>
                <w:color w:val="000000" w:themeColor="text1"/>
                <w:sz w:val="17"/>
                <w:szCs w:val="17"/>
              </w:rPr>
              <w:t>–11.7]</w:t>
            </w:r>
          </w:p>
        </w:tc>
        <w:tc>
          <w:tcPr>
            <w:tcW w:w="0" w:type="auto"/>
            <w:tcBorders>
              <w:top w:val="nil"/>
              <w:bottom w:val="nil"/>
            </w:tcBorders>
            <w:vAlign w:val="center"/>
          </w:tcPr>
          <w:p w14:paraId="2B30FC92" w14:textId="3C5B220E" w:rsidR="001727D0" w:rsidRPr="00951324" w:rsidRDefault="00FF495B" w:rsidP="001727D0">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10.6 (0.2)</w:t>
            </w:r>
            <w:r w:rsidR="00022AEC" w:rsidRPr="00951324">
              <w:rPr>
                <w:rFonts w:ascii="Helvetica" w:hAnsi="Helvetica"/>
                <w:color w:val="000000" w:themeColor="text1"/>
                <w:sz w:val="17"/>
                <w:szCs w:val="17"/>
              </w:rPr>
              <w:t xml:space="preserve"> </w:t>
            </w:r>
            <w:r w:rsidRPr="00951324">
              <w:rPr>
                <w:rFonts w:ascii="Helvetica" w:hAnsi="Helvetica"/>
                <w:color w:val="000000" w:themeColor="text1"/>
                <w:sz w:val="17"/>
                <w:szCs w:val="17"/>
              </w:rPr>
              <w:t>[</w:t>
            </w:r>
            <w:r w:rsidR="00022AEC" w:rsidRPr="00951324">
              <w:rPr>
                <w:rFonts w:ascii="Helvetica" w:hAnsi="Helvetica"/>
                <w:color w:val="000000" w:themeColor="text1"/>
                <w:sz w:val="17"/>
                <w:szCs w:val="17"/>
              </w:rPr>
              <w:t>10.2</w:t>
            </w:r>
            <w:r w:rsidR="00022AEC" w:rsidRPr="00951324">
              <w:rPr>
                <w:rFonts w:ascii="Helvetica" w:hAnsi="Helvetica" w:cs="Arial"/>
                <w:color w:val="000000" w:themeColor="text1"/>
                <w:sz w:val="17"/>
                <w:szCs w:val="17"/>
              </w:rPr>
              <w:t>–11.1]</w:t>
            </w:r>
          </w:p>
        </w:tc>
        <w:tc>
          <w:tcPr>
            <w:tcW w:w="0" w:type="auto"/>
            <w:tcBorders>
              <w:top w:val="nil"/>
              <w:bottom w:val="nil"/>
            </w:tcBorders>
            <w:vAlign w:val="center"/>
          </w:tcPr>
          <w:p w14:paraId="11564502" w14:textId="5E370D47" w:rsidR="001727D0" w:rsidRPr="00951324" w:rsidRDefault="0060574E" w:rsidP="001727D0">
            <w:pPr>
              <w:spacing w:line="276" w:lineRule="auto"/>
              <w:rPr>
                <w:rFonts w:ascii="Helvetica" w:hAnsi="Helvetica"/>
                <w:color w:val="000000" w:themeColor="text1"/>
                <w:sz w:val="17"/>
                <w:szCs w:val="17"/>
              </w:rPr>
            </w:pPr>
            <w:r w:rsidRPr="00951324">
              <w:rPr>
                <w:rFonts w:ascii="Helvetica" w:hAnsi="Helvetica" w:cs="Arial"/>
                <w:color w:val="000000" w:themeColor="text1"/>
                <w:sz w:val="17"/>
                <w:szCs w:val="17"/>
              </w:rPr>
              <w:t>t(</w:t>
            </w:r>
            <w:r w:rsidR="00DB71D7" w:rsidRPr="00951324">
              <w:rPr>
                <w:rFonts w:ascii="Helvetica" w:hAnsi="Helvetica" w:cs="Arial"/>
                <w:color w:val="000000" w:themeColor="text1"/>
                <w:sz w:val="17"/>
                <w:szCs w:val="17"/>
              </w:rPr>
              <w:t>12.88</w:t>
            </w:r>
            <w:r w:rsidRPr="00951324">
              <w:rPr>
                <w:rFonts w:ascii="Helvetica" w:hAnsi="Helvetica" w:cs="Arial"/>
                <w:color w:val="000000" w:themeColor="text1"/>
                <w:sz w:val="17"/>
                <w:szCs w:val="17"/>
              </w:rPr>
              <w:t>)=</w:t>
            </w:r>
            <w:r w:rsidRPr="00951324">
              <w:rPr>
                <w:rFonts w:ascii="Helvetica" w:hAnsi="Helvetica"/>
                <w:color w:val="000000" w:themeColor="text1"/>
                <w:sz w:val="17"/>
                <w:szCs w:val="17"/>
              </w:rPr>
              <w:t>−0.70</w:t>
            </w:r>
            <w:r w:rsidRPr="00951324">
              <w:rPr>
                <w:rFonts w:ascii="Helvetica" w:hAnsi="Helvetica" w:cs="Arial"/>
                <w:color w:val="000000" w:themeColor="text1"/>
                <w:sz w:val="17"/>
                <w:szCs w:val="17"/>
              </w:rPr>
              <w:t xml:space="preserve">, </w:t>
            </w:r>
            <w:r w:rsidRPr="00951324">
              <w:rPr>
                <w:rFonts w:ascii="Helvetica" w:hAnsi="Helvetica" w:cs="Arial"/>
                <w:i/>
                <w:iCs/>
                <w:color w:val="000000" w:themeColor="text1"/>
                <w:sz w:val="17"/>
                <w:szCs w:val="17"/>
              </w:rPr>
              <w:t>p</w:t>
            </w:r>
            <w:r w:rsidRPr="00951324">
              <w:rPr>
                <w:rFonts w:ascii="Helvetica" w:hAnsi="Helvetica" w:cs="Arial"/>
                <w:color w:val="000000" w:themeColor="text1"/>
                <w:sz w:val="17"/>
                <w:szCs w:val="17"/>
              </w:rPr>
              <w:t>=.</w:t>
            </w:r>
            <w:r w:rsidR="00DB71D7" w:rsidRPr="00951324">
              <w:rPr>
                <w:rFonts w:ascii="Helvetica" w:hAnsi="Helvetica" w:cs="Arial"/>
                <w:color w:val="000000" w:themeColor="text1"/>
                <w:sz w:val="17"/>
                <w:szCs w:val="17"/>
              </w:rPr>
              <w:t>486</w:t>
            </w:r>
          </w:p>
        </w:tc>
      </w:tr>
      <w:tr w:rsidR="00951324" w:rsidRPr="00951324" w14:paraId="4F991AD6" w14:textId="77777777" w:rsidTr="001341A1">
        <w:tc>
          <w:tcPr>
            <w:tcW w:w="0" w:type="auto"/>
            <w:tcBorders>
              <w:top w:val="nil"/>
              <w:bottom w:val="nil"/>
            </w:tcBorders>
          </w:tcPr>
          <w:p w14:paraId="1BDB4344" w14:textId="2F29FD94" w:rsidR="001727D0" w:rsidRPr="00951324" w:rsidRDefault="001727D0" w:rsidP="001727D0">
            <w:pPr>
              <w:spacing w:line="276" w:lineRule="auto"/>
              <w:ind w:left="227"/>
              <w:jc w:val="both"/>
              <w:rPr>
                <w:rFonts w:ascii="Helvetica" w:hAnsi="Helvetica"/>
                <w:i/>
                <w:iCs/>
                <w:color w:val="000000" w:themeColor="text1"/>
                <w:sz w:val="17"/>
                <w:szCs w:val="17"/>
              </w:rPr>
            </w:pPr>
            <w:r w:rsidRPr="00951324">
              <w:rPr>
                <w:rFonts w:ascii="Helvetica" w:hAnsi="Helvetica"/>
                <w:i/>
                <w:iCs/>
                <w:color w:val="000000" w:themeColor="text1"/>
                <w:sz w:val="17"/>
                <w:szCs w:val="17"/>
              </w:rPr>
              <w:t xml:space="preserve">Family affluence </w:t>
            </w:r>
          </w:p>
        </w:tc>
        <w:tc>
          <w:tcPr>
            <w:tcW w:w="0" w:type="auto"/>
            <w:tcBorders>
              <w:top w:val="nil"/>
              <w:bottom w:val="nil"/>
            </w:tcBorders>
            <w:vAlign w:val="center"/>
          </w:tcPr>
          <w:p w14:paraId="45B049B7" w14:textId="376E1267" w:rsidR="001727D0" w:rsidRPr="00951324" w:rsidRDefault="001727D0" w:rsidP="001727D0">
            <w:pPr>
              <w:spacing w:line="276" w:lineRule="auto"/>
              <w:jc w:val="center"/>
              <w:rPr>
                <w:rFonts w:ascii="Helvetica" w:hAnsi="Helvetica"/>
                <w:color w:val="000000" w:themeColor="text1"/>
                <w:sz w:val="17"/>
                <w:szCs w:val="17"/>
              </w:rPr>
            </w:pPr>
          </w:p>
        </w:tc>
        <w:tc>
          <w:tcPr>
            <w:tcW w:w="0" w:type="auto"/>
            <w:tcBorders>
              <w:top w:val="nil"/>
              <w:bottom w:val="nil"/>
            </w:tcBorders>
            <w:vAlign w:val="center"/>
          </w:tcPr>
          <w:p w14:paraId="1708CC4C" w14:textId="2196F79D" w:rsidR="001727D0" w:rsidRPr="00951324" w:rsidRDefault="001727D0" w:rsidP="001727D0">
            <w:pPr>
              <w:spacing w:line="276" w:lineRule="auto"/>
              <w:jc w:val="center"/>
              <w:rPr>
                <w:rFonts w:ascii="Helvetica" w:hAnsi="Helvetica"/>
                <w:color w:val="000000" w:themeColor="text1"/>
                <w:sz w:val="17"/>
                <w:szCs w:val="17"/>
              </w:rPr>
            </w:pPr>
          </w:p>
        </w:tc>
        <w:tc>
          <w:tcPr>
            <w:tcW w:w="0" w:type="auto"/>
            <w:tcBorders>
              <w:top w:val="nil"/>
              <w:bottom w:val="nil"/>
            </w:tcBorders>
            <w:vAlign w:val="center"/>
          </w:tcPr>
          <w:p w14:paraId="479238C8" w14:textId="77777777" w:rsidR="001727D0" w:rsidRPr="00951324" w:rsidRDefault="001727D0" w:rsidP="001727D0">
            <w:pPr>
              <w:spacing w:line="276" w:lineRule="auto"/>
              <w:rPr>
                <w:rFonts w:ascii="Helvetica" w:hAnsi="Helvetica"/>
                <w:color w:val="000000" w:themeColor="text1"/>
                <w:sz w:val="17"/>
                <w:szCs w:val="17"/>
              </w:rPr>
            </w:pPr>
          </w:p>
        </w:tc>
      </w:tr>
      <w:tr w:rsidR="00951324" w:rsidRPr="00951324" w14:paraId="384F7A8E" w14:textId="77777777" w:rsidTr="001341A1">
        <w:tc>
          <w:tcPr>
            <w:tcW w:w="0" w:type="auto"/>
            <w:tcBorders>
              <w:top w:val="nil"/>
              <w:bottom w:val="nil"/>
            </w:tcBorders>
          </w:tcPr>
          <w:p w14:paraId="1E0020FE" w14:textId="7D41DDAA" w:rsidR="001727D0" w:rsidRPr="00951324" w:rsidRDefault="001727D0" w:rsidP="001727D0">
            <w:pPr>
              <w:spacing w:line="276" w:lineRule="auto"/>
              <w:ind w:left="340"/>
              <w:jc w:val="both"/>
              <w:rPr>
                <w:rFonts w:ascii="Helvetica" w:hAnsi="Helvetica"/>
                <w:color w:val="000000" w:themeColor="text1"/>
                <w:sz w:val="17"/>
                <w:szCs w:val="17"/>
              </w:rPr>
            </w:pPr>
            <w:r w:rsidRPr="00951324">
              <w:rPr>
                <w:rFonts w:ascii="Helvetica" w:hAnsi="Helvetica"/>
                <w:color w:val="000000" w:themeColor="text1"/>
                <w:sz w:val="17"/>
                <w:szCs w:val="17"/>
              </w:rPr>
              <w:t>Mean (SD) [Range]</w:t>
            </w:r>
          </w:p>
        </w:tc>
        <w:tc>
          <w:tcPr>
            <w:tcW w:w="0" w:type="auto"/>
            <w:tcBorders>
              <w:top w:val="nil"/>
              <w:bottom w:val="nil"/>
            </w:tcBorders>
            <w:vAlign w:val="center"/>
          </w:tcPr>
          <w:p w14:paraId="05FE7416" w14:textId="5CB1CB71" w:rsidR="001727D0" w:rsidRPr="00951324" w:rsidRDefault="001727D0" w:rsidP="001727D0">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7.2 (0.3) [6.5</w:t>
            </w:r>
            <w:r w:rsidRPr="00951324">
              <w:rPr>
                <w:rFonts w:ascii="Helvetica" w:hAnsi="Helvetica" w:cs="Arial"/>
                <w:color w:val="000000" w:themeColor="text1"/>
                <w:sz w:val="17"/>
                <w:szCs w:val="17"/>
              </w:rPr>
              <w:t>–</w:t>
            </w:r>
            <w:r w:rsidRPr="00951324">
              <w:rPr>
                <w:rFonts w:ascii="Helvetica" w:hAnsi="Helvetica"/>
                <w:color w:val="000000" w:themeColor="text1"/>
                <w:sz w:val="17"/>
                <w:szCs w:val="17"/>
              </w:rPr>
              <w:t>7.9]</w:t>
            </w:r>
          </w:p>
        </w:tc>
        <w:tc>
          <w:tcPr>
            <w:tcW w:w="0" w:type="auto"/>
            <w:tcBorders>
              <w:top w:val="nil"/>
              <w:bottom w:val="nil"/>
            </w:tcBorders>
            <w:vAlign w:val="center"/>
          </w:tcPr>
          <w:p w14:paraId="0DB8323B" w14:textId="3D074070" w:rsidR="001727D0" w:rsidRPr="00951324" w:rsidRDefault="001727D0" w:rsidP="001727D0">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7.3 (0.2) [7.0</w:t>
            </w:r>
            <w:r w:rsidRPr="00951324">
              <w:rPr>
                <w:rFonts w:ascii="Helvetica" w:hAnsi="Helvetica" w:cs="Arial"/>
                <w:color w:val="000000" w:themeColor="text1"/>
                <w:sz w:val="17"/>
                <w:szCs w:val="17"/>
              </w:rPr>
              <w:t>–</w:t>
            </w:r>
            <w:r w:rsidRPr="00951324">
              <w:rPr>
                <w:rFonts w:ascii="Helvetica" w:hAnsi="Helvetica"/>
                <w:color w:val="000000" w:themeColor="text1"/>
                <w:sz w:val="17"/>
                <w:szCs w:val="17"/>
              </w:rPr>
              <w:t>7.7]</w:t>
            </w:r>
          </w:p>
        </w:tc>
        <w:tc>
          <w:tcPr>
            <w:tcW w:w="0" w:type="auto"/>
            <w:tcBorders>
              <w:top w:val="nil"/>
              <w:bottom w:val="nil"/>
            </w:tcBorders>
            <w:vAlign w:val="center"/>
          </w:tcPr>
          <w:p w14:paraId="6E6BCAC9" w14:textId="4CCFF06B" w:rsidR="001727D0" w:rsidRPr="00951324" w:rsidRDefault="001727D0" w:rsidP="001727D0">
            <w:pPr>
              <w:rPr>
                <w:rFonts w:ascii="Helvetica" w:hAnsi="Helvetica"/>
                <w:color w:val="000000" w:themeColor="text1"/>
                <w:sz w:val="17"/>
                <w:szCs w:val="17"/>
              </w:rPr>
            </w:pPr>
            <w:r w:rsidRPr="00951324">
              <w:rPr>
                <w:rFonts w:ascii="Helvetica" w:hAnsi="Helvetica" w:cs="Arial"/>
                <w:color w:val="000000" w:themeColor="text1"/>
                <w:sz w:val="17"/>
                <w:szCs w:val="17"/>
              </w:rPr>
              <w:t xml:space="preserve">t(6.29)=1.21, </w:t>
            </w:r>
            <w:r w:rsidRPr="00951324">
              <w:rPr>
                <w:rFonts w:ascii="Helvetica" w:hAnsi="Helvetica" w:cs="Arial"/>
                <w:i/>
                <w:iCs/>
                <w:color w:val="000000" w:themeColor="text1"/>
                <w:sz w:val="17"/>
                <w:szCs w:val="17"/>
              </w:rPr>
              <w:t>p</w:t>
            </w:r>
            <w:r w:rsidRPr="00951324">
              <w:rPr>
                <w:rFonts w:ascii="Helvetica" w:hAnsi="Helvetica" w:cs="Arial"/>
                <w:color w:val="000000" w:themeColor="text1"/>
                <w:sz w:val="17"/>
                <w:szCs w:val="17"/>
              </w:rPr>
              <w:t>=.270</w:t>
            </w:r>
          </w:p>
        </w:tc>
      </w:tr>
      <w:tr w:rsidR="00951324" w:rsidRPr="00951324" w14:paraId="0F32F123" w14:textId="77777777" w:rsidTr="001341A1">
        <w:tc>
          <w:tcPr>
            <w:tcW w:w="0" w:type="auto"/>
            <w:tcBorders>
              <w:top w:val="nil"/>
              <w:bottom w:val="nil"/>
            </w:tcBorders>
          </w:tcPr>
          <w:p w14:paraId="3FA756D7" w14:textId="77777777" w:rsidR="001727D0" w:rsidRPr="00951324" w:rsidRDefault="001727D0" w:rsidP="001727D0">
            <w:pPr>
              <w:ind w:left="227"/>
              <w:jc w:val="both"/>
              <w:rPr>
                <w:rFonts w:ascii="Helvetica" w:hAnsi="Helvetica"/>
                <w:i/>
                <w:iCs/>
                <w:color w:val="000000" w:themeColor="text1"/>
                <w:sz w:val="17"/>
                <w:szCs w:val="17"/>
              </w:rPr>
            </w:pPr>
            <w:r w:rsidRPr="00951324">
              <w:rPr>
                <w:rFonts w:ascii="Helvetica" w:hAnsi="Helvetica"/>
                <w:i/>
                <w:iCs/>
                <w:color w:val="000000" w:themeColor="text1"/>
                <w:sz w:val="17"/>
                <w:szCs w:val="17"/>
              </w:rPr>
              <w:t>Sex</w:t>
            </w:r>
          </w:p>
        </w:tc>
        <w:tc>
          <w:tcPr>
            <w:tcW w:w="0" w:type="auto"/>
            <w:tcBorders>
              <w:top w:val="nil"/>
              <w:bottom w:val="nil"/>
            </w:tcBorders>
            <w:vAlign w:val="center"/>
          </w:tcPr>
          <w:p w14:paraId="11BB3A71" w14:textId="77777777" w:rsidR="001727D0" w:rsidRPr="00951324" w:rsidRDefault="001727D0" w:rsidP="001727D0">
            <w:pPr>
              <w:spacing w:line="276" w:lineRule="auto"/>
              <w:jc w:val="center"/>
              <w:rPr>
                <w:rFonts w:ascii="Helvetica" w:hAnsi="Helvetica"/>
                <w:color w:val="000000" w:themeColor="text1"/>
                <w:sz w:val="17"/>
                <w:szCs w:val="17"/>
              </w:rPr>
            </w:pPr>
          </w:p>
        </w:tc>
        <w:tc>
          <w:tcPr>
            <w:tcW w:w="0" w:type="auto"/>
            <w:tcBorders>
              <w:top w:val="nil"/>
              <w:bottom w:val="nil"/>
            </w:tcBorders>
            <w:vAlign w:val="center"/>
          </w:tcPr>
          <w:p w14:paraId="56BDCDB4" w14:textId="77777777" w:rsidR="001727D0" w:rsidRPr="00951324" w:rsidRDefault="001727D0" w:rsidP="001727D0">
            <w:pPr>
              <w:spacing w:line="276" w:lineRule="auto"/>
              <w:jc w:val="center"/>
              <w:rPr>
                <w:rFonts w:ascii="Helvetica" w:hAnsi="Helvetica"/>
                <w:color w:val="000000" w:themeColor="text1"/>
                <w:sz w:val="17"/>
                <w:szCs w:val="17"/>
              </w:rPr>
            </w:pPr>
          </w:p>
        </w:tc>
        <w:tc>
          <w:tcPr>
            <w:tcW w:w="0" w:type="auto"/>
            <w:tcBorders>
              <w:top w:val="nil"/>
              <w:bottom w:val="nil"/>
            </w:tcBorders>
            <w:vAlign w:val="center"/>
          </w:tcPr>
          <w:p w14:paraId="4A894543" w14:textId="77777777" w:rsidR="001727D0" w:rsidRPr="00951324" w:rsidRDefault="001727D0" w:rsidP="001727D0">
            <w:pPr>
              <w:spacing w:line="276" w:lineRule="auto"/>
              <w:rPr>
                <w:rFonts w:ascii="Helvetica" w:hAnsi="Helvetica"/>
                <w:color w:val="000000" w:themeColor="text1"/>
                <w:sz w:val="17"/>
                <w:szCs w:val="17"/>
              </w:rPr>
            </w:pPr>
          </w:p>
        </w:tc>
      </w:tr>
      <w:tr w:rsidR="00951324" w:rsidRPr="00951324" w14:paraId="694E5B75" w14:textId="77777777" w:rsidTr="001341A1">
        <w:tc>
          <w:tcPr>
            <w:tcW w:w="0" w:type="auto"/>
            <w:tcBorders>
              <w:top w:val="nil"/>
              <w:bottom w:val="nil"/>
            </w:tcBorders>
          </w:tcPr>
          <w:p w14:paraId="30597E5E" w14:textId="60510FD1" w:rsidR="001727D0" w:rsidRPr="00951324" w:rsidRDefault="001727D0" w:rsidP="001727D0">
            <w:pPr>
              <w:ind w:left="340"/>
              <w:jc w:val="both"/>
              <w:rPr>
                <w:rFonts w:ascii="Helvetica" w:hAnsi="Helvetica"/>
                <w:color w:val="000000" w:themeColor="text1"/>
                <w:sz w:val="17"/>
                <w:szCs w:val="17"/>
              </w:rPr>
            </w:pPr>
            <w:r w:rsidRPr="00951324">
              <w:rPr>
                <w:rFonts w:ascii="Helvetica" w:hAnsi="Helvetica"/>
                <w:color w:val="000000" w:themeColor="text1"/>
                <w:sz w:val="17"/>
                <w:szCs w:val="17"/>
              </w:rPr>
              <w:t>Female N (%)</w:t>
            </w:r>
          </w:p>
        </w:tc>
        <w:tc>
          <w:tcPr>
            <w:tcW w:w="0" w:type="auto"/>
            <w:tcBorders>
              <w:top w:val="nil"/>
              <w:bottom w:val="nil"/>
            </w:tcBorders>
            <w:vAlign w:val="center"/>
          </w:tcPr>
          <w:p w14:paraId="7451ADE4" w14:textId="77777777" w:rsidR="001727D0" w:rsidRPr="00951324" w:rsidRDefault="001727D0" w:rsidP="001727D0">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195 (54.5%)</w:t>
            </w:r>
          </w:p>
        </w:tc>
        <w:tc>
          <w:tcPr>
            <w:tcW w:w="0" w:type="auto"/>
            <w:tcBorders>
              <w:top w:val="nil"/>
              <w:bottom w:val="nil"/>
            </w:tcBorders>
            <w:vAlign w:val="center"/>
          </w:tcPr>
          <w:p w14:paraId="7C890A8C" w14:textId="77777777" w:rsidR="001727D0" w:rsidRPr="00951324" w:rsidRDefault="001727D0" w:rsidP="001727D0">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11 (45.8%)</w:t>
            </w:r>
          </w:p>
        </w:tc>
        <w:tc>
          <w:tcPr>
            <w:tcW w:w="0" w:type="auto"/>
            <w:tcBorders>
              <w:top w:val="nil"/>
              <w:bottom w:val="nil"/>
            </w:tcBorders>
            <w:vAlign w:val="center"/>
          </w:tcPr>
          <w:p w14:paraId="30668D7A" w14:textId="146440E3" w:rsidR="001727D0" w:rsidRPr="00951324" w:rsidRDefault="001727D0" w:rsidP="001727D0">
            <w:pPr>
              <w:ind w:right="113"/>
              <w:rPr>
                <w:rFonts w:ascii="Helvetica" w:hAnsi="Helvetica" w:cs="Arial"/>
                <w:color w:val="000000" w:themeColor="text1"/>
                <w:sz w:val="17"/>
                <w:szCs w:val="17"/>
              </w:rPr>
            </w:pPr>
            <w:r w:rsidRPr="00951324">
              <w:rPr>
                <w:rFonts w:ascii="Helvetica" w:hAnsi="Helvetica" w:cs="Arial"/>
                <w:i/>
                <w:iCs/>
                <w:color w:val="000000" w:themeColor="text1"/>
                <w:sz w:val="17"/>
                <w:szCs w:val="17"/>
              </w:rPr>
              <w:t>χ</w:t>
            </w:r>
            <w:r w:rsidRPr="00951324">
              <w:rPr>
                <w:rFonts w:ascii="Helvetica" w:hAnsi="Helvetica" w:cs="Arial"/>
                <w:color w:val="000000" w:themeColor="text1"/>
                <w:sz w:val="17"/>
                <w:szCs w:val="17"/>
                <w:vertAlign w:val="superscript"/>
              </w:rPr>
              <w:t>2</w:t>
            </w:r>
            <w:r w:rsidRPr="00951324">
              <w:rPr>
                <w:rFonts w:ascii="Helvetica" w:hAnsi="Helvetica" w:cs="Arial"/>
                <w:color w:val="000000" w:themeColor="text1"/>
                <w:sz w:val="17"/>
                <w:szCs w:val="17"/>
              </w:rPr>
              <w:t xml:space="preserve">(1)=0.37; </w:t>
            </w:r>
            <w:r w:rsidRPr="00951324">
              <w:rPr>
                <w:rFonts w:ascii="Helvetica" w:hAnsi="Helvetica" w:cs="Arial"/>
                <w:i/>
                <w:iCs/>
                <w:color w:val="000000" w:themeColor="text1"/>
                <w:sz w:val="17"/>
                <w:szCs w:val="17"/>
              </w:rPr>
              <w:t>p</w:t>
            </w:r>
            <w:r w:rsidRPr="00951324">
              <w:rPr>
                <w:rFonts w:ascii="Helvetica" w:hAnsi="Helvetica" w:cs="Arial"/>
                <w:color w:val="000000" w:themeColor="text1"/>
                <w:sz w:val="17"/>
                <w:szCs w:val="17"/>
              </w:rPr>
              <w:t>=.541</w:t>
            </w:r>
          </w:p>
        </w:tc>
      </w:tr>
      <w:tr w:rsidR="00951324" w:rsidRPr="00951324" w14:paraId="5495EB7A" w14:textId="77777777" w:rsidTr="001341A1">
        <w:tc>
          <w:tcPr>
            <w:tcW w:w="0" w:type="auto"/>
            <w:tcBorders>
              <w:top w:val="nil"/>
              <w:bottom w:val="nil"/>
            </w:tcBorders>
          </w:tcPr>
          <w:p w14:paraId="7E17850C" w14:textId="4AE8F7B5" w:rsidR="001727D0" w:rsidRPr="00951324" w:rsidRDefault="001727D0" w:rsidP="001727D0">
            <w:pPr>
              <w:ind w:left="340"/>
              <w:jc w:val="both"/>
              <w:rPr>
                <w:rFonts w:ascii="Helvetica" w:hAnsi="Helvetica"/>
                <w:i/>
                <w:iCs/>
                <w:color w:val="000000" w:themeColor="text1"/>
                <w:sz w:val="17"/>
                <w:szCs w:val="17"/>
              </w:rPr>
            </w:pPr>
            <w:r w:rsidRPr="00951324">
              <w:rPr>
                <w:rFonts w:ascii="Helvetica" w:hAnsi="Helvetica"/>
                <w:color w:val="000000" w:themeColor="text1"/>
                <w:sz w:val="17"/>
                <w:szCs w:val="17"/>
              </w:rPr>
              <w:t>Male N (%)</w:t>
            </w:r>
          </w:p>
        </w:tc>
        <w:tc>
          <w:tcPr>
            <w:tcW w:w="0" w:type="auto"/>
            <w:tcBorders>
              <w:top w:val="nil"/>
              <w:bottom w:val="nil"/>
            </w:tcBorders>
            <w:vAlign w:val="center"/>
          </w:tcPr>
          <w:p w14:paraId="67580CA0" w14:textId="77777777" w:rsidR="001727D0" w:rsidRPr="00951324" w:rsidRDefault="001727D0" w:rsidP="001727D0">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163 (45.5%)</w:t>
            </w:r>
          </w:p>
        </w:tc>
        <w:tc>
          <w:tcPr>
            <w:tcW w:w="0" w:type="auto"/>
            <w:tcBorders>
              <w:top w:val="nil"/>
              <w:bottom w:val="nil"/>
            </w:tcBorders>
            <w:vAlign w:val="center"/>
          </w:tcPr>
          <w:p w14:paraId="37E94C4A" w14:textId="77777777" w:rsidR="001727D0" w:rsidRPr="00951324" w:rsidRDefault="001727D0" w:rsidP="001727D0">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13 (54.2%)</w:t>
            </w:r>
          </w:p>
        </w:tc>
        <w:tc>
          <w:tcPr>
            <w:tcW w:w="0" w:type="auto"/>
            <w:tcBorders>
              <w:top w:val="nil"/>
              <w:bottom w:val="nil"/>
            </w:tcBorders>
            <w:vAlign w:val="center"/>
          </w:tcPr>
          <w:p w14:paraId="0C207785" w14:textId="77777777" w:rsidR="001727D0" w:rsidRPr="00951324" w:rsidRDefault="001727D0" w:rsidP="001727D0">
            <w:pPr>
              <w:spacing w:line="276" w:lineRule="auto"/>
              <w:rPr>
                <w:rFonts w:ascii="Helvetica" w:hAnsi="Helvetica"/>
                <w:color w:val="000000" w:themeColor="text1"/>
                <w:sz w:val="17"/>
                <w:szCs w:val="17"/>
              </w:rPr>
            </w:pPr>
          </w:p>
        </w:tc>
      </w:tr>
      <w:tr w:rsidR="00951324" w:rsidRPr="00951324" w14:paraId="4583AA9A" w14:textId="77777777" w:rsidTr="001341A1">
        <w:tc>
          <w:tcPr>
            <w:tcW w:w="0" w:type="auto"/>
            <w:tcBorders>
              <w:top w:val="nil"/>
              <w:bottom w:val="nil"/>
            </w:tcBorders>
          </w:tcPr>
          <w:p w14:paraId="16779013" w14:textId="77777777" w:rsidR="001727D0" w:rsidRPr="00951324" w:rsidRDefault="001727D0" w:rsidP="001727D0">
            <w:pPr>
              <w:spacing w:line="276" w:lineRule="auto"/>
              <w:ind w:left="227"/>
              <w:jc w:val="both"/>
              <w:rPr>
                <w:rFonts w:ascii="Helvetica" w:hAnsi="Helvetica"/>
                <w:i/>
                <w:iCs/>
                <w:color w:val="000000" w:themeColor="text1"/>
                <w:sz w:val="17"/>
                <w:szCs w:val="17"/>
              </w:rPr>
            </w:pPr>
            <w:r w:rsidRPr="00951324">
              <w:rPr>
                <w:rFonts w:ascii="Helvetica" w:hAnsi="Helvetica"/>
                <w:i/>
                <w:iCs/>
                <w:color w:val="000000" w:themeColor="text1"/>
                <w:sz w:val="17"/>
                <w:szCs w:val="17"/>
              </w:rPr>
              <w:t>Maternal Education</w:t>
            </w:r>
          </w:p>
        </w:tc>
        <w:tc>
          <w:tcPr>
            <w:tcW w:w="0" w:type="auto"/>
            <w:tcBorders>
              <w:top w:val="nil"/>
              <w:bottom w:val="nil"/>
            </w:tcBorders>
            <w:vAlign w:val="center"/>
          </w:tcPr>
          <w:p w14:paraId="03DED9D6" w14:textId="77777777" w:rsidR="001727D0" w:rsidRPr="00951324" w:rsidRDefault="001727D0" w:rsidP="001727D0">
            <w:pPr>
              <w:spacing w:line="276" w:lineRule="auto"/>
              <w:jc w:val="center"/>
              <w:rPr>
                <w:rFonts w:ascii="Helvetica" w:hAnsi="Helvetica"/>
                <w:color w:val="000000" w:themeColor="text1"/>
                <w:sz w:val="17"/>
                <w:szCs w:val="17"/>
              </w:rPr>
            </w:pPr>
          </w:p>
        </w:tc>
        <w:tc>
          <w:tcPr>
            <w:tcW w:w="0" w:type="auto"/>
            <w:tcBorders>
              <w:top w:val="nil"/>
              <w:bottom w:val="nil"/>
            </w:tcBorders>
            <w:vAlign w:val="center"/>
          </w:tcPr>
          <w:p w14:paraId="17578B4F" w14:textId="77777777" w:rsidR="001727D0" w:rsidRPr="00951324" w:rsidRDefault="001727D0" w:rsidP="001727D0">
            <w:pPr>
              <w:spacing w:line="276" w:lineRule="auto"/>
              <w:jc w:val="center"/>
              <w:rPr>
                <w:rFonts w:ascii="Helvetica" w:hAnsi="Helvetica"/>
                <w:color w:val="000000" w:themeColor="text1"/>
                <w:sz w:val="17"/>
                <w:szCs w:val="17"/>
              </w:rPr>
            </w:pPr>
          </w:p>
        </w:tc>
        <w:tc>
          <w:tcPr>
            <w:tcW w:w="0" w:type="auto"/>
            <w:tcBorders>
              <w:top w:val="nil"/>
              <w:bottom w:val="nil"/>
            </w:tcBorders>
            <w:vAlign w:val="center"/>
          </w:tcPr>
          <w:p w14:paraId="148821C1" w14:textId="77777777" w:rsidR="001727D0" w:rsidRPr="00951324" w:rsidRDefault="001727D0" w:rsidP="001727D0">
            <w:pPr>
              <w:spacing w:line="276" w:lineRule="auto"/>
              <w:rPr>
                <w:rFonts w:ascii="Helvetica" w:hAnsi="Helvetica"/>
                <w:color w:val="000000" w:themeColor="text1"/>
                <w:sz w:val="17"/>
                <w:szCs w:val="17"/>
              </w:rPr>
            </w:pPr>
          </w:p>
        </w:tc>
      </w:tr>
      <w:tr w:rsidR="00951324" w:rsidRPr="00951324" w14:paraId="0787B04E" w14:textId="77777777" w:rsidTr="001341A1">
        <w:tc>
          <w:tcPr>
            <w:tcW w:w="0" w:type="auto"/>
            <w:tcBorders>
              <w:top w:val="nil"/>
              <w:bottom w:val="nil"/>
            </w:tcBorders>
          </w:tcPr>
          <w:p w14:paraId="6734A657" w14:textId="2F4CB8A7" w:rsidR="001727D0" w:rsidRPr="00951324" w:rsidRDefault="001727D0" w:rsidP="001727D0">
            <w:pPr>
              <w:spacing w:line="276" w:lineRule="auto"/>
              <w:ind w:left="340"/>
              <w:jc w:val="both"/>
              <w:rPr>
                <w:rFonts w:ascii="Helvetica" w:hAnsi="Helvetica"/>
                <w:color w:val="000000" w:themeColor="text1"/>
                <w:sz w:val="17"/>
                <w:szCs w:val="17"/>
              </w:rPr>
            </w:pPr>
            <w:r w:rsidRPr="00951324">
              <w:rPr>
                <w:rFonts w:ascii="Helvetica" w:hAnsi="Helvetica"/>
                <w:color w:val="000000" w:themeColor="text1"/>
                <w:sz w:val="17"/>
                <w:szCs w:val="17"/>
              </w:rPr>
              <w:t>Primary or no education N (%)</w:t>
            </w:r>
          </w:p>
        </w:tc>
        <w:tc>
          <w:tcPr>
            <w:tcW w:w="0" w:type="auto"/>
            <w:tcBorders>
              <w:top w:val="nil"/>
              <w:bottom w:val="nil"/>
            </w:tcBorders>
            <w:vAlign w:val="center"/>
          </w:tcPr>
          <w:p w14:paraId="69DE53FC" w14:textId="393D4C6B" w:rsidR="001727D0" w:rsidRPr="00951324" w:rsidRDefault="001727D0" w:rsidP="001727D0">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33 (9.2%)</w:t>
            </w:r>
          </w:p>
        </w:tc>
        <w:tc>
          <w:tcPr>
            <w:tcW w:w="0" w:type="auto"/>
            <w:tcBorders>
              <w:top w:val="nil"/>
              <w:bottom w:val="nil"/>
            </w:tcBorders>
            <w:vAlign w:val="center"/>
          </w:tcPr>
          <w:p w14:paraId="1148D878" w14:textId="3B74532C" w:rsidR="001727D0" w:rsidRPr="00951324" w:rsidRDefault="001727D0" w:rsidP="001727D0">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4 (18.2%)</w:t>
            </w:r>
          </w:p>
        </w:tc>
        <w:tc>
          <w:tcPr>
            <w:tcW w:w="0" w:type="auto"/>
            <w:tcBorders>
              <w:top w:val="nil"/>
              <w:bottom w:val="nil"/>
            </w:tcBorders>
            <w:vAlign w:val="center"/>
          </w:tcPr>
          <w:p w14:paraId="32A538FA" w14:textId="0088B003" w:rsidR="001727D0" w:rsidRPr="00951324" w:rsidRDefault="001727D0" w:rsidP="001727D0">
            <w:pPr>
              <w:spacing w:line="276" w:lineRule="auto"/>
              <w:rPr>
                <w:rFonts w:ascii="Helvetica" w:hAnsi="Helvetica"/>
                <w:color w:val="000000" w:themeColor="text1"/>
                <w:sz w:val="17"/>
                <w:szCs w:val="17"/>
              </w:rPr>
            </w:pPr>
            <w:r w:rsidRPr="00951324">
              <w:rPr>
                <w:rFonts w:ascii="Helvetica" w:hAnsi="Helvetica" w:cs="Arial"/>
                <w:i/>
                <w:iCs/>
                <w:color w:val="000000" w:themeColor="text1"/>
                <w:sz w:val="17"/>
                <w:szCs w:val="17"/>
              </w:rPr>
              <w:t>χ</w:t>
            </w:r>
            <w:r w:rsidRPr="00951324">
              <w:rPr>
                <w:rFonts w:ascii="Helvetica" w:hAnsi="Helvetica" w:cs="Arial"/>
                <w:color w:val="000000" w:themeColor="text1"/>
                <w:sz w:val="17"/>
                <w:szCs w:val="17"/>
                <w:vertAlign w:val="superscript"/>
              </w:rPr>
              <w:t>2</w:t>
            </w:r>
            <w:r w:rsidRPr="00951324">
              <w:rPr>
                <w:rFonts w:ascii="Helvetica" w:hAnsi="Helvetica" w:cs="Arial"/>
                <w:color w:val="000000" w:themeColor="text1"/>
                <w:sz w:val="17"/>
                <w:szCs w:val="17"/>
              </w:rPr>
              <w:t xml:space="preserve">(2)=2.46; </w:t>
            </w:r>
            <w:r w:rsidRPr="00951324">
              <w:rPr>
                <w:rFonts w:ascii="Helvetica" w:hAnsi="Helvetica" w:cs="Arial"/>
                <w:i/>
                <w:iCs/>
                <w:color w:val="000000" w:themeColor="text1"/>
                <w:sz w:val="17"/>
                <w:szCs w:val="17"/>
              </w:rPr>
              <w:t>p</w:t>
            </w:r>
            <w:r w:rsidRPr="00951324">
              <w:rPr>
                <w:rFonts w:ascii="Helvetica" w:hAnsi="Helvetica" w:cs="Arial"/>
                <w:color w:val="000000" w:themeColor="text1"/>
                <w:sz w:val="17"/>
                <w:szCs w:val="17"/>
              </w:rPr>
              <w:t>=.292</w:t>
            </w:r>
          </w:p>
        </w:tc>
      </w:tr>
      <w:tr w:rsidR="00951324" w:rsidRPr="00951324" w14:paraId="48B527AE" w14:textId="77777777" w:rsidTr="001341A1">
        <w:tc>
          <w:tcPr>
            <w:tcW w:w="0" w:type="auto"/>
            <w:tcBorders>
              <w:top w:val="nil"/>
              <w:bottom w:val="nil"/>
            </w:tcBorders>
          </w:tcPr>
          <w:p w14:paraId="7B835FDF" w14:textId="25768D91" w:rsidR="001727D0" w:rsidRPr="00951324" w:rsidRDefault="001727D0" w:rsidP="001727D0">
            <w:pPr>
              <w:spacing w:line="276" w:lineRule="auto"/>
              <w:ind w:left="340"/>
              <w:jc w:val="both"/>
              <w:rPr>
                <w:rFonts w:ascii="Helvetica" w:hAnsi="Helvetica"/>
                <w:color w:val="000000" w:themeColor="text1"/>
                <w:sz w:val="17"/>
                <w:szCs w:val="17"/>
              </w:rPr>
            </w:pPr>
            <w:r w:rsidRPr="00951324">
              <w:rPr>
                <w:rFonts w:ascii="Helvetica" w:hAnsi="Helvetica"/>
                <w:color w:val="000000" w:themeColor="text1"/>
                <w:sz w:val="17"/>
                <w:szCs w:val="17"/>
              </w:rPr>
              <w:t>Secondary education N (%)</w:t>
            </w:r>
          </w:p>
        </w:tc>
        <w:tc>
          <w:tcPr>
            <w:tcW w:w="0" w:type="auto"/>
            <w:tcBorders>
              <w:top w:val="nil"/>
              <w:bottom w:val="nil"/>
            </w:tcBorders>
            <w:vAlign w:val="center"/>
          </w:tcPr>
          <w:p w14:paraId="7A01EF69" w14:textId="27F729C7" w:rsidR="001727D0" w:rsidRPr="00951324" w:rsidRDefault="001727D0" w:rsidP="001727D0">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139 (38.8%)</w:t>
            </w:r>
          </w:p>
        </w:tc>
        <w:tc>
          <w:tcPr>
            <w:tcW w:w="0" w:type="auto"/>
            <w:tcBorders>
              <w:top w:val="nil"/>
              <w:bottom w:val="nil"/>
            </w:tcBorders>
            <w:vAlign w:val="center"/>
          </w:tcPr>
          <w:p w14:paraId="374A83A9" w14:textId="7B47CE13" w:rsidR="001727D0" w:rsidRPr="00951324" w:rsidRDefault="001727D0" w:rsidP="001727D0">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6 (27.3%)</w:t>
            </w:r>
          </w:p>
        </w:tc>
        <w:tc>
          <w:tcPr>
            <w:tcW w:w="0" w:type="auto"/>
            <w:tcBorders>
              <w:top w:val="nil"/>
              <w:bottom w:val="nil"/>
            </w:tcBorders>
            <w:vAlign w:val="center"/>
          </w:tcPr>
          <w:p w14:paraId="40A9AF41" w14:textId="77777777" w:rsidR="001727D0" w:rsidRPr="00951324" w:rsidRDefault="001727D0" w:rsidP="001727D0">
            <w:pPr>
              <w:spacing w:line="276" w:lineRule="auto"/>
              <w:rPr>
                <w:rFonts w:ascii="Helvetica" w:hAnsi="Helvetica"/>
                <w:color w:val="000000" w:themeColor="text1"/>
                <w:sz w:val="17"/>
                <w:szCs w:val="17"/>
              </w:rPr>
            </w:pPr>
          </w:p>
        </w:tc>
      </w:tr>
      <w:tr w:rsidR="00951324" w:rsidRPr="00951324" w14:paraId="1051C6DC" w14:textId="77777777" w:rsidTr="001341A1">
        <w:tc>
          <w:tcPr>
            <w:tcW w:w="0" w:type="auto"/>
            <w:tcBorders>
              <w:top w:val="nil"/>
              <w:bottom w:val="single" w:sz="4" w:space="0" w:color="auto"/>
            </w:tcBorders>
          </w:tcPr>
          <w:p w14:paraId="68C01A98" w14:textId="3727688E" w:rsidR="001727D0" w:rsidRPr="00951324" w:rsidRDefault="001727D0" w:rsidP="001727D0">
            <w:pPr>
              <w:spacing w:line="276" w:lineRule="auto"/>
              <w:ind w:left="340"/>
              <w:jc w:val="both"/>
              <w:rPr>
                <w:rFonts w:ascii="Helvetica" w:hAnsi="Helvetica"/>
                <w:color w:val="000000" w:themeColor="text1"/>
                <w:sz w:val="17"/>
                <w:szCs w:val="17"/>
              </w:rPr>
            </w:pPr>
            <w:r w:rsidRPr="00951324">
              <w:rPr>
                <w:rFonts w:ascii="Helvetica" w:hAnsi="Helvetica"/>
                <w:color w:val="000000" w:themeColor="text1"/>
                <w:sz w:val="17"/>
                <w:szCs w:val="17"/>
              </w:rPr>
              <w:t>University education N (%)</w:t>
            </w:r>
          </w:p>
        </w:tc>
        <w:tc>
          <w:tcPr>
            <w:tcW w:w="0" w:type="auto"/>
            <w:tcBorders>
              <w:top w:val="nil"/>
              <w:bottom w:val="single" w:sz="4" w:space="0" w:color="auto"/>
            </w:tcBorders>
            <w:vAlign w:val="center"/>
          </w:tcPr>
          <w:p w14:paraId="2CC93800" w14:textId="3A910B7B" w:rsidR="001727D0" w:rsidRPr="00951324" w:rsidRDefault="001727D0" w:rsidP="001727D0">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186 (52.0%)</w:t>
            </w:r>
          </w:p>
        </w:tc>
        <w:tc>
          <w:tcPr>
            <w:tcW w:w="0" w:type="auto"/>
            <w:tcBorders>
              <w:top w:val="nil"/>
              <w:bottom w:val="single" w:sz="4" w:space="0" w:color="auto"/>
            </w:tcBorders>
            <w:vAlign w:val="center"/>
          </w:tcPr>
          <w:p w14:paraId="3E76185D" w14:textId="7E1CB375" w:rsidR="001727D0" w:rsidRPr="00951324" w:rsidRDefault="001727D0" w:rsidP="001727D0">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12 (54.5%)</w:t>
            </w:r>
          </w:p>
        </w:tc>
        <w:tc>
          <w:tcPr>
            <w:tcW w:w="0" w:type="auto"/>
            <w:tcBorders>
              <w:top w:val="nil"/>
              <w:bottom w:val="single" w:sz="4" w:space="0" w:color="auto"/>
            </w:tcBorders>
            <w:vAlign w:val="center"/>
          </w:tcPr>
          <w:p w14:paraId="539182BF" w14:textId="77777777" w:rsidR="001727D0" w:rsidRPr="00951324" w:rsidRDefault="001727D0" w:rsidP="001727D0">
            <w:pPr>
              <w:spacing w:line="276" w:lineRule="auto"/>
              <w:rPr>
                <w:rFonts w:ascii="Helvetica" w:hAnsi="Helvetica"/>
                <w:color w:val="000000" w:themeColor="text1"/>
                <w:sz w:val="17"/>
                <w:szCs w:val="17"/>
              </w:rPr>
            </w:pPr>
          </w:p>
        </w:tc>
      </w:tr>
      <w:tr w:rsidR="00951324" w:rsidRPr="00951324" w14:paraId="1CB1F331" w14:textId="77777777" w:rsidTr="001341A1">
        <w:tc>
          <w:tcPr>
            <w:tcW w:w="0" w:type="auto"/>
            <w:tcBorders>
              <w:bottom w:val="nil"/>
            </w:tcBorders>
          </w:tcPr>
          <w:p w14:paraId="2C46A7DC" w14:textId="77777777" w:rsidR="001727D0" w:rsidRPr="00951324" w:rsidRDefault="001727D0" w:rsidP="001727D0">
            <w:pPr>
              <w:spacing w:line="276" w:lineRule="auto"/>
              <w:ind w:left="113"/>
              <w:jc w:val="both"/>
              <w:rPr>
                <w:rFonts w:ascii="Helvetica" w:hAnsi="Helvetica"/>
                <w:b/>
                <w:bCs/>
                <w:color w:val="000000" w:themeColor="text1"/>
                <w:sz w:val="17"/>
                <w:szCs w:val="17"/>
              </w:rPr>
            </w:pPr>
            <w:r w:rsidRPr="00951324">
              <w:rPr>
                <w:rFonts w:ascii="Helvetica" w:hAnsi="Helvetica"/>
                <w:b/>
                <w:bCs/>
                <w:color w:val="000000" w:themeColor="text1"/>
                <w:sz w:val="17"/>
                <w:szCs w:val="17"/>
              </w:rPr>
              <w:t>Sabadell</w:t>
            </w:r>
          </w:p>
        </w:tc>
        <w:tc>
          <w:tcPr>
            <w:tcW w:w="0" w:type="auto"/>
            <w:tcBorders>
              <w:bottom w:val="nil"/>
            </w:tcBorders>
            <w:vAlign w:val="center"/>
          </w:tcPr>
          <w:p w14:paraId="2DA276C5" w14:textId="6208410B" w:rsidR="001727D0" w:rsidRPr="00951324" w:rsidRDefault="001727D0" w:rsidP="001727D0">
            <w:pPr>
              <w:spacing w:line="276" w:lineRule="auto"/>
              <w:jc w:val="center"/>
              <w:rPr>
                <w:rFonts w:ascii="Helvetica" w:hAnsi="Helvetica"/>
                <w:b/>
                <w:bCs/>
                <w:color w:val="000000" w:themeColor="text1"/>
                <w:sz w:val="17"/>
                <w:szCs w:val="17"/>
              </w:rPr>
            </w:pPr>
            <w:r w:rsidRPr="00951324">
              <w:rPr>
                <w:rFonts w:ascii="Helvetica" w:hAnsi="Helvetica"/>
                <w:b/>
                <w:bCs/>
                <w:color w:val="000000" w:themeColor="text1"/>
                <w:sz w:val="17"/>
                <w:szCs w:val="17"/>
              </w:rPr>
              <w:t>n = 385</w:t>
            </w:r>
          </w:p>
        </w:tc>
        <w:tc>
          <w:tcPr>
            <w:tcW w:w="0" w:type="auto"/>
            <w:tcBorders>
              <w:bottom w:val="nil"/>
            </w:tcBorders>
            <w:vAlign w:val="center"/>
          </w:tcPr>
          <w:p w14:paraId="4CB320DB" w14:textId="29974351" w:rsidR="001727D0" w:rsidRPr="00951324" w:rsidRDefault="001727D0" w:rsidP="001727D0">
            <w:pPr>
              <w:spacing w:line="276" w:lineRule="auto"/>
              <w:jc w:val="center"/>
              <w:rPr>
                <w:rFonts w:ascii="Helvetica" w:hAnsi="Helvetica"/>
                <w:b/>
                <w:bCs/>
                <w:color w:val="000000" w:themeColor="text1"/>
                <w:sz w:val="17"/>
                <w:szCs w:val="17"/>
              </w:rPr>
            </w:pPr>
            <w:r w:rsidRPr="00951324">
              <w:rPr>
                <w:rFonts w:ascii="Helvetica" w:hAnsi="Helvetica"/>
                <w:b/>
                <w:bCs/>
                <w:color w:val="000000" w:themeColor="text1"/>
                <w:sz w:val="17"/>
                <w:szCs w:val="17"/>
              </w:rPr>
              <w:t>n = 110</w:t>
            </w:r>
          </w:p>
        </w:tc>
        <w:tc>
          <w:tcPr>
            <w:tcW w:w="0" w:type="auto"/>
            <w:tcBorders>
              <w:bottom w:val="nil"/>
            </w:tcBorders>
            <w:vAlign w:val="center"/>
          </w:tcPr>
          <w:p w14:paraId="0F0061BB" w14:textId="77777777" w:rsidR="001727D0" w:rsidRPr="00951324" w:rsidRDefault="001727D0" w:rsidP="001727D0">
            <w:pPr>
              <w:spacing w:line="276" w:lineRule="auto"/>
              <w:rPr>
                <w:rFonts w:ascii="Helvetica" w:hAnsi="Helvetica"/>
                <w:color w:val="000000" w:themeColor="text1"/>
                <w:sz w:val="17"/>
                <w:szCs w:val="17"/>
              </w:rPr>
            </w:pPr>
          </w:p>
        </w:tc>
      </w:tr>
      <w:tr w:rsidR="00951324" w:rsidRPr="00951324" w14:paraId="082D0949" w14:textId="77777777" w:rsidTr="001341A1">
        <w:tc>
          <w:tcPr>
            <w:tcW w:w="0" w:type="auto"/>
            <w:tcBorders>
              <w:top w:val="nil"/>
              <w:bottom w:val="nil"/>
            </w:tcBorders>
          </w:tcPr>
          <w:p w14:paraId="45CD7B08" w14:textId="26F9163E" w:rsidR="001727D0" w:rsidRPr="00951324" w:rsidRDefault="001727D0" w:rsidP="001727D0">
            <w:pPr>
              <w:spacing w:line="276" w:lineRule="auto"/>
              <w:ind w:left="227"/>
              <w:jc w:val="both"/>
              <w:rPr>
                <w:rFonts w:ascii="Helvetica" w:hAnsi="Helvetica"/>
                <w:i/>
                <w:iCs/>
                <w:color w:val="000000" w:themeColor="text1"/>
                <w:sz w:val="17"/>
                <w:szCs w:val="17"/>
              </w:rPr>
            </w:pPr>
            <w:r w:rsidRPr="00951324">
              <w:rPr>
                <w:rFonts w:ascii="Helvetica" w:hAnsi="Helvetica"/>
                <w:i/>
                <w:iCs/>
                <w:color w:val="000000" w:themeColor="text1"/>
                <w:sz w:val="17"/>
                <w:szCs w:val="17"/>
              </w:rPr>
              <w:t>Age</w:t>
            </w:r>
          </w:p>
        </w:tc>
        <w:tc>
          <w:tcPr>
            <w:tcW w:w="0" w:type="auto"/>
            <w:tcBorders>
              <w:top w:val="nil"/>
              <w:bottom w:val="nil"/>
            </w:tcBorders>
            <w:vAlign w:val="center"/>
          </w:tcPr>
          <w:p w14:paraId="76F5BFCA" w14:textId="77777777" w:rsidR="001727D0" w:rsidRPr="00951324" w:rsidRDefault="001727D0" w:rsidP="001727D0">
            <w:pPr>
              <w:spacing w:line="276" w:lineRule="auto"/>
              <w:jc w:val="center"/>
              <w:rPr>
                <w:rFonts w:ascii="Helvetica" w:hAnsi="Helvetica"/>
                <w:color w:val="000000" w:themeColor="text1"/>
                <w:sz w:val="17"/>
                <w:szCs w:val="17"/>
              </w:rPr>
            </w:pPr>
          </w:p>
        </w:tc>
        <w:tc>
          <w:tcPr>
            <w:tcW w:w="0" w:type="auto"/>
            <w:tcBorders>
              <w:top w:val="nil"/>
              <w:bottom w:val="nil"/>
            </w:tcBorders>
            <w:vAlign w:val="center"/>
          </w:tcPr>
          <w:p w14:paraId="4CCB9913" w14:textId="77777777" w:rsidR="001727D0" w:rsidRPr="00951324" w:rsidRDefault="001727D0" w:rsidP="001727D0">
            <w:pPr>
              <w:spacing w:line="276" w:lineRule="auto"/>
              <w:jc w:val="center"/>
              <w:rPr>
                <w:rFonts w:ascii="Helvetica" w:hAnsi="Helvetica"/>
                <w:color w:val="000000" w:themeColor="text1"/>
                <w:sz w:val="17"/>
                <w:szCs w:val="17"/>
              </w:rPr>
            </w:pPr>
          </w:p>
        </w:tc>
        <w:tc>
          <w:tcPr>
            <w:tcW w:w="0" w:type="auto"/>
            <w:tcBorders>
              <w:top w:val="nil"/>
              <w:bottom w:val="nil"/>
            </w:tcBorders>
            <w:vAlign w:val="center"/>
          </w:tcPr>
          <w:p w14:paraId="39BC4EEF" w14:textId="77777777" w:rsidR="001727D0" w:rsidRPr="00951324" w:rsidRDefault="001727D0" w:rsidP="001727D0">
            <w:pPr>
              <w:spacing w:line="276" w:lineRule="auto"/>
              <w:rPr>
                <w:rFonts w:ascii="Helvetica" w:hAnsi="Helvetica"/>
                <w:color w:val="000000" w:themeColor="text1"/>
                <w:sz w:val="17"/>
                <w:szCs w:val="17"/>
              </w:rPr>
            </w:pPr>
          </w:p>
        </w:tc>
      </w:tr>
      <w:tr w:rsidR="00951324" w:rsidRPr="00951324" w14:paraId="24494031" w14:textId="77777777" w:rsidTr="001341A1">
        <w:tc>
          <w:tcPr>
            <w:tcW w:w="0" w:type="auto"/>
            <w:tcBorders>
              <w:top w:val="nil"/>
              <w:bottom w:val="nil"/>
            </w:tcBorders>
          </w:tcPr>
          <w:p w14:paraId="0707F20D" w14:textId="717A70BD" w:rsidR="00DB71D7" w:rsidRPr="00951324" w:rsidRDefault="00DB71D7" w:rsidP="00DB71D7">
            <w:pPr>
              <w:spacing w:line="276" w:lineRule="auto"/>
              <w:ind w:left="340"/>
              <w:jc w:val="both"/>
              <w:rPr>
                <w:rFonts w:ascii="Helvetica" w:hAnsi="Helvetica"/>
                <w:i/>
                <w:iCs/>
                <w:color w:val="000000" w:themeColor="text1"/>
                <w:sz w:val="17"/>
                <w:szCs w:val="17"/>
              </w:rPr>
            </w:pPr>
            <w:r w:rsidRPr="00951324">
              <w:rPr>
                <w:rFonts w:ascii="Helvetica" w:hAnsi="Helvetica"/>
                <w:color w:val="000000" w:themeColor="text1"/>
                <w:sz w:val="17"/>
                <w:szCs w:val="17"/>
              </w:rPr>
              <w:t>Mean (SD) [Range]</w:t>
            </w:r>
          </w:p>
        </w:tc>
        <w:tc>
          <w:tcPr>
            <w:tcW w:w="0" w:type="auto"/>
            <w:tcBorders>
              <w:top w:val="nil"/>
              <w:bottom w:val="nil"/>
            </w:tcBorders>
            <w:vAlign w:val="center"/>
          </w:tcPr>
          <w:p w14:paraId="56DDA04F" w14:textId="1E48AA20" w:rsidR="00DB71D7" w:rsidRPr="00951324" w:rsidRDefault="00DB71D7" w:rsidP="00DB71D7">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11.2 (0.5) [9.9</w:t>
            </w:r>
            <w:r w:rsidRPr="00951324">
              <w:rPr>
                <w:rFonts w:ascii="Helvetica" w:hAnsi="Helvetica" w:cs="Arial"/>
                <w:color w:val="000000" w:themeColor="text1"/>
                <w:sz w:val="17"/>
                <w:szCs w:val="17"/>
              </w:rPr>
              <w:t>–12.4]</w:t>
            </w:r>
          </w:p>
        </w:tc>
        <w:tc>
          <w:tcPr>
            <w:tcW w:w="0" w:type="auto"/>
            <w:tcBorders>
              <w:top w:val="nil"/>
              <w:bottom w:val="nil"/>
            </w:tcBorders>
            <w:vAlign w:val="center"/>
          </w:tcPr>
          <w:p w14:paraId="0F5BCA66" w14:textId="1FCAD483" w:rsidR="00DB71D7" w:rsidRPr="00951324" w:rsidRDefault="00DB71D7" w:rsidP="00DB71D7">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10.5 (0.6) [9.5</w:t>
            </w:r>
            <w:r w:rsidRPr="00951324">
              <w:rPr>
                <w:rFonts w:ascii="Helvetica" w:hAnsi="Helvetica" w:cs="Arial"/>
                <w:color w:val="000000" w:themeColor="text1"/>
                <w:sz w:val="17"/>
                <w:szCs w:val="17"/>
              </w:rPr>
              <w:t>–12.7]</w:t>
            </w:r>
          </w:p>
        </w:tc>
        <w:tc>
          <w:tcPr>
            <w:tcW w:w="0" w:type="auto"/>
            <w:tcBorders>
              <w:top w:val="nil"/>
              <w:bottom w:val="nil"/>
            </w:tcBorders>
            <w:vAlign w:val="center"/>
          </w:tcPr>
          <w:p w14:paraId="4F705A69" w14:textId="7B4240A2" w:rsidR="00DB71D7" w:rsidRPr="00951324" w:rsidRDefault="00DB71D7" w:rsidP="00DB71D7">
            <w:pPr>
              <w:spacing w:line="276" w:lineRule="auto"/>
              <w:rPr>
                <w:rFonts w:ascii="Helvetica" w:hAnsi="Helvetica"/>
                <w:b/>
                <w:bCs/>
                <w:color w:val="000000" w:themeColor="text1"/>
                <w:sz w:val="17"/>
                <w:szCs w:val="17"/>
              </w:rPr>
            </w:pPr>
            <w:r w:rsidRPr="00951324">
              <w:rPr>
                <w:rFonts w:ascii="Helvetica" w:hAnsi="Helvetica" w:cs="Arial"/>
                <w:b/>
                <w:bCs/>
                <w:color w:val="000000" w:themeColor="text1"/>
                <w:sz w:val="17"/>
                <w:szCs w:val="17"/>
              </w:rPr>
              <w:t>t(</w:t>
            </w:r>
            <w:r w:rsidR="00002868" w:rsidRPr="00951324">
              <w:rPr>
                <w:rFonts w:ascii="Helvetica" w:hAnsi="Helvetica" w:cs="Arial"/>
                <w:b/>
                <w:bCs/>
                <w:color w:val="000000" w:themeColor="text1"/>
                <w:sz w:val="17"/>
                <w:szCs w:val="17"/>
              </w:rPr>
              <w:t>147.73</w:t>
            </w:r>
            <w:r w:rsidRPr="00951324">
              <w:rPr>
                <w:rFonts w:ascii="Helvetica" w:hAnsi="Helvetica" w:cs="Arial"/>
                <w:b/>
                <w:bCs/>
                <w:color w:val="000000" w:themeColor="text1"/>
                <w:sz w:val="17"/>
                <w:szCs w:val="17"/>
              </w:rPr>
              <w:t>)=</w:t>
            </w:r>
            <w:r w:rsidRPr="00951324">
              <w:rPr>
                <w:rFonts w:ascii="Helvetica" w:hAnsi="Helvetica"/>
                <w:b/>
                <w:bCs/>
                <w:color w:val="000000" w:themeColor="text1"/>
                <w:sz w:val="17"/>
                <w:szCs w:val="17"/>
              </w:rPr>
              <w:t>−</w:t>
            </w:r>
            <w:r w:rsidR="00002868" w:rsidRPr="00951324">
              <w:rPr>
                <w:rFonts w:ascii="Helvetica" w:hAnsi="Helvetica"/>
                <w:b/>
                <w:bCs/>
                <w:color w:val="000000" w:themeColor="text1"/>
                <w:sz w:val="17"/>
                <w:szCs w:val="17"/>
              </w:rPr>
              <w:t>9.36</w:t>
            </w:r>
            <w:r w:rsidRPr="00951324">
              <w:rPr>
                <w:rFonts w:ascii="Helvetica" w:hAnsi="Helvetica" w:cs="Arial"/>
                <w:b/>
                <w:bCs/>
                <w:color w:val="000000" w:themeColor="text1"/>
                <w:sz w:val="17"/>
                <w:szCs w:val="17"/>
              </w:rPr>
              <w:t xml:space="preserve">, </w:t>
            </w:r>
            <w:r w:rsidRPr="00951324">
              <w:rPr>
                <w:rFonts w:ascii="Helvetica" w:hAnsi="Helvetica" w:cs="Arial"/>
                <w:b/>
                <w:bCs/>
                <w:i/>
                <w:iCs/>
                <w:color w:val="000000" w:themeColor="text1"/>
                <w:sz w:val="17"/>
                <w:szCs w:val="17"/>
              </w:rPr>
              <w:t>p</w:t>
            </w:r>
            <w:r w:rsidR="00002868" w:rsidRPr="00951324">
              <w:rPr>
                <w:rFonts w:ascii="Helvetica" w:hAnsi="Helvetica" w:cs="Arial"/>
                <w:b/>
                <w:bCs/>
                <w:color w:val="000000" w:themeColor="text1"/>
                <w:sz w:val="17"/>
                <w:szCs w:val="17"/>
              </w:rPr>
              <w:t>&lt;.001</w:t>
            </w:r>
          </w:p>
        </w:tc>
      </w:tr>
      <w:tr w:rsidR="00951324" w:rsidRPr="00951324" w14:paraId="76CFC703" w14:textId="77777777" w:rsidTr="001341A1">
        <w:tc>
          <w:tcPr>
            <w:tcW w:w="0" w:type="auto"/>
            <w:tcBorders>
              <w:top w:val="nil"/>
              <w:bottom w:val="nil"/>
            </w:tcBorders>
          </w:tcPr>
          <w:p w14:paraId="71CB5160" w14:textId="4B62931E" w:rsidR="00DB71D7" w:rsidRPr="00951324" w:rsidRDefault="00DB71D7" w:rsidP="00DB71D7">
            <w:pPr>
              <w:spacing w:line="276" w:lineRule="auto"/>
              <w:ind w:left="227"/>
              <w:jc w:val="both"/>
              <w:rPr>
                <w:rFonts w:ascii="Helvetica" w:hAnsi="Helvetica"/>
                <w:i/>
                <w:iCs/>
                <w:color w:val="000000" w:themeColor="text1"/>
                <w:sz w:val="17"/>
                <w:szCs w:val="17"/>
              </w:rPr>
            </w:pPr>
            <w:r w:rsidRPr="00951324">
              <w:rPr>
                <w:rFonts w:ascii="Helvetica" w:hAnsi="Helvetica"/>
                <w:i/>
                <w:iCs/>
                <w:color w:val="000000" w:themeColor="text1"/>
                <w:sz w:val="17"/>
                <w:szCs w:val="17"/>
              </w:rPr>
              <w:t>Family affluence</w:t>
            </w:r>
          </w:p>
        </w:tc>
        <w:tc>
          <w:tcPr>
            <w:tcW w:w="0" w:type="auto"/>
            <w:tcBorders>
              <w:top w:val="nil"/>
              <w:bottom w:val="nil"/>
            </w:tcBorders>
            <w:vAlign w:val="center"/>
          </w:tcPr>
          <w:p w14:paraId="1FFDC105" w14:textId="3415690B" w:rsidR="00DB71D7" w:rsidRPr="00951324" w:rsidRDefault="00DB71D7" w:rsidP="00DB71D7">
            <w:pPr>
              <w:spacing w:line="276" w:lineRule="auto"/>
              <w:jc w:val="center"/>
              <w:rPr>
                <w:rFonts w:ascii="Helvetica" w:hAnsi="Helvetica"/>
                <w:color w:val="000000" w:themeColor="text1"/>
                <w:sz w:val="17"/>
                <w:szCs w:val="17"/>
              </w:rPr>
            </w:pPr>
          </w:p>
        </w:tc>
        <w:tc>
          <w:tcPr>
            <w:tcW w:w="0" w:type="auto"/>
            <w:tcBorders>
              <w:top w:val="nil"/>
              <w:bottom w:val="nil"/>
            </w:tcBorders>
            <w:vAlign w:val="center"/>
          </w:tcPr>
          <w:p w14:paraId="64E29B14" w14:textId="346B9D7E" w:rsidR="00DB71D7" w:rsidRPr="00951324" w:rsidRDefault="00DB71D7" w:rsidP="00DB71D7">
            <w:pPr>
              <w:spacing w:line="276" w:lineRule="auto"/>
              <w:jc w:val="center"/>
              <w:rPr>
                <w:rFonts w:ascii="Helvetica" w:hAnsi="Helvetica"/>
                <w:color w:val="000000" w:themeColor="text1"/>
                <w:sz w:val="17"/>
                <w:szCs w:val="17"/>
              </w:rPr>
            </w:pPr>
          </w:p>
        </w:tc>
        <w:tc>
          <w:tcPr>
            <w:tcW w:w="0" w:type="auto"/>
            <w:tcBorders>
              <w:top w:val="nil"/>
              <w:bottom w:val="nil"/>
            </w:tcBorders>
            <w:vAlign w:val="center"/>
          </w:tcPr>
          <w:p w14:paraId="64644C4B" w14:textId="77777777" w:rsidR="00DB71D7" w:rsidRPr="00951324" w:rsidRDefault="00DB71D7" w:rsidP="00DB71D7">
            <w:pPr>
              <w:spacing w:line="276" w:lineRule="auto"/>
              <w:rPr>
                <w:rFonts w:ascii="Helvetica" w:hAnsi="Helvetica"/>
                <w:color w:val="000000" w:themeColor="text1"/>
                <w:sz w:val="17"/>
                <w:szCs w:val="17"/>
              </w:rPr>
            </w:pPr>
          </w:p>
        </w:tc>
      </w:tr>
      <w:tr w:rsidR="00951324" w:rsidRPr="00951324" w14:paraId="53688671" w14:textId="77777777" w:rsidTr="001341A1">
        <w:tc>
          <w:tcPr>
            <w:tcW w:w="0" w:type="auto"/>
            <w:tcBorders>
              <w:top w:val="nil"/>
              <w:bottom w:val="nil"/>
            </w:tcBorders>
          </w:tcPr>
          <w:p w14:paraId="5D28C39E" w14:textId="51258C58" w:rsidR="00DB71D7" w:rsidRPr="00951324" w:rsidRDefault="00DB71D7" w:rsidP="00DB71D7">
            <w:pPr>
              <w:spacing w:line="276" w:lineRule="auto"/>
              <w:ind w:left="340"/>
              <w:jc w:val="both"/>
              <w:rPr>
                <w:rFonts w:ascii="Helvetica" w:hAnsi="Helvetica"/>
                <w:i/>
                <w:iCs/>
                <w:color w:val="000000" w:themeColor="text1"/>
                <w:sz w:val="17"/>
                <w:szCs w:val="17"/>
              </w:rPr>
            </w:pPr>
            <w:r w:rsidRPr="00951324">
              <w:rPr>
                <w:rFonts w:ascii="Helvetica" w:hAnsi="Helvetica"/>
                <w:color w:val="000000" w:themeColor="text1"/>
                <w:sz w:val="17"/>
                <w:szCs w:val="17"/>
              </w:rPr>
              <w:t>Mean (SD) [Range]</w:t>
            </w:r>
          </w:p>
        </w:tc>
        <w:tc>
          <w:tcPr>
            <w:tcW w:w="0" w:type="auto"/>
            <w:tcBorders>
              <w:top w:val="nil"/>
              <w:bottom w:val="nil"/>
            </w:tcBorders>
            <w:vAlign w:val="center"/>
          </w:tcPr>
          <w:p w14:paraId="7FE56880" w14:textId="3941EDFA" w:rsidR="00DB71D7" w:rsidRPr="00951324" w:rsidRDefault="00DB71D7" w:rsidP="00DB71D7">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7.1 (0.3) [6.2</w:t>
            </w:r>
            <w:r w:rsidRPr="00951324">
              <w:rPr>
                <w:rFonts w:ascii="Helvetica" w:hAnsi="Helvetica" w:cs="Arial"/>
                <w:color w:val="000000" w:themeColor="text1"/>
                <w:sz w:val="17"/>
                <w:szCs w:val="17"/>
              </w:rPr>
              <w:t>–</w:t>
            </w:r>
            <w:r w:rsidRPr="00951324">
              <w:rPr>
                <w:rFonts w:ascii="Helvetica" w:hAnsi="Helvetica"/>
                <w:color w:val="000000" w:themeColor="text1"/>
                <w:sz w:val="17"/>
                <w:szCs w:val="17"/>
              </w:rPr>
              <w:t>7.8]</w:t>
            </w:r>
          </w:p>
        </w:tc>
        <w:tc>
          <w:tcPr>
            <w:tcW w:w="0" w:type="auto"/>
            <w:tcBorders>
              <w:top w:val="nil"/>
              <w:bottom w:val="nil"/>
            </w:tcBorders>
            <w:vAlign w:val="center"/>
          </w:tcPr>
          <w:p w14:paraId="1EE6EA1E" w14:textId="66F5567B" w:rsidR="00DB71D7" w:rsidRPr="00951324" w:rsidRDefault="00DB71D7" w:rsidP="00DB71D7">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7.2 (0.3) [6.7</w:t>
            </w:r>
            <w:r w:rsidRPr="00951324">
              <w:rPr>
                <w:rFonts w:ascii="Helvetica" w:hAnsi="Helvetica" w:cs="Arial"/>
                <w:color w:val="000000" w:themeColor="text1"/>
                <w:sz w:val="17"/>
                <w:szCs w:val="17"/>
              </w:rPr>
              <w:t>–</w:t>
            </w:r>
            <w:r w:rsidRPr="00951324">
              <w:rPr>
                <w:rFonts w:ascii="Helvetica" w:hAnsi="Helvetica"/>
                <w:color w:val="000000" w:themeColor="text1"/>
                <w:sz w:val="17"/>
                <w:szCs w:val="17"/>
              </w:rPr>
              <w:t>7.7]</w:t>
            </w:r>
          </w:p>
        </w:tc>
        <w:tc>
          <w:tcPr>
            <w:tcW w:w="0" w:type="auto"/>
            <w:tcBorders>
              <w:top w:val="nil"/>
              <w:bottom w:val="nil"/>
            </w:tcBorders>
            <w:vAlign w:val="center"/>
          </w:tcPr>
          <w:p w14:paraId="1BB03EDE" w14:textId="76624A70" w:rsidR="00DB71D7" w:rsidRPr="00951324" w:rsidRDefault="00DB71D7" w:rsidP="00DB71D7">
            <w:pPr>
              <w:spacing w:line="276" w:lineRule="auto"/>
              <w:rPr>
                <w:rFonts w:ascii="Helvetica" w:hAnsi="Helvetica"/>
                <w:color w:val="000000" w:themeColor="text1"/>
                <w:sz w:val="17"/>
                <w:szCs w:val="17"/>
              </w:rPr>
            </w:pPr>
            <w:r w:rsidRPr="00951324">
              <w:rPr>
                <w:rFonts w:ascii="Helvetica" w:hAnsi="Helvetica" w:cs="Arial"/>
                <w:color w:val="000000" w:themeColor="text1"/>
                <w:sz w:val="17"/>
                <w:szCs w:val="17"/>
              </w:rPr>
              <w:t xml:space="preserve">t(18.47)=0.91, </w:t>
            </w:r>
            <w:r w:rsidRPr="00951324">
              <w:rPr>
                <w:rFonts w:ascii="Helvetica" w:hAnsi="Helvetica" w:cs="Arial"/>
                <w:i/>
                <w:iCs/>
                <w:color w:val="000000" w:themeColor="text1"/>
                <w:sz w:val="17"/>
                <w:szCs w:val="17"/>
              </w:rPr>
              <w:t>p</w:t>
            </w:r>
            <w:r w:rsidRPr="00951324">
              <w:rPr>
                <w:rFonts w:ascii="Helvetica" w:hAnsi="Helvetica" w:cs="Arial"/>
                <w:color w:val="000000" w:themeColor="text1"/>
                <w:sz w:val="17"/>
                <w:szCs w:val="17"/>
              </w:rPr>
              <w:t>=.374</w:t>
            </w:r>
          </w:p>
        </w:tc>
      </w:tr>
      <w:tr w:rsidR="00951324" w:rsidRPr="00951324" w14:paraId="6C5E6D8F" w14:textId="77777777" w:rsidTr="001341A1">
        <w:tc>
          <w:tcPr>
            <w:tcW w:w="0" w:type="auto"/>
            <w:tcBorders>
              <w:top w:val="nil"/>
              <w:bottom w:val="nil"/>
            </w:tcBorders>
          </w:tcPr>
          <w:p w14:paraId="1C12C244" w14:textId="033116DF" w:rsidR="00DB71D7" w:rsidRPr="00951324" w:rsidRDefault="00DB71D7" w:rsidP="00DB71D7">
            <w:pPr>
              <w:spacing w:line="276" w:lineRule="auto"/>
              <w:ind w:left="227"/>
              <w:jc w:val="both"/>
              <w:rPr>
                <w:rFonts w:ascii="Helvetica" w:hAnsi="Helvetica"/>
                <w:color w:val="000000" w:themeColor="text1"/>
                <w:sz w:val="17"/>
                <w:szCs w:val="17"/>
              </w:rPr>
            </w:pPr>
            <w:r w:rsidRPr="00951324">
              <w:rPr>
                <w:rFonts w:ascii="Helvetica" w:hAnsi="Helvetica"/>
                <w:i/>
                <w:iCs/>
                <w:color w:val="000000" w:themeColor="text1"/>
                <w:sz w:val="17"/>
                <w:szCs w:val="17"/>
              </w:rPr>
              <w:t>Sex</w:t>
            </w:r>
          </w:p>
        </w:tc>
        <w:tc>
          <w:tcPr>
            <w:tcW w:w="0" w:type="auto"/>
            <w:tcBorders>
              <w:top w:val="nil"/>
              <w:bottom w:val="nil"/>
            </w:tcBorders>
            <w:vAlign w:val="center"/>
          </w:tcPr>
          <w:p w14:paraId="16B36E11" w14:textId="77777777" w:rsidR="00DB71D7" w:rsidRPr="00951324" w:rsidRDefault="00DB71D7" w:rsidP="00DB71D7">
            <w:pPr>
              <w:spacing w:line="276" w:lineRule="auto"/>
              <w:jc w:val="center"/>
              <w:rPr>
                <w:rFonts w:ascii="Helvetica" w:hAnsi="Helvetica"/>
                <w:color w:val="000000" w:themeColor="text1"/>
                <w:sz w:val="17"/>
                <w:szCs w:val="17"/>
              </w:rPr>
            </w:pPr>
          </w:p>
        </w:tc>
        <w:tc>
          <w:tcPr>
            <w:tcW w:w="0" w:type="auto"/>
            <w:tcBorders>
              <w:top w:val="nil"/>
              <w:bottom w:val="nil"/>
            </w:tcBorders>
            <w:vAlign w:val="center"/>
          </w:tcPr>
          <w:p w14:paraId="7C9240F6" w14:textId="77777777" w:rsidR="00DB71D7" w:rsidRPr="00951324" w:rsidRDefault="00DB71D7" w:rsidP="00DB71D7">
            <w:pPr>
              <w:spacing w:line="276" w:lineRule="auto"/>
              <w:jc w:val="center"/>
              <w:rPr>
                <w:rFonts w:ascii="Helvetica" w:hAnsi="Helvetica"/>
                <w:color w:val="000000" w:themeColor="text1"/>
                <w:sz w:val="17"/>
                <w:szCs w:val="17"/>
              </w:rPr>
            </w:pPr>
          </w:p>
        </w:tc>
        <w:tc>
          <w:tcPr>
            <w:tcW w:w="0" w:type="auto"/>
            <w:tcBorders>
              <w:top w:val="nil"/>
              <w:bottom w:val="nil"/>
            </w:tcBorders>
            <w:vAlign w:val="center"/>
          </w:tcPr>
          <w:p w14:paraId="11D325D1" w14:textId="77777777" w:rsidR="00DB71D7" w:rsidRPr="00951324" w:rsidRDefault="00DB71D7" w:rsidP="00DB71D7">
            <w:pPr>
              <w:spacing w:line="276" w:lineRule="auto"/>
              <w:rPr>
                <w:rFonts w:ascii="Helvetica" w:hAnsi="Helvetica"/>
                <w:color w:val="000000" w:themeColor="text1"/>
                <w:sz w:val="17"/>
                <w:szCs w:val="17"/>
              </w:rPr>
            </w:pPr>
          </w:p>
        </w:tc>
      </w:tr>
      <w:tr w:rsidR="00951324" w:rsidRPr="00951324" w14:paraId="3FE8C94B" w14:textId="77777777" w:rsidTr="001341A1">
        <w:tc>
          <w:tcPr>
            <w:tcW w:w="0" w:type="auto"/>
            <w:tcBorders>
              <w:top w:val="nil"/>
              <w:bottom w:val="nil"/>
            </w:tcBorders>
          </w:tcPr>
          <w:p w14:paraId="7D9DEE59" w14:textId="77777777" w:rsidR="00DB71D7" w:rsidRPr="00951324" w:rsidRDefault="00DB71D7" w:rsidP="00DB71D7">
            <w:pPr>
              <w:spacing w:line="276" w:lineRule="auto"/>
              <w:ind w:left="340"/>
              <w:jc w:val="both"/>
              <w:rPr>
                <w:rFonts w:ascii="Helvetica" w:hAnsi="Helvetica"/>
                <w:i/>
                <w:iCs/>
                <w:color w:val="000000" w:themeColor="text1"/>
                <w:sz w:val="17"/>
                <w:szCs w:val="17"/>
              </w:rPr>
            </w:pPr>
            <w:r w:rsidRPr="00951324">
              <w:rPr>
                <w:rFonts w:ascii="Helvetica" w:hAnsi="Helvetica"/>
                <w:color w:val="000000" w:themeColor="text1"/>
                <w:sz w:val="17"/>
                <w:szCs w:val="17"/>
              </w:rPr>
              <w:t>Female</w:t>
            </w:r>
          </w:p>
        </w:tc>
        <w:tc>
          <w:tcPr>
            <w:tcW w:w="0" w:type="auto"/>
            <w:tcBorders>
              <w:top w:val="nil"/>
              <w:bottom w:val="nil"/>
            </w:tcBorders>
            <w:vAlign w:val="center"/>
          </w:tcPr>
          <w:p w14:paraId="2ECDBFA6" w14:textId="77777777" w:rsidR="00DB71D7" w:rsidRPr="00951324" w:rsidRDefault="00DB71D7" w:rsidP="00DB71D7">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187 (48.6%)</w:t>
            </w:r>
          </w:p>
        </w:tc>
        <w:tc>
          <w:tcPr>
            <w:tcW w:w="0" w:type="auto"/>
            <w:tcBorders>
              <w:top w:val="nil"/>
              <w:bottom w:val="nil"/>
            </w:tcBorders>
            <w:vAlign w:val="center"/>
          </w:tcPr>
          <w:p w14:paraId="263E0BC3" w14:textId="77777777" w:rsidR="00DB71D7" w:rsidRPr="00951324" w:rsidRDefault="00DB71D7" w:rsidP="00DB71D7">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52 (47.3%)</w:t>
            </w:r>
          </w:p>
        </w:tc>
        <w:tc>
          <w:tcPr>
            <w:tcW w:w="0" w:type="auto"/>
            <w:tcBorders>
              <w:top w:val="nil"/>
              <w:bottom w:val="nil"/>
            </w:tcBorders>
            <w:vAlign w:val="center"/>
          </w:tcPr>
          <w:p w14:paraId="3556041E" w14:textId="15B35100" w:rsidR="00DB71D7" w:rsidRPr="00951324" w:rsidRDefault="00DB71D7" w:rsidP="00DB71D7">
            <w:pPr>
              <w:spacing w:line="276" w:lineRule="auto"/>
              <w:rPr>
                <w:rFonts w:ascii="Helvetica" w:hAnsi="Helvetica"/>
                <w:color w:val="000000" w:themeColor="text1"/>
                <w:sz w:val="17"/>
                <w:szCs w:val="17"/>
              </w:rPr>
            </w:pPr>
            <w:r w:rsidRPr="00951324">
              <w:rPr>
                <w:rFonts w:ascii="Helvetica" w:hAnsi="Helvetica" w:cs="Arial"/>
                <w:i/>
                <w:iCs/>
                <w:color w:val="000000" w:themeColor="text1"/>
                <w:sz w:val="17"/>
                <w:szCs w:val="17"/>
              </w:rPr>
              <w:t>χ</w:t>
            </w:r>
            <w:r w:rsidRPr="00951324">
              <w:rPr>
                <w:rFonts w:ascii="Helvetica" w:hAnsi="Helvetica" w:cs="Arial"/>
                <w:color w:val="000000" w:themeColor="text1"/>
                <w:sz w:val="17"/>
                <w:szCs w:val="17"/>
                <w:vertAlign w:val="superscript"/>
              </w:rPr>
              <w:t>2</w:t>
            </w:r>
            <w:r w:rsidRPr="00951324">
              <w:rPr>
                <w:rFonts w:ascii="Helvetica" w:hAnsi="Helvetica" w:cs="Arial"/>
                <w:color w:val="000000" w:themeColor="text1"/>
                <w:sz w:val="17"/>
                <w:szCs w:val="17"/>
              </w:rPr>
              <w:t xml:space="preserve">(1)=0.02; </w:t>
            </w:r>
            <w:r w:rsidRPr="00951324">
              <w:rPr>
                <w:rFonts w:ascii="Helvetica" w:hAnsi="Helvetica" w:cs="Arial"/>
                <w:i/>
                <w:iCs/>
                <w:color w:val="000000" w:themeColor="text1"/>
                <w:sz w:val="17"/>
                <w:szCs w:val="17"/>
              </w:rPr>
              <w:t>p</w:t>
            </w:r>
            <w:r w:rsidRPr="00951324">
              <w:rPr>
                <w:rFonts w:ascii="Helvetica" w:hAnsi="Helvetica" w:cs="Arial"/>
                <w:color w:val="000000" w:themeColor="text1"/>
                <w:sz w:val="17"/>
                <w:szCs w:val="17"/>
              </w:rPr>
              <w:t>=.895</w:t>
            </w:r>
          </w:p>
        </w:tc>
      </w:tr>
      <w:tr w:rsidR="00951324" w:rsidRPr="00951324" w14:paraId="2152465C" w14:textId="77777777" w:rsidTr="001341A1">
        <w:tc>
          <w:tcPr>
            <w:tcW w:w="0" w:type="auto"/>
            <w:tcBorders>
              <w:top w:val="nil"/>
              <w:bottom w:val="nil"/>
            </w:tcBorders>
          </w:tcPr>
          <w:p w14:paraId="607F0648" w14:textId="77777777" w:rsidR="00DB71D7" w:rsidRPr="00951324" w:rsidRDefault="00DB71D7" w:rsidP="00DB71D7">
            <w:pPr>
              <w:spacing w:line="276" w:lineRule="auto"/>
              <w:ind w:left="340"/>
              <w:jc w:val="both"/>
              <w:rPr>
                <w:rFonts w:ascii="Helvetica" w:hAnsi="Helvetica"/>
                <w:i/>
                <w:iCs/>
                <w:color w:val="000000" w:themeColor="text1"/>
                <w:sz w:val="17"/>
                <w:szCs w:val="17"/>
              </w:rPr>
            </w:pPr>
            <w:r w:rsidRPr="00951324">
              <w:rPr>
                <w:rFonts w:ascii="Helvetica" w:hAnsi="Helvetica"/>
                <w:color w:val="000000" w:themeColor="text1"/>
                <w:sz w:val="17"/>
                <w:szCs w:val="17"/>
              </w:rPr>
              <w:t>Male</w:t>
            </w:r>
          </w:p>
        </w:tc>
        <w:tc>
          <w:tcPr>
            <w:tcW w:w="0" w:type="auto"/>
            <w:tcBorders>
              <w:top w:val="nil"/>
              <w:bottom w:val="nil"/>
            </w:tcBorders>
            <w:vAlign w:val="center"/>
          </w:tcPr>
          <w:p w14:paraId="0420CF4D" w14:textId="77777777" w:rsidR="00DB71D7" w:rsidRPr="00951324" w:rsidRDefault="00DB71D7" w:rsidP="00DB71D7">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198 (51.4%)</w:t>
            </w:r>
          </w:p>
        </w:tc>
        <w:tc>
          <w:tcPr>
            <w:tcW w:w="0" w:type="auto"/>
            <w:tcBorders>
              <w:top w:val="nil"/>
              <w:bottom w:val="nil"/>
            </w:tcBorders>
            <w:vAlign w:val="center"/>
          </w:tcPr>
          <w:p w14:paraId="79BD79F6" w14:textId="77777777" w:rsidR="00DB71D7" w:rsidRPr="00951324" w:rsidRDefault="00DB71D7" w:rsidP="00DB71D7">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58 (52.7%)</w:t>
            </w:r>
          </w:p>
        </w:tc>
        <w:tc>
          <w:tcPr>
            <w:tcW w:w="0" w:type="auto"/>
            <w:tcBorders>
              <w:top w:val="nil"/>
              <w:bottom w:val="nil"/>
            </w:tcBorders>
            <w:vAlign w:val="center"/>
          </w:tcPr>
          <w:p w14:paraId="74FCCD06" w14:textId="77777777" w:rsidR="00DB71D7" w:rsidRPr="00951324" w:rsidRDefault="00DB71D7" w:rsidP="00DB71D7">
            <w:pPr>
              <w:spacing w:line="276" w:lineRule="auto"/>
              <w:rPr>
                <w:rFonts w:ascii="Helvetica" w:hAnsi="Helvetica"/>
                <w:color w:val="000000" w:themeColor="text1"/>
                <w:sz w:val="17"/>
                <w:szCs w:val="17"/>
              </w:rPr>
            </w:pPr>
          </w:p>
        </w:tc>
      </w:tr>
      <w:tr w:rsidR="00951324" w:rsidRPr="00951324" w14:paraId="7C7BC758" w14:textId="77777777" w:rsidTr="001341A1">
        <w:tc>
          <w:tcPr>
            <w:tcW w:w="0" w:type="auto"/>
            <w:tcBorders>
              <w:top w:val="nil"/>
              <w:bottom w:val="nil"/>
            </w:tcBorders>
          </w:tcPr>
          <w:p w14:paraId="6C61EF8A" w14:textId="77777777" w:rsidR="00DB71D7" w:rsidRPr="00951324" w:rsidRDefault="00DB71D7" w:rsidP="00DB71D7">
            <w:pPr>
              <w:spacing w:line="276" w:lineRule="auto"/>
              <w:ind w:left="227"/>
              <w:jc w:val="both"/>
              <w:rPr>
                <w:rFonts w:ascii="Helvetica" w:hAnsi="Helvetica"/>
                <w:i/>
                <w:iCs/>
                <w:color w:val="000000" w:themeColor="text1"/>
                <w:sz w:val="17"/>
                <w:szCs w:val="17"/>
              </w:rPr>
            </w:pPr>
            <w:r w:rsidRPr="00951324">
              <w:rPr>
                <w:rFonts w:ascii="Helvetica" w:hAnsi="Helvetica"/>
                <w:i/>
                <w:iCs/>
                <w:color w:val="000000" w:themeColor="text1"/>
                <w:sz w:val="17"/>
                <w:szCs w:val="17"/>
              </w:rPr>
              <w:t>Maternal Education N (%)</w:t>
            </w:r>
          </w:p>
        </w:tc>
        <w:tc>
          <w:tcPr>
            <w:tcW w:w="0" w:type="auto"/>
            <w:tcBorders>
              <w:top w:val="nil"/>
              <w:bottom w:val="nil"/>
            </w:tcBorders>
            <w:vAlign w:val="center"/>
          </w:tcPr>
          <w:p w14:paraId="042F8336" w14:textId="77777777" w:rsidR="00DB71D7" w:rsidRPr="00951324" w:rsidRDefault="00DB71D7" w:rsidP="00DB71D7">
            <w:pPr>
              <w:spacing w:line="276" w:lineRule="auto"/>
              <w:jc w:val="center"/>
              <w:rPr>
                <w:rFonts w:ascii="Helvetica" w:hAnsi="Helvetica"/>
                <w:color w:val="000000" w:themeColor="text1"/>
                <w:sz w:val="17"/>
                <w:szCs w:val="17"/>
              </w:rPr>
            </w:pPr>
          </w:p>
        </w:tc>
        <w:tc>
          <w:tcPr>
            <w:tcW w:w="0" w:type="auto"/>
            <w:tcBorders>
              <w:top w:val="nil"/>
              <w:bottom w:val="nil"/>
            </w:tcBorders>
            <w:vAlign w:val="center"/>
          </w:tcPr>
          <w:p w14:paraId="2DC96EAF" w14:textId="77777777" w:rsidR="00DB71D7" w:rsidRPr="00951324" w:rsidRDefault="00DB71D7" w:rsidP="00DB71D7">
            <w:pPr>
              <w:spacing w:line="276" w:lineRule="auto"/>
              <w:jc w:val="center"/>
              <w:rPr>
                <w:rFonts w:ascii="Helvetica" w:hAnsi="Helvetica"/>
                <w:color w:val="000000" w:themeColor="text1"/>
                <w:sz w:val="17"/>
                <w:szCs w:val="17"/>
              </w:rPr>
            </w:pPr>
          </w:p>
        </w:tc>
        <w:tc>
          <w:tcPr>
            <w:tcW w:w="0" w:type="auto"/>
            <w:tcBorders>
              <w:top w:val="nil"/>
              <w:bottom w:val="nil"/>
            </w:tcBorders>
            <w:vAlign w:val="center"/>
          </w:tcPr>
          <w:p w14:paraId="23A7EEAA" w14:textId="77777777" w:rsidR="00DB71D7" w:rsidRPr="00951324" w:rsidRDefault="00DB71D7" w:rsidP="00DB71D7">
            <w:pPr>
              <w:spacing w:line="276" w:lineRule="auto"/>
              <w:rPr>
                <w:rFonts w:ascii="Helvetica" w:hAnsi="Helvetica"/>
                <w:color w:val="000000" w:themeColor="text1"/>
                <w:sz w:val="17"/>
                <w:szCs w:val="17"/>
              </w:rPr>
            </w:pPr>
          </w:p>
        </w:tc>
      </w:tr>
      <w:tr w:rsidR="00951324" w:rsidRPr="00951324" w14:paraId="6709DC45" w14:textId="77777777" w:rsidTr="001341A1">
        <w:tc>
          <w:tcPr>
            <w:tcW w:w="0" w:type="auto"/>
            <w:tcBorders>
              <w:top w:val="nil"/>
              <w:bottom w:val="nil"/>
            </w:tcBorders>
          </w:tcPr>
          <w:p w14:paraId="339B8822" w14:textId="77777777" w:rsidR="00DB71D7" w:rsidRPr="00951324" w:rsidRDefault="00DB71D7" w:rsidP="00DB71D7">
            <w:pPr>
              <w:spacing w:line="276" w:lineRule="auto"/>
              <w:ind w:left="340"/>
              <w:jc w:val="both"/>
              <w:rPr>
                <w:rFonts w:ascii="Helvetica" w:hAnsi="Helvetica"/>
                <w:color w:val="000000" w:themeColor="text1"/>
                <w:sz w:val="17"/>
                <w:szCs w:val="17"/>
              </w:rPr>
            </w:pPr>
            <w:r w:rsidRPr="00951324">
              <w:rPr>
                <w:rFonts w:ascii="Helvetica" w:hAnsi="Helvetica"/>
                <w:color w:val="000000" w:themeColor="text1"/>
                <w:sz w:val="17"/>
                <w:szCs w:val="17"/>
              </w:rPr>
              <w:t>Primary or no education</w:t>
            </w:r>
          </w:p>
        </w:tc>
        <w:tc>
          <w:tcPr>
            <w:tcW w:w="0" w:type="auto"/>
            <w:tcBorders>
              <w:top w:val="nil"/>
              <w:bottom w:val="nil"/>
            </w:tcBorders>
            <w:vAlign w:val="center"/>
          </w:tcPr>
          <w:p w14:paraId="70C26248" w14:textId="0F4FEDE8" w:rsidR="00DB71D7" w:rsidRPr="00951324" w:rsidRDefault="00DB71D7" w:rsidP="00DB71D7">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102 (26.5%)</w:t>
            </w:r>
          </w:p>
        </w:tc>
        <w:tc>
          <w:tcPr>
            <w:tcW w:w="0" w:type="auto"/>
            <w:tcBorders>
              <w:top w:val="nil"/>
              <w:bottom w:val="nil"/>
            </w:tcBorders>
            <w:vAlign w:val="center"/>
          </w:tcPr>
          <w:p w14:paraId="6C414D81" w14:textId="512FF6D5" w:rsidR="00DB71D7" w:rsidRPr="00951324" w:rsidRDefault="00DB71D7" w:rsidP="00DB71D7">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26 (25.5%)</w:t>
            </w:r>
          </w:p>
        </w:tc>
        <w:tc>
          <w:tcPr>
            <w:tcW w:w="0" w:type="auto"/>
            <w:tcBorders>
              <w:top w:val="nil"/>
              <w:bottom w:val="nil"/>
            </w:tcBorders>
            <w:vAlign w:val="center"/>
          </w:tcPr>
          <w:p w14:paraId="204736B1" w14:textId="58EE8C72" w:rsidR="00DB71D7" w:rsidRPr="00951324" w:rsidRDefault="00DB71D7" w:rsidP="00DB71D7">
            <w:pPr>
              <w:spacing w:line="276" w:lineRule="auto"/>
              <w:rPr>
                <w:rFonts w:ascii="Helvetica" w:hAnsi="Helvetica"/>
                <w:b/>
                <w:bCs/>
                <w:color w:val="000000" w:themeColor="text1"/>
                <w:sz w:val="17"/>
                <w:szCs w:val="17"/>
              </w:rPr>
            </w:pPr>
            <w:r w:rsidRPr="00951324">
              <w:rPr>
                <w:rFonts w:ascii="Helvetica" w:hAnsi="Helvetica" w:cs="Arial"/>
                <w:b/>
                <w:bCs/>
                <w:i/>
                <w:iCs/>
                <w:color w:val="000000" w:themeColor="text1"/>
                <w:sz w:val="17"/>
                <w:szCs w:val="17"/>
              </w:rPr>
              <w:t>χ</w:t>
            </w:r>
            <w:r w:rsidRPr="00951324">
              <w:rPr>
                <w:rFonts w:ascii="Helvetica" w:hAnsi="Helvetica" w:cs="Arial"/>
                <w:b/>
                <w:bCs/>
                <w:color w:val="000000" w:themeColor="text1"/>
                <w:sz w:val="17"/>
                <w:szCs w:val="17"/>
                <w:vertAlign w:val="superscript"/>
              </w:rPr>
              <w:t>2</w:t>
            </w:r>
            <w:r w:rsidRPr="00951324">
              <w:rPr>
                <w:rFonts w:ascii="Helvetica" w:hAnsi="Helvetica" w:cs="Arial"/>
                <w:b/>
                <w:bCs/>
                <w:color w:val="000000" w:themeColor="text1"/>
                <w:sz w:val="17"/>
                <w:szCs w:val="17"/>
              </w:rPr>
              <w:t xml:space="preserve">(2)=7.40; </w:t>
            </w:r>
            <w:r w:rsidRPr="00951324">
              <w:rPr>
                <w:rFonts w:ascii="Helvetica" w:hAnsi="Helvetica" w:cs="Arial"/>
                <w:b/>
                <w:bCs/>
                <w:i/>
                <w:iCs/>
                <w:color w:val="000000" w:themeColor="text1"/>
                <w:sz w:val="17"/>
                <w:szCs w:val="17"/>
              </w:rPr>
              <w:t>p</w:t>
            </w:r>
            <w:r w:rsidRPr="00951324">
              <w:rPr>
                <w:rFonts w:ascii="Helvetica" w:hAnsi="Helvetica" w:cs="Arial"/>
                <w:b/>
                <w:bCs/>
                <w:color w:val="000000" w:themeColor="text1"/>
                <w:sz w:val="17"/>
                <w:szCs w:val="17"/>
              </w:rPr>
              <w:t>=.025</w:t>
            </w:r>
          </w:p>
        </w:tc>
      </w:tr>
      <w:tr w:rsidR="00951324" w:rsidRPr="00951324" w14:paraId="265071DE" w14:textId="77777777" w:rsidTr="001341A1">
        <w:trPr>
          <w:trHeight w:val="75"/>
        </w:trPr>
        <w:tc>
          <w:tcPr>
            <w:tcW w:w="0" w:type="auto"/>
            <w:tcBorders>
              <w:top w:val="nil"/>
              <w:bottom w:val="nil"/>
            </w:tcBorders>
          </w:tcPr>
          <w:p w14:paraId="00543736" w14:textId="77777777" w:rsidR="00DB71D7" w:rsidRPr="00951324" w:rsidRDefault="00DB71D7" w:rsidP="00DB71D7">
            <w:pPr>
              <w:spacing w:line="276" w:lineRule="auto"/>
              <w:ind w:left="340"/>
              <w:jc w:val="both"/>
              <w:rPr>
                <w:rFonts w:ascii="Helvetica" w:hAnsi="Helvetica"/>
                <w:color w:val="000000" w:themeColor="text1"/>
                <w:sz w:val="17"/>
                <w:szCs w:val="17"/>
              </w:rPr>
            </w:pPr>
            <w:r w:rsidRPr="00951324">
              <w:rPr>
                <w:rFonts w:ascii="Helvetica" w:hAnsi="Helvetica"/>
                <w:color w:val="000000" w:themeColor="text1"/>
                <w:sz w:val="17"/>
                <w:szCs w:val="17"/>
              </w:rPr>
              <w:t>Secondary education</w:t>
            </w:r>
          </w:p>
        </w:tc>
        <w:tc>
          <w:tcPr>
            <w:tcW w:w="0" w:type="auto"/>
            <w:tcBorders>
              <w:top w:val="nil"/>
              <w:bottom w:val="nil"/>
            </w:tcBorders>
            <w:vAlign w:val="center"/>
          </w:tcPr>
          <w:p w14:paraId="39D6B48F" w14:textId="020604B5" w:rsidR="00DB71D7" w:rsidRPr="00951324" w:rsidRDefault="00DB71D7" w:rsidP="00DB71D7">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161 (41.8%)</w:t>
            </w:r>
          </w:p>
        </w:tc>
        <w:tc>
          <w:tcPr>
            <w:tcW w:w="0" w:type="auto"/>
            <w:tcBorders>
              <w:top w:val="nil"/>
              <w:bottom w:val="nil"/>
            </w:tcBorders>
            <w:vAlign w:val="center"/>
          </w:tcPr>
          <w:p w14:paraId="7CD9B6A7" w14:textId="3BDFA4F1" w:rsidR="00DB71D7" w:rsidRPr="00951324" w:rsidRDefault="00DB71D7" w:rsidP="00DB71D7">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30 (29.4%)</w:t>
            </w:r>
          </w:p>
        </w:tc>
        <w:tc>
          <w:tcPr>
            <w:tcW w:w="0" w:type="auto"/>
            <w:tcBorders>
              <w:top w:val="nil"/>
              <w:bottom w:val="nil"/>
            </w:tcBorders>
            <w:vAlign w:val="center"/>
          </w:tcPr>
          <w:p w14:paraId="474111B0" w14:textId="77777777" w:rsidR="00DB71D7" w:rsidRPr="00951324" w:rsidRDefault="00DB71D7" w:rsidP="00DB71D7">
            <w:pPr>
              <w:spacing w:line="276" w:lineRule="auto"/>
              <w:rPr>
                <w:rFonts w:ascii="Helvetica" w:hAnsi="Helvetica"/>
                <w:color w:val="000000" w:themeColor="text1"/>
                <w:sz w:val="17"/>
                <w:szCs w:val="17"/>
              </w:rPr>
            </w:pPr>
          </w:p>
        </w:tc>
      </w:tr>
      <w:tr w:rsidR="00951324" w:rsidRPr="00951324" w14:paraId="0CEC5748" w14:textId="77777777" w:rsidTr="001D1C2A">
        <w:tc>
          <w:tcPr>
            <w:tcW w:w="0" w:type="auto"/>
            <w:tcBorders>
              <w:top w:val="nil"/>
              <w:bottom w:val="double" w:sz="4" w:space="0" w:color="auto"/>
            </w:tcBorders>
          </w:tcPr>
          <w:p w14:paraId="772D1ED2" w14:textId="77777777" w:rsidR="00DB71D7" w:rsidRPr="00951324" w:rsidRDefault="00DB71D7" w:rsidP="00DB71D7">
            <w:pPr>
              <w:spacing w:line="276" w:lineRule="auto"/>
              <w:ind w:left="340"/>
              <w:jc w:val="both"/>
              <w:rPr>
                <w:rFonts w:ascii="Helvetica" w:hAnsi="Helvetica"/>
                <w:i/>
                <w:iCs/>
                <w:color w:val="000000" w:themeColor="text1"/>
                <w:sz w:val="17"/>
                <w:szCs w:val="17"/>
              </w:rPr>
            </w:pPr>
            <w:r w:rsidRPr="00951324">
              <w:rPr>
                <w:rFonts w:ascii="Helvetica" w:hAnsi="Helvetica"/>
                <w:color w:val="000000" w:themeColor="text1"/>
                <w:sz w:val="17"/>
                <w:szCs w:val="17"/>
              </w:rPr>
              <w:t>University education</w:t>
            </w:r>
          </w:p>
        </w:tc>
        <w:tc>
          <w:tcPr>
            <w:tcW w:w="0" w:type="auto"/>
            <w:tcBorders>
              <w:top w:val="nil"/>
              <w:bottom w:val="double" w:sz="4" w:space="0" w:color="auto"/>
            </w:tcBorders>
            <w:vAlign w:val="center"/>
          </w:tcPr>
          <w:p w14:paraId="190461F1" w14:textId="01DAD9D0" w:rsidR="00DB71D7" w:rsidRPr="00951324" w:rsidRDefault="00DB71D7" w:rsidP="00DB71D7">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122 (31.7%)</w:t>
            </w:r>
          </w:p>
        </w:tc>
        <w:tc>
          <w:tcPr>
            <w:tcW w:w="0" w:type="auto"/>
            <w:tcBorders>
              <w:top w:val="nil"/>
              <w:bottom w:val="double" w:sz="4" w:space="0" w:color="auto"/>
            </w:tcBorders>
            <w:vAlign w:val="center"/>
          </w:tcPr>
          <w:p w14:paraId="582E1392" w14:textId="7EA49DA0" w:rsidR="00DB71D7" w:rsidRPr="00951324" w:rsidRDefault="00DB71D7" w:rsidP="00DB71D7">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46 (45.1%)</w:t>
            </w:r>
          </w:p>
        </w:tc>
        <w:tc>
          <w:tcPr>
            <w:tcW w:w="0" w:type="auto"/>
            <w:tcBorders>
              <w:top w:val="nil"/>
              <w:bottom w:val="double" w:sz="4" w:space="0" w:color="auto"/>
            </w:tcBorders>
            <w:vAlign w:val="center"/>
          </w:tcPr>
          <w:p w14:paraId="7AB1AAA4" w14:textId="77777777" w:rsidR="00DB71D7" w:rsidRPr="00951324" w:rsidRDefault="00DB71D7" w:rsidP="00DB71D7">
            <w:pPr>
              <w:spacing w:line="276" w:lineRule="auto"/>
              <w:rPr>
                <w:rFonts w:ascii="Helvetica" w:hAnsi="Helvetica"/>
                <w:color w:val="000000" w:themeColor="text1"/>
                <w:sz w:val="17"/>
                <w:szCs w:val="17"/>
              </w:rPr>
            </w:pPr>
          </w:p>
        </w:tc>
      </w:tr>
      <w:tr w:rsidR="00951324" w:rsidRPr="00951324" w14:paraId="27B7309B" w14:textId="77777777" w:rsidTr="001D1C2A">
        <w:tc>
          <w:tcPr>
            <w:tcW w:w="0" w:type="auto"/>
            <w:tcBorders>
              <w:top w:val="double" w:sz="4" w:space="0" w:color="auto"/>
              <w:bottom w:val="single" w:sz="4" w:space="0" w:color="auto"/>
            </w:tcBorders>
          </w:tcPr>
          <w:p w14:paraId="61DD28D1" w14:textId="157D2BC3" w:rsidR="00DB71D7" w:rsidRPr="00951324" w:rsidRDefault="00DB71D7" w:rsidP="00DB71D7">
            <w:pPr>
              <w:spacing w:line="276" w:lineRule="auto"/>
              <w:jc w:val="both"/>
              <w:rPr>
                <w:rFonts w:ascii="Helvetica" w:hAnsi="Helvetica"/>
                <w:b/>
                <w:bCs/>
                <w:color w:val="000000" w:themeColor="text1"/>
                <w:sz w:val="17"/>
                <w:szCs w:val="17"/>
              </w:rPr>
            </w:pPr>
            <w:r w:rsidRPr="00951324">
              <w:rPr>
                <w:rFonts w:ascii="Helvetica" w:hAnsi="Helvetica"/>
                <w:b/>
                <w:bCs/>
                <w:color w:val="000000" w:themeColor="text1"/>
                <w:sz w:val="17"/>
                <w:szCs w:val="17"/>
              </w:rPr>
              <w:t>Time 2 (N = 874</w:t>
            </w:r>
            <w:r w:rsidR="009060BA" w:rsidRPr="00951324">
              <w:rPr>
                <w:rFonts w:ascii="Helvetica" w:hAnsi="Helvetica"/>
                <w:b/>
                <w:bCs/>
                <w:color w:val="000000" w:themeColor="text1"/>
                <w:sz w:val="17"/>
                <w:szCs w:val="17"/>
              </w:rPr>
              <w:t>; 12</w:t>
            </w:r>
            <w:r w:rsidR="009060BA" w:rsidRPr="00951324">
              <w:rPr>
                <w:rFonts w:ascii="Helvetica" w:hAnsi="Helvetica" w:cs="Arial"/>
                <w:b/>
                <w:bCs/>
                <w:color w:val="000000" w:themeColor="text1"/>
                <w:sz w:val="17"/>
                <w:szCs w:val="17"/>
              </w:rPr>
              <w:t>–17 years</w:t>
            </w:r>
            <w:r w:rsidRPr="00951324">
              <w:rPr>
                <w:rFonts w:ascii="Helvetica" w:hAnsi="Helvetica"/>
                <w:b/>
                <w:bCs/>
                <w:color w:val="000000" w:themeColor="text1"/>
                <w:sz w:val="17"/>
                <w:szCs w:val="17"/>
              </w:rPr>
              <w:t>)</w:t>
            </w:r>
          </w:p>
        </w:tc>
        <w:tc>
          <w:tcPr>
            <w:tcW w:w="0" w:type="auto"/>
            <w:tcBorders>
              <w:top w:val="double" w:sz="4" w:space="0" w:color="auto"/>
              <w:bottom w:val="single" w:sz="4" w:space="0" w:color="auto"/>
            </w:tcBorders>
            <w:vAlign w:val="center"/>
          </w:tcPr>
          <w:p w14:paraId="7C73B496" w14:textId="77777777" w:rsidR="00DB71D7" w:rsidRPr="00951324" w:rsidRDefault="00DB71D7" w:rsidP="00DB71D7">
            <w:pPr>
              <w:spacing w:line="276" w:lineRule="auto"/>
              <w:jc w:val="center"/>
              <w:rPr>
                <w:rFonts w:ascii="Helvetica" w:hAnsi="Helvetica"/>
                <w:color w:val="000000" w:themeColor="text1"/>
                <w:sz w:val="17"/>
                <w:szCs w:val="17"/>
              </w:rPr>
            </w:pPr>
          </w:p>
        </w:tc>
        <w:tc>
          <w:tcPr>
            <w:tcW w:w="0" w:type="auto"/>
            <w:tcBorders>
              <w:top w:val="double" w:sz="4" w:space="0" w:color="auto"/>
              <w:bottom w:val="single" w:sz="4" w:space="0" w:color="auto"/>
            </w:tcBorders>
            <w:vAlign w:val="center"/>
          </w:tcPr>
          <w:p w14:paraId="7DE3D673" w14:textId="77777777" w:rsidR="00DB71D7" w:rsidRPr="00951324" w:rsidRDefault="00DB71D7" w:rsidP="00DB71D7">
            <w:pPr>
              <w:spacing w:line="276" w:lineRule="auto"/>
              <w:jc w:val="center"/>
              <w:rPr>
                <w:rFonts w:ascii="Helvetica" w:hAnsi="Helvetica"/>
                <w:color w:val="000000" w:themeColor="text1"/>
                <w:sz w:val="17"/>
                <w:szCs w:val="17"/>
              </w:rPr>
            </w:pPr>
          </w:p>
        </w:tc>
        <w:tc>
          <w:tcPr>
            <w:tcW w:w="0" w:type="auto"/>
            <w:tcBorders>
              <w:top w:val="double" w:sz="4" w:space="0" w:color="auto"/>
              <w:bottom w:val="single" w:sz="4" w:space="0" w:color="auto"/>
            </w:tcBorders>
            <w:vAlign w:val="center"/>
          </w:tcPr>
          <w:p w14:paraId="28A6F2A3" w14:textId="77777777" w:rsidR="00DB71D7" w:rsidRPr="00951324" w:rsidRDefault="00DB71D7" w:rsidP="00DB71D7">
            <w:pPr>
              <w:spacing w:line="276" w:lineRule="auto"/>
              <w:rPr>
                <w:rFonts w:ascii="Helvetica" w:hAnsi="Helvetica"/>
                <w:color w:val="000000" w:themeColor="text1"/>
                <w:sz w:val="17"/>
                <w:szCs w:val="17"/>
              </w:rPr>
            </w:pPr>
          </w:p>
        </w:tc>
      </w:tr>
      <w:tr w:rsidR="00951324" w:rsidRPr="00951324" w14:paraId="5D191587" w14:textId="77777777" w:rsidTr="001341A1">
        <w:tc>
          <w:tcPr>
            <w:tcW w:w="0" w:type="auto"/>
            <w:tcBorders>
              <w:bottom w:val="nil"/>
            </w:tcBorders>
          </w:tcPr>
          <w:p w14:paraId="39D07889" w14:textId="77777777" w:rsidR="00DB71D7" w:rsidRPr="00951324" w:rsidRDefault="00DB71D7" w:rsidP="00DB71D7">
            <w:pPr>
              <w:spacing w:line="276" w:lineRule="auto"/>
              <w:ind w:left="113"/>
              <w:jc w:val="both"/>
              <w:rPr>
                <w:rFonts w:ascii="Helvetica" w:hAnsi="Helvetica"/>
                <w:b/>
                <w:bCs/>
                <w:color w:val="000000" w:themeColor="text1"/>
                <w:sz w:val="17"/>
                <w:szCs w:val="17"/>
              </w:rPr>
            </w:pPr>
            <w:r w:rsidRPr="00951324">
              <w:rPr>
                <w:rFonts w:ascii="Helvetica" w:hAnsi="Helvetica"/>
                <w:b/>
                <w:bCs/>
                <w:color w:val="000000" w:themeColor="text1"/>
                <w:sz w:val="17"/>
                <w:szCs w:val="17"/>
              </w:rPr>
              <w:t>Gipuzkoa</w:t>
            </w:r>
          </w:p>
        </w:tc>
        <w:tc>
          <w:tcPr>
            <w:tcW w:w="0" w:type="auto"/>
            <w:tcBorders>
              <w:bottom w:val="nil"/>
            </w:tcBorders>
            <w:vAlign w:val="center"/>
          </w:tcPr>
          <w:p w14:paraId="0DACEB87" w14:textId="7644B0CA" w:rsidR="00DB71D7" w:rsidRPr="00951324" w:rsidRDefault="00DB71D7" w:rsidP="00DB71D7">
            <w:pPr>
              <w:spacing w:line="276" w:lineRule="auto"/>
              <w:jc w:val="center"/>
              <w:rPr>
                <w:rFonts w:ascii="Helvetica" w:hAnsi="Helvetica"/>
                <w:b/>
                <w:bCs/>
                <w:color w:val="000000" w:themeColor="text1"/>
                <w:sz w:val="17"/>
                <w:szCs w:val="17"/>
              </w:rPr>
            </w:pPr>
            <w:r w:rsidRPr="00951324">
              <w:rPr>
                <w:rFonts w:ascii="Helvetica" w:hAnsi="Helvetica"/>
                <w:b/>
                <w:bCs/>
                <w:color w:val="000000" w:themeColor="text1"/>
                <w:sz w:val="17"/>
                <w:szCs w:val="17"/>
              </w:rPr>
              <w:t>n = 261</w:t>
            </w:r>
          </w:p>
        </w:tc>
        <w:tc>
          <w:tcPr>
            <w:tcW w:w="0" w:type="auto"/>
            <w:tcBorders>
              <w:bottom w:val="nil"/>
            </w:tcBorders>
            <w:vAlign w:val="center"/>
          </w:tcPr>
          <w:p w14:paraId="3DD43FA8" w14:textId="493F3E7F" w:rsidR="00DB71D7" w:rsidRPr="00951324" w:rsidRDefault="00DB71D7" w:rsidP="00DB71D7">
            <w:pPr>
              <w:spacing w:line="276" w:lineRule="auto"/>
              <w:jc w:val="center"/>
              <w:rPr>
                <w:rFonts w:ascii="Helvetica" w:hAnsi="Helvetica"/>
                <w:b/>
                <w:bCs/>
                <w:color w:val="000000" w:themeColor="text1"/>
                <w:sz w:val="17"/>
                <w:szCs w:val="17"/>
              </w:rPr>
            </w:pPr>
            <w:r w:rsidRPr="00951324">
              <w:rPr>
                <w:rFonts w:ascii="Helvetica" w:hAnsi="Helvetica"/>
                <w:b/>
                <w:bCs/>
                <w:color w:val="000000" w:themeColor="text1"/>
                <w:sz w:val="17"/>
                <w:szCs w:val="17"/>
              </w:rPr>
              <w:t>n = 22</w:t>
            </w:r>
          </w:p>
        </w:tc>
        <w:tc>
          <w:tcPr>
            <w:tcW w:w="0" w:type="auto"/>
            <w:tcBorders>
              <w:bottom w:val="nil"/>
            </w:tcBorders>
            <w:vAlign w:val="center"/>
          </w:tcPr>
          <w:p w14:paraId="129AF0EB" w14:textId="77777777" w:rsidR="00DB71D7" w:rsidRPr="00951324" w:rsidRDefault="00DB71D7" w:rsidP="00DB71D7">
            <w:pPr>
              <w:spacing w:line="276" w:lineRule="auto"/>
              <w:rPr>
                <w:rFonts w:ascii="Helvetica" w:hAnsi="Helvetica"/>
                <w:color w:val="000000" w:themeColor="text1"/>
                <w:sz w:val="17"/>
                <w:szCs w:val="17"/>
              </w:rPr>
            </w:pPr>
          </w:p>
        </w:tc>
      </w:tr>
      <w:tr w:rsidR="00951324" w:rsidRPr="00951324" w14:paraId="4FCC46A4" w14:textId="77777777" w:rsidTr="001341A1">
        <w:tc>
          <w:tcPr>
            <w:tcW w:w="0" w:type="auto"/>
            <w:tcBorders>
              <w:top w:val="nil"/>
              <w:bottom w:val="nil"/>
            </w:tcBorders>
          </w:tcPr>
          <w:p w14:paraId="72ADC0B7" w14:textId="6710498B" w:rsidR="00DB71D7" w:rsidRPr="00951324" w:rsidRDefault="00DB71D7" w:rsidP="00DB71D7">
            <w:pPr>
              <w:spacing w:line="276" w:lineRule="auto"/>
              <w:ind w:left="227"/>
              <w:jc w:val="both"/>
              <w:rPr>
                <w:rFonts w:ascii="Helvetica" w:hAnsi="Helvetica"/>
                <w:i/>
                <w:iCs/>
                <w:color w:val="000000" w:themeColor="text1"/>
                <w:sz w:val="17"/>
                <w:szCs w:val="17"/>
              </w:rPr>
            </w:pPr>
            <w:r w:rsidRPr="00951324">
              <w:rPr>
                <w:rFonts w:ascii="Helvetica" w:hAnsi="Helvetica"/>
                <w:i/>
                <w:iCs/>
                <w:color w:val="000000" w:themeColor="text1"/>
                <w:sz w:val="17"/>
                <w:szCs w:val="17"/>
              </w:rPr>
              <w:t>Age</w:t>
            </w:r>
          </w:p>
        </w:tc>
        <w:tc>
          <w:tcPr>
            <w:tcW w:w="0" w:type="auto"/>
            <w:tcBorders>
              <w:top w:val="nil"/>
              <w:bottom w:val="nil"/>
            </w:tcBorders>
            <w:vAlign w:val="center"/>
          </w:tcPr>
          <w:p w14:paraId="0EC73048" w14:textId="77777777" w:rsidR="00DB71D7" w:rsidRPr="00951324" w:rsidRDefault="00DB71D7" w:rsidP="00DB71D7">
            <w:pPr>
              <w:spacing w:line="276" w:lineRule="auto"/>
              <w:jc w:val="center"/>
              <w:rPr>
                <w:rFonts w:ascii="Helvetica" w:hAnsi="Helvetica"/>
                <w:color w:val="000000" w:themeColor="text1"/>
                <w:sz w:val="17"/>
                <w:szCs w:val="17"/>
              </w:rPr>
            </w:pPr>
          </w:p>
        </w:tc>
        <w:tc>
          <w:tcPr>
            <w:tcW w:w="0" w:type="auto"/>
            <w:tcBorders>
              <w:top w:val="nil"/>
              <w:bottom w:val="nil"/>
            </w:tcBorders>
            <w:vAlign w:val="center"/>
          </w:tcPr>
          <w:p w14:paraId="0A94011E" w14:textId="77777777" w:rsidR="00DB71D7" w:rsidRPr="00951324" w:rsidRDefault="00DB71D7" w:rsidP="00DB71D7">
            <w:pPr>
              <w:spacing w:line="276" w:lineRule="auto"/>
              <w:jc w:val="center"/>
              <w:rPr>
                <w:rFonts w:ascii="Helvetica" w:hAnsi="Helvetica"/>
                <w:color w:val="000000" w:themeColor="text1"/>
                <w:sz w:val="17"/>
                <w:szCs w:val="17"/>
              </w:rPr>
            </w:pPr>
          </w:p>
        </w:tc>
        <w:tc>
          <w:tcPr>
            <w:tcW w:w="0" w:type="auto"/>
            <w:tcBorders>
              <w:top w:val="nil"/>
              <w:bottom w:val="nil"/>
            </w:tcBorders>
            <w:vAlign w:val="center"/>
          </w:tcPr>
          <w:p w14:paraId="6AFB8FE5" w14:textId="77777777" w:rsidR="00DB71D7" w:rsidRPr="00951324" w:rsidRDefault="00DB71D7" w:rsidP="00DB71D7">
            <w:pPr>
              <w:spacing w:line="276" w:lineRule="auto"/>
              <w:rPr>
                <w:rFonts w:ascii="Helvetica" w:hAnsi="Helvetica"/>
                <w:color w:val="000000" w:themeColor="text1"/>
                <w:sz w:val="17"/>
                <w:szCs w:val="17"/>
              </w:rPr>
            </w:pPr>
          </w:p>
        </w:tc>
      </w:tr>
      <w:tr w:rsidR="00951324" w:rsidRPr="00951324" w14:paraId="6806429D" w14:textId="77777777" w:rsidTr="001341A1">
        <w:tc>
          <w:tcPr>
            <w:tcW w:w="0" w:type="auto"/>
            <w:tcBorders>
              <w:top w:val="nil"/>
              <w:bottom w:val="nil"/>
            </w:tcBorders>
          </w:tcPr>
          <w:p w14:paraId="4DBCDA17" w14:textId="540C58FC" w:rsidR="00002868" w:rsidRPr="00951324" w:rsidRDefault="00002868" w:rsidP="00002868">
            <w:pPr>
              <w:spacing w:line="276" w:lineRule="auto"/>
              <w:ind w:left="340"/>
              <w:jc w:val="both"/>
              <w:rPr>
                <w:rFonts w:ascii="Helvetica" w:hAnsi="Helvetica"/>
                <w:i/>
                <w:iCs/>
                <w:color w:val="000000" w:themeColor="text1"/>
                <w:sz w:val="17"/>
                <w:szCs w:val="17"/>
              </w:rPr>
            </w:pPr>
            <w:r w:rsidRPr="00951324">
              <w:rPr>
                <w:rFonts w:ascii="Helvetica" w:hAnsi="Helvetica"/>
                <w:color w:val="000000" w:themeColor="text1"/>
                <w:sz w:val="17"/>
                <w:szCs w:val="17"/>
              </w:rPr>
              <w:t>Mean (SD) [Range]</w:t>
            </w:r>
          </w:p>
        </w:tc>
        <w:tc>
          <w:tcPr>
            <w:tcW w:w="0" w:type="auto"/>
            <w:tcBorders>
              <w:top w:val="nil"/>
              <w:bottom w:val="nil"/>
            </w:tcBorders>
            <w:vAlign w:val="center"/>
          </w:tcPr>
          <w:p w14:paraId="6107725B" w14:textId="133D70F0" w:rsidR="00002868" w:rsidRPr="00951324" w:rsidRDefault="00002868" w:rsidP="00002868">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13.6 (0.4) [13.2</w:t>
            </w:r>
            <w:r w:rsidRPr="00951324">
              <w:rPr>
                <w:rFonts w:ascii="Helvetica" w:hAnsi="Helvetica" w:cs="Arial"/>
                <w:color w:val="000000" w:themeColor="text1"/>
                <w:sz w:val="17"/>
                <w:szCs w:val="17"/>
              </w:rPr>
              <w:t>–17.5]</w:t>
            </w:r>
          </w:p>
        </w:tc>
        <w:tc>
          <w:tcPr>
            <w:tcW w:w="0" w:type="auto"/>
            <w:tcBorders>
              <w:top w:val="nil"/>
              <w:bottom w:val="nil"/>
            </w:tcBorders>
            <w:vAlign w:val="center"/>
          </w:tcPr>
          <w:p w14:paraId="75BAEA44" w14:textId="2EFFF5B7" w:rsidR="00002868" w:rsidRPr="00951324" w:rsidRDefault="00002868" w:rsidP="00002868">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13.7 (0.5) [12.9</w:t>
            </w:r>
            <w:r w:rsidRPr="00951324">
              <w:rPr>
                <w:rFonts w:ascii="Helvetica" w:hAnsi="Helvetica" w:cs="Arial"/>
                <w:color w:val="000000" w:themeColor="text1"/>
                <w:sz w:val="17"/>
                <w:szCs w:val="17"/>
              </w:rPr>
              <w:t>–14.4]</w:t>
            </w:r>
          </w:p>
        </w:tc>
        <w:tc>
          <w:tcPr>
            <w:tcW w:w="0" w:type="auto"/>
            <w:tcBorders>
              <w:top w:val="nil"/>
              <w:bottom w:val="nil"/>
            </w:tcBorders>
            <w:vAlign w:val="center"/>
          </w:tcPr>
          <w:p w14:paraId="1EBA3169" w14:textId="58377939" w:rsidR="00002868" w:rsidRPr="00951324" w:rsidRDefault="00002868" w:rsidP="00002868">
            <w:pPr>
              <w:spacing w:line="276" w:lineRule="auto"/>
              <w:rPr>
                <w:rFonts w:ascii="Helvetica" w:hAnsi="Helvetica"/>
                <w:color w:val="000000" w:themeColor="text1"/>
                <w:sz w:val="17"/>
                <w:szCs w:val="17"/>
                <w:vertAlign w:val="subscript"/>
              </w:rPr>
            </w:pPr>
            <w:r w:rsidRPr="00951324">
              <w:rPr>
                <w:rFonts w:ascii="Helvetica" w:hAnsi="Helvetica" w:cs="Arial"/>
                <w:color w:val="000000" w:themeColor="text1"/>
                <w:sz w:val="17"/>
                <w:szCs w:val="17"/>
              </w:rPr>
              <w:t>t(</w:t>
            </w:r>
            <w:r w:rsidR="0027206C" w:rsidRPr="00951324">
              <w:rPr>
                <w:rFonts w:ascii="Helvetica" w:hAnsi="Helvetica" w:cs="Arial"/>
                <w:color w:val="000000" w:themeColor="text1"/>
                <w:sz w:val="17"/>
                <w:szCs w:val="17"/>
              </w:rPr>
              <w:t>22.9</w:t>
            </w:r>
            <w:r w:rsidR="001759EA" w:rsidRPr="00951324">
              <w:rPr>
                <w:rFonts w:ascii="Helvetica" w:hAnsi="Helvetica" w:cs="Arial"/>
                <w:color w:val="000000" w:themeColor="text1"/>
                <w:sz w:val="17"/>
                <w:szCs w:val="17"/>
              </w:rPr>
              <w:t>5</w:t>
            </w:r>
            <w:r w:rsidRPr="00951324">
              <w:rPr>
                <w:rFonts w:ascii="Helvetica" w:hAnsi="Helvetica" w:cs="Arial"/>
                <w:color w:val="000000" w:themeColor="text1"/>
                <w:sz w:val="17"/>
                <w:szCs w:val="17"/>
              </w:rPr>
              <w:t>)=</w:t>
            </w:r>
            <w:r w:rsidR="0027206C" w:rsidRPr="00951324">
              <w:rPr>
                <w:rFonts w:ascii="Helvetica" w:hAnsi="Helvetica"/>
                <w:color w:val="000000" w:themeColor="text1"/>
                <w:sz w:val="17"/>
                <w:szCs w:val="17"/>
              </w:rPr>
              <w:t>0.23</w:t>
            </w:r>
            <w:r w:rsidRPr="00951324">
              <w:rPr>
                <w:rFonts w:ascii="Helvetica" w:hAnsi="Helvetica" w:cs="Arial"/>
                <w:color w:val="000000" w:themeColor="text1"/>
                <w:sz w:val="17"/>
                <w:szCs w:val="17"/>
              </w:rPr>
              <w:t xml:space="preserve">, </w:t>
            </w:r>
            <w:r w:rsidRPr="00951324">
              <w:rPr>
                <w:rFonts w:ascii="Helvetica" w:hAnsi="Helvetica" w:cs="Arial"/>
                <w:i/>
                <w:iCs/>
                <w:color w:val="000000" w:themeColor="text1"/>
                <w:sz w:val="17"/>
                <w:szCs w:val="17"/>
              </w:rPr>
              <w:t>p</w:t>
            </w:r>
            <w:r w:rsidR="001759EA" w:rsidRPr="00951324">
              <w:rPr>
                <w:rFonts w:ascii="Helvetica" w:hAnsi="Helvetica" w:cs="Arial"/>
                <w:color w:val="000000" w:themeColor="text1"/>
                <w:sz w:val="17"/>
                <w:szCs w:val="17"/>
              </w:rPr>
              <w:t>=.820</w:t>
            </w:r>
          </w:p>
        </w:tc>
      </w:tr>
      <w:tr w:rsidR="00951324" w:rsidRPr="00951324" w14:paraId="41729D8B" w14:textId="77777777" w:rsidTr="001341A1">
        <w:tc>
          <w:tcPr>
            <w:tcW w:w="0" w:type="auto"/>
            <w:tcBorders>
              <w:top w:val="nil"/>
              <w:bottom w:val="nil"/>
            </w:tcBorders>
          </w:tcPr>
          <w:p w14:paraId="265BB1B0" w14:textId="28FF357D" w:rsidR="00002868" w:rsidRPr="00951324" w:rsidRDefault="00002868" w:rsidP="00002868">
            <w:pPr>
              <w:spacing w:line="276" w:lineRule="auto"/>
              <w:ind w:left="227"/>
              <w:jc w:val="both"/>
              <w:rPr>
                <w:rFonts w:ascii="Helvetica" w:hAnsi="Helvetica"/>
                <w:i/>
                <w:iCs/>
                <w:color w:val="000000" w:themeColor="text1"/>
                <w:sz w:val="17"/>
                <w:szCs w:val="17"/>
              </w:rPr>
            </w:pPr>
            <w:r w:rsidRPr="00951324">
              <w:rPr>
                <w:rFonts w:ascii="Helvetica" w:hAnsi="Helvetica"/>
                <w:i/>
                <w:iCs/>
                <w:color w:val="000000" w:themeColor="text1"/>
                <w:sz w:val="17"/>
                <w:szCs w:val="17"/>
              </w:rPr>
              <w:t>Family affluence</w:t>
            </w:r>
          </w:p>
        </w:tc>
        <w:tc>
          <w:tcPr>
            <w:tcW w:w="0" w:type="auto"/>
            <w:tcBorders>
              <w:top w:val="nil"/>
              <w:bottom w:val="nil"/>
            </w:tcBorders>
            <w:vAlign w:val="center"/>
          </w:tcPr>
          <w:p w14:paraId="26BC7804" w14:textId="568D3A8F" w:rsidR="00002868" w:rsidRPr="00951324" w:rsidRDefault="00002868" w:rsidP="00002868">
            <w:pPr>
              <w:spacing w:line="276" w:lineRule="auto"/>
              <w:jc w:val="center"/>
              <w:rPr>
                <w:rFonts w:ascii="Helvetica" w:hAnsi="Helvetica"/>
                <w:color w:val="000000" w:themeColor="text1"/>
                <w:sz w:val="17"/>
                <w:szCs w:val="17"/>
              </w:rPr>
            </w:pPr>
          </w:p>
        </w:tc>
        <w:tc>
          <w:tcPr>
            <w:tcW w:w="0" w:type="auto"/>
            <w:tcBorders>
              <w:top w:val="nil"/>
              <w:bottom w:val="nil"/>
            </w:tcBorders>
            <w:vAlign w:val="center"/>
          </w:tcPr>
          <w:p w14:paraId="27550B72" w14:textId="030C58D1" w:rsidR="00002868" w:rsidRPr="00951324" w:rsidRDefault="00002868" w:rsidP="00002868">
            <w:pPr>
              <w:spacing w:line="276" w:lineRule="auto"/>
              <w:jc w:val="center"/>
              <w:rPr>
                <w:rFonts w:ascii="Helvetica" w:hAnsi="Helvetica"/>
                <w:color w:val="000000" w:themeColor="text1"/>
                <w:sz w:val="17"/>
                <w:szCs w:val="17"/>
              </w:rPr>
            </w:pPr>
          </w:p>
        </w:tc>
        <w:tc>
          <w:tcPr>
            <w:tcW w:w="0" w:type="auto"/>
            <w:tcBorders>
              <w:top w:val="nil"/>
              <w:bottom w:val="nil"/>
            </w:tcBorders>
            <w:vAlign w:val="center"/>
          </w:tcPr>
          <w:p w14:paraId="04A4CDAA" w14:textId="77777777" w:rsidR="00002868" w:rsidRPr="00951324" w:rsidRDefault="00002868" w:rsidP="00002868">
            <w:pPr>
              <w:spacing w:line="276" w:lineRule="auto"/>
              <w:rPr>
                <w:rFonts w:ascii="Helvetica" w:hAnsi="Helvetica"/>
                <w:color w:val="000000" w:themeColor="text1"/>
                <w:sz w:val="17"/>
                <w:szCs w:val="17"/>
              </w:rPr>
            </w:pPr>
          </w:p>
        </w:tc>
      </w:tr>
      <w:tr w:rsidR="00951324" w:rsidRPr="00951324" w14:paraId="76BBF6EB" w14:textId="77777777" w:rsidTr="001341A1">
        <w:tc>
          <w:tcPr>
            <w:tcW w:w="0" w:type="auto"/>
            <w:tcBorders>
              <w:top w:val="nil"/>
              <w:bottom w:val="nil"/>
            </w:tcBorders>
          </w:tcPr>
          <w:p w14:paraId="3E2331AB" w14:textId="2EF3CDE7" w:rsidR="00002868" w:rsidRPr="00951324" w:rsidRDefault="00002868" w:rsidP="00002868">
            <w:pPr>
              <w:spacing w:line="276" w:lineRule="auto"/>
              <w:ind w:left="340"/>
              <w:jc w:val="both"/>
              <w:rPr>
                <w:rFonts w:ascii="Helvetica" w:hAnsi="Helvetica"/>
                <w:i/>
                <w:iCs/>
                <w:color w:val="000000" w:themeColor="text1"/>
                <w:sz w:val="17"/>
                <w:szCs w:val="17"/>
              </w:rPr>
            </w:pPr>
            <w:r w:rsidRPr="00951324">
              <w:rPr>
                <w:rFonts w:ascii="Helvetica" w:hAnsi="Helvetica"/>
                <w:color w:val="000000" w:themeColor="text1"/>
                <w:sz w:val="17"/>
                <w:szCs w:val="17"/>
              </w:rPr>
              <w:t>Mean (SD) [Range]</w:t>
            </w:r>
          </w:p>
        </w:tc>
        <w:tc>
          <w:tcPr>
            <w:tcW w:w="0" w:type="auto"/>
            <w:tcBorders>
              <w:top w:val="nil"/>
              <w:bottom w:val="nil"/>
            </w:tcBorders>
            <w:vAlign w:val="center"/>
          </w:tcPr>
          <w:p w14:paraId="6735326D" w14:textId="002652B9" w:rsidR="00002868" w:rsidRPr="00951324" w:rsidRDefault="00002868" w:rsidP="00002868">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7.3 (0.25) [6.6</w:t>
            </w:r>
            <w:r w:rsidRPr="00951324">
              <w:rPr>
                <w:rFonts w:ascii="Helvetica" w:hAnsi="Helvetica" w:cs="Arial"/>
                <w:color w:val="000000" w:themeColor="text1"/>
                <w:sz w:val="17"/>
                <w:szCs w:val="17"/>
              </w:rPr>
              <w:t>–</w:t>
            </w:r>
            <w:r w:rsidRPr="00951324">
              <w:rPr>
                <w:rFonts w:ascii="Helvetica" w:hAnsi="Helvetica"/>
                <w:color w:val="000000" w:themeColor="text1"/>
                <w:sz w:val="17"/>
                <w:szCs w:val="17"/>
              </w:rPr>
              <w:t>7.8]</w:t>
            </w:r>
          </w:p>
        </w:tc>
        <w:tc>
          <w:tcPr>
            <w:tcW w:w="0" w:type="auto"/>
            <w:tcBorders>
              <w:top w:val="nil"/>
              <w:bottom w:val="nil"/>
            </w:tcBorders>
            <w:vAlign w:val="center"/>
          </w:tcPr>
          <w:p w14:paraId="7EDC8079" w14:textId="52CE2D69" w:rsidR="00002868" w:rsidRPr="00951324" w:rsidRDefault="00002868" w:rsidP="00002868">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7.2 (0.2) [6.9</w:t>
            </w:r>
            <w:r w:rsidRPr="00951324">
              <w:rPr>
                <w:rFonts w:ascii="Helvetica" w:hAnsi="Helvetica" w:cs="Arial"/>
                <w:color w:val="000000" w:themeColor="text1"/>
                <w:sz w:val="17"/>
                <w:szCs w:val="17"/>
              </w:rPr>
              <w:t>–</w:t>
            </w:r>
            <w:r w:rsidRPr="00951324">
              <w:rPr>
                <w:rFonts w:ascii="Helvetica" w:hAnsi="Helvetica"/>
                <w:color w:val="000000" w:themeColor="text1"/>
                <w:sz w:val="17"/>
                <w:szCs w:val="17"/>
              </w:rPr>
              <w:t>7.6]</w:t>
            </w:r>
          </w:p>
        </w:tc>
        <w:tc>
          <w:tcPr>
            <w:tcW w:w="0" w:type="auto"/>
            <w:tcBorders>
              <w:top w:val="nil"/>
              <w:bottom w:val="nil"/>
            </w:tcBorders>
            <w:vAlign w:val="center"/>
          </w:tcPr>
          <w:p w14:paraId="6C398BFA" w14:textId="422E6A15" w:rsidR="00002868" w:rsidRPr="00951324" w:rsidRDefault="00002868" w:rsidP="00002868">
            <w:pPr>
              <w:spacing w:line="276" w:lineRule="auto"/>
              <w:rPr>
                <w:rFonts w:ascii="Helvetica" w:hAnsi="Helvetica"/>
                <w:color w:val="000000" w:themeColor="text1"/>
                <w:sz w:val="17"/>
                <w:szCs w:val="17"/>
              </w:rPr>
            </w:pPr>
            <w:r w:rsidRPr="00951324">
              <w:rPr>
                <w:rFonts w:ascii="Helvetica" w:hAnsi="Helvetica" w:cs="Arial"/>
                <w:color w:val="000000" w:themeColor="text1"/>
                <w:sz w:val="17"/>
                <w:szCs w:val="17"/>
              </w:rPr>
              <w:t>t(11.35)=</w:t>
            </w:r>
            <w:r w:rsidRPr="00951324">
              <w:rPr>
                <w:rFonts w:ascii="Helvetica" w:hAnsi="Helvetica"/>
                <w:color w:val="000000" w:themeColor="text1"/>
                <w:sz w:val="17"/>
                <w:szCs w:val="17"/>
              </w:rPr>
              <w:t>−</w:t>
            </w:r>
            <w:r w:rsidRPr="00951324">
              <w:rPr>
                <w:rFonts w:ascii="Helvetica" w:hAnsi="Helvetica" w:cs="Arial"/>
                <w:color w:val="000000" w:themeColor="text1"/>
                <w:sz w:val="17"/>
                <w:szCs w:val="17"/>
              </w:rPr>
              <w:t xml:space="preserve">0.98, </w:t>
            </w:r>
            <w:r w:rsidRPr="00951324">
              <w:rPr>
                <w:rFonts w:ascii="Helvetica" w:hAnsi="Helvetica" w:cs="Arial"/>
                <w:i/>
                <w:iCs/>
                <w:color w:val="000000" w:themeColor="text1"/>
                <w:sz w:val="17"/>
                <w:szCs w:val="17"/>
              </w:rPr>
              <w:t>p</w:t>
            </w:r>
            <w:r w:rsidRPr="00951324">
              <w:rPr>
                <w:rFonts w:ascii="Helvetica" w:hAnsi="Helvetica" w:cs="Arial"/>
                <w:color w:val="000000" w:themeColor="text1"/>
                <w:sz w:val="17"/>
                <w:szCs w:val="17"/>
              </w:rPr>
              <w:t>=.346</w:t>
            </w:r>
          </w:p>
        </w:tc>
      </w:tr>
      <w:tr w:rsidR="00951324" w:rsidRPr="00951324" w14:paraId="11059968" w14:textId="77777777" w:rsidTr="001341A1">
        <w:tc>
          <w:tcPr>
            <w:tcW w:w="0" w:type="auto"/>
            <w:tcBorders>
              <w:top w:val="nil"/>
              <w:bottom w:val="nil"/>
            </w:tcBorders>
          </w:tcPr>
          <w:p w14:paraId="6512AC78" w14:textId="77777777" w:rsidR="00002868" w:rsidRPr="00951324" w:rsidRDefault="00002868" w:rsidP="00002868">
            <w:pPr>
              <w:spacing w:line="276" w:lineRule="auto"/>
              <w:ind w:left="227"/>
              <w:jc w:val="both"/>
              <w:rPr>
                <w:rFonts w:ascii="Helvetica" w:hAnsi="Helvetica"/>
                <w:i/>
                <w:iCs/>
                <w:color w:val="000000" w:themeColor="text1"/>
                <w:sz w:val="17"/>
                <w:szCs w:val="17"/>
              </w:rPr>
            </w:pPr>
            <w:r w:rsidRPr="00951324">
              <w:rPr>
                <w:rFonts w:ascii="Helvetica" w:hAnsi="Helvetica"/>
                <w:i/>
                <w:iCs/>
                <w:color w:val="000000" w:themeColor="text1"/>
                <w:sz w:val="17"/>
                <w:szCs w:val="17"/>
              </w:rPr>
              <w:t>Sex N (%)</w:t>
            </w:r>
          </w:p>
        </w:tc>
        <w:tc>
          <w:tcPr>
            <w:tcW w:w="0" w:type="auto"/>
            <w:tcBorders>
              <w:top w:val="nil"/>
              <w:bottom w:val="nil"/>
            </w:tcBorders>
            <w:vAlign w:val="center"/>
          </w:tcPr>
          <w:p w14:paraId="186F62AB" w14:textId="77777777" w:rsidR="00002868" w:rsidRPr="00951324" w:rsidRDefault="00002868" w:rsidP="00002868">
            <w:pPr>
              <w:spacing w:line="276" w:lineRule="auto"/>
              <w:jc w:val="center"/>
              <w:rPr>
                <w:rFonts w:ascii="Helvetica" w:hAnsi="Helvetica"/>
                <w:color w:val="000000" w:themeColor="text1"/>
                <w:sz w:val="17"/>
                <w:szCs w:val="17"/>
              </w:rPr>
            </w:pPr>
          </w:p>
        </w:tc>
        <w:tc>
          <w:tcPr>
            <w:tcW w:w="0" w:type="auto"/>
            <w:tcBorders>
              <w:top w:val="nil"/>
              <w:bottom w:val="nil"/>
            </w:tcBorders>
            <w:vAlign w:val="center"/>
          </w:tcPr>
          <w:p w14:paraId="04290341" w14:textId="77777777" w:rsidR="00002868" w:rsidRPr="00951324" w:rsidRDefault="00002868" w:rsidP="00002868">
            <w:pPr>
              <w:spacing w:line="276" w:lineRule="auto"/>
              <w:jc w:val="center"/>
              <w:rPr>
                <w:rFonts w:ascii="Helvetica" w:hAnsi="Helvetica"/>
                <w:color w:val="000000" w:themeColor="text1"/>
                <w:sz w:val="17"/>
                <w:szCs w:val="17"/>
              </w:rPr>
            </w:pPr>
          </w:p>
        </w:tc>
        <w:tc>
          <w:tcPr>
            <w:tcW w:w="0" w:type="auto"/>
            <w:tcBorders>
              <w:top w:val="nil"/>
              <w:bottom w:val="nil"/>
            </w:tcBorders>
            <w:vAlign w:val="center"/>
          </w:tcPr>
          <w:p w14:paraId="346E92E1" w14:textId="77777777" w:rsidR="00002868" w:rsidRPr="00951324" w:rsidRDefault="00002868" w:rsidP="00002868">
            <w:pPr>
              <w:spacing w:line="276" w:lineRule="auto"/>
              <w:rPr>
                <w:rFonts w:ascii="Helvetica" w:hAnsi="Helvetica"/>
                <w:color w:val="000000" w:themeColor="text1"/>
                <w:sz w:val="17"/>
                <w:szCs w:val="17"/>
              </w:rPr>
            </w:pPr>
          </w:p>
        </w:tc>
      </w:tr>
      <w:tr w:rsidR="00951324" w:rsidRPr="00951324" w14:paraId="5CD018BB" w14:textId="77777777" w:rsidTr="001341A1">
        <w:tc>
          <w:tcPr>
            <w:tcW w:w="0" w:type="auto"/>
            <w:tcBorders>
              <w:top w:val="nil"/>
              <w:bottom w:val="nil"/>
            </w:tcBorders>
          </w:tcPr>
          <w:p w14:paraId="1EDAF231" w14:textId="77777777" w:rsidR="00002868" w:rsidRPr="00951324" w:rsidRDefault="00002868" w:rsidP="00002868">
            <w:pPr>
              <w:spacing w:line="276" w:lineRule="auto"/>
              <w:ind w:left="340"/>
              <w:jc w:val="both"/>
              <w:rPr>
                <w:rFonts w:ascii="Helvetica" w:hAnsi="Helvetica"/>
                <w:i/>
                <w:iCs/>
                <w:color w:val="000000" w:themeColor="text1"/>
                <w:sz w:val="17"/>
                <w:szCs w:val="17"/>
              </w:rPr>
            </w:pPr>
            <w:r w:rsidRPr="00951324">
              <w:rPr>
                <w:rFonts w:ascii="Helvetica" w:hAnsi="Helvetica"/>
                <w:color w:val="000000" w:themeColor="text1"/>
                <w:sz w:val="17"/>
                <w:szCs w:val="17"/>
              </w:rPr>
              <w:t>Female</w:t>
            </w:r>
          </w:p>
        </w:tc>
        <w:tc>
          <w:tcPr>
            <w:tcW w:w="0" w:type="auto"/>
            <w:tcBorders>
              <w:top w:val="nil"/>
              <w:bottom w:val="nil"/>
            </w:tcBorders>
            <w:vAlign w:val="center"/>
          </w:tcPr>
          <w:p w14:paraId="5089F93F" w14:textId="77777777" w:rsidR="00002868" w:rsidRPr="00951324" w:rsidRDefault="00002868" w:rsidP="00002868">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149 (57.1%)</w:t>
            </w:r>
          </w:p>
        </w:tc>
        <w:tc>
          <w:tcPr>
            <w:tcW w:w="0" w:type="auto"/>
            <w:tcBorders>
              <w:top w:val="nil"/>
              <w:bottom w:val="nil"/>
            </w:tcBorders>
            <w:vAlign w:val="center"/>
          </w:tcPr>
          <w:p w14:paraId="582BCF9C" w14:textId="4753998E" w:rsidR="00002868" w:rsidRPr="00951324" w:rsidRDefault="00002868" w:rsidP="00002868">
            <w:pPr>
              <w:tabs>
                <w:tab w:val="center" w:pos="1019"/>
                <w:tab w:val="right" w:pos="2038"/>
              </w:tabs>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9 (40.9%)</w:t>
            </w:r>
          </w:p>
        </w:tc>
        <w:tc>
          <w:tcPr>
            <w:tcW w:w="0" w:type="auto"/>
            <w:tcBorders>
              <w:top w:val="nil"/>
              <w:bottom w:val="nil"/>
            </w:tcBorders>
            <w:vAlign w:val="center"/>
          </w:tcPr>
          <w:p w14:paraId="23C878D4" w14:textId="0A03F490" w:rsidR="00002868" w:rsidRPr="00951324" w:rsidRDefault="00002868" w:rsidP="00002868">
            <w:pPr>
              <w:spacing w:line="276" w:lineRule="auto"/>
              <w:rPr>
                <w:rFonts w:ascii="Helvetica" w:hAnsi="Helvetica"/>
                <w:color w:val="000000" w:themeColor="text1"/>
                <w:sz w:val="17"/>
                <w:szCs w:val="17"/>
              </w:rPr>
            </w:pPr>
            <w:r w:rsidRPr="00951324">
              <w:rPr>
                <w:rFonts w:ascii="Helvetica" w:hAnsi="Helvetica" w:cs="Arial"/>
                <w:i/>
                <w:iCs/>
                <w:color w:val="000000" w:themeColor="text1"/>
                <w:sz w:val="17"/>
                <w:szCs w:val="17"/>
              </w:rPr>
              <w:t>χ</w:t>
            </w:r>
            <w:r w:rsidRPr="00951324">
              <w:rPr>
                <w:rFonts w:ascii="Helvetica" w:hAnsi="Helvetica" w:cs="Arial"/>
                <w:color w:val="000000" w:themeColor="text1"/>
                <w:sz w:val="17"/>
                <w:szCs w:val="17"/>
                <w:vertAlign w:val="superscript"/>
              </w:rPr>
              <w:t>2</w:t>
            </w:r>
            <w:r w:rsidRPr="00951324">
              <w:rPr>
                <w:rFonts w:ascii="Helvetica" w:hAnsi="Helvetica" w:cs="Arial"/>
                <w:color w:val="000000" w:themeColor="text1"/>
                <w:sz w:val="17"/>
                <w:szCs w:val="17"/>
              </w:rPr>
              <w:t xml:space="preserve">(1)=1.55; </w:t>
            </w:r>
            <w:r w:rsidRPr="00951324">
              <w:rPr>
                <w:rFonts w:ascii="Helvetica" w:hAnsi="Helvetica" w:cs="Arial"/>
                <w:i/>
                <w:iCs/>
                <w:color w:val="000000" w:themeColor="text1"/>
                <w:sz w:val="17"/>
                <w:szCs w:val="17"/>
              </w:rPr>
              <w:t>p</w:t>
            </w:r>
            <w:r w:rsidRPr="00951324">
              <w:rPr>
                <w:rFonts w:ascii="Helvetica" w:hAnsi="Helvetica" w:cs="Arial"/>
                <w:color w:val="000000" w:themeColor="text1"/>
                <w:sz w:val="17"/>
                <w:szCs w:val="17"/>
              </w:rPr>
              <w:t>=.214</w:t>
            </w:r>
          </w:p>
        </w:tc>
      </w:tr>
      <w:tr w:rsidR="00951324" w:rsidRPr="00951324" w14:paraId="65B2411A" w14:textId="77777777" w:rsidTr="001341A1">
        <w:tc>
          <w:tcPr>
            <w:tcW w:w="0" w:type="auto"/>
            <w:tcBorders>
              <w:top w:val="nil"/>
              <w:bottom w:val="nil"/>
            </w:tcBorders>
          </w:tcPr>
          <w:p w14:paraId="3651B538" w14:textId="77777777" w:rsidR="00002868" w:rsidRPr="00951324" w:rsidRDefault="00002868" w:rsidP="00002868">
            <w:pPr>
              <w:spacing w:line="276" w:lineRule="auto"/>
              <w:ind w:left="340"/>
              <w:jc w:val="both"/>
              <w:rPr>
                <w:rFonts w:ascii="Helvetica" w:hAnsi="Helvetica"/>
                <w:i/>
                <w:iCs/>
                <w:color w:val="000000" w:themeColor="text1"/>
                <w:sz w:val="17"/>
                <w:szCs w:val="17"/>
              </w:rPr>
            </w:pPr>
            <w:r w:rsidRPr="00951324">
              <w:rPr>
                <w:rFonts w:ascii="Helvetica" w:hAnsi="Helvetica"/>
                <w:color w:val="000000" w:themeColor="text1"/>
                <w:sz w:val="17"/>
                <w:szCs w:val="17"/>
              </w:rPr>
              <w:t>Male</w:t>
            </w:r>
          </w:p>
        </w:tc>
        <w:tc>
          <w:tcPr>
            <w:tcW w:w="0" w:type="auto"/>
            <w:tcBorders>
              <w:top w:val="nil"/>
              <w:bottom w:val="nil"/>
            </w:tcBorders>
            <w:vAlign w:val="center"/>
          </w:tcPr>
          <w:p w14:paraId="77A205C6" w14:textId="77777777" w:rsidR="00002868" w:rsidRPr="00951324" w:rsidRDefault="00002868" w:rsidP="00002868">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112 (42.9%)</w:t>
            </w:r>
          </w:p>
        </w:tc>
        <w:tc>
          <w:tcPr>
            <w:tcW w:w="0" w:type="auto"/>
            <w:tcBorders>
              <w:top w:val="nil"/>
              <w:bottom w:val="nil"/>
            </w:tcBorders>
            <w:vAlign w:val="center"/>
          </w:tcPr>
          <w:p w14:paraId="1DC4745E" w14:textId="77777777" w:rsidR="00002868" w:rsidRPr="00951324" w:rsidRDefault="00002868" w:rsidP="00002868">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13 (59.1%)</w:t>
            </w:r>
          </w:p>
        </w:tc>
        <w:tc>
          <w:tcPr>
            <w:tcW w:w="0" w:type="auto"/>
            <w:tcBorders>
              <w:top w:val="nil"/>
              <w:bottom w:val="nil"/>
            </w:tcBorders>
            <w:vAlign w:val="center"/>
          </w:tcPr>
          <w:p w14:paraId="14B1024F" w14:textId="77777777" w:rsidR="00002868" w:rsidRPr="00951324" w:rsidRDefault="00002868" w:rsidP="00002868">
            <w:pPr>
              <w:spacing w:line="276" w:lineRule="auto"/>
              <w:rPr>
                <w:rFonts w:ascii="Helvetica" w:hAnsi="Helvetica"/>
                <w:color w:val="000000" w:themeColor="text1"/>
                <w:sz w:val="17"/>
                <w:szCs w:val="17"/>
              </w:rPr>
            </w:pPr>
          </w:p>
        </w:tc>
      </w:tr>
      <w:tr w:rsidR="00951324" w:rsidRPr="00951324" w14:paraId="1C1DDFCD" w14:textId="77777777" w:rsidTr="001341A1">
        <w:tc>
          <w:tcPr>
            <w:tcW w:w="0" w:type="auto"/>
            <w:tcBorders>
              <w:top w:val="nil"/>
              <w:bottom w:val="nil"/>
            </w:tcBorders>
          </w:tcPr>
          <w:p w14:paraId="02786953" w14:textId="77777777" w:rsidR="00002868" w:rsidRPr="00951324" w:rsidRDefault="00002868" w:rsidP="00002868">
            <w:pPr>
              <w:spacing w:line="276" w:lineRule="auto"/>
              <w:ind w:left="227"/>
              <w:jc w:val="both"/>
              <w:rPr>
                <w:rFonts w:ascii="Helvetica" w:hAnsi="Helvetica"/>
                <w:i/>
                <w:iCs/>
                <w:color w:val="000000" w:themeColor="text1"/>
                <w:sz w:val="17"/>
                <w:szCs w:val="17"/>
              </w:rPr>
            </w:pPr>
            <w:r w:rsidRPr="00951324">
              <w:rPr>
                <w:rFonts w:ascii="Helvetica" w:hAnsi="Helvetica"/>
                <w:i/>
                <w:iCs/>
                <w:color w:val="000000" w:themeColor="text1"/>
                <w:sz w:val="17"/>
                <w:szCs w:val="17"/>
              </w:rPr>
              <w:t>Maternal Education N (%)</w:t>
            </w:r>
          </w:p>
        </w:tc>
        <w:tc>
          <w:tcPr>
            <w:tcW w:w="0" w:type="auto"/>
            <w:tcBorders>
              <w:top w:val="nil"/>
              <w:bottom w:val="nil"/>
            </w:tcBorders>
            <w:vAlign w:val="center"/>
          </w:tcPr>
          <w:p w14:paraId="606D57B0" w14:textId="77777777" w:rsidR="00002868" w:rsidRPr="00951324" w:rsidRDefault="00002868" w:rsidP="00002868">
            <w:pPr>
              <w:spacing w:line="276" w:lineRule="auto"/>
              <w:jc w:val="center"/>
              <w:rPr>
                <w:rFonts w:ascii="Helvetica" w:hAnsi="Helvetica"/>
                <w:color w:val="000000" w:themeColor="text1"/>
                <w:sz w:val="17"/>
                <w:szCs w:val="17"/>
              </w:rPr>
            </w:pPr>
          </w:p>
        </w:tc>
        <w:tc>
          <w:tcPr>
            <w:tcW w:w="0" w:type="auto"/>
            <w:tcBorders>
              <w:top w:val="nil"/>
              <w:bottom w:val="nil"/>
            </w:tcBorders>
            <w:vAlign w:val="center"/>
          </w:tcPr>
          <w:p w14:paraId="5DC9E02B" w14:textId="77777777" w:rsidR="00002868" w:rsidRPr="00951324" w:rsidRDefault="00002868" w:rsidP="00002868">
            <w:pPr>
              <w:spacing w:line="276" w:lineRule="auto"/>
              <w:jc w:val="center"/>
              <w:rPr>
                <w:rFonts w:ascii="Helvetica" w:hAnsi="Helvetica"/>
                <w:color w:val="000000" w:themeColor="text1"/>
                <w:sz w:val="17"/>
                <w:szCs w:val="17"/>
              </w:rPr>
            </w:pPr>
          </w:p>
        </w:tc>
        <w:tc>
          <w:tcPr>
            <w:tcW w:w="0" w:type="auto"/>
            <w:tcBorders>
              <w:top w:val="nil"/>
              <w:bottom w:val="nil"/>
            </w:tcBorders>
            <w:vAlign w:val="center"/>
          </w:tcPr>
          <w:p w14:paraId="24A9AB50" w14:textId="77777777" w:rsidR="00002868" w:rsidRPr="00951324" w:rsidRDefault="00002868" w:rsidP="00002868">
            <w:pPr>
              <w:spacing w:line="276" w:lineRule="auto"/>
              <w:rPr>
                <w:rFonts w:ascii="Helvetica" w:hAnsi="Helvetica"/>
                <w:color w:val="000000" w:themeColor="text1"/>
                <w:sz w:val="17"/>
                <w:szCs w:val="17"/>
              </w:rPr>
            </w:pPr>
          </w:p>
        </w:tc>
      </w:tr>
      <w:tr w:rsidR="00951324" w:rsidRPr="00951324" w14:paraId="41DC0668" w14:textId="77777777" w:rsidTr="001341A1">
        <w:tc>
          <w:tcPr>
            <w:tcW w:w="0" w:type="auto"/>
            <w:tcBorders>
              <w:top w:val="nil"/>
              <w:bottom w:val="nil"/>
            </w:tcBorders>
          </w:tcPr>
          <w:p w14:paraId="411F76BE" w14:textId="77777777" w:rsidR="00002868" w:rsidRPr="00951324" w:rsidRDefault="00002868" w:rsidP="00002868">
            <w:pPr>
              <w:spacing w:line="276" w:lineRule="auto"/>
              <w:ind w:left="340"/>
              <w:jc w:val="both"/>
              <w:rPr>
                <w:rFonts w:ascii="Helvetica" w:hAnsi="Helvetica"/>
                <w:color w:val="000000" w:themeColor="text1"/>
                <w:sz w:val="17"/>
                <w:szCs w:val="17"/>
              </w:rPr>
            </w:pPr>
            <w:r w:rsidRPr="00951324">
              <w:rPr>
                <w:rFonts w:ascii="Helvetica" w:hAnsi="Helvetica"/>
                <w:color w:val="000000" w:themeColor="text1"/>
                <w:sz w:val="17"/>
                <w:szCs w:val="17"/>
              </w:rPr>
              <w:t>Primary or no education</w:t>
            </w:r>
          </w:p>
        </w:tc>
        <w:tc>
          <w:tcPr>
            <w:tcW w:w="0" w:type="auto"/>
            <w:tcBorders>
              <w:top w:val="nil"/>
              <w:bottom w:val="nil"/>
            </w:tcBorders>
            <w:vAlign w:val="center"/>
          </w:tcPr>
          <w:p w14:paraId="6F1B247F" w14:textId="20547F1A" w:rsidR="00002868" w:rsidRPr="00951324" w:rsidRDefault="00002868" w:rsidP="00002868">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23 (8.8%)</w:t>
            </w:r>
          </w:p>
        </w:tc>
        <w:tc>
          <w:tcPr>
            <w:tcW w:w="0" w:type="auto"/>
            <w:tcBorders>
              <w:top w:val="nil"/>
              <w:bottom w:val="nil"/>
            </w:tcBorders>
            <w:vAlign w:val="center"/>
          </w:tcPr>
          <w:p w14:paraId="7F54154B" w14:textId="7692040C" w:rsidR="00002868" w:rsidRPr="00951324" w:rsidRDefault="00002868" w:rsidP="00002868">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2 (11.8%)</w:t>
            </w:r>
          </w:p>
        </w:tc>
        <w:tc>
          <w:tcPr>
            <w:tcW w:w="0" w:type="auto"/>
            <w:tcBorders>
              <w:top w:val="nil"/>
              <w:bottom w:val="nil"/>
            </w:tcBorders>
            <w:vAlign w:val="center"/>
          </w:tcPr>
          <w:p w14:paraId="57C1D382" w14:textId="37B540E7" w:rsidR="00002868" w:rsidRPr="00951324" w:rsidRDefault="00002868" w:rsidP="00002868">
            <w:pPr>
              <w:spacing w:line="276" w:lineRule="auto"/>
              <w:rPr>
                <w:rFonts w:ascii="Helvetica" w:hAnsi="Helvetica"/>
                <w:color w:val="000000" w:themeColor="text1"/>
                <w:sz w:val="17"/>
                <w:szCs w:val="17"/>
              </w:rPr>
            </w:pPr>
            <w:r w:rsidRPr="00951324">
              <w:rPr>
                <w:rFonts w:ascii="Helvetica" w:hAnsi="Helvetica" w:cs="Arial"/>
                <w:i/>
                <w:iCs/>
                <w:color w:val="000000" w:themeColor="text1"/>
                <w:sz w:val="17"/>
                <w:szCs w:val="17"/>
              </w:rPr>
              <w:t>χ</w:t>
            </w:r>
            <w:r w:rsidRPr="00951324">
              <w:rPr>
                <w:rFonts w:ascii="Helvetica" w:hAnsi="Helvetica" w:cs="Arial"/>
                <w:color w:val="000000" w:themeColor="text1"/>
                <w:sz w:val="17"/>
                <w:szCs w:val="17"/>
                <w:vertAlign w:val="superscript"/>
              </w:rPr>
              <w:t>2</w:t>
            </w:r>
            <w:r w:rsidRPr="00951324">
              <w:rPr>
                <w:rFonts w:ascii="Helvetica" w:hAnsi="Helvetica" w:cs="Arial"/>
                <w:color w:val="000000" w:themeColor="text1"/>
                <w:sz w:val="17"/>
                <w:szCs w:val="17"/>
              </w:rPr>
              <w:t xml:space="preserve">(2)=1.26; </w:t>
            </w:r>
            <w:r w:rsidRPr="00951324">
              <w:rPr>
                <w:rFonts w:ascii="Helvetica" w:hAnsi="Helvetica" w:cs="Arial"/>
                <w:i/>
                <w:iCs/>
                <w:color w:val="000000" w:themeColor="text1"/>
                <w:sz w:val="17"/>
                <w:szCs w:val="17"/>
              </w:rPr>
              <w:t>p</w:t>
            </w:r>
            <w:r w:rsidRPr="00951324">
              <w:rPr>
                <w:rFonts w:ascii="Helvetica" w:hAnsi="Helvetica" w:cs="Arial"/>
                <w:color w:val="000000" w:themeColor="text1"/>
                <w:sz w:val="17"/>
                <w:szCs w:val="17"/>
              </w:rPr>
              <w:t>=.532</w:t>
            </w:r>
          </w:p>
        </w:tc>
      </w:tr>
      <w:tr w:rsidR="00951324" w:rsidRPr="00951324" w14:paraId="0ECEDDD6" w14:textId="77777777" w:rsidTr="001341A1">
        <w:tc>
          <w:tcPr>
            <w:tcW w:w="0" w:type="auto"/>
            <w:tcBorders>
              <w:top w:val="nil"/>
              <w:bottom w:val="nil"/>
            </w:tcBorders>
          </w:tcPr>
          <w:p w14:paraId="30EE9800" w14:textId="77777777" w:rsidR="00002868" w:rsidRPr="00951324" w:rsidRDefault="00002868" w:rsidP="00002868">
            <w:pPr>
              <w:spacing w:line="276" w:lineRule="auto"/>
              <w:ind w:left="340"/>
              <w:jc w:val="both"/>
              <w:rPr>
                <w:rFonts w:ascii="Helvetica" w:hAnsi="Helvetica"/>
                <w:color w:val="000000" w:themeColor="text1"/>
                <w:sz w:val="17"/>
                <w:szCs w:val="17"/>
              </w:rPr>
            </w:pPr>
            <w:r w:rsidRPr="00951324">
              <w:rPr>
                <w:rFonts w:ascii="Helvetica" w:hAnsi="Helvetica"/>
                <w:color w:val="000000" w:themeColor="text1"/>
                <w:sz w:val="17"/>
                <w:szCs w:val="17"/>
              </w:rPr>
              <w:t>Secondary education</w:t>
            </w:r>
          </w:p>
        </w:tc>
        <w:tc>
          <w:tcPr>
            <w:tcW w:w="0" w:type="auto"/>
            <w:tcBorders>
              <w:top w:val="nil"/>
              <w:bottom w:val="nil"/>
            </w:tcBorders>
            <w:vAlign w:val="center"/>
          </w:tcPr>
          <w:p w14:paraId="4C4A1822" w14:textId="4351E63C" w:rsidR="00002868" w:rsidRPr="00951324" w:rsidRDefault="00002868" w:rsidP="00002868">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94 (36.0%)</w:t>
            </w:r>
          </w:p>
        </w:tc>
        <w:tc>
          <w:tcPr>
            <w:tcW w:w="0" w:type="auto"/>
            <w:tcBorders>
              <w:top w:val="nil"/>
              <w:bottom w:val="nil"/>
            </w:tcBorders>
            <w:vAlign w:val="center"/>
          </w:tcPr>
          <w:p w14:paraId="518CABEA" w14:textId="13158A78" w:rsidR="00002868" w:rsidRPr="00951324" w:rsidRDefault="00002868" w:rsidP="00002868">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8 (47.1%)</w:t>
            </w:r>
          </w:p>
        </w:tc>
        <w:tc>
          <w:tcPr>
            <w:tcW w:w="0" w:type="auto"/>
            <w:tcBorders>
              <w:top w:val="nil"/>
              <w:bottom w:val="nil"/>
            </w:tcBorders>
            <w:vAlign w:val="center"/>
          </w:tcPr>
          <w:p w14:paraId="1CAC0880" w14:textId="77777777" w:rsidR="00002868" w:rsidRPr="00951324" w:rsidRDefault="00002868" w:rsidP="00002868">
            <w:pPr>
              <w:spacing w:line="276" w:lineRule="auto"/>
              <w:rPr>
                <w:rFonts w:ascii="Helvetica" w:hAnsi="Helvetica"/>
                <w:color w:val="000000" w:themeColor="text1"/>
                <w:sz w:val="17"/>
                <w:szCs w:val="17"/>
              </w:rPr>
            </w:pPr>
          </w:p>
        </w:tc>
      </w:tr>
      <w:tr w:rsidR="00951324" w:rsidRPr="00951324" w14:paraId="22E7CBA9" w14:textId="77777777" w:rsidTr="001341A1">
        <w:tc>
          <w:tcPr>
            <w:tcW w:w="0" w:type="auto"/>
            <w:tcBorders>
              <w:top w:val="nil"/>
              <w:bottom w:val="single" w:sz="4" w:space="0" w:color="auto"/>
            </w:tcBorders>
          </w:tcPr>
          <w:p w14:paraId="31210B39" w14:textId="77777777" w:rsidR="00002868" w:rsidRPr="00951324" w:rsidRDefault="00002868" w:rsidP="00002868">
            <w:pPr>
              <w:spacing w:line="276" w:lineRule="auto"/>
              <w:ind w:left="340"/>
              <w:jc w:val="both"/>
              <w:rPr>
                <w:rFonts w:ascii="Helvetica" w:hAnsi="Helvetica"/>
                <w:i/>
                <w:iCs/>
                <w:color w:val="000000" w:themeColor="text1"/>
                <w:sz w:val="17"/>
                <w:szCs w:val="17"/>
              </w:rPr>
            </w:pPr>
            <w:r w:rsidRPr="00951324">
              <w:rPr>
                <w:rFonts w:ascii="Helvetica" w:hAnsi="Helvetica"/>
                <w:color w:val="000000" w:themeColor="text1"/>
                <w:sz w:val="17"/>
                <w:szCs w:val="17"/>
              </w:rPr>
              <w:t>University education</w:t>
            </w:r>
          </w:p>
        </w:tc>
        <w:tc>
          <w:tcPr>
            <w:tcW w:w="0" w:type="auto"/>
            <w:tcBorders>
              <w:top w:val="nil"/>
              <w:bottom w:val="single" w:sz="4" w:space="0" w:color="auto"/>
            </w:tcBorders>
            <w:vAlign w:val="center"/>
          </w:tcPr>
          <w:p w14:paraId="5BB85130" w14:textId="56A663DB" w:rsidR="00002868" w:rsidRPr="00951324" w:rsidRDefault="00002868" w:rsidP="00002868">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144 (55.2%)</w:t>
            </w:r>
          </w:p>
        </w:tc>
        <w:tc>
          <w:tcPr>
            <w:tcW w:w="0" w:type="auto"/>
            <w:tcBorders>
              <w:top w:val="nil"/>
              <w:bottom w:val="single" w:sz="4" w:space="0" w:color="auto"/>
            </w:tcBorders>
            <w:vAlign w:val="center"/>
          </w:tcPr>
          <w:p w14:paraId="490F8337" w14:textId="10BB2BBD" w:rsidR="00002868" w:rsidRPr="00951324" w:rsidRDefault="00002868" w:rsidP="00002868">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7 (41.2%)</w:t>
            </w:r>
          </w:p>
        </w:tc>
        <w:tc>
          <w:tcPr>
            <w:tcW w:w="0" w:type="auto"/>
            <w:tcBorders>
              <w:top w:val="nil"/>
              <w:bottom w:val="single" w:sz="4" w:space="0" w:color="auto"/>
            </w:tcBorders>
            <w:vAlign w:val="center"/>
          </w:tcPr>
          <w:p w14:paraId="7329BA95" w14:textId="77777777" w:rsidR="00002868" w:rsidRPr="00951324" w:rsidRDefault="00002868" w:rsidP="00002868">
            <w:pPr>
              <w:spacing w:line="276" w:lineRule="auto"/>
              <w:rPr>
                <w:rFonts w:ascii="Helvetica" w:hAnsi="Helvetica"/>
                <w:color w:val="000000" w:themeColor="text1"/>
                <w:sz w:val="17"/>
                <w:szCs w:val="17"/>
              </w:rPr>
            </w:pPr>
          </w:p>
        </w:tc>
      </w:tr>
      <w:tr w:rsidR="00951324" w:rsidRPr="00951324" w14:paraId="76646A5E" w14:textId="77777777" w:rsidTr="001341A1">
        <w:tc>
          <w:tcPr>
            <w:tcW w:w="0" w:type="auto"/>
            <w:tcBorders>
              <w:bottom w:val="nil"/>
            </w:tcBorders>
          </w:tcPr>
          <w:p w14:paraId="317CCAAB" w14:textId="77777777" w:rsidR="00002868" w:rsidRPr="00951324" w:rsidRDefault="00002868" w:rsidP="00002868">
            <w:pPr>
              <w:spacing w:line="276" w:lineRule="auto"/>
              <w:ind w:left="113"/>
              <w:jc w:val="both"/>
              <w:rPr>
                <w:rFonts w:ascii="Helvetica" w:hAnsi="Helvetica"/>
                <w:b/>
                <w:bCs/>
                <w:color w:val="000000" w:themeColor="text1"/>
                <w:sz w:val="17"/>
                <w:szCs w:val="17"/>
              </w:rPr>
            </w:pPr>
            <w:r w:rsidRPr="00951324">
              <w:rPr>
                <w:rFonts w:ascii="Helvetica" w:hAnsi="Helvetica"/>
                <w:b/>
                <w:bCs/>
                <w:color w:val="000000" w:themeColor="text1"/>
                <w:sz w:val="17"/>
                <w:szCs w:val="17"/>
              </w:rPr>
              <w:t>Sabadell</w:t>
            </w:r>
          </w:p>
        </w:tc>
        <w:tc>
          <w:tcPr>
            <w:tcW w:w="0" w:type="auto"/>
            <w:tcBorders>
              <w:bottom w:val="nil"/>
            </w:tcBorders>
            <w:vAlign w:val="center"/>
          </w:tcPr>
          <w:p w14:paraId="1B77C569" w14:textId="262A988A" w:rsidR="00002868" w:rsidRPr="00951324" w:rsidRDefault="00002868" w:rsidP="00002868">
            <w:pPr>
              <w:spacing w:line="276" w:lineRule="auto"/>
              <w:jc w:val="center"/>
              <w:rPr>
                <w:rFonts w:ascii="Helvetica" w:hAnsi="Helvetica"/>
                <w:b/>
                <w:bCs/>
                <w:color w:val="000000" w:themeColor="text1"/>
                <w:sz w:val="17"/>
                <w:szCs w:val="17"/>
              </w:rPr>
            </w:pPr>
            <w:r w:rsidRPr="00951324">
              <w:rPr>
                <w:rFonts w:ascii="Helvetica" w:hAnsi="Helvetica"/>
                <w:b/>
                <w:bCs/>
                <w:color w:val="000000" w:themeColor="text1"/>
                <w:sz w:val="17"/>
                <w:szCs w:val="17"/>
              </w:rPr>
              <w:t>n = 267</w:t>
            </w:r>
          </w:p>
        </w:tc>
        <w:tc>
          <w:tcPr>
            <w:tcW w:w="0" w:type="auto"/>
            <w:tcBorders>
              <w:bottom w:val="nil"/>
            </w:tcBorders>
            <w:vAlign w:val="center"/>
          </w:tcPr>
          <w:p w14:paraId="5CDD04F7" w14:textId="3D595B93" w:rsidR="00002868" w:rsidRPr="00951324" w:rsidRDefault="00002868" w:rsidP="00002868">
            <w:pPr>
              <w:spacing w:line="276" w:lineRule="auto"/>
              <w:jc w:val="center"/>
              <w:rPr>
                <w:rFonts w:ascii="Helvetica" w:hAnsi="Helvetica"/>
                <w:b/>
                <w:bCs/>
                <w:color w:val="000000" w:themeColor="text1"/>
                <w:sz w:val="17"/>
                <w:szCs w:val="17"/>
              </w:rPr>
            </w:pPr>
            <w:r w:rsidRPr="00951324">
              <w:rPr>
                <w:rFonts w:ascii="Helvetica" w:hAnsi="Helvetica"/>
                <w:b/>
                <w:bCs/>
                <w:color w:val="000000" w:themeColor="text1"/>
                <w:sz w:val="17"/>
                <w:szCs w:val="17"/>
              </w:rPr>
              <w:t>n = 108</w:t>
            </w:r>
          </w:p>
        </w:tc>
        <w:tc>
          <w:tcPr>
            <w:tcW w:w="0" w:type="auto"/>
            <w:tcBorders>
              <w:bottom w:val="nil"/>
            </w:tcBorders>
            <w:vAlign w:val="center"/>
          </w:tcPr>
          <w:p w14:paraId="26145DEF" w14:textId="77777777" w:rsidR="00002868" w:rsidRPr="00951324" w:rsidRDefault="00002868" w:rsidP="00002868">
            <w:pPr>
              <w:spacing w:line="276" w:lineRule="auto"/>
              <w:rPr>
                <w:rFonts w:ascii="Helvetica" w:hAnsi="Helvetica"/>
                <w:color w:val="000000" w:themeColor="text1"/>
                <w:sz w:val="17"/>
                <w:szCs w:val="17"/>
              </w:rPr>
            </w:pPr>
          </w:p>
        </w:tc>
      </w:tr>
      <w:tr w:rsidR="00951324" w:rsidRPr="00951324" w14:paraId="4E6B4880" w14:textId="77777777" w:rsidTr="001341A1">
        <w:tc>
          <w:tcPr>
            <w:tcW w:w="0" w:type="auto"/>
            <w:tcBorders>
              <w:top w:val="nil"/>
              <w:bottom w:val="nil"/>
            </w:tcBorders>
          </w:tcPr>
          <w:p w14:paraId="5BBD7DED" w14:textId="25582E37" w:rsidR="00002868" w:rsidRPr="00951324" w:rsidRDefault="00002868" w:rsidP="00002868">
            <w:pPr>
              <w:spacing w:line="276" w:lineRule="auto"/>
              <w:ind w:left="227"/>
              <w:jc w:val="both"/>
              <w:rPr>
                <w:rFonts w:ascii="Helvetica" w:hAnsi="Helvetica"/>
                <w:i/>
                <w:iCs/>
                <w:color w:val="000000" w:themeColor="text1"/>
                <w:sz w:val="17"/>
                <w:szCs w:val="17"/>
              </w:rPr>
            </w:pPr>
            <w:r w:rsidRPr="00951324">
              <w:rPr>
                <w:rFonts w:ascii="Helvetica" w:hAnsi="Helvetica"/>
                <w:i/>
                <w:iCs/>
                <w:color w:val="000000" w:themeColor="text1"/>
                <w:sz w:val="17"/>
                <w:szCs w:val="17"/>
              </w:rPr>
              <w:t>Age</w:t>
            </w:r>
          </w:p>
        </w:tc>
        <w:tc>
          <w:tcPr>
            <w:tcW w:w="0" w:type="auto"/>
            <w:tcBorders>
              <w:top w:val="nil"/>
              <w:bottom w:val="nil"/>
            </w:tcBorders>
            <w:vAlign w:val="center"/>
          </w:tcPr>
          <w:p w14:paraId="0F94E25D" w14:textId="77777777" w:rsidR="00002868" w:rsidRPr="00951324" w:rsidRDefault="00002868" w:rsidP="00002868">
            <w:pPr>
              <w:spacing w:line="276" w:lineRule="auto"/>
              <w:jc w:val="center"/>
              <w:rPr>
                <w:rFonts w:ascii="Helvetica" w:hAnsi="Helvetica"/>
                <w:color w:val="000000" w:themeColor="text1"/>
                <w:sz w:val="17"/>
                <w:szCs w:val="17"/>
              </w:rPr>
            </w:pPr>
          </w:p>
        </w:tc>
        <w:tc>
          <w:tcPr>
            <w:tcW w:w="0" w:type="auto"/>
            <w:tcBorders>
              <w:top w:val="nil"/>
              <w:bottom w:val="nil"/>
            </w:tcBorders>
            <w:vAlign w:val="center"/>
          </w:tcPr>
          <w:p w14:paraId="5DBCC786" w14:textId="77777777" w:rsidR="00002868" w:rsidRPr="00951324" w:rsidRDefault="00002868" w:rsidP="00002868">
            <w:pPr>
              <w:spacing w:line="276" w:lineRule="auto"/>
              <w:jc w:val="center"/>
              <w:rPr>
                <w:rFonts w:ascii="Helvetica" w:hAnsi="Helvetica"/>
                <w:color w:val="000000" w:themeColor="text1"/>
                <w:sz w:val="17"/>
                <w:szCs w:val="17"/>
              </w:rPr>
            </w:pPr>
          </w:p>
        </w:tc>
        <w:tc>
          <w:tcPr>
            <w:tcW w:w="0" w:type="auto"/>
            <w:tcBorders>
              <w:top w:val="nil"/>
              <w:bottom w:val="nil"/>
            </w:tcBorders>
            <w:vAlign w:val="center"/>
          </w:tcPr>
          <w:p w14:paraId="2E3F534C" w14:textId="77777777" w:rsidR="00002868" w:rsidRPr="00951324" w:rsidRDefault="00002868" w:rsidP="00002868">
            <w:pPr>
              <w:spacing w:line="276" w:lineRule="auto"/>
              <w:rPr>
                <w:rFonts w:ascii="Helvetica" w:hAnsi="Helvetica"/>
                <w:color w:val="000000" w:themeColor="text1"/>
                <w:sz w:val="17"/>
                <w:szCs w:val="17"/>
              </w:rPr>
            </w:pPr>
          </w:p>
        </w:tc>
      </w:tr>
      <w:tr w:rsidR="00951324" w:rsidRPr="00951324" w14:paraId="18B7AB8D" w14:textId="77777777" w:rsidTr="001341A1">
        <w:tc>
          <w:tcPr>
            <w:tcW w:w="0" w:type="auto"/>
            <w:tcBorders>
              <w:top w:val="nil"/>
              <w:bottom w:val="nil"/>
            </w:tcBorders>
          </w:tcPr>
          <w:p w14:paraId="0D8D04B2" w14:textId="1072C78B" w:rsidR="001759EA" w:rsidRPr="00951324" w:rsidRDefault="001759EA" w:rsidP="001759EA">
            <w:pPr>
              <w:spacing w:line="276" w:lineRule="auto"/>
              <w:ind w:left="340"/>
              <w:jc w:val="both"/>
              <w:rPr>
                <w:rFonts w:ascii="Helvetica" w:hAnsi="Helvetica"/>
                <w:i/>
                <w:iCs/>
                <w:color w:val="000000" w:themeColor="text1"/>
                <w:sz w:val="17"/>
                <w:szCs w:val="17"/>
              </w:rPr>
            </w:pPr>
            <w:r w:rsidRPr="00951324">
              <w:rPr>
                <w:rFonts w:ascii="Helvetica" w:hAnsi="Helvetica"/>
                <w:color w:val="000000" w:themeColor="text1"/>
                <w:sz w:val="17"/>
                <w:szCs w:val="17"/>
              </w:rPr>
              <w:t>Mean (SD) [Range]</w:t>
            </w:r>
          </w:p>
        </w:tc>
        <w:tc>
          <w:tcPr>
            <w:tcW w:w="0" w:type="auto"/>
            <w:tcBorders>
              <w:top w:val="nil"/>
              <w:bottom w:val="nil"/>
            </w:tcBorders>
            <w:vAlign w:val="center"/>
          </w:tcPr>
          <w:p w14:paraId="75F9DE41" w14:textId="1FEFFDFD" w:rsidR="001759EA" w:rsidRPr="00951324" w:rsidRDefault="001759EA" w:rsidP="001759EA">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15.5 (0.7) [13.2</w:t>
            </w:r>
            <w:r w:rsidRPr="00951324">
              <w:rPr>
                <w:rFonts w:ascii="Helvetica" w:hAnsi="Helvetica" w:cs="Arial"/>
                <w:color w:val="000000" w:themeColor="text1"/>
                <w:sz w:val="17"/>
                <w:szCs w:val="17"/>
              </w:rPr>
              <w:t>–17.5]</w:t>
            </w:r>
          </w:p>
        </w:tc>
        <w:tc>
          <w:tcPr>
            <w:tcW w:w="0" w:type="auto"/>
            <w:tcBorders>
              <w:top w:val="nil"/>
              <w:bottom w:val="nil"/>
            </w:tcBorders>
            <w:vAlign w:val="center"/>
          </w:tcPr>
          <w:p w14:paraId="0DD0494B" w14:textId="17481D74" w:rsidR="001759EA" w:rsidRPr="00951324" w:rsidRDefault="001759EA" w:rsidP="001759EA">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14.8 (1.0) [12.6</w:t>
            </w:r>
            <w:r w:rsidRPr="00951324">
              <w:rPr>
                <w:rFonts w:ascii="Helvetica" w:hAnsi="Helvetica" w:cs="Arial"/>
                <w:color w:val="000000" w:themeColor="text1"/>
                <w:sz w:val="17"/>
                <w:szCs w:val="17"/>
              </w:rPr>
              <w:t>–16.4]</w:t>
            </w:r>
          </w:p>
        </w:tc>
        <w:tc>
          <w:tcPr>
            <w:tcW w:w="0" w:type="auto"/>
            <w:tcBorders>
              <w:top w:val="nil"/>
              <w:bottom w:val="nil"/>
            </w:tcBorders>
            <w:vAlign w:val="center"/>
          </w:tcPr>
          <w:p w14:paraId="0A988875" w14:textId="4BE649FD" w:rsidR="001759EA" w:rsidRPr="00951324" w:rsidRDefault="001759EA" w:rsidP="001759EA">
            <w:pPr>
              <w:spacing w:line="276" w:lineRule="auto"/>
              <w:rPr>
                <w:rFonts w:ascii="Helvetica" w:hAnsi="Helvetica"/>
                <w:b/>
                <w:bCs/>
                <w:color w:val="000000" w:themeColor="text1"/>
                <w:sz w:val="17"/>
                <w:szCs w:val="17"/>
              </w:rPr>
            </w:pPr>
            <w:r w:rsidRPr="00951324">
              <w:rPr>
                <w:rFonts w:ascii="Helvetica" w:hAnsi="Helvetica" w:cs="Arial"/>
                <w:b/>
                <w:bCs/>
                <w:color w:val="000000" w:themeColor="text1"/>
                <w:sz w:val="17"/>
                <w:szCs w:val="17"/>
              </w:rPr>
              <w:t>t(</w:t>
            </w:r>
            <w:r w:rsidR="009C5CD5" w:rsidRPr="00951324">
              <w:rPr>
                <w:rFonts w:ascii="Helvetica" w:hAnsi="Helvetica" w:cs="Arial"/>
                <w:b/>
                <w:bCs/>
                <w:color w:val="000000" w:themeColor="text1"/>
                <w:sz w:val="17"/>
                <w:szCs w:val="17"/>
              </w:rPr>
              <w:t>135.89</w:t>
            </w:r>
            <w:r w:rsidRPr="00951324">
              <w:rPr>
                <w:rFonts w:ascii="Helvetica" w:hAnsi="Helvetica" w:cs="Arial"/>
                <w:b/>
                <w:bCs/>
                <w:color w:val="000000" w:themeColor="text1"/>
                <w:sz w:val="17"/>
                <w:szCs w:val="17"/>
              </w:rPr>
              <w:t>)=</w:t>
            </w:r>
            <w:r w:rsidRPr="00951324">
              <w:rPr>
                <w:rFonts w:ascii="Helvetica" w:hAnsi="Helvetica"/>
                <w:b/>
                <w:bCs/>
                <w:color w:val="000000" w:themeColor="text1"/>
                <w:sz w:val="17"/>
                <w:szCs w:val="17"/>
              </w:rPr>
              <w:t>−</w:t>
            </w:r>
            <w:r w:rsidR="009C5CD5" w:rsidRPr="00951324">
              <w:rPr>
                <w:rFonts w:ascii="Helvetica" w:hAnsi="Helvetica"/>
                <w:b/>
                <w:bCs/>
                <w:color w:val="000000" w:themeColor="text1"/>
                <w:sz w:val="17"/>
                <w:szCs w:val="17"/>
              </w:rPr>
              <w:t>7.27</w:t>
            </w:r>
            <w:r w:rsidRPr="00951324">
              <w:rPr>
                <w:rFonts w:ascii="Helvetica" w:hAnsi="Helvetica" w:cs="Arial"/>
                <w:b/>
                <w:bCs/>
                <w:color w:val="000000" w:themeColor="text1"/>
                <w:sz w:val="17"/>
                <w:szCs w:val="17"/>
              </w:rPr>
              <w:t xml:space="preserve">, </w:t>
            </w:r>
            <w:r w:rsidRPr="00951324">
              <w:rPr>
                <w:rFonts w:ascii="Helvetica" w:hAnsi="Helvetica" w:cs="Arial"/>
                <w:b/>
                <w:bCs/>
                <w:i/>
                <w:iCs/>
                <w:color w:val="000000" w:themeColor="text1"/>
                <w:sz w:val="17"/>
                <w:szCs w:val="17"/>
              </w:rPr>
              <w:t>p</w:t>
            </w:r>
            <w:r w:rsidRPr="00951324">
              <w:rPr>
                <w:rFonts w:ascii="Helvetica" w:hAnsi="Helvetica" w:cs="Arial"/>
                <w:b/>
                <w:bCs/>
                <w:color w:val="000000" w:themeColor="text1"/>
                <w:sz w:val="17"/>
                <w:szCs w:val="17"/>
              </w:rPr>
              <w:t>&lt;.001</w:t>
            </w:r>
          </w:p>
        </w:tc>
      </w:tr>
      <w:tr w:rsidR="00951324" w:rsidRPr="00951324" w14:paraId="79E81964" w14:textId="77777777" w:rsidTr="001341A1">
        <w:tc>
          <w:tcPr>
            <w:tcW w:w="0" w:type="auto"/>
            <w:tcBorders>
              <w:top w:val="nil"/>
              <w:bottom w:val="nil"/>
            </w:tcBorders>
          </w:tcPr>
          <w:p w14:paraId="0551A278" w14:textId="4660DE46" w:rsidR="001759EA" w:rsidRPr="00951324" w:rsidRDefault="001759EA" w:rsidP="001759EA">
            <w:pPr>
              <w:spacing w:line="276" w:lineRule="auto"/>
              <w:ind w:left="227"/>
              <w:jc w:val="both"/>
              <w:rPr>
                <w:rFonts w:ascii="Helvetica" w:hAnsi="Helvetica"/>
                <w:i/>
                <w:iCs/>
                <w:color w:val="000000" w:themeColor="text1"/>
                <w:sz w:val="17"/>
                <w:szCs w:val="17"/>
              </w:rPr>
            </w:pPr>
            <w:r w:rsidRPr="00951324">
              <w:rPr>
                <w:rFonts w:ascii="Helvetica" w:hAnsi="Helvetica"/>
                <w:i/>
                <w:iCs/>
                <w:color w:val="000000" w:themeColor="text1"/>
                <w:sz w:val="17"/>
                <w:szCs w:val="17"/>
              </w:rPr>
              <w:t>Family affluence</w:t>
            </w:r>
          </w:p>
        </w:tc>
        <w:tc>
          <w:tcPr>
            <w:tcW w:w="0" w:type="auto"/>
            <w:tcBorders>
              <w:top w:val="nil"/>
              <w:bottom w:val="nil"/>
            </w:tcBorders>
            <w:vAlign w:val="center"/>
          </w:tcPr>
          <w:p w14:paraId="27D2950F" w14:textId="6CC0583F" w:rsidR="001759EA" w:rsidRPr="00951324" w:rsidRDefault="001759EA" w:rsidP="001759EA">
            <w:pPr>
              <w:spacing w:line="276" w:lineRule="auto"/>
              <w:jc w:val="center"/>
              <w:rPr>
                <w:rFonts w:ascii="Helvetica" w:hAnsi="Helvetica"/>
                <w:color w:val="000000" w:themeColor="text1"/>
                <w:sz w:val="17"/>
                <w:szCs w:val="17"/>
              </w:rPr>
            </w:pPr>
          </w:p>
        </w:tc>
        <w:tc>
          <w:tcPr>
            <w:tcW w:w="0" w:type="auto"/>
            <w:tcBorders>
              <w:top w:val="nil"/>
              <w:bottom w:val="nil"/>
            </w:tcBorders>
            <w:vAlign w:val="center"/>
          </w:tcPr>
          <w:p w14:paraId="54AD3485" w14:textId="2A0669EA" w:rsidR="001759EA" w:rsidRPr="00951324" w:rsidRDefault="001759EA" w:rsidP="001759EA">
            <w:pPr>
              <w:spacing w:line="276" w:lineRule="auto"/>
              <w:jc w:val="center"/>
              <w:rPr>
                <w:rFonts w:ascii="Helvetica" w:hAnsi="Helvetica"/>
                <w:color w:val="000000" w:themeColor="text1"/>
                <w:sz w:val="17"/>
                <w:szCs w:val="17"/>
              </w:rPr>
            </w:pPr>
          </w:p>
        </w:tc>
        <w:tc>
          <w:tcPr>
            <w:tcW w:w="0" w:type="auto"/>
            <w:tcBorders>
              <w:top w:val="nil"/>
              <w:bottom w:val="nil"/>
            </w:tcBorders>
            <w:vAlign w:val="center"/>
          </w:tcPr>
          <w:p w14:paraId="13C4A484" w14:textId="77777777" w:rsidR="001759EA" w:rsidRPr="00951324" w:rsidRDefault="001759EA" w:rsidP="001759EA">
            <w:pPr>
              <w:spacing w:line="276" w:lineRule="auto"/>
              <w:rPr>
                <w:rFonts w:ascii="Helvetica" w:hAnsi="Helvetica"/>
                <w:color w:val="000000" w:themeColor="text1"/>
                <w:sz w:val="17"/>
                <w:szCs w:val="17"/>
              </w:rPr>
            </w:pPr>
          </w:p>
        </w:tc>
      </w:tr>
      <w:tr w:rsidR="00951324" w:rsidRPr="00951324" w14:paraId="2DDC60FB" w14:textId="77777777" w:rsidTr="001341A1">
        <w:tc>
          <w:tcPr>
            <w:tcW w:w="0" w:type="auto"/>
            <w:tcBorders>
              <w:top w:val="nil"/>
              <w:left w:val="single" w:sz="4" w:space="0" w:color="auto"/>
              <w:bottom w:val="nil"/>
              <w:right w:val="single" w:sz="4" w:space="0" w:color="auto"/>
            </w:tcBorders>
          </w:tcPr>
          <w:p w14:paraId="447434BE" w14:textId="2712319B" w:rsidR="001759EA" w:rsidRPr="00951324" w:rsidRDefault="001759EA" w:rsidP="001759EA">
            <w:pPr>
              <w:spacing w:line="276" w:lineRule="auto"/>
              <w:ind w:left="340"/>
              <w:jc w:val="both"/>
              <w:rPr>
                <w:rFonts w:ascii="Helvetica" w:hAnsi="Helvetica"/>
                <w:i/>
                <w:iCs/>
                <w:color w:val="000000" w:themeColor="text1"/>
                <w:sz w:val="17"/>
                <w:szCs w:val="17"/>
              </w:rPr>
            </w:pPr>
            <w:r w:rsidRPr="00951324">
              <w:rPr>
                <w:rFonts w:ascii="Helvetica" w:hAnsi="Helvetica"/>
                <w:color w:val="000000" w:themeColor="text1"/>
                <w:sz w:val="17"/>
                <w:szCs w:val="17"/>
              </w:rPr>
              <w:t>Mean (SD) [Range]</w:t>
            </w:r>
          </w:p>
        </w:tc>
        <w:tc>
          <w:tcPr>
            <w:tcW w:w="0" w:type="auto"/>
            <w:tcBorders>
              <w:top w:val="nil"/>
              <w:left w:val="single" w:sz="4" w:space="0" w:color="auto"/>
              <w:bottom w:val="nil"/>
              <w:right w:val="single" w:sz="4" w:space="0" w:color="auto"/>
            </w:tcBorders>
            <w:vAlign w:val="center"/>
          </w:tcPr>
          <w:p w14:paraId="391846BF" w14:textId="78EF02E5" w:rsidR="001759EA" w:rsidRPr="00951324" w:rsidRDefault="001759EA" w:rsidP="001759EA">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7.2 (0.3) [6.2</w:t>
            </w:r>
            <w:r w:rsidRPr="00951324">
              <w:rPr>
                <w:rFonts w:ascii="Helvetica" w:hAnsi="Helvetica" w:cs="Arial"/>
                <w:color w:val="000000" w:themeColor="text1"/>
                <w:sz w:val="17"/>
                <w:szCs w:val="17"/>
              </w:rPr>
              <w:t>–</w:t>
            </w:r>
            <w:r w:rsidRPr="00951324">
              <w:rPr>
                <w:rFonts w:ascii="Helvetica" w:hAnsi="Helvetica"/>
                <w:color w:val="000000" w:themeColor="text1"/>
                <w:sz w:val="17"/>
                <w:szCs w:val="17"/>
              </w:rPr>
              <w:t>7.8]</w:t>
            </w:r>
          </w:p>
        </w:tc>
        <w:tc>
          <w:tcPr>
            <w:tcW w:w="0" w:type="auto"/>
            <w:tcBorders>
              <w:top w:val="nil"/>
              <w:left w:val="single" w:sz="4" w:space="0" w:color="auto"/>
              <w:bottom w:val="nil"/>
              <w:right w:val="single" w:sz="4" w:space="0" w:color="auto"/>
            </w:tcBorders>
            <w:vAlign w:val="center"/>
          </w:tcPr>
          <w:p w14:paraId="735EF289" w14:textId="10C09AC4" w:rsidR="001759EA" w:rsidRPr="00951324" w:rsidRDefault="001759EA" w:rsidP="001759EA">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7.1 (0.4) [6.3</w:t>
            </w:r>
            <w:r w:rsidRPr="00951324">
              <w:rPr>
                <w:rFonts w:ascii="Helvetica" w:hAnsi="Helvetica" w:cs="Arial"/>
                <w:color w:val="000000" w:themeColor="text1"/>
                <w:sz w:val="17"/>
                <w:szCs w:val="17"/>
              </w:rPr>
              <w:t>–</w:t>
            </w:r>
            <w:r w:rsidRPr="00951324">
              <w:rPr>
                <w:rFonts w:ascii="Helvetica" w:hAnsi="Helvetica"/>
                <w:color w:val="000000" w:themeColor="text1"/>
                <w:sz w:val="17"/>
                <w:szCs w:val="17"/>
              </w:rPr>
              <w:t>7.8]</w:t>
            </w:r>
          </w:p>
        </w:tc>
        <w:tc>
          <w:tcPr>
            <w:tcW w:w="0" w:type="auto"/>
            <w:tcBorders>
              <w:top w:val="nil"/>
              <w:left w:val="single" w:sz="4" w:space="0" w:color="auto"/>
              <w:bottom w:val="nil"/>
              <w:right w:val="single" w:sz="4" w:space="0" w:color="auto"/>
            </w:tcBorders>
            <w:vAlign w:val="center"/>
          </w:tcPr>
          <w:p w14:paraId="1C8B7A37" w14:textId="3C9DC68E" w:rsidR="001759EA" w:rsidRPr="00951324" w:rsidRDefault="001759EA" w:rsidP="001759EA">
            <w:pPr>
              <w:spacing w:line="276" w:lineRule="auto"/>
              <w:rPr>
                <w:rFonts w:ascii="Helvetica" w:hAnsi="Helvetica"/>
                <w:color w:val="000000" w:themeColor="text1"/>
                <w:sz w:val="17"/>
                <w:szCs w:val="17"/>
              </w:rPr>
            </w:pPr>
            <w:r w:rsidRPr="00951324">
              <w:rPr>
                <w:rFonts w:ascii="Helvetica" w:hAnsi="Helvetica" w:cs="Arial"/>
                <w:color w:val="000000" w:themeColor="text1"/>
                <w:sz w:val="17"/>
                <w:szCs w:val="17"/>
              </w:rPr>
              <w:t>t(40.94)=</w:t>
            </w:r>
            <w:r w:rsidRPr="00951324">
              <w:rPr>
                <w:rFonts w:ascii="Helvetica" w:hAnsi="Helvetica"/>
                <w:color w:val="000000" w:themeColor="text1"/>
                <w:sz w:val="17"/>
                <w:szCs w:val="17"/>
              </w:rPr>
              <w:t>−</w:t>
            </w:r>
            <w:r w:rsidRPr="00951324">
              <w:rPr>
                <w:rFonts w:ascii="Helvetica" w:hAnsi="Helvetica" w:cs="Arial"/>
                <w:color w:val="000000" w:themeColor="text1"/>
                <w:sz w:val="17"/>
                <w:szCs w:val="17"/>
              </w:rPr>
              <w:t xml:space="preserve">1.65, </w:t>
            </w:r>
            <w:r w:rsidRPr="00951324">
              <w:rPr>
                <w:rFonts w:ascii="Helvetica" w:hAnsi="Helvetica" w:cs="Arial"/>
                <w:i/>
                <w:iCs/>
                <w:color w:val="000000" w:themeColor="text1"/>
                <w:sz w:val="17"/>
                <w:szCs w:val="17"/>
              </w:rPr>
              <w:t>p</w:t>
            </w:r>
            <w:r w:rsidRPr="00951324">
              <w:rPr>
                <w:rFonts w:ascii="Helvetica" w:hAnsi="Helvetica" w:cs="Arial"/>
                <w:color w:val="000000" w:themeColor="text1"/>
                <w:sz w:val="17"/>
                <w:szCs w:val="17"/>
              </w:rPr>
              <w:t>=.107</w:t>
            </w:r>
          </w:p>
        </w:tc>
      </w:tr>
      <w:tr w:rsidR="00951324" w:rsidRPr="00951324" w14:paraId="2FB8189A" w14:textId="77777777" w:rsidTr="001341A1">
        <w:tc>
          <w:tcPr>
            <w:tcW w:w="0" w:type="auto"/>
            <w:tcBorders>
              <w:top w:val="nil"/>
              <w:bottom w:val="nil"/>
            </w:tcBorders>
          </w:tcPr>
          <w:p w14:paraId="58230F6E" w14:textId="77777777" w:rsidR="001759EA" w:rsidRPr="00951324" w:rsidRDefault="001759EA" w:rsidP="001759EA">
            <w:pPr>
              <w:spacing w:line="276" w:lineRule="auto"/>
              <w:ind w:left="227"/>
              <w:jc w:val="both"/>
              <w:rPr>
                <w:rFonts w:ascii="Helvetica" w:hAnsi="Helvetica"/>
                <w:i/>
                <w:iCs/>
                <w:color w:val="000000" w:themeColor="text1"/>
                <w:sz w:val="17"/>
                <w:szCs w:val="17"/>
              </w:rPr>
            </w:pPr>
            <w:r w:rsidRPr="00951324">
              <w:rPr>
                <w:rFonts w:ascii="Helvetica" w:hAnsi="Helvetica"/>
                <w:i/>
                <w:iCs/>
                <w:color w:val="000000" w:themeColor="text1"/>
                <w:sz w:val="17"/>
                <w:szCs w:val="17"/>
              </w:rPr>
              <w:t>Sex N (%)</w:t>
            </w:r>
          </w:p>
        </w:tc>
        <w:tc>
          <w:tcPr>
            <w:tcW w:w="0" w:type="auto"/>
            <w:tcBorders>
              <w:top w:val="nil"/>
              <w:bottom w:val="nil"/>
            </w:tcBorders>
            <w:vAlign w:val="center"/>
          </w:tcPr>
          <w:p w14:paraId="5413E3C6" w14:textId="77777777" w:rsidR="001759EA" w:rsidRPr="00951324" w:rsidRDefault="001759EA" w:rsidP="001759EA">
            <w:pPr>
              <w:spacing w:line="276" w:lineRule="auto"/>
              <w:jc w:val="center"/>
              <w:rPr>
                <w:rFonts w:ascii="Helvetica" w:hAnsi="Helvetica"/>
                <w:color w:val="000000" w:themeColor="text1"/>
                <w:sz w:val="17"/>
                <w:szCs w:val="17"/>
              </w:rPr>
            </w:pPr>
          </w:p>
        </w:tc>
        <w:tc>
          <w:tcPr>
            <w:tcW w:w="0" w:type="auto"/>
            <w:tcBorders>
              <w:top w:val="nil"/>
              <w:bottom w:val="nil"/>
            </w:tcBorders>
            <w:vAlign w:val="center"/>
          </w:tcPr>
          <w:p w14:paraId="1A160397" w14:textId="77777777" w:rsidR="001759EA" w:rsidRPr="00951324" w:rsidRDefault="001759EA" w:rsidP="001759EA">
            <w:pPr>
              <w:spacing w:line="276" w:lineRule="auto"/>
              <w:jc w:val="center"/>
              <w:rPr>
                <w:rFonts w:ascii="Helvetica" w:hAnsi="Helvetica"/>
                <w:color w:val="000000" w:themeColor="text1"/>
                <w:sz w:val="17"/>
                <w:szCs w:val="17"/>
              </w:rPr>
            </w:pPr>
          </w:p>
        </w:tc>
        <w:tc>
          <w:tcPr>
            <w:tcW w:w="0" w:type="auto"/>
            <w:tcBorders>
              <w:top w:val="nil"/>
              <w:bottom w:val="nil"/>
            </w:tcBorders>
            <w:vAlign w:val="center"/>
          </w:tcPr>
          <w:p w14:paraId="59947778" w14:textId="77777777" w:rsidR="001759EA" w:rsidRPr="00951324" w:rsidRDefault="001759EA" w:rsidP="001759EA">
            <w:pPr>
              <w:spacing w:line="276" w:lineRule="auto"/>
              <w:rPr>
                <w:rFonts w:ascii="Helvetica" w:hAnsi="Helvetica"/>
                <w:color w:val="000000" w:themeColor="text1"/>
                <w:sz w:val="17"/>
                <w:szCs w:val="17"/>
              </w:rPr>
            </w:pPr>
          </w:p>
        </w:tc>
      </w:tr>
      <w:tr w:rsidR="00951324" w:rsidRPr="00951324" w14:paraId="64D12C91" w14:textId="77777777" w:rsidTr="001341A1">
        <w:tc>
          <w:tcPr>
            <w:tcW w:w="0" w:type="auto"/>
            <w:tcBorders>
              <w:top w:val="nil"/>
              <w:bottom w:val="nil"/>
            </w:tcBorders>
          </w:tcPr>
          <w:p w14:paraId="449495E6" w14:textId="77777777" w:rsidR="001759EA" w:rsidRPr="00951324" w:rsidRDefault="001759EA" w:rsidP="001759EA">
            <w:pPr>
              <w:spacing w:line="276" w:lineRule="auto"/>
              <w:ind w:left="340"/>
              <w:jc w:val="both"/>
              <w:rPr>
                <w:rFonts w:ascii="Helvetica" w:hAnsi="Helvetica"/>
                <w:i/>
                <w:iCs/>
                <w:color w:val="000000" w:themeColor="text1"/>
                <w:sz w:val="17"/>
                <w:szCs w:val="17"/>
              </w:rPr>
            </w:pPr>
            <w:r w:rsidRPr="00951324">
              <w:rPr>
                <w:rFonts w:ascii="Helvetica" w:hAnsi="Helvetica"/>
                <w:color w:val="000000" w:themeColor="text1"/>
                <w:sz w:val="17"/>
                <w:szCs w:val="17"/>
              </w:rPr>
              <w:t>Female</w:t>
            </w:r>
          </w:p>
        </w:tc>
        <w:tc>
          <w:tcPr>
            <w:tcW w:w="0" w:type="auto"/>
            <w:tcBorders>
              <w:top w:val="nil"/>
              <w:bottom w:val="nil"/>
            </w:tcBorders>
            <w:vAlign w:val="center"/>
          </w:tcPr>
          <w:p w14:paraId="13477D1D" w14:textId="77777777" w:rsidR="001759EA" w:rsidRPr="00951324" w:rsidRDefault="001759EA" w:rsidP="001759EA">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134 (50.2%)</w:t>
            </w:r>
          </w:p>
        </w:tc>
        <w:tc>
          <w:tcPr>
            <w:tcW w:w="0" w:type="auto"/>
            <w:tcBorders>
              <w:top w:val="nil"/>
              <w:bottom w:val="nil"/>
            </w:tcBorders>
            <w:vAlign w:val="center"/>
          </w:tcPr>
          <w:p w14:paraId="38976BDF" w14:textId="77777777" w:rsidR="001759EA" w:rsidRPr="00951324" w:rsidRDefault="001759EA" w:rsidP="001759EA">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53 (49.1%)</w:t>
            </w:r>
          </w:p>
        </w:tc>
        <w:tc>
          <w:tcPr>
            <w:tcW w:w="0" w:type="auto"/>
            <w:tcBorders>
              <w:top w:val="nil"/>
              <w:bottom w:val="nil"/>
            </w:tcBorders>
            <w:vAlign w:val="center"/>
          </w:tcPr>
          <w:p w14:paraId="2412158B" w14:textId="5288DB81" w:rsidR="001759EA" w:rsidRPr="00951324" w:rsidRDefault="001759EA" w:rsidP="001759EA">
            <w:pPr>
              <w:spacing w:line="276" w:lineRule="auto"/>
              <w:rPr>
                <w:rFonts w:ascii="Helvetica" w:hAnsi="Helvetica"/>
                <w:color w:val="000000" w:themeColor="text1"/>
                <w:sz w:val="17"/>
                <w:szCs w:val="17"/>
              </w:rPr>
            </w:pPr>
            <w:r w:rsidRPr="00951324">
              <w:rPr>
                <w:rFonts w:ascii="Helvetica" w:hAnsi="Helvetica" w:cs="Arial"/>
                <w:i/>
                <w:iCs/>
                <w:color w:val="000000" w:themeColor="text1"/>
                <w:sz w:val="17"/>
                <w:szCs w:val="17"/>
              </w:rPr>
              <w:t>χ</w:t>
            </w:r>
            <w:r w:rsidRPr="00951324">
              <w:rPr>
                <w:rFonts w:ascii="Helvetica" w:hAnsi="Helvetica" w:cs="Arial"/>
                <w:color w:val="000000" w:themeColor="text1"/>
                <w:sz w:val="17"/>
                <w:szCs w:val="17"/>
                <w:vertAlign w:val="superscript"/>
              </w:rPr>
              <w:t>2</w:t>
            </w:r>
            <w:r w:rsidRPr="00951324">
              <w:rPr>
                <w:rFonts w:ascii="Helvetica" w:hAnsi="Helvetica" w:cs="Arial"/>
                <w:color w:val="000000" w:themeColor="text1"/>
                <w:sz w:val="17"/>
                <w:szCs w:val="17"/>
              </w:rPr>
              <w:t xml:space="preserve">(1)=0; </w:t>
            </w:r>
            <w:r w:rsidRPr="00951324">
              <w:rPr>
                <w:rFonts w:ascii="Helvetica" w:hAnsi="Helvetica" w:cs="Arial"/>
                <w:i/>
                <w:iCs/>
                <w:color w:val="000000" w:themeColor="text1"/>
                <w:sz w:val="17"/>
                <w:szCs w:val="17"/>
              </w:rPr>
              <w:t>p</w:t>
            </w:r>
            <w:r w:rsidRPr="00951324">
              <w:rPr>
                <w:rFonts w:ascii="Helvetica" w:hAnsi="Helvetica" w:cs="Arial"/>
                <w:color w:val="000000" w:themeColor="text1"/>
                <w:sz w:val="17"/>
                <w:szCs w:val="17"/>
              </w:rPr>
              <w:t>=.935</w:t>
            </w:r>
          </w:p>
        </w:tc>
      </w:tr>
      <w:tr w:rsidR="00951324" w:rsidRPr="00951324" w14:paraId="72804B08" w14:textId="77777777" w:rsidTr="001341A1">
        <w:tc>
          <w:tcPr>
            <w:tcW w:w="0" w:type="auto"/>
            <w:tcBorders>
              <w:top w:val="nil"/>
              <w:bottom w:val="nil"/>
            </w:tcBorders>
          </w:tcPr>
          <w:p w14:paraId="47A7A3EC" w14:textId="77777777" w:rsidR="001759EA" w:rsidRPr="00951324" w:rsidRDefault="001759EA" w:rsidP="001759EA">
            <w:pPr>
              <w:spacing w:line="276" w:lineRule="auto"/>
              <w:ind w:left="340"/>
              <w:jc w:val="both"/>
              <w:rPr>
                <w:rFonts w:ascii="Helvetica" w:hAnsi="Helvetica"/>
                <w:i/>
                <w:iCs/>
                <w:color w:val="000000" w:themeColor="text1"/>
                <w:sz w:val="17"/>
                <w:szCs w:val="17"/>
              </w:rPr>
            </w:pPr>
            <w:r w:rsidRPr="00951324">
              <w:rPr>
                <w:rFonts w:ascii="Helvetica" w:hAnsi="Helvetica"/>
                <w:color w:val="000000" w:themeColor="text1"/>
                <w:sz w:val="17"/>
                <w:szCs w:val="17"/>
              </w:rPr>
              <w:t>Male</w:t>
            </w:r>
          </w:p>
        </w:tc>
        <w:tc>
          <w:tcPr>
            <w:tcW w:w="0" w:type="auto"/>
            <w:tcBorders>
              <w:top w:val="nil"/>
              <w:bottom w:val="nil"/>
            </w:tcBorders>
            <w:vAlign w:val="center"/>
          </w:tcPr>
          <w:p w14:paraId="05486822" w14:textId="77777777" w:rsidR="001759EA" w:rsidRPr="00951324" w:rsidRDefault="001759EA" w:rsidP="001759EA">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133 (49.8%)</w:t>
            </w:r>
          </w:p>
        </w:tc>
        <w:tc>
          <w:tcPr>
            <w:tcW w:w="0" w:type="auto"/>
            <w:tcBorders>
              <w:top w:val="nil"/>
              <w:bottom w:val="nil"/>
            </w:tcBorders>
            <w:vAlign w:val="center"/>
          </w:tcPr>
          <w:p w14:paraId="45CF9A32" w14:textId="77777777" w:rsidR="001759EA" w:rsidRPr="00951324" w:rsidRDefault="001759EA" w:rsidP="001759EA">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55 (50.9%)</w:t>
            </w:r>
          </w:p>
        </w:tc>
        <w:tc>
          <w:tcPr>
            <w:tcW w:w="0" w:type="auto"/>
            <w:tcBorders>
              <w:top w:val="nil"/>
              <w:bottom w:val="nil"/>
            </w:tcBorders>
            <w:vAlign w:val="center"/>
          </w:tcPr>
          <w:p w14:paraId="485B52B2" w14:textId="77777777" w:rsidR="001759EA" w:rsidRPr="00951324" w:rsidRDefault="001759EA" w:rsidP="001759EA">
            <w:pPr>
              <w:spacing w:line="276" w:lineRule="auto"/>
              <w:rPr>
                <w:rFonts w:ascii="Helvetica" w:hAnsi="Helvetica"/>
                <w:color w:val="000000" w:themeColor="text1"/>
                <w:sz w:val="17"/>
                <w:szCs w:val="17"/>
              </w:rPr>
            </w:pPr>
          </w:p>
        </w:tc>
      </w:tr>
      <w:tr w:rsidR="00951324" w:rsidRPr="00951324" w14:paraId="70167476" w14:textId="77777777" w:rsidTr="001341A1">
        <w:tc>
          <w:tcPr>
            <w:tcW w:w="0" w:type="auto"/>
            <w:tcBorders>
              <w:top w:val="nil"/>
              <w:bottom w:val="nil"/>
            </w:tcBorders>
          </w:tcPr>
          <w:p w14:paraId="3ECB5FFA" w14:textId="77777777" w:rsidR="001759EA" w:rsidRPr="00951324" w:rsidRDefault="001759EA" w:rsidP="001759EA">
            <w:pPr>
              <w:spacing w:line="276" w:lineRule="auto"/>
              <w:ind w:left="227"/>
              <w:jc w:val="both"/>
              <w:rPr>
                <w:rFonts w:ascii="Helvetica" w:hAnsi="Helvetica"/>
                <w:i/>
                <w:iCs/>
                <w:color w:val="000000" w:themeColor="text1"/>
                <w:sz w:val="17"/>
                <w:szCs w:val="17"/>
              </w:rPr>
            </w:pPr>
            <w:r w:rsidRPr="00951324">
              <w:rPr>
                <w:rFonts w:ascii="Helvetica" w:hAnsi="Helvetica"/>
                <w:i/>
                <w:iCs/>
                <w:color w:val="000000" w:themeColor="text1"/>
                <w:sz w:val="17"/>
                <w:szCs w:val="17"/>
              </w:rPr>
              <w:t>Maternal Education N (%)</w:t>
            </w:r>
          </w:p>
        </w:tc>
        <w:tc>
          <w:tcPr>
            <w:tcW w:w="0" w:type="auto"/>
            <w:tcBorders>
              <w:top w:val="nil"/>
              <w:bottom w:val="nil"/>
            </w:tcBorders>
            <w:vAlign w:val="center"/>
          </w:tcPr>
          <w:p w14:paraId="1B2DCD38" w14:textId="77777777" w:rsidR="001759EA" w:rsidRPr="00951324" w:rsidRDefault="001759EA" w:rsidP="001759EA">
            <w:pPr>
              <w:spacing w:line="276" w:lineRule="auto"/>
              <w:jc w:val="center"/>
              <w:rPr>
                <w:rFonts w:ascii="Helvetica" w:hAnsi="Helvetica"/>
                <w:color w:val="000000" w:themeColor="text1"/>
                <w:sz w:val="17"/>
                <w:szCs w:val="17"/>
              </w:rPr>
            </w:pPr>
          </w:p>
        </w:tc>
        <w:tc>
          <w:tcPr>
            <w:tcW w:w="0" w:type="auto"/>
            <w:tcBorders>
              <w:top w:val="nil"/>
              <w:bottom w:val="nil"/>
            </w:tcBorders>
            <w:vAlign w:val="center"/>
          </w:tcPr>
          <w:p w14:paraId="47269730" w14:textId="77777777" w:rsidR="001759EA" w:rsidRPr="00951324" w:rsidRDefault="001759EA" w:rsidP="001759EA">
            <w:pPr>
              <w:spacing w:line="276" w:lineRule="auto"/>
              <w:jc w:val="center"/>
              <w:rPr>
                <w:rFonts w:ascii="Helvetica" w:hAnsi="Helvetica"/>
                <w:color w:val="000000" w:themeColor="text1"/>
                <w:sz w:val="17"/>
                <w:szCs w:val="17"/>
              </w:rPr>
            </w:pPr>
          </w:p>
        </w:tc>
        <w:tc>
          <w:tcPr>
            <w:tcW w:w="0" w:type="auto"/>
            <w:tcBorders>
              <w:top w:val="nil"/>
              <w:bottom w:val="nil"/>
            </w:tcBorders>
            <w:vAlign w:val="center"/>
          </w:tcPr>
          <w:p w14:paraId="2E82EEF8" w14:textId="77777777" w:rsidR="001759EA" w:rsidRPr="00951324" w:rsidRDefault="001759EA" w:rsidP="001759EA">
            <w:pPr>
              <w:spacing w:line="276" w:lineRule="auto"/>
              <w:rPr>
                <w:rFonts w:ascii="Helvetica" w:hAnsi="Helvetica"/>
                <w:color w:val="000000" w:themeColor="text1"/>
                <w:sz w:val="17"/>
                <w:szCs w:val="17"/>
              </w:rPr>
            </w:pPr>
          </w:p>
        </w:tc>
      </w:tr>
      <w:tr w:rsidR="00951324" w:rsidRPr="00951324" w14:paraId="114B974D" w14:textId="77777777" w:rsidTr="001341A1">
        <w:tc>
          <w:tcPr>
            <w:tcW w:w="0" w:type="auto"/>
            <w:tcBorders>
              <w:top w:val="nil"/>
              <w:bottom w:val="nil"/>
            </w:tcBorders>
          </w:tcPr>
          <w:p w14:paraId="287EC0F0" w14:textId="77777777" w:rsidR="001759EA" w:rsidRPr="00951324" w:rsidRDefault="001759EA" w:rsidP="001759EA">
            <w:pPr>
              <w:spacing w:line="276" w:lineRule="auto"/>
              <w:ind w:left="340"/>
              <w:jc w:val="both"/>
              <w:rPr>
                <w:rFonts w:ascii="Helvetica" w:hAnsi="Helvetica"/>
                <w:color w:val="000000" w:themeColor="text1"/>
                <w:sz w:val="17"/>
                <w:szCs w:val="17"/>
              </w:rPr>
            </w:pPr>
            <w:r w:rsidRPr="00951324">
              <w:rPr>
                <w:rFonts w:ascii="Helvetica" w:hAnsi="Helvetica"/>
                <w:color w:val="000000" w:themeColor="text1"/>
                <w:sz w:val="17"/>
                <w:szCs w:val="17"/>
              </w:rPr>
              <w:t>Primary or no education</w:t>
            </w:r>
          </w:p>
        </w:tc>
        <w:tc>
          <w:tcPr>
            <w:tcW w:w="0" w:type="auto"/>
            <w:tcBorders>
              <w:top w:val="nil"/>
              <w:bottom w:val="nil"/>
            </w:tcBorders>
            <w:vAlign w:val="center"/>
          </w:tcPr>
          <w:p w14:paraId="21BC8A96" w14:textId="785A4350" w:rsidR="001759EA" w:rsidRPr="00951324" w:rsidRDefault="001759EA" w:rsidP="001759EA">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62 (23.2%)</w:t>
            </w:r>
          </w:p>
        </w:tc>
        <w:tc>
          <w:tcPr>
            <w:tcW w:w="0" w:type="auto"/>
            <w:tcBorders>
              <w:top w:val="nil"/>
              <w:bottom w:val="nil"/>
            </w:tcBorders>
            <w:vAlign w:val="center"/>
          </w:tcPr>
          <w:p w14:paraId="591D5656" w14:textId="0BAA117F" w:rsidR="001759EA" w:rsidRPr="00951324" w:rsidRDefault="001759EA" w:rsidP="001759EA">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28 (29.8%)</w:t>
            </w:r>
          </w:p>
        </w:tc>
        <w:tc>
          <w:tcPr>
            <w:tcW w:w="0" w:type="auto"/>
            <w:tcBorders>
              <w:top w:val="nil"/>
              <w:bottom w:val="nil"/>
            </w:tcBorders>
            <w:vAlign w:val="center"/>
          </w:tcPr>
          <w:p w14:paraId="558603C6" w14:textId="0F194E97" w:rsidR="001759EA" w:rsidRPr="00951324" w:rsidRDefault="001759EA" w:rsidP="001759EA">
            <w:pPr>
              <w:spacing w:line="276" w:lineRule="auto"/>
              <w:rPr>
                <w:rFonts w:ascii="Helvetica" w:hAnsi="Helvetica"/>
                <w:color w:val="000000" w:themeColor="text1"/>
                <w:sz w:val="17"/>
                <w:szCs w:val="17"/>
              </w:rPr>
            </w:pPr>
            <w:r w:rsidRPr="00951324">
              <w:rPr>
                <w:rFonts w:ascii="Helvetica" w:hAnsi="Helvetica" w:cs="Arial"/>
                <w:i/>
                <w:iCs/>
                <w:color w:val="000000" w:themeColor="text1"/>
                <w:sz w:val="17"/>
                <w:szCs w:val="17"/>
              </w:rPr>
              <w:t>χ</w:t>
            </w:r>
            <w:r w:rsidRPr="00951324">
              <w:rPr>
                <w:rFonts w:ascii="Helvetica" w:hAnsi="Helvetica" w:cs="Arial"/>
                <w:color w:val="000000" w:themeColor="text1"/>
                <w:sz w:val="17"/>
                <w:szCs w:val="17"/>
                <w:vertAlign w:val="superscript"/>
              </w:rPr>
              <w:t>2</w:t>
            </w:r>
            <w:r w:rsidRPr="00951324">
              <w:rPr>
                <w:rFonts w:ascii="Helvetica" w:hAnsi="Helvetica" w:cs="Arial"/>
                <w:color w:val="000000" w:themeColor="text1"/>
                <w:sz w:val="17"/>
                <w:szCs w:val="17"/>
              </w:rPr>
              <w:t xml:space="preserve">(2)=2.46; </w:t>
            </w:r>
            <w:r w:rsidRPr="00951324">
              <w:rPr>
                <w:rFonts w:ascii="Helvetica" w:hAnsi="Helvetica" w:cs="Arial"/>
                <w:i/>
                <w:iCs/>
                <w:color w:val="000000" w:themeColor="text1"/>
                <w:sz w:val="17"/>
                <w:szCs w:val="17"/>
              </w:rPr>
              <w:t>p</w:t>
            </w:r>
            <w:r w:rsidRPr="00951324">
              <w:rPr>
                <w:rFonts w:ascii="Helvetica" w:hAnsi="Helvetica" w:cs="Arial"/>
                <w:color w:val="000000" w:themeColor="text1"/>
                <w:sz w:val="17"/>
                <w:szCs w:val="17"/>
              </w:rPr>
              <w:t>=.293</w:t>
            </w:r>
          </w:p>
        </w:tc>
      </w:tr>
      <w:tr w:rsidR="00951324" w:rsidRPr="00951324" w14:paraId="5539AF36" w14:textId="77777777" w:rsidTr="001341A1">
        <w:tc>
          <w:tcPr>
            <w:tcW w:w="0" w:type="auto"/>
            <w:tcBorders>
              <w:top w:val="nil"/>
              <w:bottom w:val="nil"/>
            </w:tcBorders>
          </w:tcPr>
          <w:p w14:paraId="1BF82CAE" w14:textId="77777777" w:rsidR="001759EA" w:rsidRPr="00951324" w:rsidRDefault="001759EA" w:rsidP="001759EA">
            <w:pPr>
              <w:spacing w:line="276" w:lineRule="auto"/>
              <w:ind w:left="340"/>
              <w:jc w:val="both"/>
              <w:rPr>
                <w:rFonts w:ascii="Helvetica" w:hAnsi="Helvetica"/>
                <w:color w:val="000000" w:themeColor="text1"/>
                <w:sz w:val="17"/>
                <w:szCs w:val="17"/>
              </w:rPr>
            </w:pPr>
            <w:r w:rsidRPr="00951324">
              <w:rPr>
                <w:rFonts w:ascii="Helvetica" w:hAnsi="Helvetica"/>
                <w:color w:val="000000" w:themeColor="text1"/>
                <w:sz w:val="17"/>
                <w:szCs w:val="17"/>
              </w:rPr>
              <w:t>Secondary education</w:t>
            </w:r>
          </w:p>
        </w:tc>
        <w:tc>
          <w:tcPr>
            <w:tcW w:w="0" w:type="auto"/>
            <w:tcBorders>
              <w:top w:val="nil"/>
              <w:bottom w:val="nil"/>
            </w:tcBorders>
            <w:vAlign w:val="center"/>
          </w:tcPr>
          <w:p w14:paraId="1AD6E289" w14:textId="7F07E8D3" w:rsidR="001759EA" w:rsidRPr="00951324" w:rsidRDefault="001759EA" w:rsidP="001759EA">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110 (41.2%)</w:t>
            </w:r>
          </w:p>
        </w:tc>
        <w:tc>
          <w:tcPr>
            <w:tcW w:w="0" w:type="auto"/>
            <w:tcBorders>
              <w:top w:val="nil"/>
              <w:bottom w:val="nil"/>
            </w:tcBorders>
            <w:vAlign w:val="center"/>
          </w:tcPr>
          <w:p w14:paraId="40BD54A5" w14:textId="294AF49F" w:rsidR="001759EA" w:rsidRPr="00951324" w:rsidRDefault="001759EA" w:rsidP="001759EA">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31 (33.0%)</w:t>
            </w:r>
          </w:p>
        </w:tc>
        <w:tc>
          <w:tcPr>
            <w:tcW w:w="0" w:type="auto"/>
            <w:tcBorders>
              <w:top w:val="nil"/>
              <w:bottom w:val="nil"/>
            </w:tcBorders>
            <w:vAlign w:val="center"/>
          </w:tcPr>
          <w:p w14:paraId="3A652498" w14:textId="77777777" w:rsidR="001759EA" w:rsidRPr="00951324" w:rsidRDefault="001759EA" w:rsidP="001759EA">
            <w:pPr>
              <w:spacing w:line="276" w:lineRule="auto"/>
              <w:rPr>
                <w:rFonts w:ascii="Helvetica" w:hAnsi="Helvetica"/>
                <w:color w:val="000000" w:themeColor="text1"/>
                <w:sz w:val="17"/>
                <w:szCs w:val="17"/>
              </w:rPr>
            </w:pPr>
          </w:p>
        </w:tc>
      </w:tr>
      <w:tr w:rsidR="00951324" w:rsidRPr="00951324" w14:paraId="74C93530" w14:textId="77777777" w:rsidTr="001341A1">
        <w:tc>
          <w:tcPr>
            <w:tcW w:w="0" w:type="auto"/>
            <w:tcBorders>
              <w:top w:val="nil"/>
              <w:bottom w:val="single" w:sz="4" w:space="0" w:color="auto"/>
            </w:tcBorders>
          </w:tcPr>
          <w:p w14:paraId="21039C36" w14:textId="77777777" w:rsidR="001759EA" w:rsidRPr="00951324" w:rsidRDefault="001759EA" w:rsidP="001759EA">
            <w:pPr>
              <w:spacing w:line="276" w:lineRule="auto"/>
              <w:ind w:left="340"/>
              <w:jc w:val="both"/>
              <w:rPr>
                <w:rFonts w:ascii="Helvetica" w:hAnsi="Helvetica"/>
                <w:i/>
                <w:iCs/>
                <w:color w:val="000000" w:themeColor="text1"/>
                <w:sz w:val="17"/>
                <w:szCs w:val="17"/>
              </w:rPr>
            </w:pPr>
            <w:r w:rsidRPr="00951324">
              <w:rPr>
                <w:rFonts w:ascii="Helvetica" w:hAnsi="Helvetica"/>
                <w:color w:val="000000" w:themeColor="text1"/>
                <w:sz w:val="17"/>
                <w:szCs w:val="17"/>
              </w:rPr>
              <w:t>University education</w:t>
            </w:r>
          </w:p>
        </w:tc>
        <w:tc>
          <w:tcPr>
            <w:tcW w:w="0" w:type="auto"/>
            <w:tcBorders>
              <w:top w:val="nil"/>
              <w:bottom w:val="single" w:sz="4" w:space="0" w:color="auto"/>
            </w:tcBorders>
            <w:vAlign w:val="center"/>
          </w:tcPr>
          <w:p w14:paraId="228C852E" w14:textId="3B494264" w:rsidR="001759EA" w:rsidRPr="00951324" w:rsidRDefault="001759EA" w:rsidP="001759EA">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95 (35.6%)</w:t>
            </w:r>
          </w:p>
        </w:tc>
        <w:tc>
          <w:tcPr>
            <w:tcW w:w="0" w:type="auto"/>
            <w:tcBorders>
              <w:top w:val="nil"/>
              <w:bottom w:val="single" w:sz="4" w:space="0" w:color="auto"/>
            </w:tcBorders>
            <w:vAlign w:val="center"/>
          </w:tcPr>
          <w:p w14:paraId="03DE0D15" w14:textId="7FDC6C29" w:rsidR="001759EA" w:rsidRPr="00951324" w:rsidRDefault="001759EA" w:rsidP="001759EA">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35 (37.2%)</w:t>
            </w:r>
          </w:p>
        </w:tc>
        <w:tc>
          <w:tcPr>
            <w:tcW w:w="0" w:type="auto"/>
            <w:tcBorders>
              <w:top w:val="nil"/>
              <w:bottom w:val="single" w:sz="4" w:space="0" w:color="auto"/>
            </w:tcBorders>
            <w:vAlign w:val="center"/>
          </w:tcPr>
          <w:p w14:paraId="78A88A29" w14:textId="77777777" w:rsidR="001759EA" w:rsidRPr="00951324" w:rsidRDefault="001759EA" w:rsidP="001759EA">
            <w:pPr>
              <w:spacing w:line="276" w:lineRule="auto"/>
              <w:rPr>
                <w:rFonts w:ascii="Helvetica" w:hAnsi="Helvetica"/>
                <w:color w:val="000000" w:themeColor="text1"/>
                <w:sz w:val="17"/>
                <w:szCs w:val="17"/>
              </w:rPr>
            </w:pPr>
          </w:p>
        </w:tc>
      </w:tr>
      <w:tr w:rsidR="00951324" w:rsidRPr="00951324" w14:paraId="63BAFCB6" w14:textId="77777777" w:rsidTr="001341A1">
        <w:tc>
          <w:tcPr>
            <w:tcW w:w="0" w:type="auto"/>
            <w:tcBorders>
              <w:bottom w:val="nil"/>
            </w:tcBorders>
          </w:tcPr>
          <w:p w14:paraId="660A5AA9" w14:textId="77777777" w:rsidR="001759EA" w:rsidRPr="00951324" w:rsidRDefault="001759EA" w:rsidP="001759EA">
            <w:pPr>
              <w:spacing w:line="276" w:lineRule="auto"/>
              <w:ind w:left="113"/>
              <w:jc w:val="both"/>
              <w:rPr>
                <w:rFonts w:ascii="Helvetica" w:hAnsi="Helvetica"/>
                <w:b/>
                <w:bCs/>
                <w:color w:val="000000" w:themeColor="text1"/>
                <w:sz w:val="17"/>
                <w:szCs w:val="17"/>
              </w:rPr>
            </w:pPr>
            <w:r w:rsidRPr="00951324">
              <w:rPr>
                <w:rFonts w:ascii="Helvetica" w:hAnsi="Helvetica"/>
                <w:b/>
                <w:bCs/>
                <w:color w:val="000000" w:themeColor="text1"/>
                <w:sz w:val="17"/>
                <w:szCs w:val="17"/>
              </w:rPr>
              <w:t>Valencia</w:t>
            </w:r>
          </w:p>
        </w:tc>
        <w:tc>
          <w:tcPr>
            <w:tcW w:w="0" w:type="auto"/>
            <w:tcBorders>
              <w:bottom w:val="nil"/>
            </w:tcBorders>
            <w:vAlign w:val="center"/>
          </w:tcPr>
          <w:p w14:paraId="3644F8B6" w14:textId="2DB89E1A" w:rsidR="001759EA" w:rsidRPr="00951324" w:rsidRDefault="001759EA" w:rsidP="001759EA">
            <w:pPr>
              <w:spacing w:line="276" w:lineRule="auto"/>
              <w:jc w:val="center"/>
              <w:rPr>
                <w:rFonts w:ascii="Helvetica" w:hAnsi="Helvetica"/>
                <w:b/>
                <w:bCs/>
                <w:color w:val="000000" w:themeColor="text1"/>
                <w:sz w:val="17"/>
                <w:szCs w:val="17"/>
              </w:rPr>
            </w:pPr>
            <w:r w:rsidRPr="00951324">
              <w:rPr>
                <w:rFonts w:ascii="Helvetica" w:hAnsi="Helvetica"/>
                <w:b/>
                <w:bCs/>
                <w:color w:val="000000" w:themeColor="text1"/>
                <w:sz w:val="17"/>
                <w:szCs w:val="17"/>
              </w:rPr>
              <w:t>n = 221</w:t>
            </w:r>
          </w:p>
        </w:tc>
        <w:tc>
          <w:tcPr>
            <w:tcW w:w="0" w:type="auto"/>
            <w:tcBorders>
              <w:bottom w:val="nil"/>
            </w:tcBorders>
            <w:vAlign w:val="center"/>
          </w:tcPr>
          <w:p w14:paraId="0F062680" w14:textId="7CFC82E9" w:rsidR="001759EA" w:rsidRPr="00951324" w:rsidRDefault="001759EA" w:rsidP="001759EA">
            <w:pPr>
              <w:spacing w:line="276" w:lineRule="auto"/>
              <w:jc w:val="center"/>
              <w:rPr>
                <w:rFonts w:ascii="Helvetica" w:hAnsi="Helvetica"/>
                <w:b/>
                <w:bCs/>
                <w:color w:val="000000" w:themeColor="text1"/>
                <w:sz w:val="17"/>
                <w:szCs w:val="17"/>
              </w:rPr>
            </w:pPr>
            <w:r w:rsidRPr="00951324">
              <w:rPr>
                <w:rFonts w:ascii="Helvetica" w:hAnsi="Helvetica"/>
                <w:b/>
                <w:bCs/>
                <w:color w:val="000000" w:themeColor="text1"/>
                <w:sz w:val="17"/>
                <w:szCs w:val="17"/>
              </w:rPr>
              <w:t>n = 79</w:t>
            </w:r>
          </w:p>
        </w:tc>
        <w:tc>
          <w:tcPr>
            <w:tcW w:w="0" w:type="auto"/>
            <w:tcBorders>
              <w:bottom w:val="nil"/>
            </w:tcBorders>
            <w:vAlign w:val="center"/>
          </w:tcPr>
          <w:p w14:paraId="79FFC1CE" w14:textId="77777777" w:rsidR="001759EA" w:rsidRPr="00951324" w:rsidRDefault="001759EA" w:rsidP="001759EA">
            <w:pPr>
              <w:spacing w:line="276" w:lineRule="auto"/>
              <w:rPr>
                <w:rFonts w:ascii="Helvetica" w:hAnsi="Helvetica"/>
                <w:color w:val="000000" w:themeColor="text1"/>
                <w:sz w:val="17"/>
                <w:szCs w:val="17"/>
              </w:rPr>
            </w:pPr>
          </w:p>
        </w:tc>
      </w:tr>
      <w:tr w:rsidR="00951324" w:rsidRPr="00951324" w14:paraId="716B3A1B" w14:textId="77777777" w:rsidTr="001341A1">
        <w:tc>
          <w:tcPr>
            <w:tcW w:w="0" w:type="auto"/>
            <w:tcBorders>
              <w:top w:val="nil"/>
              <w:bottom w:val="nil"/>
            </w:tcBorders>
          </w:tcPr>
          <w:p w14:paraId="1AD35FE6" w14:textId="6A9F2F86" w:rsidR="001759EA" w:rsidRPr="00951324" w:rsidRDefault="001759EA" w:rsidP="001759EA">
            <w:pPr>
              <w:spacing w:line="276" w:lineRule="auto"/>
              <w:ind w:left="227"/>
              <w:jc w:val="both"/>
              <w:rPr>
                <w:rFonts w:ascii="Helvetica" w:hAnsi="Helvetica"/>
                <w:i/>
                <w:iCs/>
                <w:color w:val="000000" w:themeColor="text1"/>
                <w:sz w:val="17"/>
                <w:szCs w:val="17"/>
              </w:rPr>
            </w:pPr>
            <w:r w:rsidRPr="00951324">
              <w:rPr>
                <w:rFonts w:ascii="Helvetica" w:hAnsi="Helvetica"/>
                <w:i/>
                <w:iCs/>
                <w:color w:val="000000" w:themeColor="text1"/>
                <w:sz w:val="17"/>
                <w:szCs w:val="17"/>
              </w:rPr>
              <w:t>Age</w:t>
            </w:r>
          </w:p>
        </w:tc>
        <w:tc>
          <w:tcPr>
            <w:tcW w:w="0" w:type="auto"/>
            <w:tcBorders>
              <w:top w:val="nil"/>
              <w:bottom w:val="nil"/>
            </w:tcBorders>
            <w:vAlign w:val="center"/>
          </w:tcPr>
          <w:p w14:paraId="3A12BCF1" w14:textId="77777777" w:rsidR="001759EA" w:rsidRPr="00951324" w:rsidRDefault="001759EA" w:rsidP="001759EA">
            <w:pPr>
              <w:spacing w:line="276" w:lineRule="auto"/>
              <w:jc w:val="center"/>
              <w:rPr>
                <w:rFonts w:ascii="Helvetica" w:hAnsi="Helvetica"/>
                <w:color w:val="000000" w:themeColor="text1"/>
                <w:sz w:val="17"/>
                <w:szCs w:val="17"/>
              </w:rPr>
            </w:pPr>
          </w:p>
        </w:tc>
        <w:tc>
          <w:tcPr>
            <w:tcW w:w="0" w:type="auto"/>
            <w:tcBorders>
              <w:top w:val="nil"/>
              <w:bottom w:val="nil"/>
            </w:tcBorders>
            <w:vAlign w:val="center"/>
          </w:tcPr>
          <w:p w14:paraId="7BE740D7" w14:textId="77777777" w:rsidR="001759EA" w:rsidRPr="00951324" w:rsidRDefault="001759EA" w:rsidP="001759EA">
            <w:pPr>
              <w:spacing w:line="276" w:lineRule="auto"/>
              <w:jc w:val="center"/>
              <w:rPr>
                <w:rFonts w:ascii="Helvetica" w:hAnsi="Helvetica"/>
                <w:color w:val="000000" w:themeColor="text1"/>
                <w:sz w:val="17"/>
                <w:szCs w:val="17"/>
              </w:rPr>
            </w:pPr>
          </w:p>
        </w:tc>
        <w:tc>
          <w:tcPr>
            <w:tcW w:w="0" w:type="auto"/>
            <w:tcBorders>
              <w:top w:val="nil"/>
              <w:bottom w:val="nil"/>
            </w:tcBorders>
            <w:vAlign w:val="center"/>
          </w:tcPr>
          <w:p w14:paraId="71AF6965" w14:textId="77777777" w:rsidR="001759EA" w:rsidRPr="00951324" w:rsidRDefault="001759EA" w:rsidP="001759EA">
            <w:pPr>
              <w:spacing w:line="276" w:lineRule="auto"/>
              <w:rPr>
                <w:rFonts w:ascii="Helvetica" w:hAnsi="Helvetica"/>
                <w:color w:val="000000" w:themeColor="text1"/>
                <w:sz w:val="17"/>
                <w:szCs w:val="17"/>
              </w:rPr>
            </w:pPr>
          </w:p>
        </w:tc>
      </w:tr>
      <w:tr w:rsidR="00951324" w:rsidRPr="00951324" w14:paraId="5A320CA2" w14:textId="77777777" w:rsidTr="001341A1">
        <w:tc>
          <w:tcPr>
            <w:tcW w:w="0" w:type="auto"/>
            <w:tcBorders>
              <w:top w:val="nil"/>
              <w:bottom w:val="nil"/>
            </w:tcBorders>
          </w:tcPr>
          <w:p w14:paraId="35F62629" w14:textId="6944C2CA" w:rsidR="009C5CD5" w:rsidRPr="00951324" w:rsidRDefault="009C5CD5" w:rsidP="009C5CD5">
            <w:pPr>
              <w:spacing w:line="276" w:lineRule="auto"/>
              <w:ind w:left="340"/>
              <w:jc w:val="both"/>
              <w:rPr>
                <w:rFonts w:ascii="Helvetica" w:hAnsi="Helvetica"/>
                <w:i/>
                <w:iCs/>
                <w:color w:val="000000" w:themeColor="text1"/>
                <w:sz w:val="17"/>
                <w:szCs w:val="17"/>
              </w:rPr>
            </w:pPr>
            <w:r w:rsidRPr="00951324">
              <w:rPr>
                <w:rFonts w:ascii="Helvetica" w:hAnsi="Helvetica"/>
                <w:color w:val="000000" w:themeColor="text1"/>
                <w:sz w:val="17"/>
                <w:szCs w:val="17"/>
              </w:rPr>
              <w:t>Mean (SD) [Range]</w:t>
            </w:r>
          </w:p>
        </w:tc>
        <w:tc>
          <w:tcPr>
            <w:tcW w:w="0" w:type="auto"/>
            <w:tcBorders>
              <w:top w:val="nil"/>
              <w:bottom w:val="nil"/>
            </w:tcBorders>
            <w:vAlign w:val="center"/>
          </w:tcPr>
          <w:p w14:paraId="3F22BB80" w14:textId="25ADEF13" w:rsidR="009C5CD5" w:rsidRPr="00951324" w:rsidRDefault="009C5CD5" w:rsidP="009C5CD5">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15.5 (0.4) [14.7</w:t>
            </w:r>
            <w:r w:rsidRPr="00951324">
              <w:rPr>
                <w:rFonts w:ascii="Helvetica" w:hAnsi="Helvetica" w:cs="Arial"/>
                <w:color w:val="000000" w:themeColor="text1"/>
                <w:sz w:val="17"/>
                <w:szCs w:val="17"/>
              </w:rPr>
              <w:t>–17.0]</w:t>
            </w:r>
          </w:p>
        </w:tc>
        <w:tc>
          <w:tcPr>
            <w:tcW w:w="0" w:type="auto"/>
            <w:tcBorders>
              <w:top w:val="nil"/>
              <w:bottom w:val="nil"/>
            </w:tcBorders>
            <w:vAlign w:val="center"/>
          </w:tcPr>
          <w:p w14:paraId="327FF7B7" w14:textId="6E287EDB" w:rsidR="009C5CD5" w:rsidRPr="00951324" w:rsidRDefault="009C5CD5" w:rsidP="009C5CD5">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15.6 (0.5) [14.7</w:t>
            </w:r>
            <w:r w:rsidRPr="00951324">
              <w:rPr>
                <w:rFonts w:ascii="Helvetica" w:hAnsi="Helvetica" w:cs="Arial"/>
                <w:color w:val="000000" w:themeColor="text1"/>
                <w:sz w:val="17"/>
                <w:szCs w:val="17"/>
              </w:rPr>
              <w:t>–17.2]</w:t>
            </w:r>
          </w:p>
        </w:tc>
        <w:tc>
          <w:tcPr>
            <w:tcW w:w="0" w:type="auto"/>
            <w:tcBorders>
              <w:top w:val="nil"/>
              <w:bottom w:val="nil"/>
            </w:tcBorders>
            <w:vAlign w:val="center"/>
          </w:tcPr>
          <w:p w14:paraId="724EF5A1" w14:textId="506426B4" w:rsidR="009C5CD5" w:rsidRPr="00951324" w:rsidRDefault="009C5CD5" w:rsidP="009C5CD5">
            <w:pPr>
              <w:spacing w:line="276" w:lineRule="auto"/>
              <w:rPr>
                <w:rFonts w:ascii="Helvetica" w:hAnsi="Helvetica"/>
                <w:color w:val="000000" w:themeColor="text1"/>
                <w:sz w:val="17"/>
                <w:szCs w:val="17"/>
              </w:rPr>
            </w:pPr>
            <w:r w:rsidRPr="00951324">
              <w:rPr>
                <w:rFonts w:ascii="Helvetica" w:hAnsi="Helvetica" w:cs="Arial"/>
                <w:color w:val="000000" w:themeColor="text1"/>
                <w:sz w:val="17"/>
                <w:szCs w:val="17"/>
              </w:rPr>
              <w:t>t(89.05)=</w:t>
            </w:r>
            <w:r w:rsidR="00B54863" w:rsidRPr="00951324">
              <w:rPr>
                <w:rFonts w:ascii="Helvetica" w:hAnsi="Helvetica" w:cs="Arial"/>
                <w:color w:val="000000" w:themeColor="text1"/>
                <w:sz w:val="17"/>
                <w:szCs w:val="17"/>
              </w:rPr>
              <w:t>1.04</w:t>
            </w:r>
            <w:r w:rsidRPr="00951324">
              <w:rPr>
                <w:rFonts w:ascii="Helvetica" w:hAnsi="Helvetica" w:cs="Arial"/>
                <w:color w:val="000000" w:themeColor="text1"/>
                <w:sz w:val="17"/>
                <w:szCs w:val="17"/>
              </w:rPr>
              <w:t xml:space="preserve">, </w:t>
            </w:r>
            <w:r w:rsidRPr="00951324">
              <w:rPr>
                <w:rFonts w:ascii="Helvetica" w:hAnsi="Helvetica" w:cs="Arial"/>
                <w:i/>
                <w:iCs/>
                <w:color w:val="000000" w:themeColor="text1"/>
                <w:sz w:val="17"/>
                <w:szCs w:val="17"/>
              </w:rPr>
              <w:t>p</w:t>
            </w:r>
            <w:r w:rsidR="00B54863" w:rsidRPr="00951324">
              <w:rPr>
                <w:rFonts w:ascii="Helvetica" w:hAnsi="Helvetica" w:cs="Arial"/>
                <w:color w:val="000000" w:themeColor="text1"/>
                <w:sz w:val="17"/>
                <w:szCs w:val="17"/>
              </w:rPr>
              <w:t>=.303</w:t>
            </w:r>
          </w:p>
        </w:tc>
      </w:tr>
      <w:tr w:rsidR="00951324" w:rsidRPr="00951324" w14:paraId="66F2FC6B" w14:textId="77777777" w:rsidTr="001341A1">
        <w:tc>
          <w:tcPr>
            <w:tcW w:w="0" w:type="auto"/>
            <w:tcBorders>
              <w:top w:val="nil"/>
              <w:bottom w:val="nil"/>
            </w:tcBorders>
          </w:tcPr>
          <w:p w14:paraId="177DBC25" w14:textId="513C5411" w:rsidR="009C5CD5" w:rsidRPr="00951324" w:rsidRDefault="009C5CD5" w:rsidP="009C5CD5">
            <w:pPr>
              <w:spacing w:line="276" w:lineRule="auto"/>
              <w:ind w:left="227"/>
              <w:jc w:val="both"/>
              <w:rPr>
                <w:rFonts w:ascii="Helvetica" w:hAnsi="Helvetica"/>
                <w:i/>
                <w:iCs/>
                <w:color w:val="000000" w:themeColor="text1"/>
                <w:sz w:val="17"/>
                <w:szCs w:val="17"/>
              </w:rPr>
            </w:pPr>
            <w:r w:rsidRPr="00951324">
              <w:rPr>
                <w:rFonts w:ascii="Helvetica" w:hAnsi="Helvetica"/>
                <w:i/>
                <w:iCs/>
                <w:color w:val="000000" w:themeColor="text1"/>
                <w:sz w:val="17"/>
                <w:szCs w:val="17"/>
              </w:rPr>
              <w:t>Family affluence</w:t>
            </w:r>
          </w:p>
        </w:tc>
        <w:tc>
          <w:tcPr>
            <w:tcW w:w="0" w:type="auto"/>
            <w:tcBorders>
              <w:top w:val="nil"/>
              <w:bottom w:val="nil"/>
            </w:tcBorders>
            <w:vAlign w:val="center"/>
          </w:tcPr>
          <w:p w14:paraId="4DA78BBE" w14:textId="2A99265C" w:rsidR="009C5CD5" w:rsidRPr="00951324" w:rsidRDefault="009C5CD5" w:rsidP="009C5CD5">
            <w:pPr>
              <w:spacing w:line="276" w:lineRule="auto"/>
              <w:jc w:val="center"/>
              <w:rPr>
                <w:rFonts w:ascii="Helvetica" w:hAnsi="Helvetica"/>
                <w:color w:val="000000" w:themeColor="text1"/>
                <w:sz w:val="17"/>
                <w:szCs w:val="17"/>
              </w:rPr>
            </w:pPr>
          </w:p>
        </w:tc>
        <w:tc>
          <w:tcPr>
            <w:tcW w:w="0" w:type="auto"/>
            <w:tcBorders>
              <w:top w:val="nil"/>
              <w:bottom w:val="nil"/>
            </w:tcBorders>
            <w:vAlign w:val="center"/>
          </w:tcPr>
          <w:p w14:paraId="2FA8C99F" w14:textId="506164AC" w:rsidR="009C5CD5" w:rsidRPr="00951324" w:rsidRDefault="009C5CD5" w:rsidP="009C5CD5">
            <w:pPr>
              <w:spacing w:line="276" w:lineRule="auto"/>
              <w:jc w:val="center"/>
              <w:rPr>
                <w:rFonts w:ascii="Helvetica" w:hAnsi="Helvetica"/>
                <w:color w:val="000000" w:themeColor="text1"/>
                <w:sz w:val="17"/>
                <w:szCs w:val="17"/>
              </w:rPr>
            </w:pPr>
          </w:p>
        </w:tc>
        <w:tc>
          <w:tcPr>
            <w:tcW w:w="0" w:type="auto"/>
            <w:tcBorders>
              <w:top w:val="nil"/>
              <w:bottom w:val="nil"/>
            </w:tcBorders>
            <w:vAlign w:val="center"/>
          </w:tcPr>
          <w:p w14:paraId="794BAB2E" w14:textId="77777777" w:rsidR="009C5CD5" w:rsidRPr="00951324" w:rsidRDefault="009C5CD5" w:rsidP="009C5CD5">
            <w:pPr>
              <w:spacing w:line="276" w:lineRule="auto"/>
              <w:rPr>
                <w:rFonts w:ascii="Helvetica" w:hAnsi="Helvetica"/>
                <w:color w:val="000000" w:themeColor="text1"/>
                <w:sz w:val="17"/>
                <w:szCs w:val="17"/>
              </w:rPr>
            </w:pPr>
          </w:p>
        </w:tc>
      </w:tr>
      <w:tr w:rsidR="00951324" w:rsidRPr="00951324" w14:paraId="31C6DBB0" w14:textId="77777777" w:rsidTr="001341A1">
        <w:tc>
          <w:tcPr>
            <w:tcW w:w="0" w:type="auto"/>
            <w:tcBorders>
              <w:top w:val="nil"/>
              <w:bottom w:val="nil"/>
            </w:tcBorders>
          </w:tcPr>
          <w:p w14:paraId="1A67056F" w14:textId="0005BE3C" w:rsidR="009C5CD5" w:rsidRPr="00951324" w:rsidRDefault="009C5CD5" w:rsidP="009C5CD5">
            <w:pPr>
              <w:spacing w:line="276" w:lineRule="auto"/>
              <w:ind w:left="340"/>
              <w:jc w:val="both"/>
              <w:rPr>
                <w:rFonts w:ascii="Helvetica" w:hAnsi="Helvetica"/>
                <w:i/>
                <w:iCs/>
                <w:color w:val="000000" w:themeColor="text1"/>
                <w:sz w:val="17"/>
                <w:szCs w:val="17"/>
              </w:rPr>
            </w:pPr>
            <w:r w:rsidRPr="00951324">
              <w:rPr>
                <w:rFonts w:ascii="Helvetica" w:hAnsi="Helvetica"/>
                <w:color w:val="000000" w:themeColor="text1"/>
                <w:sz w:val="17"/>
                <w:szCs w:val="17"/>
              </w:rPr>
              <w:t>Mean (SD) [Range]</w:t>
            </w:r>
          </w:p>
        </w:tc>
        <w:tc>
          <w:tcPr>
            <w:tcW w:w="0" w:type="auto"/>
            <w:tcBorders>
              <w:top w:val="nil"/>
              <w:bottom w:val="nil"/>
            </w:tcBorders>
            <w:vAlign w:val="center"/>
          </w:tcPr>
          <w:p w14:paraId="7D483AE1" w14:textId="65E2858B" w:rsidR="009C5CD5" w:rsidRPr="00951324" w:rsidRDefault="009C5CD5" w:rsidP="009C5CD5">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7.1 (0.3) [6.4</w:t>
            </w:r>
            <w:r w:rsidRPr="00951324">
              <w:rPr>
                <w:rFonts w:ascii="Helvetica" w:hAnsi="Helvetica" w:cs="Arial"/>
                <w:color w:val="000000" w:themeColor="text1"/>
                <w:sz w:val="17"/>
                <w:szCs w:val="17"/>
              </w:rPr>
              <w:t>–</w:t>
            </w:r>
            <w:r w:rsidRPr="00951324">
              <w:rPr>
                <w:rFonts w:ascii="Helvetica" w:hAnsi="Helvetica"/>
                <w:color w:val="000000" w:themeColor="text1"/>
                <w:sz w:val="17"/>
                <w:szCs w:val="17"/>
              </w:rPr>
              <w:t>7.8]</w:t>
            </w:r>
          </w:p>
        </w:tc>
        <w:tc>
          <w:tcPr>
            <w:tcW w:w="0" w:type="auto"/>
            <w:tcBorders>
              <w:top w:val="nil"/>
              <w:bottom w:val="nil"/>
            </w:tcBorders>
            <w:vAlign w:val="center"/>
          </w:tcPr>
          <w:p w14:paraId="5707B57C" w14:textId="6D68EA13" w:rsidR="009C5CD5" w:rsidRPr="00951324" w:rsidRDefault="009C5CD5" w:rsidP="009C5CD5">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6.9 (0.2) [6.5</w:t>
            </w:r>
            <w:r w:rsidRPr="00951324">
              <w:rPr>
                <w:rFonts w:ascii="Helvetica" w:hAnsi="Helvetica" w:cs="Arial"/>
                <w:color w:val="000000" w:themeColor="text1"/>
                <w:sz w:val="17"/>
                <w:szCs w:val="17"/>
              </w:rPr>
              <w:t>–</w:t>
            </w:r>
            <w:r w:rsidRPr="00951324">
              <w:rPr>
                <w:rFonts w:ascii="Helvetica" w:hAnsi="Helvetica"/>
                <w:color w:val="000000" w:themeColor="text1"/>
                <w:sz w:val="17"/>
                <w:szCs w:val="17"/>
              </w:rPr>
              <w:t>7.6]</w:t>
            </w:r>
          </w:p>
        </w:tc>
        <w:tc>
          <w:tcPr>
            <w:tcW w:w="0" w:type="auto"/>
            <w:tcBorders>
              <w:top w:val="nil"/>
              <w:bottom w:val="nil"/>
            </w:tcBorders>
            <w:vAlign w:val="center"/>
          </w:tcPr>
          <w:p w14:paraId="5DCA37AD" w14:textId="7D055AEE" w:rsidR="009C5CD5" w:rsidRPr="00951324" w:rsidRDefault="009C5CD5" w:rsidP="009C5CD5">
            <w:pPr>
              <w:spacing w:line="276" w:lineRule="auto"/>
              <w:rPr>
                <w:rFonts w:ascii="Helvetica" w:hAnsi="Helvetica"/>
                <w:b/>
                <w:bCs/>
                <w:color w:val="000000" w:themeColor="text1"/>
                <w:sz w:val="17"/>
                <w:szCs w:val="17"/>
              </w:rPr>
            </w:pPr>
            <w:r w:rsidRPr="00951324">
              <w:rPr>
                <w:rFonts w:ascii="Helvetica" w:hAnsi="Helvetica" w:cs="Arial"/>
                <w:b/>
                <w:bCs/>
                <w:color w:val="000000" w:themeColor="text1"/>
                <w:sz w:val="17"/>
                <w:szCs w:val="17"/>
              </w:rPr>
              <w:t>t(184.95)=</w:t>
            </w:r>
            <w:r w:rsidRPr="00951324">
              <w:rPr>
                <w:rFonts w:ascii="Helvetica" w:hAnsi="Helvetica"/>
                <w:b/>
                <w:bCs/>
                <w:color w:val="000000" w:themeColor="text1"/>
                <w:sz w:val="17"/>
                <w:szCs w:val="17"/>
              </w:rPr>
              <w:t>−</w:t>
            </w:r>
            <w:r w:rsidRPr="00951324">
              <w:rPr>
                <w:rFonts w:ascii="Helvetica" w:hAnsi="Helvetica" w:cs="Arial"/>
                <w:b/>
                <w:bCs/>
                <w:color w:val="000000" w:themeColor="text1"/>
                <w:sz w:val="17"/>
                <w:szCs w:val="17"/>
              </w:rPr>
              <w:t xml:space="preserve">4.98, </w:t>
            </w:r>
            <w:r w:rsidRPr="00951324">
              <w:rPr>
                <w:rFonts w:ascii="Helvetica" w:hAnsi="Helvetica" w:cs="Arial"/>
                <w:b/>
                <w:bCs/>
                <w:i/>
                <w:iCs/>
                <w:color w:val="000000" w:themeColor="text1"/>
                <w:sz w:val="17"/>
                <w:szCs w:val="17"/>
              </w:rPr>
              <w:t>p</w:t>
            </w:r>
            <w:r w:rsidRPr="00951324">
              <w:rPr>
                <w:rFonts w:ascii="Helvetica" w:hAnsi="Helvetica" w:cs="Arial"/>
                <w:b/>
                <w:bCs/>
                <w:color w:val="000000" w:themeColor="text1"/>
                <w:sz w:val="17"/>
                <w:szCs w:val="17"/>
              </w:rPr>
              <w:t>&lt;.001</w:t>
            </w:r>
          </w:p>
        </w:tc>
      </w:tr>
      <w:tr w:rsidR="00951324" w:rsidRPr="00951324" w14:paraId="74F4013B" w14:textId="77777777" w:rsidTr="001341A1">
        <w:tc>
          <w:tcPr>
            <w:tcW w:w="0" w:type="auto"/>
            <w:tcBorders>
              <w:top w:val="nil"/>
              <w:bottom w:val="nil"/>
            </w:tcBorders>
          </w:tcPr>
          <w:p w14:paraId="12CA86B1" w14:textId="77777777" w:rsidR="009C5CD5" w:rsidRPr="00951324" w:rsidRDefault="009C5CD5" w:rsidP="009C5CD5">
            <w:pPr>
              <w:spacing w:line="276" w:lineRule="auto"/>
              <w:ind w:left="227"/>
              <w:jc w:val="both"/>
              <w:rPr>
                <w:rFonts w:ascii="Helvetica" w:hAnsi="Helvetica"/>
                <w:i/>
                <w:iCs/>
                <w:color w:val="000000" w:themeColor="text1"/>
                <w:sz w:val="17"/>
                <w:szCs w:val="17"/>
              </w:rPr>
            </w:pPr>
            <w:r w:rsidRPr="00951324">
              <w:rPr>
                <w:rFonts w:ascii="Helvetica" w:hAnsi="Helvetica"/>
                <w:i/>
                <w:iCs/>
                <w:color w:val="000000" w:themeColor="text1"/>
                <w:sz w:val="17"/>
                <w:szCs w:val="17"/>
              </w:rPr>
              <w:t>Sex N (%)</w:t>
            </w:r>
          </w:p>
        </w:tc>
        <w:tc>
          <w:tcPr>
            <w:tcW w:w="0" w:type="auto"/>
            <w:tcBorders>
              <w:top w:val="nil"/>
              <w:bottom w:val="nil"/>
            </w:tcBorders>
            <w:vAlign w:val="center"/>
          </w:tcPr>
          <w:p w14:paraId="7E9DE467" w14:textId="77777777" w:rsidR="009C5CD5" w:rsidRPr="00951324" w:rsidRDefault="009C5CD5" w:rsidP="009C5CD5">
            <w:pPr>
              <w:spacing w:line="276" w:lineRule="auto"/>
              <w:jc w:val="center"/>
              <w:rPr>
                <w:rFonts w:ascii="Helvetica" w:hAnsi="Helvetica"/>
                <w:color w:val="000000" w:themeColor="text1"/>
                <w:sz w:val="17"/>
                <w:szCs w:val="17"/>
              </w:rPr>
            </w:pPr>
          </w:p>
        </w:tc>
        <w:tc>
          <w:tcPr>
            <w:tcW w:w="0" w:type="auto"/>
            <w:tcBorders>
              <w:top w:val="nil"/>
              <w:bottom w:val="nil"/>
            </w:tcBorders>
            <w:vAlign w:val="center"/>
          </w:tcPr>
          <w:p w14:paraId="0A5034CA" w14:textId="77777777" w:rsidR="009C5CD5" w:rsidRPr="00951324" w:rsidRDefault="009C5CD5" w:rsidP="009C5CD5">
            <w:pPr>
              <w:spacing w:line="276" w:lineRule="auto"/>
              <w:jc w:val="center"/>
              <w:rPr>
                <w:rFonts w:ascii="Helvetica" w:hAnsi="Helvetica"/>
                <w:color w:val="000000" w:themeColor="text1"/>
                <w:sz w:val="17"/>
                <w:szCs w:val="17"/>
              </w:rPr>
            </w:pPr>
          </w:p>
        </w:tc>
        <w:tc>
          <w:tcPr>
            <w:tcW w:w="0" w:type="auto"/>
            <w:tcBorders>
              <w:top w:val="nil"/>
              <w:bottom w:val="nil"/>
            </w:tcBorders>
            <w:vAlign w:val="center"/>
          </w:tcPr>
          <w:p w14:paraId="4205D61D" w14:textId="77777777" w:rsidR="009C5CD5" w:rsidRPr="00951324" w:rsidRDefault="009C5CD5" w:rsidP="009C5CD5">
            <w:pPr>
              <w:spacing w:line="276" w:lineRule="auto"/>
              <w:rPr>
                <w:rFonts w:ascii="Helvetica" w:hAnsi="Helvetica"/>
                <w:color w:val="000000" w:themeColor="text1"/>
                <w:sz w:val="17"/>
                <w:szCs w:val="17"/>
              </w:rPr>
            </w:pPr>
          </w:p>
        </w:tc>
      </w:tr>
      <w:tr w:rsidR="00951324" w:rsidRPr="00951324" w14:paraId="2E251C08" w14:textId="77777777" w:rsidTr="001341A1">
        <w:tc>
          <w:tcPr>
            <w:tcW w:w="0" w:type="auto"/>
            <w:tcBorders>
              <w:top w:val="nil"/>
              <w:bottom w:val="nil"/>
            </w:tcBorders>
          </w:tcPr>
          <w:p w14:paraId="4FE02773" w14:textId="77777777" w:rsidR="009C5CD5" w:rsidRPr="00951324" w:rsidRDefault="009C5CD5" w:rsidP="009C5CD5">
            <w:pPr>
              <w:spacing w:line="276" w:lineRule="auto"/>
              <w:ind w:left="340"/>
              <w:jc w:val="both"/>
              <w:rPr>
                <w:rFonts w:ascii="Helvetica" w:hAnsi="Helvetica"/>
                <w:i/>
                <w:iCs/>
                <w:color w:val="000000" w:themeColor="text1"/>
                <w:sz w:val="17"/>
                <w:szCs w:val="17"/>
              </w:rPr>
            </w:pPr>
            <w:r w:rsidRPr="00951324">
              <w:rPr>
                <w:rFonts w:ascii="Helvetica" w:hAnsi="Helvetica"/>
                <w:color w:val="000000" w:themeColor="text1"/>
                <w:sz w:val="17"/>
                <w:szCs w:val="17"/>
              </w:rPr>
              <w:lastRenderedPageBreak/>
              <w:t>Female</w:t>
            </w:r>
          </w:p>
        </w:tc>
        <w:tc>
          <w:tcPr>
            <w:tcW w:w="0" w:type="auto"/>
            <w:tcBorders>
              <w:top w:val="nil"/>
              <w:bottom w:val="nil"/>
            </w:tcBorders>
            <w:vAlign w:val="center"/>
          </w:tcPr>
          <w:p w14:paraId="655639B9" w14:textId="77777777" w:rsidR="009C5CD5" w:rsidRPr="00951324" w:rsidRDefault="009C5CD5" w:rsidP="009C5CD5">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116 (46.2%)</w:t>
            </w:r>
          </w:p>
        </w:tc>
        <w:tc>
          <w:tcPr>
            <w:tcW w:w="0" w:type="auto"/>
            <w:tcBorders>
              <w:top w:val="nil"/>
              <w:bottom w:val="nil"/>
            </w:tcBorders>
            <w:vAlign w:val="center"/>
          </w:tcPr>
          <w:p w14:paraId="37F14AF8" w14:textId="64D39E5B" w:rsidR="009C5CD5" w:rsidRPr="00951324" w:rsidRDefault="009C5CD5" w:rsidP="009C5CD5">
            <w:pPr>
              <w:tabs>
                <w:tab w:val="center" w:pos="1019"/>
                <w:tab w:val="right" w:pos="2038"/>
              </w:tabs>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34 (43.0%)</w:t>
            </w:r>
          </w:p>
        </w:tc>
        <w:tc>
          <w:tcPr>
            <w:tcW w:w="0" w:type="auto"/>
            <w:tcBorders>
              <w:top w:val="nil"/>
              <w:bottom w:val="nil"/>
            </w:tcBorders>
            <w:vAlign w:val="center"/>
          </w:tcPr>
          <w:p w14:paraId="3ED5E0FD" w14:textId="7A118CE8" w:rsidR="009C5CD5" w:rsidRPr="00951324" w:rsidRDefault="009C5CD5" w:rsidP="009C5CD5">
            <w:pPr>
              <w:spacing w:line="276" w:lineRule="auto"/>
              <w:rPr>
                <w:rFonts w:ascii="Helvetica" w:hAnsi="Helvetica"/>
                <w:color w:val="000000" w:themeColor="text1"/>
                <w:sz w:val="17"/>
                <w:szCs w:val="17"/>
              </w:rPr>
            </w:pPr>
            <w:r w:rsidRPr="00951324">
              <w:rPr>
                <w:rFonts w:ascii="Helvetica" w:hAnsi="Helvetica" w:cs="Arial"/>
                <w:i/>
                <w:iCs/>
                <w:color w:val="000000" w:themeColor="text1"/>
                <w:sz w:val="17"/>
                <w:szCs w:val="17"/>
              </w:rPr>
              <w:t>χ</w:t>
            </w:r>
            <w:r w:rsidRPr="00951324">
              <w:rPr>
                <w:rFonts w:ascii="Helvetica" w:hAnsi="Helvetica" w:cs="Arial"/>
                <w:color w:val="000000" w:themeColor="text1"/>
                <w:sz w:val="17"/>
                <w:szCs w:val="17"/>
                <w:vertAlign w:val="superscript"/>
              </w:rPr>
              <w:t>2</w:t>
            </w:r>
            <w:r w:rsidRPr="00951324">
              <w:rPr>
                <w:rFonts w:ascii="Helvetica" w:hAnsi="Helvetica" w:cs="Arial"/>
                <w:color w:val="000000" w:themeColor="text1"/>
                <w:sz w:val="17"/>
                <w:szCs w:val="17"/>
              </w:rPr>
              <w:t xml:space="preserve">(1)=0.07; </w:t>
            </w:r>
            <w:r w:rsidRPr="00951324">
              <w:rPr>
                <w:rFonts w:ascii="Helvetica" w:hAnsi="Helvetica" w:cs="Arial"/>
                <w:i/>
                <w:iCs/>
                <w:color w:val="000000" w:themeColor="text1"/>
                <w:sz w:val="17"/>
                <w:szCs w:val="17"/>
              </w:rPr>
              <w:t>p</w:t>
            </w:r>
            <w:r w:rsidRPr="00951324">
              <w:rPr>
                <w:rFonts w:ascii="Helvetica" w:hAnsi="Helvetica" w:cs="Arial"/>
                <w:color w:val="000000" w:themeColor="text1"/>
                <w:sz w:val="17"/>
                <w:szCs w:val="17"/>
              </w:rPr>
              <w:t>=.799</w:t>
            </w:r>
          </w:p>
        </w:tc>
      </w:tr>
      <w:tr w:rsidR="00951324" w:rsidRPr="00951324" w14:paraId="475A2264" w14:textId="77777777" w:rsidTr="001341A1">
        <w:tc>
          <w:tcPr>
            <w:tcW w:w="0" w:type="auto"/>
            <w:tcBorders>
              <w:top w:val="nil"/>
              <w:bottom w:val="nil"/>
            </w:tcBorders>
          </w:tcPr>
          <w:p w14:paraId="60B13BBE" w14:textId="77777777" w:rsidR="009C5CD5" w:rsidRPr="00951324" w:rsidRDefault="009C5CD5" w:rsidP="009C5CD5">
            <w:pPr>
              <w:spacing w:line="276" w:lineRule="auto"/>
              <w:ind w:left="340"/>
              <w:jc w:val="both"/>
              <w:rPr>
                <w:rFonts w:ascii="Helvetica" w:hAnsi="Helvetica"/>
                <w:i/>
                <w:iCs/>
                <w:color w:val="000000" w:themeColor="text1"/>
                <w:sz w:val="17"/>
                <w:szCs w:val="17"/>
              </w:rPr>
            </w:pPr>
            <w:r w:rsidRPr="00951324">
              <w:rPr>
                <w:rFonts w:ascii="Helvetica" w:hAnsi="Helvetica"/>
                <w:color w:val="000000" w:themeColor="text1"/>
                <w:sz w:val="17"/>
                <w:szCs w:val="17"/>
              </w:rPr>
              <w:t>Male</w:t>
            </w:r>
          </w:p>
        </w:tc>
        <w:tc>
          <w:tcPr>
            <w:tcW w:w="0" w:type="auto"/>
            <w:tcBorders>
              <w:top w:val="nil"/>
              <w:bottom w:val="nil"/>
            </w:tcBorders>
            <w:vAlign w:val="center"/>
          </w:tcPr>
          <w:p w14:paraId="0A4DC3E4" w14:textId="77777777" w:rsidR="009C5CD5" w:rsidRPr="00951324" w:rsidRDefault="009C5CD5" w:rsidP="009C5CD5">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135 (53.8%)</w:t>
            </w:r>
          </w:p>
        </w:tc>
        <w:tc>
          <w:tcPr>
            <w:tcW w:w="0" w:type="auto"/>
            <w:tcBorders>
              <w:top w:val="nil"/>
              <w:bottom w:val="nil"/>
            </w:tcBorders>
            <w:vAlign w:val="center"/>
          </w:tcPr>
          <w:p w14:paraId="6460A977" w14:textId="77777777" w:rsidR="009C5CD5" w:rsidRPr="00951324" w:rsidRDefault="009C5CD5" w:rsidP="009C5CD5">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45 (57.0%)</w:t>
            </w:r>
          </w:p>
        </w:tc>
        <w:tc>
          <w:tcPr>
            <w:tcW w:w="0" w:type="auto"/>
            <w:tcBorders>
              <w:top w:val="nil"/>
              <w:bottom w:val="nil"/>
            </w:tcBorders>
            <w:vAlign w:val="center"/>
          </w:tcPr>
          <w:p w14:paraId="6B521770" w14:textId="77777777" w:rsidR="009C5CD5" w:rsidRPr="00951324" w:rsidRDefault="009C5CD5" w:rsidP="009C5CD5">
            <w:pPr>
              <w:spacing w:line="276" w:lineRule="auto"/>
              <w:rPr>
                <w:rFonts w:ascii="Helvetica" w:hAnsi="Helvetica"/>
                <w:color w:val="000000" w:themeColor="text1"/>
                <w:sz w:val="17"/>
                <w:szCs w:val="17"/>
              </w:rPr>
            </w:pPr>
          </w:p>
        </w:tc>
      </w:tr>
      <w:tr w:rsidR="00951324" w:rsidRPr="00951324" w14:paraId="45C63C53" w14:textId="77777777" w:rsidTr="001341A1">
        <w:tc>
          <w:tcPr>
            <w:tcW w:w="0" w:type="auto"/>
            <w:tcBorders>
              <w:top w:val="nil"/>
              <w:bottom w:val="nil"/>
            </w:tcBorders>
          </w:tcPr>
          <w:p w14:paraId="67E63629" w14:textId="77777777" w:rsidR="009C5CD5" w:rsidRPr="00951324" w:rsidRDefault="009C5CD5" w:rsidP="009C5CD5">
            <w:pPr>
              <w:spacing w:line="276" w:lineRule="auto"/>
              <w:ind w:left="227"/>
              <w:jc w:val="both"/>
              <w:rPr>
                <w:rFonts w:ascii="Helvetica" w:hAnsi="Helvetica"/>
                <w:i/>
                <w:iCs/>
                <w:color w:val="000000" w:themeColor="text1"/>
                <w:sz w:val="17"/>
                <w:szCs w:val="17"/>
              </w:rPr>
            </w:pPr>
            <w:r w:rsidRPr="00951324">
              <w:rPr>
                <w:rFonts w:ascii="Helvetica" w:hAnsi="Helvetica"/>
                <w:i/>
                <w:iCs/>
                <w:color w:val="000000" w:themeColor="text1"/>
                <w:sz w:val="17"/>
                <w:szCs w:val="17"/>
              </w:rPr>
              <w:t>Maternal Education N (%)</w:t>
            </w:r>
          </w:p>
        </w:tc>
        <w:tc>
          <w:tcPr>
            <w:tcW w:w="0" w:type="auto"/>
            <w:tcBorders>
              <w:top w:val="nil"/>
              <w:bottom w:val="nil"/>
            </w:tcBorders>
            <w:vAlign w:val="center"/>
          </w:tcPr>
          <w:p w14:paraId="05B8A8F3" w14:textId="77777777" w:rsidR="009C5CD5" w:rsidRPr="00951324" w:rsidRDefault="009C5CD5" w:rsidP="009C5CD5">
            <w:pPr>
              <w:spacing w:line="276" w:lineRule="auto"/>
              <w:jc w:val="center"/>
              <w:rPr>
                <w:rFonts w:ascii="Helvetica" w:hAnsi="Helvetica"/>
                <w:color w:val="000000" w:themeColor="text1"/>
                <w:sz w:val="17"/>
                <w:szCs w:val="17"/>
              </w:rPr>
            </w:pPr>
          </w:p>
        </w:tc>
        <w:tc>
          <w:tcPr>
            <w:tcW w:w="0" w:type="auto"/>
            <w:tcBorders>
              <w:top w:val="nil"/>
              <w:bottom w:val="nil"/>
            </w:tcBorders>
            <w:vAlign w:val="center"/>
          </w:tcPr>
          <w:p w14:paraId="183634E4" w14:textId="77777777" w:rsidR="009C5CD5" w:rsidRPr="00951324" w:rsidRDefault="009C5CD5" w:rsidP="009C5CD5">
            <w:pPr>
              <w:spacing w:line="276" w:lineRule="auto"/>
              <w:jc w:val="center"/>
              <w:rPr>
                <w:rFonts w:ascii="Helvetica" w:hAnsi="Helvetica"/>
                <w:color w:val="000000" w:themeColor="text1"/>
                <w:sz w:val="17"/>
                <w:szCs w:val="17"/>
              </w:rPr>
            </w:pPr>
          </w:p>
        </w:tc>
        <w:tc>
          <w:tcPr>
            <w:tcW w:w="0" w:type="auto"/>
            <w:tcBorders>
              <w:top w:val="nil"/>
              <w:bottom w:val="nil"/>
            </w:tcBorders>
            <w:vAlign w:val="center"/>
          </w:tcPr>
          <w:p w14:paraId="7297D4A9" w14:textId="77777777" w:rsidR="009C5CD5" w:rsidRPr="00951324" w:rsidRDefault="009C5CD5" w:rsidP="009C5CD5">
            <w:pPr>
              <w:spacing w:line="276" w:lineRule="auto"/>
              <w:rPr>
                <w:rFonts w:ascii="Helvetica" w:hAnsi="Helvetica"/>
                <w:color w:val="000000" w:themeColor="text1"/>
                <w:sz w:val="17"/>
                <w:szCs w:val="17"/>
              </w:rPr>
            </w:pPr>
          </w:p>
        </w:tc>
      </w:tr>
      <w:tr w:rsidR="00951324" w:rsidRPr="00951324" w14:paraId="16871F14" w14:textId="77777777" w:rsidTr="001341A1">
        <w:tc>
          <w:tcPr>
            <w:tcW w:w="0" w:type="auto"/>
            <w:tcBorders>
              <w:top w:val="nil"/>
              <w:bottom w:val="nil"/>
            </w:tcBorders>
          </w:tcPr>
          <w:p w14:paraId="61050967" w14:textId="77777777" w:rsidR="009C5CD5" w:rsidRPr="00951324" w:rsidRDefault="009C5CD5" w:rsidP="009C5CD5">
            <w:pPr>
              <w:spacing w:line="276" w:lineRule="auto"/>
              <w:ind w:left="340"/>
              <w:jc w:val="both"/>
              <w:rPr>
                <w:rFonts w:ascii="Helvetica" w:hAnsi="Helvetica"/>
                <w:color w:val="000000" w:themeColor="text1"/>
                <w:sz w:val="17"/>
                <w:szCs w:val="17"/>
              </w:rPr>
            </w:pPr>
            <w:r w:rsidRPr="00951324">
              <w:rPr>
                <w:rFonts w:ascii="Helvetica" w:hAnsi="Helvetica"/>
                <w:color w:val="000000" w:themeColor="text1"/>
                <w:sz w:val="17"/>
                <w:szCs w:val="17"/>
              </w:rPr>
              <w:t>Primary or no education</w:t>
            </w:r>
          </w:p>
        </w:tc>
        <w:tc>
          <w:tcPr>
            <w:tcW w:w="0" w:type="auto"/>
            <w:tcBorders>
              <w:top w:val="nil"/>
              <w:bottom w:val="nil"/>
            </w:tcBorders>
            <w:vAlign w:val="center"/>
          </w:tcPr>
          <w:p w14:paraId="194698AD" w14:textId="2C6CC646" w:rsidR="009C5CD5" w:rsidRPr="00951324" w:rsidRDefault="009C5CD5" w:rsidP="009C5CD5">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50 (22.6%)</w:t>
            </w:r>
          </w:p>
        </w:tc>
        <w:tc>
          <w:tcPr>
            <w:tcW w:w="0" w:type="auto"/>
            <w:tcBorders>
              <w:top w:val="nil"/>
              <w:bottom w:val="nil"/>
            </w:tcBorders>
            <w:vAlign w:val="center"/>
          </w:tcPr>
          <w:p w14:paraId="445BD9AC" w14:textId="64C477D6" w:rsidR="009C5CD5" w:rsidRPr="00951324" w:rsidRDefault="009C5CD5" w:rsidP="009C5CD5">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6 (13.3%)</w:t>
            </w:r>
          </w:p>
        </w:tc>
        <w:tc>
          <w:tcPr>
            <w:tcW w:w="0" w:type="auto"/>
            <w:tcBorders>
              <w:top w:val="nil"/>
              <w:bottom w:val="nil"/>
            </w:tcBorders>
            <w:vAlign w:val="center"/>
          </w:tcPr>
          <w:p w14:paraId="12BA7780" w14:textId="21D04B58" w:rsidR="009C5CD5" w:rsidRPr="00951324" w:rsidRDefault="009C5CD5" w:rsidP="009C5CD5">
            <w:pPr>
              <w:spacing w:line="276" w:lineRule="auto"/>
              <w:rPr>
                <w:rFonts w:ascii="Helvetica" w:hAnsi="Helvetica"/>
                <w:color w:val="000000" w:themeColor="text1"/>
                <w:sz w:val="17"/>
                <w:szCs w:val="17"/>
              </w:rPr>
            </w:pPr>
            <w:r w:rsidRPr="00951324">
              <w:rPr>
                <w:rFonts w:ascii="Helvetica" w:hAnsi="Helvetica" w:cs="Arial"/>
                <w:i/>
                <w:iCs/>
                <w:color w:val="000000" w:themeColor="text1"/>
                <w:sz w:val="17"/>
                <w:szCs w:val="17"/>
              </w:rPr>
              <w:t>χ</w:t>
            </w:r>
            <w:r w:rsidRPr="00951324">
              <w:rPr>
                <w:rFonts w:ascii="Helvetica" w:hAnsi="Helvetica" w:cs="Arial"/>
                <w:color w:val="000000" w:themeColor="text1"/>
                <w:sz w:val="17"/>
                <w:szCs w:val="17"/>
                <w:vertAlign w:val="superscript"/>
              </w:rPr>
              <w:t>2</w:t>
            </w:r>
            <w:r w:rsidRPr="00951324">
              <w:rPr>
                <w:rFonts w:ascii="Helvetica" w:hAnsi="Helvetica" w:cs="Arial"/>
                <w:color w:val="000000" w:themeColor="text1"/>
                <w:sz w:val="17"/>
                <w:szCs w:val="17"/>
              </w:rPr>
              <w:t xml:space="preserve">(2)=5.12; </w:t>
            </w:r>
            <w:r w:rsidRPr="00951324">
              <w:rPr>
                <w:rFonts w:ascii="Helvetica" w:hAnsi="Helvetica" w:cs="Arial"/>
                <w:i/>
                <w:iCs/>
                <w:color w:val="000000" w:themeColor="text1"/>
                <w:sz w:val="17"/>
                <w:szCs w:val="17"/>
              </w:rPr>
              <w:t>p</w:t>
            </w:r>
            <w:r w:rsidRPr="00951324">
              <w:rPr>
                <w:rFonts w:ascii="Helvetica" w:hAnsi="Helvetica" w:cs="Arial"/>
                <w:color w:val="000000" w:themeColor="text1"/>
                <w:sz w:val="17"/>
                <w:szCs w:val="17"/>
              </w:rPr>
              <w:t>=.077</w:t>
            </w:r>
          </w:p>
        </w:tc>
      </w:tr>
      <w:tr w:rsidR="00951324" w:rsidRPr="00951324" w14:paraId="08D4B1D5" w14:textId="77777777" w:rsidTr="001341A1">
        <w:tc>
          <w:tcPr>
            <w:tcW w:w="0" w:type="auto"/>
            <w:tcBorders>
              <w:top w:val="nil"/>
              <w:bottom w:val="nil"/>
            </w:tcBorders>
          </w:tcPr>
          <w:p w14:paraId="58BFF0DF" w14:textId="77777777" w:rsidR="009C5CD5" w:rsidRPr="00951324" w:rsidRDefault="009C5CD5" w:rsidP="009C5CD5">
            <w:pPr>
              <w:spacing w:line="276" w:lineRule="auto"/>
              <w:ind w:left="340"/>
              <w:jc w:val="both"/>
              <w:rPr>
                <w:rFonts w:ascii="Helvetica" w:hAnsi="Helvetica"/>
                <w:color w:val="000000" w:themeColor="text1"/>
                <w:sz w:val="17"/>
                <w:szCs w:val="17"/>
              </w:rPr>
            </w:pPr>
            <w:r w:rsidRPr="00951324">
              <w:rPr>
                <w:rFonts w:ascii="Helvetica" w:hAnsi="Helvetica"/>
                <w:color w:val="000000" w:themeColor="text1"/>
                <w:sz w:val="17"/>
                <w:szCs w:val="17"/>
              </w:rPr>
              <w:t>Secondary education</w:t>
            </w:r>
          </w:p>
        </w:tc>
        <w:tc>
          <w:tcPr>
            <w:tcW w:w="0" w:type="auto"/>
            <w:tcBorders>
              <w:top w:val="nil"/>
              <w:bottom w:val="nil"/>
            </w:tcBorders>
            <w:vAlign w:val="center"/>
          </w:tcPr>
          <w:p w14:paraId="5688741A" w14:textId="29B69225" w:rsidR="009C5CD5" w:rsidRPr="00951324" w:rsidRDefault="009C5CD5" w:rsidP="009C5CD5">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88 (39.8%)</w:t>
            </w:r>
          </w:p>
        </w:tc>
        <w:tc>
          <w:tcPr>
            <w:tcW w:w="0" w:type="auto"/>
            <w:tcBorders>
              <w:top w:val="nil"/>
              <w:bottom w:val="nil"/>
            </w:tcBorders>
            <w:vAlign w:val="center"/>
          </w:tcPr>
          <w:p w14:paraId="4BDAE229" w14:textId="5A3C76FF" w:rsidR="009C5CD5" w:rsidRPr="00951324" w:rsidRDefault="009C5CD5" w:rsidP="009C5CD5">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26 (57.8%)</w:t>
            </w:r>
          </w:p>
        </w:tc>
        <w:tc>
          <w:tcPr>
            <w:tcW w:w="0" w:type="auto"/>
            <w:tcBorders>
              <w:top w:val="nil"/>
              <w:bottom w:val="nil"/>
            </w:tcBorders>
            <w:vAlign w:val="center"/>
          </w:tcPr>
          <w:p w14:paraId="27231B22" w14:textId="77777777" w:rsidR="009C5CD5" w:rsidRPr="00951324" w:rsidRDefault="009C5CD5" w:rsidP="009C5CD5">
            <w:pPr>
              <w:spacing w:line="276" w:lineRule="auto"/>
              <w:rPr>
                <w:rFonts w:ascii="Helvetica" w:hAnsi="Helvetica"/>
                <w:color w:val="000000" w:themeColor="text1"/>
                <w:sz w:val="17"/>
                <w:szCs w:val="17"/>
              </w:rPr>
            </w:pPr>
          </w:p>
        </w:tc>
      </w:tr>
      <w:tr w:rsidR="00951324" w:rsidRPr="00951324" w14:paraId="0E9D378D" w14:textId="77777777" w:rsidTr="001341A1">
        <w:tc>
          <w:tcPr>
            <w:tcW w:w="0" w:type="auto"/>
            <w:tcBorders>
              <w:top w:val="nil"/>
            </w:tcBorders>
          </w:tcPr>
          <w:p w14:paraId="62B700FC" w14:textId="77777777" w:rsidR="009C5CD5" w:rsidRPr="00951324" w:rsidRDefault="009C5CD5" w:rsidP="009C5CD5">
            <w:pPr>
              <w:spacing w:line="276" w:lineRule="auto"/>
              <w:ind w:left="340"/>
              <w:jc w:val="both"/>
              <w:rPr>
                <w:rFonts w:ascii="Helvetica" w:hAnsi="Helvetica"/>
                <w:i/>
                <w:iCs/>
                <w:color w:val="000000" w:themeColor="text1"/>
                <w:sz w:val="17"/>
                <w:szCs w:val="17"/>
              </w:rPr>
            </w:pPr>
            <w:r w:rsidRPr="00951324">
              <w:rPr>
                <w:rFonts w:ascii="Helvetica" w:hAnsi="Helvetica"/>
                <w:color w:val="000000" w:themeColor="text1"/>
                <w:sz w:val="17"/>
                <w:szCs w:val="17"/>
              </w:rPr>
              <w:t>University education</w:t>
            </w:r>
          </w:p>
        </w:tc>
        <w:tc>
          <w:tcPr>
            <w:tcW w:w="0" w:type="auto"/>
            <w:tcBorders>
              <w:top w:val="nil"/>
            </w:tcBorders>
            <w:vAlign w:val="center"/>
          </w:tcPr>
          <w:p w14:paraId="21AD9DC3" w14:textId="5BA4F64D" w:rsidR="009C5CD5" w:rsidRPr="00951324" w:rsidRDefault="009C5CD5" w:rsidP="009C5CD5">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83 (37.6%)</w:t>
            </w:r>
          </w:p>
        </w:tc>
        <w:tc>
          <w:tcPr>
            <w:tcW w:w="0" w:type="auto"/>
            <w:tcBorders>
              <w:top w:val="nil"/>
            </w:tcBorders>
            <w:vAlign w:val="center"/>
          </w:tcPr>
          <w:p w14:paraId="1C8A0FFE" w14:textId="7B5A4193" w:rsidR="009C5CD5" w:rsidRPr="00951324" w:rsidRDefault="009C5CD5" w:rsidP="009C5CD5">
            <w:pPr>
              <w:spacing w:line="276" w:lineRule="auto"/>
              <w:jc w:val="center"/>
              <w:rPr>
                <w:rFonts w:ascii="Helvetica" w:hAnsi="Helvetica"/>
                <w:color w:val="000000" w:themeColor="text1"/>
                <w:sz w:val="17"/>
                <w:szCs w:val="17"/>
              </w:rPr>
            </w:pPr>
            <w:r w:rsidRPr="00951324">
              <w:rPr>
                <w:rFonts w:ascii="Helvetica" w:hAnsi="Helvetica"/>
                <w:color w:val="000000" w:themeColor="text1"/>
                <w:sz w:val="17"/>
                <w:szCs w:val="17"/>
              </w:rPr>
              <w:t>13 (28.9%)</w:t>
            </w:r>
          </w:p>
        </w:tc>
        <w:tc>
          <w:tcPr>
            <w:tcW w:w="0" w:type="auto"/>
            <w:tcBorders>
              <w:top w:val="nil"/>
            </w:tcBorders>
            <w:vAlign w:val="center"/>
          </w:tcPr>
          <w:p w14:paraId="7794480E" w14:textId="77777777" w:rsidR="009C5CD5" w:rsidRPr="00951324" w:rsidRDefault="009C5CD5" w:rsidP="009C5CD5">
            <w:pPr>
              <w:spacing w:line="276" w:lineRule="auto"/>
              <w:rPr>
                <w:rFonts w:ascii="Helvetica" w:hAnsi="Helvetica"/>
                <w:color w:val="000000" w:themeColor="text1"/>
                <w:sz w:val="17"/>
                <w:szCs w:val="17"/>
              </w:rPr>
            </w:pPr>
          </w:p>
        </w:tc>
      </w:tr>
    </w:tbl>
    <w:p w14:paraId="27628670" w14:textId="2540B2EA" w:rsidR="009962D4" w:rsidRPr="00951324" w:rsidRDefault="002E5045" w:rsidP="00EA6AFD">
      <w:pPr>
        <w:spacing w:line="276" w:lineRule="auto"/>
        <w:jc w:val="both"/>
        <w:rPr>
          <w:rFonts w:ascii="Helvetica" w:hAnsi="Helvetica"/>
          <w:i/>
          <w:iCs/>
          <w:color w:val="000000" w:themeColor="text1"/>
          <w:sz w:val="22"/>
          <w:szCs w:val="22"/>
        </w:rPr>
      </w:pPr>
      <w:r w:rsidRPr="00951324">
        <w:rPr>
          <w:rFonts w:ascii="Helvetica" w:hAnsi="Helvetica"/>
          <w:i/>
          <w:iCs/>
          <w:color w:val="000000" w:themeColor="text1"/>
          <w:sz w:val="22"/>
          <w:szCs w:val="22"/>
        </w:rPr>
        <w:t xml:space="preserve">Note. </w:t>
      </w:r>
      <w:r w:rsidRPr="00951324">
        <w:rPr>
          <w:rFonts w:ascii="Helvetica" w:hAnsi="Helvetica"/>
          <w:color w:val="000000" w:themeColor="text1"/>
          <w:sz w:val="22"/>
          <w:szCs w:val="22"/>
        </w:rPr>
        <w:t>Demographics of participants who were included and excluded for missing data at random. The table shows age (in years), family affluence (range, mean and standard deviation; SD), sex (female, male) and maternal education (primary or no education, secondary education, university education) for participants at Time 1 and Time 2 in each region. The last column presents t-test and χ2 test statistics for sample differences between included and excluded participants. Significant differences are presented in bold. In general, included participants were older at both time points and had higher maternal education at Time 1 in Sabadell, and had higher family affluence at Time 2 in Valencia. Note that participants with missing data for age, family affluence, sex and maternal have been added to the total count of excluded participants per region, but are not included in reported ranges, means and standard deviations and percentages.</w:t>
      </w:r>
    </w:p>
    <w:p w14:paraId="641AB8F7" w14:textId="77777777" w:rsidR="002E5045" w:rsidRPr="00951324" w:rsidRDefault="002E5045" w:rsidP="00EA6AFD">
      <w:pPr>
        <w:spacing w:line="276" w:lineRule="auto"/>
        <w:jc w:val="both"/>
        <w:rPr>
          <w:rFonts w:ascii="Helvetica" w:hAnsi="Helvetica"/>
          <w:color w:val="000000" w:themeColor="text1"/>
          <w:sz w:val="22"/>
          <w:szCs w:val="22"/>
        </w:rPr>
      </w:pPr>
    </w:p>
    <w:tbl>
      <w:tblPr>
        <w:tblStyle w:val="TableGrid"/>
        <w:tblpPr w:leftFromText="180" w:rightFromText="180" w:vertAnchor="text" w:horzAnchor="margin" w:tblpY="270"/>
        <w:tblW w:w="0" w:type="auto"/>
        <w:tblLook w:val="04A0" w:firstRow="1" w:lastRow="0" w:firstColumn="1" w:lastColumn="0" w:noHBand="0" w:noVBand="1"/>
      </w:tblPr>
      <w:tblGrid>
        <w:gridCol w:w="2943"/>
        <w:gridCol w:w="1938"/>
        <w:gridCol w:w="1938"/>
        <w:gridCol w:w="2173"/>
      </w:tblGrid>
      <w:tr w:rsidR="00951324" w:rsidRPr="00951324" w14:paraId="35ECA550" w14:textId="77777777" w:rsidTr="001341A1">
        <w:tc>
          <w:tcPr>
            <w:tcW w:w="0" w:type="auto"/>
            <w:vAlign w:val="center"/>
          </w:tcPr>
          <w:p w14:paraId="37257C62" w14:textId="77777777" w:rsidR="00A53292" w:rsidRPr="00951324" w:rsidRDefault="00A53292" w:rsidP="00123775">
            <w:pPr>
              <w:spacing w:line="276" w:lineRule="auto"/>
              <w:jc w:val="center"/>
              <w:rPr>
                <w:rFonts w:ascii="Helvetica" w:hAnsi="Helvetica"/>
                <w:color w:val="000000" w:themeColor="text1"/>
                <w:sz w:val="18"/>
                <w:szCs w:val="18"/>
              </w:rPr>
            </w:pPr>
          </w:p>
        </w:tc>
        <w:tc>
          <w:tcPr>
            <w:tcW w:w="0" w:type="auto"/>
            <w:vAlign w:val="center"/>
          </w:tcPr>
          <w:p w14:paraId="34217FCA" w14:textId="17D482B6" w:rsidR="00A53292" w:rsidRPr="00951324" w:rsidRDefault="00A53292" w:rsidP="00123775">
            <w:pPr>
              <w:spacing w:line="276" w:lineRule="auto"/>
              <w:jc w:val="center"/>
              <w:rPr>
                <w:rFonts w:ascii="Helvetica" w:hAnsi="Helvetica"/>
                <w:b/>
                <w:bCs/>
                <w:color w:val="000000" w:themeColor="text1"/>
                <w:sz w:val="18"/>
                <w:szCs w:val="18"/>
              </w:rPr>
            </w:pPr>
            <w:r w:rsidRPr="00951324">
              <w:rPr>
                <w:rFonts w:ascii="Helvetica" w:hAnsi="Helvetica"/>
                <w:b/>
                <w:bCs/>
                <w:color w:val="000000" w:themeColor="text1"/>
                <w:sz w:val="18"/>
                <w:szCs w:val="18"/>
              </w:rPr>
              <w:t>Returned</w:t>
            </w:r>
          </w:p>
        </w:tc>
        <w:tc>
          <w:tcPr>
            <w:tcW w:w="0" w:type="auto"/>
            <w:vAlign w:val="center"/>
          </w:tcPr>
          <w:p w14:paraId="0430271A" w14:textId="28CB1F49" w:rsidR="00A53292" w:rsidRPr="00951324" w:rsidRDefault="00A53292" w:rsidP="00123775">
            <w:pPr>
              <w:spacing w:line="276" w:lineRule="auto"/>
              <w:jc w:val="center"/>
              <w:rPr>
                <w:rFonts w:ascii="Helvetica" w:hAnsi="Helvetica"/>
                <w:b/>
                <w:bCs/>
                <w:color w:val="000000" w:themeColor="text1"/>
                <w:sz w:val="18"/>
                <w:szCs w:val="18"/>
              </w:rPr>
            </w:pPr>
            <w:r w:rsidRPr="00951324">
              <w:rPr>
                <w:rFonts w:ascii="Helvetica" w:hAnsi="Helvetica"/>
                <w:b/>
                <w:bCs/>
                <w:color w:val="000000" w:themeColor="text1"/>
                <w:sz w:val="18"/>
                <w:szCs w:val="18"/>
              </w:rPr>
              <w:t>Did not return</w:t>
            </w:r>
          </w:p>
        </w:tc>
        <w:tc>
          <w:tcPr>
            <w:tcW w:w="0" w:type="auto"/>
            <w:vAlign w:val="center"/>
          </w:tcPr>
          <w:p w14:paraId="5691E435" w14:textId="1C722D70" w:rsidR="00A53292" w:rsidRPr="00951324" w:rsidRDefault="007176DF" w:rsidP="00123775">
            <w:pPr>
              <w:spacing w:line="276" w:lineRule="auto"/>
              <w:jc w:val="center"/>
              <w:rPr>
                <w:rFonts w:ascii="Helvetica" w:hAnsi="Helvetica"/>
                <w:b/>
                <w:bCs/>
                <w:color w:val="000000" w:themeColor="text1"/>
                <w:sz w:val="18"/>
                <w:szCs w:val="18"/>
              </w:rPr>
            </w:pPr>
            <w:r w:rsidRPr="00951324">
              <w:rPr>
                <w:rFonts w:ascii="Helvetica" w:hAnsi="Helvetica"/>
                <w:b/>
                <w:bCs/>
                <w:color w:val="000000" w:themeColor="text1"/>
                <w:sz w:val="18"/>
                <w:szCs w:val="18"/>
              </w:rPr>
              <w:t>Difference</w:t>
            </w:r>
          </w:p>
        </w:tc>
      </w:tr>
      <w:tr w:rsidR="00951324" w:rsidRPr="00951324" w14:paraId="41B88F75" w14:textId="77777777" w:rsidTr="001341A1">
        <w:tc>
          <w:tcPr>
            <w:tcW w:w="0" w:type="auto"/>
            <w:tcBorders>
              <w:bottom w:val="nil"/>
            </w:tcBorders>
          </w:tcPr>
          <w:p w14:paraId="528EC2A8" w14:textId="5FAC2331" w:rsidR="00A53292" w:rsidRPr="00951324" w:rsidRDefault="00A53292" w:rsidP="00123775">
            <w:pPr>
              <w:spacing w:line="276" w:lineRule="auto"/>
              <w:jc w:val="both"/>
              <w:rPr>
                <w:rFonts w:ascii="Helvetica" w:hAnsi="Helvetica"/>
                <w:b/>
                <w:bCs/>
                <w:color w:val="000000" w:themeColor="text1"/>
                <w:sz w:val="18"/>
                <w:szCs w:val="18"/>
              </w:rPr>
            </w:pPr>
            <w:r w:rsidRPr="00951324">
              <w:rPr>
                <w:rFonts w:ascii="Helvetica" w:hAnsi="Helvetica"/>
                <w:b/>
                <w:bCs/>
                <w:color w:val="000000" w:themeColor="text1"/>
                <w:sz w:val="18"/>
                <w:szCs w:val="18"/>
              </w:rPr>
              <w:t>Gipuzkoa</w:t>
            </w:r>
            <w:r w:rsidR="001475F9" w:rsidRPr="00951324">
              <w:rPr>
                <w:rFonts w:ascii="Helvetica" w:hAnsi="Helvetica"/>
                <w:b/>
                <w:bCs/>
                <w:color w:val="000000" w:themeColor="text1"/>
                <w:sz w:val="18"/>
                <w:szCs w:val="18"/>
              </w:rPr>
              <w:t xml:space="preserve"> </w:t>
            </w:r>
            <w:r w:rsidR="009060BA" w:rsidRPr="00951324">
              <w:rPr>
                <w:rFonts w:ascii="Helvetica" w:hAnsi="Helvetica"/>
                <w:b/>
                <w:bCs/>
                <w:color w:val="000000" w:themeColor="text1"/>
                <w:sz w:val="18"/>
                <w:szCs w:val="18"/>
              </w:rPr>
              <w:t>(</w:t>
            </w:r>
            <w:r w:rsidR="001475F9" w:rsidRPr="00951324">
              <w:rPr>
                <w:rFonts w:ascii="Helvetica" w:hAnsi="Helvetica"/>
                <w:b/>
                <w:bCs/>
                <w:color w:val="000000" w:themeColor="text1"/>
                <w:sz w:val="18"/>
                <w:szCs w:val="18"/>
              </w:rPr>
              <w:t>N</w:t>
            </w:r>
            <w:r w:rsidR="009060BA" w:rsidRPr="00951324">
              <w:rPr>
                <w:rFonts w:ascii="Helvetica" w:hAnsi="Helvetica"/>
                <w:b/>
                <w:bCs/>
                <w:color w:val="000000" w:themeColor="text1"/>
                <w:sz w:val="18"/>
                <w:szCs w:val="18"/>
              </w:rPr>
              <w:t xml:space="preserve"> = </w:t>
            </w:r>
            <w:r w:rsidR="001475F9" w:rsidRPr="00951324">
              <w:rPr>
                <w:rFonts w:ascii="Helvetica" w:hAnsi="Helvetica"/>
                <w:b/>
                <w:bCs/>
                <w:color w:val="000000" w:themeColor="text1"/>
                <w:sz w:val="18"/>
                <w:szCs w:val="18"/>
              </w:rPr>
              <w:t xml:space="preserve">358; </w:t>
            </w:r>
            <w:r w:rsidR="001475F9" w:rsidRPr="00951324">
              <w:rPr>
                <w:rFonts w:ascii="Helvetica" w:hAnsi="Helvetica" w:cs="Arial"/>
                <w:b/>
                <w:bCs/>
                <w:color w:val="000000" w:themeColor="text1"/>
                <w:sz w:val="18"/>
                <w:szCs w:val="18"/>
              </w:rPr>
              <w:t>9–12 years)</w:t>
            </w:r>
          </w:p>
        </w:tc>
        <w:tc>
          <w:tcPr>
            <w:tcW w:w="0" w:type="auto"/>
            <w:tcBorders>
              <w:bottom w:val="nil"/>
            </w:tcBorders>
            <w:vAlign w:val="center"/>
          </w:tcPr>
          <w:p w14:paraId="49CE83A4" w14:textId="0E2179B9" w:rsidR="00A53292" w:rsidRPr="00951324" w:rsidRDefault="00797A3F" w:rsidP="00123775">
            <w:pPr>
              <w:spacing w:line="276" w:lineRule="auto"/>
              <w:jc w:val="center"/>
              <w:rPr>
                <w:rFonts w:ascii="Helvetica" w:hAnsi="Helvetica"/>
                <w:b/>
                <w:bCs/>
                <w:color w:val="000000" w:themeColor="text1"/>
                <w:sz w:val="18"/>
                <w:szCs w:val="18"/>
              </w:rPr>
            </w:pPr>
            <w:r w:rsidRPr="00951324">
              <w:rPr>
                <w:rFonts w:ascii="Helvetica" w:hAnsi="Helvetica"/>
                <w:b/>
                <w:bCs/>
                <w:color w:val="000000" w:themeColor="text1"/>
                <w:sz w:val="18"/>
                <w:szCs w:val="18"/>
              </w:rPr>
              <w:t>n</w:t>
            </w:r>
            <w:r w:rsidR="00A53292" w:rsidRPr="00951324">
              <w:rPr>
                <w:rFonts w:ascii="Helvetica" w:hAnsi="Helvetica"/>
                <w:b/>
                <w:bCs/>
                <w:color w:val="000000" w:themeColor="text1"/>
                <w:sz w:val="18"/>
                <w:szCs w:val="18"/>
              </w:rPr>
              <w:t xml:space="preserve"> = </w:t>
            </w:r>
            <w:r w:rsidRPr="00951324">
              <w:rPr>
                <w:rFonts w:ascii="Helvetica" w:hAnsi="Helvetica"/>
                <w:b/>
                <w:bCs/>
                <w:color w:val="000000" w:themeColor="text1"/>
                <w:sz w:val="18"/>
                <w:szCs w:val="18"/>
              </w:rPr>
              <w:t>257</w:t>
            </w:r>
          </w:p>
        </w:tc>
        <w:tc>
          <w:tcPr>
            <w:tcW w:w="0" w:type="auto"/>
            <w:tcBorders>
              <w:bottom w:val="nil"/>
            </w:tcBorders>
            <w:vAlign w:val="center"/>
          </w:tcPr>
          <w:p w14:paraId="129D17E7" w14:textId="47CCFADE" w:rsidR="00A53292" w:rsidRPr="00951324" w:rsidRDefault="00797A3F" w:rsidP="00123775">
            <w:pPr>
              <w:spacing w:line="276" w:lineRule="auto"/>
              <w:jc w:val="center"/>
              <w:rPr>
                <w:rFonts w:ascii="Helvetica" w:hAnsi="Helvetica"/>
                <w:b/>
                <w:bCs/>
                <w:color w:val="000000" w:themeColor="text1"/>
                <w:sz w:val="18"/>
                <w:szCs w:val="18"/>
              </w:rPr>
            </w:pPr>
            <w:r w:rsidRPr="00951324">
              <w:rPr>
                <w:rFonts w:ascii="Helvetica" w:hAnsi="Helvetica"/>
                <w:b/>
                <w:bCs/>
                <w:color w:val="000000" w:themeColor="text1"/>
                <w:sz w:val="18"/>
                <w:szCs w:val="18"/>
              </w:rPr>
              <w:t>n</w:t>
            </w:r>
            <w:r w:rsidR="00A53292" w:rsidRPr="00951324">
              <w:rPr>
                <w:rFonts w:ascii="Helvetica" w:hAnsi="Helvetica"/>
                <w:b/>
                <w:bCs/>
                <w:color w:val="000000" w:themeColor="text1"/>
                <w:sz w:val="18"/>
                <w:szCs w:val="18"/>
              </w:rPr>
              <w:t xml:space="preserve"> = </w:t>
            </w:r>
            <w:r w:rsidR="0090464E" w:rsidRPr="00951324">
              <w:rPr>
                <w:rFonts w:ascii="Helvetica" w:hAnsi="Helvetica"/>
                <w:b/>
                <w:bCs/>
                <w:color w:val="000000" w:themeColor="text1"/>
                <w:sz w:val="18"/>
                <w:szCs w:val="18"/>
              </w:rPr>
              <w:t>101</w:t>
            </w:r>
          </w:p>
        </w:tc>
        <w:tc>
          <w:tcPr>
            <w:tcW w:w="0" w:type="auto"/>
            <w:tcBorders>
              <w:bottom w:val="nil"/>
            </w:tcBorders>
            <w:vAlign w:val="center"/>
          </w:tcPr>
          <w:p w14:paraId="2FAAACEB" w14:textId="77777777" w:rsidR="00A53292" w:rsidRPr="00951324" w:rsidRDefault="00A53292" w:rsidP="00123775">
            <w:pPr>
              <w:spacing w:line="276" w:lineRule="auto"/>
              <w:jc w:val="center"/>
              <w:rPr>
                <w:rFonts w:ascii="Helvetica" w:hAnsi="Helvetica"/>
                <w:color w:val="000000" w:themeColor="text1"/>
                <w:sz w:val="18"/>
                <w:szCs w:val="18"/>
              </w:rPr>
            </w:pPr>
          </w:p>
        </w:tc>
      </w:tr>
      <w:tr w:rsidR="00951324" w:rsidRPr="00951324" w14:paraId="706B8A9B" w14:textId="77777777" w:rsidTr="001341A1">
        <w:tc>
          <w:tcPr>
            <w:tcW w:w="0" w:type="auto"/>
            <w:tcBorders>
              <w:top w:val="nil"/>
              <w:bottom w:val="nil"/>
            </w:tcBorders>
          </w:tcPr>
          <w:p w14:paraId="4E5DF44F" w14:textId="45328D9D" w:rsidR="00196BD6" w:rsidRPr="00951324" w:rsidRDefault="00196BD6" w:rsidP="00123775">
            <w:pPr>
              <w:ind w:left="113"/>
              <w:jc w:val="both"/>
              <w:rPr>
                <w:rFonts w:ascii="Helvetica" w:hAnsi="Helvetica"/>
                <w:i/>
                <w:iCs/>
                <w:color w:val="000000" w:themeColor="text1"/>
                <w:sz w:val="18"/>
                <w:szCs w:val="18"/>
              </w:rPr>
            </w:pPr>
            <w:r w:rsidRPr="00951324">
              <w:rPr>
                <w:rFonts w:ascii="Helvetica" w:hAnsi="Helvetica"/>
                <w:i/>
                <w:iCs/>
                <w:color w:val="000000" w:themeColor="text1"/>
                <w:sz w:val="18"/>
                <w:szCs w:val="18"/>
              </w:rPr>
              <w:t>Age</w:t>
            </w:r>
          </w:p>
        </w:tc>
        <w:tc>
          <w:tcPr>
            <w:tcW w:w="0" w:type="auto"/>
            <w:tcBorders>
              <w:top w:val="nil"/>
              <w:bottom w:val="nil"/>
            </w:tcBorders>
            <w:vAlign w:val="center"/>
          </w:tcPr>
          <w:p w14:paraId="0572579D" w14:textId="77777777" w:rsidR="00196BD6" w:rsidRPr="00951324" w:rsidRDefault="00196BD6" w:rsidP="00123775">
            <w:pPr>
              <w:spacing w:line="276" w:lineRule="auto"/>
              <w:jc w:val="center"/>
              <w:rPr>
                <w:rFonts w:ascii="Helvetica" w:hAnsi="Helvetica"/>
                <w:color w:val="000000" w:themeColor="text1"/>
                <w:sz w:val="18"/>
                <w:szCs w:val="18"/>
              </w:rPr>
            </w:pPr>
          </w:p>
        </w:tc>
        <w:tc>
          <w:tcPr>
            <w:tcW w:w="0" w:type="auto"/>
            <w:tcBorders>
              <w:top w:val="nil"/>
              <w:bottom w:val="nil"/>
            </w:tcBorders>
            <w:vAlign w:val="center"/>
          </w:tcPr>
          <w:p w14:paraId="0E97DE81" w14:textId="77777777" w:rsidR="00196BD6" w:rsidRPr="00951324" w:rsidRDefault="00196BD6" w:rsidP="00123775">
            <w:pPr>
              <w:spacing w:line="276" w:lineRule="auto"/>
              <w:jc w:val="center"/>
              <w:rPr>
                <w:rFonts w:ascii="Helvetica" w:hAnsi="Helvetica"/>
                <w:color w:val="000000" w:themeColor="text1"/>
                <w:sz w:val="18"/>
                <w:szCs w:val="18"/>
              </w:rPr>
            </w:pPr>
          </w:p>
        </w:tc>
        <w:tc>
          <w:tcPr>
            <w:tcW w:w="0" w:type="auto"/>
            <w:tcBorders>
              <w:top w:val="nil"/>
              <w:bottom w:val="nil"/>
            </w:tcBorders>
            <w:vAlign w:val="center"/>
          </w:tcPr>
          <w:p w14:paraId="733FC4BD" w14:textId="77777777" w:rsidR="00196BD6" w:rsidRPr="00951324" w:rsidRDefault="00196BD6" w:rsidP="00123775">
            <w:pPr>
              <w:spacing w:line="276" w:lineRule="auto"/>
              <w:rPr>
                <w:rFonts w:ascii="Helvetica" w:hAnsi="Helvetica"/>
                <w:color w:val="000000" w:themeColor="text1"/>
                <w:sz w:val="18"/>
                <w:szCs w:val="18"/>
              </w:rPr>
            </w:pPr>
          </w:p>
        </w:tc>
      </w:tr>
      <w:tr w:rsidR="00951324" w:rsidRPr="00951324" w14:paraId="2E4D7942" w14:textId="77777777" w:rsidTr="001341A1">
        <w:tc>
          <w:tcPr>
            <w:tcW w:w="0" w:type="auto"/>
            <w:tcBorders>
              <w:top w:val="nil"/>
              <w:bottom w:val="nil"/>
            </w:tcBorders>
          </w:tcPr>
          <w:p w14:paraId="364DCB7E" w14:textId="470EA76C" w:rsidR="007F6448" w:rsidRPr="00951324" w:rsidRDefault="007F6448" w:rsidP="007F6448">
            <w:pPr>
              <w:ind w:left="227"/>
              <w:jc w:val="both"/>
              <w:rPr>
                <w:rFonts w:ascii="Helvetica" w:hAnsi="Helvetica"/>
                <w:i/>
                <w:iCs/>
                <w:color w:val="000000" w:themeColor="text1"/>
                <w:sz w:val="18"/>
                <w:szCs w:val="18"/>
              </w:rPr>
            </w:pPr>
            <w:r w:rsidRPr="00951324">
              <w:rPr>
                <w:rFonts w:ascii="Helvetica" w:hAnsi="Helvetica"/>
                <w:color w:val="000000" w:themeColor="text1"/>
                <w:sz w:val="18"/>
                <w:szCs w:val="18"/>
              </w:rPr>
              <w:t>Mean (SD) [Range]</w:t>
            </w:r>
          </w:p>
        </w:tc>
        <w:tc>
          <w:tcPr>
            <w:tcW w:w="0" w:type="auto"/>
            <w:tcBorders>
              <w:top w:val="nil"/>
              <w:bottom w:val="nil"/>
            </w:tcBorders>
            <w:vAlign w:val="center"/>
          </w:tcPr>
          <w:p w14:paraId="618474EB" w14:textId="03833508" w:rsidR="007F6448" w:rsidRPr="00951324" w:rsidRDefault="007F6448" w:rsidP="007F6448">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10.7 (0.2) [10.2</w:t>
            </w:r>
            <w:r w:rsidRPr="00951324">
              <w:rPr>
                <w:rFonts w:ascii="Helvetica" w:hAnsi="Helvetica" w:cs="Arial"/>
                <w:color w:val="000000" w:themeColor="text1"/>
                <w:sz w:val="18"/>
                <w:szCs w:val="18"/>
              </w:rPr>
              <w:t>–11.4]</w:t>
            </w:r>
          </w:p>
        </w:tc>
        <w:tc>
          <w:tcPr>
            <w:tcW w:w="0" w:type="auto"/>
            <w:tcBorders>
              <w:top w:val="nil"/>
              <w:bottom w:val="nil"/>
            </w:tcBorders>
            <w:vAlign w:val="center"/>
          </w:tcPr>
          <w:p w14:paraId="31863489" w14:textId="129DE651" w:rsidR="007F6448" w:rsidRPr="00951324" w:rsidRDefault="007F6448" w:rsidP="007F6448">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10.7 (0.3) [10.2</w:t>
            </w:r>
            <w:r w:rsidRPr="00951324">
              <w:rPr>
                <w:rFonts w:ascii="Helvetica" w:hAnsi="Helvetica" w:cs="Arial"/>
                <w:color w:val="000000" w:themeColor="text1"/>
                <w:sz w:val="18"/>
                <w:szCs w:val="18"/>
              </w:rPr>
              <w:t>–11.7]</w:t>
            </w:r>
          </w:p>
        </w:tc>
        <w:tc>
          <w:tcPr>
            <w:tcW w:w="0" w:type="auto"/>
            <w:tcBorders>
              <w:top w:val="nil"/>
              <w:bottom w:val="nil"/>
            </w:tcBorders>
            <w:vAlign w:val="center"/>
          </w:tcPr>
          <w:p w14:paraId="049A4B75" w14:textId="00998E1C" w:rsidR="007F6448" w:rsidRPr="00951324" w:rsidRDefault="007F6448" w:rsidP="007F6448">
            <w:pPr>
              <w:spacing w:line="276" w:lineRule="auto"/>
              <w:rPr>
                <w:rFonts w:ascii="Helvetica" w:hAnsi="Helvetica"/>
                <w:color w:val="000000" w:themeColor="text1"/>
                <w:sz w:val="18"/>
                <w:szCs w:val="18"/>
              </w:rPr>
            </w:pPr>
            <w:r w:rsidRPr="00951324">
              <w:rPr>
                <w:rFonts w:ascii="Helvetica" w:hAnsi="Helvetica" w:cs="Arial"/>
                <w:b/>
                <w:bCs/>
                <w:color w:val="000000" w:themeColor="text1"/>
                <w:sz w:val="18"/>
                <w:szCs w:val="18"/>
              </w:rPr>
              <w:t>t(</w:t>
            </w:r>
            <w:r w:rsidR="00813FE9" w:rsidRPr="00951324">
              <w:rPr>
                <w:rFonts w:ascii="Helvetica" w:hAnsi="Helvetica" w:cs="Arial"/>
                <w:b/>
                <w:bCs/>
                <w:color w:val="000000" w:themeColor="text1"/>
                <w:sz w:val="18"/>
                <w:szCs w:val="18"/>
              </w:rPr>
              <w:t>158.02</w:t>
            </w:r>
            <w:r w:rsidRPr="00951324">
              <w:rPr>
                <w:rFonts w:ascii="Helvetica" w:hAnsi="Helvetica" w:cs="Arial"/>
                <w:b/>
                <w:bCs/>
                <w:color w:val="000000" w:themeColor="text1"/>
                <w:sz w:val="18"/>
                <w:szCs w:val="18"/>
              </w:rPr>
              <w:t>)=</w:t>
            </w:r>
            <w:r w:rsidR="00813FE9" w:rsidRPr="00951324">
              <w:rPr>
                <w:rFonts w:ascii="Helvetica" w:hAnsi="Helvetica" w:cs="Arial"/>
                <w:b/>
                <w:bCs/>
                <w:color w:val="000000" w:themeColor="text1"/>
                <w:sz w:val="18"/>
                <w:szCs w:val="18"/>
              </w:rPr>
              <w:t>2.18</w:t>
            </w:r>
            <w:r w:rsidRPr="00951324">
              <w:rPr>
                <w:rFonts w:ascii="Helvetica" w:hAnsi="Helvetica" w:cs="Arial"/>
                <w:b/>
                <w:bCs/>
                <w:color w:val="000000" w:themeColor="text1"/>
                <w:sz w:val="18"/>
                <w:szCs w:val="18"/>
              </w:rPr>
              <w:t xml:space="preserve">, </w:t>
            </w:r>
            <w:r w:rsidRPr="00951324">
              <w:rPr>
                <w:rFonts w:ascii="Helvetica" w:hAnsi="Helvetica" w:cs="Arial"/>
                <w:b/>
                <w:bCs/>
                <w:i/>
                <w:iCs/>
                <w:color w:val="000000" w:themeColor="text1"/>
                <w:sz w:val="18"/>
                <w:szCs w:val="18"/>
              </w:rPr>
              <w:t>p</w:t>
            </w:r>
            <w:r w:rsidRPr="00951324">
              <w:rPr>
                <w:rFonts w:ascii="Helvetica" w:hAnsi="Helvetica" w:cs="Arial"/>
                <w:b/>
                <w:bCs/>
                <w:color w:val="000000" w:themeColor="text1"/>
                <w:sz w:val="18"/>
                <w:szCs w:val="18"/>
              </w:rPr>
              <w:t>=.0</w:t>
            </w:r>
            <w:r w:rsidR="00813FE9" w:rsidRPr="00951324">
              <w:rPr>
                <w:rFonts w:ascii="Helvetica" w:hAnsi="Helvetica" w:cs="Arial"/>
                <w:b/>
                <w:bCs/>
                <w:color w:val="000000" w:themeColor="text1"/>
                <w:sz w:val="18"/>
                <w:szCs w:val="18"/>
              </w:rPr>
              <w:t>31</w:t>
            </w:r>
          </w:p>
        </w:tc>
      </w:tr>
      <w:tr w:rsidR="00951324" w:rsidRPr="00951324" w14:paraId="699A2F30" w14:textId="77777777" w:rsidTr="001341A1">
        <w:tc>
          <w:tcPr>
            <w:tcW w:w="0" w:type="auto"/>
            <w:tcBorders>
              <w:top w:val="nil"/>
              <w:bottom w:val="nil"/>
            </w:tcBorders>
          </w:tcPr>
          <w:p w14:paraId="60645E68" w14:textId="77777777" w:rsidR="007F6448" w:rsidRPr="00951324" w:rsidRDefault="007F6448" w:rsidP="007F6448">
            <w:pPr>
              <w:ind w:left="113"/>
              <w:jc w:val="both"/>
              <w:rPr>
                <w:rFonts w:ascii="Helvetica" w:hAnsi="Helvetica"/>
                <w:i/>
                <w:iCs/>
                <w:color w:val="000000" w:themeColor="text1"/>
                <w:sz w:val="18"/>
                <w:szCs w:val="18"/>
              </w:rPr>
            </w:pPr>
            <w:r w:rsidRPr="00951324">
              <w:rPr>
                <w:rFonts w:ascii="Helvetica" w:hAnsi="Helvetica"/>
                <w:i/>
                <w:iCs/>
                <w:color w:val="000000" w:themeColor="text1"/>
                <w:sz w:val="18"/>
                <w:szCs w:val="18"/>
              </w:rPr>
              <w:t xml:space="preserve">Family affluence </w:t>
            </w:r>
          </w:p>
        </w:tc>
        <w:tc>
          <w:tcPr>
            <w:tcW w:w="0" w:type="auto"/>
            <w:tcBorders>
              <w:top w:val="nil"/>
              <w:bottom w:val="nil"/>
            </w:tcBorders>
            <w:vAlign w:val="center"/>
          </w:tcPr>
          <w:p w14:paraId="0586B2FF" w14:textId="77777777" w:rsidR="007F6448" w:rsidRPr="00951324" w:rsidRDefault="007F6448" w:rsidP="007F6448">
            <w:pPr>
              <w:spacing w:line="276" w:lineRule="auto"/>
              <w:jc w:val="center"/>
              <w:rPr>
                <w:rFonts w:ascii="Helvetica" w:hAnsi="Helvetica"/>
                <w:color w:val="000000" w:themeColor="text1"/>
                <w:sz w:val="18"/>
                <w:szCs w:val="18"/>
              </w:rPr>
            </w:pPr>
          </w:p>
        </w:tc>
        <w:tc>
          <w:tcPr>
            <w:tcW w:w="0" w:type="auto"/>
            <w:tcBorders>
              <w:top w:val="nil"/>
              <w:bottom w:val="nil"/>
            </w:tcBorders>
            <w:vAlign w:val="center"/>
          </w:tcPr>
          <w:p w14:paraId="1B8D93BE" w14:textId="77777777" w:rsidR="007F6448" w:rsidRPr="00951324" w:rsidRDefault="007F6448" w:rsidP="007F6448">
            <w:pPr>
              <w:spacing w:line="276" w:lineRule="auto"/>
              <w:jc w:val="center"/>
              <w:rPr>
                <w:rFonts w:ascii="Helvetica" w:hAnsi="Helvetica"/>
                <w:color w:val="000000" w:themeColor="text1"/>
                <w:sz w:val="18"/>
                <w:szCs w:val="18"/>
              </w:rPr>
            </w:pPr>
          </w:p>
        </w:tc>
        <w:tc>
          <w:tcPr>
            <w:tcW w:w="0" w:type="auto"/>
            <w:tcBorders>
              <w:top w:val="nil"/>
              <w:bottom w:val="nil"/>
            </w:tcBorders>
            <w:vAlign w:val="center"/>
          </w:tcPr>
          <w:p w14:paraId="21698EDB" w14:textId="77777777" w:rsidR="007F6448" w:rsidRPr="00951324" w:rsidRDefault="007F6448" w:rsidP="007F6448">
            <w:pPr>
              <w:spacing w:line="276" w:lineRule="auto"/>
              <w:rPr>
                <w:rFonts w:ascii="Helvetica" w:hAnsi="Helvetica"/>
                <w:color w:val="000000" w:themeColor="text1"/>
                <w:sz w:val="18"/>
                <w:szCs w:val="18"/>
              </w:rPr>
            </w:pPr>
          </w:p>
        </w:tc>
      </w:tr>
      <w:tr w:rsidR="00951324" w:rsidRPr="00951324" w14:paraId="0973E62C" w14:textId="77777777" w:rsidTr="001341A1">
        <w:tc>
          <w:tcPr>
            <w:tcW w:w="0" w:type="auto"/>
            <w:tcBorders>
              <w:top w:val="nil"/>
              <w:bottom w:val="nil"/>
            </w:tcBorders>
          </w:tcPr>
          <w:p w14:paraId="5B113727" w14:textId="77777777" w:rsidR="007F6448" w:rsidRPr="00951324" w:rsidRDefault="007F6448" w:rsidP="007F6448">
            <w:pPr>
              <w:ind w:left="227"/>
              <w:jc w:val="both"/>
              <w:rPr>
                <w:rFonts w:ascii="Helvetica" w:hAnsi="Helvetica"/>
                <w:color w:val="000000" w:themeColor="text1"/>
                <w:sz w:val="18"/>
                <w:szCs w:val="18"/>
              </w:rPr>
            </w:pPr>
            <w:r w:rsidRPr="00951324">
              <w:rPr>
                <w:rFonts w:ascii="Helvetica" w:hAnsi="Helvetica"/>
                <w:color w:val="000000" w:themeColor="text1"/>
                <w:sz w:val="18"/>
                <w:szCs w:val="18"/>
              </w:rPr>
              <w:t>Mean (SD) [Range]</w:t>
            </w:r>
          </w:p>
        </w:tc>
        <w:tc>
          <w:tcPr>
            <w:tcW w:w="0" w:type="auto"/>
            <w:tcBorders>
              <w:top w:val="nil"/>
              <w:bottom w:val="nil"/>
            </w:tcBorders>
            <w:vAlign w:val="center"/>
          </w:tcPr>
          <w:p w14:paraId="3E7DB087" w14:textId="7E202B65" w:rsidR="007F6448" w:rsidRPr="00951324" w:rsidRDefault="007F6448" w:rsidP="007F6448">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7.3 (0.3) [6.6</w:t>
            </w:r>
            <w:r w:rsidRPr="00951324">
              <w:rPr>
                <w:rFonts w:ascii="Helvetica" w:hAnsi="Helvetica" w:cs="Arial"/>
                <w:color w:val="000000" w:themeColor="text1"/>
                <w:sz w:val="18"/>
                <w:szCs w:val="18"/>
              </w:rPr>
              <w:t>–</w:t>
            </w:r>
            <w:r w:rsidRPr="00951324">
              <w:rPr>
                <w:rFonts w:ascii="Helvetica" w:hAnsi="Helvetica"/>
                <w:color w:val="000000" w:themeColor="text1"/>
                <w:sz w:val="18"/>
                <w:szCs w:val="18"/>
              </w:rPr>
              <w:t>7.9]</w:t>
            </w:r>
          </w:p>
        </w:tc>
        <w:tc>
          <w:tcPr>
            <w:tcW w:w="0" w:type="auto"/>
            <w:tcBorders>
              <w:top w:val="nil"/>
              <w:bottom w:val="nil"/>
            </w:tcBorders>
            <w:vAlign w:val="center"/>
          </w:tcPr>
          <w:p w14:paraId="76EA1151" w14:textId="7D464201" w:rsidR="007F6448" w:rsidRPr="00951324" w:rsidRDefault="007F6448" w:rsidP="007F6448">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7.2 (0.3) [6.5</w:t>
            </w:r>
            <w:r w:rsidRPr="00951324">
              <w:rPr>
                <w:rFonts w:ascii="Helvetica" w:hAnsi="Helvetica" w:cs="Arial"/>
                <w:color w:val="000000" w:themeColor="text1"/>
                <w:sz w:val="18"/>
                <w:szCs w:val="18"/>
              </w:rPr>
              <w:t>–</w:t>
            </w:r>
            <w:r w:rsidRPr="00951324">
              <w:rPr>
                <w:rFonts w:ascii="Helvetica" w:hAnsi="Helvetica"/>
                <w:color w:val="000000" w:themeColor="text1"/>
                <w:sz w:val="18"/>
                <w:szCs w:val="18"/>
              </w:rPr>
              <w:t>7.7]</w:t>
            </w:r>
          </w:p>
        </w:tc>
        <w:tc>
          <w:tcPr>
            <w:tcW w:w="0" w:type="auto"/>
            <w:tcBorders>
              <w:top w:val="nil"/>
              <w:bottom w:val="nil"/>
            </w:tcBorders>
            <w:vAlign w:val="center"/>
          </w:tcPr>
          <w:p w14:paraId="0CA74E4F" w14:textId="56AF35ED" w:rsidR="007F6448" w:rsidRPr="00951324" w:rsidRDefault="007F6448" w:rsidP="007F6448">
            <w:pPr>
              <w:rPr>
                <w:rFonts w:ascii="Helvetica" w:hAnsi="Helvetica"/>
                <w:b/>
                <w:bCs/>
                <w:color w:val="000000" w:themeColor="text1"/>
                <w:sz w:val="18"/>
                <w:szCs w:val="18"/>
              </w:rPr>
            </w:pPr>
            <w:r w:rsidRPr="00951324">
              <w:rPr>
                <w:rFonts w:ascii="Helvetica" w:hAnsi="Helvetica" w:cs="Arial"/>
                <w:b/>
                <w:bCs/>
                <w:color w:val="000000" w:themeColor="text1"/>
                <w:sz w:val="18"/>
                <w:szCs w:val="18"/>
              </w:rPr>
              <w:t>t(173.03)=</w:t>
            </w:r>
            <w:r w:rsidRPr="00951324">
              <w:rPr>
                <w:rFonts w:ascii="Helvetica" w:hAnsi="Helvetica"/>
                <w:b/>
                <w:bCs/>
                <w:color w:val="000000" w:themeColor="text1"/>
                <w:sz w:val="18"/>
                <w:szCs w:val="18"/>
              </w:rPr>
              <w:t>−</w:t>
            </w:r>
            <w:r w:rsidRPr="00951324">
              <w:rPr>
                <w:rFonts w:ascii="Helvetica" w:hAnsi="Helvetica" w:cs="Arial"/>
                <w:b/>
                <w:bCs/>
                <w:color w:val="000000" w:themeColor="text1"/>
                <w:sz w:val="18"/>
                <w:szCs w:val="18"/>
              </w:rPr>
              <w:t xml:space="preserve">2.25, </w:t>
            </w:r>
            <w:r w:rsidRPr="00951324">
              <w:rPr>
                <w:rFonts w:ascii="Helvetica" w:hAnsi="Helvetica" w:cs="Arial"/>
                <w:b/>
                <w:bCs/>
                <w:i/>
                <w:iCs/>
                <w:color w:val="000000" w:themeColor="text1"/>
                <w:sz w:val="18"/>
                <w:szCs w:val="18"/>
              </w:rPr>
              <w:t>p</w:t>
            </w:r>
            <w:r w:rsidRPr="00951324">
              <w:rPr>
                <w:rFonts w:ascii="Helvetica" w:hAnsi="Helvetica" w:cs="Arial"/>
                <w:b/>
                <w:bCs/>
                <w:color w:val="000000" w:themeColor="text1"/>
                <w:sz w:val="18"/>
                <w:szCs w:val="18"/>
              </w:rPr>
              <w:t>=.026</w:t>
            </w:r>
          </w:p>
        </w:tc>
      </w:tr>
      <w:tr w:rsidR="00951324" w:rsidRPr="00951324" w14:paraId="21CE7342" w14:textId="77777777" w:rsidTr="001341A1">
        <w:tc>
          <w:tcPr>
            <w:tcW w:w="0" w:type="auto"/>
            <w:tcBorders>
              <w:top w:val="nil"/>
              <w:bottom w:val="nil"/>
            </w:tcBorders>
          </w:tcPr>
          <w:p w14:paraId="3E51E5AD" w14:textId="77777777" w:rsidR="007F6448" w:rsidRPr="00951324" w:rsidRDefault="007F6448" w:rsidP="007F6448">
            <w:pPr>
              <w:ind w:left="113"/>
              <w:jc w:val="both"/>
              <w:rPr>
                <w:rFonts w:ascii="Helvetica" w:hAnsi="Helvetica"/>
                <w:i/>
                <w:iCs/>
                <w:color w:val="000000" w:themeColor="text1"/>
                <w:sz w:val="18"/>
                <w:szCs w:val="18"/>
              </w:rPr>
            </w:pPr>
            <w:r w:rsidRPr="00951324">
              <w:rPr>
                <w:rFonts w:ascii="Helvetica" w:hAnsi="Helvetica"/>
                <w:i/>
                <w:iCs/>
                <w:color w:val="000000" w:themeColor="text1"/>
                <w:sz w:val="18"/>
                <w:szCs w:val="18"/>
              </w:rPr>
              <w:t>Sex</w:t>
            </w:r>
          </w:p>
        </w:tc>
        <w:tc>
          <w:tcPr>
            <w:tcW w:w="0" w:type="auto"/>
            <w:tcBorders>
              <w:top w:val="nil"/>
              <w:bottom w:val="nil"/>
            </w:tcBorders>
            <w:vAlign w:val="center"/>
          </w:tcPr>
          <w:p w14:paraId="66E4E075" w14:textId="77777777" w:rsidR="007F6448" w:rsidRPr="00951324" w:rsidRDefault="007F6448" w:rsidP="007F6448">
            <w:pPr>
              <w:spacing w:line="276" w:lineRule="auto"/>
              <w:jc w:val="center"/>
              <w:rPr>
                <w:rFonts w:ascii="Helvetica" w:hAnsi="Helvetica"/>
                <w:color w:val="000000" w:themeColor="text1"/>
                <w:sz w:val="18"/>
                <w:szCs w:val="18"/>
              </w:rPr>
            </w:pPr>
          </w:p>
        </w:tc>
        <w:tc>
          <w:tcPr>
            <w:tcW w:w="0" w:type="auto"/>
            <w:tcBorders>
              <w:top w:val="nil"/>
              <w:bottom w:val="nil"/>
            </w:tcBorders>
            <w:vAlign w:val="center"/>
          </w:tcPr>
          <w:p w14:paraId="7583D4B3" w14:textId="77777777" w:rsidR="007F6448" w:rsidRPr="00951324" w:rsidRDefault="007F6448" w:rsidP="007F6448">
            <w:pPr>
              <w:spacing w:line="276" w:lineRule="auto"/>
              <w:jc w:val="center"/>
              <w:rPr>
                <w:rFonts w:ascii="Helvetica" w:hAnsi="Helvetica"/>
                <w:color w:val="000000" w:themeColor="text1"/>
                <w:sz w:val="18"/>
                <w:szCs w:val="18"/>
              </w:rPr>
            </w:pPr>
          </w:p>
        </w:tc>
        <w:tc>
          <w:tcPr>
            <w:tcW w:w="0" w:type="auto"/>
            <w:tcBorders>
              <w:top w:val="nil"/>
              <w:bottom w:val="nil"/>
            </w:tcBorders>
            <w:vAlign w:val="center"/>
          </w:tcPr>
          <w:p w14:paraId="5D83BBF4" w14:textId="77777777" w:rsidR="007F6448" w:rsidRPr="00951324" w:rsidRDefault="007F6448" w:rsidP="007F6448">
            <w:pPr>
              <w:spacing w:line="276" w:lineRule="auto"/>
              <w:rPr>
                <w:rFonts w:ascii="Helvetica" w:hAnsi="Helvetica"/>
                <w:color w:val="000000" w:themeColor="text1"/>
                <w:sz w:val="18"/>
                <w:szCs w:val="18"/>
              </w:rPr>
            </w:pPr>
          </w:p>
        </w:tc>
      </w:tr>
      <w:tr w:rsidR="00951324" w:rsidRPr="00951324" w14:paraId="091F07B2" w14:textId="77777777" w:rsidTr="001341A1">
        <w:tc>
          <w:tcPr>
            <w:tcW w:w="0" w:type="auto"/>
            <w:tcBorders>
              <w:top w:val="nil"/>
              <w:bottom w:val="nil"/>
            </w:tcBorders>
          </w:tcPr>
          <w:p w14:paraId="082868DF" w14:textId="77777777" w:rsidR="007F6448" w:rsidRPr="00951324" w:rsidRDefault="007F6448" w:rsidP="007F6448">
            <w:pPr>
              <w:ind w:left="227"/>
              <w:jc w:val="both"/>
              <w:rPr>
                <w:rFonts w:ascii="Helvetica" w:hAnsi="Helvetica"/>
                <w:color w:val="000000" w:themeColor="text1"/>
                <w:sz w:val="18"/>
                <w:szCs w:val="18"/>
              </w:rPr>
            </w:pPr>
            <w:r w:rsidRPr="00951324">
              <w:rPr>
                <w:rFonts w:ascii="Helvetica" w:hAnsi="Helvetica"/>
                <w:color w:val="000000" w:themeColor="text1"/>
                <w:sz w:val="18"/>
                <w:szCs w:val="18"/>
              </w:rPr>
              <w:t>Female N (%)</w:t>
            </w:r>
          </w:p>
        </w:tc>
        <w:tc>
          <w:tcPr>
            <w:tcW w:w="0" w:type="auto"/>
            <w:tcBorders>
              <w:top w:val="nil"/>
              <w:bottom w:val="nil"/>
            </w:tcBorders>
          </w:tcPr>
          <w:p w14:paraId="114BE7D7" w14:textId="69E03E1D" w:rsidR="007F6448" w:rsidRPr="00951324" w:rsidRDefault="007F6448" w:rsidP="007F6448">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 xml:space="preserve"> 147 (57.2%)</w:t>
            </w:r>
          </w:p>
        </w:tc>
        <w:tc>
          <w:tcPr>
            <w:tcW w:w="0" w:type="auto"/>
            <w:tcBorders>
              <w:top w:val="nil"/>
              <w:bottom w:val="nil"/>
            </w:tcBorders>
            <w:vAlign w:val="center"/>
          </w:tcPr>
          <w:p w14:paraId="2809D8C2" w14:textId="7E209B0A" w:rsidR="007F6448" w:rsidRPr="00951324" w:rsidRDefault="007F6448" w:rsidP="007F6448">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48 (47.5%)</w:t>
            </w:r>
          </w:p>
        </w:tc>
        <w:tc>
          <w:tcPr>
            <w:tcW w:w="0" w:type="auto"/>
            <w:tcBorders>
              <w:top w:val="nil"/>
              <w:bottom w:val="nil"/>
            </w:tcBorders>
            <w:vAlign w:val="center"/>
          </w:tcPr>
          <w:p w14:paraId="1CCD400E" w14:textId="6B756ABA" w:rsidR="007F6448" w:rsidRPr="00951324" w:rsidRDefault="007F6448" w:rsidP="007F6448">
            <w:pPr>
              <w:ind w:right="113"/>
              <w:rPr>
                <w:rFonts w:ascii="Helvetica" w:hAnsi="Helvetica" w:cs="Arial"/>
                <w:color w:val="000000" w:themeColor="text1"/>
                <w:sz w:val="18"/>
                <w:szCs w:val="18"/>
              </w:rPr>
            </w:pPr>
            <w:r w:rsidRPr="00951324">
              <w:rPr>
                <w:rFonts w:ascii="Helvetica" w:hAnsi="Helvetica" w:cs="Arial"/>
                <w:i/>
                <w:iCs/>
                <w:color w:val="000000" w:themeColor="text1"/>
                <w:sz w:val="18"/>
                <w:szCs w:val="18"/>
              </w:rPr>
              <w:t>χ</w:t>
            </w:r>
            <w:r w:rsidRPr="00951324">
              <w:rPr>
                <w:rFonts w:ascii="Helvetica" w:hAnsi="Helvetica" w:cs="Arial"/>
                <w:color w:val="000000" w:themeColor="text1"/>
                <w:sz w:val="18"/>
                <w:szCs w:val="18"/>
                <w:vertAlign w:val="superscript"/>
              </w:rPr>
              <w:t>2</w:t>
            </w:r>
            <w:r w:rsidRPr="00951324">
              <w:rPr>
                <w:rFonts w:ascii="Helvetica" w:hAnsi="Helvetica" w:cs="Arial"/>
                <w:color w:val="000000" w:themeColor="text1"/>
                <w:sz w:val="18"/>
                <w:szCs w:val="18"/>
              </w:rPr>
              <w:t xml:space="preserve">(1)=2.36, </w:t>
            </w:r>
            <w:r w:rsidRPr="00951324">
              <w:rPr>
                <w:rFonts w:ascii="Helvetica" w:hAnsi="Helvetica" w:cs="Arial"/>
                <w:i/>
                <w:iCs/>
                <w:color w:val="000000" w:themeColor="text1"/>
                <w:sz w:val="18"/>
                <w:szCs w:val="18"/>
              </w:rPr>
              <w:t>p</w:t>
            </w:r>
            <w:r w:rsidRPr="00951324">
              <w:rPr>
                <w:rFonts w:ascii="Helvetica" w:hAnsi="Helvetica" w:cs="Arial"/>
                <w:color w:val="000000" w:themeColor="text1"/>
                <w:sz w:val="18"/>
                <w:szCs w:val="18"/>
              </w:rPr>
              <w:t>=.125</w:t>
            </w:r>
          </w:p>
        </w:tc>
      </w:tr>
      <w:tr w:rsidR="00951324" w:rsidRPr="00951324" w14:paraId="543D5966" w14:textId="77777777" w:rsidTr="001341A1">
        <w:tc>
          <w:tcPr>
            <w:tcW w:w="0" w:type="auto"/>
            <w:tcBorders>
              <w:top w:val="nil"/>
              <w:bottom w:val="nil"/>
            </w:tcBorders>
          </w:tcPr>
          <w:p w14:paraId="0676EA65" w14:textId="77777777" w:rsidR="007F6448" w:rsidRPr="00951324" w:rsidRDefault="007F6448" w:rsidP="007F6448">
            <w:pPr>
              <w:ind w:left="227"/>
              <w:jc w:val="both"/>
              <w:rPr>
                <w:rFonts w:ascii="Helvetica" w:hAnsi="Helvetica"/>
                <w:i/>
                <w:iCs/>
                <w:color w:val="000000" w:themeColor="text1"/>
                <w:sz w:val="18"/>
                <w:szCs w:val="18"/>
              </w:rPr>
            </w:pPr>
            <w:r w:rsidRPr="00951324">
              <w:rPr>
                <w:rFonts w:ascii="Helvetica" w:hAnsi="Helvetica"/>
                <w:color w:val="000000" w:themeColor="text1"/>
                <w:sz w:val="18"/>
                <w:szCs w:val="18"/>
              </w:rPr>
              <w:t>Male N (%)</w:t>
            </w:r>
          </w:p>
        </w:tc>
        <w:tc>
          <w:tcPr>
            <w:tcW w:w="0" w:type="auto"/>
            <w:tcBorders>
              <w:top w:val="nil"/>
              <w:bottom w:val="nil"/>
            </w:tcBorders>
          </w:tcPr>
          <w:p w14:paraId="1B0AD70C" w14:textId="59C402D2" w:rsidR="007F6448" w:rsidRPr="00951324" w:rsidRDefault="007F6448" w:rsidP="007F6448">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 xml:space="preserve"> 110 (42.8%)</w:t>
            </w:r>
          </w:p>
        </w:tc>
        <w:tc>
          <w:tcPr>
            <w:tcW w:w="0" w:type="auto"/>
            <w:tcBorders>
              <w:top w:val="nil"/>
              <w:bottom w:val="nil"/>
            </w:tcBorders>
          </w:tcPr>
          <w:p w14:paraId="09E89D3D" w14:textId="633638F7" w:rsidR="007F6448" w:rsidRPr="00951324" w:rsidRDefault="007F6448" w:rsidP="007F6448">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 xml:space="preserve"> 53 (52.5%)</w:t>
            </w:r>
          </w:p>
        </w:tc>
        <w:tc>
          <w:tcPr>
            <w:tcW w:w="0" w:type="auto"/>
            <w:tcBorders>
              <w:top w:val="nil"/>
              <w:bottom w:val="nil"/>
            </w:tcBorders>
            <w:vAlign w:val="center"/>
          </w:tcPr>
          <w:p w14:paraId="3BE4D147" w14:textId="77777777" w:rsidR="007F6448" w:rsidRPr="00951324" w:rsidRDefault="007F6448" w:rsidP="007F6448">
            <w:pPr>
              <w:spacing w:line="276" w:lineRule="auto"/>
              <w:rPr>
                <w:rFonts w:ascii="Helvetica" w:hAnsi="Helvetica"/>
                <w:color w:val="000000" w:themeColor="text1"/>
                <w:sz w:val="18"/>
                <w:szCs w:val="18"/>
              </w:rPr>
            </w:pPr>
          </w:p>
        </w:tc>
      </w:tr>
      <w:tr w:rsidR="00951324" w:rsidRPr="00951324" w14:paraId="04C84852" w14:textId="77777777" w:rsidTr="001341A1">
        <w:tc>
          <w:tcPr>
            <w:tcW w:w="0" w:type="auto"/>
            <w:tcBorders>
              <w:top w:val="nil"/>
              <w:bottom w:val="nil"/>
            </w:tcBorders>
          </w:tcPr>
          <w:p w14:paraId="509B7845" w14:textId="77777777" w:rsidR="007F6448" w:rsidRPr="00951324" w:rsidRDefault="007F6448" w:rsidP="007F6448">
            <w:pPr>
              <w:ind w:left="113"/>
              <w:jc w:val="both"/>
              <w:rPr>
                <w:rFonts w:ascii="Helvetica" w:hAnsi="Helvetica"/>
                <w:i/>
                <w:iCs/>
                <w:color w:val="000000" w:themeColor="text1"/>
                <w:sz w:val="18"/>
                <w:szCs w:val="18"/>
              </w:rPr>
            </w:pPr>
            <w:r w:rsidRPr="00951324">
              <w:rPr>
                <w:rFonts w:ascii="Helvetica" w:hAnsi="Helvetica"/>
                <w:i/>
                <w:iCs/>
                <w:color w:val="000000" w:themeColor="text1"/>
                <w:sz w:val="18"/>
                <w:szCs w:val="18"/>
              </w:rPr>
              <w:t>Maternal Education</w:t>
            </w:r>
          </w:p>
        </w:tc>
        <w:tc>
          <w:tcPr>
            <w:tcW w:w="0" w:type="auto"/>
            <w:tcBorders>
              <w:top w:val="nil"/>
              <w:bottom w:val="nil"/>
            </w:tcBorders>
          </w:tcPr>
          <w:p w14:paraId="7761BD37" w14:textId="15C06C64" w:rsidR="007F6448" w:rsidRPr="00951324" w:rsidRDefault="007F6448" w:rsidP="007F6448">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 xml:space="preserve"> </w:t>
            </w:r>
          </w:p>
        </w:tc>
        <w:tc>
          <w:tcPr>
            <w:tcW w:w="0" w:type="auto"/>
            <w:tcBorders>
              <w:top w:val="nil"/>
              <w:bottom w:val="nil"/>
            </w:tcBorders>
          </w:tcPr>
          <w:p w14:paraId="7BA4D220" w14:textId="57D889E7" w:rsidR="007F6448" w:rsidRPr="00951324" w:rsidRDefault="007F6448" w:rsidP="007F6448">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 xml:space="preserve"> </w:t>
            </w:r>
          </w:p>
        </w:tc>
        <w:tc>
          <w:tcPr>
            <w:tcW w:w="0" w:type="auto"/>
            <w:tcBorders>
              <w:top w:val="nil"/>
              <w:bottom w:val="nil"/>
            </w:tcBorders>
            <w:vAlign w:val="center"/>
          </w:tcPr>
          <w:p w14:paraId="7D1E0C3C" w14:textId="77777777" w:rsidR="007F6448" w:rsidRPr="00951324" w:rsidRDefault="007F6448" w:rsidP="007F6448">
            <w:pPr>
              <w:spacing w:line="276" w:lineRule="auto"/>
              <w:rPr>
                <w:rFonts w:ascii="Helvetica" w:hAnsi="Helvetica"/>
                <w:color w:val="000000" w:themeColor="text1"/>
                <w:sz w:val="18"/>
                <w:szCs w:val="18"/>
              </w:rPr>
            </w:pPr>
          </w:p>
        </w:tc>
      </w:tr>
      <w:tr w:rsidR="00951324" w:rsidRPr="00951324" w14:paraId="614D5053" w14:textId="77777777" w:rsidTr="001341A1">
        <w:tc>
          <w:tcPr>
            <w:tcW w:w="0" w:type="auto"/>
            <w:tcBorders>
              <w:top w:val="nil"/>
              <w:bottom w:val="nil"/>
            </w:tcBorders>
          </w:tcPr>
          <w:p w14:paraId="128B2245" w14:textId="77777777" w:rsidR="007F6448" w:rsidRPr="00951324" w:rsidRDefault="007F6448" w:rsidP="007F6448">
            <w:pPr>
              <w:ind w:left="227"/>
              <w:jc w:val="both"/>
              <w:rPr>
                <w:rFonts w:ascii="Helvetica" w:hAnsi="Helvetica"/>
                <w:color w:val="000000" w:themeColor="text1"/>
                <w:sz w:val="18"/>
                <w:szCs w:val="18"/>
              </w:rPr>
            </w:pPr>
            <w:r w:rsidRPr="00951324">
              <w:rPr>
                <w:rFonts w:ascii="Helvetica" w:hAnsi="Helvetica"/>
                <w:color w:val="000000" w:themeColor="text1"/>
                <w:sz w:val="18"/>
                <w:szCs w:val="18"/>
              </w:rPr>
              <w:t>Primary or no education N (%)</w:t>
            </w:r>
          </w:p>
        </w:tc>
        <w:tc>
          <w:tcPr>
            <w:tcW w:w="0" w:type="auto"/>
            <w:tcBorders>
              <w:top w:val="nil"/>
              <w:bottom w:val="nil"/>
            </w:tcBorders>
          </w:tcPr>
          <w:p w14:paraId="7EAE788B" w14:textId="309830F0" w:rsidR="007F6448" w:rsidRPr="00951324" w:rsidRDefault="007F6448" w:rsidP="007F6448">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 xml:space="preserve"> 23 (8.9%)</w:t>
            </w:r>
          </w:p>
        </w:tc>
        <w:tc>
          <w:tcPr>
            <w:tcW w:w="0" w:type="auto"/>
            <w:tcBorders>
              <w:top w:val="nil"/>
              <w:bottom w:val="nil"/>
            </w:tcBorders>
          </w:tcPr>
          <w:p w14:paraId="065377A4" w14:textId="77A00C6B" w:rsidR="007F6448" w:rsidRPr="00951324" w:rsidRDefault="007F6448" w:rsidP="007F6448">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10 (9.9%)</w:t>
            </w:r>
          </w:p>
        </w:tc>
        <w:tc>
          <w:tcPr>
            <w:tcW w:w="0" w:type="auto"/>
            <w:tcBorders>
              <w:top w:val="nil"/>
              <w:bottom w:val="nil"/>
            </w:tcBorders>
            <w:vAlign w:val="center"/>
          </w:tcPr>
          <w:p w14:paraId="4B218DE4" w14:textId="6DF94B62" w:rsidR="007F6448" w:rsidRPr="00951324" w:rsidRDefault="007F6448" w:rsidP="007F6448">
            <w:pPr>
              <w:spacing w:line="276" w:lineRule="auto"/>
              <w:rPr>
                <w:rFonts w:ascii="Helvetica" w:hAnsi="Helvetica"/>
                <w:color w:val="000000" w:themeColor="text1"/>
                <w:sz w:val="18"/>
                <w:szCs w:val="18"/>
              </w:rPr>
            </w:pPr>
            <w:r w:rsidRPr="00951324">
              <w:rPr>
                <w:rFonts w:ascii="Helvetica" w:hAnsi="Helvetica" w:cs="Arial"/>
                <w:i/>
                <w:iCs/>
                <w:color w:val="000000" w:themeColor="text1"/>
                <w:sz w:val="18"/>
                <w:szCs w:val="18"/>
              </w:rPr>
              <w:t>χ</w:t>
            </w:r>
            <w:r w:rsidRPr="00951324">
              <w:rPr>
                <w:rFonts w:ascii="Helvetica" w:hAnsi="Helvetica" w:cs="Arial"/>
                <w:color w:val="000000" w:themeColor="text1"/>
                <w:sz w:val="18"/>
                <w:szCs w:val="18"/>
                <w:vertAlign w:val="superscript"/>
              </w:rPr>
              <w:t>2</w:t>
            </w:r>
            <w:r w:rsidRPr="00951324">
              <w:rPr>
                <w:rFonts w:ascii="Helvetica" w:hAnsi="Helvetica" w:cs="Arial"/>
                <w:color w:val="000000" w:themeColor="text1"/>
                <w:sz w:val="18"/>
                <w:szCs w:val="18"/>
              </w:rPr>
              <w:t xml:space="preserve">(2)=2.37, </w:t>
            </w:r>
            <w:r w:rsidRPr="00951324">
              <w:rPr>
                <w:rFonts w:ascii="Helvetica" w:hAnsi="Helvetica" w:cs="Arial"/>
                <w:i/>
                <w:iCs/>
                <w:color w:val="000000" w:themeColor="text1"/>
                <w:sz w:val="18"/>
                <w:szCs w:val="18"/>
              </w:rPr>
              <w:t>p</w:t>
            </w:r>
            <w:r w:rsidRPr="00951324">
              <w:rPr>
                <w:rFonts w:ascii="Helvetica" w:hAnsi="Helvetica" w:cs="Arial"/>
                <w:color w:val="000000" w:themeColor="text1"/>
                <w:sz w:val="18"/>
                <w:szCs w:val="18"/>
              </w:rPr>
              <w:t>=.305</w:t>
            </w:r>
          </w:p>
        </w:tc>
      </w:tr>
      <w:tr w:rsidR="00951324" w:rsidRPr="00951324" w14:paraId="486587CC" w14:textId="77777777" w:rsidTr="001341A1">
        <w:tc>
          <w:tcPr>
            <w:tcW w:w="0" w:type="auto"/>
            <w:tcBorders>
              <w:top w:val="nil"/>
              <w:bottom w:val="nil"/>
            </w:tcBorders>
          </w:tcPr>
          <w:p w14:paraId="6E0F5A97" w14:textId="77777777" w:rsidR="007F6448" w:rsidRPr="00951324" w:rsidRDefault="007F6448" w:rsidP="007F6448">
            <w:pPr>
              <w:ind w:left="227"/>
              <w:jc w:val="both"/>
              <w:rPr>
                <w:rFonts w:ascii="Helvetica" w:hAnsi="Helvetica"/>
                <w:color w:val="000000" w:themeColor="text1"/>
                <w:sz w:val="18"/>
                <w:szCs w:val="18"/>
              </w:rPr>
            </w:pPr>
            <w:r w:rsidRPr="00951324">
              <w:rPr>
                <w:rFonts w:ascii="Helvetica" w:hAnsi="Helvetica"/>
                <w:color w:val="000000" w:themeColor="text1"/>
                <w:sz w:val="18"/>
                <w:szCs w:val="18"/>
              </w:rPr>
              <w:t>Secondary education N (%)</w:t>
            </w:r>
          </w:p>
        </w:tc>
        <w:tc>
          <w:tcPr>
            <w:tcW w:w="0" w:type="auto"/>
            <w:tcBorders>
              <w:top w:val="nil"/>
              <w:bottom w:val="nil"/>
            </w:tcBorders>
          </w:tcPr>
          <w:p w14:paraId="5E1335E9" w14:textId="74475533" w:rsidR="007F6448" w:rsidRPr="00951324" w:rsidRDefault="007F6448" w:rsidP="007F6448">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 xml:space="preserve"> 94 (36.6%)</w:t>
            </w:r>
          </w:p>
        </w:tc>
        <w:tc>
          <w:tcPr>
            <w:tcW w:w="0" w:type="auto"/>
            <w:tcBorders>
              <w:top w:val="nil"/>
              <w:bottom w:val="nil"/>
            </w:tcBorders>
          </w:tcPr>
          <w:p w14:paraId="22080A95" w14:textId="2FF81E66" w:rsidR="007F6448" w:rsidRPr="00951324" w:rsidRDefault="007F6448" w:rsidP="007F6448">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 xml:space="preserve"> 45 (44.6%)</w:t>
            </w:r>
          </w:p>
        </w:tc>
        <w:tc>
          <w:tcPr>
            <w:tcW w:w="0" w:type="auto"/>
            <w:tcBorders>
              <w:top w:val="nil"/>
              <w:bottom w:val="nil"/>
            </w:tcBorders>
            <w:vAlign w:val="center"/>
          </w:tcPr>
          <w:p w14:paraId="298AAEED" w14:textId="77777777" w:rsidR="007F6448" w:rsidRPr="00951324" w:rsidRDefault="007F6448" w:rsidP="007F6448">
            <w:pPr>
              <w:spacing w:line="276" w:lineRule="auto"/>
              <w:rPr>
                <w:rFonts w:ascii="Helvetica" w:hAnsi="Helvetica"/>
                <w:color w:val="000000" w:themeColor="text1"/>
                <w:sz w:val="18"/>
                <w:szCs w:val="18"/>
              </w:rPr>
            </w:pPr>
          </w:p>
        </w:tc>
      </w:tr>
      <w:tr w:rsidR="00951324" w:rsidRPr="00951324" w14:paraId="16BD1D1D" w14:textId="77777777" w:rsidTr="001341A1">
        <w:tc>
          <w:tcPr>
            <w:tcW w:w="0" w:type="auto"/>
            <w:tcBorders>
              <w:top w:val="nil"/>
              <w:bottom w:val="single" w:sz="4" w:space="0" w:color="auto"/>
            </w:tcBorders>
          </w:tcPr>
          <w:p w14:paraId="7A1784CF" w14:textId="77777777" w:rsidR="007F6448" w:rsidRPr="00951324" w:rsidRDefault="007F6448" w:rsidP="007F6448">
            <w:pPr>
              <w:ind w:left="227"/>
              <w:jc w:val="both"/>
              <w:rPr>
                <w:rFonts w:ascii="Helvetica" w:hAnsi="Helvetica"/>
                <w:color w:val="000000" w:themeColor="text1"/>
                <w:sz w:val="18"/>
                <w:szCs w:val="18"/>
              </w:rPr>
            </w:pPr>
            <w:r w:rsidRPr="00951324">
              <w:rPr>
                <w:rFonts w:ascii="Helvetica" w:hAnsi="Helvetica"/>
                <w:color w:val="000000" w:themeColor="text1"/>
                <w:sz w:val="18"/>
                <w:szCs w:val="18"/>
              </w:rPr>
              <w:t>University education N (%)</w:t>
            </w:r>
          </w:p>
        </w:tc>
        <w:tc>
          <w:tcPr>
            <w:tcW w:w="0" w:type="auto"/>
            <w:tcBorders>
              <w:top w:val="nil"/>
              <w:bottom w:val="single" w:sz="4" w:space="0" w:color="auto"/>
            </w:tcBorders>
          </w:tcPr>
          <w:p w14:paraId="734EE205" w14:textId="2A988B60" w:rsidR="007F6448" w:rsidRPr="00951324" w:rsidRDefault="007F6448" w:rsidP="007F6448">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 xml:space="preserve"> 140 (54.5%)</w:t>
            </w:r>
          </w:p>
        </w:tc>
        <w:tc>
          <w:tcPr>
            <w:tcW w:w="0" w:type="auto"/>
            <w:tcBorders>
              <w:top w:val="nil"/>
              <w:bottom w:val="single" w:sz="4" w:space="0" w:color="auto"/>
            </w:tcBorders>
          </w:tcPr>
          <w:p w14:paraId="3441DE84" w14:textId="02CDACC0" w:rsidR="007F6448" w:rsidRPr="00951324" w:rsidRDefault="007F6448" w:rsidP="007F6448">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 xml:space="preserve"> 46 (45.5%)</w:t>
            </w:r>
          </w:p>
        </w:tc>
        <w:tc>
          <w:tcPr>
            <w:tcW w:w="0" w:type="auto"/>
            <w:tcBorders>
              <w:top w:val="nil"/>
              <w:bottom w:val="single" w:sz="4" w:space="0" w:color="auto"/>
            </w:tcBorders>
            <w:vAlign w:val="center"/>
          </w:tcPr>
          <w:p w14:paraId="5E023BCD" w14:textId="77777777" w:rsidR="007F6448" w:rsidRPr="00951324" w:rsidRDefault="007F6448" w:rsidP="007F6448">
            <w:pPr>
              <w:spacing w:line="276" w:lineRule="auto"/>
              <w:rPr>
                <w:rFonts w:ascii="Helvetica" w:hAnsi="Helvetica"/>
                <w:color w:val="000000" w:themeColor="text1"/>
                <w:sz w:val="18"/>
                <w:szCs w:val="18"/>
              </w:rPr>
            </w:pPr>
          </w:p>
        </w:tc>
      </w:tr>
      <w:tr w:rsidR="00951324" w:rsidRPr="00951324" w14:paraId="57DFE25B" w14:textId="77777777" w:rsidTr="001341A1">
        <w:tc>
          <w:tcPr>
            <w:tcW w:w="0" w:type="auto"/>
            <w:tcBorders>
              <w:bottom w:val="nil"/>
            </w:tcBorders>
          </w:tcPr>
          <w:p w14:paraId="70129BC0" w14:textId="09C8BAFF" w:rsidR="007F6448" w:rsidRPr="00951324" w:rsidRDefault="007F6448" w:rsidP="007F6448">
            <w:pPr>
              <w:spacing w:line="276" w:lineRule="auto"/>
              <w:jc w:val="both"/>
              <w:rPr>
                <w:rFonts w:ascii="Helvetica" w:hAnsi="Helvetica"/>
                <w:b/>
                <w:bCs/>
                <w:color w:val="000000" w:themeColor="text1"/>
                <w:sz w:val="18"/>
                <w:szCs w:val="18"/>
              </w:rPr>
            </w:pPr>
            <w:r w:rsidRPr="00951324">
              <w:rPr>
                <w:rFonts w:ascii="Helvetica" w:hAnsi="Helvetica"/>
                <w:b/>
                <w:bCs/>
                <w:color w:val="000000" w:themeColor="text1"/>
                <w:sz w:val="18"/>
                <w:szCs w:val="18"/>
              </w:rPr>
              <w:t>Sabadell</w:t>
            </w:r>
            <w:r w:rsidR="001475F9" w:rsidRPr="00951324">
              <w:rPr>
                <w:rFonts w:ascii="Helvetica" w:hAnsi="Helvetica"/>
                <w:b/>
                <w:bCs/>
                <w:color w:val="000000" w:themeColor="text1"/>
                <w:sz w:val="18"/>
                <w:szCs w:val="18"/>
              </w:rPr>
              <w:t xml:space="preserve">  </w:t>
            </w:r>
            <w:r w:rsidR="00C237B3" w:rsidRPr="00951324">
              <w:rPr>
                <w:rFonts w:ascii="Helvetica" w:hAnsi="Helvetica"/>
                <w:b/>
                <w:bCs/>
                <w:color w:val="000000" w:themeColor="text1"/>
                <w:sz w:val="18"/>
                <w:szCs w:val="18"/>
              </w:rPr>
              <w:t>(</w:t>
            </w:r>
            <w:r w:rsidR="001475F9" w:rsidRPr="00951324">
              <w:rPr>
                <w:rFonts w:ascii="Helvetica" w:hAnsi="Helvetica"/>
                <w:b/>
                <w:bCs/>
                <w:color w:val="000000" w:themeColor="text1"/>
                <w:sz w:val="18"/>
                <w:szCs w:val="18"/>
              </w:rPr>
              <w:t>N = 3</w:t>
            </w:r>
            <w:r w:rsidR="00C237B3" w:rsidRPr="00951324">
              <w:rPr>
                <w:rFonts w:ascii="Helvetica" w:hAnsi="Helvetica"/>
                <w:b/>
                <w:bCs/>
                <w:color w:val="000000" w:themeColor="text1"/>
                <w:sz w:val="18"/>
                <w:szCs w:val="18"/>
              </w:rPr>
              <w:t>85</w:t>
            </w:r>
            <w:r w:rsidR="001475F9" w:rsidRPr="00951324">
              <w:rPr>
                <w:rFonts w:ascii="Helvetica" w:hAnsi="Helvetica"/>
                <w:b/>
                <w:bCs/>
                <w:color w:val="000000" w:themeColor="text1"/>
                <w:sz w:val="18"/>
                <w:szCs w:val="18"/>
              </w:rPr>
              <w:t>; 12</w:t>
            </w:r>
            <w:r w:rsidR="001475F9" w:rsidRPr="00951324">
              <w:rPr>
                <w:rFonts w:ascii="Helvetica" w:hAnsi="Helvetica" w:cs="Arial"/>
                <w:b/>
                <w:bCs/>
                <w:color w:val="000000" w:themeColor="text1"/>
                <w:sz w:val="18"/>
                <w:szCs w:val="18"/>
              </w:rPr>
              <w:t>–17 years)</w:t>
            </w:r>
          </w:p>
        </w:tc>
        <w:tc>
          <w:tcPr>
            <w:tcW w:w="0" w:type="auto"/>
            <w:tcBorders>
              <w:bottom w:val="nil"/>
            </w:tcBorders>
            <w:vAlign w:val="center"/>
          </w:tcPr>
          <w:p w14:paraId="14EE1A20" w14:textId="59FE6D30" w:rsidR="007F6448" w:rsidRPr="00951324" w:rsidRDefault="007F6448" w:rsidP="007F6448">
            <w:pPr>
              <w:spacing w:line="276" w:lineRule="auto"/>
              <w:jc w:val="center"/>
              <w:rPr>
                <w:rFonts w:ascii="Helvetica" w:hAnsi="Helvetica"/>
                <w:b/>
                <w:bCs/>
                <w:color w:val="000000" w:themeColor="text1"/>
                <w:sz w:val="18"/>
                <w:szCs w:val="18"/>
              </w:rPr>
            </w:pPr>
            <w:r w:rsidRPr="00951324">
              <w:rPr>
                <w:rFonts w:ascii="Helvetica" w:hAnsi="Helvetica"/>
                <w:b/>
                <w:bCs/>
                <w:color w:val="000000" w:themeColor="text1"/>
                <w:sz w:val="18"/>
                <w:szCs w:val="18"/>
              </w:rPr>
              <w:t>n = 265</w:t>
            </w:r>
          </w:p>
        </w:tc>
        <w:tc>
          <w:tcPr>
            <w:tcW w:w="0" w:type="auto"/>
            <w:tcBorders>
              <w:bottom w:val="nil"/>
            </w:tcBorders>
            <w:vAlign w:val="center"/>
          </w:tcPr>
          <w:p w14:paraId="0D6CFD64" w14:textId="400129A7" w:rsidR="007F6448" w:rsidRPr="00951324" w:rsidRDefault="007F6448" w:rsidP="007F6448">
            <w:pPr>
              <w:spacing w:line="276" w:lineRule="auto"/>
              <w:jc w:val="center"/>
              <w:rPr>
                <w:rFonts w:ascii="Helvetica" w:hAnsi="Helvetica"/>
                <w:b/>
                <w:bCs/>
                <w:color w:val="000000" w:themeColor="text1"/>
                <w:sz w:val="18"/>
                <w:szCs w:val="18"/>
              </w:rPr>
            </w:pPr>
            <w:r w:rsidRPr="00951324">
              <w:rPr>
                <w:rFonts w:ascii="Helvetica" w:hAnsi="Helvetica"/>
                <w:b/>
                <w:bCs/>
                <w:color w:val="000000" w:themeColor="text1"/>
                <w:sz w:val="18"/>
                <w:szCs w:val="18"/>
              </w:rPr>
              <w:t>n = 120</w:t>
            </w:r>
          </w:p>
        </w:tc>
        <w:tc>
          <w:tcPr>
            <w:tcW w:w="0" w:type="auto"/>
            <w:tcBorders>
              <w:bottom w:val="nil"/>
            </w:tcBorders>
            <w:vAlign w:val="center"/>
          </w:tcPr>
          <w:p w14:paraId="2941AEE9" w14:textId="77777777" w:rsidR="007F6448" w:rsidRPr="00951324" w:rsidRDefault="007F6448" w:rsidP="007F6448">
            <w:pPr>
              <w:spacing w:line="276" w:lineRule="auto"/>
              <w:rPr>
                <w:rFonts w:ascii="Helvetica" w:hAnsi="Helvetica"/>
                <w:color w:val="000000" w:themeColor="text1"/>
                <w:sz w:val="18"/>
                <w:szCs w:val="18"/>
              </w:rPr>
            </w:pPr>
          </w:p>
        </w:tc>
      </w:tr>
      <w:tr w:rsidR="00951324" w:rsidRPr="00951324" w14:paraId="024087EB" w14:textId="77777777" w:rsidTr="001341A1">
        <w:tc>
          <w:tcPr>
            <w:tcW w:w="0" w:type="auto"/>
            <w:tcBorders>
              <w:top w:val="nil"/>
              <w:bottom w:val="nil"/>
            </w:tcBorders>
          </w:tcPr>
          <w:p w14:paraId="437C1064" w14:textId="77E7A463" w:rsidR="007F6448" w:rsidRPr="00951324" w:rsidRDefault="007F6448" w:rsidP="007F6448">
            <w:pPr>
              <w:ind w:left="113"/>
              <w:jc w:val="both"/>
              <w:rPr>
                <w:rFonts w:ascii="Helvetica" w:hAnsi="Helvetica"/>
                <w:i/>
                <w:iCs/>
                <w:color w:val="000000" w:themeColor="text1"/>
                <w:sz w:val="18"/>
                <w:szCs w:val="18"/>
              </w:rPr>
            </w:pPr>
            <w:r w:rsidRPr="00951324">
              <w:rPr>
                <w:rFonts w:ascii="Helvetica" w:hAnsi="Helvetica"/>
                <w:i/>
                <w:iCs/>
                <w:color w:val="000000" w:themeColor="text1"/>
                <w:sz w:val="18"/>
                <w:szCs w:val="18"/>
              </w:rPr>
              <w:t>Age</w:t>
            </w:r>
          </w:p>
        </w:tc>
        <w:tc>
          <w:tcPr>
            <w:tcW w:w="0" w:type="auto"/>
            <w:tcBorders>
              <w:top w:val="nil"/>
              <w:bottom w:val="nil"/>
            </w:tcBorders>
            <w:vAlign w:val="center"/>
          </w:tcPr>
          <w:p w14:paraId="098DA832" w14:textId="77777777" w:rsidR="007F6448" w:rsidRPr="00951324" w:rsidRDefault="007F6448" w:rsidP="007F6448">
            <w:pPr>
              <w:spacing w:line="276" w:lineRule="auto"/>
              <w:jc w:val="center"/>
              <w:rPr>
                <w:rFonts w:ascii="Helvetica" w:hAnsi="Helvetica"/>
                <w:color w:val="000000" w:themeColor="text1"/>
                <w:sz w:val="18"/>
                <w:szCs w:val="18"/>
              </w:rPr>
            </w:pPr>
          </w:p>
        </w:tc>
        <w:tc>
          <w:tcPr>
            <w:tcW w:w="0" w:type="auto"/>
            <w:tcBorders>
              <w:top w:val="nil"/>
              <w:bottom w:val="nil"/>
            </w:tcBorders>
            <w:vAlign w:val="center"/>
          </w:tcPr>
          <w:p w14:paraId="1A7A2DCE" w14:textId="77777777" w:rsidR="007F6448" w:rsidRPr="00951324" w:rsidRDefault="007F6448" w:rsidP="007F6448">
            <w:pPr>
              <w:spacing w:line="276" w:lineRule="auto"/>
              <w:jc w:val="center"/>
              <w:rPr>
                <w:rFonts w:ascii="Helvetica" w:hAnsi="Helvetica"/>
                <w:color w:val="000000" w:themeColor="text1"/>
                <w:sz w:val="18"/>
                <w:szCs w:val="18"/>
              </w:rPr>
            </w:pPr>
          </w:p>
        </w:tc>
        <w:tc>
          <w:tcPr>
            <w:tcW w:w="0" w:type="auto"/>
            <w:tcBorders>
              <w:top w:val="nil"/>
              <w:bottom w:val="nil"/>
            </w:tcBorders>
            <w:vAlign w:val="center"/>
          </w:tcPr>
          <w:p w14:paraId="5C3BEEAF" w14:textId="77777777" w:rsidR="007F6448" w:rsidRPr="00951324" w:rsidRDefault="007F6448" w:rsidP="007F6448">
            <w:pPr>
              <w:spacing w:line="276" w:lineRule="auto"/>
              <w:rPr>
                <w:rFonts w:ascii="Helvetica" w:hAnsi="Helvetica"/>
                <w:color w:val="000000" w:themeColor="text1"/>
                <w:sz w:val="18"/>
                <w:szCs w:val="18"/>
              </w:rPr>
            </w:pPr>
          </w:p>
        </w:tc>
      </w:tr>
      <w:tr w:rsidR="00951324" w:rsidRPr="00951324" w14:paraId="754BE913" w14:textId="77777777" w:rsidTr="001341A1">
        <w:tc>
          <w:tcPr>
            <w:tcW w:w="0" w:type="auto"/>
            <w:tcBorders>
              <w:top w:val="nil"/>
              <w:bottom w:val="nil"/>
            </w:tcBorders>
          </w:tcPr>
          <w:p w14:paraId="5D0E547F" w14:textId="1839A8B0" w:rsidR="00813FE9" w:rsidRPr="00951324" w:rsidRDefault="00813FE9" w:rsidP="00813FE9">
            <w:pPr>
              <w:ind w:left="227"/>
              <w:jc w:val="both"/>
              <w:rPr>
                <w:rFonts w:ascii="Helvetica" w:hAnsi="Helvetica"/>
                <w:i/>
                <w:iCs/>
                <w:color w:val="000000" w:themeColor="text1"/>
                <w:sz w:val="18"/>
                <w:szCs w:val="18"/>
              </w:rPr>
            </w:pPr>
            <w:r w:rsidRPr="00951324">
              <w:rPr>
                <w:rFonts w:ascii="Helvetica" w:hAnsi="Helvetica"/>
                <w:color w:val="000000" w:themeColor="text1"/>
                <w:sz w:val="18"/>
                <w:szCs w:val="18"/>
              </w:rPr>
              <w:t>Mean (SD) [Range]</w:t>
            </w:r>
          </w:p>
        </w:tc>
        <w:tc>
          <w:tcPr>
            <w:tcW w:w="0" w:type="auto"/>
            <w:tcBorders>
              <w:top w:val="nil"/>
              <w:bottom w:val="nil"/>
            </w:tcBorders>
            <w:vAlign w:val="center"/>
          </w:tcPr>
          <w:p w14:paraId="09CC65D4" w14:textId="1F19383C" w:rsidR="00813FE9" w:rsidRPr="00951324" w:rsidRDefault="00813FE9" w:rsidP="00813FE9">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11.2 (0.5) [9.9</w:t>
            </w:r>
            <w:r w:rsidRPr="00951324">
              <w:rPr>
                <w:rFonts w:ascii="Helvetica" w:hAnsi="Helvetica" w:cs="Arial"/>
                <w:color w:val="000000" w:themeColor="text1"/>
                <w:sz w:val="18"/>
                <w:szCs w:val="18"/>
              </w:rPr>
              <w:t>–12.4]</w:t>
            </w:r>
          </w:p>
        </w:tc>
        <w:tc>
          <w:tcPr>
            <w:tcW w:w="0" w:type="auto"/>
            <w:tcBorders>
              <w:top w:val="nil"/>
              <w:bottom w:val="nil"/>
            </w:tcBorders>
            <w:vAlign w:val="center"/>
          </w:tcPr>
          <w:p w14:paraId="016B39C1" w14:textId="4789451D" w:rsidR="00813FE9" w:rsidRPr="00951324" w:rsidRDefault="00813FE9" w:rsidP="00813FE9">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11.1 (0.5) [10.0</w:t>
            </w:r>
            <w:r w:rsidRPr="00951324">
              <w:rPr>
                <w:rFonts w:ascii="Helvetica" w:hAnsi="Helvetica" w:cs="Arial"/>
                <w:color w:val="000000" w:themeColor="text1"/>
                <w:sz w:val="18"/>
                <w:szCs w:val="18"/>
              </w:rPr>
              <w:t>–12.4]</w:t>
            </w:r>
          </w:p>
        </w:tc>
        <w:tc>
          <w:tcPr>
            <w:tcW w:w="0" w:type="auto"/>
            <w:tcBorders>
              <w:top w:val="nil"/>
              <w:bottom w:val="nil"/>
            </w:tcBorders>
            <w:vAlign w:val="center"/>
          </w:tcPr>
          <w:p w14:paraId="09935C63" w14:textId="26DFC7C3" w:rsidR="00813FE9" w:rsidRPr="00951324" w:rsidRDefault="00813FE9" w:rsidP="00813FE9">
            <w:pPr>
              <w:spacing w:line="276" w:lineRule="auto"/>
              <w:rPr>
                <w:rFonts w:ascii="Helvetica" w:hAnsi="Helvetica"/>
                <w:color w:val="000000" w:themeColor="text1"/>
                <w:sz w:val="18"/>
                <w:szCs w:val="18"/>
              </w:rPr>
            </w:pPr>
            <w:r w:rsidRPr="00951324">
              <w:rPr>
                <w:rFonts w:ascii="Helvetica" w:hAnsi="Helvetica" w:cs="Arial"/>
                <w:color w:val="000000" w:themeColor="text1"/>
                <w:sz w:val="18"/>
                <w:szCs w:val="18"/>
              </w:rPr>
              <w:t>t(</w:t>
            </w:r>
            <w:r w:rsidR="0064045D" w:rsidRPr="00951324">
              <w:rPr>
                <w:rFonts w:ascii="Helvetica" w:hAnsi="Helvetica" w:cs="Arial"/>
                <w:color w:val="000000" w:themeColor="text1"/>
                <w:sz w:val="18"/>
                <w:szCs w:val="18"/>
              </w:rPr>
              <w:t>231.11</w:t>
            </w:r>
            <w:r w:rsidRPr="00951324">
              <w:rPr>
                <w:rFonts w:ascii="Helvetica" w:hAnsi="Helvetica" w:cs="Arial"/>
                <w:color w:val="000000" w:themeColor="text1"/>
                <w:sz w:val="18"/>
                <w:szCs w:val="18"/>
              </w:rPr>
              <w:t>)=</w:t>
            </w:r>
            <w:r w:rsidRPr="00951324">
              <w:rPr>
                <w:rFonts w:ascii="Helvetica" w:hAnsi="Helvetica"/>
                <w:color w:val="000000" w:themeColor="text1"/>
                <w:sz w:val="18"/>
                <w:szCs w:val="18"/>
              </w:rPr>
              <w:t>−</w:t>
            </w:r>
            <w:r w:rsidR="0064045D" w:rsidRPr="00951324">
              <w:rPr>
                <w:rFonts w:ascii="Helvetica" w:hAnsi="Helvetica" w:cs="Arial"/>
                <w:color w:val="000000" w:themeColor="text1"/>
                <w:sz w:val="18"/>
                <w:szCs w:val="18"/>
              </w:rPr>
              <w:t>0.52</w:t>
            </w:r>
            <w:r w:rsidRPr="00951324">
              <w:rPr>
                <w:rFonts w:ascii="Helvetica" w:hAnsi="Helvetica" w:cs="Arial"/>
                <w:color w:val="000000" w:themeColor="text1"/>
                <w:sz w:val="18"/>
                <w:szCs w:val="18"/>
              </w:rPr>
              <w:t xml:space="preserve">, </w:t>
            </w:r>
            <w:r w:rsidRPr="00951324">
              <w:rPr>
                <w:rFonts w:ascii="Helvetica" w:hAnsi="Helvetica" w:cs="Arial"/>
                <w:i/>
                <w:iCs/>
                <w:color w:val="000000" w:themeColor="text1"/>
                <w:sz w:val="18"/>
                <w:szCs w:val="18"/>
              </w:rPr>
              <w:t>p</w:t>
            </w:r>
            <w:r w:rsidRPr="00951324">
              <w:rPr>
                <w:rFonts w:ascii="Helvetica" w:hAnsi="Helvetica" w:cs="Arial"/>
                <w:color w:val="000000" w:themeColor="text1"/>
                <w:sz w:val="18"/>
                <w:szCs w:val="18"/>
              </w:rPr>
              <w:t>=.</w:t>
            </w:r>
            <w:r w:rsidR="0064045D" w:rsidRPr="00951324">
              <w:rPr>
                <w:rFonts w:ascii="Helvetica" w:hAnsi="Helvetica" w:cs="Arial"/>
                <w:color w:val="000000" w:themeColor="text1"/>
                <w:sz w:val="18"/>
                <w:szCs w:val="18"/>
              </w:rPr>
              <w:t>605</w:t>
            </w:r>
          </w:p>
        </w:tc>
      </w:tr>
      <w:tr w:rsidR="00951324" w:rsidRPr="00951324" w14:paraId="5F51C1ED" w14:textId="77777777" w:rsidTr="001341A1">
        <w:tc>
          <w:tcPr>
            <w:tcW w:w="0" w:type="auto"/>
            <w:tcBorders>
              <w:top w:val="nil"/>
              <w:bottom w:val="nil"/>
            </w:tcBorders>
          </w:tcPr>
          <w:p w14:paraId="42FBA25D" w14:textId="77777777" w:rsidR="00813FE9" w:rsidRPr="00951324" w:rsidRDefault="00813FE9" w:rsidP="00813FE9">
            <w:pPr>
              <w:ind w:left="113"/>
              <w:jc w:val="both"/>
              <w:rPr>
                <w:rFonts w:ascii="Helvetica" w:hAnsi="Helvetica"/>
                <w:i/>
                <w:iCs/>
                <w:color w:val="000000" w:themeColor="text1"/>
                <w:sz w:val="18"/>
                <w:szCs w:val="18"/>
              </w:rPr>
            </w:pPr>
            <w:r w:rsidRPr="00951324">
              <w:rPr>
                <w:rFonts w:ascii="Helvetica" w:hAnsi="Helvetica"/>
                <w:i/>
                <w:iCs/>
                <w:color w:val="000000" w:themeColor="text1"/>
                <w:sz w:val="18"/>
                <w:szCs w:val="18"/>
              </w:rPr>
              <w:t>Family affluence mean (SD)</w:t>
            </w:r>
          </w:p>
        </w:tc>
        <w:tc>
          <w:tcPr>
            <w:tcW w:w="0" w:type="auto"/>
            <w:tcBorders>
              <w:top w:val="nil"/>
              <w:bottom w:val="nil"/>
            </w:tcBorders>
            <w:vAlign w:val="center"/>
          </w:tcPr>
          <w:p w14:paraId="4A909370" w14:textId="77777777" w:rsidR="00813FE9" w:rsidRPr="00951324" w:rsidRDefault="00813FE9" w:rsidP="00813FE9">
            <w:pPr>
              <w:spacing w:line="276" w:lineRule="auto"/>
              <w:jc w:val="center"/>
              <w:rPr>
                <w:rFonts w:ascii="Helvetica" w:hAnsi="Helvetica"/>
                <w:color w:val="000000" w:themeColor="text1"/>
                <w:sz w:val="18"/>
                <w:szCs w:val="18"/>
              </w:rPr>
            </w:pPr>
          </w:p>
        </w:tc>
        <w:tc>
          <w:tcPr>
            <w:tcW w:w="0" w:type="auto"/>
            <w:tcBorders>
              <w:top w:val="nil"/>
              <w:bottom w:val="nil"/>
            </w:tcBorders>
            <w:vAlign w:val="center"/>
          </w:tcPr>
          <w:p w14:paraId="27751EBC" w14:textId="77777777" w:rsidR="00813FE9" w:rsidRPr="00951324" w:rsidRDefault="00813FE9" w:rsidP="00813FE9">
            <w:pPr>
              <w:spacing w:line="276" w:lineRule="auto"/>
              <w:jc w:val="center"/>
              <w:rPr>
                <w:rFonts w:ascii="Helvetica" w:hAnsi="Helvetica"/>
                <w:color w:val="000000" w:themeColor="text1"/>
                <w:sz w:val="18"/>
                <w:szCs w:val="18"/>
              </w:rPr>
            </w:pPr>
          </w:p>
        </w:tc>
        <w:tc>
          <w:tcPr>
            <w:tcW w:w="0" w:type="auto"/>
            <w:tcBorders>
              <w:top w:val="nil"/>
              <w:bottom w:val="nil"/>
            </w:tcBorders>
            <w:vAlign w:val="center"/>
          </w:tcPr>
          <w:p w14:paraId="5328CD1D" w14:textId="77777777" w:rsidR="00813FE9" w:rsidRPr="00951324" w:rsidRDefault="00813FE9" w:rsidP="00813FE9">
            <w:pPr>
              <w:spacing w:line="276" w:lineRule="auto"/>
              <w:rPr>
                <w:rFonts w:ascii="Helvetica" w:hAnsi="Helvetica"/>
                <w:color w:val="000000" w:themeColor="text1"/>
                <w:sz w:val="18"/>
                <w:szCs w:val="18"/>
              </w:rPr>
            </w:pPr>
          </w:p>
        </w:tc>
      </w:tr>
      <w:tr w:rsidR="00951324" w:rsidRPr="00951324" w14:paraId="114EC7B9" w14:textId="77777777" w:rsidTr="001341A1">
        <w:tc>
          <w:tcPr>
            <w:tcW w:w="0" w:type="auto"/>
            <w:tcBorders>
              <w:top w:val="nil"/>
              <w:bottom w:val="nil"/>
            </w:tcBorders>
          </w:tcPr>
          <w:p w14:paraId="5E898C9E" w14:textId="77777777" w:rsidR="00813FE9" w:rsidRPr="00951324" w:rsidRDefault="00813FE9" w:rsidP="00813FE9">
            <w:pPr>
              <w:ind w:left="227"/>
              <w:jc w:val="both"/>
              <w:rPr>
                <w:rFonts w:ascii="Helvetica" w:hAnsi="Helvetica"/>
                <w:i/>
                <w:iCs/>
                <w:color w:val="000000" w:themeColor="text1"/>
                <w:sz w:val="18"/>
                <w:szCs w:val="18"/>
              </w:rPr>
            </w:pPr>
            <w:r w:rsidRPr="00951324">
              <w:rPr>
                <w:rFonts w:ascii="Helvetica" w:hAnsi="Helvetica"/>
                <w:color w:val="000000" w:themeColor="text1"/>
                <w:sz w:val="18"/>
                <w:szCs w:val="18"/>
              </w:rPr>
              <w:t>Mean (SD) [Range]</w:t>
            </w:r>
          </w:p>
        </w:tc>
        <w:tc>
          <w:tcPr>
            <w:tcW w:w="0" w:type="auto"/>
            <w:tcBorders>
              <w:top w:val="nil"/>
              <w:bottom w:val="nil"/>
            </w:tcBorders>
            <w:vAlign w:val="center"/>
          </w:tcPr>
          <w:p w14:paraId="5DE47C56" w14:textId="248C1EA8" w:rsidR="00813FE9" w:rsidRPr="00951324" w:rsidRDefault="00813FE9" w:rsidP="00813FE9">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7.2 (0.3) [6.2</w:t>
            </w:r>
            <w:r w:rsidRPr="00951324">
              <w:rPr>
                <w:rFonts w:ascii="Helvetica" w:hAnsi="Helvetica" w:cs="Arial"/>
                <w:color w:val="000000" w:themeColor="text1"/>
                <w:sz w:val="18"/>
                <w:szCs w:val="18"/>
              </w:rPr>
              <w:t>–</w:t>
            </w:r>
            <w:r w:rsidRPr="00951324">
              <w:rPr>
                <w:rFonts w:ascii="Helvetica" w:hAnsi="Helvetica"/>
                <w:color w:val="000000" w:themeColor="text1"/>
                <w:sz w:val="18"/>
                <w:szCs w:val="18"/>
              </w:rPr>
              <w:t>7.8]</w:t>
            </w:r>
          </w:p>
        </w:tc>
        <w:tc>
          <w:tcPr>
            <w:tcW w:w="0" w:type="auto"/>
            <w:tcBorders>
              <w:top w:val="nil"/>
              <w:bottom w:val="nil"/>
            </w:tcBorders>
            <w:vAlign w:val="center"/>
          </w:tcPr>
          <w:p w14:paraId="2182E183" w14:textId="5ACD53DE" w:rsidR="00813FE9" w:rsidRPr="00951324" w:rsidRDefault="00813FE9" w:rsidP="00813FE9">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7.0 (0.3) [6.3</w:t>
            </w:r>
            <w:r w:rsidRPr="00951324">
              <w:rPr>
                <w:rFonts w:ascii="Helvetica" w:hAnsi="Helvetica" w:cs="Arial"/>
                <w:color w:val="000000" w:themeColor="text1"/>
                <w:sz w:val="18"/>
                <w:szCs w:val="18"/>
              </w:rPr>
              <w:t>–</w:t>
            </w:r>
            <w:r w:rsidRPr="00951324">
              <w:rPr>
                <w:rFonts w:ascii="Helvetica" w:hAnsi="Helvetica"/>
                <w:color w:val="000000" w:themeColor="text1"/>
                <w:sz w:val="18"/>
                <w:szCs w:val="18"/>
              </w:rPr>
              <w:t>7.8]</w:t>
            </w:r>
          </w:p>
        </w:tc>
        <w:tc>
          <w:tcPr>
            <w:tcW w:w="0" w:type="auto"/>
            <w:tcBorders>
              <w:top w:val="nil"/>
              <w:bottom w:val="nil"/>
            </w:tcBorders>
            <w:vAlign w:val="center"/>
          </w:tcPr>
          <w:p w14:paraId="35121224" w14:textId="22611F66" w:rsidR="00813FE9" w:rsidRPr="00951324" w:rsidRDefault="00813FE9" w:rsidP="00813FE9">
            <w:pPr>
              <w:spacing w:line="276" w:lineRule="auto"/>
              <w:rPr>
                <w:rFonts w:ascii="Helvetica" w:hAnsi="Helvetica"/>
                <w:b/>
                <w:bCs/>
                <w:color w:val="000000" w:themeColor="text1"/>
                <w:sz w:val="18"/>
                <w:szCs w:val="18"/>
              </w:rPr>
            </w:pPr>
            <w:r w:rsidRPr="00951324">
              <w:rPr>
                <w:rFonts w:ascii="Helvetica" w:hAnsi="Helvetica" w:cs="Arial"/>
                <w:b/>
                <w:bCs/>
                <w:color w:val="000000" w:themeColor="text1"/>
                <w:sz w:val="18"/>
                <w:szCs w:val="18"/>
              </w:rPr>
              <w:t>t(234.15)=</w:t>
            </w:r>
            <w:r w:rsidRPr="00951324">
              <w:rPr>
                <w:rFonts w:ascii="Helvetica" w:hAnsi="Helvetica"/>
                <w:b/>
                <w:bCs/>
                <w:color w:val="000000" w:themeColor="text1"/>
                <w:sz w:val="18"/>
                <w:szCs w:val="18"/>
              </w:rPr>
              <w:t>−</w:t>
            </w:r>
            <w:r w:rsidRPr="00951324">
              <w:rPr>
                <w:rFonts w:ascii="Helvetica" w:hAnsi="Helvetica" w:cs="Arial"/>
                <w:b/>
                <w:bCs/>
                <w:color w:val="000000" w:themeColor="text1"/>
                <w:sz w:val="18"/>
                <w:szCs w:val="18"/>
              </w:rPr>
              <w:t xml:space="preserve">4.01, </w:t>
            </w:r>
            <w:r w:rsidRPr="00951324">
              <w:rPr>
                <w:rFonts w:ascii="Helvetica" w:hAnsi="Helvetica" w:cs="Arial"/>
                <w:b/>
                <w:bCs/>
                <w:i/>
                <w:iCs/>
                <w:color w:val="000000" w:themeColor="text1"/>
                <w:sz w:val="18"/>
                <w:szCs w:val="18"/>
              </w:rPr>
              <w:t>p&lt;</w:t>
            </w:r>
            <w:r w:rsidRPr="00951324">
              <w:rPr>
                <w:rFonts w:ascii="Helvetica" w:hAnsi="Helvetica" w:cs="Arial"/>
                <w:b/>
                <w:bCs/>
                <w:color w:val="000000" w:themeColor="text1"/>
                <w:sz w:val="18"/>
                <w:szCs w:val="18"/>
              </w:rPr>
              <w:t>.001</w:t>
            </w:r>
          </w:p>
        </w:tc>
      </w:tr>
      <w:tr w:rsidR="00951324" w:rsidRPr="00951324" w14:paraId="732E5C0F" w14:textId="77777777" w:rsidTr="001341A1">
        <w:tc>
          <w:tcPr>
            <w:tcW w:w="0" w:type="auto"/>
            <w:tcBorders>
              <w:top w:val="nil"/>
              <w:bottom w:val="nil"/>
            </w:tcBorders>
          </w:tcPr>
          <w:p w14:paraId="1650B31D" w14:textId="77777777" w:rsidR="00813FE9" w:rsidRPr="00951324" w:rsidRDefault="00813FE9" w:rsidP="00813FE9">
            <w:pPr>
              <w:ind w:left="113"/>
              <w:jc w:val="both"/>
              <w:rPr>
                <w:rFonts w:ascii="Helvetica" w:hAnsi="Helvetica"/>
                <w:color w:val="000000" w:themeColor="text1"/>
                <w:sz w:val="18"/>
                <w:szCs w:val="18"/>
              </w:rPr>
            </w:pPr>
            <w:r w:rsidRPr="00951324">
              <w:rPr>
                <w:rFonts w:ascii="Helvetica" w:hAnsi="Helvetica"/>
                <w:i/>
                <w:iCs/>
                <w:color w:val="000000" w:themeColor="text1"/>
                <w:sz w:val="18"/>
                <w:szCs w:val="18"/>
              </w:rPr>
              <w:t>Sex</w:t>
            </w:r>
          </w:p>
        </w:tc>
        <w:tc>
          <w:tcPr>
            <w:tcW w:w="0" w:type="auto"/>
            <w:tcBorders>
              <w:top w:val="nil"/>
              <w:bottom w:val="nil"/>
            </w:tcBorders>
            <w:vAlign w:val="center"/>
          </w:tcPr>
          <w:p w14:paraId="30F42E23" w14:textId="77777777" w:rsidR="00813FE9" w:rsidRPr="00951324" w:rsidRDefault="00813FE9" w:rsidP="00813FE9">
            <w:pPr>
              <w:spacing w:line="276" w:lineRule="auto"/>
              <w:jc w:val="center"/>
              <w:rPr>
                <w:rFonts w:ascii="Helvetica" w:hAnsi="Helvetica"/>
                <w:color w:val="000000" w:themeColor="text1"/>
                <w:sz w:val="18"/>
                <w:szCs w:val="18"/>
              </w:rPr>
            </w:pPr>
          </w:p>
        </w:tc>
        <w:tc>
          <w:tcPr>
            <w:tcW w:w="0" w:type="auto"/>
            <w:tcBorders>
              <w:top w:val="nil"/>
              <w:bottom w:val="nil"/>
            </w:tcBorders>
            <w:vAlign w:val="center"/>
          </w:tcPr>
          <w:p w14:paraId="229ABCF3" w14:textId="77777777" w:rsidR="00813FE9" w:rsidRPr="00951324" w:rsidRDefault="00813FE9" w:rsidP="00813FE9">
            <w:pPr>
              <w:spacing w:line="276" w:lineRule="auto"/>
              <w:jc w:val="center"/>
              <w:rPr>
                <w:rFonts w:ascii="Helvetica" w:hAnsi="Helvetica"/>
                <w:color w:val="000000" w:themeColor="text1"/>
                <w:sz w:val="18"/>
                <w:szCs w:val="18"/>
              </w:rPr>
            </w:pPr>
          </w:p>
        </w:tc>
        <w:tc>
          <w:tcPr>
            <w:tcW w:w="0" w:type="auto"/>
            <w:tcBorders>
              <w:top w:val="nil"/>
              <w:bottom w:val="nil"/>
            </w:tcBorders>
            <w:vAlign w:val="center"/>
          </w:tcPr>
          <w:p w14:paraId="254F6DA7" w14:textId="77777777" w:rsidR="00813FE9" w:rsidRPr="00951324" w:rsidRDefault="00813FE9" w:rsidP="00813FE9">
            <w:pPr>
              <w:spacing w:line="276" w:lineRule="auto"/>
              <w:rPr>
                <w:rFonts w:ascii="Helvetica" w:hAnsi="Helvetica"/>
                <w:color w:val="000000" w:themeColor="text1"/>
                <w:sz w:val="18"/>
                <w:szCs w:val="18"/>
              </w:rPr>
            </w:pPr>
          </w:p>
        </w:tc>
      </w:tr>
      <w:tr w:rsidR="00951324" w:rsidRPr="00951324" w14:paraId="17498455" w14:textId="77777777" w:rsidTr="001341A1">
        <w:tc>
          <w:tcPr>
            <w:tcW w:w="0" w:type="auto"/>
            <w:tcBorders>
              <w:top w:val="nil"/>
              <w:bottom w:val="nil"/>
            </w:tcBorders>
          </w:tcPr>
          <w:p w14:paraId="548E94B9" w14:textId="77777777" w:rsidR="00813FE9" w:rsidRPr="00951324" w:rsidRDefault="00813FE9" w:rsidP="00813FE9">
            <w:pPr>
              <w:ind w:left="227"/>
              <w:jc w:val="both"/>
              <w:rPr>
                <w:rFonts w:ascii="Helvetica" w:hAnsi="Helvetica"/>
                <w:i/>
                <w:iCs/>
                <w:color w:val="000000" w:themeColor="text1"/>
                <w:sz w:val="18"/>
                <w:szCs w:val="18"/>
              </w:rPr>
            </w:pPr>
            <w:r w:rsidRPr="00951324">
              <w:rPr>
                <w:rFonts w:ascii="Helvetica" w:hAnsi="Helvetica"/>
                <w:color w:val="000000" w:themeColor="text1"/>
                <w:sz w:val="18"/>
                <w:szCs w:val="18"/>
              </w:rPr>
              <w:t>Female</w:t>
            </w:r>
          </w:p>
        </w:tc>
        <w:tc>
          <w:tcPr>
            <w:tcW w:w="0" w:type="auto"/>
            <w:tcBorders>
              <w:top w:val="nil"/>
              <w:bottom w:val="nil"/>
            </w:tcBorders>
          </w:tcPr>
          <w:p w14:paraId="7CEC5EFC" w14:textId="414198A9" w:rsidR="00813FE9" w:rsidRPr="00951324" w:rsidRDefault="00813FE9" w:rsidP="00813FE9">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 xml:space="preserve"> 133 (50.2%)</w:t>
            </w:r>
          </w:p>
        </w:tc>
        <w:tc>
          <w:tcPr>
            <w:tcW w:w="0" w:type="auto"/>
            <w:tcBorders>
              <w:top w:val="nil"/>
              <w:bottom w:val="nil"/>
            </w:tcBorders>
            <w:vAlign w:val="center"/>
          </w:tcPr>
          <w:p w14:paraId="1304EB53" w14:textId="6FE045EC" w:rsidR="00813FE9" w:rsidRPr="00951324" w:rsidRDefault="00813FE9" w:rsidP="00813FE9">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54 (45.0%)</w:t>
            </w:r>
          </w:p>
        </w:tc>
        <w:tc>
          <w:tcPr>
            <w:tcW w:w="0" w:type="auto"/>
            <w:tcBorders>
              <w:top w:val="nil"/>
              <w:bottom w:val="nil"/>
            </w:tcBorders>
            <w:vAlign w:val="center"/>
          </w:tcPr>
          <w:p w14:paraId="3EC499B5" w14:textId="0CFEBF17" w:rsidR="00813FE9" w:rsidRPr="00951324" w:rsidRDefault="00813FE9" w:rsidP="00813FE9">
            <w:pPr>
              <w:spacing w:line="276" w:lineRule="auto"/>
              <w:rPr>
                <w:rFonts w:ascii="Helvetica" w:hAnsi="Helvetica" w:cs="Arial"/>
                <w:color w:val="000000" w:themeColor="text1"/>
                <w:sz w:val="18"/>
                <w:szCs w:val="18"/>
                <w:lang w:val="es-ES"/>
              </w:rPr>
            </w:pPr>
            <w:r w:rsidRPr="00951324">
              <w:rPr>
                <w:rFonts w:ascii="Helvetica" w:hAnsi="Helvetica" w:cs="Arial"/>
                <w:i/>
                <w:iCs/>
                <w:color w:val="000000" w:themeColor="text1"/>
                <w:sz w:val="18"/>
                <w:szCs w:val="18"/>
              </w:rPr>
              <w:t>χ</w:t>
            </w:r>
            <w:r w:rsidRPr="00951324">
              <w:rPr>
                <w:rFonts w:ascii="Helvetica" w:hAnsi="Helvetica" w:cs="Arial"/>
                <w:color w:val="000000" w:themeColor="text1"/>
                <w:sz w:val="18"/>
                <w:szCs w:val="18"/>
                <w:vertAlign w:val="superscript"/>
              </w:rPr>
              <w:t>2</w:t>
            </w:r>
            <w:r w:rsidRPr="00951324">
              <w:rPr>
                <w:rFonts w:ascii="Helvetica" w:hAnsi="Helvetica" w:cs="Arial"/>
                <w:color w:val="000000" w:themeColor="text1"/>
                <w:sz w:val="18"/>
                <w:szCs w:val="18"/>
              </w:rPr>
              <w:t>(1)=0.6</w:t>
            </w:r>
            <w:r w:rsidRPr="00951324">
              <w:rPr>
                <w:rFonts w:ascii="Helvetica" w:hAnsi="Helvetica" w:cs="Arial"/>
                <w:color w:val="000000" w:themeColor="text1"/>
                <w:sz w:val="18"/>
                <w:szCs w:val="18"/>
                <w:lang w:val="es-ES"/>
              </w:rPr>
              <w:t xml:space="preserve">9, </w:t>
            </w:r>
            <w:r w:rsidRPr="00951324">
              <w:rPr>
                <w:rFonts w:ascii="Helvetica" w:hAnsi="Helvetica" w:cs="Arial"/>
                <w:i/>
                <w:iCs/>
                <w:color w:val="000000" w:themeColor="text1"/>
                <w:sz w:val="18"/>
                <w:szCs w:val="18"/>
                <w:lang w:val="es-ES"/>
              </w:rPr>
              <w:t>p</w:t>
            </w:r>
            <w:r w:rsidRPr="00951324">
              <w:rPr>
                <w:rFonts w:ascii="Helvetica" w:hAnsi="Helvetica" w:cs="Arial"/>
                <w:color w:val="000000" w:themeColor="text1"/>
                <w:sz w:val="18"/>
                <w:szCs w:val="18"/>
                <w:lang w:val="es-ES"/>
              </w:rPr>
              <w:t>=.405</w:t>
            </w:r>
          </w:p>
        </w:tc>
      </w:tr>
      <w:tr w:rsidR="00951324" w:rsidRPr="00951324" w14:paraId="35C2C98B" w14:textId="77777777" w:rsidTr="001341A1">
        <w:tc>
          <w:tcPr>
            <w:tcW w:w="0" w:type="auto"/>
            <w:tcBorders>
              <w:top w:val="nil"/>
              <w:bottom w:val="nil"/>
            </w:tcBorders>
          </w:tcPr>
          <w:p w14:paraId="7A66609B" w14:textId="77777777" w:rsidR="00813FE9" w:rsidRPr="00951324" w:rsidRDefault="00813FE9" w:rsidP="00813FE9">
            <w:pPr>
              <w:ind w:left="227"/>
              <w:jc w:val="both"/>
              <w:rPr>
                <w:rFonts w:ascii="Helvetica" w:hAnsi="Helvetica"/>
                <w:i/>
                <w:iCs/>
                <w:color w:val="000000" w:themeColor="text1"/>
                <w:sz w:val="18"/>
                <w:szCs w:val="18"/>
              </w:rPr>
            </w:pPr>
            <w:r w:rsidRPr="00951324">
              <w:rPr>
                <w:rFonts w:ascii="Helvetica" w:hAnsi="Helvetica"/>
                <w:color w:val="000000" w:themeColor="text1"/>
                <w:sz w:val="18"/>
                <w:szCs w:val="18"/>
              </w:rPr>
              <w:t>Male</w:t>
            </w:r>
          </w:p>
        </w:tc>
        <w:tc>
          <w:tcPr>
            <w:tcW w:w="0" w:type="auto"/>
            <w:tcBorders>
              <w:top w:val="nil"/>
              <w:bottom w:val="nil"/>
            </w:tcBorders>
          </w:tcPr>
          <w:p w14:paraId="44950F32" w14:textId="6B7806B5" w:rsidR="00813FE9" w:rsidRPr="00951324" w:rsidRDefault="00813FE9" w:rsidP="00813FE9">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 xml:space="preserve"> 132 (49.8%)</w:t>
            </w:r>
          </w:p>
        </w:tc>
        <w:tc>
          <w:tcPr>
            <w:tcW w:w="0" w:type="auto"/>
            <w:tcBorders>
              <w:top w:val="nil"/>
              <w:bottom w:val="nil"/>
            </w:tcBorders>
          </w:tcPr>
          <w:p w14:paraId="2574D8CB" w14:textId="7C38236F" w:rsidR="00813FE9" w:rsidRPr="00951324" w:rsidRDefault="00813FE9" w:rsidP="00813FE9">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 xml:space="preserve"> 66 (55.0%)</w:t>
            </w:r>
          </w:p>
        </w:tc>
        <w:tc>
          <w:tcPr>
            <w:tcW w:w="0" w:type="auto"/>
            <w:tcBorders>
              <w:top w:val="nil"/>
              <w:bottom w:val="nil"/>
            </w:tcBorders>
            <w:vAlign w:val="center"/>
          </w:tcPr>
          <w:p w14:paraId="0EAD9F3E" w14:textId="77777777" w:rsidR="00813FE9" w:rsidRPr="00951324" w:rsidRDefault="00813FE9" w:rsidP="00813FE9">
            <w:pPr>
              <w:spacing w:line="276" w:lineRule="auto"/>
              <w:rPr>
                <w:rFonts w:ascii="Helvetica" w:hAnsi="Helvetica"/>
                <w:color w:val="000000" w:themeColor="text1"/>
                <w:sz w:val="18"/>
                <w:szCs w:val="18"/>
              </w:rPr>
            </w:pPr>
          </w:p>
        </w:tc>
      </w:tr>
      <w:tr w:rsidR="00951324" w:rsidRPr="00951324" w14:paraId="13F42D15" w14:textId="77777777" w:rsidTr="001341A1">
        <w:tc>
          <w:tcPr>
            <w:tcW w:w="0" w:type="auto"/>
            <w:tcBorders>
              <w:top w:val="nil"/>
              <w:bottom w:val="nil"/>
            </w:tcBorders>
          </w:tcPr>
          <w:p w14:paraId="0CBA9FEF" w14:textId="77777777" w:rsidR="00813FE9" w:rsidRPr="00951324" w:rsidRDefault="00813FE9" w:rsidP="00813FE9">
            <w:pPr>
              <w:ind w:left="113"/>
              <w:jc w:val="both"/>
              <w:rPr>
                <w:rFonts w:ascii="Helvetica" w:hAnsi="Helvetica"/>
                <w:i/>
                <w:iCs/>
                <w:color w:val="000000" w:themeColor="text1"/>
                <w:sz w:val="18"/>
                <w:szCs w:val="18"/>
              </w:rPr>
            </w:pPr>
            <w:r w:rsidRPr="00951324">
              <w:rPr>
                <w:rFonts w:ascii="Helvetica" w:hAnsi="Helvetica"/>
                <w:i/>
                <w:iCs/>
                <w:color w:val="000000" w:themeColor="text1"/>
                <w:sz w:val="18"/>
                <w:szCs w:val="18"/>
              </w:rPr>
              <w:t>Maternal Education N (%)</w:t>
            </w:r>
          </w:p>
        </w:tc>
        <w:tc>
          <w:tcPr>
            <w:tcW w:w="0" w:type="auto"/>
            <w:tcBorders>
              <w:top w:val="nil"/>
              <w:bottom w:val="nil"/>
            </w:tcBorders>
          </w:tcPr>
          <w:p w14:paraId="6E963D68" w14:textId="00778A0C" w:rsidR="00813FE9" w:rsidRPr="00951324" w:rsidRDefault="00813FE9" w:rsidP="00813FE9">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 xml:space="preserve"> </w:t>
            </w:r>
          </w:p>
        </w:tc>
        <w:tc>
          <w:tcPr>
            <w:tcW w:w="0" w:type="auto"/>
            <w:tcBorders>
              <w:top w:val="nil"/>
              <w:bottom w:val="nil"/>
            </w:tcBorders>
          </w:tcPr>
          <w:p w14:paraId="14BEB7B8" w14:textId="70878752" w:rsidR="00813FE9" w:rsidRPr="00951324" w:rsidRDefault="00813FE9" w:rsidP="00813FE9">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 xml:space="preserve"> </w:t>
            </w:r>
          </w:p>
        </w:tc>
        <w:tc>
          <w:tcPr>
            <w:tcW w:w="0" w:type="auto"/>
            <w:tcBorders>
              <w:top w:val="nil"/>
              <w:bottom w:val="nil"/>
            </w:tcBorders>
            <w:vAlign w:val="center"/>
          </w:tcPr>
          <w:p w14:paraId="739AC7E9" w14:textId="77777777" w:rsidR="00813FE9" w:rsidRPr="00951324" w:rsidRDefault="00813FE9" w:rsidP="00813FE9">
            <w:pPr>
              <w:spacing w:line="276" w:lineRule="auto"/>
              <w:rPr>
                <w:rFonts w:ascii="Helvetica" w:hAnsi="Helvetica"/>
                <w:color w:val="000000" w:themeColor="text1"/>
                <w:sz w:val="18"/>
                <w:szCs w:val="18"/>
              </w:rPr>
            </w:pPr>
          </w:p>
        </w:tc>
      </w:tr>
      <w:tr w:rsidR="00951324" w:rsidRPr="00951324" w14:paraId="57004595" w14:textId="77777777" w:rsidTr="001341A1">
        <w:tc>
          <w:tcPr>
            <w:tcW w:w="0" w:type="auto"/>
            <w:tcBorders>
              <w:top w:val="nil"/>
              <w:bottom w:val="nil"/>
            </w:tcBorders>
          </w:tcPr>
          <w:p w14:paraId="197246CA" w14:textId="77777777" w:rsidR="00813FE9" w:rsidRPr="00951324" w:rsidRDefault="00813FE9" w:rsidP="00813FE9">
            <w:pPr>
              <w:ind w:left="227"/>
              <w:jc w:val="both"/>
              <w:rPr>
                <w:rFonts w:ascii="Helvetica" w:hAnsi="Helvetica"/>
                <w:color w:val="000000" w:themeColor="text1"/>
                <w:sz w:val="18"/>
                <w:szCs w:val="18"/>
              </w:rPr>
            </w:pPr>
            <w:r w:rsidRPr="00951324">
              <w:rPr>
                <w:rFonts w:ascii="Helvetica" w:hAnsi="Helvetica"/>
                <w:color w:val="000000" w:themeColor="text1"/>
                <w:sz w:val="18"/>
                <w:szCs w:val="18"/>
              </w:rPr>
              <w:t>Primary or no education</w:t>
            </w:r>
          </w:p>
        </w:tc>
        <w:tc>
          <w:tcPr>
            <w:tcW w:w="0" w:type="auto"/>
            <w:tcBorders>
              <w:top w:val="nil"/>
              <w:bottom w:val="nil"/>
            </w:tcBorders>
          </w:tcPr>
          <w:p w14:paraId="501263C9" w14:textId="47DD24DE" w:rsidR="00813FE9" w:rsidRPr="00951324" w:rsidRDefault="00813FE9" w:rsidP="00813FE9">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 xml:space="preserve"> 61 (23.0%)</w:t>
            </w:r>
          </w:p>
        </w:tc>
        <w:tc>
          <w:tcPr>
            <w:tcW w:w="0" w:type="auto"/>
            <w:tcBorders>
              <w:top w:val="nil"/>
              <w:bottom w:val="nil"/>
            </w:tcBorders>
          </w:tcPr>
          <w:p w14:paraId="6C8AFCE5" w14:textId="2B27475A" w:rsidR="00813FE9" w:rsidRPr="00951324" w:rsidRDefault="00813FE9" w:rsidP="00813FE9">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41 (34.2%)</w:t>
            </w:r>
          </w:p>
        </w:tc>
        <w:tc>
          <w:tcPr>
            <w:tcW w:w="0" w:type="auto"/>
            <w:tcBorders>
              <w:top w:val="nil"/>
              <w:bottom w:val="nil"/>
            </w:tcBorders>
            <w:vAlign w:val="center"/>
          </w:tcPr>
          <w:p w14:paraId="2B14C618" w14:textId="0124696D" w:rsidR="00813FE9" w:rsidRPr="00951324" w:rsidRDefault="00813FE9" w:rsidP="00813FE9">
            <w:pPr>
              <w:spacing w:line="276" w:lineRule="auto"/>
              <w:rPr>
                <w:rFonts w:ascii="Helvetica" w:hAnsi="Helvetica"/>
                <w:b/>
                <w:bCs/>
                <w:color w:val="000000" w:themeColor="text1"/>
                <w:sz w:val="18"/>
                <w:szCs w:val="18"/>
              </w:rPr>
            </w:pPr>
            <w:r w:rsidRPr="00951324">
              <w:rPr>
                <w:rFonts w:ascii="Helvetica" w:hAnsi="Helvetica" w:cs="Arial"/>
                <w:b/>
                <w:bCs/>
                <w:i/>
                <w:iCs/>
                <w:color w:val="000000" w:themeColor="text1"/>
                <w:sz w:val="18"/>
                <w:szCs w:val="18"/>
              </w:rPr>
              <w:t>χ</w:t>
            </w:r>
            <w:r w:rsidRPr="00951324">
              <w:rPr>
                <w:rFonts w:ascii="Helvetica" w:hAnsi="Helvetica" w:cs="Arial"/>
                <w:b/>
                <w:bCs/>
                <w:color w:val="000000" w:themeColor="text1"/>
                <w:sz w:val="18"/>
                <w:szCs w:val="18"/>
                <w:vertAlign w:val="superscript"/>
              </w:rPr>
              <w:t>2</w:t>
            </w:r>
            <w:r w:rsidRPr="00951324">
              <w:rPr>
                <w:rFonts w:ascii="Helvetica" w:hAnsi="Helvetica" w:cs="Arial"/>
                <w:b/>
                <w:bCs/>
                <w:color w:val="000000" w:themeColor="text1"/>
                <w:sz w:val="18"/>
                <w:szCs w:val="18"/>
              </w:rPr>
              <w:t>(2)=7.73</w:t>
            </w:r>
            <w:r w:rsidRPr="00951324">
              <w:rPr>
                <w:rFonts w:ascii="Helvetica" w:hAnsi="Helvetica" w:cs="Arial"/>
                <w:b/>
                <w:bCs/>
                <w:color w:val="000000" w:themeColor="text1"/>
                <w:sz w:val="18"/>
                <w:szCs w:val="18"/>
                <w:lang w:val="es-ES"/>
              </w:rPr>
              <w:t xml:space="preserve">, </w:t>
            </w:r>
            <w:r w:rsidRPr="00951324">
              <w:rPr>
                <w:rFonts w:ascii="Helvetica" w:hAnsi="Helvetica" w:cs="Arial"/>
                <w:b/>
                <w:bCs/>
                <w:i/>
                <w:iCs/>
                <w:color w:val="000000" w:themeColor="text1"/>
                <w:sz w:val="18"/>
                <w:szCs w:val="18"/>
                <w:lang w:val="es-ES"/>
              </w:rPr>
              <w:t>p</w:t>
            </w:r>
            <w:r w:rsidRPr="00951324">
              <w:rPr>
                <w:rFonts w:ascii="Helvetica" w:hAnsi="Helvetica" w:cs="Arial"/>
                <w:b/>
                <w:bCs/>
                <w:color w:val="000000" w:themeColor="text1"/>
                <w:sz w:val="18"/>
                <w:szCs w:val="18"/>
                <w:lang w:val="es-ES"/>
              </w:rPr>
              <w:t>=.021</w:t>
            </w:r>
          </w:p>
        </w:tc>
      </w:tr>
      <w:tr w:rsidR="00951324" w:rsidRPr="00951324" w14:paraId="50024726" w14:textId="77777777" w:rsidTr="001341A1">
        <w:trPr>
          <w:trHeight w:val="75"/>
        </w:trPr>
        <w:tc>
          <w:tcPr>
            <w:tcW w:w="0" w:type="auto"/>
            <w:tcBorders>
              <w:top w:val="nil"/>
              <w:bottom w:val="nil"/>
            </w:tcBorders>
          </w:tcPr>
          <w:p w14:paraId="407A4E2E" w14:textId="77777777" w:rsidR="00813FE9" w:rsidRPr="00951324" w:rsidRDefault="00813FE9" w:rsidP="00813FE9">
            <w:pPr>
              <w:ind w:left="227"/>
              <w:jc w:val="both"/>
              <w:rPr>
                <w:rFonts w:ascii="Helvetica" w:hAnsi="Helvetica"/>
                <w:color w:val="000000" w:themeColor="text1"/>
                <w:sz w:val="18"/>
                <w:szCs w:val="18"/>
              </w:rPr>
            </w:pPr>
            <w:r w:rsidRPr="00951324">
              <w:rPr>
                <w:rFonts w:ascii="Helvetica" w:hAnsi="Helvetica"/>
                <w:color w:val="000000" w:themeColor="text1"/>
                <w:sz w:val="18"/>
                <w:szCs w:val="18"/>
              </w:rPr>
              <w:t>Secondary education</w:t>
            </w:r>
          </w:p>
        </w:tc>
        <w:tc>
          <w:tcPr>
            <w:tcW w:w="0" w:type="auto"/>
            <w:tcBorders>
              <w:top w:val="nil"/>
              <w:bottom w:val="nil"/>
            </w:tcBorders>
          </w:tcPr>
          <w:p w14:paraId="2F160784" w14:textId="794E9995" w:rsidR="00813FE9" w:rsidRPr="00951324" w:rsidRDefault="00813FE9" w:rsidP="00813FE9">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 xml:space="preserve"> 110 (41.5%)</w:t>
            </w:r>
          </w:p>
        </w:tc>
        <w:tc>
          <w:tcPr>
            <w:tcW w:w="0" w:type="auto"/>
            <w:tcBorders>
              <w:top w:val="nil"/>
              <w:bottom w:val="nil"/>
            </w:tcBorders>
          </w:tcPr>
          <w:p w14:paraId="7B2B0D65" w14:textId="508BA01E" w:rsidR="00813FE9" w:rsidRPr="00951324" w:rsidRDefault="00813FE9" w:rsidP="00813FE9">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 xml:space="preserve"> 51 (42.5%)</w:t>
            </w:r>
          </w:p>
        </w:tc>
        <w:tc>
          <w:tcPr>
            <w:tcW w:w="0" w:type="auto"/>
            <w:tcBorders>
              <w:top w:val="nil"/>
              <w:bottom w:val="nil"/>
            </w:tcBorders>
            <w:vAlign w:val="center"/>
          </w:tcPr>
          <w:p w14:paraId="3DADCF9B" w14:textId="77777777" w:rsidR="00813FE9" w:rsidRPr="00951324" w:rsidRDefault="00813FE9" w:rsidP="00813FE9">
            <w:pPr>
              <w:spacing w:line="276" w:lineRule="auto"/>
              <w:rPr>
                <w:rFonts w:ascii="Helvetica" w:hAnsi="Helvetica"/>
                <w:color w:val="000000" w:themeColor="text1"/>
                <w:sz w:val="18"/>
                <w:szCs w:val="18"/>
              </w:rPr>
            </w:pPr>
          </w:p>
        </w:tc>
      </w:tr>
      <w:tr w:rsidR="00951324" w:rsidRPr="00951324" w14:paraId="20FE337C" w14:textId="77777777" w:rsidTr="001341A1">
        <w:tc>
          <w:tcPr>
            <w:tcW w:w="0" w:type="auto"/>
            <w:tcBorders>
              <w:top w:val="nil"/>
            </w:tcBorders>
          </w:tcPr>
          <w:p w14:paraId="02704E7B" w14:textId="77777777" w:rsidR="00813FE9" w:rsidRPr="00951324" w:rsidRDefault="00813FE9" w:rsidP="00813FE9">
            <w:pPr>
              <w:ind w:left="227"/>
              <w:jc w:val="both"/>
              <w:rPr>
                <w:rFonts w:ascii="Helvetica" w:hAnsi="Helvetica"/>
                <w:i/>
                <w:iCs/>
                <w:color w:val="000000" w:themeColor="text1"/>
                <w:sz w:val="18"/>
                <w:szCs w:val="18"/>
              </w:rPr>
            </w:pPr>
            <w:r w:rsidRPr="00951324">
              <w:rPr>
                <w:rFonts w:ascii="Helvetica" w:hAnsi="Helvetica"/>
                <w:color w:val="000000" w:themeColor="text1"/>
                <w:sz w:val="18"/>
                <w:szCs w:val="18"/>
              </w:rPr>
              <w:t>University education</w:t>
            </w:r>
          </w:p>
        </w:tc>
        <w:tc>
          <w:tcPr>
            <w:tcW w:w="0" w:type="auto"/>
            <w:tcBorders>
              <w:top w:val="nil"/>
            </w:tcBorders>
          </w:tcPr>
          <w:p w14:paraId="297F77B6" w14:textId="73D7F2AF" w:rsidR="00813FE9" w:rsidRPr="00951324" w:rsidRDefault="00813FE9" w:rsidP="00813FE9">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 xml:space="preserve"> 94 (35.5%)</w:t>
            </w:r>
          </w:p>
        </w:tc>
        <w:tc>
          <w:tcPr>
            <w:tcW w:w="0" w:type="auto"/>
            <w:tcBorders>
              <w:top w:val="nil"/>
            </w:tcBorders>
          </w:tcPr>
          <w:p w14:paraId="1A204F59" w14:textId="3A6F4DA1" w:rsidR="00813FE9" w:rsidRPr="00951324" w:rsidRDefault="00813FE9" w:rsidP="00813FE9">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28 (23.3%)</w:t>
            </w:r>
          </w:p>
        </w:tc>
        <w:tc>
          <w:tcPr>
            <w:tcW w:w="0" w:type="auto"/>
            <w:tcBorders>
              <w:top w:val="nil"/>
            </w:tcBorders>
            <w:vAlign w:val="center"/>
          </w:tcPr>
          <w:p w14:paraId="6490C5B9" w14:textId="77777777" w:rsidR="00813FE9" w:rsidRPr="00951324" w:rsidRDefault="00813FE9" w:rsidP="00813FE9">
            <w:pPr>
              <w:spacing w:line="276" w:lineRule="auto"/>
              <w:rPr>
                <w:rFonts w:ascii="Helvetica" w:hAnsi="Helvetica"/>
                <w:color w:val="000000" w:themeColor="text1"/>
                <w:sz w:val="18"/>
                <w:szCs w:val="18"/>
              </w:rPr>
            </w:pPr>
          </w:p>
        </w:tc>
      </w:tr>
    </w:tbl>
    <w:p w14:paraId="43336D7F" w14:textId="265A867B" w:rsidR="00123775" w:rsidRPr="00951324" w:rsidRDefault="00EA6AFD" w:rsidP="00123775">
      <w:pPr>
        <w:spacing w:line="276" w:lineRule="auto"/>
        <w:jc w:val="both"/>
        <w:rPr>
          <w:rFonts w:ascii="Helvetica" w:hAnsi="Helvetica"/>
          <w:color w:val="000000" w:themeColor="text1"/>
          <w:sz w:val="22"/>
          <w:szCs w:val="22"/>
        </w:rPr>
      </w:pPr>
      <w:r w:rsidRPr="00951324">
        <w:rPr>
          <w:rFonts w:ascii="Helvetica" w:hAnsi="Helvetica"/>
          <w:color w:val="000000" w:themeColor="text1"/>
          <w:sz w:val="22"/>
          <w:szCs w:val="22"/>
        </w:rPr>
        <w:t>Table S</w:t>
      </w:r>
      <w:r w:rsidR="00AE14C1" w:rsidRPr="00951324">
        <w:rPr>
          <w:rFonts w:ascii="Helvetica" w:hAnsi="Helvetica"/>
          <w:color w:val="000000" w:themeColor="text1"/>
          <w:sz w:val="22"/>
          <w:szCs w:val="22"/>
        </w:rPr>
        <w:t>3</w:t>
      </w:r>
    </w:p>
    <w:p w14:paraId="6049AB5B" w14:textId="176F2581" w:rsidR="008E4457" w:rsidRPr="00951324" w:rsidRDefault="00675783" w:rsidP="000F4955">
      <w:pPr>
        <w:spacing w:line="276" w:lineRule="auto"/>
        <w:jc w:val="both"/>
        <w:rPr>
          <w:rFonts w:ascii="Helvetica" w:hAnsi="Helvetica"/>
          <w:i/>
          <w:iCs/>
          <w:color w:val="000000" w:themeColor="text1"/>
          <w:sz w:val="22"/>
          <w:szCs w:val="22"/>
        </w:rPr>
      </w:pPr>
      <w:r w:rsidRPr="00951324">
        <w:rPr>
          <w:rFonts w:ascii="Helvetica" w:hAnsi="Helvetica"/>
          <w:i/>
          <w:iCs/>
          <w:color w:val="000000" w:themeColor="text1"/>
          <w:sz w:val="22"/>
          <w:szCs w:val="22"/>
        </w:rPr>
        <w:t xml:space="preserve">Note. </w:t>
      </w:r>
      <w:r w:rsidRPr="00951324">
        <w:rPr>
          <w:rFonts w:ascii="Helvetica" w:hAnsi="Helvetica"/>
          <w:color w:val="000000" w:themeColor="text1"/>
          <w:sz w:val="22"/>
          <w:szCs w:val="22"/>
        </w:rPr>
        <w:t xml:space="preserve">Demographics of participants who returned and did not return at Time 2 (attrition). The table shows age (in years), family affluence (range, mean and standard deviation; SD), sex (female, male) and maternal education (primary or no education, secondary education, university education) for participants at Time 1 in Gipuzkoa and Sabadell. The last column presents t-test and χ2 test statistics for sample differences between those who returned and those who did not return at Time 2. Significant differences are presented in bold. In general, participants who returned had higher family affluence and were younger in Gipuzkoa, and </w:t>
      </w:r>
      <w:r w:rsidRPr="00951324">
        <w:rPr>
          <w:rFonts w:ascii="Helvetica" w:hAnsi="Helvetica"/>
          <w:color w:val="000000" w:themeColor="text1"/>
          <w:sz w:val="22"/>
          <w:szCs w:val="22"/>
        </w:rPr>
        <w:lastRenderedPageBreak/>
        <w:t>higher family affluence and maternal education in Sabadell. Note that participants from Valencia did not have data for Time 1.</w:t>
      </w:r>
    </w:p>
    <w:p w14:paraId="500FB128" w14:textId="77777777" w:rsidR="00675783" w:rsidRPr="00951324" w:rsidRDefault="00675783" w:rsidP="000F4955">
      <w:pPr>
        <w:spacing w:line="276" w:lineRule="auto"/>
        <w:jc w:val="both"/>
        <w:rPr>
          <w:rFonts w:ascii="Helvetica" w:hAnsi="Helvetica" w:cs="Arial"/>
          <w:color w:val="000000" w:themeColor="text1"/>
          <w:sz w:val="22"/>
          <w:szCs w:val="22"/>
        </w:rPr>
      </w:pPr>
    </w:p>
    <w:p w14:paraId="20576E60" w14:textId="775C7763" w:rsidR="000F4955" w:rsidRPr="00951324" w:rsidRDefault="000F4955" w:rsidP="000F4955">
      <w:pPr>
        <w:spacing w:line="276" w:lineRule="auto"/>
        <w:jc w:val="both"/>
        <w:rPr>
          <w:rFonts w:ascii="Helvetica" w:hAnsi="Helvetica"/>
          <w:color w:val="000000" w:themeColor="text1"/>
          <w:sz w:val="22"/>
          <w:szCs w:val="22"/>
        </w:rPr>
      </w:pPr>
      <w:r w:rsidRPr="00951324">
        <w:rPr>
          <w:rFonts w:ascii="Helvetica" w:hAnsi="Helvetica"/>
          <w:b/>
          <w:bCs/>
          <w:color w:val="000000" w:themeColor="text1"/>
          <w:sz w:val="22"/>
          <w:szCs w:val="22"/>
        </w:rPr>
        <w:t>SM</w:t>
      </w:r>
      <w:r w:rsidR="00682498" w:rsidRPr="00951324">
        <w:rPr>
          <w:rFonts w:ascii="Helvetica" w:hAnsi="Helvetica"/>
          <w:b/>
          <w:bCs/>
          <w:color w:val="000000" w:themeColor="text1"/>
          <w:sz w:val="22"/>
          <w:szCs w:val="22"/>
        </w:rPr>
        <w:t>2</w:t>
      </w:r>
      <w:r w:rsidRPr="00951324">
        <w:rPr>
          <w:rFonts w:ascii="Helvetica" w:hAnsi="Helvetica"/>
          <w:b/>
          <w:bCs/>
          <w:color w:val="000000" w:themeColor="text1"/>
          <w:sz w:val="22"/>
          <w:szCs w:val="22"/>
        </w:rPr>
        <w:t>. Residential greenness: further details</w:t>
      </w:r>
    </w:p>
    <w:p w14:paraId="55321EEF" w14:textId="77777777" w:rsidR="000F4955" w:rsidRPr="00951324" w:rsidRDefault="000F4955" w:rsidP="000F4955">
      <w:pPr>
        <w:spacing w:line="276" w:lineRule="auto"/>
        <w:jc w:val="both"/>
        <w:rPr>
          <w:rFonts w:ascii="Helvetica" w:hAnsi="Helvetica" w:cs="Arial"/>
          <w:color w:val="000000" w:themeColor="text1"/>
          <w:sz w:val="22"/>
          <w:szCs w:val="22"/>
        </w:rPr>
      </w:pPr>
      <w:r w:rsidRPr="00951324">
        <w:rPr>
          <w:rFonts w:ascii="Helvetica" w:hAnsi="Helvetica" w:cs="Arial"/>
          <w:color w:val="000000" w:themeColor="text1"/>
          <w:sz w:val="22"/>
          <w:szCs w:val="22"/>
        </w:rPr>
        <w:t>Residential greenness was calculated using the Normalized Difference Vegetation Index (NDVI). NDVI was derived from Landsat surface reflectance dataset (Landsat Level- 2 Surface Reflectance Science Product courtesy of the U.S. Geological Survey, (Masek et al. 2006), (Vermote et al. 2016)) from Landsat 4–5 Thematic Mapper (TM) (Landsat 4: 1982 - 1993 and Landsat 5: 1984 - 2011), Landsat 7 Enhanced Thematic Mapper Plus (ETM+) (Landsat 7: 1999 - 2022), and Landsat 8 Operational Land Imager (OLI)/Thermal Infrared Sensor (TIRS) (Landsat 8: 2013 - Ongoing) with 30m x 30m resolution. The highest quality datasets were selected: Level 2, Collection 2, Tier 1. Google Earth Engine (Gorelick et al. 2017) was used to make the image selection (according to cohort years and extent), pixels selection (no negative values, clouds, cloud shadows, water, snow) and to obtain the raw data.</w:t>
      </w:r>
    </w:p>
    <w:p w14:paraId="636034AE" w14:textId="77777777" w:rsidR="00B53256" w:rsidRPr="00951324" w:rsidRDefault="00B53256" w:rsidP="000F4955">
      <w:pPr>
        <w:spacing w:line="276" w:lineRule="auto"/>
        <w:jc w:val="both"/>
        <w:rPr>
          <w:rFonts w:ascii="Helvetica" w:hAnsi="Helvetica" w:cs="Arial"/>
          <w:color w:val="000000" w:themeColor="text1"/>
          <w:sz w:val="22"/>
          <w:szCs w:val="22"/>
        </w:rPr>
      </w:pPr>
    </w:p>
    <w:p w14:paraId="36699CFC" w14:textId="19258588" w:rsidR="00B53256" w:rsidRPr="00951324" w:rsidRDefault="00B53256" w:rsidP="00B53256">
      <w:pPr>
        <w:spacing w:line="276" w:lineRule="auto"/>
        <w:jc w:val="both"/>
        <w:rPr>
          <w:rFonts w:ascii="Helvetica" w:hAnsi="Helvetica" w:cs="Arial"/>
          <w:b/>
          <w:bCs/>
          <w:color w:val="000000" w:themeColor="text1"/>
          <w:sz w:val="22"/>
          <w:szCs w:val="22"/>
        </w:rPr>
      </w:pPr>
      <w:r w:rsidRPr="00951324">
        <w:rPr>
          <w:rFonts w:ascii="Helvetica" w:hAnsi="Helvetica" w:cs="Arial"/>
          <w:b/>
          <w:bCs/>
          <w:color w:val="000000" w:themeColor="text1"/>
          <w:sz w:val="22"/>
          <w:szCs w:val="22"/>
        </w:rPr>
        <w:t>SM3. Direct Acyclic Graph (DAG)</w:t>
      </w:r>
    </w:p>
    <w:p w14:paraId="0CB84F4F" w14:textId="5F3CD76D" w:rsidR="00B53256" w:rsidRPr="00951324" w:rsidRDefault="00B53256" w:rsidP="00D61D4E">
      <w:pPr>
        <w:spacing w:line="276" w:lineRule="auto"/>
        <w:jc w:val="both"/>
        <w:rPr>
          <w:rFonts w:ascii="Helvetica" w:hAnsi="Helvetica" w:cs="Arial"/>
          <w:color w:val="000000" w:themeColor="text1"/>
          <w:sz w:val="22"/>
          <w:szCs w:val="22"/>
        </w:rPr>
      </w:pPr>
      <w:r w:rsidRPr="00951324">
        <w:rPr>
          <w:rFonts w:ascii="Helvetica" w:hAnsi="Helvetica" w:cs="Arial"/>
          <w:color w:val="000000" w:themeColor="text1"/>
          <w:sz w:val="22"/>
          <w:szCs w:val="22"/>
        </w:rPr>
        <w:t xml:space="preserve">Each model described in the </w:t>
      </w:r>
      <w:r w:rsidR="007A7A70" w:rsidRPr="00951324">
        <w:rPr>
          <w:rFonts w:ascii="Helvetica" w:hAnsi="Helvetica" w:cs="Arial"/>
          <w:color w:val="000000" w:themeColor="text1"/>
          <w:sz w:val="22"/>
          <w:szCs w:val="22"/>
        </w:rPr>
        <w:t>main</w:t>
      </w:r>
      <w:r w:rsidRPr="00951324">
        <w:rPr>
          <w:rFonts w:ascii="Helvetica" w:hAnsi="Helvetica" w:cs="Arial"/>
          <w:color w:val="000000" w:themeColor="text1"/>
          <w:sz w:val="22"/>
          <w:szCs w:val="22"/>
        </w:rPr>
        <w:t xml:space="preserve"> analyses section included a minimum covariate adjustment set derived from a robust causal inference methodology</w:t>
      </w:r>
      <w:sdt>
        <w:sdtPr>
          <w:rPr>
            <w:rFonts w:ascii="Helvetica" w:hAnsi="Helvetica" w:cs="Arial"/>
            <w:color w:val="000000" w:themeColor="text1"/>
            <w:sz w:val="22"/>
            <w:szCs w:val="22"/>
            <w:vertAlign w:val="superscript"/>
          </w:rPr>
          <w:tag w:val="MENDELEY_CITATION_v3_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"/>
          <w:id w:val="-692458269"/>
          <w:placeholder>
            <w:docPart w:val="16D5D6D401957041945886A4F6252A43"/>
          </w:placeholder>
        </w:sdtPr>
        <w:sdtEndPr/>
        <w:sdtContent>
          <w:r w:rsidR="00CA5D6A" w:rsidRPr="00951324">
            <w:rPr>
              <w:rFonts w:ascii="Helvetica" w:hAnsi="Helvetica" w:cs="Arial"/>
              <w:color w:val="000000" w:themeColor="text1"/>
              <w:sz w:val="22"/>
              <w:szCs w:val="22"/>
              <w:vertAlign w:val="superscript"/>
            </w:rPr>
            <w:t>1,2</w:t>
          </w:r>
        </w:sdtContent>
      </w:sdt>
      <w:r w:rsidRPr="00951324">
        <w:rPr>
          <w:rFonts w:ascii="Helvetica" w:hAnsi="Helvetica" w:cs="Arial"/>
          <w:color w:val="000000" w:themeColor="text1"/>
          <w:sz w:val="22"/>
          <w:szCs w:val="22"/>
        </w:rPr>
        <w:t>, which has previously been applied to the INMA dataset</w:t>
      </w:r>
      <w:sdt>
        <w:sdtPr>
          <w:rPr>
            <w:rFonts w:ascii="Helvetica" w:hAnsi="Helvetica" w:cs="Arial"/>
            <w:color w:val="000000" w:themeColor="text1"/>
            <w:sz w:val="22"/>
            <w:szCs w:val="22"/>
            <w:vertAlign w:val="superscript"/>
          </w:rPr>
          <w:tag w:val="MENDELEY_CITATION_v3_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"/>
          <w:id w:val="-781101649"/>
          <w:placeholder>
            <w:docPart w:val="DC37C88EE631A54A91F57306FD23D8A5"/>
          </w:placeholder>
        </w:sdtPr>
        <w:sdtEndPr/>
        <w:sdtContent>
          <w:r w:rsidR="00CA5D6A" w:rsidRPr="00951324">
            <w:rPr>
              <w:rFonts w:ascii="Helvetica" w:hAnsi="Helvetica" w:cs="Arial"/>
              <w:color w:val="000000" w:themeColor="text1"/>
              <w:sz w:val="22"/>
              <w:szCs w:val="22"/>
              <w:vertAlign w:val="superscript"/>
            </w:rPr>
            <w:t>3</w:t>
          </w:r>
        </w:sdtContent>
      </w:sdt>
      <w:r w:rsidRPr="00951324">
        <w:rPr>
          <w:rFonts w:ascii="Helvetica" w:hAnsi="Helvetica" w:cs="Arial"/>
          <w:color w:val="000000" w:themeColor="text1"/>
          <w:sz w:val="22"/>
          <w:szCs w:val="22"/>
        </w:rPr>
        <w:t xml:space="preserve">. First, a DAG was designed including measures of interest and relevant covariates, as determined by the theoretical framework. The DAG was then validated in two steps: given the categorical and continuous nature of our measures, we first computed the polychoric correlation matrix of the dataset using the lavCor() function of the </w:t>
      </w:r>
      <w:r w:rsidRPr="00951324">
        <w:rPr>
          <w:rFonts w:ascii="Helvetica" w:hAnsi="Helvetica" w:cs="Arial"/>
          <w:i/>
          <w:iCs/>
          <w:color w:val="000000" w:themeColor="text1"/>
          <w:sz w:val="22"/>
          <w:szCs w:val="22"/>
        </w:rPr>
        <w:t>lavaan</w:t>
      </w:r>
      <w:r w:rsidRPr="00951324">
        <w:rPr>
          <w:rFonts w:ascii="Helvetica" w:hAnsi="Helvetica" w:cs="Arial"/>
          <w:color w:val="000000" w:themeColor="text1"/>
          <w:sz w:val="22"/>
          <w:szCs w:val="22"/>
        </w:rPr>
        <w:t xml:space="preserve"> package (version 0.6-18)</w:t>
      </w:r>
      <w:sdt>
        <w:sdtPr>
          <w:rPr>
            <w:rFonts w:ascii="Helvetica" w:hAnsi="Helvetica" w:cs="Arial"/>
            <w:color w:val="000000" w:themeColor="text1"/>
            <w:sz w:val="22"/>
            <w:szCs w:val="22"/>
            <w:vertAlign w:val="superscript"/>
          </w:rPr>
          <w:tag w:val="MENDELEY_CITATION_v3_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"/>
          <w:id w:val="-2020380082"/>
          <w:placeholder>
            <w:docPart w:val="5DB312B1104F2F44AE8D1D68F58D6763"/>
          </w:placeholder>
        </w:sdtPr>
        <w:sdtEndPr/>
        <w:sdtContent>
          <w:r w:rsidR="00CA5D6A" w:rsidRPr="00951324">
            <w:rPr>
              <w:rFonts w:ascii="Helvetica" w:hAnsi="Helvetica" w:cs="Arial"/>
              <w:color w:val="000000" w:themeColor="text1"/>
              <w:sz w:val="22"/>
              <w:szCs w:val="22"/>
              <w:vertAlign w:val="superscript"/>
            </w:rPr>
            <w:t>4,5</w:t>
          </w:r>
        </w:sdtContent>
      </w:sdt>
      <w:r w:rsidRPr="00951324">
        <w:rPr>
          <w:rFonts w:ascii="Helvetica" w:hAnsi="Helvetica" w:cs="Arial"/>
          <w:color w:val="000000" w:themeColor="text1"/>
          <w:sz w:val="22"/>
          <w:szCs w:val="22"/>
        </w:rPr>
        <w:t xml:space="preserve">. Participants with missing data were excluded from analyses as this function requires datasets with complete cases. We used the localTests() function of the </w:t>
      </w:r>
      <w:r w:rsidRPr="00951324">
        <w:rPr>
          <w:rFonts w:ascii="Helvetica" w:hAnsi="Helvetica" w:cs="Arial"/>
          <w:i/>
          <w:iCs/>
          <w:color w:val="000000" w:themeColor="text1"/>
          <w:sz w:val="22"/>
          <w:szCs w:val="22"/>
        </w:rPr>
        <w:t>dagitty</w:t>
      </w:r>
      <w:r w:rsidRPr="00951324">
        <w:rPr>
          <w:rFonts w:ascii="Helvetica" w:hAnsi="Helvetica" w:cs="Arial"/>
          <w:color w:val="000000" w:themeColor="text1"/>
          <w:sz w:val="22"/>
          <w:szCs w:val="22"/>
        </w:rPr>
        <w:t xml:space="preserve"> package (version 0.3-4)</w:t>
      </w:r>
      <w:sdt>
        <w:sdtPr>
          <w:rPr>
            <w:rFonts w:ascii="Helvetica" w:hAnsi="Helvetica" w:cs="Arial"/>
            <w:color w:val="000000" w:themeColor="text1"/>
            <w:sz w:val="22"/>
            <w:szCs w:val="22"/>
            <w:vertAlign w:val="superscript"/>
          </w:rPr>
          <w:tag w:val="MENDELEY_CITATION_v3_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"/>
          <w:id w:val="-1385551954"/>
          <w:placeholder>
            <w:docPart w:val="5DB312B1104F2F44AE8D1D68F58D6763"/>
          </w:placeholder>
        </w:sdtPr>
        <w:sdtEndPr/>
        <w:sdtContent>
          <w:r w:rsidR="00CA5D6A" w:rsidRPr="00951324">
            <w:rPr>
              <w:rFonts w:ascii="Helvetica" w:hAnsi="Helvetica" w:cs="Arial"/>
              <w:color w:val="000000" w:themeColor="text1"/>
              <w:sz w:val="22"/>
              <w:szCs w:val="22"/>
              <w:vertAlign w:val="superscript"/>
            </w:rPr>
            <w:t>1</w:t>
          </w:r>
        </w:sdtContent>
      </w:sdt>
      <w:r w:rsidRPr="00951324">
        <w:rPr>
          <w:rFonts w:ascii="Helvetica" w:hAnsi="Helvetica" w:cs="Arial"/>
          <w:color w:val="000000" w:themeColor="text1"/>
          <w:sz w:val="22"/>
          <w:szCs w:val="22"/>
        </w:rPr>
        <w:t xml:space="preserve"> to inspect testable implications in this matrix (i.e. pairwise marginal and conditional independencies implied by the DAG)</w:t>
      </w:r>
      <w:sdt>
        <w:sdtPr>
          <w:rPr>
            <w:rFonts w:ascii="Helvetica" w:hAnsi="Helvetica" w:cs="Arial"/>
            <w:color w:val="000000" w:themeColor="text1"/>
            <w:sz w:val="22"/>
            <w:szCs w:val="22"/>
            <w:vertAlign w:val="superscript"/>
          </w:rPr>
          <w:tag w:val="MENDELEY_CITATION_v3_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"/>
          <w:id w:val="432022202"/>
          <w:placeholder>
            <w:docPart w:val="5DB312B1104F2F44AE8D1D68F58D6763"/>
          </w:placeholder>
        </w:sdtPr>
        <w:sdtEndPr/>
        <w:sdtContent>
          <w:r w:rsidR="00CA5D6A" w:rsidRPr="00951324">
            <w:rPr>
              <w:rFonts w:ascii="Helvetica" w:hAnsi="Helvetica" w:cs="Arial"/>
              <w:color w:val="000000" w:themeColor="text1"/>
              <w:sz w:val="22"/>
              <w:szCs w:val="22"/>
              <w:vertAlign w:val="superscript"/>
            </w:rPr>
            <w:t>2</w:t>
          </w:r>
        </w:sdtContent>
      </w:sdt>
      <w:r w:rsidRPr="00951324">
        <w:rPr>
          <w:rFonts w:ascii="Helvetica" w:hAnsi="Helvetica" w:cs="Arial"/>
          <w:color w:val="000000" w:themeColor="text1"/>
          <w:sz w:val="22"/>
          <w:szCs w:val="22"/>
        </w:rPr>
        <w:t>. Testable implications were considered unmet when the correlations were</w:t>
      </w:r>
      <w:r w:rsidRPr="00951324">
        <w:rPr>
          <w:rFonts w:ascii="Helvetica" w:hAnsi="Helvetica" w:cs="Arial"/>
          <w:i/>
          <w:iCs/>
          <w:color w:val="000000" w:themeColor="text1"/>
          <w:sz w:val="22"/>
          <w:szCs w:val="22"/>
        </w:rPr>
        <w:t xml:space="preserve"> r</w:t>
      </w:r>
      <w:r w:rsidRPr="00951324">
        <w:rPr>
          <w:rFonts w:ascii="Helvetica" w:hAnsi="Helvetica" w:cs="Arial"/>
          <w:color w:val="000000" w:themeColor="text1"/>
          <w:sz w:val="22"/>
          <w:szCs w:val="22"/>
        </w:rPr>
        <w:t xml:space="preserve">&gt;.20 and </w:t>
      </w:r>
      <w:r w:rsidRPr="00951324">
        <w:rPr>
          <w:rFonts w:ascii="Helvetica" w:hAnsi="Helvetica" w:cs="Arial"/>
          <w:i/>
          <w:iCs/>
          <w:color w:val="000000" w:themeColor="text1"/>
          <w:sz w:val="22"/>
          <w:szCs w:val="22"/>
        </w:rPr>
        <w:t>p</w:t>
      </w:r>
      <w:r w:rsidRPr="00951324">
        <w:rPr>
          <w:rFonts w:ascii="Helvetica" w:hAnsi="Helvetica" w:cs="Arial"/>
          <w:color w:val="000000" w:themeColor="text1"/>
          <w:sz w:val="22"/>
          <w:szCs w:val="22"/>
        </w:rPr>
        <w:t>&lt;.05. The final correlation matrix including statistics for testable implications is available in Table S</w:t>
      </w:r>
      <w:r w:rsidR="00FB343A" w:rsidRPr="00951324">
        <w:rPr>
          <w:rFonts w:ascii="Helvetica" w:hAnsi="Helvetica" w:cs="Arial"/>
          <w:color w:val="000000" w:themeColor="text1"/>
          <w:sz w:val="22"/>
          <w:szCs w:val="22"/>
        </w:rPr>
        <w:t>4</w:t>
      </w:r>
      <w:r w:rsidRPr="00951324">
        <w:rPr>
          <w:rFonts w:ascii="Helvetica" w:hAnsi="Helvetica" w:cs="Arial"/>
          <w:color w:val="000000" w:themeColor="text1"/>
          <w:sz w:val="22"/>
          <w:szCs w:val="22"/>
        </w:rPr>
        <w:t>. Unmet implications were taken as an indication of missing relationships and were therefore included in the final validated DAG</w:t>
      </w:r>
      <w:sdt>
        <w:sdtPr>
          <w:rPr>
            <w:rFonts w:ascii="Helvetica" w:hAnsi="Helvetica" w:cs="Arial"/>
            <w:color w:val="000000" w:themeColor="text1"/>
            <w:sz w:val="22"/>
            <w:szCs w:val="22"/>
            <w:vertAlign w:val="superscript"/>
          </w:rPr>
          <w:tag w:val="MENDELEY_CITATION_v3_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"/>
          <w:id w:val="665052652"/>
          <w:placeholder>
            <w:docPart w:val="60F06C8F92EF8841B5BACF355B3A60A4"/>
          </w:placeholder>
        </w:sdtPr>
        <w:sdtEndPr/>
        <w:sdtContent>
          <w:r w:rsidR="00CA5D6A" w:rsidRPr="00951324">
            <w:rPr>
              <w:rFonts w:ascii="Helvetica" w:hAnsi="Helvetica" w:cs="Arial"/>
              <w:color w:val="000000" w:themeColor="text1"/>
              <w:sz w:val="22"/>
              <w:szCs w:val="22"/>
              <w:vertAlign w:val="superscript"/>
            </w:rPr>
            <w:t>6</w:t>
          </w:r>
        </w:sdtContent>
      </w:sdt>
      <w:r w:rsidRPr="00951324">
        <w:rPr>
          <w:rFonts w:ascii="Helvetica" w:hAnsi="Helvetica" w:cs="Arial"/>
          <w:color w:val="000000" w:themeColor="text1"/>
          <w:sz w:val="22"/>
          <w:szCs w:val="22"/>
        </w:rPr>
        <w:t xml:space="preserve"> (see Figure </w:t>
      </w:r>
      <w:r w:rsidR="00C14A18" w:rsidRPr="00951324">
        <w:rPr>
          <w:rFonts w:ascii="Helvetica" w:hAnsi="Helvetica" w:cs="Arial"/>
          <w:color w:val="000000" w:themeColor="text1"/>
          <w:sz w:val="22"/>
          <w:szCs w:val="22"/>
        </w:rPr>
        <w:t>S</w:t>
      </w:r>
      <w:r w:rsidR="00BD3C55" w:rsidRPr="00951324">
        <w:rPr>
          <w:rFonts w:ascii="Helvetica" w:hAnsi="Helvetica" w:cs="Arial"/>
          <w:color w:val="000000" w:themeColor="text1"/>
          <w:sz w:val="22"/>
          <w:szCs w:val="22"/>
        </w:rPr>
        <w:t>2</w:t>
      </w:r>
      <w:r w:rsidR="00C14A18" w:rsidRPr="00951324">
        <w:rPr>
          <w:rFonts w:ascii="Helvetica" w:hAnsi="Helvetica" w:cs="Arial"/>
          <w:color w:val="000000" w:themeColor="text1"/>
          <w:sz w:val="22"/>
          <w:szCs w:val="22"/>
        </w:rPr>
        <w:t xml:space="preserve"> and Figure S</w:t>
      </w:r>
      <w:r w:rsidR="00BD3C55" w:rsidRPr="00951324">
        <w:rPr>
          <w:rFonts w:ascii="Helvetica" w:hAnsi="Helvetica" w:cs="Arial"/>
          <w:color w:val="000000" w:themeColor="text1"/>
          <w:sz w:val="22"/>
          <w:szCs w:val="22"/>
        </w:rPr>
        <w:t>3</w:t>
      </w:r>
      <w:r w:rsidR="00C14A18" w:rsidRPr="00951324">
        <w:rPr>
          <w:rFonts w:ascii="Helvetica" w:hAnsi="Helvetica" w:cs="Arial"/>
          <w:color w:val="000000" w:themeColor="text1"/>
          <w:sz w:val="22"/>
          <w:szCs w:val="22"/>
        </w:rPr>
        <w:t xml:space="preserve"> for first and validated DAGs, respectively</w:t>
      </w:r>
      <w:r w:rsidRPr="00951324">
        <w:rPr>
          <w:rFonts w:ascii="Helvetica" w:hAnsi="Helvetica" w:cs="Arial"/>
          <w:color w:val="000000" w:themeColor="text1"/>
          <w:sz w:val="22"/>
          <w:szCs w:val="22"/>
        </w:rPr>
        <w:t>).</w:t>
      </w:r>
      <w:r w:rsidR="00FB343A" w:rsidRPr="00951324">
        <w:rPr>
          <w:rFonts w:ascii="Helvetica" w:hAnsi="Helvetica" w:cs="Arial"/>
          <w:color w:val="000000" w:themeColor="text1"/>
          <w:sz w:val="22"/>
          <w:szCs w:val="22"/>
        </w:rPr>
        <w:t xml:space="preserve"> Table S</w:t>
      </w:r>
      <w:r w:rsidR="00BB67E9" w:rsidRPr="00951324">
        <w:rPr>
          <w:rFonts w:ascii="Helvetica" w:hAnsi="Helvetica" w:cs="Arial"/>
          <w:color w:val="000000" w:themeColor="text1"/>
          <w:sz w:val="22"/>
          <w:szCs w:val="22"/>
        </w:rPr>
        <w:t>5</w:t>
      </w:r>
      <w:r w:rsidR="00FB343A" w:rsidRPr="00951324">
        <w:rPr>
          <w:rFonts w:ascii="Helvetica" w:hAnsi="Helvetica" w:cs="Arial"/>
          <w:color w:val="000000" w:themeColor="text1"/>
          <w:sz w:val="22"/>
          <w:szCs w:val="22"/>
        </w:rPr>
        <w:t xml:space="preserve"> shows minimum covariate adjustment sets for each model as determined by the </w:t>
      </w:r>
      <w:r w:rsidR="00794F2C" w:rsidRPr="00951324">
        <w:rPr>
          <w:rFonts w:ascii="Helvetica" w:hAnsi="Helvetica" w:cs="Arial"/>
          <w:color w:val="000000" w:themeColor="text1"/>
          <w:sz w:val="22"/>
          <w:szCs w:val="22"/>
        </w:rPr>
        <w:t xml:space="preserve">validated </w:t>
      </w:r>
      <w:r w:rsidR="00FB343A" w:rsidRPr="00951324">
        <w:rPr>
          <w:rFonts w:ascii="Helvetica" w:hAnsi="Helvetica" w:cs="Arial"/>
          <w:color w:val="000000" w:themeColor="text1"/>
          <w:sz w:val="22"/>
          <w:szCs w:val="22"/>
        </w:rPr>
        <w:t xml:space="preserve">DAG. </w:t>
      </w:r>
    </w:p>
    <w:p w14:paraId="5B5ADFF2" w14:textId="77777777" w:rsidR="00BB67E9" w:rsidRPr="00951324" w:rsidRDefault="00BB67E9" w:rsidP="00D61D4E">
      <w:pPr>
        <w:spacing w:line="276" w:lineRule="auto"/>
        <w:jc w:val="both"/>
        <w:rPr>
          <w:rFonts w:ascii="Helvetica" w:hAnsi="Helvetica" w:cs="Arial"/>
          <w:color w:val="000000" w:themeColor="text1"/>
          <w:sz w:val="22"/>
          <w:szCs w:val="22"/>
        </w:rPr>
      </w:pPr>
    </w:p>
    <w:p w14:paraId="5C8F3F0A" w14:textId="77777777" w:rsidR="00BB67E9" w:rsidRPr="00951324" w:rsidRDefault="00BB67E9" w:rsidP="00BB67E9">
      <w:pPr>
        <w:spacing w:line="276" w:lineRule="auto"/>
        <w:jc w:val="both"/>
        <w:rPr>
          <w:rFonts w:ascii="Helvetica" w:hAnsi="Helvetica"/>
          <w:color w:val="000000" w:themeColor="text1"/>
          <w:sz w:val="22"/>
          <w:szCs w:val="22"/>
        </w:rPr>
      </w:pPr>
      <w:r w:rsidRPr="00951324">
        <w:rPr>
          <w:rFonts w:ascii="Helvetica" w:hAnsi="Helvetica"/>
          <w:color w:val="000000" w:themeColor="text1"/>
          <w:sz w:val="22"/>
          <w:szCs w:val="22"/>
        </w:rPr>
        <w:t>Table S4</w:t>
      </w:r>
    </w:p>
    <w:tbl>
      <w:tblPr>
        <w:tblStyle w:val="TableGrid"/>
        <w:tblW w:w="8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1044"/>
        <w:gridCol w:w="1045"/>
        <w:gridCol w:w="1044"/>
        <w:gridCol w:w="1045"/>
      </w:tblGrid>
      <w:tr w:rsidR="00951324" w:rsidRPr="00951324" w14:paraId="14BED1D9" w14:textId="77777777" w:rsidTr="00BB67E9">
        <w:tc>
          <w:tcPr>
            <w:tcW w:w="4815" w:type="dxa"/>
            <w:tcBorders>
              <w:top w:val="single" w:sz="4" w:space="0" w:color="auto"/>
              <w:left w:val="single" w:sz="4" w:space="0" w:color="000000" w:themeColor="text1"/>
              <w:bottom w:val="single" w:sz="4" w:space="0" w:color="auto"/>
              <w:right w:val="single" w:sz="4" w:space="0" w:color="auto"/>
            </w:tcBorders>
            <w:vAlign w:val="center"/>
          </w:tcPr>
          <w:p w14:paraId="7E724982" w14:textId="77777777" w:rsidR="00BB67E9" w:rsidRPr="00951324" w:rsidRDefault="00BB67E9" w:rsidP="00192E13">
            <w:pPr>
              <w:spacing w:line="276" w:lineRule="auto"/>
              <w:rPr>
                <w:rFonts w:ascii="Helvetica" w:hAnsi="Helvetica"/>
                <w:b/>
                <w:bCs/>
                <w:color w:val="000000" w:themeColor="text1"/>
                <w:sz w:val="18"/>
                <w:szCs w:val="18"/>
              </w:rPr>
            </w:pPr>
            <w:r w:rsidRPr="00951324">
              <w:rPr>
                <w:rFonts w:ascii="Helvetica" w:hAnsi="Helvetica"/>
                <w:b/>
                <w:bCs/>
                <w:color w:val="000000" w:themeColor="text1"/>
                <w:sz w:val="18"/>
                <w:szCs w:val="18"/>
              </w:rPr>
              <w:t>Testable implications</w:t>
            </w:r>
          </w:p>
        </w:tc>
        <w:tc>
          <w:tcPr>
            <w:tcW w:w="1044" w:type="dxa"/>
            <w:tcBorders>
              <w:top w:val="single" w:sz="4" w:space="0" w:color="auto"/>
              <w:left w:val="single" w:sz="4" w:space="0" w:color="auto"/>
              <w:bottom w:val="single" w:sz="4" w:space="0" w:color="auto"/>
              <w:right w:val="single" w:sz="4" w:space="0" w:color="auto"/>
            </w:tcBorders>
            <w:vAlign w:val="center"/>
          </w:tcPr>
          <w:p w14:paraId="017AE921" w14:textId="77777777" w:rsidR="00BB67E9" w:rsidRPr="00951324" w:rsidRDefault="00BB67E9" w:rsidP="00192E13">
            <w:pPr>
              <w:spacing w:line="276" w:lineRule="auto"/>
              <w:jc w:val="center"/>
              <w:rPr>
                <w:rFonts w:ascii="Helvetica" w:hAnsi="Helvetica"/>
                <w:b/>
                <w:bCs/>
                <w:i/>
                <w:iCs/>
                <w:color w:val="000000" w:themeColor="text1"/>
                <w:sz w:val="18"/>
                <w:szCs w:val="18"/>
              </w:rPr>
            </w:pPr>
            <w:r w:rsidRPr="00951324">
              <w:rPr>
                <w:rFonts w:ascii="Helvetica" w:hAnsi="Helvetica"/>
                <w:b/>
                <w:bCs/>
                <w:i/>
                <w:iCs/>
                <w:color w:val="000000" w:themeColor="text1"/>
                <w:sz w:val="18"/>
                <w:szCs w:val="18"/>
              </w:rPr>
              <w:t>r</w:t>
            </w:r>
          </w:p>
        </w:tc>
        <w:tc>
          <w:tcPr>
            <w:tcW w:w="1045" w:type="dxa"/>
            <w:tcBorders>
              <w:top w:val="single" w:sz="4" w:space="0" w:color="auto"/>
              <w:left w:val="single" w:sz="4" w:space="0" w:color="auto"/>
              <w:bottom w:val="single" w:sz="4" w:space="0" w:color="auto"/>
              <w:right w:val="single" w:sz="4" w:space="0" w:color="auto"/>
            </w:tcBorders>
            <w:vAlign w:val="center"/>
          </w:tcPr>
          <w:p w14:paraId="634E55DA" w14:textId="77777777" w:rsidR="00BB67E9" w:rsidRPr="00951324" w:rsidRDefault="00BB67E9" w:rsidP="00192E13">
            <w:pPr>
              <w:spacing w:line="276" w:lineRule="auto"/>
              <w:jc w:val="center"/>
              <w:rPr>
                <w:rFonts w:ascii="Helvetica" w:hAnsi="Helvetica"/>
                <w:b/>
                <w:bCs/>
                <w:color w:val="000000" w:themeColor="text1"/>
                <w:sz w:val="18"/>
                <w:szCs w:val="18"/>
              </w:rPr>
            </w:pPr>
            <w:r w:rsidRPr="00951324">
              <w:rPr>
                <w:rFonts w:ascii="Helvetica" w:hAnsi="Helvetica"/>
                <w:b/>
                <w:bCs/>
                <w:i/>
                <w:iCs/>
                <w:color w:val="000000" w:themeColor="text1"/>
                <w:sz w:val="18"/>
                <w:szCs w:val="18"/>
              </w:rPr>
              <w:t>p-</w:t>
            </w:r>
            <w:r w:rsidRPr="00951324">
              <w:rPr>
                <w:rFonts w:ascii="Helvetica" w:hAnsi="Helvetica"/>
                <w:b/>
                <w:bCs/>
                <w:color w:val="000000" w:themeColor="text1"/>
                <w:sz w:val="18"/>
                <w:szCs w:val="18"/>
              </w:rPr>
              <w:t>value</w:t>
            </w:r>
          </w:p>
        </w:tc>
        <w:tc>
          <w:tcPr>
            <w:tcW w:w="1044" w:type="dxa"/>
            <w:tcBorders>
              <w:top w:val="single" w:sz="4" w:space="0" w:color="auto"/>
              <w:left w:val="single" w:sz="4" w:space="0" w:color="auto"/>
              <w:bottom w:val="single" w:sz="4" w:space="0" w:color="auto"/>
              <w:right w:val="single" w:sz="4" w:space="0" w:color="auto"/>
            </w:tcBorders>
            <w:vAlign w:val="center"/>
          </w:tcPr>
          <w:p w14:paraId="4F40753F" w14:textId="77777777" w:rsidR="00BB67E9" w:rsidRPr="00951324" w:rsidRDefault="00BB67E9" w:rsidP="00192E13">
            <w:pPr>
              <w:spacing w:line="276" w:lineRule="auto"/>
              <w:jc w:val="center"/>
              <w:rPr>
                <w:rFonts w:ascii="Helvetica" w:hAnsi="Helvetica"/>
                <w:b/>
                <w:bCs/>
                <w:color w:val="000000" w:themeColor="text1"/>
                <w:sz w:val="18"/>
                <w:szCs w:val="18"/>
              </w:rPr>
            </w:pPr>
            <w:r w:rsidRPr="00951324">
              <w:rPr>
                <w:rFonts w:ascii="Helvetica" w:hAnsi="Helvetica"/>
                <w:b/>
                <w:bCs/>
                <w:color w:val="000000" w:themeColor="text1"/>
                <w:sz w:val="18"/>
                <w:szCs w:val="18"/>
              </w:rPr>
              <w:t>Lower CI</w:t>
            </w:r>
          </w:p>
          <w:p w14:paraId="76DECA26" w14:textId="77777777" w:rsidR="00BB67E9" w:rsidRPr="00951324" w:rsidRDefault="00BB67E9" w:rsidP="00192E13">
            <w:pPr>
              <w:spacing w:line="276" w:lineRule="auto"/>
              <w:jc w:val="center"/>
              <w:rPr>
                <w:rFonts w:ascii="Helvetica" w:hAnsi="Helvetica"/>
                <w:b/>
                <w:bCs/>
                <w:color w:val="000000" w:themeColor="text1"/>
                <w:sz w:val="18"/>
                <w:szCs w:val="18"/>
              </w:rPr>
            </w:pPr>
            <w:r w:rsidRPr="00951324">
              <w:rPr>
                <w:rFonts w:ascii="Helvetica" w:hAnsi="Helvetica"/>
                <w:b/>
                <w:bCs/>
                <w:color w:val="000000" w:themeColor="text1"/>
                <w:sz w:val="18"/>
                <w:szCs w:val="18"/>
              </w:rPr>
              <w:t>(2.5%)</w:t>
            </w:r>
          </w:p>
        </w:tc>
        <w:tc>
          <w:tcPr>
            <w:tcW w:w="1045" w:type="dxa"/>
            <w:tcBorders>
              <w:top w:val="single" w:sz="4" w:space="0" w:color="auto"/>
              <w:left w:val="single" w:sz="4" w:space="0" w:color="auto"/>
              <w:bottom w:val="single" w:sz="4" w:space="0" w:color="auto"/>
              <w:right w:val="single" w:sz="4" w:space="0" w:color="000000" w:themeColor="text1"/>
            </w:tcBorders>
            <w:vAlign w:val="center"/>
          </w:tcPr>
          <w:p w14:paraId="5BFE12F5" w14:textId="77777777" w:rsidR="00BB67E9" w:rsidRPr="00951324" w:rsidRDefault="00BB67E9" w:rsidP="00192E13">
            <w:pPr>
              <w:spacing w:line="276" w:lineRule="auto"/>
              <w:jc w:val="center"/>
              <w:rPr>
                <w:rFonts w:ascii="Helvetica" w:hAnsi="Helvetica"/>
                <w:b/>
                <w:bCs/>
                <w:color w:val="000000" w:themeColor="text1"/>
                <w:sz w:val="18"/>
                <w:szCs w:val="18"/>
              </w:rPr>
            </w:pPr>
            <w:r w:rsidRPr="00951324">
              <w:rPr>
                <w:rFonts w:ascii="Helvetica" w:hAnsi="Helvetica"/>
                <w:b/>
                <w:bCs/>
                <w:color w:val="000000" w:themeColor="text1"/>
                <w:sz w:val="18"/>
                <w:szCs w:val="18"/>
              </w:rPr>
              <w:t>Upper CI</w:t>
            </w:r>
          </w:p>
          <w:p w14:paraId="3D2A2449" w14:textId="77777777" w:rsidR="00BB67E9" w:rsidRPr="00951324" w:rsidRDefault="00BB67E9" w:rsidP="00192E13">
            <w:pPr>
              <w:spacing w:line="276" w:lineRule="auto"/>
              <w:jc w:val="center"/>
              <w:rPr>
                <w:rFonts w:ascii="Helvetica" w:hAnsi="Helvetica"/>
                <w:b/>
                <w:bCs/>
                <w:color w:val="000000" w:themeColor="text1"/>
                <w:sz w:val="18"/>
                <w:szCs w:val="18"/>
              </w:rPr>
            </w:pPr>
            <w:r w:rsidRPr="00951324">
              <w:rPr>
                <w:rFonts w:ascii="Helvetica" w:hAnsi="Helvetica"/>
                <w:b/>
                <w:bCs/>
                <w:color w:val="000000" w:themeColor="text1"/>
                <w:sz w:val="18"/>
                <w:szCs w:val="18"/>
              </w:rPr>
              <w:t>(97.5%)</w:t>
            </w:r>
          </w:p>
        </w:tc>
      </w:tr>
      <w:tr w:rsidR="00951324" w:rsidRPr="00951324" w14:paraId="58FCC5D7" w14:textId="77777777" w:rsidTr="00BB67E9">
        <w:tc>
          <w:tcPr>
            <w:tcW w:w="4815" w:type="dxa"/>
            <w:tcBorders>
              <w:top w:val="single" w:sz="4" w:space="0" w:color="auto"/>
              <w:left w:val="single" w:sz="4" w:space="0" w:color="000000" w:themeColor="text1"/>
              <w:right w:val="single" w:sz="4" w:space="0" w:color="auto"/>
            </w:tcBorders>
          </w:tcPr>
          <w:p w14:paraId="778536B0" w14:textId="77777777" w:rsidR="00BB67E9" w:rsidRPr="00951324" w:rsidRDefault="00BB67E9" w:rsidP="00192E13">
            <w:pPr>
              <w:spacing w:line="276" w:lineRule="auto"/>
              <w:rPr>
                <w:rFonts w:ascii="Helvetica" w:hAnsi="Helvetica"/>
                <w:color w:val="000000" w:themeColor="text1"/>
                <w:sz w:val="18"/>
                <w:szCs w:val="18"/>
              </w:rPr>
            </w:pPr>
            <w:r w:rsidRPr="00951324">
              <w:rPr>
                <w:rFonts w:ascii="Helvetica" w:hAnsi="Helvetica" w:cs="Cambria Math"/>
                <w:color w:val="000000" w:themeColor="text1"/>
                <w:sz w:val="18"/>
                <w:szCs w:val="18"/>
              </w:rPr>
              <w:t xml:space="preserve">age </w:t>
            </w:r>
            <w:r w:rsidRPr="00951324">
              <w:rPr>
                <w:rFonts w:ascii="Cambria Math" w:hAnsi="Cambria Math" w:cs="Cambria Math"/>
                <w:color w:val="000000" w:themeColor="text1"/>
                <w:sz w:val="18"/>
                <w:szCs w:val="18"/>
              </w:rPr>
              <w:t>⊥</w:t>
            </w:r>
            <w:r w:rsidRPr="00951324">
              <w:rPr>
                <w:rFonts w:ascii="Helvetica" w:hAnsi="Helvetica" w:cs="Cambria Math"/>
                <w:color w:val="000000" w:themeColor="text1"/>
                <w:sz w:val="18"/>
                <w:szCs w:val="18"/>
              </w:rPr>
              <w:t xml:space="preserve"> green | NDVI, popdens</w:t>
            </w:r>
          </w:p>
        </w:tc>
        <w:tc>
          <w:tcPr>
            <w:tcW w:w="1044" w:type="dxa"/>
            <w:tcBorders>
              <w:top w:val="single" w:sz="4" w:space="0" w:color="auto"/>
              <w:left w:val="single" w:sz="4" w:space="0" w:color="auto"/>
              <w:right w:val="single" w:sz="4" w:space="0" w:color="auto"/>
            </w:tcBorders>
          </w:tcPr>
          <w:p w14:paraId="4C8FFB5E" w14:textId="77777777" w:rsidR="00BB67E9" w:rsidRPr="00951324" w:rsidRDefault="00BB67E9" w:rsidP="00192E13">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.08</w:t>
            </w:r>
          </w:p>
        </w:tc>
        <w:tc>
          <w:tcPr>
            <w:tcW w:w="1045" w:type="dxa"/>
            <w:tcBorders>
              <w:top w:val="single" w:sz="4" w:space="0" w:color="auto"/>
              <w:left w:val="single" w:sz="4" w:space="0" w:color="auto"/>
              <w:right w:val="single" w:sz="4" w:space="0" w:color="auto"/>
            </w:tcBorders>
          </w:tcPr>
          <w:p w14:paraId="4AAB21AF" w14:textId="77777777" w:rsidR="00BB67E9" w:rsidRPr="00951324" w:rsidRDefault="00BB67E9" w:rsidP="00192E13">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.004</w:t>
            </w:r>
          </w:p>
        </w:tc>
        <w:tc>
          <w:tcPr>
            <w:tcW w:w="1044" w:type="dxa"/>
            <w:tcBorders>
              <w:top w:val="single" w:sz="4" w:space="0" w:color="auto"/>
              <w:left w:val="single" w:sz="4" w:space="0" w:color="auto"/>
              <w:right w:val="single" w:sz="4" w:space="0" w:color="auto"/>
            </w:tcBorders>
          </w:tcPr>
          <w:p w14:paraId="22381CEE" w14:textId="77777777" w:rsidR="00BB67E9" w:rsidRPr="00951324" w:rsidRDefault="00BB67E9" w:rsidP="00192E13">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.02</w:t>
            </w:r>
          </w:p>
        </w:tc>
        <w:tc>
          <w:tcPr>
            <w:tcW w:w="1045" w:type="dxa"/>
            <w:tcBorders>
              <w:top w:val="single" w:sz="4" w:space="0" w:color="auto"/>
              <w:left w:val="single" w:sz="4" w:space="0" w:color="auto"/>
              <w:right w:val="single" w:sz="4" w:space="0" w:color="000000" w:themeColor="text1"/>
            </w:tcBorders>
          </w:tcPr>
          <w:p w14:paraId="5DBA8E95" w14:textId="77777777" w:rsidR="00BB67E9" w:rsidRPr="00951324" w:rsidRDefault="00BB67E9" w:rsidP="00192E13">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.13</w:t>
            </w:r>
          </w:p>
        </w:tc>
      </w:tr>
      <w:tr w:rsidR="00951324" w:rsidRPr="00951324" w14:paraId="37330FBB" w14:textId="77777777" w:rsidTr="00BB67E9">
        <w:tc>
          <w:tcPr>
            <w:tcW w:w="4815" w:type="dxa"/>
            <w:tcBorders>
              <w:left w:val="single" w:sz="4" w:space="0" w:color="000000" w:themeColor="text1"/>
              <w:right w:val="single" w:sz="4" w:space="0" w:color="auto"/>
            </w:tcBorders>
          </w:tcPr>
          <w:p w14:paraId="743EAF88" w14:textId="77777777" w:rsidR="00BB67E9" w:rsidRPr="00951324" w:rsidRDefault="00BB67E9" w:rsidP="00192E13">
            <w:pPr>
              <w:spacing w:line="276" w:lineRule="auto"/>
              <w:rPr>
                <w:rFonts w:ascii="Helvetica" w:hAnsi="Helvetica"/>
                <w:color w:val="000000" w:themeColor="text1"/>
                <w:sz w:val="18"/>
                <w:szCs w:val="18"/>
              </w:rPr>
            </w:pPr>
            <w:r w:rsidRPr="00951324">
              <w:rPr>
                <w:rFonts w:ascii="Helvetica" w:hAnsi="Helvetica"/>
                <w:color w:val="000000" w:themeColor="text1"/>
                <w:sz w:val="18"/>
                <w:szCs w:val="18"/>
              </w:rPr>
              <w:t xml:space="preserve">age </w:t>
            </w:r>
            <w:r w:rsidRPr="00951324">
              <w:rPr>
                <w:rFonts w:ascii="Cambria Math" w:hAnsi="Cambria Math" w:cs="Cambria Math"/>
                <w:color w:val="000000" w:themeColor="text1"/>
                <w:sz w:val="18"/>
                <w:szCs w:val="18"/>
              </w:rPr>
              <w:t>⊥</w:t>
            </w:r>
            <w:r w:rsidRPr="00951324">
              <w:rPr>
                <w:rFonts w:ascii="Helvetica" w:hAnsi="Helvetica" w:cs="Cambria Math"/>
                <w:color w:val="000000" w:themeColor="text1"/>
                <w:sz w:val="18"/>
                <w:szCs w:val="18"/>
              </w:rPr>
              <w:t xml:space="preserve"> IMD | NDVI, popdens</w:t>
            </w:r>
          </w:p>
        </w:tc>
        <w:tc>
          <w:tcPr>
            <w:tcW w:w="1044" w:type="dxa"/>
            <w:tcBorders>
              <w:left w:val="single" w:sz="4" w:space="0" w:color="auto"/>
              <w:right w:val="single" w:sz="4" w:space="0" w:color="auto"/>
            </w:tcBorders>
          </w:tcPr>
          <w:p w14:paraId="23E0D9DC" w14:textId="77777777" w:rsidR="00BB67E9" w:rsidRPr="00951324" w:rsidRDefault="00BB67E9" w:rsidP="00192E13">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.07</w:t>
            </w:r>
          </w:p>
        </w:tc>
        <w:tc>
          <w:tcPr>
            <w:tcW w:w="1045" w:type="dxa"/>
            <w:tcBorders>
              <w:left w:val="single" w:sz="4" w:space="0" w:color="auto"/>
              <w:right w:val="single" w:sz="4" w:space="0" w:color="auto"/>
            </w:tcBorders>
          </w:tcPr>
          <w:p w14:paraId="0412A4AB" w14:textId="77777777" w:rsidR="00BB67E9" w:rsidRPr="00951324" w:rsidRDefault="00BB67E9" w:rsidP="00192E13">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.005</w:t>
            </w:r>
          </w:p>
        </w:tc>
        <w:tc>
          <w:tcPr>
            <w:tcW w:w="1044" w:type="dxa"/>
            <w:tcBorders>
              <w:left w:val="single" w:sz="4" w:space="0" w:color="auto"/>
              <w:right w:val="single" w:sz="4" w:space="0" w:color="auto"/>
            </w:tcBorders>
          </w:tcPr>
          <w:p w14:paraId="5A43DC22" w14:textId="77777777" w:rsidR="00BB67E9" w:rsidRPr="00951324" w:rsidRDefault="00BB67E9" w:rsidP="00192E13">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.02</w:t>
            </w:r>
          </w:p>
        </w:tc>
        <w:tc>
          <w:tcPr>
            <w:tcW w:w="1045" w:type="dxa"/>
            <w:tcBorders>
              <w:left w:val="single" w:sz="4" w:space="0" w:color="auto"/>
              <w:right w:val="single" w:sz="4" w:space="0" w:color="000000" w:themeColor="text1"/>
            </w:tcBorders>
          </w:tcPr>
          <w:p w14:paraId="7860DE0A" w14:textId="77777777" w:rsidR="00BB67E9" w:rsidRPr="00951324" w:rsidRDefault="00BB67E9" w:rsidP="00192E13">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.12</w:t>
            </w:r>
          </w:p>
        </w:tc>
      </w:tr>
      <w:tr w:rsidR="00951324" w:rsidRPr="00951324" w14:paraId="79D42C93" w14:textId="77777777" w:rsidTr="00BB67E9">
        <w:tc>
          <w:tcPr>
            <w:tcW w:w="4815" w:type="dxa"/>
            <w:tcBorders>
              <w:left w:val="single" w:sz="4" w:space="0" w:color="000000" w:themeColor="text1"/>
              <w:right w:val="single" w:sz="4" w:space="0" w:color="auto"/>
            </w:tcBorders>
          </w:tcPr>
          <w:p w14:paraId="3CEF5A91" w14:textId="77777777" w:rsidR="00BB67E9" w:rsidRPr="00951324" w:rsidRDefault="00BB67E9" w:rsidP="00192E13">
            <w:pPr>
              <w:spacing w:line="276" w:lineRule="auto"/>
              <w:rPr>
                <w:rFonts w:ascii="Helvetica" w:hAnsi="Helvetica"/>
                <w:color w:val="000000" w:themeColor="text1"/>
                <w:sz w:val="18"/>
                <w:szCs w:val="18"/>
              </w:rPr>
            </w:pPr>
            <w:r w:rsidRPr="00951324">
              <w:rPr>
                <w:rFonts w:ascii="Helvetica" w:hAnsi="Helvetica"/>
                <w:color w:val="000000" w:themeColor="text1"/>
                <w:sz w:val="18"/>
                <w:szCs w:val="18"/>
              </w:rPr>
              <w:t xml:space="preserve">age </w:t>
            </w:r>
            <w:r w:rsidRPr="00951324">
              <w:rPr>
                <w:rFonts w:ascii="Cambria Math" w:hAnsi="Cambria Math" w:cs="Cambria Math"/>
                <w:color w:val="000000" w:themeColor="text1"/>
                <w:sz w:val="18"/>
                <w:szCs w:val="18"/>
              </w:rPr>
              <w:t>⊥</w:t>
            </w:r>
            <w:r w:rsidRPr="00951324">
              <w:rPr>
                <w:rFonts w:ascii="Helvetica" w:hAnsi="Helvetica" w:cs="Cambria Math"/>
                <w:color w:val="000000" w:themeColor="text1"/>
                <w:sz w:val="18"/>
                <w:szCs w:val="18"/>
              </w:rPr>
              <w:t xml:space="preserve"> MEDU | NDVI, popdens</w:t>
            </w:r>
          </w:p>
        </w:tc>
        <w:tc>
          <w:tcPr>
            <w:tcW w:w="1044" w:type="dxa"/>
            <w:tcBorders>
              <w:left w:val="single" w:sz="4" w:space="0" w:color="auto"/>
              <w:right w:val="single" w:sz="4" w:space="0" w:color="auto"/>
            </w:tcBorders>
          </w:tcPr>
          <w:p w14:paraId="45723A27" w14:textId="77777777" w:rsidR="00BB67E9" w:rsidRPr="00951324" w:rsidRDefault="00BB67E9" w:rsidP="00192E13">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0</w:t>
            </w:r>
          </w:p>
        </w:tc>
        <w:tc>
          <w:tcPr>
            <w:tcW w:w="1045" w:type="dxa"/>
            <w:tcBorders>
              <w:left w:val="single" w:sz="4" w:space="0" w:color="auto"/>
              <w:right w:val="single" w:sz="4" w:space="0" w:color="auto"/>
            </w:tcBorders>
          </w:tcPr>
          <w:p w14:paraId="4A2DBCF7" w14:textId="77777777" w:rsidR="00BB67E9" w:rsidRPr="00951324" w:rsidRDefault="00BB67E9" w:rsidP="00192E13">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.924</w:t>
            </w:r>
          </w:p>
        </w:tc>
        <w:tc>
          <w:tcPr>
            <w:tcW w:w="1044" w:type="dxa"/>
            <w:tcBorders>
              <w:left w:val="single" w:sz="4" w:space="0" w:color="auto"/>
              <w:right w:val="single" w:sz="4" w:space="0" w:color="auto"/>
            </w:tcBorders>
          </w:tcPr>
          <w:p w14:paraId="57B71E8E" w14:textId="77777777" w:rsidR="00BB67E9" w:rsidRPr="00951324" w:rsidRDefault="00BB67E9" w:rsidP="00192E13">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-.05</w:t>
            </w:r>
          </w:p>
        </w:tc>
        <w:tc>
          <w:tcPr>
            <w:tcW w:w="1045" w:type="dxa"/>
            <w:tcBorders>
              <w:left w:val="single" w:sz="4" w:space="0" w:color="auto"/>
              <w:right w:val="single" w:sz="4" w:space="0" w:color="000000" w:themeColor="text1"/>
            </w:tcBorders>
          </w:tcPr>
          <w:p w14:paraId="271C0AB9" w14:textId="77777777" w:rsidR="00BB67E9" w:rsidRPr="00951324" w:rsidRDefault="00BB67E9" w:rsidP="00192E13">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.05</w:t>
            </w:r>
          </w:p>
        </w:tc>
      </w:tr>
      <w:tr w:rsidR="00951324" w:rsidRPr="00951324" w14:paraId="4E59FC55" w14:textId="77777777" w:rsidTr="00BB67E9">
        <w:tc>
          <w:tcPr>
            <w:tcW w:w="4815" w:type="dxa"/>
            <w:tcBorders>
              <w:left w:val="single" w:sz="4" w:space="0" w:color="000000" w:themeColor="text1"/>
              <w:right w:val="single" w:sz="4" w:space="0" w:color="auto"/>
            </w:tcBorders>
          </w:tcPr>
          <w:p w14:paraId="5BBF0DA5" w14:textId="77777777" w:rsidR="00BB67E9" w:rsidRPr="00951324" w:rsidRDefault="00BB67E9" w:rsidP="00192E13">
            <w:pPr>
              <w:spacing w:line="276" w:lineRule="auto"/>
              <w:rPr>
                <w:rFonts w:ascii="Helvetica" w:hAnsi="Helvetica"/>
                <w:color w:val="000000" w:themeColor="text1"/>
                <w:sz w:val="18"/>
                <w:szCs w:val="18"/>
              </w:rPr>
            </w:pPr>
            <w:r w:rsidRPr="00951324">
              <w:rPr>
                <w:rFonts w:ascii="Helvetica" w:hAnsi="Helvetica"/>
                <w:color w:val="000000" w:themeColor="text1"/>
                <w:sz w:val="18"/>
                <w:szCs w:val="18"/>
              </w:rPr>
              <w:t xml:space="preserve">age </w:t>
            </w:r>
            <w:r w:rsidRPr="00951324">
              <w:rPr>
                <w:rFonts w:ascii="Cambria Math" w:hAnsi="Cambria Math" w:cs="Cambria Math"/>
                <w:color w:val="000000" w:themeColor="text1"/>
                <w:sz w:val="18"/>
                <w:szCs w:val="18"/>
              </w:rPr>
              <w:t>⊥</w:t>
            </w:r>
            <w:r w:rsidRPr="00951324">
              <w:rPr>
                <w:rFonts w:ascii="Helvetica" w:hAnsi="Helvetica" w:cs="Cambria Math"/>
                <w:color w:val="000000" w:themeColor="text1"/>
                <w:sz w:val="18"/>
                <w:szCs w:val="18"/>
              </w:rPr>
              <w:t xml:space="preserve"> </w:t>
            </w:r>
            <w:r w:rsidRPr="00951324">
              <w:rPr>
                <w:rFonts w:ascii="Helvetica" w:hAnsi="Helvetica"/>
                <w:color w:val="000000" w:themeColor="text1"/>
                <w:sz w:val="18"/>
                <w:szCs w:val="18"/>
              </w:rPr>
              <w:t>family affluence</w:t>
            </w:r>
            <w:r w:rsidRPr="00951324">
              <w:rPr>
                <w:rFonts w:ascii="Helvetica" w:hAnsi="Helvetica" w:cs="Cambria Math"/>
                <w:color w:val="000000" w:themeColor="text1"/>
                <w:sz w:val="18"/>
                <w:szCs w:val="18"/>
              </w:rPr>
              <w:t xml:space="preserve"> | NDVI, popdens</w:t>
            </w:r>
          </w:p>
        </w:tc>
        <w:tc>
          <w:tcPr>
            <w:tcW w:w="1044" w:type="dxa"/>
            <w:tcBorders>
              <w:left w:val="single" w:sz="4" w:space="0" w:color="auto"/>
              <w:right w:val="single" w:sz="4" w:space="0" w:color="auto"/>
            </w:tcBorders>
          </w:tcPr>
          <w:p w14:paraId="4B7B51BA" w14:textId="77777777" w:rsidR="00BB67E9" w:rsidRPr="00951324" w:rsidRDefault="00BB67E9" w:rsidP="00192E13">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-.01</w:t>
            </w:r>
          </w:p>
        </w:tc>
        <w:tc>
          <w:tcPr>
            <w:tcW w:w="1045" w:type="dxa"/>
            <w:tcBorders>
              <w:left w:val="single" w:sz="4" w:space="0" w:color="auto"/>
              <w:right w:val="single" w:sz="4" w:space="0" w:color="auto"/>
            </w:tcBorders>
          </w:tcPr>
          <w:p w14:paraId="54FB1DCB" w14:textId="77777777" w:rsidR="00BB67E9" w:rsidRPr="00951324" w:rsidRDefault="00BB67E9" w:rsidP="00192E13">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.703</w:t>
            </w:r>
          </w:p>
        </w:tc>
        <w:tc>
          <w:tcPr>
            <w:tcW w:w="1044" w:type="dxa"/>
            <w:tcBorders>
              <w:left w:val="single" w:sz="4" w:space="0" w:color="auto"/>
              <w:right w:val="single" w:sz="4" w:space="0" w:color="auto"/>
            </w:tcBorders>
          </w:tcPr>
          <w:p w14:paraId="40B2CAB0" w14:textId="77777777" w:rsidR="00BB67E9" w:rsidRPr="00951324" w:rsidRDefault="00BB67E9" w:rsidP="00192E13">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-.06</w:t>
            </w:r>
          </w:p>
        </w:tc>
        <w:tc>
          <w:tcPr>
            <w:tcW w:w="1045" w:type="dxa"/>
            <w:tcBorders>
              <w:left w:val="single" w:sz="4" w:space="0" w:color="auto"/>
              <w:right w:val="single" w:sz="4" w:space="0" w:color="000000" w:themeColor="text1"/>
            </w:tcBorders>
          </w:tcPr>
          <w:p w14:paraId="2616A8E4" w14:textId="77777777" w:rsidR="00BB67E9" w:rsidRPr="00951324" w:rsidRDefault="00BB67E9" w:rsidP="00192E13">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.04</w:t>
            </w:r>
          </w:p>
        </w:tc>
      </w:tr>
      <w:tr w:rsidR="00951324" w:rsidRPr="00951324" w14:paraId="0960E37B" w14:textId="77777777" w:rsidTr="00BB67E9">
        <w:tc>
          <w:tcPr>
            <w:tcW w:w="4815" w:type="dxa"/>
            <w:tcBorders>
              <w:left w:val="single" w:sz="4" w:space="0" w:color="000000" w:themeColor="text1"/>
              <w:right w:val="single" w:sz="4" w:space="0" w:color="auto"/>
            </w:tcBorders>
          </w:tcPr>
          <w:p w14:paraId="6D3229FC" w14:textId="77777777" w:rsidR="00BB67E9" w:rsidRPr="00951324" w:rsidRDefault="00BB67E9" w:rsidP="00192E13">
            <w:pPr>
              <w:spacing w:line="276" w:lineRule="auto"/>
              <w:rPr>
                <w:rFonts w:ascii="Helvetica" w:hAnsi="Helvetica"/>
                <w:color w:val="000000" w:themeColor="text1"/>
                <w:sz w:val="18"/>
                <w:szCs w:val="18"/>
              </w:rPr>
            </w:pPr>
            <w:r w:rsidRPr="00951324">
              <w:rPr>
                <w:rFonts w:ascii="Helvetica" w:hAnsi="Helvetica"/>
                <w:color w:val="000000" w:themeColor="text1"/>
                <w:sz w:val="18"/>
                <w:szCs w:val="18"/>
              </w:rPr>
              <w:t xml:space="preserve">age </w:t>
            </w:r>
            <w:r w:rsidRPr="00951324">
              <w:rPr>
                <w:rFonts w:ascii="Cambria Math" w:hAnsi="Cambria Math" w:cs="Cambria Math"/>
                <w:color w:val="000000" w:themeColor="text1"/>
                <w:sz w:val="18"/>
                <w:szCs w:val="18"/>
              </w:rPr>
              <w:t>⊥</w:t>
            </w:r>
            <w:r w:rsidRPr="00951324">
              <w:rPr>
                <w:rFonts w:ascii="Helvetica" w:hAnsi="Helvetica" w:cs="Cambria Math"/>
                <w:color w:val="000000" w:themeColor="text1"/>
                <w:sz w:val="18"/>
                <w:szCs w:val="18"/>
              </w:rPr>
              <w:t xml:space="preserve"> sex</w:t>
            </w:r>
          </w:p>
        </w:tc>
        <w:tc>
          <w:tcPr>
            <w:tcW w:w="1044" w:type="dxa"/>
            <w:tcBorders>
              <w:left w:val="single" w:sz="4" w:space="0" w:color="auto"/>
              <w:right w:val="single" w:sz="4" w:space="0" w:color="auto"/>
            </w:tcBorders>
          </w:tcPr>
          <w:p w14:paraId="388191F9" w14:textId="77777777" w:rsidR="00BB67E9" w:rsidRPr="00951324" w:rsidRDefault="00BB67E9" w:rsidP="00192E13">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-.01</w:t>
            </w:r>
          </w:p>
        </w:tc>
        <w:tc>
          <w:tcPr>
            <w:tcW w:w="1045" w:type="dxa"/>
            <w:tcBorders>
              <w:left w:val="single" w:sz="4" w:space="0" w:color="auto"/>
              <w:right w:val="single" w:sz="4" w:space="0" w:color="auto"/>
            </w:tcBorders>
          </w:tcPr>
          <w:p w14:paraId="5DC9C6CF" w14:textId="77777777" w:rsidR="00BB67E9" w:rsidRPr="00951324" w:rsidRDefault="00BB67E9" w:rsidP="00192E13">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.843</w:t>
            </w:r>
          </w:p>
        </w:tc>
        <w:tc>
          <w:tcPr>
            <w:tcW w:w="1044" w:type="dxa"/>
            <w:tcBorders>
              <w:left w:val="single" w:sz="4" w:space="0" w:color="auto"/>
              <w:right w:val="single" w:sz="4" w:space="0" w:color="auto"/>
            </w:tcBorders>
          </w:tcPr>
          <w:p w14:paraId="20DCECBC" w14:textId="77777777" w:rsidR="00BB67E9" w:rsidRPr="00951324" w:rsidRDefault="00BB67E9" w:rsidP="00192E13">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-.06</w:t>
            </w:r>
          </w:p>
        </w:tc>
        <w:tc>
          <w:tcPr>
            <w:tcW w:w="1045" w:type="dxa"/>
            <w:tcBorders>
              <w:left w:val="single" w:sz="4" w:space="0" w:color="auto"/>
              <w:right w:val="single" w:sz="4" w:space="0" w:color="000000" w:themeColor="text1"/>
            </w:tcBorders>
          </w:tcPr>
          <w:p w14:paraId="5672B399" w14:textId="77777777" w:rsidR="00BB67E9" w:rsidRPr="00951324" w:rsidRDefault="00BB67E9" w:rsidP="00192E13">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.05</w:t>
            </w:r>
          </w:p>
        </w:tc>
      </w:tr>
      <w:tr w:rsidR="00951324" w:rsidRPr="00951324" w14:paraId="25E1DC32" w14:textId="77777777" w:rsidTr="00BB67E9">
        <w:tc>
          <w:tcPr>
            <w:tcW w:w="4815" w:type="dxa"/>
            <w:tcBorders>
              <w:left w:val="single" w:sz="4" w:space="0" w:color="000000" w:themeColor="text1"/>
              <w:right w:val="single" w:sz="4" w:space="0" w:color="auto"/>
            </w:tcBorders>
          </w:tcPr>
          <w:p w14:paraId="65039290" w14:textId="77777777" w:rsidR="00BB67E9" w:rsidRPr="00951324" w:rsidRDefault="00BB67E9" w:rsidP="00192E13">
            <w:pPr>
              <w:spacing w:line="276" w:lineRule="auto"/>
              <w:rPr>
                <w:rFonts w:ascii="Helvetica" w:hAnsi="Helvetica"/>
                <w:color w:val="000000" w:themeColor="text1"/>
                <w:sz w:val="18"/>
                <w:szCs w:val="18"/>
              </w:rPr>
            </w:pPr>
            <w:r w:rsidRPr="00951324">
              <w:rPr>
                <w:rFonts w:ascii="Helvetica" w:hAnsi="Helvetica"/>
                <w:color w:val="000000" w:themeColor="text1"/>
                <w:sz w:val="18"/>
                <w:szCs w:val="18"/>
              </w:rPr>
              <w:t xml:space="preserve">green </w:t>
            </w:r>
            <w:r w:rsidRPr="00951324">
              <w:rPr>
                <w:rFonts w:ascii="Cambria Math" w:hAnsi="Cambria Math" w:cs="Cambria Math"/>
                <w:color w:val="000000" w:themeColor="text1"/>
                <w:sz w:val="18"/>
                <w:szCs w:val="18"/>
              </w:rPr>
              <w:t>⊥</w:t>
            </w:r>
            <w:r w:rsidRPr="00951324">
              <w:rPr>
                <w:rFonts w:ascii="Helvetica" w:hAnsi="Helvetica" w:cs="Cambria Math"/>
                <w:color w:val="000000" w:themeColor="text1"/>
                <w:sz w:val="18"/>
                <w:szCs w:val="18"/>
              </w:rPr>
              <w:t xml:space="preserve"> sex</w:t>
            </w:r>
          </w:p>
        </w:tc>
        <w:tc>
          <w:tcPr>
            <w:tcW w:w="1044" w:type="dxa"/>
            <w:tcBorders>
              <w:left w:val="single" w:sz="4" w:space="0" w:color="auto"/>
              <w:right w:val="single" w:sz="4" w:space="0" w:color="auto"/>
            </w:tcBorders>
          </w:tcPr>
          <w:p w14:paraId="551A96F2" w14:textId="77777777" w:rsidR="00BB67E9" w:rsidRPr="00951324" w:rsidRDefault="00BB67E9" w:rsidP="00192E13">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-.01</w:t>
            </w:r>
          </w:p>
        </w:tc>
        <w:tc>
          <w:tcPr>
            <w:tcW w:w="1045" w:type="dxa"/>
            <w:tcBorders>
              <w:left w:val="single" w:sz="4" w:space="0" w:color="auto"/>
              <w:right w:val="single" w:sz="4" w:space="0" w:color="auto"/>
            </w:tcBorders>
          </w:tcPr>
          <w:p w14:paraId="781DACAF" w14:textId="77777777" w:rsidR="00BB67E9" w:rsidRPr="00951324" w:rsidRDefault="00BB67E9" w:rsidP="00192E13">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.698</w:t>
            </w:r>
          </w:p>
        </w:tc>
        <w:tc>
          <w:tcPr>
            <w:tcW w:w="1044" w:type="dxa"/>
            <w:tcBorders>
              <w:left w:val="single" w:sz="4" w:space="0" w:color="auto"/>
              <w:right w:val="single" w:sz="4" w:space="0" w:color="auto"/>
            </w:tcBorders>
          </w:tcPr>
          <w:p w14:paraId="2576AF8F" w14:textId="77777777" w:rsidR="00BB67E9" w:rsidRPr="00951324" w:rsidRDefault="00BB67E9" w:rsidP="00192E13">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-.06</w:t>
            </w:r>
          </w:p>
        </w:tc>
        <w:tc>
          <w:tcPr>
            <w:tcW w:w="1045" w:type="dxa"/>
            <w:tcBorders>
              <w:left w:val="single" w:sz="4" w:space="0" w:color="auto"/>
              <w:right w:val="single" w:sz="4" w:space="0" w:color="000000" w:themeColor="text1"/>
            </w:tcBorders>
          </w:tcPr>
          <w:p w14:paraId="5539CFB3" w14:textId="77777777" w:rsidR="00BB67E9" w:rsidRPr="00951324" w:rsidRDefault="00BB67E9" w:rsidP="00192E13">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.04</w:t>
            </w:r>
          </w:p>
        </w:tc>
      </w:tr>
      <w:tr w:rsidR="00951324" w:rsidRPr="00951324" w14:paraId="0C237D5C" w14:textId="77777777" w:rsidTr="00BB67E9">
        <w:tc>
          <w:tcPr>
            <w:tcW w:w="4815" w:type="dxa"/>
            <w:tcBorders>
              <w:left w:val="single" w:sz="4" w:space="0" w:color="000000" w:themeColor="text1"/>
              <w:right w:val="single" w:sz="4" w:space="0" w:color="auto"/>
            </w:tcBorders>
          </w:tcPr>
          <w:p w14:paraId="64C93FA8" w14:textId="77777777" w:rsidR="00BB67E9" w:rsidRPr="00951324" w:rsidRDefault="00BB67E9" w:rsidP="00192E13">
            <w:pPr>
              <w:spacing w:line="276" w:lineRule="auto"/>
              <w:rPr>
                <w:rFonts w:ascii="Helvetica" w:hAnsi="Helvetica"/>
                <w:color w:val="000000" w:themeColor="text1"/>
                <w:sz w:val="18"/>
                <w:szCs w:val="18"/>
              </w:rPr>
            </w:pPr>
            <w:r w:rsidRPr="00951324">
              <w:rPr>
                <w:rFonts w:ascii="Helvetica" w:hAnsi="Helvetica"/>
                <w:color w:val="000000" w:themeColor="text1"/>
                <w:sz w:val="18"/>
                <w:szCs w:val="18"/>
              </w:rPr>
              <w:t xml:space="preserve">IMD </w:t>
            </w:r>
            <w:r w:rsidRPr="00951324">
              <w:rPr>
                <w:rFonts w:ascii="Cambria Math" w:hAnsi="Cambria Math" w:cs="Cambria Math"/>
                <w:color w:val="000000" w:themeColor="text1"/>
                <w:sz w:val="18"/>
                <w:szCs w:val="18"/>
              </w:rPr>
              <w:t>⊥</w:t>
            </w:r>
            <w:r w:rsidRPr="00951324">
              <w:rPr>
                <w:rFonts w:ascii="Helvetica" w:hAnsi="Helvetica" w:cs="Cambria Math"/>
                <w:color w:val="000000" w:themeColor="text1"/>
                <w:sz w:val="18"/>
                <w:szCs w:val="18"/>
              </w:rPr>
              <w:t xml:space="preserve"> sex</w:t>
            </w:r>
          </w:p>
        </w:tc>
        <w:tc>
          <w:tcPr>
            <w:tcW w:w="1044" w:type="dxa"/>
            <w:tcBorders>
              <w:left w:val="single" w:sz="4" w:space="0" w:color="auto"/>
              <w:right w:val="single" w:sz="4" w:space="0" w:color="auto"/>
            </w:tcBorders>
          </w:tcPr>
          <w:p w14:paraId="179BF38A" w14:textId="77777777" w:rsidR="00BB67E9" w:rsidRPr="00951324" w:rsidRDefault="00BB67E9" w:rsidP="00192E13">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.03</w:t>
            </w:r>
          </w:p>
        </w:tc>
        <w:tc>
          <w:tcPr>
            <w:tcW w:w="1045" w:type="dxa"/>
            <w:tcBorders>
              <w:left w:val="single" w:sz="4" w:space="0" w:color="auto"/>
              <w:right w:val="single" w:sz="4" w:space="0" w:color="auto"/>
            </w:tcBorders>
          </w:tcPr>
          <w:p w14:paraId="54DAB100" w14:textId="77777777" w:rsidR="00BB67E9" w:rsidRPr="00951324" w:rsidRDefault="00BB67E9" w:rsidP="00192E13">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.244</w:t>
            </w:r>
          </w:p>
        </w:tc>
        <w:tc>
          <w:tcPr>
            <w:tcW w:w="1044" w:type="dxa"/>
            <w:tcBorders>
              <w:left w:val="single" w:sz="4" w:space="0" w:color="auto"/>
              <w:right w:val="single" w:sz="4" w:space="0" w:color="auto"/>
            </w:tcBorders>
          </w:tcPr>
          <w:p w14:paraId="64C52BDB" w14:textId="77777777" w:rsidR="00BB67E9" w:rsidRPr="00951324" w:rsidRDefault="00BB67E9" w:rsidP="00192E13">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-.02</w:t>
            </w:r>
          </w:p>
        </w:tc>
        <w:tc>
          <w:tcPr>
            <w:tcW w:w="1045" w:type="dxa"/>
            <w:tcBorders>
              <w:left w:val="single" w:sz="4" w:space="0" w:color="auto"/>
              <w:right w:val="single" w:sz="4" w:space="0" w:color="000000" w:themeColor="text1"/>
            </w:tcBorders>
          </w:tcPr>
          <w:p w14:paraId="7B306F1C" w14:textId="77777777" w:rsidR="00BB67E9" w:rsidRPr="00951324" w:rsidRDefault="00BB67E9" w:rsidP="00192E13">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.08</w:t>
            </w:r>
          </w:p>
        </w:tc>
      </w:tr>
      <w:tr w:rsidR="00951324" w:rsidRPr="00951324" w14:paraId="10DCBE19" w14:textId="77777777" w:rsidTr="00BB67E9">
        <w:tc>
          <w:tcPr>
            <w:tcW w:w="4815" w:type="dxa"/>
            <w:tcBorders>
              <w:left w:val="single" w:sz="4" w:space="0" w:color="000000" w:themeColor="text1"/>
              <w:right w:val="single" w:sz="4" w:space="0" w:color="auto"/>
            </w:tcBorders>
          </w:tcPr>
          <w:p w14:paraId="488CF362" w14:textId="77777777" w:rsidR="00BB67E9" w:rsidRPr="00951324" w:rsidRDefault="00BB67E9" w:rsidP="00192E13">
            <w:pPr>
              <w:spacing w:line="276" w:lineRule="auto"/>
              <w:rPr>
                <w:rFonts w:ascii="Helvetica" w:hAnsi="Helvetica"/>
                <w:color w:val="000000" w:themeColor="text1"/>
                <w:sz w:val="18"/>
                <w:szCs w:val="18"/>
              </w:rPr>
            </w:pPr>
            <w:r w:rsidRPr="00951324">
              <w:rPr>
                <w:rFonts w:ascii="Helvetica" w:hAnsi="Helvetica"/>
                <w:color w:val="000000" w:themeColor="text1"/>
                <w:sz w:val="18"/>
                <w:szCs w:val="18"/>
              </w:rPr>
              <w:t xml:space="preserve">MEDU </w:t>
            </w:r>
            <w:r w:rsidRPr="00951324">
              <w:rPr>
                <w:rFonts w:ascii="Cambria Math" w:hAnsi="Cambria Math" w:cs="Cambria Math"/>
                <w:color w:val="000000" w:themeColor="text1"/>
                <w:sz w:val="18"/>
                <w:szCs w:val="18"/>
              </w:rPr>
              <w:t>⊥</w:t>
            </w:r>
            <w:r w:rsidRPr="00951324">
              <w:rPr>
                <w:rFonts w:ascii="Helvetica" w:hAnsi="Helvetica" w:cs="Cambria Math"/>
                <w:color w:val="000000" w:themeColor="text1"/>
                <w:sz w:val="18"/>
                <w:szCs w:val="18"/>
              </w:rPr>
              <w:t xml:space="preserve"> PS | age, FS, green, IMD, NDVI, popdens, sex</w:t>
            </w:r>
          </w:p>
        </w:tc>
        <w:tc>
          <w:tcPr>
            <w:tcW w:w="1044" w:type="dxa"/>
            <w:tcBorders>
              <w:left w:val="single" w:sz="4" w:space="0" w:color="auto"/>
              <w:right w:val="single" w:sz="4" w:space="0" w:color="auto"/>
            </w:tcBorders>
          </w:tcPr>
          <w:p w14:paraId="6261E2F2" w14:textId="77777777" w:rsidR="00BB67E9" w:rsidRPr="00951324" w:rsidRDefault="00BB67E9" w:rsidP="00192E13">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-.01</w:t>
            </w:r>
          </w:p>
        </w:tc>
        <w:tc>
          <w:tcPr>
            <w:tcW w:w="1045" w:type="dxa"/>
            <w:tcBorders>
              <w:left w:val="single" w:sz="4" w:space="0" w:color="auto"/>
              <w:right w:val="single" w:sz="4" w:space="0" w:color="auto"/>
            </w:tcBorders>
          </w:tcPr>
          <w:p w14:paraId="604C50C7" w14:textId="77777777" w:rsidR="00BB67E9" w:rsidRPr="00951324" w:rsidRDefault="00BB67E9" w:rsidP="00192E13">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.903</w:t>
            </w:r>
          </w:p>
        </w:tc>
        <w:tc>
          <w:tcPr>
            <w:tcW w:w="1044" w:type="dxa"/>
            <w:tcBorders>
              <w:left w:val="single" w:sz="4" w:space="0" w:color="auto"/>
              <w:right w:val="single" w:sz="4" w:space="0" w:color="auto"/>
            </w:tcBorders>
          </w:tcPr>
          <w:p w14:paraId="6AC3CD97" w14:textId="77777777" w:rsidR="00BB67E9" w:rsidRPr="00951324" w:rsidRDefault="00BB67E9" w:rsidP="00192E13">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-.05</w:t>
            </w:r>
          </w:p>
        </w:tc>
        <w:tc>
          <w:tcPr>
            <w:tcW w:w="1045" w:type="dxa"/>
            <w:tcBorders>
              <w:left w:val="single" w:sz="4" w:space="0" w:color="auto"/>
              <w:right w:val="single" w:sz="4" w:space="0" w:color="000000" w:themeColor="text1"/>
            </w:tcBorders>
          </w:tcPr>
          <w:p w14:paraId="74B2F7E3" w14:textId="77777777" w:rsidR="00BB67E9" w:rsidRPr="00951324" w:rsidRDefault="00BB67E9" w:rsidP="00192E13">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.05</w:t>
            </w:r>
          </w:p>
        </w:tc>
      </w:tr>
      <w:tr w:rsidR="00951324" w:rsidRPr="00951324" w14:paraId="03A512EC" w14:textId="77777777" w:rsidTr="00BB67E9">
        <w:tc>
          <w:tcPr>
            <w:tcW w:w="4815" w:type="dxa"/>
            <w:tcBorders>
              <w:left w:val="single" w:sz="4" w:space="0" w:color="000000" w:themeColor="text1"/>
              <w:right w:val="single" w:sz="4" w:space="0" w:color="auto"/>
            </w:tcBorders>
          </w:tcPr>
          <w:p w14:paraId="7F7577A8" w14:textId="77777777" w:rsidR="00BB67E9" w:rsidRPr="00951324" w:rsidRDefault="00BB67E9" w:rsidP="00192E13">
            <w:pPr>
              <w:spacing w:line="276" w:lineRule="auto"/>
              <w:rPr>
                <w:rFonts w:ascii="Helvetica" w:hAnsi="Helvetica"/>
                <w:color w:val="000000" w:themeColor="text1"/>
                <w:sz w:val="18"/>
                <w:szCs w:val="18"/>
              </w:rPr>
            </w:pPr>
            <w:r w:rsidRPr="00951324">
              <w:rPr>
                <w:rFonts w:ascii="Helvetica" w:hAnsi="Helvetica"/>
                <w:color w:val="000000" w:themeColor="text1"/>
                <w:sz w:val="18"/>
                <w:szCs w:val="18"/>
              </w:rPr>
              <w:t xml:space="preserve">MEDU </w:t>
            </w:r>
            <w:r w:rsidRPr="00951324">
              <w:rPr>
                <w:rFonts w:ascii="Cambria Math" w:hAnsi="Cambria Math" w:cs="Cambria Math"/>
                <w:color w:val="000000" w:themeColor="text1"/>
                <w:sz w:val="18"/>
                <w:szCs w:val="18"/>
              </w:rPr>
              <w:t>⊥</w:t>
            </w:r>
            <w:r w:rsidRPr="00951324">
              <w:rPr>
                <w:rFonts w:ascii="Helvetica" w:hAnsi="Helvetica" w:cs="Cambria Math"/>
                <w:color w:val="000000" w:themeColor="text1"/>
                <w:sz w:val="18"/>
                <w:szCs w:val="18"/>
              </w:rPr>
              <w:t xml:space="preserve"> sex</w:t>
            </w:r>
          </w:p>
        </w:tc>
        <w:tc>
          <w:tcPr>
            <w:tcW w:w="1044" w:type="dxa"/>
            <w:tcBorders>
              <w:left w:val="single" w:sz="4" w:space="0" w:color="auto"/>
              <w:right w:val="single" w:sz="4" w:space="0" w:color="auto"/>
            </w:tcBorders>
          </w:tcPr>
          <w:p w14:paraId="587C592C" w14:textId="77777777" w:rsidR="00BB67E9" w:rsidRPr="00951324" w:rsidRDefault="00BB67E9" w:rsidP="00192E13">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-.02</w:t>
            </w:r>
          </w:p>
        </w:tc>
        <w:tc>
          <w:tcPr>
            <w:tcW w:w="1045" w:type="dxa"/>
            <w:tcBorders>
              <w:left w:val="single" w:sz="4" w:space="0" w:color="auto"/>
              <w:right w:val="single" w:sz="4" w:space="0" w:color="auto"/>
            </w:tcBorders>
          </w:tcPr>
          <w:p w14:paraId="3575D19D" w14:textId="77777777" w:rsidR="00BB67E9" w:rsidRPr="00951324" w:rsidRDefault="00BB67E9" w:rsidP="00192E13">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.552</w:t>
            </w:r>
          </w:p>
        </w:tc>
        <w:tc>
          <w:tcPr>
            <w:tcW w:w="1044" w:type="dxa"/>
            <w:tcBorders>
              <w:left w:val="single" w:sz="4" w:space="0" w:color="auto"/>
              <w:right w:val="single" w:sz="4" w:space="0" w:color="auto"/>
            </w:tcBorders>
          </w:tcPr>
          <w:p w14:paraId="03F74BB5" w14:textId="77777777" w:rsidR="00BB67E9" w:rsidRPr="00951324" w:rsidRDefault="00BB67E9" w:rsidP="00192E13">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-.07</w:t>
            </w:r>
          </w:p>
        </w:tc>
        <w:tc>
          <w:tcPr>
            <w:tcW w:w="1045" w:type="dxa"/>
            <w:tcBorders>
              <w:left w:val="single" w:sz="4" w:space="0" w:color="auto"/>
              <w:right w:val="single" w:sz="4" w:space="0" w:color="000000" w:themeColor="text1"/>
            </w:tcBorders>
          </w:tcPr>
          <w:p w14:paraId="411FFFCC" w14:textId="77777777" w:rsidR="00BB67E9" w:rsidRPr="00951324" w:rsidRDefault="00BB67E9" w:rsidP="00192E13">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.04</w:t>
            </w:r>
          </w:p>
        </w:tc>
      </w:tr>
      <w:tr w:rsidR="00951324" w:rsidRPr="00951324" w14:paraId="0D3A5693" w14:textId="77777777" w:rsidTr="00BB67E9">
        <w:tc>
          <w:tcPr>
            <w:tcW w:w="4815" w:type="dxa"/>
            <w:tcBorders>
              <w:left w:val="single" w:sz="4" w:space="0" w:color="000000" w:themeColor="text1"/>
              <w:right w:val="single" w:sz="4" w:space="0" w:color="auto"/>
            </w:tcBorders>
          </w:tcPr>
          <w:p w14:paraId="6ED3AB18" w14:textId="77777777" w:rsidR="00BB67E9" w:rsidRPr="00951324" w:rsidRDefault="00BB67E9" w:rsidP="00192E13">
            <w:pPr>
              <w:spacing w:line="276" w:lineRule="auto"/>
              <w:rPr>
                <w:rFonts w:ascii="Helvetica" w:hAnsi="Helvetica"/>
                <w:color w:val="000000" w:themeColor="text1"/>
                <w:sz w:val="18"/>
                <w:szCs w:val="18"/>
              </w:rPr>
            </w:pPr>
            <w:r w:rsidRPr="00951324">
              <w:rPr>
                <w:rFonts w:ascii="Helvetica" w:hAnsi="Helvetica"/>
                <w:color w:val="000000" w:themeColor="text1"/>
                <w:sz w:val="18"/>
                <w:szCs w:val="18"/>
              </w:rPr>
              <w:t xml:space="preserve">NDVI </w:t>
            </w:r>
            <w:r w:rsidRPr="00951324">
              <w:rPr>
                <w:rFonts w:ascii="Cambria Math" w:hAnsi="Cambria Math" w:cs="Cambria Math"/>
                <w:color w:val="000000" w:themeColor="text1"/>
                <w:sz w:val="18"/>
                <w:szCs w:val="18"/>
              </w:rPr>
              <w:t>⊥</w:t>
            </w:r>
            <w:r w:rsidRPr="00951324">
              <w:rPr>
                <w:rFonts w:ascii="Helvetica" w:hAnsi="Helvetica" w:cs="Cambria Math"/>
                <w:color w:val="000000" w:themeColor="text1"/>
                <w:sz w:val="18"/>
                <w:szCs w:val="18"/>
              </w:rPr>
              <w:t xml:space="preserve"> sex</w:t>
            </w:r>
          </w:p>
        </w:tc>
        <w:tc>
          <w:tcPr>
            <w:tcW w:w="1044" w:type="dxa"/>
            <w:tcBorders>
              <w:left w:val="single" w:sz="4" w:space="0" w:color="auto"/>
              <w:right w:val="single" w:sz="4" w:space="0" w:color="auto"/>
            </w:tcBorders>
          </w:tcPr>
          <w:p w14:paraId="49579CDF" w14:textId="77777777" w:rsidR="00BB67E9" w:rsidRPr="00951324" w:rsidRDefault="00BB67E9" w:rsidP="00192E13">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0</w:t>
            </w:r>
          </w:p>
        </w:tc>
        <w:tc>
          <w:tcPr>
            <w:tcW w:w="1045" w:type="dxa"/>
            <w:tcBorders>
              <w:left w:val="single" w:sz="4" w:space="0" w:color="auto"/>
              <w:right w:val="single" w:sz="4" w:space="0" w:color="auto"/>
            </w:tcBorders>
          </w:tcPr>
          <w:p w14:paraId="4129F93E" w14:textId="77777777" w:rsidR="00BB67E9" w:rsidRPr="00951324" w:rsidRDefault="00BB67E9" w:rsidP="00192E13">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.937</w:t>
            </w:r>
          </w:p>
        </w:tc>
        <w:tc>
          <w:tcPr>
            <w:tcW w:w="1044" w:type="dxa"/>
            <w:tcBorders>
              <w:left w:val="single" w:sz="4" w:space="0" w:color="auto"/>
              <w:right w:val="single" w:sz="4" w:space="0" w:color="auto"/>
            </w:tcBorders>
          </w:tcPr>
          <w:p w14:paraId="024B9E63" w14:textId="77777777" w:rsidR="00BB67E9" w:rsidRPr="00951324" w:rsidRDefault="00BB67E9" w:rsidP="00192E13">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-.05</w:t>
            </w:r>
          </w:p>
        </w:tc>
        <w:tc>
          <w:tcPr>
            <w:tcW w:w="1045" w:type="dxa"/>
            <w:tcBorders>
              <w:left w:val="single" w:sz="4" w:space="0" w:color="auto"/>
              <w:right w:val="single" w:sz="4" w:space="0" w:color="000000" w:themeColor="text1"/>
            </w:tcBorders>
          </w:tcPr>
          <w:p w14:paraId="2A07EDCB" w14:textId="77777777" w:rsidR="00BB67E9" w:rsidRPr="00951324" w:rsidRDefault="00BB67E9" w:rsidP="00192E13">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.05</w:t>
            </w:r>
          </w:p>
        </w:tc>
      </w:tr>
      <w:tr w:rsidR="00951324" w:rsidRPr="00951324" w14:paraId="704410A4" w14:textId="77777777" w:rsidTr="00BB67E9">
        <w:tc>
          <w:tcPr>
            <w:tcW w:w="4815" w:type="dxa"/>
            <w:tcBorders>
              <w:left w:val="single" w:sz="4" w:space="0" w:color="000000" w:themeColor="text1"/>
              <w:right w:val="single" w:sz="4" w:space="0" w:color="auto"/>
            </w:tcBorders>
          </w:tcPr>
          <w:p w14:paraId="1217F702" w14:textId="77777777" w:rsidR="00BB67E9" w:rsidRPr="00951324" w:rsidRDefault="00BB67E9" w:rsidP="00192E13">
            <w:pPr>
              <w:spacing w:line="276" w:lineRule="auto"/>
              <w:rPr>
                <w:rFonts w:ascii="Helvetica" w:hAnsi="Helvetica"/>
                <w:color w:val="000000" w:themeColor="text1"/>
                <w:sz w:val="18"/>
                <w:szCs w:val="18"/>
              </w:rPr>
            </w:pPr>
            <w:r w:rsidRPr="00951324">
              <w:rPr>
                <w:rFonts w:ascii="Helvetica" w:hAnsi="Helvetica"/>
                <w:color w:val="000000" w:themeColor="text1"/>
                <w:sz w:val="18"/>
                <w:szCs w:val="18"/>
              </w:rPr>
              <w:t xml:space="preserve">popdens </w:t>
            </w:r>
            <w:r w:rsidRPr="00951324">
              <w:rPr>
                <w:rFonts w:ascii="Cambria Math" w:hAnsi="Cambria Math" w:cs="Cambria Math"/>
                <w:color w:val="000000" w:themeColor="text1"/>
                <w:sz w:val="18"/>
                <w:szCs w:val="18"/>
              </w:rPr>
              <w:t>⊥</w:t>
            </w:r>
            <w:r w:rsidRPr="00951324">
              <w:rPr>
                <w:rFonts w:ascii="Helvetica" w:hAnsi="Helvetica" w:cs="Cambria Math"/>
                <w:color w:val="000000" w:themeColor="text1"/>
                <w:sz w:val="18"/>
                <w:szCs w:val="18"/>
              </w:rPr>
              <w:t xml:space="preserve"> sex</w:t>
            </w:r>
          </w:p>
        </w:tc>
        <w:tc>
          <w:tcPr>
            <w:tcW w:w="1044" w:type="dxa"/>
            <w:tcBorders>
              <w:left w:val="single" w:sz="4" w:space="0" w:color="auto"/>
              <w:right w:val="single" w:sz="4" w:space="0" w:color="auto"/>
            </w:tcBorders>
          </w:tcPr>
          <w:p w14:paraId="3C6BC4A5" w14:textId="77777777" w:rsidR="00BB67E9" w:rsidRPr="00951324" w:rsidRDefault="00BB67E9" w:rsidP="00192E13">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-.01</w:t>
            </w:r>
          </w:p>
        </w:tc>
        <w:tc>
          <w:tcPr>
            <w:tcW w:w="1045" w:type="dxa"/>
            <w:tcBorders>
              <w:left w:val="single" w:sz="4" w:space="0" w:color="auto"/>
              <w:right w:val="single" w:sz="4" w:space="0" w:color="auto"/>
            </w:tcBorders>
          </w:tcPr>
          <w:p w14:paraId="0D63BB45" w14:textId="77777777" w:rsidR="00BB67E9" w:rsidRPr="00951324" w:rsidRDefault="00BB67E9" w:rsidP="00192E13">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.567</w:t>
            </w:r>
          </w:p>
        </w:tc>
        <w:tc>
          <w:tcPr>
            <w:tcW w:w="1044" w:type="dxa"/>
            <w:tcBorders>
              <w:left w:val="single" w:sz="4" w:space="0" w:color="auto"/>
              <w:right w:val="single" w:sz="4" w:space="0" w:color="auto"/>
            </w:tcBorders>
          </w:tcPr>
          <w:p w14:paraId="46140AED" w14:textId="77777777" w:rsidR="00BB67E9" w:rsidRPr="00951324" w:rsidRDefault="00BB67E9" w:rsidP="00192E13">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-.07</w:t>
            </w:r>
          </w:p>
        </w:tc>
        <w:tc>
          <w:tcPr>
            <w:tcW w:w="1045" w:type="dxa"/>
            <w:tcBorders>
              <w:left w:val="single" w:sz="4" w:space="0" w:color="auto"/>
              <w:right w:val="single" w:sz="4" w:space="0" w:color="000000" w:themeColor="text1"/>
            </w:tcBorders>
          </w:tcPr>
          <w:p w14:paraId="09F3FD2B" w14:textId="77777777" w:rsidR="00BB67E9" w:rsidRPr="00951324" w:rsidRDefault="00BB67E9" w:rsidP="00192E13">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.04</w:t>
            </w:r>
          </w:p>
        </w:tc>
      </w:tr>
      <w:tr w:rsidR="00951324" w:rsidRPr="00951324" w14:paraId="08FD4DE3" w14:textId="77777777" w:rsidTr="00BB67E9">
        <w:tc>
          <w:tcPr>
            <w:tcW w:w="4815" w:type="dxa"/>
            <w:tcBorders>
              <w:left w:val="single" w:sz="4" w:space="0" w:color="000000" w:themeColor="text1"/>
              <w:right w:val="single" w:sz="4" w:space="0" w:color="auto"/>
            </w:tcBorders>
          </w:tcPr>
          <w:p w14:paraId="7E3F625A" w14:textId="77777777" w:rsidR="00BB67E9" w:rsidRPr="00951324" w:rsidRDefault="00BB67E9" w:rsidP="00192E13">
            <w:pPr>
              <w:spacing w:line="276" w:lineRule="auto"/>
              <w:rPr>
                <w:rFonts w:ascii="Helvetica" w:hAnsi="Helvetica"/>
                <w:color w:val="000000" w:themeColor="text1"/>
                <w:sz w:val="18"/>
                <w:szCs w:val="18"/>
              </w:rPr>
            </w:pPr>
            <w:r w:rsidRPr="00951324">
              <w:rPr>
                <w:rFonts w:ascii="Helvetica" w:hAnsi="Helvetica"/>
                <w:color w:val="000000" w:themeColor="text1"/>
                <w:sz w:val="18"/>
                <w:szCs w:val="18"/>
              </w:rPr>
              <w:t xml:space="preserve">peer support </w:t>
            </w:r>
            <w:r w:rsidRPr="00951324">
              <w:rPr>
                <w:rFonts w:ascii="Cambria Math" w:hAnsi="Cambria Math" w:cs="Cambria Math"/>
                <w:color w:val="000000" w:themeColor="text1"/>
                <w:sz w:val="18"/>
                <w:szCs w:val="18"/>
              </w:rPr>
              <w:t>⊥</w:t>
            </w:r>
            <w:r w:rsidRPr="00951324">
              <w:rPr>
                <w:rFonts w:ascii="Helvetica" w:hAnsi="Helvetica" w:cs="Cambria Math"/>
                <w:color w:val="000000" w:themeColor="text1"/>
                <w:sz w:val="18"/>
                <w:szCs w:val="18"/>
              </w:rPr>
              <w:t xml:space="preserve"> </w:t>
            </w:r>
            <w:r w:rsidRPr="00951324">
              <w:rPr>
                <w:rFonts w:ascii="Helvetica" w:hAnsi="Helvetica"/>
                <w:color w:val="000000" w:themeColor="text1"/>
                <w:sz w:val="18"/>
                <w:szCs w:val="18"/>
              </w:rPr>
              <w:t>family affluence</w:t>
            </w:r>
            <w:r w:rsidRPr="00951324">
              <w:rPr>
                <w:rFonts w:ascii="Helvetica" w:hAnsi="Helvetica" w:cs="Cambria Math"/>
                <w:color w:val="000000" w:themeColor="text1"/>
                <w:sz w:val="18"/>
                <w:szCs w:val="18"/>
              </w:rPr>
              <w:t xml:space="preserve"> | age, FS, green, IMD, NDVI, popdens, sex</w:t>
            </w:r>
          </w:p>
        </w:tc>
        <w:tc>
          <w:tcPr>
            <w:tcW w:w="1044" w:type="dxa"/>
            <w:tcBorders>
              <w:left w:val="single" w:sz="4" w:space="0" w:color="auto"/>
              <w:right w:val="single" w:sz="4" w:space="0" w:color="auto"/>
            </w:tcBorders>
          </w:tcPr>
          <w:p w14:paraId="60AD23C9" w14:textId="77777777" w:rsidR="00BB67E9" w:rsidRPr="00951324" w:rsidRDefault="00BB67E9" w:rsidP="00192E13">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.01</w:t>
            </w:r>
          </w:p>
        </w:tc>
        <w:tc>
          <w:tcPr>
            <w:tcW w:w="1045" w:type="dxa"/>
            <w:tcBorders>
              <w:left w:val="single" w:sz="4" w:space="0" w:color="auto"/>
              <w:right w:val="single" w:sz="4" w:space="0" w:color="auto"/>
            </w:tcBorders>
          </w:tcPr>
          <w:p w14:paraId="6D42B10E" w14:textId="77777777" w:rsidR="00BB67E9" w:rsidRPr="00951324" w:rsidRDefault="00BB67E9" w:rsidP="00192E13">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.759</w:t>
            </w:r>
          </w:p>
        </w:tc>
        <w:tc>
          <w:tcPr>
            <w:tcW w:w="1044" w:type="dxa"/>
            <w:tcBorders>
              <w:left w:val="single" w:sz="4" w:space="0" w:color="auto"/>
              <w:right w:val="single" w:sz="4" w:space="0" w:color="auto"/>
            </w:tcBorders>
          </w:tcPr>
          <w:p w14:paraId="328F5A87" w14:textId="77777777" w:rsidR="00BB67E9" w:rsidRPr="00951324" w:rsidRDefault="00BB67E9" w:rsidP="00192E13">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-.04</w:t>
            </w:r>
          </w:p>
        </w:tc>
        <w:tc>
          <w:tcPr>
            <w:tcW w:w="1045" w:type="dxa"/>
            <w:tcBorders>
              <w:left w:val="single" w:sz="4" w:space="0" w:color="auto"/>
              <w:right w:val="single" w:sz="4" w:space="0" w:color="000000" w:themeColor="text1"/>
            </w:tcBorders>
          </w:tcPr>
          <w:p w14:paraId="4090AB02" w14:textId="77777777" w:rsidR="00BB67E9" w:rsidRPr="00951324" w:rsidRDefault="00BB67E9" w:rsidP="00192E13">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.06</w:t>
            </w:r>
          </w:p>
        </w:tc>
      </w:tr>
      <w:tr w:rsidR="00951324" w:rsidRPr="00951324" w14:paraId="51B23E50" w14:textId="77777777" w:rsidTr="00BB67E9">
        <w:tc>
          <w:tcPr>
            <w:tcW w:w="4815" w:type="dxa"/>
            <w:tcBorders>
              <w:left w:val="single" w:sz="4" w:space="0" w:color="000000" w:themeColor="text1"/>
              <w:bottom w:val="single" w:sz="4" w:space="0" w:color="000000" w:themeColor="text1"/>
              <w:right w:val="single" w:sz="4" w:space="0" w:color="auto"/>
            </w:tcBorders>
          </w:tcPr>
          <w:p w14:paraId="78A1AEFD" w14:textId="77777777" w:rsidR="00BB67E9" w:rsidRPr="00951324" w:rsidRDefault="00BB67E9" w:rsidP="00192E13">
            <w:pPr>
              <w:spacing w:line="276" w:lineRule="auto"/>
              <w:rPr>
                <w:rFonts w:ascii="Helvetica" w:hAnsi="Helvetica"/>
                <w:color w:val="000000" w:themeColor="text1"/>
                <w:sz w:val="18"/>
                <w:szCs w:val="18"/>
              </w:rPr>
            </w:pPr>
            <w:r w:rsidRPr="00951324">
              <w:rPr>
                <w:rFonts w:ascii="Helvetica" w:hAnsi="Helvetica"/>
                <w:color w:val="000000" w:themeColor="text1"/>
                <w:sz w:val="18"/>
                <w:szCs w:val="18"/>
              </w:rPr>
              <w:t>family affluence</w:t>
            </w:r>
            <w:r w:rsidRPr="00951324">
              <w:rPr>
                <w:rFonts w:ascii="Cambria Math" w:hAnsi="Cambria Math" w:cs="Cambria Math"/>
                <w:color w:val="000000" w:themeColor="text1"/>
                <w:sz w:val="18"/>
                <w:szCs w:val="18"/>
              </w:rPr>
              <w:t xml:space="preserve"> ⊥</w:t>
            </w:r>
            <w:r w:rsidRPr="00951324">
              <w:rPr>
                <w:rFonts w:ascii="Helvetica" w:hAnsi="Helvetica" w:cs="Cambria Math"/>
                <w:color w:val="000000" w:themeColor="text1"/>
                <w:sz w:val="18"/>
                <w:szCs w:val="18"/>
              </w:rPr>
              <w:t xml:space="preserve"> sex</w:t>
            </w:r>
          </w:p>
        </w:tc>
        <w:tc>
          <w:tcPr>
            <w:tcW w:w="1044" w:type="dxa"/>
            <w:tcBorders>
              <w:left w:val="single" w:sz="4" w:space="0" w:color="auto"/>
              <w:bottom w:val="single" w:sz="4" w:space="0" w:color="000000" w:themeColor="text1"/>
              <w:right w:val="single" w:sz="4" w:space="0" w:color="auto"/>
            </w:tcBorders>
          </w:tcPr>
          <w:p w14:paraId="6DC32295" w14:textId="77777777" w:rsidR="00BB67E9" w:rsidRPr="00951324" w:rsidRDefault="00BB67E9" w:rsidP="00192E13">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-.04</w:t>
            </w:r>
          </w:p>
        </w:tc>
        <w:tc>
          <w:tcPr>
            <w:tcW w:w="1045" w:type="dxa"/>
            <w:tcBorders>
              <w:left w:val="single" w:sz="4" w:space="0" w:color="auto"/>
              <w:bottom w:val="single" w:sz="4" w:space="0" w:color="000000" w:themeColor="text1"/>
              <w:right w:val="single" w:sz="4" w:space="0" w:color="auto"/>
            </w:tcBorders>
          </w:tcPr>
          <w:p w14:paraId="7212A5F0" w14:textId="77777777" w:rsidR="00BB67E9" w:rsidRPr="00951324" w:rsidRDefault="00BB67E9" w:rsidP="00192E13">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.143</w:t>
            </w:r>
          </w:p>
        </w:tc>
        <w:tc>
          <w:tcPr>
            <w:tcW w:w="1044" w:type="dxa"/>
            <w:tcBorders>
              <w:left w:val="single" w:sz="4" w:space="0" w:color="auto"/>
              <w:bottom w:val="single" w:sz="4" w:space="0" w:color="000000" w:themeColor="text1"/>
              <w:right w:val="single" w:sz="4" w:space="0" w:color="auto"/>
            </w:tcBorders>
          </w:tcPr>
          <w:p w14:paraId="5074D31C" w14:textId="77777777" w:rsidR="00BB67E9" w:rsidRPr="00951324" w:rsidRDefault="00BB67E9" w:rsidP="00192E13">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-.09</w:t>
            </w:r>
          </w:p>
        </w:tc>
        <w:tc>
          <w:tcPr>
            <w:tcW w:w="1045" w:type="dxa"/>
            <w:tcBorders>
              <w:left w:val="single" w:sz="4" w:space="0" w:color="auto"/>
              <w:bottom w:val="single" w:sz="4" w:space="0" w:color="000000" w:themeColor="text1"/>
              <w:right w:val="single" w:sz="4" w:space="0" w:color="000000" w:themeColor="text1"/>
            </w:tcBorders>
          </w:tcPr>
          <w:p w14:paraId="2CD3BACE" w14:textId="77777777" w:rsidR="00BB67E9" w:rsidRPr="00951324" w:rsidRDefault="00BB67E9" w:rsidP="00192E13">
            <w:pPr>
              <w:spacing w:line="276" w:lineRule="auto"/>
              <w:jc w:val="center"/>
              <w:rPr>
                <w:rFonts w:ascii="Helvetica" w:hAnsi="Helvetica"/>
                <w:color w:val="000000" w:themeColor="text1"/>
                <w:sz w:val="18"/>
                <w:szCs w:val="18"/>
              </w:rPr>
            </w:pPr>
            <w:r w:rsidRPr="00951324">
              <w:rPr>
                <w:rFonts w:ascii="Helvetica" w:hAnsi="Helvetica"/>
                <w:color w:val="000000" w:themeColor="text1"/>
                <w:sz w:val="18"/>
                <w:szCs w:val="18"/>
              </w:rPr>
              <w:t>.01</w:t>
            </w:r>
          </w:p>
        </w:tc>
      </w:tr>
    </w:tbl>
    <w:p w14:paraId="3E0D55DC" w14:textId="77777777" w:rsidR="00BB67E9" w:rsidRPr="00951324" w:rsidRDefault="00BB67E9" w:rsidP="00BB67E9">
      <w:pPr>
        <w:spacing w:line="276" w:lineRule="auto"/>
        <w:jc w:val="both"/>
        <w:rPr>
          <w:rFonts w:ascii="Helvetica" w:hAnsi="Helvetica"/>
          <w:color w:val="000000" w:themeColor="text1"/>
          <w:sz w:val="22"/>
          <w:szCs w:val="22"/>
        </w:rPr>
      </w:pPr>
      <w:r w:rsidRPr="00951324">
        <w:rPr>
          <w:rFonts w:ascii="Helvetica" w:hAnsi="Helvetica"/>
          <w:i/>
          <w:iCs/>
          <w:color w:val="000000" w:themeColor="text1"/>
          <w:sz w:val="22"/>
          <w:szCs w:val="22"/>
        </w:rPr>
        <w:t>Note.</w:t>
      </w:r>
      <w:r w:rsidRPr="00951324">
        <w:rPr>
          <w:rFonts w:ascii="Helvetica" w:hAnsi="Helvetica"/>
          <w:color w:val="000000" w:themeColor="text1"/>
          <w:sz w:val="22"/>
          <w:szCs w:val="22"/>
        </w:rPr>
        <w:t xml:space="preserve"> This table shows the testable implications polychoric correlation matrix for the validated DAG.</w:t>
      </w:r>
      <w:r w:rsidRPr="00951324">
        <w:rPr>
          <w:rFonts w:ascii="Helvetica" w:hAnsi="Helvetica"/>
          <w:i/>
          <w:iCs/>
          <w:color w:val="000000" w:themeColor="text1"/>
          <w:sz w:val="22"/>
          <w:szCs w:val="22"/>
        </w:rPr>
        <w:t xml:space="preserve"> </w:t>
      </w:r>
      <w:r w:rsidRPr="00951324">
        <w:rPr>
          <w:rFonts w:ascii="Helvetica" w:hAnsi="Helvetica"/>
          <w:color w:val="000000" w:themeColor="text1"/>
          <w:sz w:val="22"/>
          <w:szCs w:val="22"/>
        </w:rPr>
        <w:t>Green = green space availability, NDVI = residential greenness, popdens = population density, IMD = neighbourhood deprivation, MEDU = maternal education, PS = peer support, FS = family support &amp; autonomy.</w:t>
      </w:r>
    </w:p>
    <w:p w14:paraId="36AF7682" w14:textId="5FE3AF70" w:rsidR="002608D7" w:rsidRPr="00951324" w:rsidRDefault="002608D7">
      <w:pPr>
        <w:rPr>
          <w:rFonts w:ascii="Helvetica" w:hAnsi="Helvetica"/>
          <w:color w:val="000000" w:themeColor="text1"/>
          <w:sz w:val="22"/>
          <w:szCs w:val="22"/>
        </w:rPr>
      </w:pPr>
    </w:p>
    <w:p w14:paraId="709BC6E7" w14:textId="77777777" w:rsidR="00794F2C" w:rsidRPr="00951324" w:rsidRDefault="00794F2C">
      <w:pPr>
        <w:rPr>
          <w:rFonts w:ascii="Helvetica" w:hAnsi="Helvetica"/>
          <w:color w:val="000000" w:themeColor="text1"/>
          <w:sz w:val="22"/>
          <w:szCs w:val="22"/>
        </w:rPr>
      </w:pPr>
    </w:p>
    <w:p w14:paraId="5132ABC8" w14:textId="77777777" w:rsidR="000365CA" w:rsidRPr="00951324" w:rsidRDefault="000365CA" w:rsidP="000365CA">
      <w:pPr>
        <w:spacing w:line="276" w:lineRule="auto"/>
        <w:jc w:val="center"/>
        <w:rPr>
          <w:rFonts w:ascii="Helvetica" w:hAnsi="Helvetica"/>
          <w:color w:val="000000" w:themeColor="text1"/>
          <w:sz w:val="22"/>
          <w:szCs w:val="22"/>
        </w:rPr>
      </w:pPr>
      <w:r w:rsidRPr="00951324">
        <w:rPr>
          <w:rFonts w:ascii="Helvetica" w:hAnsi="Helvetica"/>
          <w:noProof/>
          <w:color w:val="000000" w:themeColor="text1"/>
          <w:sz w:val="22"/>
          <w:szCs w:val="22"/>
        </w:rPr>
        <w:drawing>
          <wp:inline distT="0" distB="0" distL="0" distR="0" wp14:anchorId="16623E76" wp14:editId="44B87303">
            <wp:extent cx="4741625" cy="3485072"/>
            <wp:effectExtent l="0" t="0" r="0" b="0"/>
            <wp:docPr id="1882771088" name="Picture 1" descr="A red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771088" name="Picture 1" descr="A red lines on a black backgroun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84923" cy="3516896"/>
                    </a:xfrm>
                    <a:prstGeom prst="rect">
                      <a:avLst/>
                    </a:prstGeom>
                  </pic:spPr>
                </pic:pic>
              </a:graphicData>
            </a:graphic>
          </wp:inline>
        </w:drawing>
      </w:r>
    </w:p>
    <w:p w14:paraId="15C7426C" w14:textId="6CB04471" w:rsidR="00B53256" w:rsidRPr="00951324" w:rsidRDefault="000365CA" w:rsidP="000365CA">
      <w:pPr>
        <w:spacing w:line="276" w:lineRule="auto"/>
        <w:jc w:val="both"/>
        <w:rPr>
          <w:rFonts w:ascii="Helvetica" w:hAnsi="Helvetica" w:cs="Arial"/>
          <w:color w:val="000000" w:themeColor="text1"/>
          <w:sz w:val="22"/>
          <w:szCs w:val="22"/>
        </w:rPr>
      </w:pPr>
      <w:r w:rsidRPr="00951324">
        <w:rPr>
          <w:rFonts w:ascii="Helvetica" w:hAnsi="Helvetica"/>
          <w:b/>
          <w:bCs/>
          <w:color w:val="000000" w:themeColor="text1"/>
          <w:sz w:val="22"/>
          <w:szCs w:val="22"/>
        </w:rPr>
        <w:t>Figure S</w:t>
      </w:r>
      <w:r w:rsidR="00BD3C55" w:rsidRPr="00951324">
        <w:rPr>
          <w:rFonts w:ascii="Helvetica" w:hAnsi="Helvetica"/>
          <w:b/>
          <w:bCs/>
          <w:color w:val="000000" w:themeColor="text1"/>
          <w:sz w:val="22"/>
          <w:szCs w:val="22"/>
        </w:rPr>
        <w:t>2</w:t>
      </w:r>
      <w:r w:rsidRPr="00951324">
        <w:rPr>
          <w:rFonts w:ascii="Helvetica" w:hAnsi="Helvetica"/>
          <w:b/>
          <w:bCs/>
          <w:color w:val="000000" w:themeColor="text1"/>
          <w:sz w:val="22"/>
          <w:szCs w:val="22"/>
        </w:rPr>
        <w:t>.</w:t>
      </w:r>
      <w:r w:rsidRPr="00951324">
        <w:rPr>
          <w:rFonts w:ascii="Helvetica" w:hAnsi="Helvetica"/>
          <w:color w:val="000000" w:themeColor="text1"/>
          <w:sz w:val="22"/>
          <w:szCs w:val="22"/>
        </w:rPr>
        <w:t xml:space="preserve"> </w:t>
      </w:r>
      <w:r w:rsidRPr="00951324">
        <w:rPr>
          <w:rFonts w:ascii="Helvetica" w:hAnsi="Helvetica" w:cs="Arial"/>
          <w:b/>
          <w:bCs/>
          <w:color w:val="000000" w:themeColor="text1"/>
          <w:sz w:val="22"/>
          <w:szCs w:val="22"/>
        </w:rPr>
        <w:t>First DAG explaining the relationship between neighbourhood risk and protective factors, perceived</w:t>
      </w:r>
      <w:r w:rsidRPr="00951324">
        <w:rPr>
          <w:rFonts w:ascii="Helvetica" w:hAnsi="Helvetica" w:cs="Arial"/>
          <w:color w:val="000000" w:themeColor="text1"/>
          <w:sz w:val="22"/>
          <w:szCs w:val="22"/>
        </w:rPr>
        <w:t xml:space="preserve"> </w:t>
      </w:r>
      <w:r w:rsidRPr="00951324">
        <w:rPr>
          <w:rFonts w:ascii="Helvetica" w:hAnsi="Helvetica" w:cs="Arial"/>
          <w:b/>
          <w:bCs/>
          <w:color w:val="000000" w:themeColor="text1"/>
          <w:sz w:val="22"/>
          <w:szCs w:val="22"/>
        </w:rPr>
        <w:t xml:space="preserve">social support and psychological wellbeing. </w:t>
      </w:r>
      <w:r w:rsidRPr="00951324">
        <w:rPr>
          <w:rFonts w:ascii="Helvetica" w:hAnsi="Helvetica" w:cs="Arial"/>
          <w:color w:val="000000" w:themeColor="text1"/>
          <w:sz w:val="22"/>
          <w:szCs w:val="22"/>
        </w:rPr>
        <w:t xml:space="preserve">Based on previous literature, the model includes the relationships between the different neighbourhood stressors and resources (population density, neighbourhood deprivation, green space availability and residential greenness), the relationship between the neighbourhood stressors and resources and psychological wellbeing, as well as the indirect relationships through family support &amp; autonomy and peer support (black arrows). In addition, the model includes the relationships between confounders and the variables of interest, including maternal education and family affluence, age and sex of the participant (red arrows). </w:t>
      </w:r>
    </w:p>
    <w:p w14:paraId="60F5AFF9" w14:textId="77777777" w:rsidR="000365CA" w:rsidRPr="00951324" w:rsidRDefault="000365CA" w:rsidP="000365CA">
      <w:pPr>
        <w:spacing w:line="276" w:lineRule="auto"/>
        <w:jc w:val="both"/>
        <w:rPr>
          <w:rFonts w:ascii="Helvetica" w:hAnsi="Helvetica" w:cs="Arial"/>
          <w:color w:val="000000" w:themeColor="text1"/>
          <w:sz w:val="22"/>
          <w:szCs w:val="22"/>
        </w:rPr>
      </w:pPr>
    </w:p>
    <w:p w14:paraId="184BEFF8" w14:textId="77777777" w:rsidR="00B53256" w:rsidRPr="00951324" w:rsidRDefault="00B53256" w:rsidP="00B53256">
      <w:pPr>
        <w:spacing w:line="276" w:lineRule="auto"/>
        <w:jc w:val="center"/>
        <w:rPr>
          <w:rFonts w:ascii="Helvetica" w:hAnsi="Helvetica" w:cs="Arial"/>
          <w:color w:val="000000" w:themeColor="text1"/>
          <w:sz w:val="22"/>
          <w:szCs w:val="22"/>
        </w:rPr>
      </w:pPr>
      <w:r w:rsidRPr="00951324">
        <w:rPr>
          <w:rFonts w:ascii="Helvetica" w:hAnsi="Helvetica" w:cs="Arial"/>
          <w:noProof/>
          <w:color w:val="000000" w:themeColor="text1"/>
          <w:sz w:val="22"/>
          <w:szCs w:val="22"/>
          <w:lang w:val="es-ES" w:eastAsia="es-ES"/>
        </w:rPr>
        <w:lastRenderedPageBreak/>
        <w:drawing>
          <wp:inline distT="0" distB="0" distL="0" distR="0" wp14:anchorId="59D183AC" wp14:editId="41E60ABC">
            <wp:extent cx="4860758" cy="3572634"/>
            <wp:effectExtent l="0" t="0" r="0" b="0"/>
            <wp:docPr id="2068185701" name="Picture 2" descr="A drawing of a boat with line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185701" name="Picture 2" descr="A drawing of a boat with lines and arrow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75271" cy="3583301"/>
                    </a:xfrm>
                    <a:prstGeom prst="rect">
                      <a:avLst/>
                    </a:prstGeom>
                  </pic:spPr>
                </pic:pic>
              </a:graphicData>
            </a:graphic>
          </wp:inline>
        </w:drawing>
      </w:r>
    </w:p>
    <w:p w14:paraId="198FA2EA" w14:textId="197D1836" w:rsidR="00B53256" w:rsidRPr="00951324" w:rsidRDefault="00B53256" w:rsidP="000F4955">
      <w:pPr>
        <w:spacing w:line="276" w:lineRule="auto"/>
        <w:jc w:val="both"/>
        <w:rPr>
          <w:rFonts w:ascii="Helvetica" w:hAnsi="Helvetica" w:cs="Arial"/>
          <w:color w:val="000000" w:themeColor="text1"/>
          <w:sz w:val="22"/>
          <w:szCs w:val="22"/>
        </w:rPr>
      </w:pPr>
      <w:r w:rsidRPr="00951324">
        <w:rPr>
          <w:rFonts w:ascii="Helvetica" w:hAnsi="Helvetica" w:cs="Arial"/>
          <w:b/>
          <w:bCs/>
          <w:color w:val="000000" w:themeColor="text1"/>
          <w:sz w:val="22"/>
          <w:szCs w:val="22"/>
        </w:rPr>
        <w:t xml:space="preserve">Figure </w:t>
      </w:r>
      <w:r w:rsidR="000365CA" w:rsidRPr="00951324">
        <w:rPr>
          <w:rFonts w:ascii="Helvetica" w:hAnsi="Helvetica" w:cs="Arial"/>
          <w:b/>
          <w:bCs/>
          <w:color w:val="000000" w:themeColor="text1"/>
          <w:sz w:val="22"/>
          <w:szCs w:val="22"/>
        </w:rPr>
        <w:t>S</w:t>
      </w:r>
      <w:r w:rsidR="00BD3C55" w:rsidRPr="00951324">
        <w:rPr>
          <w:rFonts w:ascii="Helvetica" w:hAnsi="Helvetica" w:cs="Arial"/>
          <w:b/>
          <w:bCs/>
          <w:color w:val="000000" w:themeColor="text1"/>
          <w:sz w:val="22"/>
          <w:szCs w:val="22"/>
        </w:rPr>
        <w:t>3</w:t>
      </w:r>
      <w:r w:rsidRPr="00951324">
        <w:rPr>
          <w:rFonts w:ascii="Helvetica" w:hAnsi="Helvetica" w:cs="Arial"/>
          <w:b/>
          <w:bCs/>
          <w:color w:val="000000" w:themeColor="text1"/>
          <w:sz w:val="22"/>
          <w:szCs w:val="22"/>
        </w:rPr>
        <w:t>. Validated DAG explaining the relationship between neighbourhood stressors and resources, perceived</w:t>
      </w:r>
      <w:r w:rsidRPr="00951324">
        <w:rPr>
          <w:rFonts w:ascii="Helvetica" w:hAnsi="Helvetica" w:cs="Arial"/>
          <w:color w:val="000000" w:themeColor="text1"/>
          <w:sz w:val="22"/>
          <w:szCs w:val="22"/>
        </w:rPr>
        <w:t xml:space="preserve"> </w:t>
      </w:r>
      <w:r w:rsidRPr="00951324">
        <w:rPr>
          <w:rFonts w:ascii="Helvetica" w:hAnsi="Helvetica" w:cs="Arial"/>
          <w:b/>
          <w:bCs/>
          <w:color w:val="000000" w:themeColor="text1"/>
          <w:sz w:val="22"/>
          <w:szCs w:val="22"/>
        </w:rPr>
        <w:t xml:space="preserve">social support and psychological wellbeing. </w:t>
      </w:r>
      <w:r w:rsidR="000365CA" w:rsidRPr="00951324">
        <w:rPr>
          <w:rFonts w:ascii="Helvetica" w:hAnsi="Helvetica" w:cs="Arial"/>
          <w:color w:val="000000" w:themeColor="text1"/>
          <w:sz w:val="22"/>
          <w:szCs w:val="22"/>
        </w:rPr>
        <w:t>The</w:t>
      </w:r>
      <w:r w:rsidRPr="00951324">
        <w:rPr>
          <w:rFonts w:ascii="Helvetica" w:hAnsi="Helvetica" w:cs="Arial"/>
          <w:color w:val="000000" w:themeColor="text1"/>
          <w:sz w:val="22"/>
          <w:szCs w:val="22"/>
        </w:rPr>
        <w:t xml:space="preserve"> validation of the DAG identified the co-dependency between residential greenness and age (correlation </w:t>
      </w:r>
      <w:r w:rsidRPr="00951324">
        <w:rPr>
          <w:rFonts w:ascii="Helvetica" w:hAnsi="Helvetica" w:cs="Arial"/>
          <w:i/>
          <w:iCs/>
          <w:color w:val="000000" w:themeColor="text1"/>
          <w:sz w:val="22"/>
          <w:szCs w:val="22"/>
        </w:rPr>
        <w:t>r</w:t>
      </w:r>
      <w:r w:rsidRPr="00951324">
        <w:rPr>
          <w:rFonts w:ascii="Helvetica" w:hAnsi="Helvetica" w:cs="Arial"/>
          <w:color w:val="000000" w:themeColor="text1"/>
          <w:sz w:val="22"/>
          <w:szCs w:val="22"/>
        </w:rPr>
        <w:t xml:space="preserve">=−.30, </w:t>
      </w:r>
      <w:r w:rsidRPr="00951324">
        <w:rPr>
          <w:rFonts w:ascii="Helvetica" w:hAnsi="Helvetica" w:cs="Arial"/>
          <w:i/>
          <w:iCs/>
          <w:color w:val="000000" w:themeColor="text1"/>
          <w:sz w:val="22"/>
          <w:szCs w:val="22"/>
        </w:rPr>
        <w:t>p</w:t>
      </w:r>
      <w:r w:rsidRPr="00951324">
        <w:rPr>
          <w:rFonts w:ascii="Helvetica" w:hAnsi="Helvetica" w:cs="Arial"/>
          <w:color w:val="000000" w:themeColor="text1"/>
          <w:sz w:val="22"/>
          <w:szCs w:val="22"/>
        </w:rPr>
        <w:t xml:space="preserve">&lt;.001), and population density and age (correlation </w:t>
      </w:r>
      <w:r w:rsidRPr="00951324">
        <w:rPr>
          <w:rFonts w:ascii="Helvetica" w:hAnsi="Helvetica" w:cs="Arial"/>
          <w:i/>
          <w:iCs/>
          <w:color w:val="000000" w:themeColor="text1"/>
          <w:sz w:val="22"/>
          <w:szCs w:val="22"/>
        </w:rPr>
        <w:t>r</w:t>
      </w:r>
      <w:r w:rsidRPr="00951324">
        <w:rPr>
          <w:rFonts w:ascii="Helvetica" w:hAnsi="Helvetica" w:cs="Arial"/>
          <w:color w:val="000000" w:themeColor="text1"/>
          <w:sz w:val="22"/>
          <w:szCs w:val="22"/>
        </w:rPr>
        <w:t xml:space="preserve">=−.23, </w:t>
      </w:r>
      <w:r w:rsidRPr="00951324">
        <w:rPr>
          <w:rFonts w:ascii="Helvetica" w:hAnsi="Helvetica" w:cs="Arial"/>
          <w:i/>
          <w:iCs/>
          <w:color w:val="000000" w:themeColor="text1"/>
          <w:sz w:val="22"/>
          <w:szCs w:val="22"/>
        </w:rPr>
        <w:t>p</w:t>
      </w:r>
      <w:r w:rsidRPr="00951324">
        <w:rPr>
          <w:rFonts w:ascii="Helvetica" w:hAnsi="Helvetica" w:cs="Arial"/>
          <w:color w:val="000000" w:themeColor="text1"/>
          <w:sz w:val="22"/>
          <w:szCs w:val="22"/>
        </w:rPr>
        <w:t>&lt;.001), and were therefore included in the causal model (green and dotted arrows).</w:t>
      </w:r>
    </w:p>
    <w:p w14:paraId="2F013908" w14:textId="77777777" w:rsidR="00794F2C" w:rsidRPr="00951324" w:rsidRDefault="00794F2C" w:rsidP="000F4955">
      <w:pPr>
        <w:spacing w:line="276" w:lineRule="auto"/>
        <w:jc w:val="both"/>
        <w:rPr>
          <w:rFonts w:ascii="Helvetica" w:hAnsi="Helvetica" w:cs="Arial"/>
          <w:color w:val="000000" w:themeColor="text1"/>
          <w:sz w:val="22"/>
          <w:szCs w:val="22"/>
        </w:rPr>
      </w:pPr>
    </w:p>
    <w:p w14:paraId="566626B9" w14:textId="77777777" w:rsidR="00794F2C" w:rsidRPr="00951324" w:rsidRDefault="00794F2C" w:rsidP="00794F2C">
      <w:pPr>
        <w:spacing w:line="276" w:lineRule="auto"/>
        <w:jc w:val="both"/>
        <w:rPr>
          <w:rFonts w:ascii="Helvetica" w:hAnsi="Helvetica"/>
          <w:color w:val="000000" w:themeColor="text1"/>
          <w:sz w:val="22"/>
          <w:szCs w:val="22"/>
        </w:rPr>
      </w:pPr>
      <w:r w:rsidRPr="00951324">
        <w:rPr>
          <w:rFonts w:ascii="Helvetica" w:hAnsi="Helvetica"/>
          <w:color w:val="000000" w:themeColor="text1"/>
          <w:sz w:val="22"/>
          <w:szCs w:val="22"/>
        </w:rPr>
        <w:t>Table S5</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0"/>
        <w:gridCol w:w="2847"/>
        <w:gridCol w:w="3269"/>
      </w:tblGrid>
      <w:tr w:rsidR="00951324" w:rsidRPr="00951324" w14:paraId="3A2DD048" w14:textId="77777777" w:rsidTr="00550D5B">
        <w:tc>
          <w:tcPr>
            <w:tcW w:w="1608" w:type="pct"/>
            <w:tcBorders>
              <w:top w:val="single" w:sz="4" w:space="0" w:color="auto"/>
              <w:left w:val="single" w:sz="4" w:space="0" w:color="000000"/>
              <w:bottom w:val="single" w:sz="4" w:space="0" w:color="auto"/>
              <w:right w:val="single" w:sz="4" w:space="0" w:color="auto"/>
            </w:tcBorders>
          </w:tcPr>
          <w:p w14:paraId="27E87295" w14:textId="77777777" w:rsidR="00794F2C" w:rsidRPr="00951324" w:rsidRDefault="00794F2C" w:rsidP="00192E13">
            <w:pPr>
              <w:spacing w:line="276" w:lineRule="auto"/>
              <w:rPr>
                <w:rFonts w:ascii="Helvetica" w:hAnsi="Helvetica"/>
                <w:b/>
                <w:bCs/>
                <w:color w:val="000000" w:themeColor="text1"/>
                <w:sz w:val="20"/>
                <w:szCs w:val="20"/>
              </w:rPr>
            </w:pPr>
            <w:r w:rsidRPr="00951324">
              <w:rPr>
                <w:rFonts w:ascii="Helvetica" w:hAnsi="Helvetica"/>
                <w:b/>
                <w:bCs/>
                <w:color w:val="000000" w:themeColor="text1"/>
                <w:sz w:val="20"/>
                <w:szCs w:val="20"/>
              </w:rPr>
              <w:t>Predictor</w:t>
            </w:r>
          </w:p>
        </w:tc>
        <w:tc>
          <w:tcPr>
            <w:tcW w:w="1579" w:type="pct"/>
            <w:tcBorders>
              <w:top w:val="single" w:sz="4" w:space="0" w:color="auto"/>
              <w:left w:val="single" w:sz="4" w:space="0" w:color="auto"/>
              <w:bottom w:val="single" w:sz="4" w:space="0" w:color="auto"/>
              <w:right w:val="single" w:sz="4" w:space="0" w:color="auto"/>
            </w:tcBorders>
          </w:tcPr>
          <w:p w14:paraId="1B807CC6" w14:textId="77777777" w:rsidR="00794F2C" w:rsidRPr="00951324" w:rsidRDefault="00794F2C" w:rsidP="00192E13">
            <w:pPr>
              <w:spacing w:line="276" w:lineRule="auto"/>
              <w:rPr>
                <w:rFonts w:ascii="Helvetica" w:hAnsi="Helvetica"/>
                <w:b/>
                <w:bCs/>
                <w:color w:val="000000" w:themeColor="text1"/>
                <w:sz w:val="20"/>
                <w:szCs w:val="20"/>
              </w:rPr>
            </w:pPr>
            <w:r w:rsidRPr="00951324">
              <w:rPr>
                <w:rFonts w:ascii="Helvetica" w:hAnsi="Helvetica"/>
                <w:b/>
                <w:bCs/>
                <w:color w:val="000000" w:themeColor="text1"/>
                <w:sz w:val="20"/>
                <w:szCs w:val="20"/>
              </w:rPr>
              <w:t>Outcome</w:t>
            </w:r>
          </w:p>
        </w:tc>
        <w:tc>
          <w:tcPr>
            <w:tcW w:w="1813" w:type="pct"/>
            <w:tcBorders>
              <w:top w:val="single" w:sz="4" w:space="0" w:color="auto"/>
              <w:left w:val="single" w:sz="4" w:space="0" w:color="auto"/>
              <w:bottom w:val="single" w:sz="4" w:space="0" w:color="auto"/>
              <w:right w:val="single" w:sz="4" w:space="0" w:color="000000"/>
            </w:tcBorders>
          </w:tcPr>
          <w:p w14:paraId="2B3F65B6" w14:textId="77777777" w:rsidR="00794F2C" w:rsidRPr="00951324" w:rsidRDefault="00794F2C" w:rsidP="00192E13">
            <w:pPr>
              <w:spacing w:line="276" w:lineRule="auto"/>
              <w:rPr>
                <w:rFonts w:ascii="Helvetica" w:hAnsi="Helvetica"/>
                <w:b/>
                <w:bCs/>
                <w:color w:val="000000" w:themeColor="text1"/>
                <w:sz w:val="20"/>
                <w:szCs w:val="20"/>
              </w:rPr>
            </w:pPr>
            <w:r w:rsidRPr="00951324">
              <w:rPr>
                <w:rFonts w:ascii="Helvetica" w:hAnsi="Helvetica"/>
                <w:b/>
                <w:bCs/>
                <w:color w:val="000000" w:themeColor="text1"/>
                <w:sz w:val="20"/>
                <w:szCs w:val="20"/>
              </w:rPr>
              <w:t>Covariate adjustment set</w:t>
            </w:r>
          </w:p>
        </w:tc>
      </w:tr>
      <w:tr w:rsidR="00951324" w:rsidRPr="00951324" w14:paraId="6446E765" w14:textId="77777777" w:rsidTr="00550D5B">
        <w:tc>
          <w:tcPr>
            <w:tcW w:w="1608" w:type="pct"/>
            <w:tcBorders>
              <w:top w:val="single" w:sz="4" w:space="0" w:color="auto"/>
              <w:left w:val="single" w:sz="4" w:space="0" w:color="000000"/>
              <w:right w:val="single" w:sz="4" w:space="0" w:color="auto"/>
            </w:tcBorders>
          </w:tcPr>
          <w:p w14:paraId="0A9C39D8" w14:textId="77777777" w:rsidR="00794F2C" w:rsidRPr="00951324" w:rsidRDefault="00794F2C" w:rsidP="00192E13">
            <w:pPr>
              <w:spacing w:line="276" w:lineRule="auto"/>
              <w:jc w:val="both"/>
              <w:rPr>
                <w:rFonts w:ascii="Helvetica" w:hAnsi="Helvetica"/>
                <w:color w:val="000000" w:themeColor="text1"/>
                <w:sz w:val="20"/>
                <w:szCs w:val="20"/>
              </w:rPr>
            </w:pPr>
            <w:r w:rsidRPr="00951324">
              <w:rPr>
                <w:rFonts w:ascii="Helvetica" w:hAnsi="Helvetica"/>
                <w:color w:val="000000" w:themeColor="text1"/>
                <w:sz w:val="20"/>
                <w:szCs w:val="20"/>
              </w:rPr>
              <w:t>Age</w:t>
            </w:r>
          </w:p>
        </w:tc>
        <w:tc>
          <w:tcPr>
            <w:tcW w:w="1579" w:type="pct"/>
            <w:tcBorders>
              <w:top w:val="single" w:sz="4" w:space="0" w:color="auto"/>
              <w:left w:val="single" w:sz="4" w:space="0" w:color="auto"/>
              <w:right w:val="single" w:sz="4" w:space="0" w:color="auto"/>
            </w:tcBorders>
          </w:tcPr>
          <w:p w14:paraId="2663C539" w14:textId="77777777" w:rsidR="00794F2C" w:rsidRPr="00951324" w:rsidRDefault="00794F2C" w:rsidP="00192E13">
            <w:pPr>
              <w:spacing w:line="276" w:lineRule="auto"/>
              <w:jc w:val="both"/>
              <w:rPr>
                <w:rFonts w:ascii="Helvetica" w:hAnsi="Helvetica"/>
                <w:color w:val="000000" w:themeColor="text1"/>
                <w:sz w:val="20"/>
                <w:szCs w:val="20"/>
              </w:rPr>
            </w:pPr>
            <w:r w:rsidRPr="00951324">
              <w:rPr>
                <w:rFonts w:ascii="Helvetica" w:hAnsi="Helvetica"/>
                <w:color w:val="000000" w:themeColor="text1"/>
                <w:sz w:val="20"/>
                <w:szCs w:val="20"/>
              </w:rPr>
              <w:t>Wellbeing</w:t>
            </w:r>
          </w:p>
        </w:tc>
        <w:tc>
          <w:tcPr>
            <w:tcW w:w="1813" w:type="pct"/>
            <w:tcBorders>
              <w:top w:val="single" w:sz="4" w:space="0" w:color="auto"/>
              <w:left w:val="single" w:sz="4" w:space="0" w:color="auto"/>
              <w:right w:val="single" w:sz="4" w:space="0" w:color="000000"/>
            </w:tcBorders>
          </w:tcPr>
          <w:p w14:paraId="5C91E68F" w14:textId="77777777" w:rsidR="00794F2C" w:rsidRPr="00951324" w:rsidRDefault="00794F2C" w:rsidP="00192E13">
            <w:pPr>
              <w:spacing w:line="276" w:lineRule="auto"/>
              <w:jc w:val="both"/>
              <w:rPr>
                <w:rFonts w:ascii="Helvetica" w:hAnsi="Helvetica"/>
                <w:color w:val="000000" w:themeColor="text1"/>
                <w:sz w:val="20"/>
                <w:szCs w:val="20"/>
              </w:rPr>
            </w:pPr>
            <w:r w:rsidRPr="00951324">
              <w:rPr>
                <w:rFonts w:ascii="Helvetica" w:hAnsi="Helvetica"/>
                <w:color w:val="000000" w:themeColor="text1"/>
                <w:sz w:val="20"/>
                <w:szCs w:val="20"/>
              </w:rPr>
              <w:t>NDVI, popdens</w:t>
            </w:r>
          </w:p>
        </w:tc>
      </w:tr>
      <w:tr w:rsidR="00951324" w:rsidRPr="00951324" w14:paraId="2212D254" w14:textId="77777777" w:rsidTr="00550D5B">
        <w:tc>
          <w:tcPr>
            <w:tcW w:w="1608" w:type="pct"/>
            <w:tcBorders>
              <w:left w:val="single" w:sz="4" w:space="0" w:color="000000"/>
              <w:right w:val="single" w:sz="4" w:space="0" w:color="auto"/>
            </w:tcBorders>
          </w:tcPr>
          <w:p w14:paraId="0F27F9AB" w14:textId="533FED9D" w:rsidR="00794F2C" w:rsidRPr="00951324" w:rsidRDefault="00794F2C" w:rsidP="00192E13">
            <w:pPr>
              <w:spacing w:line="276" w:lineRule="auto"/>
              <w:jc w:val="both"/>
              <w:rPr>
                <w:rFonts w:ascii="Helvetica" w:hAnsi="Helvetica"/>
                <w:color w:val="000000" w:themeColor="text1"/>
                <w:sz w:val="20"/>
                <w:szCs w:val="20"/>
              </w:rPr>
            </w:pPr>
          </w:p>
        </w:tc>
        <w:tc>
          <w:tcPr>
            <w:tcW w:w="1579" w:type="pct"/>
            <w:tcBorders>
              <w:left w:val="single" w:sz="4" w:space="0" w:color="auto"/>
              <w:right w:val="single" w:sz="4" w:space="0" w:color="auto"/>
            </w:tcBorders>
          </w:tcPr>
          <w:p w14:paraId="0BA1BEC9" w14:textId="77777777" w:rsidR="00794F2C" w:rsidRPr="00951324" w:rsidRDefault="00794F2C" w:rsidP="00192E13">
            <w:pPr>
              <w:spacing w:line="276" w:lineRule="auto"/>
              <w:jc w:val="both"/>
              <w:rPr>
                <w:rFonts w:ascii="Helvetica" w:hAnsi="Helvetica"/>
                <w:color w:val="000000" w:themeColor="text1"/>
                <w:sz w:val="20"/>
                <w:szCs w:val="20"/>
              </w:rPr>
            </w:pPr>
            <w:r w:rsidRPr="00951324">
              <w:rPr>
                <w:rFonts w:ascii="Helvetica" w:hAnsi="Helvetica"/>
                <w:color w:val="000000" w:themeColor="text1"/>
                <w:sz w:val="20"/>
                <w:szCs w:val="20"/>
              </w:rPr>
              <w:t>Family support &amp; autonomy</w:t>
            </w:r>
          </w:p>
        </w:tc>
        <w:tc>
          <w:tcPr>
            <w:tcW w:w="1813" w:type="pct"/>
            <w:tcBorders>
              <w:left w:val="single" w:sz="4" w:space="0" w:color="auto"/>
              <w:right w:val="single" w:sz="4" w:space="0" w:color="000000"/>
            </w:tcBorders>
          </w:tcPr>
          <w:p w14:paraId="5720D832" w14:textId="77777777" w:rsidR="00794F2C" w:rsidRPr="00951324" w:rsidRDefault="00794F2C" w:rsidP="00192E13">
            <w:pPr>
              <w:spacing w:line="276" w:lineRule="auto"/>
              <w:jc w:val="both"/>
              <w:rPr>
                <w:rFonts w:ascii="Helvetica" w:hAnsi="Helvetica"/>
                <w:color w:val="000000" w:themeColor="text1"/>
                <w:sz w:val="20"/>
                <w:szCs w:val="20"/>
              </w:rPr>
            </w:pPr>
            <w:r w:rsidRPr="00951324">
              <w:rPr>
                <w:rFonts w:ascii="Helvetica" w:hAnsi="Helvetica"/>
                <w:color w:val="000000" w:themeColor="text1"/>
                <w:sz w:val="20"/>
                <w:szCs w:val="20"/>
              </w:rPr>
              <w:t>NDVI, popdens</w:t>
            </w:r>
          </w:p>
        </w:tc>
      </w:tr>
      <w:tr w:rsidR="00951324" w:rsidRPr="00951324" w14:paraId="697A9AF3" w14:textId="77777777" w:rsidTr="00550D5B">
        <w:tc>
          <w:tcPr>
            <w:tcW w:w="1608" w:type="pct"/>
            <w:tcBorders>
              <w:left w:val="single" w:sz="4" w:space="0" w:color="000000"/>
              <w:bottom w:val="single" w:sz="4" w:space="0" w:color="auto"/>
              <w:right w:val="single" w:sz="4" w:space="0" w:color="auto"/>
            </w:tcBorders>
          </w:tcPr>
          <w:p w14:paraId="471BA407" w14:textId="5AAA5306" w:rsidR="00794F2C" w:rsidRPr="00951324" w:rsidRDefault="00794F2C" w:rsidP="00192E13">
            <w:pPr>
              <w:spacing w:line="276" w:lineRule="auto"/>
              <w:jc w:val="both"/>
              <w:rPr>
                <w:rFonts w:ascii="Helvetica" w:hAnsi="Helvetica"/>
                <w:color w:val="000000" w:themeColor="text1"/>
                <w:sz w:val="20"/>
                <w:szCs w:val="20"/>
              </w:rPr>
            </w:pPr>
          </w:p>
        </w:tc>
        <w:tc>
          <w:tcPr>
            <w:tcW w:w="1579" w:type="pct"/>
            <w:tcBorders>
              <w:left w:val="single" w:sz="4" w:space="0" w:color="auto"/>
              <w:bottom w:val="single" w:sz="4" w:space="0" w:color="auto"/>
              <w:right w:val="single" w:sz="4" w:space="0" w:color="auto"/>
            </w:tcBorders>
          </w:tcPr>
          <w:p w14:paraId="0A706D46" w14:textId="77777777" w:rsidR="00794F2C" w:rsidRPr="00951324" w:rsidRDefault="00794F2C" w:rsidP="00192E13">
            <w:pPr>
              <w:spacing w:line="276" w:lineRule="auto"/>
              <w:jc w:val="both"/>
              <w:rPr>
                <w:rFonts w:ascii="Helvetica" w:hAnsi="Helvetica"/>
                <w:color w:val="000000" w:themeColor="text1"/>
                <w:sz w:val="20"/>
                <w:szCs w:val="20"/>
              </w:rPr>
            </w:pPr>
            <w:r w:rsidRPr="00951324">
              <w:rPr>
                <w:rFonts w:ascii="Helvetica" w:hAnsi="Helvetica"/>
                <w:color w:val="000000" w:themeColor="text1"/>
                <w:sz w:val="20"/>
                <w:szCs w:val="20"/>
              </w:rPr>
              <w:t>Peer support</w:t>
            </w:r>
          </w:p>
        </w:tc>
        <w:tc>
          <w:tcPr>
            <w:tcW w:w="1813" w:type="pct"/>
            <w:tcBorders>
              <w:left w:val="single" w:sz="4" w:space="0" w:color="auto"/>
              <w:bottom w:val="single" w:sz="4" w:space="0" w:color="auto"/>
              <w:right w:val="single" w:sz="4" w:space="0" w:color="000000"/>
            </w:tcBorders>
          </w:tcPr>
          <w:p w14:paraId="161CC9E9" w14:textId="77777777" w:rsidR="00794F2C" w:rsidRPr="00951324" w:rsidRDefault="00794F2C" w:rsidP="00192E13">
            <w:pPr>
              <w:spacing w:line="276" w:lineRule="auto"/>
              <w:jc w:val="both"/>
              <w:rPr>
                <w:rFonts w:ascii="Helvetica" w:hAnsi="Helvetica"/>
                <w:color w:val="000000" w:themeColor="text1"/>
                <w:sz w:val="20"/>
                <w:szCs w:val="20"/>
              </w:rPr>
            </w:pPr>
            <w:r w:rsidRPr="00951324">
              <w:rPr>
                <w:rFonts w:ascii="Helvetica" w:hAnsi="Helvetica"/>
                <w:color w:val="000000" w:themeColor="text1"/>
                <w:sz w:val="20"/>
                <w:szCs w:val="20"/>
              </w:rPr>
              <w:t>NDVI, popdens</w:t>
            </w:r>
          </w:p>
        </w:tc>
      </w:tr>
      <w:tr w:rsidR="00951324" w:rsidRPr="00951324" w14:paraId="1DF940CA" w14:textId="77777777" w:rsidTr="00550D5B">
        <w:tc>
          <w:tcPr>
            <w:tcW w:w="1608" w:type="pct"/>
            <w:tcBorders>
              <w:top w:val="single" w:sz="4" w:space="0" w:color="auto"/>
              <w:left w:val="single" w:sz="4" w:space="0" w:color="000000"/>
              <w:right w:val="single" w:sz="4" w:space="0" w:color="auto"/>
            </w:tcBorders>
          </w:tcPr>
          <w:p w14:paraId="1F975C08" w14:textId="77777777" w:rsidR="00794F2C" w:rsidRPr="00951324" w:rsidRDefault="00794F2C" w:rsidP="00192E13">
            <w:pPr>
              <w:spacing w:line="276" w:lineRule="auto"/>
              <w:jc w:val="both"/>
              <w:rPr>
                <w:rFonts w:ascii="Helvetica" w:hAnsi="Helvetica"/>
                <w:color w:val="000000" w:themeColor="text1"/>
                <w:sz w:val="20"/>
                <w:szCs w:val="20"/>
              </w:rPr>
            </w:pPr>
            <w:r w:rsidRPr="00951324">
              <w:rPr>
                <w:rFonts w:ascii="Helvetica" w:hAnsi="Helvetica"/>
                <w:color w:val="000000" w:themeColor="text1"/>
                <w:sz w:val="20"/>
                <w:szCs w:val="20"/>
              </w:rPr>
              <w:t>Family affluence</w:t>
            </w:r>
          </w:p>
        </w:tc>
        <w:tc>
          <w:tcPr>
            <w:tcW w:w="1579" w:type="pct"/>
            <w:tcBorders>
              <w:top w:val="single" w:sz="4" w:space="0" w:color="auto"/>
              <w:left w:val="single" w:sz="4" w:space="0" w:color="auto"/>
              <w:right w:val="single" w:sz="4" w:space="0" w:color="auto"/>
            </w:tcBorders>
          </w:tcPr>
          <w:p w14:paraId="0CB26D23" w14:textId="77777777" w:rsidR="00794F2C" w:rsidRPr="00951324" w:rsidRDefault="00794F2C" w:rsidP="00192E13">
            <w:pPr>
              <w:spacing w:line="276" w:lineRule="auto"/>
              <w:jc w:val="both"/>
              <w:rPr>
                <w:rFonts w:ascii="Helvetica" w:hAnsi="Helvetica"/>
                <w:color w:val="000000" w:themeColor="text1"/>
                <w:sz w:val="20"/>
                <w:szCs w:val="20"/>
              </w:rPr>
            </w:pPr>
            <w:r w:rsidRPr="00951324">
              <w:rPr>
                <w:rFonts w:ascii="Helvetica" w:hAnsi="Helvetica"/>
                <w:color w:val="000000" w:themeColor="text1"/>
                <w:sz w:val="20"/>
                <w:szCs w:val="20"/>
              </w:rPr>
              <w:t>Wellbeing</w:t>
            </w:r>
          </w:p>
        </w:tc>
        <w:tc>
          <w:tcPr>
            <w:tcW w:w="1813" w:type="pct"/>
            <w:tcBorders>
              <w:top w:val="single" w:sz="4" w:space="0" w:color="auto"/>
              <w:left w:val="single" w:sz="4" w:space="0" w:color="auto"/>
              <w:right w:val="single" w:sz="4" w:space="0" w:color="000000"/>
            </w:tcBorders>
          </w:tcPr>
          <w:p w14:paraId="34117D1B" w14:textId="77777777" w:rsidR="00794F2C" w:rsidRPr="00951324" w:rsidRDefault="00794F2C" w:rsidP="00192E13">
            <w:pPr>
              <w:spacing w:line="276" w:lineRule="auto"/>
              <w:jc w:val="both"/>
              <w:rPr>
                <w:rFonts w:ascii="Helvetica" w:hAnsi="Helvetica"/>
                <w:color w:val="000000" w:themeColor="text1"/>
                <w:sz w:val="20"/>
                <w:szCs w:val="20"/>
              </w:rPr>
            </w:pPr>
            <w:r w:rsidRPr="00951324">
              <w:rPr>
                <w:rFonts w:ascii="Helvetica" w:hAnsi="Helvetica"/>
                <w:color w:val="000000" w:themeColor="text1"/>
                <w:sz w:val="20"/>
                <w:szCs w:val="20"/>
              </w:rPr>
              <w:t>MEDU</w:t>
            </w:r>
          </w:p>
        </w:tc>
      </w:tr>
      <w:tr w:rsidR="00951324" w:rsidRPr="00951324" w14:paraId="5506AAF5" w14:textId="77777777" w:rsidTr="00550D5B">
        <w:tc>
          <w:tcPr>
            <w:tcW w:w="1608" w:type="pct"/>
            <w:tcBorders>
              <w:left w:val="single" w:sz="4" w:space="0" w:color="000000"/>
              <w:right w:val="single" w:sz="4" w:space="0" w:color="auto"/>
            </w:tcBorders>
          </w:tcPr>
          <w:p w14:paraId="7E373FE6" w14:textId="568B711B" w:rsidR="00794F2C" w:rsidRPr="00951324" w:rsidRDefault="00794F2C" w:rsidP="00192E13">
            <w:pPr>
              <w:spacing w:line="276" w:lineRule="auto"/>
              <w:jc w:val="both"/>
              <w:rPr>
                <w:rFonts w:ascii="Helvetica" w:hAnsi="Helvetica"/>
                <w:color w:val="000000" w:themeColor="text1"/>
                <w:sz w:val="20"/>
                <w:szCs w:val="20"/>
              </w:rPr>
            </w:pPr>
          </w:p>
        </w:tc>
        <w:tc>
          <w:tcPr>
            <w:tcW w:w="1579" w:type="pct"/>
            <w:tcBorders>
              <w:left w:val="single" w:sz="4" w:space="0" w:color="auto"/>
              <w:right w:val="single" w:sz="4" w:space="0" w:color="auto"/>
            </w:tcBorders>
          </w:tcPr>
          <w:p w14:paraId="289B5570" w14:textId="77777777" w:rsidR="00794F2C" w:rsidRPr="00951324" w:rsidRDefault="00794F2C" w:rsidP="00192E13">
            <w:pPr>
              <w:spacing w:line="276" w:lineRule="auto"/>
              <w:jc w:val="both"/>
              <w:rPr>
                <w:rFonts w:ascii="Helvetica" w:hAnsi="Helvetica"/>
                <w:color w:val="000000" w:themeColor="text1"/>
                <w:sz w:val="20"/>
                <w:szCs w:val="20"/>
              </w:rPr>
            </w:pPr>
            <w:r w:rsidRPr="00951324">
              <w:rPr>
                <w:rFonts w:ascii="Helvetica" w:hAnsi="Helvetica"/>
                <w:color w:val="000000" w:themeColor="text1"/>
                <w:sz w:val="20"/>
                <w:szCs w:val="20"/>
              </w:rPr>
              <w:t>Family support &amp; autonomy</w:t>
            </w:r>
          </w:p>
        </w:tc>
        <w:tc>
          <w:tcPr>
            <w:tcW w:w="1813" w:type="pct"/>
            <w:tcBorders>
              <w:left w:val="single" w:sz="4" w:space="0" w:color="auto"/>
              <w:right w:val="single" w:sz="4" w:space="0" w:color="000000"/>
            </w:tcBorders>
          </w:tcPr>
          <w:p w14:paraId="6A297F54" w14:textId="77777777" w:rsidR="00794F2C" w:rsidRPr="00951324" w:rsidRDefault="00794F2C" w:rsidP="00192E13">
            <w:pPr>
              <w:spacing w:line="276" w:lineRule="auto"/>
              <w:jc w:val="both"/>
              <w:rPr>
                <w:rFonts w:ascii="Helvetica" w:hAnsi="Helvetica"/>
                <w:color w:val="000000" w:themeColor="text1"/>
                <w:sz w:val="20"/>
                <w:szCs w:val="20"/>
              </w:rPr>
            </w:pPr>
            <w:r w:rsidRPr="00951324">
              <w:rPr>
                <w:rFonts w:ascii="Helvetica" w:hAnsi="Helvetica"/>
                <w:color w:val="000000" w:themeColor="text1"/>
                <w:sz w:val="20"/>
                <w:szCs w:val="20"/>
              </w:rPr>
              <w:t>MEDU</w:t>
            </w:r>
          </w:p>
        </w:tc>
      </w:tr>
      <w:tr w:rsidR="00951324" w:rsidRPr="00951324" w14:paraId="78C53A39" w14:textId="77777777" w:rsidTr="00550D5B">
        <w:tc>
          <w:tcPr>
            <w:tcW w:w="1608" w:type="pct"/>
            <w:tcBorders>
              <w:left w:val="single" w:sz="4" w:space="0" w:color="000000"/>
              <w:bottom w:val="single" w:sz="4" w:space="0" w:color="auto"/>
              <w:right w:val="single" w:sz="4" w:space="0" w:color="auto"/>
            </w:tcBorders>
          </w:tcPr>
          <w:p w14:paraId="7BD952FD" w14:textId="3E7F072E" w:rsidR="00794F2C" w:rsidRPr="00951324" w:rsidRDefault="00794F2C" w:rsidP="00192E13">
            <w:pPr>
              <w:spacing w:line="276" w:lineRule="auto"/>
              <w:jc w:val="both"/>
              <w:rPr>
                <w:rFonts w:ascii="Helvetica" w:hAnsi="Helvetica"/>
                <w:color w:val="000000" w:themeColor="text1"/>
                <w:sz w:val="20"/>
                <w:szCs w:val="20"/>
              </w:rPr>
            </w:pPr>
          </w:p>
        </w:tc>
        <w:tc>
          <w:tcPr>
            <w:tcW w:w="1579" w:type="pct"/>
            <w:tcBorders>
              <w:left w:val="single" w:sz="4" w:space="0" w:color="auto"/>
              <w:bottom w:val="single" w:sz="4" w:space="0" w:color="auto"/>
              <w:right w:val="single" w:sz="4" w:space="0" w:color="auto"/>
            </w:tcBorders>
          </w:tcPr>
          <w:p w14:paraId="5B51B9E1" w14:textId="77777777" w:rsidR="00794F2C" w:rsidRPr="00951324" w:rsidRDefault="00794F2C" w:rsidP="00192E13">
            <w:pPr>
              <w:spacing w:line="276" w:lineRule="auto"/>
              <w:jc w:val="both"/>
              <w:rPr>
                <w:rFonts w:ascii="Helvetica" w:hAnsi="Helvetica"/>
                <w:color w:val="000000" w:themeColor="text1"/>
                <w:sz w:val="20"/>
                <w:szCs w:val="20"/>
              </w:rPr>
            </w:pPr>
            <w:r w:rsidRPr="00951324">
              <w:rPr>
                <w:rFonts w:ascii="Helvetica" w:hAnsi="Helvetica"/>
                <w:color w:val="000000" w:themeColor="text1"/>
                <w:sz w:val="20"/>
                <w:szCs w:val="20"/>
              </w:rPr>
              <w:t>Peer support</w:t>
            </w:r>
          </w:p>
        </w:tc>
        <w:tc>
          <w:tcPr>
            <w:tcW w:w="1813" w:type="pct"/>
            <w:tcBorders>
              <w:left w:val="single" w:sz="4" w:space="0" w:color="auto"/>
              <w:bottom w:val="single" w:sz="4" w:space="0" w:color="auto"/>
              <w:right w:val="single" w:sz="4" w:space="0" w:color="000000"/>
            </w:tcBorders>
          </w:tcPr>
          <w:p w14:paraId="6954E43F" w14:textId="77777777" w:rsidR="00794F2C" w:rsidRPr="00951324" w:rsidRDefault="00794F2C" w:rsidP="00192E13">
            <w:pPr>
              <w:spacing w:line="276" w:lineRule="auto"/>
              <w:jc w:val="both"/>
              <w:rPr>
                <w:rFonts w:ascii="Helvetica" w:hAnsi="Helvetica"/>
                <w:color w:val="000000" w:themeColor="text1"/>
                <w:sz w:val="20"/>
                <w:szCs w:val="20"/>
              </w:rPr>
            </w:pPr>
            <w:r w:rsidRPr="00951324">
              <w:rPr>
                <w:rFonts w:ascii="Helvetica" w:hAnsi="Helvetica"/>
                <w:color w:val="000000" w:themeColor="text1"/>
                <w:sz w:val="20"/>
                <w:szCs w:val="20"/>
              </w:rPr>
              <w:t>MEDU</w:t>
            </w:r>
          </w:p>
        </w:tc>
      </w:tr>
      <w:tr w:rsidR="00951324" w:rsidRPr="00951324" w14:paraId="6D9B045B" w14:textId="77777777" w:rsidTr="00550D5B">
        <w:tc>
          <w:tcPr>
            <w:tcW w:w="1608" w:type="pct"/>
            <w:tcBorders>
              <w:top w:val="single" w:sz="4" w:space="0" w:color="auto"/>
              <w:left w:val="single" w:sz="4" w:space="0" w:color="000000"/>
              <w:right w:val="single" w:sz="4" w:space="0" w:color="auto"/>
            </w:tcBorders>
          </w:tcPr>
          <w:p w14:paraId="097FB57B" w14:textId="138DF45C" w:rsidR="002032D6" w:rsidRPr="00951324" w:rsidRDefault="002032D6" w:rsidP="00192E13">
            <w:pPr>
              <w:spacing w:line="276" w:lineRule="auto"/>
              <w:jc w:val="both"/>
              <w:rPr>
                <w:rFonts w:ascii="Helvetica" w:hAnsi="Helvetica"/>
                <w:color w:val="000000" w:themeColor="text1"/>
                <w:sz w:val="20"/>
                <w:szCs w:val="20"/>
              </w:rPr>
            </w:pPr>
            <w:r w:rsidRPr="00951324">
              <w:rPr>
                <w:rFonts w:ascii="Helvetica" w:hAnsi="Helvetica"/>
                <w:color w:val="000000" w:themeColor="text1"/>
                <w:sz w:val="20"/>
                <w:szCs w:val="20"/>
              </w:rPr>
              <w:t>Sex</w:t>
            </w:r>
          </w:p>
        </w:tc>
        <w:tc>
          <w:tcPr>
            <w:tcW w:w="1579" w:type="pct"/>
            <w:tcBorders>
              <w:top w:val="single" w:sz="4" w:space="0" w:color="auto"/>
              <w:left w:val="single" w:sz="4" w:space="0" w:color="auto"/>
              <w:right w:val="single" w:sz="4" w:space="0" w:color="auto"/>
            </w:tcBorders>
          </w:tcPr>
          <w:p w14:paraId="0361DCCB" w14:textId="44E34BEB" w:rsidR="002032D6" w:rsidRPr="00951324" w:rsidRDefault="002032D6" w:rsidP="00192E13">
            <w:pPr>
              <w:spacing w:line="276" w:lineRule="auto"/>
              <w:jc w:val="both"/>
              <w:rPr>
                <w:rFonts w:ascii="Helvetica" w:hAnsi="Helvetica"/>
                <w:color w:val="000000" w:themeColor="text1"/>
                <w:sz w:val="20"/>
                <w:szCs w:val="20"/>
              </w:rPr>
            </w:pPr>
            <w:r w:rsidRPr="00951324">
              <w:rPr>
                <w:rFonts w:ascii="Helvetica" w:hAnsi="Helvetica"/>
                <w:color w:val="000000" w:themeColor="text1"/>
                <w:sz w:val="20"/>
                <w:szCs w:val="20"/>
              </w:rPr>
              <w:t>Wellbeing</w:t>
            </w:r>
          </w:p>
        </w:tc>
        <w:tc>
          <w:tcPr>
            <w:tcW w:w="1813" w:type="pct"/>
            <w:tcBorders>
              <w:top w:val="single" w:sz="4" w:space="0" w:color="auto"/>
              <w:left w:val="single" w:sz="4" w:space="0" w:color="auto"/>
              <w:right w:val="single" w:sz="4" w:space="0" w:color="000000"/>
            </w:tcBorders>
          </w:tcPr>
          <w:p w14:paraId="5C60188F" w14:textId="643A2969" w:rsidR="002032D6" w:rsidRPr="00951324" w:rsidRDefault="002032D6" w:rsidP="00192E13">
            <w:pPr>
              <w:spacing w:line="276" w:lineRule="auto"/>
              <w:jc w:val="both"/>
              <w:rPr>
                <w:rFonts w:ascii="Helvetica" w:hAnsi="Helvetica"/>
                <w:color w:val="000000" w:themeColor="text1"/>
                <w:sz w:val="20"/>
                <w:szCs w:val="20"/>
              </w:rPr>
            </w:pPr>
            <w:r w:rsidRPr="00951324">
              <w:rPr>
                <w:rFonts w:ascii="Helvetica" w:hAnsi="Helvetica"/>
                <w:color w:val="000000" w:themeColor="text1"/>
                <w:sz w:val="20"/>
                <w:szCs w:val="20"/>
              </w:rPr>
              <w:t>None</w:t>
            </w:r>
          </w:p>
        </w:tc>
      </w:tr>
      <w:tr w:rsidR="00951324" w:rsidRPr="00951324" w14:paraId="1D59CD91" w14:textId="77777777" w:rsidTr="00550D5B">
        <w:tc>
          <w:tcPr>
            <w:tcW w:w="1608" w:type="pct"/>
            <w:tcBorders>
              <w:left w:val="single" w:sz="4" w:space="0" w:color="000000"/>
              <w:right w:val="single" w:sz="4" w:space="0" w:color="auto"/>
            </w:tcBorders>
          </w:tcPr>
          <w:p w14:paraId="49A603E2" w14:textId="77777777" w:rsidR="002032D6" w:rsidRPr="00951324" w:rsidRDefault="002032D6" w:rsidP="00192E13">
            <w:pPr>
              <w:spacing w:line="276" w:lineRule="auto"/>
              <w:jc w:val="both"/>
              <w:rPr>
                <w:rFonts w:ascii="Helvetica" w:hAnsi="Helvetica"/>
                <w:color w:val="000000" w:themeColor="text1"/>
                <w:sz w:val="20"/>
                <w:szCs w:val="20"/>
              </w:rPr>
            </w:pPr>
          </w:p>
        </w:tc>
        <w:tc>
          <w:tcPr>
            <w:tcW w:w="1579" w:type="pct"/>
            <w:tcBorders>
              <w:left w:val="single" w:sz="4" w:space="0" w:color="auto"/>
              <w:right w:val="single" w:sz="4" w:space="0" w:color="auto"/>
            </w:tcBorders>
          </w:tcPr>
          <w:p w14:paraId="00EFC667" w14:textId="179F9EA1" w:rsidR="002032D6" w:rsidRPr="00951324" w:rsidRDefault="002032D6" w:rsidP="00192E13">
            <w:pPr>
              <w:spacing w:line="276" w:lineRule="auto"/>
              <w:jc w:val="both"/>
              <w:rPr>
                <w:rFonts w:ascii="Helvetica" w:hAnsi="Helvetica"/>
                <w:color w:val="000000" w:themeColor="text1"/>
                <w:sz w:val="20"/>
                <w:szCs w:val="20"/>
              </w:rPr>
            </w:pPr>
            <w:r w:rsidRPr="00951324">
              <w:rPr>
                <w:rFonts w:ascii="Helvetica" w:hAnsi="Helvetica"/>
                <w:color w:val="000000" w:themeColor="text1"/>
                <w:sz w:val="20"/>
                <w:szCs w:val="20"/>
              </w:rPr>
              <w:t>Family support &amp; autonomu</w:t>
            </w:r>
          </w:p>
        </w:tc>
        <w:tc>
          <w:tcPr>
            <w:tcW w:w="1813" w:type="pct"/>
            <w:tcBorders>
              <w:left w:val="single" w:sz="4" w:space="0" w:color="auto"/>
              <w:right w:val="single" w:sz="4" w:space="0" w:color="000000"/>
            </w:tcBorders>
          </w:tcPr>
          <w:p w14:paraId="099B13F8" w14:textId="6D81F19E" w:rsidR="002032D6" w:rsidRPr="00951324" w:rsidRDefault="002032D6" w:rsidP="00192E13">
            <w:pPr>
              <w:spacing w:line="276" w:lineRule="auto"/>
              <w:jc w:val="both"/>
              <w:rPr>
                <w:rFonts w:ascii="Helvetica" w:hAnsi="Helvetica"/>
                <w:color w:val="000000" w:themeColor="text1"/>
                <w:sz w:val="20"/>
                <w:szCs w:val="20"/>
              </w:rPr>
            </w:pPr>
            <w:r w:rsidRPr="00951324">
              <w:rPr>
                <w:rFonts w:ascii="Helvetica" w:hAnsi="Helvetica"/>
                <w:color w:val="000000" w:themeColor="text1"/>
                <w:sz w:val="20"/>
                <w:szCs w:val="20"/>
              </w:rPr>
              <w:t>None</w:t>
            </w:r>
          </w:p>
        </w:tc>
      </w:tr>
      <w:tr w:rsidR="00951324" w:rsidRPr="00951324" w14:paraId="5B9A79C3" w14:textId="77777777" w:rsidTr="00550D5B">
        <w:tc>
          <w:tcPr>
            <w:tcW w:w="1608" w:type="pct"/>
            <w:tcBorders>
              <w:left w:val="single" w:sz="4" w:space="0" w:color="000000"/>
              <w:bottom w:val="single" w:sz="4" w:space="0" w:color="auto"/>
              <w:right w:val="single" w:sz="4" w:space="0" w:color="auto"/>
            </w:tcBorders>
          </w:tcPr>
          <w:p w14:paraId="159B9343" w14:textId="77777777" w:rsidR="002032D6" w:rsidRPr="00951324" w:rsidRDefault="002032D6" w:rsidP="00192E13">
            <w:pPr>
              <w:spacing w:line="276" w:lineRule="auto"/>
              <w:jc w:val="both"/>
              <w:rPr>
                <w:rFonts w:ascii="Helvetica" w:hAnsi="Helvetica"/>
                <w:color w:val="000000" w:themeColor="text1"/>
                <w:sz w:val="20"/>
                <w:szCs w:val="20"/>
              </w:rPr>
            </w:pPr>
          </w:p>
        </w:tc>
        <w:tc>
          <w:tcPr>
            <w:tcW w:w="1579" w:type="pct"/>
            <w:tcBorders>
              <w:left w:val="single" w:sz="4" w:space="0" w:color="auto"/>
              <w:bottom w:val="single" w:sz="4" w:space="0" w:color="auto"/>
              <w:right w:val="single" w:sz="4" w:space="0" w:color="auto"/>
            </w:tcBorders>
          </w:tcPr>
          <w:p w14:paraId="0C6D3827" w14:textId="3006BAA8" w:rsidR="002032D6" w:rsidRPr="00951324" w:rsidRDefault="002032D6" w:rsidP="00192E13">
            <w:pPr>
              <w:spacing w:line="276" w:lineRule="auto"/>
              <w:jc w:val="both"/>
              <w:rPr>
                <w:rFonts w:ascii="Helvetica" w:hAnsi="Helvetica"/>
                <w:color w:val="000000" w:themeColor="text1"/>
                <w:sz w:val="20"/>
                <w:szCs w:val="20"/>
              </w:rPr>
            </w:pPr>
            <w:r w:rsidRPr="00951324">
              <w:rPr>
                <w:rFonts w:ascii="Helvetica" w:hAnsi="Helvetica"/>
                <w:color w:val="000000" w:themeColor="text1"/>
                <w:sz w:val="20"/>
                <w:szCs w:val="20"/>
              </w:rPr>
              <w:t>Peer suppport</w:t>
            </w:r>
          </w:p>
        </w:tc>
        <w:tc>
          <w:tcPr>
            <w:tcW w:w="1813" w:type="pct"/>
            <w:tcBorders>
              <w:left w:val="single" w:sz="4" w:space="0" w:color="auto"/>
              <w:bottom w:val="single" w:sz="4" w:space="0" w:color="auto"/>
              <w:right w:val="single" w:sz="4" w:space="0" w:color="000000"/>
            </w:tcBorders>
          </w:tcPr>
          <w:p w14:paraId="550FD63B" w14:textId="2D1F3C7A" w:rsidR="002032D6" w:rsidRPr="00951324" w:rsidRDefault="002032D6" w:rsidP="00192E13">
            <w:pPr>
              <w:spacing w:line="276" w:lineRule="auto"/>
              <w:jc w:val="both"/>
              <w:rPr>
                <w:rFonts w:ascii="Helvetica" w:hAnsi="Helvetica"/>
                <w:color w:val="000000" w:themeColor="text1"/>
                <w:sz w:val="20"/>
                <w:szCs w:val="20"/>
              </w:rPr>
            </w:pPr>
            <w:r w:rsidRPr="00951324">
              <w:rPr>
                <w:rFonts w:ascii="Helvetica" w:hAnsi="Helvetica"/>
                <w:color w:val="000000" w:themeColor="text1"/>
                <w:sz w:val="20"/>
                <w:szCs w:val="20"/>
              </w:rPr>
              <w:t>None</w:t>
            </w:r>
          </w:p>
        </w:tc>
      </w:tr>
      <w:tr w:rsidR="00951324" w:rsidRPr="00951324" w14:paraId="35F81E32" w14:textId="77777777" w:rsidTr="00550D5B">
        <w:tc>
          <w:tcPr>
            <w:tcW w:w="1608" w:type="pct"/>
            <w:tcBorders>
              <w:left w:val="single" w:sz="4" w:space="0" w:color="000000"/>
              <w:bottom w:val="single" w:sz="4" w:space="0" w:color="auto"/>
              <w:right w:val="single" w:sz="4" w:space="0" w:color="auto"/>
            </w:tcBorders>
          </w:tcPr>
          <w:p w14:paraId="2200BF4A" w14:textId="47277DCF" w:rsidR="00A7663B" w:rsidRPr="00951324" w:rsidRDefault="00A7663B" w:rsidP="00A7663B">
            <w:pPr>
              <w:spacing w:line="276" w:lineRule="auto"/>
              <w:jc w:val="both"/>
              <w:rPr>
                <w:rFonts w:ascii="Helvetica" w:hAnsi="Helvetica"/>
                <w:color w:val="000000" w:themeColor="text1"/>
                <w:sz w:val="20"/>
                <w:szCs w:val="20"/>
              </w:rPr>
            </w:pPr>
            <w:r w:rsidRPr="00951324">
              <w:rPr>
                <w:rFonts w:ascii="Helvetica" w:hAnsi="Helvetica"/>
                <w:color w:val="000000" w:themeColor="text1"/>
                <w:sz w:val="20"/>
                <w:szCs w:val="20"/>
              </w:rPr>
              <w:t>Family support &amp; autonomy</w:t>
            </w:r>
          </w:p>
        </w:tc>
        <w:tc>
          <w:tcPr>
            <w:tcW w:w="1579" w:type="pct"/>
            <w:tcBorders>
              <w:left w:val="single" w:sz="4" w:space="0" w:color="auto"/>
              <w:bottom w:val="single" w:sz="4" w:space="0" w:color="auto"/>
              <w:right w:val="single" w:sz="4" w:space="0" w:color="auto"/>
            </w:tcBorders>
          </w:tcPr>
          <w:p w14:paraId="11B73F1F" w14:textId="51125380" w:rsidR="00A7663B" w:rsidRPr="00951324" w:rsidRDefault="00A7663B" w:rsidP="00A7663B">
            <w:pPr>
              <w:spacing w:line="276" w:lineRule="auto"/>
              <w:jc w:val="both"/>
              <w:rPr>
                <w:rFonts w:ascii="Helvetica" w:hAnsi="Helvetica"/>
                <w:color w:val="000000" w:themeColor="text1"/>
                <w:sz w:val="20"/>
                <w:szCs w:val="20"/>
              </w:rPr>
            </w:pPr>
            <w:r w:rsidRPr="00951324">
              <w:rPr>
                <w:rFonts w:ascii="Helvetica" w:hAnsi="Helvetica"/>
                <w:color w:val="000000" w:themeColor="text1"/>
                <w:sz w:val="20"/>
                <w:szCs w:val="20"/>
              </w:rPr>
              <w:t>Wellbeing</w:t>
            </w:r>
          </w:p>
        </w:tc>
        <w:tc>
          <w:tcPr>
            <w:tcW w:w="1813" w:type="pct"/>
            <w:tcBorders>
              <w:left w:val="single" w:sz="4" w:space="0" w:color="auto"/>
              <w:bottom w:val="single" w:sz="4" w:space="0" w:color="auto"/>
              <w:right w:val="single" w:sz="4" w:space="0" w:color="000000"/>
            </w:tcBorders>
          </w:tcPr>
          <w:p w14:paraId="3DFD3572" w14:textId="471A4585" w:rsidR="00A7663B" w:rsidRPr="00951324" w:rsidRDefault="00A7663B" w:rsidP="00A7663B">
            <w:pPr>
              <w:spacing w:line="276" w:lineRule="auto"/>
              <w:jc w:val="both"/>
              <w:rPr>
                <w:rFonts w:ascii="Helvetica" w:hAnsi="Helvetica"/>
                <w:color w:val="000000" w:themeColor="text1"/>
                <w:sz w:val="20"/>
                <w:szCs w:val="20"/>
              </w:rPr>
            </w:pPr>
            <w:r w:rsidRPr="00951324">
              <w:rPr>
                <w:rFonts w:ascii="Helvetica" w:hAnsi="Helvetica"/>
                <w:color w:val="000000" w:themeColor="text1"/>
                <w:sz w:val="20"/>
                <w:szCs w:val="20"/>
              </w:rPr>
              <w:t>age, green, IMD, MEDU, NDVI, popdens, family affluence, sex</w:t>
            </w:r>
          </w:p>
        </w:tc>
      </w:tr>
      <w:tr w:rsidR="00951324" w:rsidRPr="00951324" w14:paraId="3FA7A362" w14:textId="77777777" w:rsidTr="00550D5B">
        <w:tc>
          <w:tcPr>
            <w:tcW w:w="1608" w:type="pct"/>
            <w:tcBorders>
              <w:left w:val="single" w:sz="4" w:space="0" w:color="000000"/>
              <w:bottom w:val="single" w:sz="4" w:space="0" w:color="auto"/>
              <w:right w:val="single" w:sz="4" w:space="0" w:color="auto"/>
            </w:tcBorders>
          </w:tcPr>
          <w:p w14:paraId="0E931AD7" w14:textId="654AF4E2" w:rsidR="00A7663B" w:rsidRPr="00951324" w:rsidRDefault="00A7663B" w:rsidP="00A7663B">
            <w:pPr>
              <w:spacing w:line="276" w:lineRule="auto"/>
              <w:jc w:val="both"/>
              <w:rPr>
                <w:rFonts w:ascii="Helvetica" w:hAnsi="Helvetica"/>
                <w:color w:val="000000" w:themeColor="text1"/>
                <w:sz w:val="20"/>
                <w:szCs w:val="20"/>
              </w:rPr>
            </w:pPr>
            <w:r w:rsidRPr="00951324">
              <w:rPr>
                <w:rFonts w:ascii="Helvetica" w:hAnsi="Helvetica"/>
                <w:color w:val="000000" w:themeColor="text1"/>
                <w:sz w:val="20"/>
                <w:szCs w:val="20"/>
              </w:rPr>
              <w:t>Peer support</w:t>
            </w:r>
          </w:p>
        </w:tc>
        <w:tc>
          <w:tcPr>
            <w:tcW w:w="1579" w:type="pct"/>
            <w:tcBorders>
              <w:left w:val="single" w:sz="4" w:space="0" w:color="auto"/>
              <w:bottom w:val="single" w:sz="4" w:space="0" w:color="auto"/>
              <w:right w:val="single" w:sz="4" w:space="0" w:color="auto"/>
            </w:tcBorders>
          </w:tcPr>
          <w:p w14:paraId="3C7960BB" w14:textId="07A17D96" w:rsidR="00A7663B" w:rsidRPr="00951324" w:rsidRDefault="00A7663B" w:rsidP="00A7663B">
            <w:pPr>
              <w:spacing w:line="276" w:lineRule="auto"/>
              <w:jc w:val="both"/>
              <w:rPr>
                <w:rFonts w:ascii="Helvetica" w:hAnsi="Helvetica"/>
                <w:color w:val="000000" w:themeColor="text1"/>
                <w:sz w:val="20"/>
                <w:szCs w:val="20"/>
              </w:rPr>
            </w:pPr>
            <w:r w:rsidRPr="00951324">
              <w:rPr>
                <w:rFonts w:ascii="Helvetica" w:hAnsi="Helvetica"/>
                <w:color w:val="000000" w:themeColor="text1"/>
                <w:sz w:val="20"/>
                <w:szCs w:val="20"/>
              </w:rPr>
              <w:t xml:space="preserve">Wellbeing </w:t>
            </w:r>
          </w:p>
        </w:tc>
        <w:tc>
          <w:tcPr>
            <w:tcW w:w="1813" w:type="pct"/>
            <w:tcBorders>
              <w:left w:val="single" w:sz="4" w:space="0" w:color="auto"/>
              <w:bottom w:val="single" w:sz="4" w:space="0" w:color="auto"/>
              <w:right w:val="single" w:sz="4" w:space="0" w:color="000000"/>
            </w:tcBorders>
          </w:tcPr>
          <w:p w14:paraId="1780B4E0" w14:textId="595BA427" w:rsidR="00A7663B" w:rsidRPr="00951324" w:rsidRDefault="00A7663B" w:rsidP="00A7663B">
            <w:pPr>
              <w:spacing w:line="276" w:lineRule="auto"/>
              <w:jc w:val="both"/>
              <w:rPr>
                <w:rFonts w:ascii="Helvetica" w:hAnsi="Helvetica"/>
                <w:color w:val="000000" w:themeColor="text1"/>
                <w:sz w:val="20"/>
                <w:szCs w:val="20"/>
              </w:rPr>
            </w:pPr>
            <w:r w:rsidRPr="00951324">
              <w:rPr>
                <w:rFonts w:ascii="Helvetica" w:hAnsi="Helvetica"/>
                <w:color w:val="000000" w:themeColor="text1"/>
                <w:sz w:val="20"/>
                <w:szCs w:val="20"/>
              </w:rPr>
              <w:t>age, FS, green, IMD, NDVI, popdens, sex</w:t>
            </w:r>
          </w:p>
        </w:tc>
      </w:tr>
      <w:tr w:rsidR="00951324" w:rsidRPr="00951324" w14:paraId="318C5D6E" w14:textId="77777777" w:rsidTr="00550D5B">
        <w:tc>
          <w:tcPr>
            <w:tcW w:w="1608" w:type="pct"/>
            <w:tcBorders>
              <w:left w:val="single" w:sz="4" w:space="0" w:color="000000"/>
              <w:right w:val="single" w:sz="4" w:space="0" w:color="auto"/>
            </w:tcBorders>
          </w:tcPr>
          <w:p w14:paraId="1101FA27" w14:textId="046D6BEA" w:rsidR="00A7663B" w:rsidRPr="00951324" w:rsidRDefault="00A7663B" w:rsidP="00A7663B">
            <w:pPr>
              <w:spacing w:line="276" w:lineRule="auto"/>
              <w:jc w:val="both"/>
              <w:rPr>
                <w:rFonts w:ascii="Helvetica" w:hAnsi="Helvetica"/>
                <w:color w:val="000000" w:themeColor="text1"/>
                <w:sz w:val="20"/>
                <w:szCs w:val="20"/>
              </w:rPr>
            </w:pPr>
            <w:r w:rsidRPr="00951324">
              <w:rPr>
                <w:rFonts w:ascii="Helvetica" w:hAnsi="Helvetica"/>
                <w:color w:val="000000" w:themeColor="text1"/>
                <w:sz w:val="20"/>
                <w:szCs w:val="20"/>
              </w:rPr>
              <w:t>Residential greenness</w:t>
            </w:r>
          </w:p>
        </w:tc>
        <w:tc>
          <w:tcPr>
            <w:tcW w:w="1579" w:type="pct"/>
            <w:tcBorders>
              <w:left w:val="single" w:sz="4" w:space="0" w:color="auto"/>
              <w:right w:val="single" w:sz="4" w:space="0" w:color="auto"/>
            </w:tcBorders>
          </w:tcPr>
          <w:p w14:paraId="13E66271" w14:textId="74D1A474" w:rsidR="00A7663B" w:rsidRPr="00951324" w:rsidRDefault="00A7663B" w:rsidP="00A7663B">
            <w:pPr>
              <w:spacing w:line="276" w:lineRule="auto"/>
              <w:jc w:val="both"/>
              <w:rPr>
                <w:rFonts w:ascii="Helvetica" w:hAnsi="Helvetica"/>
                <w:color w:val="000000" w:themeColor="text1"/>
                <w:sz w:val="20"/>
                <w:szCs w:val="20"/>
              </w:rPr>
            </w:pPr>
            <w:r w:rsidRPr="00951324">
              <w:rPr>
                <w:rFonts w:ascii="Helvetica" w:hAnsi="Helvetica"/>
                <w:color w:val="000000" w:themeColor="text1"/>
                <w:sz w:val="20"/>
                <w:szCs w:val="20"/>
              </w:rPr>
              <w:t>Wellbeing</w:t>
            </w:r>
          </w:p>
        </w:tc>
        <w:tc>
          <w:tcPr>
            <w:tcW w:w="1813" w:type="pct"/>
            <w:tcBorders>
              <w:left w:val="single" w:sz="4" w:space="0" w:color="auto"/>
              <w:right w:val="single" w:sz="4" w:space="0" w:color="000000"/>
            </w:tcBorders>
          </w:tcPr>
          <w:p w14:paraId="085B4C57" w14:textId="299EFC0A" w:rsidR="00A7663B" w:rsidRPr="00951324" w:rsidRDefault="00A7663B" w:rsidP="00A7663B">
            <w:pPr>
              <w:spacing w:line="276" w:lineRule="auto"/>
              <w:jc w:val="both"/>
              <w:rPr>
                <w:rFonts w:ascii="Helvetica" w:hAnsi="Helvetica"/>
                <w:color w:val="000000" w:themeColor="text1"/>
                <w:sz w:val="20"/>
                <w:szCs w:val="20"/>
              </w:rPr>
            </w:pPr>
            <w:r w:rsidRPr="00951324">
              <w:rPr>
                <w:rFonts w:ascii="Helvetica" w:hAnsi="Helvetica"/>
                <w:color w:val="000000" w:themeColor="text1"/>
                <w:sz w:val="20"/>
                <w:szCs w:val="20"/>
              </w:rPr>
              <w:t>green, IMD, MEDU, popdens, family affluence</w:t>
            </w:r>
          </w:p>
        </w:tc>
      </w:tr>
      <w:tr w:rsidR="00951324" w:rsidRPr="00951324" w14:paraId="29D34DAE" w14:textId="77777777" w:rsidTr="005A412A">
        <w:tc>
          <w:tcPr>
            <w:tcW w:w="1608" w:type="pct"/>
            <w:tcBorders>
              <w:left w:val="single" w:sz="4" w:space="0" w:color="000000"/>
              <w:right w:val="single" w:sz="4" w:space="0" w:color="auto"/>
            </w:tcBorders>
          </w:tcPr>
          <w:p w14:paraId="6C1B2CCD" w14:textId="77777777" w:rsidR="00A7663B" w:rsidRPr="00951324" w:rsidRDefault="00A7663B" w:rsidP="00A7663B">
            <w:pPr>
              <w:spacing w:line="276" w:lineRule="auto"/>
              <w:jc w:val="both"/>
              <w:rPr>
                <w:rFonts w:ascii="Helvetica" w:hAnsi="Helvetica"/>
                <w:color w:val="000000" w:themeColor="text1"/>
                <w:sz w:val="20"/>
                <w:szCs w:val="20"/>
              </w:rPr>
            </w:pPr>
          </w:p>
        </w:tc>
        <w:tc>
          <w:tcPr>
            <w:tcW w:w="1579" w:type="pct"/>
            <w:tcBorders>
              <w:left w:val="single" w:sz="4" w:space="0" w:color="auto"/>
              <w:right w:val="single" w:sz="4" w:space="0" w:color="auto"/>
            </w:tcBorders>
          </w:tcPr>
          <w:p w14:paraId="6992B067" w14:textId="5337D5E3" w:rsidR="00A7663B" w:rsidRPr="00951324" w:rsidRDefault="00A7663B" w:rsidP="00A7663B">
            <w:pPr>
              <w:spacing w:line="276" w:lineRule="auto"/>
              <w:jc w:val="both"/>
              <w:rPr>
                <w:rFonts w:ascii="Helvetica" w:hAnsi="Helvetica"/>
                <w:color w:val="000000" w:themeColor="text1"/>
                <w:sz w:val="20"/>
                <w:szCs w:val="20"/>
              </w:rPr>
            </w:pPr>
            <w:r w:rsidRPr="00951324">
              <w:rPr>
                <w:rFonts w:ascii="Helvetica" w:hAnsi="Helvetica"/>
                <w:color w:val="000000" w:themeColor="text1"/>
                <w:sz w:val="20"/>
                <w:szCs w:val="20"/>
              </w:rPr>
              <w:t>Family support &amp; autonomy</w:t>
            </w:r>
          </w:p>
        </w:tc>
        <w:tc>
          <w:tcPr>
            <w:tcW w:w="1813" w:type="pct"/>
            <w:tcBorders>
              <w:left w:val="single" w:sz="4" w:space="0" w:color="auto"/>
              <w:right w:val="single" w:sz="4" w:space="0" w:color="000000"/>
            </w:tcBorders>
          </w:tcPr>
          <w:p w14:paraId="3B864A0B" w14:textId="20153F88" w:rsidR="00A7663B" w:rsidRPr="00951324" w:rsidRDefault="00A7663B" w:rsidP="00A7663B">
            <w:pPr>
              <w:spacing w:line="276" w:lineRule="auto"/>
              <w:jc w:val="both"/>
              <w:rPr>
                <w:rFonts w:ascii="Helvetica" w:hAnsi="Helvetica"/>
                <w:color w:val="000000" w:themeColor="text1"/>
                <w:sz w:val="20"/>
                <w:szCs w:val="20"/>
              </w:rPr>
            </w:pPr>
            <w:r w:rsidRPr="00951324">
              <w:rPr>
                <w:rFonts w:ascii="Helvetica" w:hAnsi="Helvetica"/>
                <w:color w:val="000000" w:themeColor="text1"/>
                <w:sz w:val="20"/>
                <w:szCs w:val="20"/>
              </w:rPr>
              <w:t>green, IMD, MEDU, popdens, family affluence</w:t>
            </w:r>
          </w:p>
        </w:tc>
      </w:tr>
      <w:tr w:rsidR="00951324" w:rsidRPr="00951324" w14:paraId="62E8E277" w14:textId="77777777" w:rsidTr="005A412A">
        <w:tc>
          <w:tcPr>
            <w:tcW w:w="1608" w:type="pct"/>
            <w:tcBorders>
              <w:left w:val="single" w:sz="4" w:space="0" w:color="000000"/>
              <w:bottom w:val="single" w:sz="4" w:space="0" w:color="auto"/>
              <w:right w:val="single" w:sz="4" w:space="0" w:color="auto"/>
            </w:tcBorders>
          </w:tcPr>
          <w:p w14:paraId="634BDC93" w14:textId="77777777" w:rsidR="00A7663B" w:rsidRPr="00951324" w:rsidRDefault="00A7663B" w:rsidP="00A7663B">
            <w:pPr>
              <w:spacing w:line="276" w:lineRule="auto"/>
              <w:jc w:val="both"/>
              <w:rPr>
                <w:rFonts w:ascii="Helvetica" w:hAnsi="Helvetica"/>
                <w:color w:val="000000" w:themeColor="text1"/>
                <w:sz w:val="20"/>
                <w:szCs w:val="20"/>
              </w:rPr>
            </w:pPr>
          </w:p>
        </w:tc>
        <w:tc>
          <w:tcPr>
            <w:tcW w:w="1579" w:type="pct"/>
            <w:tcBorders>
              <w:left w:val="single" w:sz="4" w:space="0" w:color="auto"/>
              <w:bottom w:val="single" w:sz="4" w:space="0" w:color="auto"/>
              <w:right w:val="single" w:sz="4" w:space="0" w:color="auto"/>
            </w:tcBorders>
          </w:tcPr>
          <w:p w14:paraId="7059DDCC" w14:textId="6A33049E" w:rsidR="00A7663B" w:rsidRPr="00951324" w:rsidRDefault="00A7663B" w:rsidP="00A7663B">
            <w:pPr>
              <w:spacing w:line="276" w:lineRule="auto"/>
              <w:jc w:val="both"/>
              <w:rPr>
                <w:rFonts w:ascii="Helvetica" w:hAnsi="Helvetica"/>
                <w:color w:val="000000" w:themeColor="text1"/>
                <w:sz w:val="20"/>
                <w:szCs w:val="20"/>
              </w:rPr>
            </w:pPr>
            <w:r w:rsidRPr="00951324">
              <w:rPr>
                <w:rFonts w:ascii="Helvetica" w:hAnsi="Helvetica"/>
                <w:color w:val="000000" w:themeColor="text1"/>
                <w:sz w:val="20"/>
                <w:szCs w:val="20"/>
              </w:rPr>
              <w:t>Peer support</w:t>
            </w:r>
          </w:p>
        </w:tc>
        <w:tc>
          <w:tcPr>
            <w:tcW w:w="1813" w:type="pct"/>
            <w:tcBorders>
              <w:left w:val="single" w:sz="4" w:space="0" w:color="auto"/>
              <w:bottom w:val="single" w:sz="4" w:space="0" w:color="auto"/>
              <w:right w:val="single" w:sz="4" w:space="0" w:color="000000"/>
            </w:tcBorders>
          </w:tcPr>
          <w:p w14:paraId="429ED89D" w14:textId="424514CA" w:rsidR="00A7663B" w:rsidRPr="00951324" w:rsidRDefault="00A7663B" w:rsidP="00A7663B">
            <w:pPr>
              <w:spacing w:line="276" w:lineRule="auto"/>
              <w:jc w:val="both"/>
              <w:rPr>
                <w:rFonts w:ascii="Helvetica" w:hAnsi="Helvetica"/>
                <w:color w:val="000000" w:themeColor="text1"/>
                <w:sz w:val="20"/>
                <w:szCs w:val="20"/>
              </w:rPr>
            </w:pPr>
            <w:r w:rsidRPr="00951324">
              <w:rPr>
                <w:rFonts w:ascii="Helvetica" w:hAnsi="Helvetica"/>
                <w:color w:val="000000" w:themeColor="text1"/>
                <w:sz w:val="20"/>
                <w:szCs w:val="20"/>
              </w:rPr>
              <w:t>green, IMD, MEDI, popdens, family affluence</w:t>
            </w:r>
          </w:p>
        </w:tc>
      </w:tr>
      <w:tr w:rsidR="00951324" w:rsidRPr="00951324" w14:paraId="5428878F" w14:textId="77777777" w:rsidTr="005A412A">
        <w:tc>
          <w:tcPr>
            <w:tcW w:w="1608" w:type="pct"/>
            <w:tcBorders>
              <w:top w:val="single" w:sz="4" w:space="0" w:color="auto"/>
              <w:left w:val="single" w:sz="4" w:space="0" w:color="000000"/>
              <w:right w:val="single" w:sz="4" w:space="0" w:color="auto"/>
            </w:tcBorders>
          </w:tcPr>
          <w:p w14:paraId="58BC3A24" w14:textId="329A2AA3" w:rsidR="00A7663B" w:rsidRPr="00951324" w:rsidRDefault="00A7663B" w:rsidP="00A7663B">
            <w:pPr>
              <w:spacing w:line="276" w:lineRule="auto"/>
              <w:jc w:val="both"/>
              <w:rPr>
                <w:rFonts w:ascii="Helvetica" w:hAnsi="Helvetica"/>
                <w:color w:val="000000" w:themeColor="text1"/>
                <w:sz w:val="20"/>
                <w:szCs w:val="20"/>
              </w:rPr>
            </w:pPr>
            <w:r w:rsidRPr="00951324">
              <w:rPr>
                <w:rFonts w:ascii="Helvetica" w:hAnsi="Helvetica"/>
                <w:color w:val="000000" w:themeColor="text1"/>
                <w:sz w:val="20"/>
                <w:szCs w:val="20"/>
              </w:rPr>
              <w:t>Population density</w:t>
            </w:r>
          </w:p>
        </w:tc>
        <w:tc>
          <w:tcPr>
            <w:tcW w:w="1579" w:type="pct"/>
            <w:tcBorders>
              <w:top w:val="single" w:sz="4" w:space="0" w:color="auto"/>
              <w:left w:val="single" w:sz="4" w:space="0" w:color="auto"/>
              <w:right w:val="single" w:sz="4" w:space="0" w:color="auto"/>
            </w:tcBorders>
          </w:tcPr>
          <w:p w14:paraId="480F5856" w14:textId="62982B1A" w:rsidR="00A7663B" w:rsidRPr="00951324" w:rsidRDefault="00A7663B" w:rsidP="00A7663B">
            <w:pPr>
              <w:spacing w:line="276" w:lineRule="auto"/>
              <w:jc w:val="both"/>
              <w:rPr>
                <w:rFonts w:ascii="Helvetica" w:hAnsi="Helvetica"/>
                <w:color w:val="000000" w:themeColor="text1"/>
                <w:sz w:val="20"/>
                <w:szCs w:val="20"/>
              </w:rPr>
            </w:pPr>
            <w:r w:rsidRPr="00951324">
              <w:rPr>
                <w:rFonts w:ascii="Helvetica" w:hAnsi="Helvetica"/>
                <w:color w:val="000000" w:themeColor="text1"/>
                <w:sz w:val="20"/>
                <w:szCs w:val="20"/>
              </w:rPr>
              <w:t>Wellbeing</w:t>
            </w:r>
          </w:p>
        </w:tc>
        <w:tc>
          <w:tcPr>
            <w:tcW w:w="1813" w:type="pct"/>
            <w:tcBorders>
              <w:top w:val="single" w:sz="4" w:space="0" w:color="auto"/>
              <w:left w:val="single" w:sz="4" w:space="0" w:color="auto"/>
              <w:right w:val="single" w:sz="4" w:space="0" w:color="000000"/>
            </w:tcBorders>
          </w:tcPr>
          <w:p w14:paraId="0FBCAC3E" w14:textId="4372202C" w:rsidR="00A7663B" w:rsidRPr="00951324" w:rsidRDefault="00A7663B" w:rsidP="00A7663B">
            <w:pPr>
              <w:spacing w:line="276" w:lineRule="auto"/>
              <w:jc w:val="both"/>
              <w:rPr>
                <w:rFonts w:ascii="Helvetica" w:hAnsi="Helvetica"/>
                <w:color w:val="000000" w:themeColor="text1"/>
                <w:sz w:val="20"/>
                <w:szCs w:val="20"/>
              </w:rPr>
            </w:pPr>
            <w:r w:rsidRPr="00951324">
              <w:rPr>
                <w:rFonts w:ascii="Helvetica" w:hAnsi="Helvetica"/>
                <w:color w:val="000000" w:themeColor="text1"/>
                <w:sz w:val="20"/>
                <w:szCs w:val="20"/>
              </w:rPr>
              <w:t>MEDU, family affluence</w:t>
            </w:r>
          </w:p>
        </w:tc>
      </w:tr>
      <w:tr w:rsidR="00951324" w:rsidRPr="00951324" w14:paraId="568FFEBE" w14:textId="77777777" w:rsidTr="00550D5B">
        <w:tc>
          <w:tcPr>
            <w:tcW w:w="1608" w:type="pct"/>
            <w:tcBorders>
              <w:left w:val="single" w:sz="4" w:space="0" w:color="000000"/>
              <w:right w:val="single" w:sz="4" w:space="0" w:color="auto"/>
            </w:tcBorders>
          </w:tcPr>
          <w:p w14:paraId="653FD009" w14:textId="77777777" w:rsidR="00A7663B" w:rsidRPr="00951324" w:rsidRDefault="00A7663B" w:rsidP="00A7663B">
            <w:pPr>
              <w:spacing w:line="276" w:lineRule="auto"/>
              <w:jc w:val="both"/>
              <w:rPr>
                <w:rFonts w:ascii="Helvetica" w:hAnsi="Helvetica"/>
                <w:color w:val="000000" w:themeColor="text1"/>
                <w:sz w:val="20"/>
                <w:szCs w:val="20"/>
              </w:rPr>
            </w:pPr>
          </w:p>
        </w:tc>
        <w:tc>
          <w:tcPr>
            <w:tcW w:w="1579" w:type="pct"/>
            <w:tcBorders>
              <w:left w:val="single" w:sz="4" w:space="0" w:color="auto"/>
              <w:right w:val="single" w:sz="4" w:space="0" w:color="auto"/>
            </w:tcBorders>
          </w:tcPr>
          <w:p w14:paraId="5C1CD5B0" w14:textId="6DD3BAA1" w:rsidR="00A7663B" w:rsidRPr="00951324" w:rsidRDefault="00A7663B" w:rsidP="00A7663B">
            <w:pPr>
              <w:spacing w:line="276" w:lineRule="auto"/>
              <w:jc w:val="both"/>
              <w:rPr>
                <w:rFonts w:ascii="Helvetica" w:hAnsi="Helvetica"/>
                <w:color w:val="000000" w:themeColor="text1"/>
                <w:sz w:val="20"/>
                <w:szCs w:val="20"/>
              </w:rPr>
            </w:pPr>
            <w:r w:rsidRPr="00951324">
              <w:rPr>
                <w:rFonts w:ascii="Helvetica" w:hAnsi="Helvetica"/>
                <w:color w:val="000000" w:themeColor="text1"/>
                <w:sz w:val="20"/>
                <w:szCs w:val="20"/>
              </w:rPr>
              <w:t>Family support &amp; autonomy</w:t>
            </w:r>
          </w:p>
        </w:tc>
        <w:tc>
          <w:tcPr>
            <w:tcW w:w="1813" w:type="pct"/>
            <w:tcBorders>
              <w:left w:val="single" w:sz="4" w:space="0" w:color="auto"/>
              <w:right w:val="single" w:sz="4" w:space="0" w:color="000000"/>
            </w:tcBorders>
          </w:tcPr>
          <w:p w14:paraId="593EBAC5" w14:textId="47A053EA" w:rsidR="00A7663B" w:rsidRPr="00951324" w:rsidRDefault="00A7663B" w:rsidP="00A7663B">
            <w:pPr>
              <w:spacing w:line="276" w:lineRule="auto"/>
              <w:jc w:val="both"/>
              <w:rPr>
                <w:rFonts w:ascii="Helvetica" w:hAnsi="Helvetica"/>
                <w:color w:val="000000" w:themeColor="text1"/>
                <w:sz w:val="20"/>
                <w:szCs w:val="20"/>
              </w:rPr>
            </w:pPr>
            <w:r w:rsidRPr="00951324">
              <w:rPr>
                <w:rFonts w:ascii="Helvetica" w:hAnsi="Helvetica"/>
                <w:color w:val="000000" w:themeColor="text1"/>
                <w:sz w:val="20"/>
                <w:szCs w:val="20"/>
              </w:rPr>
              <w:t>MEDU, family affluence</w:t>
            </w:r>
          </w:p>
        </w:tc>
      </w:tr>
      <w:tr w:rsidR="00951324" w:rsidRPr="00951324" w14:paraId="72C80690" w14:textId="77777777" w:rsidTr="005A412A">
        <w:tc>
          <w:tcPr>
            <w:tcW w:w="1608" w:type="pct"/>
            <w:tcBorders>
              <w:left w:val="single" w:sz="4" w:space="0" w:color="000000"/>
              <w:bottom w:val="single" w:sz="4" w:space="0" w:color="auto"/>
              <w:right w:val="single" w:sz="4" w:space="0" w:color="auto"/>
            </w:tcBorders>
          </w:tcPr>
          <w:p w14:paraId="72D1DC27" w14:textId="77777777" w:rsidR="00A7663B" w:rsidRPr="00951324" w:rsidRDefault="00A7663B" w:rsidP="00A7663B">
            <w:pPr>
              <w:spacing w:line="276" w:lineRule="auto"/>
              <w:jc w:val="both"/>
              <w:rPr>
                <w:rFonts w:ascii="Helvetica" w:hAnsi="Helvetica"/>
                <w:color w:val="000000" w:themeColor="text1"/>
                <w:sz w:val="20"/>
                <w:szCs w:val="20"/>
              </w:rPr>
            </w:pPr>
          </w:p>
        </w:tc>
        <w:tc>
          <w:tcPr>
            <w:tcW w:w="1579" w:type="pct"/>
            <w:tcBorders>
              <w:left w:val="single" w:sz="4" w:space="0" w:color="auto"/>
              <w:bottom w:val="single" w:sz="4" w:space="0" w:color="auto"/>
              <w:right w:val="single" w:sz="4" w:space="0" w:color="auto"/>
            </w:tcBorders>
          </w:tcPr>
          <w:p w14:paraId="77F7C185" w14:textId="6CC006C1" w:rsidR="00A7663B" w:rsidRPr="00951324" w:rsidRDefault="00A7663B" w:rsidP="00A7663B">
            <w:pPr>
              <w:spacing w:line="276" w:lineRule="auto"/>
              <w:jc w:val="both"/>
              <w:rPr>
                <w:rFonts w:ascii="Helvetica" w:hAnsi="Helvetica"/>
                <w:color w:val="000000" w:themeColor="text1"/>
                <w:sz w:val="20"/>
                <w:szCs w:val="20"/>
              </w:rPr>
            </w:pPr>
            <w:r w:rsidRPr="00951324">
              <w:rPr>
                <w:rFonts w:ascii="Helvetica" w:hAnsi="Helvetica"/>
                <w:color w:val="000000" w:themeColor="text1"/>
                <w:sz w:val="20"/>
                <w:szCs w:val="20"/>
              </w:rPr>
              <w:t>Peer support</w:t>
            </w:r>
          </w:p>
        </w:tc>
        <w:tc>
          <w:tcPr>
            <w:tcW w:w="1813" w:type="pct"/>
            <w:tcBorders>
              <w:left w:val="single" w:sz="4" w:space="0" w:color="auto"/>
              <w:bottom w:val="single" w:sz="4" w:space="0" w:color="auto"/>
              <w:right w:val="single" w:sz="4" w:space="0" w:color="000000"/>
            </w:tcBorders>
          </w:tcPr>
          <w:p w14:paraId="76C8072B" w14:textId="1DD016A6" w:rsidR="00A7663B" w:rsidRPr="00951324" w:rsidRDefault="00A7663B" w:rsidP="00A7663B">
            <w:pPr>
              <w:spacing w:line="276" w:lineRule="auto"/>
              <w:jc w:val="both"/>
              <w:rPr>
                <w:rFonts w:ascii="Helvetica" w:hAnsi="Helvetica"/>
                <w:color w:val="000000" w:themeColor="text1"/>
                <w:sz w:val="20"/>
                <w:szCs w:val="20"/>
              </w:rPr>
            </w:pPr>
            <w:r w:rsidRPr="00951324">
              <w:rPr>
                <w:rFonts w:ascii="Helvetica" w:hAnsi="Helvetica"/>
                <w:color w:val="000000" w:themeColor="text1"/>
                <w:sz w:val="20"/>
                <w:szCs w:val="20"/>
              </w:rPr>
              <w:t>MEDU, family affluence</w:t>
            </w:r>
          </w:p>
        </w:tc>
      </w:tr>
      <w:tr w:rsidR="00951324" w:rsidRPr="00951324" w14:paraId="0E2E2E7D" w14:textId="77777777" w:rsidTr="005A412A">
        <w:tc>
          <w:tcPr>
            <w:tcW w:w="1608" w:type="pct"/>
            <w:tcBorders>
              <w:top w:val="single" w:sz="4" w:space="0" w:color="auto"/>
              <w:left w:val="single" w:sz="4" w:space="0" w:color="000000"/>
              <w:right w:val="single" w:sz="4" w:space="0" w:color="auto"/>
            </w:tcBorders>
          </w:tcPr>
          <w:p w14:paraId="31E56C44" w14:textId="791AAB36" w:rsidR="00A7663B" w:rsidRPr="00951324" w:rsidRDefault="00A7663B" w:rsidP="00A7663B">
            <w:pPr>
              <w:spacing w:line="276" w:lineRule="auto"/>
              <w:jc w:val="both"/>
              <w:rPr>
                <w:rFonts w:ascii="Helvetica" w:hAnsi="Helvetica"/>
                <w:color w:val="000000" w:themeColor="text1"/>
                <w:sz w:val="20"/>
                <w:szCs w:val="20"/>
              </w:rPr>
            </w:pPr>
            <w:r w:rsidRPr="00951324">
              <w:rPr>
                <w:rFonts w:ascii="Helvetica" w:hAnsi="Helvetica"/>
                <w:color w:val="000000" w:themeColor="text1"/>
                <w:sz w:val="20"/>
                <w:szCs w:val="20"/>
              </w:rPr>
              <w:t>Neighbourhood deprivation</w:t>
            </w:r>
          </w:p>
        </w:tc>
        <w:tc>
          <w:tcPr>
            <w:tcW w:w="1579" w:type="pct"/>
            <w:tcBorders>
              <w:top w:val="single" w:sz="4" w:space="0" w:color="auto"/>
              <w:left w:val="single" w:sz="4" w:space="0" w:color="auto"/>
              <w:right w:val="single" w:sz="4" w:space="0" w:color="auto"/>
            </w:tcBorders>
          </w:tcPr>
          <w:p w14:paraId="49773515" w14:textId="6D5814A7" w:rsidR="00A7663B" w:rsidRPr="00951324" w:rsidRDefault="00A7663B" w:rsidP="00A7663B">
            <w:pPr>
              <w:spacing w:line="276" w:lineRule="auto"/>
              <w:jc w:val="both"/>
              <w:rPr>
                <w:rFonts w:ascii="Helvetica" w:hAnsi="Helvetica"/>
                <w:color w:val="000000" w:themeColor="text1"/>
                <w:sz w:val="20"/>
                <w:szCs w:val="20"/>
              </w:rPr>
            </w:pPr>
            <w:r w:rsidRPr="00951324">
              <w:rPr>
                <w:rFonts w:ascii="Helvetica" w:hAnsi="Helvetica"/>
                <w:color w:val="000000" w:themeColor="text1"/>
                <w:sz w:val="20"/>
                <w:szCs w:val="20"/>
              </w:rPr>
              <w:t>Wellbeing</w:t>
            </w:r>
          </w:p>
        </w:tc>
        <w:tc>
          <w:tcPr>
            <w:tcW w:w="1813" w:type="pct"/>
            <w:tcBorders>
              <w:top w:val="single" w:sz="4" w:space="0" w:color="auto"/>
              <w:left w:val="single" w:sz="4" w:space="0" w:color="auto"/>
              <w:right w:val="single" w:sz="4" w:space="0" w:color="000000"/>
            </w:tcBorders>
          </w:tcPr>
          <w:p w14:paraId="7D3C524C" w14:textId="687DCDF6" w:rsidR="00A7663B" w:rsidRPr="00951324" w:rsidRDefault="00A7663B" w:rsidP="00A7663B">
            <w:pPr>
              <w:spacing w:line="276" w:lineRule="auto"/>
              <w:jc w:val="both"/>
              <w:rPr>
                <w:rFonts w:ascii="Helvetica" w:hAnsi="Helvetica"/>
                <w:color w:val="000000" w:themeColor="text1"/>
                <w:sz w:val="20"/>
                <w:szCs w:val="20"/>
              </w:rPr>
            </w:pPr>
            <w:r w:rsidRPr="00951324">
              <w:rPr>
                <w:rFonts w:ascii="Helvetica" w:hAnsi="Helvetica"/>
                <w:color w:val="000000" w:themeColor="text1"/>
                <w:sz w:val="20"/>
                <w:szCs w:val="20"/>
              </w:rPr>
              <w:t>MEDU, popdens, family affluence</w:t>
            </w:r>
          </w:p>
        </w:tc>
      </w:tr>
      <w:tr w:rsidR="00951324" w:rsidRPr="00951324" w14:paraId="694BCABD" w14:textId="77777777" w:rsidTr="00550D5B">
        <w:tc>
          <w:tcPr>
            <w:tcW w:w="1608" w:type="pct"/>
            <w:tcBorders>
              <w:left w:val="single" w:sz="4" w:space="0" w:color="000000"/>
              <w:right w:val="single" w:sz="4" w:space="0" w:color="auto"/>
            </w:tcBorders>
          </w:tcPr>
          <w:p w14:paraId="001B71F0" w14:textId="77777777" w:rsidR="00A7663B" w:rsidRPr="00951324" w:rsidRDefault="00A7663B" w:rsidP="00A7663B">
            <w:pPr>
              <w:spacing w:line="276" w:lineRule="auto"/>
              <w:jc w:val="both"/>
              <w:rPr>
                <w:rFonts w:ascii="Helvetica" w:hAnsi="Helvetica"/>
                <w:color w:val="000000" w:themeColor="text1"/>
                <w:sz w:val="20"/>
                <w:szCs w:val="20"/>
              </w:rPr>
            </w:pPr>
          </w:p>
        </w:tc>
        <w:tc>
          <w:tcPr>
            <w:tcW w:w="1579" w:type="pct"/>
            <w:tcBorders>
              <w:left w:val="single" w:sz="4" w:space="0" w:color="auto"/>
              <w:right w:val="single" w:sz="4" w:space="0" w:color="auto"/>
            </w:tcBorders>
          </w:tcPr>
          <w:p w14:paraId="37EEBC76" w14:textId="088DC251" w:rsidR="00A7663B" w:rsidRPr="00951324" w:rsidRDefault="00A7663B" w:rsidP="00A7663B">
            <w:pPr>
              <w:spacing w:line="276" w:lineRule="auto"/>
              <w:jc w:val="both"/>
              <w:rPr>
                <w:rFonts w:ascii="Helvetica" w:hAnsi="Helvetica"/>
                <w:color w:val="000000" w:themeColor="text1"/>
                <w:sz w:val="20"/>
                <w:szCs w:val="20"/>
              </w:rPr>
            </w:pPr>
            <w:r w:rsidRPr="00951324">
              <w:rPr>
                <w:rFonts w:ascii="Helvetica" w:hAnsi="Helvetica"/>
                <w:color w:val="000000" w:themeColor="text1"/>
                <w:sz w:val="20"/>
                <w:szCs w:val="20"/>
              </w:rPr>
              <w:t>Family support &amp; autonomy</w:t>
            </w:r>
          </w:p>
        </w:tc>
        <w:tc>
          <w:tcPr>
            <w:tcW w:w="1813" w:type="pct"/>
            <w:tcBorders>
              <w:left w:val="single" w:sz="4" w:space="0" w:color="auto"/>
              <w:right w:val="single" w:sz="4" w:space="0" w:color="000000"/>
            </w:tcBorders>
          </w:tcPr>
          <w:p w14:paraId="5CC0BE27" w14:textId="41645FF6" w:rsidR="00A7663B" w:rsidRPr="00951324" w:rsidRDefault="00A7663B" w:rsidP="00A7663B">
            <w:pPr>
              <w:spacing w:line="276" w:lineRule="auto"/>
              <w:jc w:val="both"/>
              <w:rPr>
                <w:rFonts w:ascii="Helvetica" w:hAnsi="Helvetica"/>
                <w:color w:val="000000" w:themeColor="text1"/>
                <w:sz w:val="20"/>
                <w:szCs w:val="20"/>
              </w:rPr>
            </w:pPr>
            <w:r w:rsidRPr="00951324">
              <w:rPr>
                <w:rFonts w:ascii="Helvetica" w:hAnsi="Helvetica"/>
                <w:color w:val="000000" w:themeColor="text1"/>
                <w:sz w:val="20"/>
                <w:szCs w:val="20"/>
              </w:rPr>
              <w:t>MEDU, popdens, family affluence</w:t>
            </w:r>
          </w:p>
        </w:tc>
      </w:tr>
      <w:tr w:rsidR="00951324" w:rsidRPr="00951324" w14:paraId="5218C8CF" w14:textId="77777777" w:rsidTr="005A412A">
        <w:tc>
          <w:tcPr>
            <w:tcW w:w="1608" w:type="pct"/>
            <w:tcBorders>
              <w:left w:val="single" w:sz="4" w:space="0" w:color="000000"/>
              <w:bottom w:val="single" w:sz="4" w:space="0" w:color="auto"/>
              <w:right w:val="single" w:sz="4" w:space="0" w:color="auto"/>
            </w:tcBorders>
          </w:tcPr>
          <w:p w14:paraId="45E47351" w14:textId="77777777" w:rsidR="00A7663B" w:rsidRPr="00951324" w:rsidRDefault="00A7663B" w:rsidP="00A7663B">
            <w:pPr>
              <w:spacing w:line="276" w:lineRule="auto"/>
              <w:jc w:val="both"/>
              <w:rPr>
                <w:rFonts w:ascii="Helvetica" w:hAnsi="Helvetica"/>
                <w:color w:val="000000" w:themeColor="text1"/>
                <w:sz w:val="20"/>
                <w:szCs w:val="20"/>
              </w:rPr>
            </w:pPr>
          </w:p>
        </w:tc>
        <w:tc>
          <w:tcPr>
            <w:tcW w:w="1579" w:type="pct"/>
            <w:tcBorders>
              <w:left w:val="single" w:sz="4" w:space="0" w:color="auto"/>
              <w:bottom w:val="single" w:sz="4" w:space="0" w:color="auto"/>
              <w:right w:val="single" w:sz="4" w:space="0" w:color="auto"/>
            </w:tcBorders>
          </w:tcPr>
          <w:p w14:paraId="6828C3E3" w14:textId="42C24598" w:rsidR="00A7663B" w:rsidRPr="00951324" w:rsidRDefault="00A7663B" w:rsidP="00A7663B">
            <w:pPr>
              <w:spacing w:line="276" w:lineRule="auto"/>
              <w:jc w:val="both"/>
              <w:rPr>
                <w:rFonts w:ascii="Helvetica" w:hAnsi="Helvetica"/>
                <w:color w:val="000000" w:themeColor="text1"/>
                <w:sz w:val="20"/>
                <w:szCs w:val="20"/>
              </w:rPr>
            </w:pPr>
            <w:r w:rsidRPr="00951324">
              <w:rPr>
                <w:rFonts w:ascii="Helvetica" w:hAnsi="Helvetica"/>
                <w:color w:val="000000" w:themeColor="text1"/>
                <w:sz w:val="20"/>
                <w:szCs w:val="20"/>
              </w:rPr>
              <w:t>Peer support</w:t>
            </w:r>
          </w:p>
        </w:tc>
        <w:tc>
          <w:tcPr>
            <w:tcW w:w="1813" w:type="pct"/>
            <w:tcBorders>
              <w:left w:val="single" w:sz="4" w:space="0" w:color="auto"/>
              <w:bottom w:val="single" w:sz="4" w:space="0" w:color="auto"/>
              <w:right w:val="single" w:sz="4" w:space="0" w:color="000000"/>
            </w:tcBorders>
          </w:tcPr>
          <w:p w14:paraId="7EEFD705" w14:textId="31F4C145" w:rsidR="00A7663B" w:rsidRPr="00951324" w:rsidRDefault="00A7663B" w:rsidP="00A7663B">
            <w:pPr>
              <w:spacing w:line="276" w:lineRule="auto"/>
              <w:jc w:val="both"/>
              <w:rPr>
                <w:rFonts w:ascii="Helvetica" w:hAnsi="Helvetica"/>
                <w:color w:val="000000" w:themeColor="text1"/>
                <w:sz w:val="20"/>
                <w:szCs w:val="20"/>
              </w:rPr>
            </w:pPr>
            <w:r w:rsidRPr="00951324">
              <w:rPr>
                <w:rFonts w:ascii="Helvetica" w:hAnsi="Helvetica"/>
                <w:color w:val="000000" w:themeColor="text1"/>
                <w:sz w:val="20"/>
                <w:szCs w:val="20"/>
              </w:rPr>
              <w:t>MEDU, popdens, family affluence</w:t>
            </w:r>
          </w:p>
        </w:tc>
      </w:tr>
      <w:tr w:rsidR="00951324" w:rsidRPr="00951324" w14:paraId="01D662C1" w14:textId="77777777" w:rsidTr="005A412A">
        <w:tc>
          <w:tcPr>
            <w:tcW w:w="1608" w:type="pct"/>
            <w:tcBorders>
              <w:top w:val="single" w:sz="4" w:space="0" w:color="auto"/>
              <w:left w:val="single" w:sz="4" w:space="0" w:color="000000"/>
              <w:right w:val="single" w:sz="4" w:space="0" w:color="auto"/>
            </w:tcBorders>
          </w:tcPr>
          <w:p w14:paraId="3880A8BB" w14:textId="62F0C453" w:rsidR="00A7663B" w:rsidRPr="00951324" w:rsidRDefault="00A7663B" w:rsidP="00A7663B">
            <w:pPr>
              <w:spacing w:line="276" w:lineRule="auto"/>
              <w:jc w:val="both"/>
              <w:rPr>
                <w:rFonts w:ascii="Helvetica" w:hAnsi="Helvetica"/>
                <w:color w:val="000000" w:themeColor="text1"/>
                <w:sz w:val="20"/>
                <w:szCs w:val="20"/>
              </w:rPr>
            </w:pPr>
            <w:r w:rsidRPr="00951324">
              <w:rPr>
                <w:rFonts w:ascii="Helvetica" w:hAnsi="Helvetica"/>
                <w:color w:val="000000" w:themeColor="text1"/>
                <w:sz w:val="20"/>
                <w:szCs w:val="20"/>
              </w:rPr>
              <w:t>Green space availability</w:t>
            </w:r>
          </w:p>
        </w:tc>
        <w:tc>
          <w:tcPr>
            <w:tcW w:w="1579" w:type="pct"/>
            <w:tcBorders>
              <w:top w:val="single" w:sz="4" w:space="0" w:color="auto"/>
              <w:left w:val="single" w:sz="4" w:space="0" w:color="auto"/>
              <w:right w:val="single" w:sz="4" w:space="0" w:color="auto"/>
            </w:tcBorders>
          </w:tcPr>
          <w:p w14:paraId="3AD5DD35" w14:textId="032CFA44" w:rsidR="00A7663B" w:rsidRPr="00951324" w:rsidRDefault="00A7663B" w:rsidP="00A7663B">
            <w:pPr>
              <w:spacing w:line="276" w:lineRule="auto"/>
              <w:jc w:val="both"/>
              <w:rPr>
                <w:rFonts w:ascii="Helvetica" w:hAnsi="Helvetica"/>
                <w:color w:val="000000" w:themeColor="text1"/>
                <w:sz w:val="20"/>
                <w:szCs w:val="20"/>
              </w:rPr>
            </w:pPr>
            <w:r w:rsidRPr="00951324">
              <w:rPr>
                <w:rFonts w:ascii="Helvetica" w:hAnsi="Helvetica"/>
                <w:color w:val="000000" w:themeColor="text1"/>
                <w:sz w:val="20"/>
                <w:szCs w:val="20"/>
              </w:rPr>
              <w:t>Wellbeing</w:t>
            </w:r>
          </w:p>
        </w:tc>
        <w:tc>
          <w:tcPr>
            <w:tcW w:w="1813" w:type="pct"/>
            <w:tcBorders>
              <w:top w:val="single" w:sz="4" w:space="0" w:color="auto"/>
              <w:left w:val="single" w:sz="4" w:space="0" w:color="auto"/>
              <w:right w:val="single" w:sz="4" w:space="0" w:color="000000"/>
            </w:tcBorders>
          </w:tcPr>
          <w:p w14:paraId="39941AD6" w14:textId="115B31AC" w:rsidR="00A7663B" w:rsidRPr="00951324" w:rsidRDefault="00A7663B" w:rsidP="00A7663B">
            <w:pPr>
              <w:spacing w:line="276" w:lineRule="auto"/>
              <w:jc w:val="both"/>
              <w:rPr>
                <w:rFonts w:ascii="Helvetica" w:hAnsi="Helvetica"/>
                <w:color w:val="000000" w:themeColor="text1"/>
                <w:sz w:val="20"/>
                <w:szCs w:val="20"/>
              </w:rPr>
            </w:pPr>
            <w:r w:rsidRPr="00951324">
              <w:rPr>
                <w:rFonts w:ascii="Helvetica" w:hAnsi="Helvetica"/>
                <w:color w:val="000000" w:themeColor="text1"/>
                <w:sz w:val="20"/>
                <w:szCs w:val="20"/>
              </w:rPr>
              <w:t>IMD, MEDU, popdens, family affluence</w:t>
            </w:r>
          </w:p>
        </w:tc>
      </w:tr>
      <w:tr w:rsidR="00951324" w:rsidRPr="00951324" w14:paraId="261DF7D5" w14:textId="77777777" w:rsidTr="005A412A">
        <w:tc>
          <w:tcPr>
            <w:tcW w:w="1608" w:type="pct"/>
            <w:tcBorders>
              <w:left w:val="single" w:sz="4" w:space="0" w:color="000000"/>
              <w:right w:val="single" w:sz="4" w:space="0" w:color="auto"/>
            </w:tcBorders>
          </w:tcPr>
          <w:p w14:paraId="1CBA3513" w14:textId="50F1AFC4" w:rsidR="00A7663B" w:rsidRPr="00951324" w:rsidRDefault="00A7663B" w:rsidP="00A7663B">
            <w:pPr>
              <w:spacing w:line="276" w:lineRule="auto"/>
              <w:jc w:val="both"/>
              <w:rPr>
                <w:rFonts w:ascii="Helvetica" w:hAnsi="Helvetica"/>
                <w:color w:val="000000" w:themeColor="text1"/>
                <w:sz w:val="20"/>
                <w:szCs w:val="20"/>
              </w:rPr>
            </w:pPr>
          </w:p>
        </w:tc>
        <w:tc>
          <w:tcPr>
            <w:tcW w:w="1579" w:type="pct"/>
            <w:tcBorders>
              <w:left w:val="single" w:sz="4" w:space="0" w:color="auto"/>
              <w:right w:val="single" w:sz="4" w:space="0" w:color="auto"/>
            </w:tcBorders>
          </w:tcPr>
          <w:p w14:paraId="2E92CE34" w14:textId="4E100FBE" w:rsidR="00A7663B" w:rsidRPr="00951324" w:rsidRDefault="00A7663B" w:rsidP="00A7663B">
            <w:pPr>
              <w:spacing w:line="276" w:lineRule="auto"/>
              <w:jc w:val="both"/>
              <w:rPr>
                <w:rFonts w:ascii="Helvetica" w:hAnsi="Helvetica"/>
                <w:color w:val="000000" w:themeColor="text1"/>
                <w:sz w:val="20"/>
                <w:szCs w:val="20"/>
              </w:rPr>
            </w:pPr>
            <w:r w:rsidRPr="00951324">
              <w:rPr>
                <w:rFonts w:ascii="Helvetica" w:hAnsi="Helvetica"/>
                <w:color w:val="000000" w:themeColor="text1"/>
                <w:sz w:val="20"/>
                <w:szCs w:val="20"/>
              </w:rPr>
              <w:t>Family support &amp; autonomy</w:t>
            </w:r>
          </w:p>
        </w:tc>
        <w:tc>
          <w:tcPr>
            <w:tcW w:w="1813" w:type="pct"/>
            <w:tcBorders>
              <w:left w:val="single" w:sz="4" w:space="0" w:color="auto"/>
              <w:right w:val="single" w:sz="4" w:space="0" w:color="000000"/>
            </w:tcBorders>
          </w:tcPr>
          <w:p w14:paraId="50FD727D" w14:textId="7566FA49" w:rsidR="00A7663B" w:rsidRPr="00951324" w:rsidRDefault="00A7663B" w:rsidP="00A7663B">
            <w:pPr>
              <w:spacing w:line="276" w:lineRule="auto"/>
              <w:jc w:val="both"/>
              <w:rPr>
                <w:rFonts w:ascii="Helvetica" w:hAnsi="Helvetica"/>
                <w:color w:val="000000" w:themeColor="text1"/>
                <w:sz w:val="20"/>
                <w:szCs w:val="20"/>
              </w:rPr>
            </w:pPr>
            <w:r w:rsidRPr="00951324">
              <w:rPr>
                <w:rFonts w:ascii="Helvetica" w:hAnsi="Helvetica"/>
                <w:color w:val="000000" w:themeColor="text1"/>
                <w:sz w:val="20"/>
                <w:szCs w:val="20"/>
              </w:rPr>
              <w:t>IMD, MEDU, popdens, family affluence</w:t>
            </w:r>
          </w:p>
        </w:tc>
      </w:tr>
      <w:tr w:rsidR="00951324" w:rsidRPr="00951324" w14:paraId="4851287E" w14:textId="77777777" w:rsidTr="005A412A">
        <w:tc>
          <w:tcPr>
            <w:tcW w:w="1608" w:type="pct"/>
            <w:tcBorders>
              <w:left w:val="single" w:sz="4" w:space="0" w:color="000000"/>
              <w:bottom w:val="single" w:sz="4" w:space="0" w:color="auto"/>
              <w:right w:val="single" w:sz="4" w:space="0" w:color="auto"/>
            </w:tcBorders>
          </w:tcPr>
          <w:p w14:paraId="66B978B9" w14:textId="4A8B8418" w:rsidR="00A7663B" w:rsidRPr="00951324" w:rsidRDefault="00A7663B" w:rsidP="00A7663B">
            <w:pPr>
              <w:spacing w:line="276" w:lineRule="auto"/>
              <w:jc w:val="both"/>
              <w:rPr>
                <w:rFonts w:ascii="Helvetica" w:hAnsi="Helvetica"/>
                <w:color w:val="000000" w:themeColor="text1"/>
                <w:sz w:val="20"/>
                <w:szCs w:val="20"/>
              </w:rPr>
            </w:pPr>
          </w:p>
        </w:tc>
        <w:tc>
          <w:tcPr>
            <w:tcW w:w="1579" w:type="pct"/>
            <w:tcBorders>
              <w:left w:val="single" w:sz="4" w:space="0" w:color="auto"/>
              <w:bottom w:val="single" w:sz="4" w:space="0" w:color="auto"/>
              <w:right w:val="single" w:sz="4" w:space="0" w:color="auto"/>
            </w:tcBorders>
          </w:tcPr>
          <w:p w14:paraId="745942F2" w14:textId="3A266D8B" w:rsidR="00A7663B" w:rsidRPr="00951324" w:rsidRDefault="00A7663B" w:rsidP="00A7663B">
            <w:pPr>
              <w:spacing w:line="276" w:lineRule="auto"/>
              <w:jc w:val="both"/>
              <w:rPr>
                <w:rFonts w:ascii="Helvetica" w:hAnsi="Helvetica"/>
                <w:color w:val="000000" w:themeColor="text1"/>
                <w:sz w:val="20"/>
                <w:szCs w:val="20"/>
              </w:rPr>
            </w:pPr>
            <w:r w:rsidRPr="00951324">
              <w:rPr>
                <w:rFonts w:ascii="Helvetica" w:hAnsi="Helvetica"/>
                <w:color w:val="000000" w:themeColor="text1"/>
                <w:sz w:val="20"/>
                <w:szCs w:val="20"/>
              </w:rPr>
              <w:t>Peer support</w:t>
            </w:r>
          </w:p>
        </w:tc>
        <w:tc>
          <w:tcPr>
            <w:tcW w:w="1813" w:type="pct"/>
            <w:tcBorders>
              <w:left w:val="single" w:sz="4" w:space="0" w:color="auto"/>
              <w:bottom w:val="single" w:sz="4" w:space="0" w:color="auto"/>
              <w:right w:val="single" w:sz="4" w:space="0" w:color="000000"/>
            </w:tcBorders>
          </w:tcPr>
          <w:p w14:paraId="1F6A33C7" w14:textId="50DF93A1" w:rsidR="00A7663B" w:rsidRPr="00951324" w:rsidRDefault="00A7663B" w:rsidP="00A7663B">
            <w:pPr>
              <w:spacing w:line="276" w:lineRule="auto"/>
              <w:jc w:val="both"/>
              <w:rPr>
                <w:rFonts w:ascii="Helvetica" w:hAnsi="Helvetica"/>
                <w:color w:val="000000" w:themeColor="text1"/>
                <w:sz w:val="20"/>
                <w:szCs w:val="20"/>
              </w:rPr>
            </w:pPr>
            <w:r w:rsidRPr="00951324">
              <w:rPr>
                <w:rFonts w:ascii="Helvetica" w:hAnsi="Helvetica"/>
                <w:color w:val="000000" w:themeColor="text1"/>
                <w:sz w:val="20"/>
                <w:szCs w:val="20"/>
              </w:rPr>
              <w:t>IMD, MEDU, popdens, family affluence</w:t>
            </w:r>
          </w:p>
        </w:tc>
      </w:tr>
    </w:tbl>
    <w:p w14:paraId="59A97E7B" w14:textId="19867DFB" w:rsidR="00794F2C" w:rsidRPr="00951324" w:rsidRDefault="00794F2C" w:rsidP="000F4955">
      <w:pPr>
        <w:spacing w:line="276" w:lineRule="auto"/>
        <w:jc w:val="both"/>
        <w:rPr>
          <w:rFonts w:ascii="Helvetica" w:hAnsi="Helvetica"/>
          <w:color w:val="000000" w:themeColor="text1"/>
          <w:sz w:val="22"/>
          <w:szCs w:val="22"/>
        </w:rPr>
      </w:pPr>
      <w:r w:rsidRPr="00951324">
        <w:rPr>
          <w:rFonts w:ascii="Helvetica" w:hAnsi="Helvetica"/>
          <w:i/>
          <w:iCs/>
          <w:color w:val="000000" w:themeColor="text1"/>
          <w:sz w:val="22"/>
          <w:szCs w:val="22"/>
        </w:rPr>
        <w:t>Note.</w:t>
      </w:r>
      <w:r w:rsidRPr="00951324">
        <w:rPr>
          <w:rFonts w:ascii="Helvetica" w:hAnsi="Helvetica"/>
          <w:color w:val="000000" w:themeColor="text1"/>
          <w:sz w:val="22"/>
          <w:szCs w:val="22"/>
        </w:rPr>
        <w:t xml:space="preserve"> This table shows the minimum covariate adjustment set for each model in the analyses, reported in order of appearance in the Results section of the manuscript. Green = green space availability, NDVI = residential greenness, popdens = population density, IMD = neighbourhood deprivation, MEDU = maternal education, FS = family support &amp; autonomy.</w:t>
      </w:r>
    </w:p>
    <w:p w14:paraId="72CC938A" w14:textId="77777777" w:rsidR="000F4955" w:rsidRPr="00951324" w:rsidRDefault="000F4955" w:rsidP="000F4955">
      <w:pPr>
        <w:spacing w:line="276" w:lineRule="auto"/>
        <w:jc w:val="both"/>
        <w:rPr>
          <w:rFonts w:ascii="Helvetica" w:hAnsi="Helvetica"/>
          <w:color w:val="000000" w:themeColor="text1"/>
          <w:sz w:val="22"/>
          <w:szCs w:val="22"/>
        </w:rPr>
      </w:pPr>
    </w:p>
    <w:p w14:paraId="4DA0EA4C" w14:textId="4B004C4A" w:rsidR="000F4955" w:rsidRPr="00951324" w:rsidRDefault="000F4955" w:rsidP="000F4955">
      <w:pPr>
        <w:spacing w:line="276" w:lineRule="auto"/>
        <w:jc w:val="both"/>
        <w:rPr>
          <w:rFonts w:ascii="Helvetica" w:hAnsi="Helvetica"/>
          <w:b/>
          <w:bCs/>
          <w:color w:val="000000" w:themeColor="text1"/>
          <w:sz w:val="22"/>
          <w:szCs w:val="22"/>
        </w:rPr>
      </w:pPr>
      <w:r w:rsidRPr="00951324">
        <w:rPr>
          <w:rFonts w:ascii="Helvetica" w:hAnsi="Helvetica"/>
          <w:b/>
          <w:bCs/>
          <w:color w:val="000000" w:themeColor="text1"/>
          <w:sz w:val="22"/>
          <w:szCs w:val="22"/>
        </w:rPr>
        <w:t>SM</w:t>
      </w:r>
      <w:r w:rsidR="00682498" w:rsidRPr="00951324">
        <w:rPr>
          <w:rFonts w:ascii="Helvetica" w:hAnsi="Helvetica"/>
          <w:b/>
          <w:bCs/>
          <w:color w:val="000000" w:themeColor="text1"/>
          <w:sz w:val="22"/>
          <w:szCs w:val="22"/>
        </w:rPr>
        <w:t>5</w:t>
      </w:r>
      <w:r w:rsidRPr="00951324">
        <w:rPr>
          <w:rFonts w:ascii="Helvetica" w:hAnsi="Helvetica"/>
          <w:b/>
          <w:bCs/>
          <w:color w:val="000000" w:themeColor="text1"/>
          <w:sz w:val="22"/>
          <w:szCs w:val="22"/>
        </w:rPr>
        <w:t>. Results for</w:t>
      </w:r>
      <w:r w:rsidR="0051488B" w:rsidRPr="00951324">
        <w:rPr>
          <w:rFonts w:ascii="Helvetica" w:hAnsi="Helvetica"/>
          <w:b/>
          <w:bCs/>
          <w:color w:val="000000" w:themeColor="text1"/>
          <w:sz w:val="22"/>
          <w:szCs w:val="22"/>
        </w:rPr>
        <w:t xml:space="preserve"> the</w:t>
      </w:r>
      <w:r w:rsidRPr="00951324">
        <w:rPr>
          <w:rFonts w:ascii="Helvetica" w:hAnsi="Helvetica"/>
          <w:b/>
          <w:bCs/>
          <w:color w:val="000000" w:themeColor="text1"/>
          <w:sz w:val="22"/>
          <w:szCs w:val="22"/>
        </w:rPr>
        <w:t xml:space="preserve"> </w:t>
      </w:r>
      <w:r w:rsidR="00A82186" w:rsidRPr="00951324">
        <w:rPr>
          <w:rFonts w:ascii="Helvetica" w:hAnsi="Helvetica"/>
          <w:b/>
          <w:bCs/>
          <w:color w:val="000000" w:themeColor="text1"/>
          <w:sz w:val="22"/>
          <w:szCs w:val="22"/>
        </w:rPr>
        <w:t>relationship between demographi</w:t>
      </w:r>
      <w:r w:rsidR="00FF2E02" w:rsidRPr="00951324">
        <w:rPr>
          <w:rFonts w:ascii="Helvetica" w:hAnsi="Helvetica"/>
          <w:b/>
          <w:bCs/>
          <w:color w:val="000000" w:themeColor="text1"/>
          <w:sz w:val="22"/>
          <w:szCs w:val="22"/>
        </w:rPr>
        <w:t>c</w:t>
      </w:r>
      <w:r w:rsidR="00A82186" w:rsidRPr="00951324">
        <w:rPr>
          <w:rFonts w:ascii="Helvetica" w:hAnsi="Helvetica"/>
          <w:b/>
          <w:bCs/>
          <w:color w:val="000000" w:themeColor="text1"/>
          <w:sz w:val="22"/>
          <w:szCs w:val="22"/>
        </w:rPr>
        <w:t>s, psychological wellbeing and perceived social support</w:t>
      </w:r>
    </w:p>
    <w:p w14:paraId="56C733A3" w14:textId="7DE313BA" w:rsidR="00A1561C" w:rsidRPr="00951324" w:rsidRDefault="00DB3D56" w:rsidP="000F4955">
      <w:pPr>
        <w:spacing w:line="276" w:lineRule="auto"/>
        <w:jc w:val="both"/>
        <w:rPr>
          <w:rFonts w:ascii="Helvetica" w:hAnsi="Helvetica" w:cs="Arial"/>
          <w:color w:val="000000" w:themeColor="text1"/>
          <w:sz w:val="22"/>
          <w:szCs w:val="22"/>
        </w:rPr>
      </w:pPr>
      <w:r w:rsidRPr="00951324">
        <w:rPr>
          <w:rFonts w:ascii="Helvetica" w:hAnsi="Helvetica" w:cs="Arial"/>
          <w:color w:val="000000" w:themeColor="text1"/>
          <w:sz w:val="22"/>
          <w:szCs w:val="22"/>
        </w:rPr>
        <w:t>The results of linear mixed effects models investigating the relationships between demographic characteristics, psychological wellbeing and perceived social support are presented in Table S</w:t>
      </w:r>
      <w:r w:rsidR="002C4C57" w:rsidRPr="00951324">
        <w:rPr>
          <w:rFonts w:ascii="Helvetica" w:hAnsi="Helvetica" w:cs="Arial"/>
          <w:color w:val="000000" w:themeColor="text1"/>
          <w:sz w:val="22"/>
          <w:szCs w:val="22"/>
        </w:rPr>
        <w:t>6</w:t>
      </w:r>
      <w:r w:rsidRPr="00951324">
        <w:rPr>
          <w:rFonts w:ascii="Helvetica" w:hAnsi="Helvetica" w:cs="Arial"/>
          <w:color w:val="000000" w:themeColor="text1"/>
          <w:sz w:val="22"/>
          <w:szCs w:val="22"/>
        </w:rPr>
        <w:t xml:space="preserve">. </w:t>
      </w:r>
      <w:r w:rsidR="000976C0" w:rsidRPr="00951324">
        <w:rPr>
          <w:rFonts w:ascii="Helvetica" w:hAnsi="Helvetica" w:cs="Arial"/>
          <w:color w:val="000000" w:themeColor="text1"/>
          <w:sz w:val="22"/>
          <w:szCs w:val="22"/>
        </w:rPr>
        <w:t>Summary statistics and post-hoc comparisons of significant main effects showed that psychological wellbeing was lower in older participants (</w:t>
      </w:r>
      <w:r w:rsidR="000976C0" w:rsidRPr="00951324">
        <w:rPr>
          <w:rFonts w:ascii="Helvetica" w:hAnsi="Helvetica" w:cs="Times New Roman"/>
          <w:i/>
          <w:iCs/>
          <w:color w:val="000000" w:themeColor="text1"/>
          <w:sz w:val="22"/>
          <w:szCs w:val="22"/>
        </w:rPr>
        <w:t>β</w:t>
      </w:r>
      <w:r w:rsidR="000976C0" w:rsidRPr="00951324">
        <w:rPr>
          <w:rFonts w:ascii="Helvetica" w:hAnsi="Helvetica" w:cs="Times New Roman"/>
          <w:color w:val="000000" w:themeColor="text1"/>
          <w:sz w:val="22"/>
          <w:szCs w:val="22"/>
          <w:vertAlign w:val="subscript"/>
        </w:rPr>
        <w:t>standardised</w:t>
      </w:r>
      <w:r w:rsidR="000976C0" w:rsidRPr="00951324">
        <w:rPr>
          <w:rFonts w:ascii="Helvetica" w:hAnsi="Helvetica" w:cs="Arial"/>
          <w:color w:val="000000" w:themeColor="text1"/>
          <w:sz w:val="22"/>
          <w:szCs w:val="22"/>
        </w:rPr>
        <w:t>=−0.</w:t>
      </w:r>
      <w:r w:rsidR="0021521E" w:rsidRPr="00951324">
        <w:rPr>
          <w:rFonts w:ascii="Helvetica" w:hAnsi="Helvetica" w:cs="Arial"/>
          <w:color w:val="000000" w:themeColor="text1"/>
          <w:sz w:val="22"/>
          <w:szCs w:val="22"/>
        </w:rPr>
        <w:t>49</w:t>
      </w:r>
      <w:r w:rsidR="000976C0" w:rsidRPr="00951324">
        <w:rPr>
          <w:rFonts w:ascii="Helvetica" w:hAnsi="Helvetica" w:cs="Arial"/>
          <w:color w:val="000000" w:themeColor="text1"/>
          <w:sz w:val="22"/>
          <w:szCs w:val="22"/>
        </w:rPr>
        <w:t>, 95%CI [−0.</w:t>
      </w:r>
      <w:r w:rsidR="00BD3C55" w:rsidRPr="00951324">
        <w:rPr>
          <w:rFonts w:ascii="Helvetica" w:hAnsi="Helvetica" w:cs="Arial"/>
          <w:color w:val="000000" w:themeColor="text1"/>
          <w:sz w:val="22"/>
          <w:szCs w:val="22"/>
        </w:rPr>
        <w:t>54</w:t>
      </w:r>
      <w:r w:rsidR="000976C0" w:rsidRPr="00951324">
        <w:rPr>
          <w:rFonts w:ascii="Helvetica" w:hAnsi="Helvetica" w:cs="Arial"/>
          <w:color w:val="000000" w:themeColor="text1"/>
          <w:sz w:val="22"/>
          <w:szCs w:val="22"/>
        </w:rPr>
        <w:t xml:space="preserve"> −0.</w:t>
      </w:r>
      <w:r w:rsidR="00BD3C55" w:rsidRPr="00951324">
        <w:rPr>
          <w:rFonts w:ascii="Helvetica" w:hAnsi="Helvetica" w:cs="Arial"/>
          <w:color w:val="000000" w:themeColor="text1"/>
          <w:sz w:val="22"/>
          <w:szCs w:val="22"/>
        </w:rPr>
        <w:t>44</w:t>
      </w:r>
      <w:r w:rsidR="000976C0" w:rsidRPr="00951324">
        <w:rPr>
          <w:rFonts w:ascii="Helvetica" w:hAnsi="Helvetica" w:cs="Arial"/>
          <w:color w:val="000000" w:themeColor="text1"/>
          <w:sz w:val="22"/>
          <w:szCs w:val="22"/>
        </w:rPr>
        <w:t xml:space="preserve">], </w:t>
      </w:r>
      <w:r w:rsidR="000976C0" w:rsidRPr="00951324">
        <w:rPr>
          <w:rFonts w:ascii="Helvetica" w:hAnsi="Helvetica" w:cs="Arial"/>
          <w:i/>
          <w:iCs/>
          <w:color w:val="000000" w:themeColor="text1"/>
          <w:sz w:val="22"/>
          <w:szCs w:val="22"/>
        </w:rPr>
        <w:t>p</w:t>
      </w:r>
      <w:r w:rsidR="000976C0" w:rsidRPr="00951324">
        <w:rPr>
          <w:rFonts w:ascii="Helvetica" w:hAnsi="Helvetica" w:cs="Arial"/>
          <w:color w:val="000000" w:themeColor="text1"/>
          <w:sz w:val="22"/>
          <w:szCs w:val="22"/>
        </w:rPr>
        <w:t>&lt;.001</w:t>
      </w:r>
      <w:r w:rsidR="008A3F62" w:rsidRPr="00951324">
        <w:rPr>
          <w:rFonts w:ascii="Helvetica" w:hAnsi="Helvetica" w:cs="Arial"/>
          <w:color w:val="000000" w:themeColor="text1"/>
          <w:sz w:val="22"/>
          <w:szCs w:val="22"/>
        </w:rPr>
        <w:t>; Figure S</w:t>
      </w:r>
      <w:r w:rsidR="000139BC" w:rsidRPr="00951324">
        <w:rPr>
          <w:rFonts w:ascii="Helvetica" w:hAnsi="Helvetica" w:cs="Arial"/>
          <w:color w:val="000000" w:themeColor="text1"/>
          <w:sz w:val="22"/>
          <w:szCs w:val="22"/>
        </w:rPr>
        <w:t>4</w:t>
      </w:r>
      <w:r w:rsidR="008A3F62" w:rsidRPr="00951324">
        <w:rPr>
          <w:rFonts w:ascii="Helvetica" w:hAnsi="Helvetica" w:cs="Arial"/>
          <w:color w:val="000000" w:themeColor="text1"/>
          <w:sz w:val="22"/>
          <w:szCs w:val="22"/>
        </w:rPr>
        <w:t xml:space="preserve">, </w:t>
      </w:r>
      <w:r w:rsidR="000139BC" w:rsidRPr="00951324">
        <w:rPr>
          <w:rFonts w:ascii="Helvetica" w:hAnsi="Helvetica" w:cs="Arial"/>
          <w:color w:val="000000" w:themeColor="text1"/>
          <w:sz w:val="22"/>
          <w:szCs w:val="22"/>
        </w:rPr>
        <w:t>left panel</w:t>
      </w:r>
      <w:r w:rsidR="000976C0" w:rsidRPr="00951324">
        <w:rPr>
          <w:rFonts w:ascii="Helvetica" w:hAnsi="Helvetica" w:cs="Arial"/>
          <w:color w:val="000000" w:themeColor="text1"/>
          <w:sz w:val="22"/>
          <w:szCs w:val="22"/>
        </w:rPr>
        <w:t>) and in females compared to males (contrast</w:t>
      </w:r>
      <w:r w:rsidR="000976C0" w:rsidRPr="00951324">
        <w:rPr>
          <w:rFonts w:ascii="Helvetica" w:hAnsi="Helvetica" w:cs="Arial"/>
          <w:color w:val="000000" w:themeColor="text1"/>
          <w:sz w:val="22"/>
          <w:szCs w:val="22"/>
          <w:vertAlign w:val="subscript"/>
        </w:rPr>
        <w:t>Female−Male</w:t>
      </w:r>
      <w:r w:rsidR="000976C0" w:rsidRPr="00951324">
        <w:rPr>
          <w:rFonts w:ascii="Helvetica" w:hAnsi="Helvetica" w:cs="Arial"/>
          <w:color w:val="000000" w:themeColor="text1"/>
          <w:sz w:val="22"/>
          <w:szCs w:val="22"/>
        </w:rPr>
        <w:t>=−0.2</w:t>
      </w:r>
      <w:r w:rsidR="002A38BB" w:rsidRPr="00951324">
        <w:rPr>
          <w:rFonts w:ascii="Helvetica" w:hAnsi="Helvetica" w:cs="Arial"/>
          <w:color w:val="000000" w:themeColor="text1"/>
          <w:sz w:val="22"/>
          <w:szCs w:val="22"/>
        </w:rPr>
        <w:t>3</w:t>
      </w:r>
      <w:r w:rsidR="000976C0" w:rsidRPr="00951324">
        <w:rPr>
          <w:rFonts w:ascii="Helvetica" w:hAnsi="Helvetica" w:cs="Arial"/>
          <w:color w:val="000000" w:themeColor="text1"/>
          <w:sz w:val="22"/>
          <w:szCs w:val="22"/>
        </w:rPr>
        <w:t xml:space="preserve">, SE=0.05, </w:t>
      </w:r>
      <w:r w:rsidR="000976C0" w:rsidRPr="00951324">
        <w:rPr>
          <w:rFonts w:ascii="Helvetica" w:hAnsi="Helvetica" w:cs="Arial"/>
          <w:i/>
          <w:iCs/>
          <w:color w:val="000000" w:themeColor="text1"/>
          <w:sz w:val="22"/>
          <w:szCs w:val="22"/>
        </w:rPr>
        <w:t>p</w:t>
      </w:r>
      <w:r w:rsidR="000976C0" w:rsidRPr="00951324">
        <w:rPr>
          <w:rFonts w:ascii="Helvetica" w:hAnsi="Helvetica" w:cs="Arial"/>
          <w:color w:val="000000" w:themeColor="text1"/>
          <w:sz w:val="22"/>
          <w:szCs w:val="22"/>
        </w:rPr>
        <w:t>&lt;.001</w:t>
      </w:r>
      <w:r w:rsidR="008A3F62" w:rsidRPr="00951324">
        <w:rPr>
          <w:rFonts w:ascii="Helvetica" w:hAnsi="Helvetica" w:cs="Arial"/>
          <w:color w:val="000000" w:themeColor="text1"/>
          <w:sz w:val="22"/>
          <w:szCs w:val="22"/>
        </w:rPr>
        <w:t>; Figure S</w:t>
      </w:r>
      <w:r w:rsidR="00BD3C55" w:rsidRPr="00951324">
        <w:rPr>
          <w:rFonts w:ascii="Helvetica" w:hAnsi="Helvetica" w:cs="Arial"/>
          <w:color w:val="000000" w:themeColor="text1"/>
          <w:sz w:val="22"/>
          <w:szCs w:val="22"/>
        </w:rPr>
        <w:t>4</w:t>
      </w:r>
      <w:r w:rsidR="008A3F62" w:rsidRPr="00951324">
        <w:rPr>
          <w:rFonts w:ascii="Helvetica" w:hAnsi="Helvetica" w:cs="Arial"/>
          <w:color w:val="000000" w:themeColor="text1"/>
          <w:sz w:val="22"/>
          <w:szCs w:val="22"/>
        </w:rPr>
        <w:t xml:space="preserve">, </w:t>
      </w:r>
      <w:r w:rsidR="000139BC" w:rsidRPr="00951324">
        <w:rPr>
          <w:rFonts w:ascii="Helvetica" w:hAnsi="Helvetica" w:cs="Arial"/>
          <w:color w:val="000000" w:themeColor="text1"/>
          <w:sz w:val="22"/>
          <w:szCs w:val="22"/>
        </w:rPr>
        <w:t>right panel</w:t>
      </w:r>
      <w:r w:rsidR="000976C0" w:rsidRPr="00951324">
        <w:rPr>
          <w:rFonts w:ascii="Helvetica" w:hAnsi="Helvetica" w:cs="Arial"/>
          <w:color w:val="000000" w:themeColor="text1"/>
          <w:sz w:val="22"/>
          <w:szCs w:val="22"/>
        </w:rPr>
        <w:t>). In addition, psychological wellbeing was associated with higher family support &amp; autonomy (</w:t>
      </w:r>
      <w:r w:rsidR="000976C0" w:rsidRPr="00951324">
        <w:rPr>
          <w:rFonts w:ascii="Helvetica" w:hAnsi="Helvetica" w:cs="Times New Roman"/>
          <w:i/>
          <w:iCs/>
          <w:color w:val="000000" w:themeColor="text1"/>
          <w:sz w:val="22"/>
          <w:szCs w:val="22"/>
        </w:rPr>
        <w:t>β</w:t>
      </w:r>
      <w:r w:rsidR="000976C0" w:rsidRPr="00951324">
        <w:rPr>
          <w:rFonts w:ascii="Helvetica" w:hAnsi="Helvetica" w:cs="Times New Roman"/>
          <w:color w:val="000000" w:themeColor="text1"/>
          <w:sz w:val="22"/>
          <w:szCs w:val="22"/>
          <w:vertAlign w:val="subscript"/>
        </w:rPr>
        <w:t>standardised</w:t>
      </w:r>
      <w:r w:rsidR="000976C0" w:rsidRPr="00951324">
        <w:rPr>
          <w:rFonts w:ascii="Helvetica" w:hAnsi="Helvetica" w:cs="Times New Roman"/>
          <w:color w:val="000000" w:themeColor="text1"/>
          <w:sz w:val="22"/>
          <w:szCs w:val="22"/>
        </w:rPr>
        <w:t>=</w:t>
      </w:r>
      <w:r w:rsidR="000976C0" w:rsidRPr="00951324">
        <w:rPr>
          <w:rFonts w:ascii="Helvetica" w:hAnsi="Helvetica" w:cs="Arial"/>
          <w:color w:val="000000" w:themeColor="text1"/>
          <w:sz w:val="22"/>
          <w:szCs w:val="22"/>
        </w:rPr>
        <w:t xml:space="preserve">0.48, 95%CI [0.44 0.52], </w:t>
      </w:r>
      <w:r w:rsidR="000976C0" w:rsidRPr="00951324">
        <w:rPr>
          <w:rFonts w:ascii="Helvetica" w:hAnsi="Helvetica" w:cs="Arial"/>
          <w:i/>
          <w:iCs/>
          <w:color w:val="000000" w:themeColor="text1"/>
          <w:sz w:val="22"/>
          <w:szCs w:val="22"/>
        </w:rPr>
        <w:t>p&lt;</w:t>
      </w:r>
      <w:r w:rsidR="000976C0" w:rsidRPr="00951324">
        <w:rPr>
          <w:rFonts w:ascii="Helvetica" w:hAnsi="Helvetica" w:cs="Arial"/>
          <w:color w:val="000000" w:themeColor="text1"/>
          <w:sz w:val="22"/>
          <w:szCs w:val="22"/>
        </w:rPr>
        <w:t>.001) and higher peer support (</w:t>
      </w:r>
      <w:r w:rsidR="000976C0" w:rsidRPr="00951324">
        <w:rPr>
          <w:rFonts w:ascii="Helvetica" w:hAnsi="Helvetica" w:cs="Times New Roman"/>
          <w:i/>
          <w:iCs/>
          <w:color w:val="000000" w:themeColor="text1"/>
          <w:sz w:val="22"/>
          <w:szCs w:val="22"/>
        </w:rPr>
        <w:t>β</w:t>
      </w:r>
      <w:r w:rsidR="000976C0" w:rsidRPr="00951324">
        <w:rPr>
          <w:rFonts w:ascii="Helvetica" w:hAnsi="Helvetica" w:cs="Times New Roman"/>
          <w:color w:val="000000" w:themeColor="text1"/>
          <w:sz w:val="22"/>
          <w:szCs w:val="22"/>
          <w:vertAlign w:val="subscript"/>
        </w:rPr>
        <w:t>standardised</w:t>
      </w:r>
      <w:r w:rsidR="000976C0" w:rsidRPr="00951324">
        <w:rPr>
          <w:rFonts w:ascii="Helvetica" w:hAnsi="Helvetica" w:cs="Arial"/>
          <w:color w:val="000000" w:themeColor="text1"/>
          <w:sz w:val="22"/>
          <w:szCs w:val="22"/>
        </w:rPr>
        <w:t xml:space="preserve">=0.28, 95% CI [0.24 0.32], </w:t>
      </w:r>
      <w:r w:rsidR="000976C0" w:rsidRPr="00951324">
        <w:rPr>
          <w:rFonts w:ascii="Helvetica" w:hAnsi="Helvetica" w:cs="Arial"/>
          <w:i/>
          <w:iCs/>
          <w:color w:val="000000" w:themeColor="text1"/>
          <w:sz w:val="22"/>
          <w:szCs w:val="22"/>
        </w:rPr>
        <w:t>p</w:t>
      </w:r>
      <w:r w:rsidR="000976C0" w:rsidRPr="00951324">
        <w:rPr>
          <w:rFonts w:ascii="Helvetica" w:hAnsi="Helvetica" w:cs="Arial"/>
          <w:color w:val="000000" w:themeColor="text1"/>
          <w:sz w:val="22"/>
          <w:szCs w:val="22"/>
        </w:rPr>
        <w:t>&lt;.001). The relationship between peer support and psychological wellbeing was stronger in females than males (contrast</w:t>
      </w:r>
      <w:r w:rsidR="000976C0" w:rsidRPr="00951324">
        <w:rPr>
          <w:rFonts w:ascii="Helvetica" w:hAnsi="Helvetica" w:cs="Arial"/>
          <w:color w:val="000000" w:themeColor="text1"/>
          <w:sz w:val="22"/>
          <w:szCs w:val="22"/>
          <w:vertAlign w:val="subscript"/>
        </w:rPr>
        <w:t>Female−Male</w:t>
      </w:r>
      <w:r w:rsidR="000976C0" w:rsidRPr="00951324">
        <w:rPr>
          <w:rFonts w:ascii="Helvetica" w:hAnsi="Helvetica" w:cs="Arial"/>
          <w:color w:val="000000" w:themeColor="text1"/>
          <w:sz w:val="22"/>
          <w:szCs w:val="22"/>
        </w:rPr>
        <w:t xml:space="preserve">=0.10, 95% CI [0.02 0.17], </w:t>
      </w:r>
      <w:r w:rsidR="000976C0" w:rsidRPr="00951324">
        <w:rPr>
          <w:rFonts w:ascii="Helvetica" w:hAnsi="Helvetica" w:cs="Arial"/>
          <w:i/>
          <w:iCs/>
          <w:color w:val="000000" w:themeColor="text1"/>
          <w:sz w:val="22"/>
          <w:szCs w:val="22"/>
        </w:rPr>
        <w:t>p</w:t>
      </w:r>
      <w:r w:rsidR="000976C0" w:rsidRPr="00951324">
        <w:rPr>
          <w:rFonts w:ascii="Helvetica" w:hAnsi="Helvetica" w:cs="Arial"/>
          <w:color w:val="000000" w:themeColor="text1"/>
          <w:sz w:val="22"/>
          <w:szCs w:val="22"/>
        </w:rPr>
        <w:t>=.00</w:t>
      </w:r>
      <w:r w:rsidR="000C48B6" w:rsidRPr="00951324">
        <w:rPr>
          <w:rFonts w:ascii="Helvetica" w:hAnsi="Helvetica" w:cs="Arial"/>
          <w:color w:val="000000" w:themeColor="text1"/>
          <w:sz w:val="22"/>
          <w:szCs w:val="22"/>
        </w:rPr>
        <w:t>9</w:t>
      </w:r>
      <w:r w:rsidR="000976C0" w:rsidRPr="00951324">
        <w:rPr>
          <w:rFonts w:ascii="Helvetica" w:hAnsi="Helvetica" w:cs="Arial"/>
          <w:color w:val="000000" w:themeColor="text1"/>
          <w:sz w:val="22"/>
          <w:szCs w:val="22"/>
        </w:rPr>
        <w:t>) and increased with family affluence (</w:t>
      </w:r>
      <w:r w:rsidR="000976C0" w:rsidRPr="00951324">
        <w:rPr>
          <w:rFonts w:ascii="Helvetica" w:hAnsi="Helvetica" w:cs="Times New Roman"/>
          <w:i/>
          <w:iCs/>
          <w:color w:val="000000" w:themeColor="text1"/>
          <w:sz w:val="22"/>
          <w:szCs w:val="22"/>
        </w:rPr>
        <w:t>β</w:t>
      </w:r>
      <w:r w:rsidR="000976C0" w:rsidRPr="00951324">
        <w:rPr>
          <w:rFonts w:ascii="Helvetica" w:hAnsi="Helvetica" w:cs="Times New Roman"/>
          <w:color w:val="000000" w:themeColor="text1"/>
          <w:sz w:val="22"/>
          <w:szCs w:val="22"/>
          <w:vertAlign w:val="subscript"/>
        </w:rPr>
        <w:t>standardised</w:t>
      </w:r>
      <w:r w:rsidR="000976C0" w:rsidRPr="00951324">
        <w:rPr>
          <w:rFonts w:ascii="Helvetica" w:hAnsi="Helvetica" w:cs="Times New Roman"/>
          <w:color w:val="000000" w:themeColor="text1"/>
          <w:sz w:val="22"/>
          <w:szCs w:val="22"/>
        </w:rPr>
        <w:t>=</w:t>
      </w:r>
      <w:r w:rsidR="000976C0" w:rsidRPr="00951324">
        <w:rPr>
          <w:rFonts w:ascii="Helvetica" w:hAnsi="Helvetica" w:cs="Arial"/>
          <w:color w:val="000000" w:themeColor="text1"/>
          <w:sz w:val="22"/>
          <w:szCs w:val="22"/>
        </w:rPr>
        <w:t xml:space="preserve">0.06, 95%CI [0.03 0.10], </w:t>
      </w:r>
      <w:r w:rsidR="000976C0" w:rsidRPr="00951324">
        <w:rPr>
          <w:rFonts w:ascii="Helvetica" w:hAnsi="Helvetica" w:cs="Arial"/>
          <w:i/>
          <w:iCs/>
          <w:color w:val="000000" w:themeColor="text1"/>
          <w:sz w:val="22"/>
          <w:szCs w:val="22"/>
        </w:rPr>
        <w:t>p&lt;</w:t>
      </w:r>
      <w:r w:rsidR="000976C0" w:rsidRPr="00951324">
        <w:rPr>
          <w:rFonts w:ascii="Helvetica" w:hAnsi="Helvetica" w:cs="Arial"/>
          <w:color w:val="000000" w:themeColor="text1"/>
          <w:sz w:val="22"/>
          <w:szCs w:val="22"/>
        </w:rPr>
        <w:t>.001).</w:t>
      </w:r>
      <w:r w:rsidR="008A3F62" w:rsidRPr="00951324">
        <w:rPr>
          <w:rFonts w:ascii="Helvetica" w:hAnsi="Helvetica" w:cs="Arial"/>
          <w:color w:val="000000" w:themeColor="text1"/>
          <w:sz w:val="22"/>
          <w:szCs w:val="22"/>
        </w:rPr>
        <w:t xml:space="preserve"> </w:t>
      </w:r>
      <w:r w:rsidR="008A3CAE" w:rsidRPr="00951324">
        <w:rPr>
          <w:rFonts w:ascii="Helvetica" w:hAnsi="Helvetica" w:cs="Arial"/>
          <w:color w:val="000000" w:themeColor="text1"/>
          <w:sz w:val="22"/>
          <w:szCs w:val="22"/>
        </w:rPr>
        <w:t xml:space="preserve">Finally, older </w:t>
      </w:r>
      <w:r w:rsidR="008F4DAB" w:rsidRPr="00951324">
        <w:rPr>
          <w:rFonts w:ascii="Helvetica" w:hAnsi="Helvetica" w:cs="Arial"/>
          <w:color w:val="000000" w:themeColor="text1"/>
          <w:sz w:val="22"/>
          <w:szCs w:val="22"/>
        </w:rPr>
        <w:t>age was related to lower family support &amp; autonomy (</w:t>
      </w:r>
      <w:r w:rsidR="003631FC" w:rsidRPr="00951324">
        <w:rPr>
          <w:rFonts w:ascii="Helvetica" w:hAnsi="Helvetica" w:cs="Times New Roman"/>
          <w:i/>
          <w:iCs/>
          <w:color w:val="000000" w:themeColor="text1"/>
          <w:sz w:val="22"/>
          <w:szCs w:val="22"/>
        </w:rPr>
        <w:t>β</w:t>
      </w:r>
      <w:r w:rsidR="003631FC" w:rsidRPr="00951324">
        <w:rPr>
          <w:rFonts w:ascii="Helvetica" w:hAnsi="Helvetica" w:cs="Times New Roman"/>
          <w:color w:val="000000" w:themeColor="text1"/>
          <w:sz w:val="22"/>
          <w:szCs w:val="22"/>
          <w:vertAlign w:val="subscript"/>
        </w:rPr>
        <w:t>standardised</w:t>
      </w:r>
      <w:r w:rsidR="003631FC" w:rsidRPr="00951324">
        <w:rPr>
          <w:rFonts w:ascii="Helvetica" w:hAnsi="Helvetica" w:cs="Arial"/>
          <w:color w:val="000000" w:themeColor="text1"/>
          <w:sz w:val="22"/>
          <w:szCs w:val="22"/>
        </w:rPr>
        <w:t>=</w:t>
      </w:r>
      <w:r w:rsidR="00C963ED" w:rsidRPr="00951324">
        <w:rPr>
          <w:rFonts w:ascii="Helvetica" w:hAnsi="Helvetica" w:cs="Arial"/>
          <w:color w:val="000000" w:themeColor="text1"/>
          <w:sz w:val="22"/>
          <w:szCs w:val="22"/>
        </w:rPr>
        <w:t>−</w:t>
      </w:r>
      <w:r w:rsidR="003631FC" w:rsidRPr="00951324">
        <w:rPr>
          <w:rFonts w:ascii="Helvetica" w:hAnsi="Helvetica" w:cs="Arial"/>
          <w:color w:val="000000" w:themeColor="text1"/>
          <w:sz w:val="22"/>
          <w:szCs w:val="22"/>
        </w:rPr>
        <w:t>0.</w:t>
      </w:r>
      <w:r w:rsidR="00C963ED" w:rsidRPr="00951324">
        <w:rPr>
          <w:rFonts w:ascii="Helvetica" w:hAnsi="Helvetica" w:cs="Arial"/>
          <w:color w:val="000000" w:themeColor="text1"/>
          <w:sz w:val="22"/>
          <w:szCs w:val="22"/>
        </w:rPr>
        <w:t>0</w:t>
      </w:r>
      <w:r w:rsidR="003631FC" w:rsidRPr="00951324">
        <w:rPr>
          <w:rFonts w:ascii="Helvetica" w:hAnsi="Helvetica" w:cs="Arial"/>
          <w:color w:val="000000" w:themeColor="text1"/>
          <w:sz w:val="22"/>
          <w:szCs w:val="22"/>
        </w:rPr>
        <w:t>8, 95% CI [</w:t>
      </w:r>
      <w:r w:rsidR="00133465" w:rsidRPr="00951324">
        <w:rPr>
          <w:rFonts w:ascii="Helvetica" w:hAnsi="Helvetica" w:cs="Arial"/>
          <w:color w:val="000000" w:themeColor="text1"/>
          <w:sz w:val="22"/>
          <w:szCs w:val="22"/>
        </w:rPr>
        <w:t>−</w:t>
      </w:r>
      <w:r w:rsidR="003631FC" w:rsidRPr="00951324">
        <w:rPr>
          <w:rFonts w:ascii="Helvetica" w:hAnsi="Helvetica" w:cs="Arial"/>
          <w:color w:val="000000" w:themeColor="text1"/>
          <w:sz w:val="22"/>
          <w:szCs w:val="22"/>
        </w:rPr>
        <w:t>0.</w:t>
      </w:r>
      <w:r w:rsidR="00133465" w:rsidRPr="00951324">
        <w:rPr>
          <w:rFonts w:ascii="Helvetica" w:hAnsi="Helvetica" w:cs="Arial"/>
          <w:color w:val="000000" w:themeColor="text1"/>
          <w:sz w:val="22"/>
          <w:szCs w:val="22"/>
        </w:rPr>
        <w:t>13</w:t>
      </w:r>
      <w:r w:rsidR="003631FC" w:rsidRPr="00951324">
        <w:rPr>
          <w:rFonts w:ascii="Helvetica" w:hAnsi="Helvetica" w:cs="Arial"/>
          <w:color w:val="000000" w:themeColor="text1"/>
          <w:sz w:val="22"/>
          <w:szCs w:val="22"/>
        </w:rPr>
        <w:t xml:space="preserve"> </w:t>
      </w:r>
      <w:r w:rsidR="00133465" w:rsidRPr="00951324">
        <w:rPr>
          <w:rFonts w:ascii="Helvetica" w:hAnsi="Helvetica" w:cs="Arial"/>
          <w:color w:val="000000" w:themeColor="text1"/>
          <w:sz w:val="22"/>
          <w:szCs w:val="22"/>
        </w:rPr>
        <w:t>−</w:t>
      </w:r>
      <w:r w:rsidR="003631FC" w:rsidRPr="00951324">
        <w:rPr>
          <w:rFonts w:ascii="Helvetica" w:hAnsi="Helvetica" w:cs="Arial"/>
          <w:color w:val="000000" w:themeColor="text1"/>
          <w:sz w:val="22"/>
          <w:szCs w:val="22"/>
        </w:rPr>
        <w:t>0.</w:t>
      </w:r>
      <w:r w:rsidR="00133465" w:rsidRPr="00951324">
        <w:rPr>
          <w:rFonts w:ascii="Helvetica" w:hAnsi="Helvetica" w:cs="Arial"/>
          <w:color w:val="000000" w:themeColor="text1"/>
          <w:sz w:val="22"/>
          <w:szCs w:val="22"/>
        </w:rPr>
        <w:t>0</w:t>
      </w:r>
      <w:r w:rsidR="003631FC" w:rsidRPr="00951324">
        <w:rPr>
          <w:rFonts w:ascii="Helvetica" w:hAnsi="Helvetica" w:cs="Arial"/>
          <w:color w:val="000000" w:themeColor="text1"/>
          <w:sz w:val="22"/>
          <w:szCs w:val="22"/>
        </w:rPr>
        <w:t xml:space="preserve">3], </w:t>
      </w:r>
      <w:r w:rsidR="003631FC" w:rsidRPr="00951324">
        <w:rPr>
          <w:rFonts w:ascii="Helvetica" w:hAnsi="Helvetica" w:cs="Arial"/>
          <w:i/>
          <w:iCs/>
          <w:color w:val="000000" w:themeColor="text1"/>
          <w:sz w:val="22"/>
          <w:szCs w:val="22"/>
        </w:rPr>
        <w:t>p</w:t>
      </w:r>
      <w:r w:rsidR="00A360E1" w:rsidRPr="00951324">
        <w:rPr>
          <w:rFonts w:ascii="Helvetica" w:hAnsi="Helvetica" w:cs="Arial"/>
          <w:color w:val="000000" w:themeColor="text1"/>
          <w:sz w:val="22"/>
          <w:szCs w:val="22"/>
        </w:rPr>
        <w:t>=</w:t>
      </w:r>
      <w:r w:rsidR="003631FC" w:rsidRPr="00951324">
        <w:rPr>
          <w:rFonts w:ascii="Helvetica" w:hAnsi="Helvetica" w:cs="Arial"/>
          <w:color w:val="000000" w:themeColor="text1"/>
          <w:sz w:val="22"/>
          <w:szCs w:val="22"/>
        </w:rPr>
        <w:t>.00</w:t>
      </w:r>
      <w:r w:rsidR="00A360E1" w:rsidRPr="00951324">
        <w:rPr>
          <w:rFonts w:ascii="Helvetica" w:hAnsi="Helvetica" w:cs="Arial"/>
          <w:color w:val="000000" w:themeColor="text1"/>
          <w:sz w:val="22"/>
          <w:szCs w:val="22"/>
        </w:rPr>
        <w:t>6</w:t>
      </w:r>
      <w:r w:rsidR="008F4DAB" w:rsidRPr="00951324">
        <w:rPr>
          <w:rFonts w:ascii="Helvetica" w:hAnsi="Helvetica" w:cs="Arial"/>
          <w:color w:val="000000" w:themeColor="text1"/>
          <w:sz w:val="22"/>
          <w:szCs w:val="22"/>
        </w:rPr>
        <w:t>) and lower peer support (</w:t>
      </w:r>
      <w:r w:rsidR="00600842" w:rsidRPr="00951324">
        <w:rPr>
          <w:rFonts w:ascii="Helvetica" w:hAnsi="Helvetica" w:cs="Times New Roman"/>
          <w:i/>
          <w:iCs/>
          <w:color w:val="000000" w:themeColor="text1"/>
          <w:sz w:val="22"/>
          <w:szCs w:val="22"/>
        </w:rPr>
        <w:t>β</w:t>
      </w:r>
      <w:r w:rsidR="00600842" w:rsidRPr="00951324">
        <w:rPr>
          <w:rFonts w:ascii="Helvetica" w:hAnsi="Helvetica" w:cs="Times New Roman"/>
          <w:color w:val="000000" w:themeColor="text1"/>
          <w:sz w:val="22"/>
          <w:szCs w:val="22"/>
          <w:vertAlign w:val="subscript"/>
        </w:rPr>
        <w:t>standardised</w:t>
      </w:r>
      <w:r w:rsidR="00600842" w:rsidRPr="00951324">
        <w:rPr>
          <w:rFonts w:ascii="Helvetica" w:hAnsi="Helvetica" w:cs="Arial"/>
          <w:color w:val="000000" w:themeColor="text1"/>
          <w:sz w:val="22"/>
          <w:szCs w:val="22"/>
        </w:rPr>
        <w:t xml:space="preserve">=−0.17, 95% CI [−0.23 −0.12], </w:t>
      </w:r>
      <w:r w:rsidR="00600842" w:rsidRPr="00951324">
        <w:rPr>
          <w:rFonts w:ascii="Helvetica" w:hAnsi="Helvetica" w:cs="Arial"/>
          <w:i/>
          <w:iCs/>
          <w:color w:val="000000" w:themeColor="text1"/>
          <w:sz w:val="22"/>
          <w:szCs w:val="22"/>
        </w:rPr>
        <w:t>p</w:t>
      </w:r>
      <w:r w:rsidR="00600842" w:rsidRPr="00951324">
        <w:rPr>
          <w:rFonts w:ascii="Helvetica" w:hAnsi="Helvetica" w:cs="Arial"/>
          <w:color w:val="000000" w:themeColor="text1"/>
          <w:sz w:val="22"/>
          <w:szCs w:val="22"/>
        </w:rPr>
        <w:t>&lt;.001</w:t>
      </w:r>
      <w:r w:rsidR="008F4DAB" w:rsidRPr="00951324">
        <w:rPr>
          <w:rFonts w:ascii="Helvetica" w:hAnsi="Helvetica" w:cs="Arial"/>
          <w:color w:val="000000" w:themeColor="text1"/>
          <w:sz w:val="22"/>
          <w:szCs w:val="22"/>
        </w:rPr>
        <w:t>),</w:t>
      </w:r>
      <w:r w:rsidR="00C710AB" w:rsidRPr="00951324">
        <w:rPr>
          <w:rFonts w:ascii="Helvetica" w:hAnsi="Helvetica" w:cs="Arial"/>
          <w:color w:val="000000" w:themeColor="text1"/>
          <w:sz w:val="22"/>
          <w:szCs w:val="22"/>
        </w:rPr>
        <w:t xml:space="preserve"> </w:t>
      </w:r>
      <w:r w:rsidR="008F4DAB" w:rsidRPr="00951324">
        <w:rPr>
          <w:rFonts w:ascii="Helvetica" w:hAnsi="Helvetica" w:cs="Arial"/>
          <w:color w:val="000000" w:themeColor="text1"/>
          <w:sz w:val="22"/>
          <w:szCs w:val="22"/>
        </w:rPr>
        <w:t xml:space="preserve">and family support &amp; autonomy was </w:t>
      </w:r>
      <w:r w:rsidR="008C3468" w:rsidRPr="00951324">
        <w:rPr>
          <w:rFonts w:ascii="Helvetica" w:hAnsi="Helvetica" w:cs="Arial"/>
          <w:color w:val="000000" w:themeColor="text1"/>
          <w:sz w:val="22"/>
          <w:szCs w:val="22"/>
        </w:rPr>
        <w:t xml:space="preserve">weakly </w:t>
      </w:r>
      <w:r w:rsidR="008F4DAB" w:rsidRPr="00951324">
        <w:rPr>
          <w:rFonts w:ascii="Helvetica" w:hAnsi="Helvetica" w:cs="Arial"/>
          <w:color w:val="000000" w:themeColor="text1"/>
          <w:sz w:val="22"/>
          <w:szCs w:val="22"/>
        </w:rPr>
        <w:t>lower in females compared to males (</w:t>
      </w:r>
      <w:r w:rsidR="00D333EE" w:rsidRPr="00951324">
        <w:rPr>
          <w:rFonts w:ascii="Helvetica" w:hAnsi="Helvetica" w:cs="Arial"/>
          <w:color w:val="000000" w:themeColor="text1"/>
          <w:sz w:val="22"/>
          <w:szCs w:val="22"/>
        </w:rPr>
        <w:t>contrast</w:t>
      </w:r>
      <w:r w:rsidR="00D333EE" w:rsidRPr="00951324">
        <w:rPr>
          <w:rFonts w:ascii="Helvetica" w:hAnsi="Helvetica" w:cs="Arial"/>
          <w:color w:val="000000" w:themeColor="text1"/>
          <w:sz w:val="22"/>
          <w:szCs w:val="22"/>
          <w:vertAlign w:val="subscript"/>
        </w:rPr>
        <w:t>Female−Male</w:t>
      </w:r>
      <w:r w:rsidR="00D333EE" w:rsidRPr="00951324">
        <w:rPr>
          <w:rFonts w:ascii="Helvetica" w:hAnsi="Helvetica" w:cs="Arial"/>
          <w:color w:val="000000" w:themeColor="text1"/>
          <w:sz w:val="22"/>
          <w:szCs w:val="22"/>
        </w:rPr>
        <w:t>=−0.</w:t>
      </w:r>
      <w:r w:rsidR="00425642" w:rsidRPr="00951324">
        <w:rPr>
          <w:rFonts w:ascii="Helvetica" w:hAnsi="Helvetica" w:cs="Arial"/>
          <w:color w:val="000000" w:themeColor="text1"/>
          <w:sz w:val="22"/>
          <w:szCs w:val="22"/>
        </w:rPr>
        <w:t>11</w:t>
      </w:r>
      <w:r w:rsidR="00D333EE" w:rsidRPr="00951324">
        <w:rPr>
          <w:rFonts w:ascii="Helvetica" w:hAnsi="Helvetica" w:cs="Arial"/>
          <w:color w:val="000000" w:themeColor="text1"/>
          <w:sz w:val="22"/>
          <w:szCs w:val="22"/>
        </w:rPr>
        <w:t xml:space="preserve">, SE=0.05, </w:t>
      </w:r>
      <w:r w:rsidR="00D333EE" w:rsidRPr="00951324">
        <w:rPr>
          <w:rFonts w:ascii="Helvetica" w:hAnsi="Helvetica" w:cs="Arial"/>
          <w:i/>
          <w:iCs/>
          <w:color w:val="000000" w:themeColor="text1"/>
          <w:sz w:val="22"/>
          <w:szCs w:val="22"/>
        </w:rPr>
        <w:t>p</w:t>
      </w:r>
      <w:r w:rsidR="00425642" w:rsidRPr="00951324">
        <w:rPr>
          <w:rFonts w:ascii="Helvetica" w:hAnsi="Helvetica" w:cs="Arial"/>
          <w:color w:val="000000" w:themeColor="text1"/>
          <w:sz w:val="22"/>
          <w:szCs w:val="22"/>
        </w:rPr>
        <w:t>=.048</w:t>
      </w:r>
      <w:r w:rsidR="008F4DAB" w:rsidRPr="00951324">
        <w:rPr>
          <w:rFonts w:ascii="Helvetica" w:hAnsi="Helvetica" w:cs="Arial"/>
          <w:color w:val="000000" w:themeColor="text1"/>
          <w:sz w:val="22"/>
          <w:szCs w:val="22"/>
        </w:rPr>
        <w:t xml:space="preserve">), however these effects were not robust to </w:t>
      </w:r>
      <w:r w:rsidR="008723D1" w:rsidRPr="00951324">
        <w:rPr>
          <w:rFonts w:ascii="Helvetica" w:hAnsi="Helvetica" w:cs="Arial"/>
          <w:color w:val="000000" w:themeColor="text1"/>
          <w:sz w:val="22"/>
          <w:szCs w:val="22"/>
        </w:rPr>
        <w:t xml:space="preserve">sensitivity analyses adjusting for </w:t>
      </w:r>
      <w:r w:rsidR="001213EA" w:rsidRPr="00951324">
        <w:rPr>
          <w:rFonts w:ascii="Helvetica" w:hAnsi="Helvetica" w:cs="Arial"/>
          <w:color w:val="000000" w:themeColor="text1"/>
          <w:sz w:val="22"/>
          <w:szCs w:val="22"/>
        </w:rPr>
        <w:t>period</w:t>
      </w:r>
      <w:r w:rsidR="008723D1" w:rsidRPr="00951324">
        <w:rPr>
          <w:rFonts w:ascii="Helvetica" w:hAnsi="Helvetica" w:cs="Arial"/>
          <w:color w:val="000000" w:themeColor="text1"/>
          <w:sz w:val="22"/>
          <w:szCs w:val="22"/>
        </w:rPr>
        <w:t>-specific effects (see Table S</w:t>
      </w:r>
      <w:r w:rsidR="002C4C57" w:rsidRPr="00951324">
        <w:rPr>
          <w:rFonts w:ascii="Helvetica" w:hAnsi="Helvetica" w:cs="Arial"/>
          <w:color w:val="000000" w:themeColor="text1"/>
          <w:sz w:val="22"/>
          <w:szCs w:val="22"/>
        </w:rPr>
        <w:t>7</w:t>
      </w:r>
      <w:r w:rsidR="008723D1" w:rsidRPr="00951324">
        <w:rPr>
          <w:rFonts w:ascii="Helvetica" w:hAnsi="Helvetica" w:cs="Arial"/>
          <w:color w:val="000000" w:themeColor="text1"/>
          <w:sz w:val="22"/>
          <w:szCs w:val="22"/>
        </w:rPr>
        <w:t>).</w:t>
      </w:r>
    </w:p>
    <w:p w14:paraId="1E053C59" w14:textId="77777777" w:rsidR="00DB3D56" w:rsidRPr="00951324" w:rsidRDefault="00DB3D56" w:rsidP="000F4955">
      <w:pPr>
        <w:spacing w:line="276" w:lineRule="auto"/>
        <w:jc w:val="both"/>
        <w:rPr>
          <w:rFonts w:ascii="Helvetica" w:hAnsi="Helvetica"/>
          <w:color w:val="000000" w:themeColor="text1"/>
          <w:sz w:val="22"/>
          <w:szCs w:val="22"/>
        </w:rPr>
      </w:pPr>
    </w:p>
    <w:p w14:paraId="4D2765C9" w14:textId="756C6FF3" w:rsidR="00A82186" w:rsidRPr="00951324" w:rsidRDefault="00A82186" w:rsidP="00A82186">
      <w:pPr>
        <w:spacing w:line="276" w:lineRule="auto"/>
        <w:jc w:val="both"/>
        <w:rPr>
          <w:rFonts w:ascii="Helvetica" w:hAnsi="Helvetica" w:cs="Arial"/>
          <w:color w:val="000000" w:themeColor="text1"/>
          <w:sz w:val="22"/>
          <w:szCs w:val="22"/>
        </w:rPr>
      </w:pPr>
      <w:r w:rsidRPr="00951324">
        <w:rPr>
          <w:rFonts w:ascii="Helvetica" w:hAnsi="Helvetica" w:cs="Arial"/>
          <w:color w:val="000000" w:themeColor="text1"/>
          <w:sz w:val="22"/>
          <w:szCs w:val="22"/>
        </w:rPr>
        <w:t xml:space="preserve">Table </w:t>
      </w:r>
      <w:r w:rsidR="00DB3D56" w:rsidRPr="00951324">
        <w:rPr>
          <w:rFonts w:ascii="Helvetica" w:hAnsi="Helvetica" w:cs="Arial"/>
          <w:color w:val="000000" w:themeColor="text1"/>
          <w:sz w:val="22"/>
          <w:szCs w:val="22"/>
        </w:rPr>
        <w:t>S</w:t>
      </w:r>
      <w:r w:rsidR="002E70A9" w:rsidRPr="00951324">
        <w:rPr>
          <w:rFonts w:ascii="Helvetica" w:hAnsi="Helvetica" w:cs="Arial"/>
          <w:color w:val="000000" w:themeColor="text1"/>
          <w:sz w:val="22"/>
          <w:szCs w:val="22"/>
        </w:rPr>
        <w:t>6</w:t>
      </w:r>
    </w:p>
    <w:tbl>
      <w:tblPr>
        <w:tblStyle w:val="TableGrid"/>
        <w:tblW w:w="9209" w:type="dxa"/>
        <w:tblLook w:val="04A0" w:firstRow="1" w:lastRow="0" w:firstColumn="1" w:lastColumn="0" w:noHBand="0" w:noVBand="1"/>
      </w:tblPr>
      <w:tblGrid>
        <w:gridCol w:w="1980"/>
        <w:gridCol w:w="2738"/>
        <w:gridCol w:w="1541"/>
        <w:gridCol w:w="2090"/>
        <w:gridCol w:w="860"/>
      </w:tblGrid>
      <w:tr w:rsidR="00951324" w:rsidRPr="00951324" w14:paraId="48646562" w14:textId="77777777" w:rsidTr="009307CB">
        <w:tc>
          <w:tcPr>
            <w:tcW w:w="1980" w:type="dxa"/>
            <w:tcBorders>
              <w:bottom w:val="double" w:sz="4" w:space="0" w:color="auto"/>
            </w:tcBorders>
          </w:tcPr>
          <w:p w14:paraId="7B78BDA3" w14:textId="77777777" w:rsidR="00A82186" w:rsidRPr="00951324" w:rsidRDefault="00A82186" w:rsidP="008C6FF5">
            <w:pPr>
              <w:spacing w:line="276" w:lineRule="auto"/>
              <w:jc w:val="both"/>
              <w:rPr>
                <w:rFonts w:ascii="Helvetica" w:hAnsi="Helvetica" w:cs="Arial"/>
                <w:b/>
                <w:bCs/>
                <w:color w:val="000000" w:themeColor="text1"/>
                <w:sz w:val="20"/>
                <w:szCs w:val="20"/>
              </w:rPr>
            </w:pPr>
            <w:r w:rsidRPr="00951324">
              <w:rPr>
                <w:rFonts w:ascii="Helvetica" w:hAnsi="Helvetica" w:cs="Arial"/>
                <w:b/>
                <w:bCs/>
                <w:color w:val="000000" w:themeColor="text1"/>
                <w:sz w:val="20"/>
                <w:szCs w:val="20"/>
              </w:rPr>
              <w:t>Outcome measure</w:t>
            </w:r>
          </w:p>
        </w:tc>
        <w:tc>
          <w:tcPr>
            <w:tcW w:w="2738" w:type="dxa"/>
            <w:tcBorders>
              <w:bottom w:val="double" w:sz="4" w:space="0" w:color="auto"/>
            </w:tcBorders>
          </w:tcPr>
          <w:p w14:paraId="62100C73" w14:textId="77777777" w:rsidR="00A82186" w:rsidRPr="00951324" w:rsidRDefault="00A82186" w:rsidP="008C6FF5">
            <w:pPr>
              <w:spacing w:line="276" w:lineRule="auto"/>
              <w:jc w:val="both"/>
              <w:rPr>
                <w:rFonts w:ascii="Helvetica" w:hAnsi="Helvetica" w:cs="Arial"/>
                <w:b/>
                <w:bCs/>
                <w:color w:val="000000" w:themeColor="text1"/>
                <w:sz w:val="20"/>
                <w:szCs w:val="20"/>
              </w:rPr>
            </w:pPr>
            <w:r w:rsidRPr="00951324">
              <w:rPr>
                <w:rFonts w:ascii="Helvetica" w:hAnsi="Helvetica" w:cs="Arial"/>
                <w:b/>
                <w:bCs/>
                <w:color w:val="000000" w:themeColor="text1"/>
                <w:sz w:val="20"/>
                <w:szCs w:val="20"/>
              </w:rPr>
              <w:t>Predictor measure</w:t>
            </w:r>
          </w:p>
        </w:tc>
        <w:tc>
          <w:tcPr>
            <w:tcW w:w="1541" w:type="dxa"/>
            <w:tcBorders>
              <w:bottom w:val="double" w:sz="4" w:space="0" w:color="auto"/>
            </w:tcBorders>
          </w:tcPr>
          <w:p w14:paraId="1CBA89E5" w14:textId="77777777" w:rsidR="00A82186" w:rsidRPr="00951324" w:rsidRDefault="00A82186" w:rsidP="008C6FF5">
            <w:pPr>
              <w:spacing w:line="276" w:lineRule="auto"/>
              <w:jc w:val="both"/>
              <w:rPr>
                <w:rFonts w:ascii="Helvetica" w:hAnsi="Helvetica" w:cs="Arial"/>
                <w:b/>
                <w:bCs/>
                <w:color w:val="000000" w:themeColor="text1"/>
                <w:sz w:val="20"/>
                <w:szCs w:val="20"/>
              </w:rPr>
            </w:pPr>
            <w:r w:rsidRPr="00951324">
              <w:rPr>
                <w:rFonts w:ascii="Helvetica" w:hAnsi="Helvetica" w:cs="Arial"/>
                <w:b/>
                <w:bCs/>
                <w:color w:val="000000" w:themeColor="text1"/>
                <w:sz w:val="20"/>
                <w:szCs w:val="20"/>
              </w:rPr>
              <w:t>Effect modification</w:t>
            </w:r>
          </w:p>
        </w:tc>
        <w:tc>
          <w:tcPr>
            <w:tcW w:w="2090" w:type="dxa"/>
            <w:tcBorders>
              <w:bottom w:val="double" w:sz="4" w:space="0" w:color="auto"/>
            </w:tcBorders>
          </w:tcPr>
          <w:p w14:paraId="3B48E22B" w14:textId="77777777" w:rsidR="00A82186" w:rsidRPr="00951324" w:rsidRDefault="00A82186" w:rsidP="008C6FF5">
            <w:pPr>
              <w:spacing w:line="276" w:lineRule="auto"/>
              <w:jc w:val="both"/>
              <w:rPr>
                <w:rFonts w:ascii="Helvetica" w:hAnsi="Helvetica" w:cs="Arial"/>
                <w:b/>
                <w:bCs/>
                <w:color w:val="000000" w:themeColor="text1"/>
                <w:sz w:val="20"/>
                <w:szCs w:val="20"/>
              </w:rPr>
            </w:pPr>
            <w:r w:rsidRPr="00951324">
              <w:rPr>
                <w:rFonts w:ascii="Helvetica" w:hAnsi="Helvetica" w:cs="Arial"/>
                <w:b/>
                <w:bCs/>
                <w:color w:val="000000" w:themeColor="text1"/>
                <w:sz w:val="20"/>
                <w:szCs w:val="20"/>
              </w:rPr>
              <w:t>F statistic (DF)</w:t>
            </w:r>
          </w:p>
        </w:tc>
        <w:tc>
          <w:tcPr>
            <w:tcW w:w="860" w:type="dxa"/>
            <w:tcBorders>
              <w:bottom w:val="double" w:sz="4" w:space="0" w:color="auto"/>
            </w:tcBorders>
          </w:tcPr>
          <w:p w14:paraId="76196C80" w14:textId="77777777" w:rsidR="00A82186" w:rsidRPr="00951324" w:rsidRDefault="00A82186" w:rsidP="008C6FF5">
            <w:pPr>
              <w:spacing w:line="276" w:lineRule="auto"/>
              <w:jc w:val="both"/>
              <w:rPr>
                <w:rFonts w:ascii="Helvetica" w:hAnsi="Helvetica" w:cs="Arial"/>
                <w:b/>
                <w:bCs/>
                <w:color w:val="000000" w:themeColor="text1"/>
                <w:sz w:val="20"/>
                <w:szCs w:val="20"/>
              </w:rPr>
            </w:pPr>
            <w:r w:rsidRPr="00951324">
              <w:rPr>
                <w:rFonts w:ascii="Helvetica" w:hAnsi="Helvetica" w:cs="Arial"/>
                <w:b/>
                <w:bCs/>
                <w:i/>
                <w:iCs/>
                <w:color w:val="000000" w:themeColor="text1"/>
                <w:sz w:val="20"/>
                <w:szCs w:val="20"/>
              </w:rPr>
              <w:t>p</w:t>
            </w:r>
            <w:r w:rsidRPr="00951324">
              <w:rPr>
                <w:rFonts w:ascii="Helvetica" w:hAnsi="Helvetica" w:cs="Arial"/>
                <w:b/>
                <w:bCs/>
                <w:color w:val="000000" w:themeColor="text1"/>
                <w:sz w:val="20"/>
                <w:szCs w:val="20"/>
              </w:rPr>
              <w:t>-value</w:t>
            </w:r>
          </w:p>
        </w:tc>
      </w:tr>
      <w:tr w:rsidR="00951324" w:rsidRPr="00951324" w14:paraId="111668DC" w14:textId="77777777" w:rsidTr="00483F8B">
        <w:tc>
          <w:tcPr>
            <w:tcW w:w="1980" w:type="dxa"/>
            <w:vMerge w:val="restart"/>
            <w:tcBorders>
              <w:top w:val="double" w:sz="4" w:space="0" w:color="auto"/>
              <w:left w:val="single" w:sz="4" w:space="0" w:color="auto"/>
              <w:right w:val="single" w:sz="4" w:space="0" w:color="auto"/>
            </w:tcBorders>
          </w:tcPr>
          <w:p w14:paraId="4E92363E" w14:textId="77777777" w:rsidR="001D1C2A" w:rsidRPr="00951324" w:rsidRDefault="001D1C2A" w:rsidP="008C6FF5">
            <w:pPr>
              <w:spacing w:line="276" w:lineRule="auto"/>
              <w:jc w:val="both"/>
              <w:rPr>
                <w:rFonts w:ascii="Helvetica" w:hAnsi="Helvetica" w:cs="Arial"/>
                <w:color w:val="000000" w:themeColor="text1"/>
                <w:sz w:val="20"/>
                <w:szCs w:val="20"/>
              </w:rPr>
            </w:pPr>
            <w:r w:rsidRPr="00951324">
              <w:rPr>
                <w:rFonts w:ascii="Helvetica" w:hAnsi="Helvetica" w:cs="Arial"/>
                <w:color w:val="000000" w:themeColor="text1"/>
                <w:sz w:val="20"/>
                <w:szCs w:val="20"/>
              </w:rPr>
              <w:t>Psychological wellbeing</w:t>
            </w:r>
          </w:p>
        </w:tc>
        <w:tc>
          <w:tcPr>
            <w:tcW w:w="2738" w:type="dxa"/>
            <w:tcBorders>
              <w:top w:val="double" w:sz="4" w:space="0" w:color="auto"/>
              <w:left w:val="single" w:sz="4" w:space="0" w:color="auto"/>
            </w:tcBorders>
          </w:tcPr>
          <w:p w14:paraId="5A37D9F7" w14:textId="77777777" w:rsidR="001D1C2A" w:rsidRPr="00951324" w:rsidRDefault="001D1C2A" w:rsidP="008C6FF5">
            <w:pPr>
              <w:spacing w:line="276" w:lineRule="auto"/>
              <w:jc w:val="both"/>
              <w:rPr>
                <w:rFonts w:ascii="Helvetica" w:hAnsi="Helvetica" w:cs="Arial"/>
                <w:color w:val="000000" w:themeColor="text1"/>
                <w:sz w:val="20"/>
                <w:szCs w:val="20"/>
              </w:rPr>
            </w:pPr>
            <w:r w:rsidRPr="00951324">
              <w:rPr>
                <w:rFonts w:ascii="Helvetica" w:hAnsi="Helvetica" w:cs="Arial"/>
                <w:color w:val="000000" w:themeColor="text1"/>
                <w:sz w:val="20"/>
                <w:szCs w:val="20"/>
              </w:rPr>
              <w:t>Age</w:t>
            </w:r>
          </w:p>
        </w:tc>
        <w:tc>
          <w:tcPr>
            <w:tcW w:w="1541" w:type="dxa"/>
            <w:tcBorders>
              <w:top w:val="double" w:sz="4" w:space="0" w:color="auto"/>
            </w:tcBorders>
            <w:shd w:val="clear" w:color="auto" w:fill="D9D9D9" w:themeFill="background1" w:themeFillShade="D9"/>
          </w:tcPr>
          <w:p w14:paraId="2BB1B2B9" w14:textId="77777777" w:rsidR="001D1C2A" w:rsidRPr="00951324" w:rsidRDefault="001D1C2A" w:rsidP="008C6FF5">
            <w:pPr>
              <w:spacing w:line="276" w:lineRule="auto"/>
              <w:jc w:val="both"/>
              <w:rPr>
                <w:rFonts w:ascii="Helvetica" w:hAnsi="Helvetica" w:cs="Arial"/>
                <w:b/>
                <w:bCs/>
                <w:i/>
                <w:iCs/>
                <w:color w:val="000000" w:themeColor="text1"/>
                <w:sz w:val="20"/>
                <w:szCs w:val="20"/>
              </w:rPr>
            </w:pPr>
          </w:p>
        </w:tc>
        <w:tc>
          <w:tcPr>
            <w:tcW w:w="2090" w:type="dxa"/>
            <w:tcBorders>
              <w:top w:val="double" w:sz="4" w:space="0" w:color="auto"/>
            </w:tcBorders>
          </w:tcPr>
          <w:p w14:paraId="5B221C73" w14:textId="7B5D8644" w:rsidR="001D1C2A" w:rsidRPr="00951324" w:rsidRDefault="001D1C2A" w:rsidP="008C6FF5">
            <w:pPr>
              <w:spacing w:line="276" w:lineRule="auto"/>
              <w:jc w:val="both"/>
              <w:rPr>
                <w:rFonts w:ascii="Helvetica" w:hAnsi="Helvetica" w:cs="Arial"/>
                <w:b/>
                <w:bCs/>
                <w:color w:val="000000" w:themeColor="text1"/>
                <w:sz w:val="20"/>
                <w:szCs w:val="20"/>
              </w:rPr>
            </w:pPr>
            <w:r w:rsidRPr="00951324">
              <w:rPr>
                <w:rFonts w:ascii="Helvetica" w:hAnsi="Helvetica" w:cs="Arial"/>
                <w:b/>
                <w:bCs/>
                <w:i/>
                <w:iCs/>
                <w:color w:val="000000" w:themeColor="text1"/>
                <w:sz w:val="20"/>
                <w:szCs w:val="20"/>
              </w:rPr>
              <w:t>F</w:t>
            </w:r>
            <w:r w:rsidRPr="00951324">
              <w:rPr>
                <w:rFonts w:ascii="Helvetica" w:hAnsi="Helvetica" w:cs="Arial"/>
                <w:b/>
                <w:bCs/>
                <w:color w:val="000000" w:themeColor="text1"/>
                <w:sz w:val="20"/>
                <w:szCs w:val="20"/>
              </w:rPr>
              <w:t>(1,561.19)=352.78</w:t>
            </w:r>
          </w:p>
        </w:tc>
        <w:tc>
          <w:tcPr>
            <w:tcW w:w="860" w:type="dxa"/>
            <w:tcBorders>
              <w:top w:val="double" w:sz="4" w:space="0" w:color="auto"/>
            </w:tcBorders>
          </w:tcPr>
          <w:p w14:paraId="46AA5F4A" w14:textId="77777777" w:rsidR="001D1C2A" w:rsidRPr="00951324" w:rsidRDefault="001D1C2A" w:rsidP="008C6FF5">
            <w:pPr>
              <w:spacing w:line="276" w:lineRule="auto"/>
              <w:jc w:val="both"/>
              <w:rPr>
                <w:rFonts w:ascii="Helvetica" w:hAnsi="Helvetica" w:cs="Arial"/>
                <w:b/>
                <w:bCs/>
                <w:color w:val="000000" w:themeColor="text1"/>
                <w:sz w:val="20"/>
                <w:szCs w:val="20"/>
              </w:rPr>
            </w:pPr>
            <w:r w:rsidRPr="00951324">
              <w:rPr>
                <w:rFonts w:ascii="Helvetica" w:hAnsi="Helvetica" w:cs="Arial"/>
                <w:b/>
                <w:bCs/>
                <w:color w:val="000000" w:themeColor="text1"/>
                <w:sz w:val="20"/>
                <w:szCs w:val="20"/>
              </w:rPr>
              <w:t>&lt;.001</w:t>
            </w:r>
          </w:p>
        </w:tc>
      </w:tr>
      <w:tr w:rsidR="00951324" w:rsidRPr="00951324" w14:paraId="6966CEEA" w14:textId="77777777" w:rsidTr="00483F8B">
        <w:tc>
          <w:tcPr>
            <w:tcW w:w="1980" w:type="dxa"/>
            <w:vMerge/>
            <w:tcBorders>
              <w:left w:val="single" w:sz="4" w:space="0" w:color="auto"/>
              <w:right w:val="single" w:sz="4" w:space="0" w:color="auto"/>
            </w:tcBorders>
          </w:tcPr>
          <w:p w14:paraId="23C184A2" w14:textId="77777777" w:rsidR="001D1C2A" w:rsidRPr="00951324" w:rsidRDefault="001D1C2A" w:rsidP="008C6FF5">
            <w:pPr>
              <w:spacing w:line="276" w:lineRule="auto"/>
              <w:jc w:val="both"/>
              <w:rPr>
                <w:rFonts w:ascii="Helvetica" w:hAnsi="Helvetica" w:cs="Arial"/>
                <w:color w:val="000000" w:themeColor="text1"/>
                <w:sz w:val="20"/>
                <w:szCs w:val="20"/>
              </w:rPr>
            </w:pPr>
          </w:p>
        </w:tc>
        <w:tc>
          <w:tcPr>
            <w:tcW w:w="2738" w:type="dxa"/>
            <w:tcBorders>
              <w:left w:val="single" w:sz="4" w:space="0" w:color="auto"/>
            </w:tcBorders>
          </w:tcPr>
          <w:p w14:paraId="520A03FB" w14:textId="77777777" w:rsidR="001D1C2A" w:rsidRPr="00951324" w:rsidRDefault="001D1C2A" w:rsidP="008C6FF5">
            <w:pPr>
              <w:spacing w:line="276" w:lineRule="auto"/>
              <w:jc w:val="both"/>
              <w:rPr>
                <w:rFonts w:ascii="Helvetica" w:hAnsi="Helvetica" w:cs="Arial"/>
                <w:color w:val="000000" w:themeColor="text1"/>
                <w:sz w:val="20"/>
                <w:szCs w:val="20"/>
              </w:rPr>
            </w:pPr>
            <w:r w:rsidRPr="00951324">
              <w:rPr>
                <w:rFonts w:ascii="Helvetica" w:hAnsi="Helvetica" w:cs="Arial"/>
                <w:color w:val="000000" w:themeColor="text1"/>
                <w:sz w:val="20"/>
                <w:szCs w:val="20"/>
              </w:rPr>
              <w:t>Sex</w:t>
            </w:r>
          </w:p>
        </w:tc>
        <w:tc>
          <w:tcPr>
            <w:tcW w:w="1541" w:type="dxa"/>
            <w:shd w:val="clear" w:color="auto" w:fill="D9D9D9" w:themeFill="background1" w:themeFillShade="D9"/>
          </w:tcPr>
          <w:p w14:paraId="654798CF" w14:textId="77777777" w:rsidR="001D1C2A" w:rsidRPr="00951324" w:rsidRDefault="001D1C2A" w:rsidP="008C6FF5">
            <w:pPr>
              <w:spacing w:line="276" w:lineRule="auto"/>
              <w:jc w:val="both"/>
              <w:rPr>
                <w:rFonts w:ascii="Helvetica" w:hAnsi="Helvetica" w:cs="Arial"/>
                <w:b/>
                <w:bCs/>
                <w:i/>
                <w:iCs/>
                <w:color w:val="000000" w:themeColor="text1"/>
                <w:sz w:val="20"/>
                <w:szCs w:val="20"/>
              </w:rPr>
            </w:pPr>
          </w:p>
        </w:tc>
        <w:tc>
          <w:tcPr>
            <w:tcW w:w="2090" w:type="dxa"/>
          </w:tcPr>
          <w:p w14:paraId="06BE3B3C" w14:textId="2E4452C9" w:rsidR="001D1C2A" w:rsidRPr="00951324" w:rsidRDefault="001D1C2A" w:rsidP="008C6FF5">
            <w:pPr>
              <w:spacing w:line="276" w:lineRule="auto"/>
              <w:jc w:val="both"/>
              <w:rPr>
                <w:rFonts w:ascii="Helvetica" w:hAnsi="Helvetica" w:cs="Arial"/>
                <w:b/>
                <w:bCs/>
                <w:color w:val="000000" w:themeColor="text1"/>
                <w:sz w:val="20"/>
                <w:szCs w:val="20"/>
              </w:rPr>
            </w:pPr>
            <w:r w:rsidRPr="00951324">
              <w:rPr>
                <w:rFonts w:ascii="Helvetica" w:hAnsi="Helvetica" w:cs="Arial"/>
                <w:b/>
                <w:bCs/>
                <w:i/>
                <w:iCs/>
                <w:color w:val="000000" w:themeColor="text1"/>
                <w:sz w:val="20"/>
                <w:szCs w:val="20"/>
              </w:rPr>
              <w:t>F</w:t>
            </w:r>
            <w:r w:rsidRPr="00951324">
              <w:rPr>
                <w:rFonts w:ascii="Helvetica" w:hAnsi="Helvetica" w:cs="Arial"/>
                <w:b/>
                <w:bCs/>
                <w:color w:val="000000" w:themeColor="text1"/>
                <w:sz w:val="20"/>
                <w:szCs w:val="20"/>
              </w:rPr>
              <w:t>(1,876.73)=20.00</w:t>
            </w:r>
          </w:p>
        </w:tc>
        <w:tc>
          <w:tcPr>
            <w:tcW w:w="860" w:type="dxa"/>
          </w:tcPr>
          <w:p w14:paraId="4AF30DD7" w14:textId="4E55E9D3" w:rsidR="001D1C2A" w:rsidRPr="00951324" w:rsidRDefault="001D1C2A" w:rsidP="008C6FF5">
            <w:pPr>
              <w:spacing w:line="276" w:lineRule="auto"/>
              <w:jc w:val="both"/>
              <w:rPr>
                <w:rFonts w:ascii="Helvetica" w:hAnsi="Helvetica" w:cs="Arial"/>
                <w:b/>
                <w:bCs/>
                <w:color w:val="000000" w:themeColor="text1"/>
                <w:sz w:val="20"/>
                <w:szCs w:val="20"/>
              </w:rPr>
            </w:pPr>
            <w:r w:rsidRPr="00951324">
              <w:rPr>
                <w:rFonts w:ascii="Helvetica" w:hAnsi="Helvetica" w:cs="Arial"/>
                <w:b/>
                <w:bCs/>
                <w:color w:val="000000" w:themeColor="text1"/>
                <w:sz w:val="20"/>
                <w:szCs w:val="20"/>
              </w:rPr>
              <w:t>&lt;.001</w:t>
            </w:r>
          </w:p>
        </w:tc>
      </w:tr>
      <w:tr w:rsidR="00951324" w:rsidRPr="00951324" w14:paraId="2D108BE7" w14:textId="77777777" w:rsidTr="00483F8B">
        <w:tc>
          <w:tcPr>
            <w:tcW w:w="1980" w:type="dxa"/>
            <w:vMerge/>
            <w:tcBorders>
              <w:left w:val="single" w:sz="4" w:space="0" w:color="auto"/>
              <w:bottom w:val="nil"/>
              <w:right w:val="single" w:sz="4" w:space="0" w:color="auto"/>
            </w:tcBorders>
          </w:tcPr>
          <w:p w14:paraId="281CD0BC" w14:textId="77777777" w:rsidR="001D1C2A" w:rsidRPr="00951324" w:rsidRDefault="001D1C2A" w:rsidP="008C6FF5">
            <w:pPr>
              <w:spacing w:line="276" w:lineRule="auto"/>
              <w:jc w:val="both"/>
              <w:rPr>
                <w:rFonts w:ascii="Helvetica" w:hAnsi="Helvetica" w:cs="Arial"/>
                <w:color w:val="000000" w:themeColor="text1"/>
                <w:sz w:val="20"/>
                <w:szCs w:val="20"/>
              </w:rPr>
            </w:pPr>
          </w:p>
        </w:tc>
        <w:tc>
          <w:tcPr>
            <w:tcW w:w="2738" w:type="dxa"/>
            <w:tcBorders>
              <w:left w:val="single" w:sz="4" w:space="0" w:color="auto"/>
              <w:bottom w:val="double" w:sz="4" w:space="0" w:color="auto"/>
            </w:tcBorders>
          </w:tcPr>
          <w:p w14:paraId="74807B15" w14:textId="77777777" w:rsidR="001D1C2A" w:rsidRPr="00951324" w:rsidRDefault="001D1C2A" w:rsidP="008C6FF5">
            <w:pPr>
              <w:spacing w:line="276" w:lineRule="auto"/>
              <w:jc w:val="both"/>
              <w:rPr>
                <w:rFonts w:ascii="Helvetica" w:hAnsi="Helvetica" w:cs="Arial"/>
                <w:color w:val="000000" w:themeColor="text1"/>
                <w:sz w:val="20"/>
                <w:szCs w:val="20"/>
              </w:rPr>
            </w:pPr>
            <w:r w:rsidRPr="00951324">
              <w:rPr>
                <w:rFonts w:ascii="Helvetica" w:hAnsi="Helvetica" w:cs="Arial"/>
                <w:color w:val="000000" w:themeColor="text1"/>
                <w:sz w:val="20"/>
                <w:szCs w:val="20"/>
              </w:rPr>
              <w:t>Family affluence</w:t>
            </w:r>
          </w:p>
        </w:tc>
        <w:tc>
          <w:tcPr>
            <w:tcW w:w="1541" w:type="dxa"/>
            <w:tcBorders>
              <w:bottom w:val="double" w:sz="4" w:space="0" w:color="auto"/>
            </w:tcBorders>
            <w:shd w:val="clear" w:color="auto" w:fill="D9D9D9" w:themeFill="background1" w:themeFillShade="D9"/>
          </w:tcPr>
          <w:p w14:paraId="7FFEDD12" w14:textId="77777777" w:rsidR="001D1C2A" w:rsidRPr="00951324" w:rsidRDefault="001D1C2A" w:rsidP="008C6FF5">
            <w:pPr>
              <w:spacing w:line="276" w:lineRule="auto"/>
              <w:jc w:val="both"/>
              <w:rPr>
                <w:rFonts w:ascii="Helvetica" w:hAnsi="Helvetica" w:cs="Arial"/>
                <w:i/>
                <w:iCs/>
                <w:color w:val="000000" w:themeColor="text1"/>
                <w:sz w:val="20"/>
                <w:szCs w:val="20"/>
              </w:rPr>
            </w:pPr>
          </w:p>
        </w:tc>
        <w:tc>
          <w:tcPr>
            <w:tcW w:w="2090" w:type="dxa"/>
            <w:tcBorders>
              <w:bottom w:val="double" w:sz="4" w:space="0" w:color="auto"/>
            </w:tcBorders>
          </w:tcPr>
          <w:p w14:paraId="6F73F2E6" w14:textId="492CAD1B" w:rsidR="001D1C2A" w:rsidRPr="00951324" w:rsidRDefault="001D1C2A" w:rsidP="008C6FF5">
            <w:pPr>
              <w:spacing w:line="276" w:lineRule="auto"/>
              <w:jc w:val="both"/>
              <w:rPr>
                <w:rFonts w:ascii="Helvetica" w:hAnsi="Helvetica" w:cs="Arial"/>
                <w:color w:val="000000" w:themeColor="text1"/>
                <w:sz w:val="20"/>
                <w:szCs w:val="20"/>
              </w:rPr>
            </w:pPr>
            <w:r w:rsidRPr="00951324">
              <w:rPr>
                <w:rFonts w:ascii="Helvetica" w:hAnsi="Helvetica" w:cs="Arial"/>
                <w:i/>
                <w:iCs/>
                <w:color w:val="000000" w:themeColor="text1"/>
                <w:sz w:val="20"/>
                <w:szCs w:val="20"/>
              </w:rPr>
              <w:t>F</w:t>
            </w:r>
            <w:r w:rsidRPr="00951324">
              <w:rPr>
                <w:rFonts w:ascii="Helvetica" w:hAnsi="Helvetica" w:cs="Arial"/>
                <w:color w:val="000000" w:themeColor="text1"/>
                <w:sz w:val="20"/>
                <w:szCs w:val="20"/>
              </w:rPr>
              <w:t>(1,905.35)=0.06</w:t>
            </w:r>
          </w:p>
        </w:tc>
        <w:tc>
          <w:tcPr>
            <w:tcW w:w="860" w:type="dxa"/>
            <w:tcBorders>
              <w:bottom w:val="double" w:sz="4" w:space="0" w:color="auto"/>
            </w:tcBorders>
          </w:tcPr>
          <w:p w14:paraId="4E3A4908" w14:textId="72FA3028" w:rsidR="001D1C2A" w:rsidRPr="00951324" w:rsidRDefault="001D1C2A" w:rsidP="008C6FF5">
            <w:pPr>
              <w:spacing w:line="276" w:lineRule="auto"/>
              <w:jc w:val="both"/>
              <w:rPr>
                <w:rFonts w:ascii="Helvetica" w:hAnsi="Helvetica" w:cs="Arial"/>
                <w:color w:val="000000" w:themeColor="text1"/>
                <w:sz w:val="20"/>
                <w:szCs w:val="20"/>
              </w:rPr>
            </w:pPr>
            <w:r w:rsidRPr="00951324">
              <w:rPr>
                <w:rFonts w:ascii="Helvetica" w:hAnsi="Helvetica" w:cs="Arial"/>
                <w:color w:val="000000" w:themeColor="text1"/>
                <w:sz w:val="20"/>
                <w:szCs w:val="20"/>
              </w:rPr>
              <w:t>.806</w:t>
            </w:r>
          </w:p>
        </w:tc>
      </w:tr>
      <w:tr w:rsidR="00951324" w:rsidRPr="00951324" w14:paraId="7811380D" w14:textId="77777777" w:rsidTr="009307CB">
        <w:tc>
          <w:tcPr>
            <w:tcW w:w="1980" w:type="dxa"/>
            <w:tcBorders>
              <w:top w:val="nil"/>
              <w:left w:val="single" w:sz="4" w:space="0" w:color="auto"/>
              <w:bottom w:val="nil"/>
              <w:right w:val="single" w:sz="4" w:space="0" w:color="auto"/>
            </w:tcBorders>
          </w:tcPr>
          <w:p w14:paraId="6ED3E825" w14:textId="77777777" w:rsidR="00A82186" w:rsidRPr="00951324" w:rsidRDefault="00A82186" w:rsidP="008C6FF5">
            <w:pPr>
              <w:spacing w:line="276" w:lineRule="auto"/>
              <w:jc w:val="both"/>
              <w:rPr>
                <w:rFonts w:ascii="Helvetica" w:hAnsi="Helvetica" w:cs="Arial"/>
                <w:color w:val="000000" w:themeColor="text1"/>
                <w:sz w:val="20"/>
                <w:szCs w:val="20"/>
              </w:rPr>
            </w:pPr>
          </w:p>
        </w:tc>
        <w:tc>
          <w:tcPr>
            <w:tcW w:w="2738" w:type="dxa"/>
            <w:tcBorders>
              <w:top w:val="double" w:sz="4" w:space="0" w:color="auto"/>
              <w:left w:val="single" w:sz="4" w:space="0" w:color="auto"/>
              <w:bottom w:val="nil"/>
            </w:tcBorders>
          </w:tcPr>
          <w:p w14:paraId="527DBB5E" w14:textId="77777777" w:rsidR="00A82186" w:rsidRPr="00951324" w:rsidRDefault="00A82186" w:rsidP="008C6FF5">
            <w:pPr>
              <w:spacing w:line="276" w:lineRule="auto"/>
              <w:jc w:val="both"/>
              <w:rPr>
                <w:rFonts w:ascii="Helvetica" w:hAnsi="Helvetica" w:cs="Arial"/>
                <w:color w:val="000000" w:themeColor="text1"/>
                <w:sz w:val="20"/>
                <w:szCs w:val="20"/>
              </w:rPr>
            </w:pPr>
            <w:r w:rsidRPr="00951324">
              <w:rPr>
                <w:rFonts w:ascii="Helvetica" w:hAnsi="Helvetica" w:cs="Arial"/>
                <w:color w:val="000000" w:themeColor="text1"/>
                <w:sz w:val="20"/>
                <w:szCs w:val="20"/>
              </w:rPr>
              <w:t>Family support &amp; autonomy</w:t>
            </w:r>
          </w:p>
        </w:tc>
        <w:tc>
          <w:tcPr>
            <w:tcW w:w="1541" w:type="dxa"/>
            <w:tcBorders>
              <w:top w:val="double" w:sz="4" w:space="0" w:color="auto"/>
              <w:bottom w:val="single" w:sz="4" w:space="0" w:color="auto"/>
            </w:tcBorders>
            <w:shd w:val="clear" w:color="auto" w:fill="D9D9D9" w:themeFill="background1" w:themeFillShade="D9"/>
          </w:tcPr>
          <w:p w14:paraId="3C89DC97" w14:textId="77777777" w:rsidR="00A82186" w:rsidRPr="00951324" w:rsidRDefault="00A82186" w:rsidP="008C6FF5">
            <w:pPr>
              <w:spacing w:line="276" w:lineRule="auto"/>
              <w:jc w:val="both"/>
              <w:rPr>
                <w:rFonts w:ascii="Helvetica" w:hAnsi="Helvetica" w:cs="Arial"/>
                <w:b/>
                <w:bCs/>
                <w:i/>
                <w:iCs/>
                <w:color w:val="000000" w:themeColor="text1"/>
                <w:sz w:val="20"/>
                <w:szCs w:val="20"/>
              </w:rPr>
            </w:pPr>
          </w:p>
        </w:tc>
        <w:tc>
          <w:tcPr>
            <w:tcW w:w="2090" w:type="dxa"/>
            <w:tcBorders>
              <w:top w:val="double" w:sz="4" w:space="0" w:color="auto"/>
              <w:bottom w:val="single" w:sz="4" w:space="0" w:color="auto"/>
            </w:tcBorders>
          </w:tcPr>
          <w:p w14:paraId="0FE065B9" w14:textId="54B01EC1" w:rsidR="00A82186" w:rsidRPr="00951324" w:rsidRDefault="00A82186" w:rsidP="008C6FF5">
            <w:pPr>
              <w:spacing w:line="276" w:lineRule="auto"/>
              <w:jc w:val="both"/>
              <w:rPr>
                <w:rFonts w:ascii="Helvetica" w:hAnsi="Helvetica" w:cs="Arial"/>
                <w:b/>
                <w:bCs/>
                <w:color w:val="000000" w:themeColor="text1"/>
                <w:sz w:val="20"/>
                <w:szCs w:val="20"/>
              </w:rPr>
            </w:pPr>
            <w:r w:rsidRPr="00951324">
              <w:rPr>
                <w:rFonts w:ascii="Helvetica" w:hAnsi="Helvetica" w:cs="Arial"/>
                <w:b/>
                <w:bCs/>
                <w:i/>
                <w:iCs/>
                <w:color w:val="000000" w:themeColor="text1"/>
                <w:sz w:val="20"/>
                <w:szCs w:val="20"/>
              </w:rPr>
              <w:t>F</w:t>
            </w:r>
            <w:r w:rsidRPr="00951324">
              <w:rPr>
                <w:rFonts w:ascii="Helvetica" w:hAnsi="Helvetica" w:cs="Arial"/>
                <w:b/>
                <w:bCs/>
                <w:color w:val="000000" w:themeColor="text1"/>
                <w:sz w:val="20"/>
                <w:szCs w:val="20"/>
              </w:rPr>
              <w:t>(1,</w:t>
            </w:r>
            <w:r w:rsidR="001C736C" w:rsidRPr="00951324">
              <w:rPr>
                <w:rFonts w:ascii="Helvetica" w:hAnsi="Helvetica" w:cs="Arial"/>
                <w:b/>
                <w:bCs/>
                <w:color w:val="000000" w:themeColor="text1"/>
                <w:sz w:val="20"/>
                <w:szCs w:val="20"/>
              </w:rPr>
              <w:t>1473.89</w:t>
            </w:r>
            <w:r w:rsidRPr="00951324">
              <w:rPr>
                <w:rFonts w:ascii="Helvetica" w:hAnsi="Helvetica" w:cs="Arial"/>
                <w:b/>
                <w:bCs/>
                <w:color w:val="000000" w:themeColor="text1"/>
                <w:sz w:val="20"/>
                <w:szCs w:val="20"/>
              </w:rPr>
              <w:t>)=</w:t>
            </w:r>
            <w:r w:rsidR="001C736C" w:rsidRPr="00951324">
              <w:rPr>
                <w:rFonts w:ascii="Helvetica" w:hAnsi="Helvetica" w:cs="Arial"/>
                <w:b/>
                <w:bCs/>
                <w:color w:val="000000" w:themeColor="text1"/>
                <w:sz w:val="20"/>
                <w:szCs w:val="20"/>
              </w:rPr>
              <w:t>567.35</w:t>
            </w:r>
          </w:p>
        </w:tc>
        <w:tc>
          <w:tcPr>
            <w:tcW w:w="860" w:type="dxa"/>
            <w:tcBorders>
              <w:top w:val="double" w:sz="4" w:space="0" w:color="auto"/>
              <w:bottom w:val="single" w:sz="4" w:space="0" w:color="auto"/>
            </w:tcBorders>
          </w:tcPr>
          <w:p w14:paraId="2EAB2E05" w14:textId="77777777" w:rsidR="00A82186" w:rsidRPr="00951324" w:rsidRDefault="00A82186" w:rsidP="008C6FF5">
            <w:pPr>
              <w:spacing w:line="276" w:lineRule="auto"/>
              <w:jc w:val="both"/>
              <w:rPr>
                <w:rFonts w:ascii="Helvetica" w:hAnsi="Helvetica" w:cs="Arial"/>
                <w:b/>
                <w:bCs/>
                <w:color w:val="000000" w:themeColor="text1"/>
                <w:sz w:val="20"/>
                <w:szCs w:val="20"/>
              </w:rPr>
            </w:pPr>
            <w:r w:rsidRPr="00951324">
              <w:rPr>
                <w:rFonts w:ascii="Helvetica" w:hAnsi="Helvetica" w:cs="Arial"/>
                <w:b/>
                <w:bCs/>
                <w:color w:val="000000" w:themeColor="text1"/>
                <w:sz w:val="20"/>
                <w:szCs w:val="20"/>
              </w:rPr>
              <w:t>&lt;.001</w:t>
            </w:r>
          </w:p>
        </w:tc>
      </w:tr>
      <w:tr w:rsidR="00951324" w:rsidRPr="00951324" w14:paraId="4C9CB65E" w14:textId="77777777" w:rsidTr="009307CB">
        <w:tc>
          <w:tcPr>
            <w:tcW w:w="1980" w:type="dxa"/>
            <w:tcBorders>
              <w:top w:val="nil"/>
              <w:left w:val="single" w:sz="4" w:space="0" w:color="auto"/>
              <w:bottom w:val="nil"/>
              <w:right w:val="single" w:sz="4" w:space="0" w:color="auto"/>
            </w:tcBorders>
          </w:tcPr>
          <w:p w14:paraId="47A03A71" w14:textId="77777777" w:rsidR="00945193" w:rsidRPr="00951324" w:rsidRDefault="00945193" w:rsidP="00945193">
            <w:pPr>
              <w:spacing w:line="276" w:lineRule="auto"/>
              <w:jc w:val="both"/>
              <w:rPr>
                <w:rFonts w:ascii="Helvetica" w:hAnsi="Helvetica" w:cs="Arial"/>
                <w:color w:val="000000" w:themeColor="text1"/>
                <w:sz w:val="20"/>
                <w:szCs w:val="20"/>
              </w:rPr>
            </w:pPr>
          </w:p>
        </w:tc>
        <w:tc>
          <w:tcPr>
            <w:tcW w:w="2738" w:type="dxa"/>
            <w:tcBorders>
              <w:top w:val="nil"/>
              <w:left w:val="single" w:sz="4" w:space="0" w:color="auto"/>
              <w:bottom w:val="nil"/>
            </w:tcBorders>
          </w:tcPr>
          <w:p w14:paraId="68EED44B" w14:textId="77777777" w:rsidR="00945193" w:rsidRPr="00951324" w:rsidRDefault="00945193" w:rsidP="00945193">
            <w:pPr>
              <w:spacing w:line="276" w:lineRule="auto"/>
              <w:jc w:val="both"/>
              <w:rPr>
                <w:rFonts w:ascii="Helvetica" w:hAnsi="Helvetica" w:cs="Arial"/>
                <w:color w:val="000000" w:themeColor="text1"/>
                <w:sz w:val="20"/>
                <w:szCs w:val="20"/>
              </w:rPr>
            </w:pPr>
          </w:p>
        </w:tc>
        <w:tc>
          <w:tcPr>
            <w:tcW w:w="1541" w:type="dxa"/>
            <w:tcBorders>
              <w:bottom w:val="single" w:sz="4" w:space="0" w:color="auto"/>
            </w:tcBorders>
          </w:tcPr>
          <w:p w14:paraId="2D5339E2" w14:textId="77777777" w:rsidR="00945193" w:rsidRPr="00951324" w:rsidRDefault="00945193" w:rsidP="00945193">
            <w:pPr>
              <w:spacing w:line="276" w:lineRule="auto"/>
              <w:jc w:val="both"/>
              <w:rPr>
                <w:rFonts w:ascii="Helvetica" w:hAnsi="Helvetica" w:cs="Arial"/>
                <w:color w:val="000000" w:themeColor="text1"/>
                <w:sz w:val="20"/>
                <w:szCs w:val="20"/>
              </w:rPr>
            </w:pPr>
            <w:r w:rsidRPr="00951324">
              <w:rPr>
                <w:rFonts w:ascii="Helvetica" w:hAnsi="Helvetica" w:cs="Arial"/>
                <w:color w:val="000000" w:themeColor="text1"/>
                <w:sz w:val="20"/>
                <w:szCs w:val="20"/>
              </w:rPr>
              <w:t>Age</w:t>
            </w:r>
          </w:p>
        </w:tc>
        <w:tc>
          <w:tcPr>
            <w:tcW w:w="2090" w:type="dxa"/>
            <w:tcBorders>
              <w:bottom w:val="single" w:sz="4" w:space="0" w:color="auto"/>
            </w:tcBorders>
          </w:tcPr>
          <w:p w14:paraId="6CE05782" w14:textId="7B135997" w:rsidR="00945193" w:rsidRPr="00951324" w:rsidRDefault="00945193" w:rsidP="00945193">
            <w:pPr>
              <w:spacing w:line="276" w:lineRule="auto"/>
              <w:jc w:val="both"/>
              <w:rPr>
                <w:rFonts w:ascii="Helvetica" w:hAnsi="Helvetica" w:cs="Arial"/>
                <w:color w:val="000000" w:themeColor="text1"/>
                <w:sz w:val="20"/>
                <w:szCs w:val="20"/>
              </w:rPr>
            </w:pPr>
            <w:r w:rsidRPr="00951324">
              <w:rPr>
                <w:rFonts w:ascii="Helvetica" w:hAnsi="Helvetica" w:cs="Arial"/>
                <w:i/>
                <w:iCs/>
                <w:color w:val="000000" w:themeColor="text1"/>
                <w:sz w:val="20"/>
                <w:szCs w:val="20"/>
              </w:rPr>
              <w:t>F</w:t>
            </w:r>
            <w:r w:rsidRPr="00951324">
              <w:rPr>
                <w:rFonts w:ascii="Helvetica" w:hAnsi="Helvetica" w:cs="Arial"/>
                <w:color w:val="000000" w:themeColor="text1"/>
                <w:sz w:val="20"/>
                <w:szCs w:val="20"/>
              </w:rPr>
              <w:t>(1,</w:t>
            </w:r>
            <w:r w:rsidR="00B06CCB" w:rsidRPr="00951324">
              <w:rPr>
                <w:rFonts w:ascii="Helvetica" w:hAnsi="Helvetica" w:cs="Arial"/>
                <w:color w:val="000000" w:themeColor="text1"/>
                <w:sz w:val="20"/>
                <w:szCs w:val="20"/>
              </w:rPr>
              <w:t>1423.51</w:t>
            </w:r>
            <w:r w:rsidRPr="00951324">
              <w:rPr>
                <w:rFonts w:ascii="Helvetica" w:hAnsi="Helvetica" w:cs="Arial"/>
                <w:color w:val="000000" w:themeColor="text1"/>
                <w:sz w:val="20"/>
                <w:szCs w:val="20"/>
              </w:rPr>
              <w:t>)=</w:t>
            </w:r>
            <w:r w:rsidR="00B06CCB" w:rsidRPr="00951324">
              <w:rPr>
                <w:rFonts w:ascii="Helvetica" w:hAnsi="Helvetica" w:cs="Arial"/>
                <w:color w:val="000000" w:themeColor="text1"/>
                <w:sz w:val="20"/>
                <w:szCs w:val="20"/>
              </w:rPr>
              <w:t>1.28</w:t>
            </w:r>
          </w:p>
        </w:tc>
        <w:tc>
          <w:tcPr>
            <w:tcW w:w="860" w:type="dxa"/>
            <w:tcBorders>
              <w:bottom w:val="single" w:sz="4" w:space="0" w:color="auto"/>
            </w:tcBorders>
          </w:tcPr>
          <w:p w14:paraId="758A1035" w14:textId="10472AC9" w:rsidR="00945193" w:rsidRPr="00951324" w:rsidRDefault="00B06CCB" w:rsidP="00945193">
            <w:pPr>
              <w:spacing w:line="276" w:lineRule="auto"/>
              <w:jc w:val="both"/>
              <w:rPr>
                <w:rFonts w:ascii="Helvetica" w:hAnsi="Helvetica" w:cs="Arial"/>
                <w:color w:val="000000" w:themeColor="text1"/>
                <w:sz w:val="20"/>
                <w:szCs w:val="20"/>
              </w:rPr>
            </w:pPr>
            <w:r w:rsidRPr="00951324">
              <w:rPr>
                <w:rFonts w:ascii="Helvetica" w:hAnsi="Helvetica" w:cs="Arial"/>
                <w:color w:val="000000" w:themeColor="text1"/>
                <w:sz w:val="20"/>
                <w:szCs w:val="20"/>
              </w:rPr>
              <w:t>.257</w:t>
            </w:r>
          </w:p>
        </w:tc>
      </w:tr>
      <w:tr w:rsidR="00951324" w:rsidRPr="00951324" w14:paraId="628128B7" w14:textId="77777777" w:rsidTr="009307CB">
        <w:tc>
          <w:tcPr>
            <w:tcW w:w="1980" w:type="dxa"/>
            <w:tcBorders>
              <w:top w:val="nil"/>
              <w:left w:val="single" w:sz="4" w:space="0" w:color="auto"/>
              <w:bottom w:val="nil"/>
              <w:right w:val="single" w:sz="4" w:space="0" w:color="auto"/>
            </w:tcBorders>
          </w:tcPr>
          <w:p w14:paraId="330D0A64" w14:textId="77777777" w:rsidR="00194DC2" w:rsidRPr="00951324" w:rsidRDefault="00194DC2" w:rsidP="00194DC2">
            <w:pPr>
              <w:spacing w:line="276" w:lineRule="auto"/>
              <w:jc w:val="both"/>
              <w:rPr>
                <w:rFonts w:ascii="Helvetica" w:hAnsi="Helvetica" w:cs="Arial"/>
                <w:color w:val="000000" w:themeColor="text1"/>
                <w:sz w:val="20"/>
                <w:szCs w:val="20"/>
              </w:rPr>
            </w:pPr>
          </w:p>
        </w:tc>
        <w:tc>
          <w:tcPr>
            <w:tcW w:w="2738" w:type="dxa"/>
            <w:tcBorders>
              <w:top w:val="nil"/>
              <w:left w:val="single" w:sz="4" w:space="0" w:color="auto"/>
              <w:bottom w:val="nil"/>
            </w:tcBorders>
          </w:tcPr>
          <w:p w14:paraId="16547ACB" w14:textId="77777777" w:rsidR="00194DC2" w:rsidRPr="00951324" w:rsidRDefault="00194DC2" w:rsidP="00194DC2">
            <w:pPr>
              <w:spacing w:line="276" w:lineRule="auto"/>
              <w:jc w:val="both"/>
              <w:rPr>
                <w:rFonts w:ascii="Helvetica" w:hAnsi="Helvetica" w:cs="Arial"/>
                <w:color w:val="000000" w:themeColor="text1"/>
                <w:sz w:val="20"/>
                <w:szCs w:val="20"/>
              </w:rPr>
            </w:pPr>
          </w:p>
        </w:tc>
        <w:tc>
          <w:tcPr>
            <w:tcW w:w="1541" w:type="dxa"/>
            <w:tcBorders>
              <w:bottom w:val="single" w:sz="4" w:space="0" w:color="auto"/>
            </w:tcBorders>
          </w:tcPr>
          <w:p w14:paraId="41F776C4" w14:textId="77777777" w:rsidR="00194DC2" w:rsidRPr="00951324" w:rsidRDefault="00194DC2" w:rsidP="00194DC2">
            <w:pPr>
              <w:spacing w:line="276" w:lineRule="auto"/>
              <w:jc w:val="both"/>
              <w:rPr>
                <w:rFonts w:ascii="Helvetica" w:hAnsi="Helvetica" w:cs="Arial"/>
                <w:color w:val="000000" w:themeColor="text1"/>
                <w:sz w:val="20"/>
                <w:szCs w:val="20"/>
              </w:rPr>
            </w:pPr>
            <w:r w:rsidRPr="00951324">
              <w:rPr>
                <w:rFonts w:ascii="Helvetica" w:hAnsi="Helvetica" w:cs="Arial"/>
                <w:color w:val="000000" w:themeColor="text1"/>
                <w:sz w:val="20"/>
                <w:szCs w:val="20"/>
              </w:rPr>
              <w:t>Sex</w:t>
            </w:r>
          </w:p>
        </w:tc>
        <w:tc>
          <w:tcPr>
            <w:tcW w:w="2090" w:type="dxa"/>
            <w:tcBorders>
              <w:bottom w:val="single" w:sz="4" w:space="0" w:color="auto"/>
            </w:tcBorders>
          </w:tcPr>
          <w:p w14:paraId="4D941FCF" w14:textId="5585CA2A" w:rsidR="00194DC2" w:rsidRPr="00951324" w:rsidRDefault="00194DC2" w:rsidP="00194DC2">
            <w:pPr>
              <w:spacing w:line="276" w:lineRule="auto"/>
              <w:jc w:val="both"/>
              <w:rPr>
                <w:rFonts w:ascii="Helvetica" w:hAnsi="Helvetica" w:cs="Arial"/>
                <w:color w:val="000000" w:themeColor="text1"/>
                <w:sz w:val="20"/>
                <w:szCs w:val="20"/>
              </w:rPr>
            </w:pPr>
            <w:r w:rsidRPr="00951324">
              <w:rPr>
                <w:rFonts w:ascii="Helvetica" w:hAnsi="Helvetica" w:cs="Arial"/>
                <w:i/>
                <w:iCs/>
                <w:color w:val="000000" w:themeColor="text1"/>
                <w:sz w:val="20"/>
                <w:szCs w:val="20"/>
              </w:rPr>
              <w:t>F</w:t>
            </w:r>
            <w:r w:rsidRPr="00951324">
              <w:rPr>
                <w:rFonts w:ascii="Helvetica" w:hAnsi="Helvetica" w:cs="Arial"/>
                <w:color w:val="000000" w:themeColor="text1"/>
                <w:sz w:val="20"/>
                <w:szCs w:val="20"/>
              </w:rPr>
              <w:t>(1,</w:t>
            </w:r>
            <w:r w:rsidR="00B06CCB" w:rsidRPr="00951324">
              <w:rPr>
                <w:rFonts w:ascii="Helvetica" w:hAnsi="Helvetica" w:cs="Arial"/>
                <w:color w:val="000000" w:themeColor="text1"/>
                <w:sz w:val="20"/>
                <w:szCs w:val="20"/>
              </w:rPr>
              <w:t>1465.51</w:t>
            </w:r>
            <w:r w:rsidRPr="00951324">
              <w:rPr>
                <w:rFonts w:ascii="Helvetica" w:hAnsi="Helvetica" w:cs="Arial"/>
                <w:color w:val="000000" w:themeColor="text1"/>
                <w:sz w:val="20"/>
                <w:szCs w:val="20"/>
              </w:rPr>
              <w:t>)=</w:t>
            </w:r>
            <w:r w:rsidR="00B06CCB" w:rsidRPr="00951324">
              <w:rPr>
                <w:rFonts w:ascii="Helvetica" w:hAnsi="Helvetica" w:cs="Arial"/>
                <w:color w:val="000000" w:themeColor="text1"/>
                <w:sz w:val="20"/>
                <w:szCs w:val="20"/>
              </w:rPr>
              <w:t>0.85</w:t>
            </w:r>
          </w:p>
        </w:tc>
        <w:tc>
          <w:tcPr>
            <w:tcW w:w="860" w:type="dxa"/>
            <w:tcBorders>
              <w:bottom w:val="single" w:sz="4" w:space="0" w:color="auto"/>
            </w:tcBorders>
          </w:tcPr>
          <w:p w14:paraId="46952389" w14:textId="398ACFE3" w:rsidR="00194DC2" w:rsidRPr="00951324" w:rsidRDefault="00194DC2" w:rsidP="00194DC2">
            <w:pPr>
              <w:spacing w:line="276" w:lineRule="auto"/>
              <w:jc w:val="both"/>
              <w:rPr>
                <w:rFonts w:ascii="Helvetica" w:hAnsi="Helvetica" w:cs="Arial"/>
                <w:color w:val="000000" w:themeColor="text1"/>
                <w:sz w:val="20"/>
                <w:szCs w:val="20"/>
              </w:rPr>
            </w:pPr>
            <w:r w:rsidRPr="00951324">
              <w:rPr>
                <w:rFonts w:ascii="Helvetica" w:hAnsi="Helvetica" w:cs="Arial"/>
                <w:color w:val="000000" w:themeColor="text1"/>
                <w:sz w:val="20"/>
                <w:szCs w:val="20"/>
              </w:rPr>
              <w:t>.</w:t>
            </w:r>
            <w:r w:rsidR="00B06CCB" w:rsidRPr="00951324">
              <w:rPr>
                <w:rFonts w:ascii="Helvetica" w:hAnsi="Helvetica" w:cs="Arial"/>
                <w:color w:val="000000" w:themeColor="text1"/>
                <w:sz w:val="20"/>
                <w:szCs w:val="20"/>
              </w:rPr>
              <w:t>356</w:t>
            </w:r>
          </w:p>
        </w:tc>
      </w:tr>
      <w:tr w:rsidR="00951324" w:rsidRPr="00951324" w14:paraId="295BE8DC" w14:textId="77777777" w:rsidTr="009307CB">
        <w:tc>
          <w:tcPr>
            <w:tcW w:w="1980" w:type="dxa"/>
            <w:tcBorders>
              <w:top w:val="nil"/>
              <w:left w:val="single" w:sz="4" w:space="0" w:color="auto"/>
              <w:bottom w:val="nil"/>
              <w:right w:val="single" w:sz="4" w:space="0" w:color="auto"/>
            </w:tcBorders>
          </w:tcPr>
          <w:p w14:paraId="1003EE8B" w14:textId="77777777" w:rsidR="00A82186" w:rsidRPr="00951324" w:rsidRDefault="00A82186" w:rsidP="008C6FF5">
            <w:pPr>
              <w:spacing w:line="276" w:lineRule="auto"/>
              <w:jc w:val="both"/>
              <w:rPr>
                <w:rFonts w:ascii="Helvetica" w:hAnsi="Helvetica" w:cs="Arial"/>
                <w:color w:val="000000" w:themeColor="text1"/>
                <w:sz w:val="20"/>
                <w:szCs w:val="20"/>
              </w:rPr>
            </w:pPr>
          </w:p>
        </w:tc>
        <w:tc>
          <w:tcPr>
            <w:tcW w:w="2738" w:type="dxa"/>
            <w:tcBorders>
              <w:top w:val="nil"/>
              <w:left w:val="single" w:sz="4" w:space="0" w:color="auto"/>
              <w:bottom w:val="double" w:sz="4" w:space="0" w:color="auto"/>
            </w:tcBorders>
          </w:tcPr>
          <w:p w14:paraId="01E2F9DB" w14:textId="77777777" w:rsidR="00A82186" w:rsidRPr="00951324" w:rsidRDefault="00A82186" w:rsidP="008C6FF5">
            <w:pPr>
              <w:spacing w:line="276" w:lineRule="auto"/>
              <w:jc w:val="both"/>
              <w:rPr>
                <w:rFonts w:ascii="Helvetica" w:hAnsi="Helvetica" w:cs="Arial"/>
                <w:color w:val="000000" w:themeColor="text1"/>
                <w:sz w:val="20"/>
                <w:szCs w:val="20"/>
              </w:rPr>
            </w:pPr>
          </w:p>
        </w:tc>
        <w:tc>
          <w:tcPr>
            <w:tcW w:w="1541" w:type="dxa"/>
            <w:tcBorders>
              <w:bottom w:val="double" w:sz="4" w:space="0" w:color="auto"/>
            </w:tcBorders>
          </w:tcPr>
          <w:p w14:paraId="7B97F23D" w14:textId="77777777" w:rsidR="00A82186" w:rsidRPr="00951324" w:rsidRDefault="00A82186" w:rsidP="008C6FF5">
            <w:pPr>
              <w:spacing w:line="276" w:lineRule="auto"/>
              <w:jc w:val="both"/>
              <w:rPr>
                <w:rFonts w:ascii="Helvetica" w:hAnsi="Helvetica" w:cs="Arial"/>
                <w:color w:val="000000" w:themeColor="text1"/>
                <w:sz w:val="20"/>
                <w:szCs w:val="20"/>
              </w:rPr>
            </w:pPr>
            <w:r w:rsidRPr="00951324">
              <w:rPr>
                <w:rFonts w:ascii="Helvetica" w:hAnsi="Helvetica" w:cs="Arial"/>
                <w:color w:val="000000" w:themeColor="text1"/>
                <w:sz w:val="20"/>
                <w:szCs w:val="20"/>
              </w:rPr>
              <w:t>Family affluence</w:t>
            </w:r>
          </w:p>
        </w:tc>
        <w:tc>
          <w:tcPr>
            <w:tcW w:w="2090" w:type="dxa"/>
            <w:tcBorders>
              <w:bottom w:val="double" w:sz="4" w:space="0" w:color="auto"/>
            </w:tcBorders>
          </w:tcPr>
          <w:p w14:paraId="0F350A66" w14:textId="6614E25F" w:rsidR="00A82186" w:rsidRPr="00951324" w:rsidRDefault="0006173C" w:rsidP="008C6FF5">
            <w:pPr>
              <w:spacing w:line="276" w:lineRule="auto"/>
              <w:jc w:val="both"/>
              <w:rPr>
                <w:rFonts w:ascii="Helvetica" w:hAnsi="Helvetica" w:cs="Arial"/>
                <w:color w:val="000000" w:themeColor="text1"/>
                <w:sz w:val="20"/>
                <w:szCs w:val="20"/>
              </w:rPr>
            </w:pPr>
            <w:r w:rsidRPr="00951324">
              <w:rPr>
                <w:rFonts w:ascii="Helvetica" w:hAnsi="Helvetica" w:cs="Arial"/>
                <w:i/>
                <w:iCs/>
                <w:color w:val="000000" w:themeColor="text1"/>
                <w:sz w:val="20"/>
                <w:szCs w:val="20"/>
              </w:rPr>
              <w:t>F</w:t>
            </w:r>
            <w:r w:rsidRPr="00951324">
              <w:rPr>
                <w:rFonts w:ascii="Helvetica" w:hAnsi="Helvetica" w:cs="Arial"/>
                <w:color w:val="000000" w:themeColor="text1"/>
                <w:sz w:val="20"/>
                <w:szCs w:val="20"/>
              </w:rPr>
              <w:t>(1,</w:t>
            </w:r>
            <w:r w:rsidR="00B06CCB" w:rsidRPr="00951324">
              <w:rPr>
                <w:rFonts w:ascii="Helvetica" w:hAnsi="Helvetica" w:cs="Arial"/>
                <w:color w:val="000000" w:themeColor="text1"/>
                <w:sz w:val="20"/>
                <w:szCs w:val="20"/>
              </w:rPr>
              <w:t>1473.65</w:t>
            </w:r>
            <w:r w:rsidRPr="00951324">
              <w:rPr>
                <w:rFonts w:ascii="Helvetica" w:hAnsi="Helvetica" w:cs="Arial"/>
                <w:color w:val="000000" w:themeColor="text1"/>
                <w:sz w:val="20"/>
                <w:szCs w:val="20"/>
              </w:rPr>
              <w:t>)=0.</w:t>
            </w:r>
            <w:r w:rsidR="00B06CCB" w:rsidRPr="00951324">
              <w:rPr>
                <w:rFonts w:ascii="Helvetica" w:hAnsi="Helvetica" w:cs="Arial"/>
                <w:color w:val="000000" w:themeColor="text1"/>
                <w:sz w:val="20"/>
                <w:szCs w:val="20"/>
              </w:rPr>
              <w:t>06</w:t>
            </w:r>
          </w:p>
        </w:tc>
        <w:tc>
          <w:tcPr>
            <w:tcW w:w="860" w:type="dxa"/>
            <w:tcBorders>
              <w:bottom w:val="double" w:sz="4" w:space="0" w:color="auto"/>
            </w:tcBorders>
          </w:tcPr>
          <w:p w14:paraId="00DC9565" w14:textId="66AD0A87" w:rsidR="00A82186" w:rsidRPr="00951324" w:rsidRDefault="0006173C" w:rsidP="008C6FF5">
            <w:pPr>
              <w:spacing w:line="276" w:lineRule="auto"/>
              <w:jc w:val="both"/>
              <w:rPr>
                <w:rFonts w:ascii="Helvetica" w:hAnsi="Helvetica" w:cs="Arial"/>
                <w:color w:val="000000" w:themeColor="text1"/>
                <w:sz w:val="20"/>
                <w:szCs w:val="20"/>
              </w:rPr>
            </w:pPr>
            <w:r w:rsidRPr="00951324">
              <w:rPr>
                <w:rFonts w:ascii="Helvetica" w:hAnsi="Helvetica" w:cs="Arial"/>
                <w:color w:val="000000" w:themeColor="text1"/>
                <w:sz w:val="20"/>
                <w:szCs w:val="20"/>
              </w:rPr>
              <w:t>.</w:t>
            </w:r>
            <w:r w:rsidR="00B06CCB" w:rsidRPr="00951324">
              <w:rPr>
                <w:rFonts w:ascii="Helvetica" w:hAnsi="Helvetica" w:cs="Arial"/>
                <w:color w:val="000000" w:themeColor="text1"/>
                <w:sz w:val="20"/>
                <w:szCs w:val="20"/>
              </w:rPr>
              <w:t>799</w:t>
            </w:r>
          </w:p>
        </w:tc>
      </w:tr>
      <w:tr w:rsidR="00951324" w:rsidRPr="00951324" w14:paraId="7F47B8FB" w14:textId="77777777" w:rsidTr="009307CB">
        <w:tc>
          <w:tcPr>
            <w:tcW w:w="1980" w:type="dxa"/>
            <w:tcBorders>
              <w:top w:val="nil"/>
              <w:left w:val="single" w:sz="4" w:space="0" w:color="auto"/>
              <w:bottom w:val="nil"/>
              <w:right w:val="single" w:sz="4" w:space="0" w:color="auto"/>
            </w:tcBorders>
          </w:tcPr>
          <w:p w14:paraId="4600F6FF" w14:textId="77777777" w:rsidR="00A82186" w:rsidRPr="00951324" w:rsidRDefault="00A82186" w:rsidP="008C6FF5">
            <w:pPr>
              <w:spacing w:line="276" w:lineRule="auto"/>
              <w:jc w:val="both"/>
              <w:rPr>
                <w:rFonts w:ascii="Helvetica" w:hAnsi="Helvetica" w:cs="Arial"/>
                <w:color w:val="000000" w:themeColor="text1"/>
                <w:sz w:val="20"/>
                <w:szCs w:val="20"/>
              </w:rPr>
            </w:pPr>
          </w:p>
        </w:tc>
        <w:tc>
          <w:tcPr>
            <w:tcW w:w="2738" w:type="dxa"/>
            <w:tcBorders>
              <w:top w:val="double" w:sz="4" w:space="0" w:color="auto"/>
              <w:left w:val="single" w:sz="4" w:space="0" w:color="auto"/>
              <w:bottom w:val="nil"/>
            </w:tcBorders>
          </w:tcPr>
          <w:p w14:paraId="2E106706" w14:textId="77777777" w:rsidR="00A82186" w:rsidRPr="00951324" w:rsidRDefault="00A82186" w:rsidP="008C6FF5">
            <w:pPr>
              <w:spacing w:line="276" w:lineRule="auto"/>
              <w:jc w:val="both"/>
              <w:rPr>
                <w:rFonts w:ascii="Helvetica" w:hAnsi="Helvetica" w:cs="Arial"/>
                <w:color w:val="000000" w:themeColor="text1"/>
                <w:sz w:val="20"/>
                <w:szCs w:val="20"/>
              </w:rPr>
            </w:pPr>
            <w:r w:rsidRPr="00951324">
              <w:rPr>
                <w:rFonts w:ascii="Helvetica" w:hAnsi="Helvetica" w:cs="Arial"/>
                <w:color w:val="000000" w:themeColor="text1"/>
                <w:sz w:val="20"/>
                <w:szCs w:val="20"/>
              </w:rPr>
              <w:t>Peer support</w:t>
            </w:r>
          </w:p>
        </w:tc>
        <w:tc>
          <w:tcPr>
            <w:tcW w:w="1541" w:type="dxa"/>
            <w:tcBorders>
              <w:top w:val="double" w:sz="4" w:space="0" w:color="auto"/>
              <w:bottom w:val="single" w:sz="4" w:space="0" w:color="auto"/>
            </w:tcBorders>
            <w:shd w:val="clear" w:color="auto" w:fill="D9D9D9" w:themeFill="background1" w:themeFillShade="D9"/>
          </w:tcPr>
          <w:p w14:paraId="464D0CD3" w14:textId="77777777" w:rsidR="00A82186" w:rsidRPr="00951324" w:rsidRDefault="00A82186" w:rsidP="008C6FF5">
            <w:pPr>
              <w:spacing w:line="276" w:lineRule="auto"/>
              <w:jc w:val="both"/>
              <w:rPr>
                <w:rFonts w:ascii="Helvetica" w:hAnsi="Helvetica" w:cs="Arial"/>
                <w:color w:val="000000" w:themeColor="text1"/>
                <w:sz w:val="20"/>
                <w:szCs w:val="20"/>
              </w:rPr>
            </w:pPr>
          </w:p>
        </w:tc>
        <w:tc>
          <w:tcPr>
            <w:tcW w:w="2090" w:type="dxa"/>
            <w:tcBorders>
              <w:top w:val="double" w:sz="4" w:space="0" w:color="auto"/>
              <w:bottom w:val="single" w:sz="4" w:space="0" w:color="auto"/>
            </w:tcBorders>
          </w:tcPr>
          <w:p w14:paraId="14F1C49C" w14:textId="1CD43120" w:rsidR="00A82186" w:rsidRPr="00951324" w:rsidRDefault="007A07AC" w:rsidP="008C6FF5">
            <w:pPr>
              <w:spacing w:line="276" w:lineRule="auto"/>
              <w:jc w:val="both"/>
              <w:rPr>
                <w:rFonts w:ascii="Helvetica" w:hAnsi="Helvetica" w:cs="Arial"/>
                <w:b/>
                <w:bCs/>
                <w:color w:val="000000" w:themeColor="text1"/>
                <w:sz w:val="20"/>
                <w:szCs w:val="20"/>
              </w:rPr>
            </w:pPr>
            <w:r w:rsidRPr="00951324">
              <w:rPr>
                <w:rFonts w:ascii="Helvetica" w:hAnsi="Helvetica" w:cs="Arial"/>
                <w:b/>
                <w:bCs/>
                <w:i/>
                <w:iCs/>
                <w:color w:val="000000" w:themeColor="text1"/>
                <w:sz w:val="20"/>
                <w:szCs w:val="20"/>
              </w:rPr>
              <w:t>F</w:t>
            </w:r>
            <w:r w:rsidRPr="00951324">
              <w:rPr>
                <w:rFonts w:ascii="Helvetica" w:hAnsi="Helvetica" w:cs="Arial"/>
                <w:b/>
                <w:bCs/>
                <w:color w:val="000000" w:themeColor="text1"/>
                <w:sz w:val="20"/>
                <w:szCs w:val="20"/>
              </w:rPr>
              <w:t>(1,</w:t>
            </w:r>
            <w:r w:rsidR="00B06CCB" w:rsidRPr="00951324">
              <w:rPr>
                <w:rFonts w:ascii="Helvetica" w:hAnsi="Helvetica" w:cs="Arial"/>
                <w:b/>
                <w:bCs/>
                <w:color w:val="000000" w:themeColor="text1"/>
                <w:sz w:val="20"/>
                <w:szCs w:val="20"/>
              </w:rPr>
              <w:t>1481.79</w:t>
            </w:r>
            <w:r w:rsidR="003B5B11" w:rsidRPr="00951324">
              <w:rPr>
                <w:rFonts w:ascii="Helvetica" w:hAnsi="Helvetica" w:cs="Arial"/>
                <w:b/>
                <w:bCs/>
                <w:color w:val="000000" w:themeColor="text1"/>
                <w:sz w:val="20"/>
                <w:szCs w:val="20"/>
              </w:rPr>
              <w:t>)=</w:t>
            </w:r>
            <w:r w:rsidR="00B06CCB" w:rsidRPr="00951324">
              <w:rPr>
                <w:rFonts w:ascii="Helvetica" w:hAnsi="Helvetica" w:cs="Arial"/>
                <w:b/>
                <w:bCs/>
                <w:color w:val="000000" w:themeColor="text1"/>
                <w:sz w:val="20"/>
                <w:szCs w:val="20"/>
              </w:rPr>
              <w:t>187.19</w:t>
            </w:r>
          </w:p>
        </w:tc>
        <w:tc>
          <w:tcPr>
            <w:tcW w:w="860" w:type="dxa"/>
            <w:tcBorders>
              <w:top w:val="double" w:sz="4" w:space="0" w:color="auto"/>
              <w:bottom w:val="single" w:sz="4" w:space="0" w:color="auto"/>
            </w:tcBorders>
          </w:tcPr>
          <w:p w14:paraId="1A1052DD" w14:textId="56F7BD05" w:rsidR="00A82186" w:rsidRPr="00951324" w:rsidRDefault="003B5B11" w:rsidP="008C6FF5">
            <w:pPr>
              <w:spacing w:line="276" w:lineRule="auto"/>
              <w:jc w:val="both"/>
              <w:rPr>
                <w:rFonts w:ascii="Helvetica" w:hAnsi="Helvetica" w:cs="Arial"/>
                <w:b/>
                <w:bCs/>
                <w:color w:val="000000" w:themeColor="text1"/>
                <w:sz w:val="20"/>
                <w:szCs w:val="20"/>
              </w:rPr>
            </w:pPr>
            <w:r w:rsidRPr="00951324">
              <w:rPr>
                <w:rFonts w:ascii="Helvetica" w:hAnsi="Helvetica" w:cs="Arial"/>
                <w:b/>
                <w:bCs/>
                <w:color w:val="000000" w:themeColor="text1"/>
                <w:sz w:val="20"/>
                <w:szCs w:val="20"/>
              </w:rPr>
              <w:t>&lt;.001</w:t>
            </w:r>
          </w:p>
        </w:tc>
      </w:tr>
      <w:tr w:rsidR="00951324" w:rsidRPr="00951324" w14:paraId="1D97BABB" w14:textId="77777777" w:rsidTr="009307CB">
        <w:tc>
          <w:tcPr>
            <w:tcW w:w="1980" w:type="dxa"/>
            <w:tcBorders>
              <w:top w:val="nil"/>
              <w:left w:val="single" w:sz="4" w:space="0" w:color="auto"/>
              <w:bottom w:val="nil"/>
              <w:right w:val="single" w:sz="4" w:space="0" w:color="auto"/>
            </w:tcBorders>
          </w:tcPr>
          <w:p w14:paraId="7D906712" w14:textId="77777777" w:rsidR="00A82186" w:rsidRPr="00951324" w:rsidRDefault="00A82186" w:rsidP="008C6FF5">
            <w:pPr>
              <w:spacing w:line="276" w:lineRule="auto"/>
              <w:jc w:val="both"/>
              <w:rPr>
                <w:rFonts w:ascii="Helvetica" w:hAnsi="Helvetica" w:cs="Arial"/>
                <w:color w:val="000000" w:themeColor="text1"/>
                <w:sz w:val="20"/>
                <w:szCs w:val="20"/>
              </w:rPr>
            </w:pPr>
          </w:p>
        </w:tc>
        <w:tc>
          <w:tcPr>
            <w:tcW w:w="2738" w:type="dxa"/>
            <w:tcBorders>
              <w:top w:val="nil"/>
              <w:left w:val="single" w:sz="4" w:space="0" w:color="auto"/>
              <w:bottom w:val="nil"/>
            </w:tcBorders>
          </w:tcPr>
          <w:p w14:paraId="27CF2157" w14:textId="77777777" w:rsidR="00A82186" w:rsidRPr="00951324" w:rsidRDefault="00A82186" w:rsidP="008C6FF5">
            <w:pPr>
              <w:spacing w:line="276" w:lineRule="auto"/>
              <w:jc w:val="both"/>
              <w:rPr>
                <w:rFonts w:ascii="Helvetica" w:hAnsi="Helvetica" w:cs="Arial"/>
                <w:color w:val="000000" w:themeColor="text1"/>
                <w:sz w:val="20"/>
                <w:szCs w:val="20"/>
              </w:rPr>
            </w:pPr>
          </w:p>
        </w:tc>
        <w:tc>
          <w:tcPr>
            <w:tcW w:w="1541" w:type="dxa"/>
            <w:tcBorders>
              <w:bottom w:val="single" w:sz="4" w:space="0" w:color="auto"/>
            </w:tcBorders>
          </w:tcPr>
          <w:p w14:paraId="503ECD90" w14:textId="77777777" w:rsidR="00A82186" w:rsidRPr="00951324" w:rsidRDefault="00A82186" w:rsidP="008C6FF5">
            <w:pPr>
              <w:spacing w:line="276" w:lineRule="auto"/>
              <w:jc w:val="both"/>
              <w:rPr>
                <w:rFonts w:ascii="Helvetica" w:hAnsi="Helvetica" w:cs="Arial"/>
                <w:color w:val="000000" w:themeColor="text1"/>
                <w:sz w:val="20"/>
                <w:szCs w:val="20"/>
              </w:rPr>
            </w:pPr>
            <w:r w:rsidRPr="00951324">
              <w:rPr>
                <w:rFonts w:ascii="Helvetica" w:hAnsi="Helvetica" w:cs="Arial"/>
                <w:color w:val="000000" w:themeColor="text1"/>
                <w:sz w:val="20"/>
                <w:szCs w:val="20"/>
              </w:rPr>
              <w:t>Age</w:t>
            </w:r>
          </w:p>
        </w:tc>
        <w:tc>
          <w:tcPr>
            <w:tcW w:w="2090" w:type="dxa"/>
            <w:tcBorders>
              <w:bottom w:val="single" w:sz="4" w:space="0" w:color="auto"/>
            </w:tcBorders>
          </w:tcPr>
          <w:p w14:paraId="1460E7AE" w14:textId="7FF7947C" w:rsidR="00A82186" w:rsidRPr="00951324" w:rsidRDefault="000C48B6" w:rsidP="008C6FF5">
            <w:pPr>
              <w:spacing w:line="276" w:lineRule="auto"/>
              <w:jc w:val="both"/>
              <w:rPr>
                <w:rFonts w:ascii="Helvetica" w:hAnsi="Helvetica" w:cs="Arial"/>
                <w:color w:val="000000" w:themeColor="text1"/>
                <w:sz w:val="20"/>
                <w:szCs w:val="20"/>
              </w:rPr>
            </w:pPr>
            <w:r w:rsidRPr="00951324">
              <w:rPr>
                <w:rFonts w:ascii="Helvetica" w:hAnsi="Helvetica" w:cs="Arial"/>
                <w:i/>
                <w:iCs/>
                <w:color w:val="000000" w:themeColor="text1"/>
                <w:sz w:val="20"/>
                <w:szCs w:val="20"/>
              </w:rPr>
              <w:t>F</w:t>
            </w:r>
            <w:r w:rsidRPr="00951324">
              <w:rPr>
                <w:rFonts w:ascii="Helvetica" w:hAnsi="Helvetica" w:cs="Arial"/>
                <w:color w:val="000000" w:themeColor="text1"/>
                <w:sz w:val="20"/>
                <w:szCs w:val="20"/>
              </w:rPr>
              <w:t>(1,1457.90)=0.25</w:t>
            </w:r>
          </w:p>
        </w:tc>
        <w:tc>
          <w:tcPr>
            <w:tcW w:w="860" w:type="dxa"/>
            <w:tcBorders>
              <w:bottom w:val="single" w:sz="4" w:space="0" w:color="auto"/>
            </w:tcBorders>
          </w:tcPr>
          <w:p w14:paraId="64A4B3EF" w14:textId="4E1F485D" w:rsidR="00A82186" w:rsidRPr="00951324" w:rsidRDefault="000C48B6" w:rsidP="008C6FF5">
            <w:pPr>
              <w:spacing w:line="276" w:lineRule="auto"/>
              <w:jc w:val="both"/>
              <w:rPr>
                <w:rFonts w:ascii="Helvetica" w:hAnsi="Helvetica" w:cs="Arial"/>
                <w:color w:val="000000" w:themeColor="text1"/>
                <w:sz w:val="20"/>
                <w:szCs w:val="20"/>
              </w:rPr>
            </w:pPr>
            <w:r w:rsidRPr="00951324">
              <w:rPr>
                <w:rFonts w:ascii="Helvetica" w:hAnsi="Helvetica" w:cs="Arial"/>
                <w:color w:val="000000" w:themeColor="text1"/>
                <w:sz w:val="20"/>
                <w:szCs w:val="20"/>
              </w:rPr>
              <w:t>.616</w:t>
            </w:r>
          </w:p>
        </w:tc>
      </w:tr>
      <w:tr w:rsidR="00951324" w:rsidRPr="00951324" w14:paraId="421E549D" w14:textId="77777777" w:rsidTr="009307CB">
        <w:tc>
          <w:tcPr>
            <w:tcW w:w="1980" w:type="dxa"/>
            <w:tcBorders>
              <w:top w:val="nil"/>
              <w:left w:val="single" w:sz="4" w:space="0" w:color="auto"/>
              <w:bottom w:val="nil"/>
              <w:right w:val="single" w:sz="4" w:space="0" w:color="auto"/>
            </w:tcBorders>
          </w:tcPr>
          <w:p w14:paraId="60E368C8" w14:textId="77777777" w:rsidR="00A82186" w:rsidRPr="00951324" w:rsidRDefault="00A82186" w:rsidP="008C6FF5">
            <w:pPr>
              <w:spacing w:line="276" w:lineRule="auto"/>
              <w:jc w:val="both"/>
              <w:rPr>
                <w:rFonts w:ascii="Helvetica" w:hAnsi="Helvetica" w:cs="Arial"/>
                <w:color w:val="000000" w:themeColor="text1"/>
                <w:sz w:val="20"/>
                <w:szCs w:val="20"/>
              </w:rPr>
            </w:pPr>
          </w:p>
        </w:tc>
        <w:tc>
          <w:tcPr>
            <w:tcW w:w="2738" w:type="dxa"/>
            <w:tcBorders>
              <w:top w:val="nil"/>
              <w:left w:val="single" w:sz="4" w:space="0" w:color="auto"/>
              <w:bottom w:val="nil"/>
            </w:tcBorders>
          </w:tcPr>
          <w:p w14:paraId="0F379A20" w14:textId="77777777" w:rsidR="00A82186" w:rsidRPr="00951324" w:rsidRDefault="00A82186" w:rsidP="008C6FF5">
            <w:pPr>
              <w:spacing w:line="276" w:lineRule="auto"/>
              <w:jc w:val="both"/>
              <w:rPr>
                <w:rFonts w:ascii="Helvetica" w:hAnsi="Helvetica" w:cs="Arial"/>
                <w:color w:val="000000" w:themeColor="text1"/>
                <w:sz w:val="20"/>
                <w:szCs w:val="20"/>
              </w:rPr>
            </w:pPr>
          </w:p>
        </w:tc>
        <w:tc>
          <w:tcPr>
            <w:tcW w:w="1541" w:type="dxa"/>
            <w:tcBorders>
              <w:bottom w:val="single" w:sz="4" w:space="0" w:color="auto"/>
            </w:tcBorders>
          </w:tcPr>
          <w:p w14:paraId="63206C74" w14:textId="77777777" w:rsidR="00A82186" w:rsidRPr="00951324" w:rsidRDefault="00A82186" w:rsidP="008C6FF5">
            <w:pPr>
              <w:spacing w:line="276" w:lineRule="auto"/>
              <w:jc w:val="both"/>
              <w:rPr>
                <w:rFonts w:ascii="Helvetica" w:hAnsi="Helvetica" w:cs="Arial"/>
                <w:color w:val="000000" w:themeColor="text1"/>
                <w:sz w:val="20"/>
                <w:szCs w:val="20"/>
              </w:rPr>
            </w:pPr>
            <w:r w:rsidRPr="00951324">
              <w:rPr>
                <w:rFonts w:ascii="Helvetica" w:hAnsi="Helvetica" w:cs="Arial"/>
                <w:color w:val="000000" w:themeColor="text1"/>
                <w:sz w:val="20"/>
                <w:szCs w:val="20"/>
              </w:rPr>
              <w:t>Sex</w:t>
            </w:r>
          </w:p>
        </w:tc>
        <w:tc>
          <w:tcPr>
            <w:tcW w:w="2090" w:type="dxa"/>
            <w:tcBorders>
              <w:bottom w:val="single" w:sz="4" w:space="0" w:color="auto"/>
            </w:tcBorders>
          </w:tcPr>
          <w:p w14:paraId="6DED8C22" w14:textId="21863645" w:rsidR="00A82186" w:rsidRPr="00951324" w:rsidRDefault="000C48B6" w:rsidP="008C6FF5">
            <w:pPr>
              <w:spacing w:line="276" w:lineRule="auto"/>
              <w:jc w:val="both"/>
              <w:rPr>
                <w:rFonts w:ascii="Helvetica" w:hAnsi="Helvetica" w:cs="Arial"/>
                <w:b/>
                <w:bCs/>
                <w:color w:val="000000" w:themeColor="text1"/>
                <w:sz w:val="20"/>
                <w:szCs w:val="20"/>
              </w:rPr>
            </w:pPr>
            <w:r w:rsidRPr="00951324">
              <w:rPr>
                <w:rFonts w:ascii="Helvetica" w:hAnsi="Helvetica" w:cs="Arial"/>
                <w:b/>
                <w:bCs/>
                <w:i/>
                <w:iCs/>
                <w:color w:val="000000" w:themeColor="text1"/>
                <w:sz w:val="20"/>
                <w:szCs w:val="20"/>
              </w:rPr>
              <w:t>F</w:t>
            </w:r>
            <w:r w:rsidRPr="00951324">
              <w:rPr>
                <w:rFonts w:ascii="Helvetica" w:hAnsi="Helvetica" w:cs="Arial"/>
                <w:b/>
                <w:bCs/>
                <w:color w:val="000000" w:themeColor="text1"/>
                <w:sz w:val="20"/>
                <w:szCs w:val="20"/>
              </w:rPr>
              <w:t>(1,1478.76)=6.80</w:t>
            </w:r>
          </w:p>
        </w:tc>
        <w:tc>
          <w:tcPr>
            <w:tcW w:w="860" w:type="dxa"/>
            <w:tcBorders>
              <w:bottom w:val="single" w:sz="4" w:space="0" w:color="auto"/>
            </w:tcBorders>
          </w:tcPr>
          <w:p w14:paraId="4D25E711" w14:textId="55EB8F09" w:rsidR="00A82186" w:rsidRPr="00951324" w:rsidRDefault="007D5FD2" w:rsidP="008C6FF5">
            <w:pPr>
              <w:spacing w:line="276" w:lineRule="auto"/>
              <w:jc w:val="both"/>
              <w:rPr>
                <w:rFonts w:ascii="Helvetica" w:hAnsi="Helvetica" w:cs="Arial"/>
                <w:b/>
                <w:bCs/>
                <w:color w:val="000000" w:themeColor="text1"/>
                <w:sz w:val="20"/>
                <w:szCs w:val="20"/>
              </w:rPr>
            </w:pPr>
            <w:r w:rsidRPr="00951324">
              <w:rPr>
                <w:rFonts w:ascii="Helvetica" w:hAnsi="Helvetica" w:cs="Arial"/>
                <w:b/>
                <w:bCs/>
                <w:color w:val="000000" w:themeColor="text1"/>
                <w:sz w:val="20"/>
                <w:szCs w:val="20"/>
              </w:rPr>
              <w:t>.</w:t>
            </w:r>
            <w:r w:rsidR="000C48B6" w:rsidRPr="00951324">
              <w:rPr>
                <w:rFonts w:ascii="Helvetica" w:hAnsi="Helvetica" w:cs="Arial"/>
                <w:b/>
                <w:bCs/>
                <w:color w:val="000000" w:themeColor="text1"/>
                <w:sz w:val="20"/>
                <w:szCs w:val="20"/>
              </w:rPr>
              <w:t>009</w:t>
            </w:r>
          </w:p>
        </w:tc>
      </w:tr>
      <w:tr w:rsidR="00951324" w:rsidRPr="00951324" w14:paraId="1D94390D" w14:textId="77777777" w:rsidTr="009307CB">
        <w:tc>
          <w:tcPr>
            <w:tcW w:w="1980" w:type="dxa"/>
            <w:tcBorders>
              <w:top w:val="nil"/>
              <w:left w:val="single" w:sz="4" w:space="0" w:color="auto"/>
              <w:bottom w:val="double" w:sz="4" w:space="0" w:color="auto"/>
              <w:right w:val="single" w:sz="4" w:space="0" w:color="auto"/>
            </w:tcBorders>
          </w:tcPr>
          <w:p w14:paraId="20A0D1EB" w14:textId="77777777" w:rsidR="00A82186" w:rsidRPr="00951324" w:rsidRDefault="00A82186" w:rsidP="008C6FF5">
            <w:pPr>
              <w:spacing w:line="276" w:lineRule="auto"/>
              <w:jc w:val="both"/>
              <w:rPr>
                <w:rFonts w:ascii="Helvetica" w:hAnsi="Helvetica" w:cs="Arial"/>
                <w:color w:val="000000" w:themeColor="text1"/>
                <w:sz w:val="20"/>
                <w:szCs w:val="20"/>
              </w:rPr>
            </w:pPr>
          </w:p>
        </w:tc>
        <w:tc>
          <w:tcPr>
            <w:tcW w:w="2738" w:type="dxa"/>
            <w:tcBorders>
              <w:top w:val="nil"/>
              <w:left w:val="single" w:sz="4" w:space="0" w:color="auto"/>
              <w:bottom w:val="double" w:sz="4" w:space="0" w:color="auto"/>
            </w:tcBorders>
          </w:tcPr>
          <w:p w14:paraId="54A1F7C4" w14:textId="77777777" w:rsidR="00A82186" w:rsidRPr="00951324" w:rsidRDefault="00A82186" w:rsidP="008C6FF5">
            <w:pPr>
              <w:spacing w:line="276" w:lineRule="auto"/>
              <w:jc w:val="both"/>
              <w:rPr>
                <w:rFonts w:ascii="Helvetica" w:hAnsi="Helvetica" w:cs="Arial"/>
                <w:color w:val="000000" w:themeColor="text1"/>
                <w:sz w:val="20"/>
                <w:szCs w:val="20"/>
              </w:rPr>
            </w:pPr>
          </w:p>
        </w:tc>
        <w:tc>
          <w:tcPr>
            <w:tcW w:w="1541" w:type="dxa"/>
            <w:tcBorders>
              <w:bottom w:val="double" w:sz="4" w:space="0" w:color="auto"/>
            </w:tcBorders>
          </w:tcPr>
          <w:p w14:paraId="64AAFA69" w14:textId="77777777" w:rsidR="00A82186" w:rsidRPr="00951324" w:rsidRDefault="00A82186" w:rsidP="008C6FF5">
            <w:pPr>
              <w:spacing w:line="276" w:lineRule="auto"/>
              <w:jc w:val="both"/>
              <w:rPr>
                <w:rFonts w:ascii="Helvetica" w:hAnsi="Helvetica" w:cs="Arial"/>
                <w:color w:val="000000" w:themeColor="text1"/>
                <w:sz w:val="20"/>
                <w:szCs w:val="20"/>
              </w:rPr>
            </w:pPr>
            <w:r w:rsidRPr="00951324">
              <w:rPr>
                <w:rFonts w:ascii="Helvetica" w:hAnsi="Helvetica" w:cs="Arial"/>
                <w:color w:val="000000" w:themeColor="text1"/>
                <w:sz w:val="20"/>
                <w:szCs w:val="20"/>
              </w:rPr>
              <w:t>Family affluence</w:t>
            </w:r>
          </w:p>
        </w:tc>
        <w:tc>
          <w:tcPr>
            <w:tcW w:w="2090" w:type="dxa"/>
            <w:tcBorders>
              <w:bottom w:val="double" w:sz="4" w:space="0" w:color="auto"/>
            </w:tcBorders>
          </w:tcPr>
          <w:p w14:paraId="0E5570AE" w14:textId="0720D232" w:rsidR="00A82186" w:rsidRPr="00951324" w:rsidRDefault="000C48B6" w:rsidP="008C6FF5">
            <w:pPr>
              <w:spacing w:line="276" w:lineRule="auto"/>
              <w:jc w:val="both"/>
              <w:rPr>
                <w:rFonts w:ascii="Helvetica" w:hAnsi="Helvetica" w:cs="Arial"/>
                <w:b/>
                <w:bCs/>
                <w:color w:val="000000" w:themeColor="text1"/>
                <w:sz w:val="20"/>
                <w:szCs w:val="20"/>
              </w:rPr>
            </w:pPr>
            <w:r w:rsidRPr="00951324">
              <w:rPr>
                <w:rFonts w:ascii="Helvetica" w:hAnsi="Helvetica" w:cs="Arial"/>
                <w:b/>
                <w:bCs/>
                <w:i/>
                <w:iCs/>
                <w:color w:val="000000" w:themeColor="text1"/>
                <w:sz w:val="20"/>
                <w:szCs w:val="20"/>
              </w:rPr>
              <w:t>F</w:t>
            </w:r>
            <w:r w:rsidRPr="00951324">
              <w:rPr>
                <w:rFonts w:ascii="Helvetica" w:hAnsi="Helvetica" w:cs="Arial"/>
                <w:b/>
                <w:bCs/>
                <w:color w:val="000000" w:themeColor="text1"/>
                <w:sz w:val="20"/>
                <w:szCs w:val="20"/>
              </w:rPr>
              <w:t>(1,</w:t>
            </w:r>
            <w:r w:rsidR="00C710AB" w:rsidRPr="00951324">
              <w:rPr>
                <w:rFonts w:ascii="Helvetica" w:hAnsi="Helvetica" w:cs="Arial"/>
                <w:b/>
                <w:bCs/>
                <w:color w:val="000000" w:themeColor="text1"/>
                <w:sz w:val="20"/>
                <w:szCs w:val="20"/>
              </w:rPr>
              <w:t>1476.82</w:t>
            </w:r>
            <w:r w:rsidRPr="00951324">
              <w:rPr>
                <w:rFonts w:ascii="Helvetica" w:hAnsi="Helvetica" w:cs="Arial"/>
                <w:b/>
                <w:bCs/>
                <w:color w:val="000000" w:themeColor="text1"/>
                <w:sz w:val="20"/>
                <w:szCs w:val="20"/>
              </w:rPr>
              <w:t>)=</w:t>
            </w:r>
            <w:r w:rsidR="00C710AB" w:rsidRPr="00951324">
              <w:rPr>
                <w:rFonts w:ascii="Helvetica" w:hAnsi="Helvetica" w:cs="Arial"/>
                <w:b/>
                <w:bCs/>
                <w:color w:val="000000" w:themeColor="text1"/>
                <w:sz w:val="20"/>
                <w:szCs w:val="20"/>
              </w:rPr>
              <w:t>12.27</w:t>
            </w:r>
          </w:p>
        </w:tc>
        <w:tc>
          <w:tcPr>
            <w:tcW w:w="860" w:type="dxa"/>
            <w:tcBorders>
              <w:bottom w:val="double" w:sz="4" w:space="0" w:color="auto"/>
            </w:tcBorders>
          </w:tcPr>
          <w:p w14:paraId="7ED07137" w14:textId="65E2B8A4" w:rsidR="00A82186" w:rsidRPr="00951324" w:rsidRDefault="00C710AB" w:rsidP="008C6FF5">
            <w:pPr>
              <w:spacing w:line="276" w:lineRule="auto"/>
              <w:jc w:val="both"/>
              <w:rPr>
                <w:rFonts w:ascii="Helvetica" w:hAnsi="Helvetica" w:cs="Arial"/>
                <w:b/>
                <w:bCs/>
                <w:color w:val="000000" w:themeColor="text1"/>
                <w:sz w:val="20"/>
                <w:szCs w:val="20"/>
              </w:rPr>
            </w:pPr>
            <w:r w:rsidRPr="00951324">
              <w:rPr>
                <w:rFonts w:ascii="Helvetica" w:hAnsi="Helvetica" w:cs="Arial"/>
                <w:b/>
                <w:bCs/>
                <w:color w:val="000000" w:themeColor="text1"/>
                <w:sz w:val="20"/>
                <w:szCs w:val="20"/>
              </w:rPr>
              <w:t>&lt;</w:t>
            </w:r>
            <w:r w:rsidR="001C736C" w:rsidRPr="00951324">
              <w:rPr>
                <w:rFonts w:ascii="Helvetica" w:hAnsi="Helvetica" w:cs="Arial"/>
                <w:b/>
                <w:bCs/>
                <w:color w:val="000000" w:themeColor="text1"/>
                <w:sz w:val="20"/>
                <w:szCs w:val="20"/>
              </w:rPr>
              <w:t>.</w:t>
            </w:r>
            <w:r w:rsidRPr="00951324">
              <w:rPr>
                <w:rFonts w:ascii="Helvetica" w:hAnsi="Helvetica" w:cs="Arial"/>
                <w:b/>
                <w:bCs/>
                <w:color w:val="000000" w:themeColor="text1"/>
                <w:sz w:val="20"/>
                <w:szCs w:val="20"/>
              </w:rPr>
              <w:t>001</w:t>
            </w:r>
          </w:p>
        </w:tc>
      </w:tr>
      <w:tr w:rsidR="00951324" w:rsidRPr="00951324" w14:paraId="7E982D5C" w14:textId="77777777" w:rsidTr="000F4215">
        <w:tc>
          <w:tcPr>
            <w:tcW w:w="1980" w:type="dxa"/>
            <w:vMerge w:val="restart"/>
            <w:tcBorders>
              <w:top w:val="double" w:sz="4" w:space="0" w:color="auto"/>
            </w:tcBorders>
          </w:tcPr>
          <w:p w14:paraId="5A5D7B1E" w14:textId="77777777" w:rsidR="001D1C2A" w:rsidRPr="00951324" w:rsidRDefault="001D1C2A" w:rsidP="001C736C">
            <w:pPr>
              <w:spacing w:line="276" w:lineRule="auto"/>
              <w:jc w:val="both"/>
              <w:rPr>
                <w:rFonts w:ascii="Helvetica" w:hAnsi="Helvetica" w:cs="Arial"/>
                <w:color w:val="000000" w:themeColor="text1"/>
                <w:sz w:val="20"/>
                <w:szCs w:val="20"/>
              </w:rPr>
            </w:pPr>
            <w:r w:rsidRPr="00951324">
              <w:rPr>
                <w:rFonts w:ascii="Helvetica" w:hAnsi="Helvetica" w:cs="Arial"/>
                <w:color w:val="000000" w:themeColor="text1"/>
                <w:sz w:val="20"/>
                <w:szCs w:val="20"/>
              </w:rPr>
              <w:t>Family support &amp; autonomy</w:t>
            </w:r>
          </w:p>
        </w:tc>
        <w:tc>
          <w:tcPr>
            <w:tcW w:w="2738" w:type="dxa"/>
            <w:tcBorders>
              <w:top w:val="double" w:sz="4" w:space="0" w:color="auto"/>
            </w:tcBorders>
          </w:tcPr>
          <w:p w14:paraId="4F490E1B" w14:textId="77777777" w:rsidR="001D1C2A" w:rsidRPr="00951324" w:rsidRDefault="001D1C2A" w:rsidP="001C736C">
            <w:pPr>
              <w:spacing w:line="276" w:lineRule="auto"/>
              <w:jc w:val="both"/>
              <w:rPr>
                <w:rFonts w:ascii="Helvetica" w:hAnsi="Helvetica" w:cs="Arial"/>
                <w:color w:val="000000" w:themeColor="text1"/>
                <w:sz w:val="20"/>
                <w:szCs w:val="20"/>
              </w:rPr>
            </w:pPr>
            <w:r w:rsidRPr="00951324">
              <w:rPr>
                <w:rFonts w:ascii="Helvetica" w:hAnsi="Helvetica" w:cs="Arial"/>
                <w:color w:val="000000" w:themeColor="text1"/>
                <w:sz w:val="20"/>
                <w:szCs w:val="20"/>
              </w:rPr>
              <w:t>Age</w:t>
            </w:r>
          </w:p>
        </w:tc>
        <w:tc>
          <w:tcPr>
            <w:tcW w:w="1541" w:type="dxa"/>
            <w:tcBorders>
              <w:top w:val="double" w:sz="4" w:space="0" w:color="auto"/>
            </w:tcBorders>
            <w:shd w:val="clear" w:color="auto" w:fill="D9D9D9" w:themeFill="background1" w:themeFillShade="D9"/>
          </w:tcPr>
          <w:p w14:paraId="40AF0457" w14:textId="77777777" w:rsidR="001D1C2A" w:rsidRPr="00951324" w:rsidRDefault="001D1C2A" w:rsidP="001C736C">
            <w:pPr>
              <w:spacing w:line="276" w:lineRule="auto"/>
              <w:jc w:val="both"/>
              <w:rPr>
                <w:rFonts w:ascii="Helvetica" w:hAnsi="Helvetica" w:cs="Arial"/>
                <w:i/>
                <w:iCs/>
                <w:color w:val="000000" w:themeColor="text1"/>
                <w:sz w:val="20"/>
                <w:szCs w:val="20"/>
              </w:rPr>
            </w:pPr>
          </w:p>
        </w:tc>
        <w:tc>
          <w:tcPr>
            <w:tcW w:w="2090" w:type="dxa"/>
            <w:tcBorders>
              <w:top w:val="double" w:sz="4" w:space="0" w:color="auto"/>
            </w:tcBorders>
          </w:tcPr>
          <w:p w14:paraId="154651FA" w14:textId="4CFD9D94" w:rsidR="001D1C2A" w:rsidRPr="00951324" w:rsidRDefault="001D1C2A" w:rsidP="001C736C">
            <w:pPr>
              <w:spacing w:line="276" w:lineRule="auto"/>
              <w:jc w:val="both"/>
              <w:rPr>
                <w:rFonts w:ascii="Helvetica" w:hAnsi="Helvetica" w:cs="Arial"/>
                <w:color w:val="000000" w:themeColor="text1"/>
                <w:sz w:val="20"/>
                <w:szCs w:val="20"/>
              </w:rPr>
            </w:pPr>
            <w:r w:rsidRPr="00951324">
              <w:rPr>
                <w:rFonts w:ascii="Helvetica" w:hAnsi="Helvetica" w:cs="Arial"/>
                <w:b/>
                <w:bCs/>
                <w:i/>
                <w:iCs/>
                <w:color w:val="000000" w:themeColor="text1"/>
                <w:sz w:val="20"/>
                <w:szCs w:val="20"/>
              </w:rPr>
              <w:t>F</w:t>
            </w:r>
            <w:r w:rsidRPr="00951324">
              <w:rPr>
                <w:rFonts w:ascii="Helvetica" w:hAnsi="Helvetica" w:cs="Arial"/>
                <w:b/>
                <w:bCs/>
                <w:color w:val="000000" w:themeColor="text1"/>
                <w:sz w:val="20"/>
                <w:szCs w:val="20"/>
              </w:rPr>
              <w:t>(1,269.50)=7.61</w:t>
            </w:r>
          </w:p>
        </w:tc>
        <w:tc>
          <w:tcPr>
            <w:tcW w:w="860" w:type="dxa"/>
            <w:tcBorders>
              <w:top w:val="double" w:sz="4" w:space="0" w:color="auto"/>
            </w:tcBorders>
          </w:tcPr>
          <w:p w14:paraId="45C3AB87" w14:textId="7FF33951" w:rsidR="001D1C2A" w:rsidRPr="00951324" w:rsidRDefault="001D1C2A" w:rsidP="001C736C">
            <w:pPr>
              <w:spacing w:line="276" w:lineRule="auto"/>
              <w:jc w:val="both"/>
              <w:rPr>
                <w:rFonts w:ascii="Helvetica" w:hAnsi="Helvetica" w:cs="Arial"/>
                <w:color w:val="000000" w:themeColor="text1"/>
                <w:sz w:val="20"/>
                <w:szCs w:val="20"/>
              </w:rPr>
            </w:pPr>
            <w:r w:rsidRPr="00951324">
              <w:rPr>
                <w:rFonts w:ascii="Helvetica" w:hAnsi="Helvetica" w:cs="Arial"/>
                <w:b/>
                <w:bCs/>
                <w:color w:val="000000" w:themeColor="text1"/>
                <w:sz w:val="20"/>
                <w:szCs w:val="20"/>
              </w:rPr>
              <w:t>.006</w:t>
            </w:r>
          </w:p>
        </w:tc>
      </w:tr>
      <w:tr w:rsidR="00951324" w:rsidRPr="00951324" w14:paraId="71D8231E" w14:textId="77777777" w:rsidTr="000F4215">
        <w:tc>
          <w:tcPr>
            <w:tcW w:w="1980" w:type="dxa"/>
            <w:vMerge/>
          </w:tcPr>
          <w:p w14:paraId="2F112207" w14:textId="77777777" w:rsidR="001D1C2A" w:rsidRPr="00951324" w:rsidRDefault="001D1C2A" w:rsidP="001C736C">
            <w:pPr>
              <w:spacing w:line="276" w:lineRule="auto"/>
              <w:jc w:val="both"/>
              <w:rPr>
                <w:rFonts w:ascii="Helvetica" w:hAnsi="Helvetica" w:cs="Arial"/>
                <w:color w:val="000000" w:themeColor="text1"/>
                <w:sz w:val="20"/>
                <w:szCs w:val="20"/>
              </w:rPr>
            </w:pPr>
          </w:p>
        </w:tc>
        <w:tc>
          <w:tcPr>
            <w:tcW w:w="2738" w:type="dxa"/>
          </w:tcPr>
          <w:p w14:paraId="3F5326E8" w14:textId="77777777" w:rsidR="001D1C2A" w:rsidRPr="00951324" w:rsidRDefault="001D1C2A" w:rsidP="001C736C">
            <w:pPr>
              <w:spacing w:line="276" w:lineRule="auto"/>
              <w:jc w:val="both"/>
              <w:rPr>
                <w:rFonts w:ascii="Helvetica" w:hAnsi="Helvetica" w:cs="Arial"/>
                <w:color w:val="000000" w:themeColor="text1"/>
                <w:sz w:val="20"/>
                <w:szCs w:val="20"/>
              </w:rPr>
            </w:pPr>
            <w:r w:rsidRPr="00951324">
              <w:rPr>
                <w:rFonts w:ascii="Helvetica" w:hAnsi="Helvetica" w:cs="Arial"/>
                <w:color w:val="000000" w:themeColor="text1"/>
                <w:sz w:val="20"/>
                <w:szCs w:val="20"/>
              </w:rPr>
              <w:t>Sex</w:t>
            </w:r>
          </w:p>
        </w:tc>
        <w:tc>
          <w:tcPr>
            <w:tcW w:w="1541" w:type="dxa"/>
            <w:shd w:val="clear" w:color="auto" w:fill="D9D9D9" w:themeFill="background1" w:themeFillShade="D9"/>
          </w:tcPr>
          <w:p w14:paraId="74086D3E" w14:textId="77777777" w:rsidR="001D1C2A" w:rsidRPr="00951324" w:rsidRDefault="001D1C2A" w:rsidP="001C736C">
            <w:pPr>
              <w:spacing w:line="276" w:lineRule="auto"/>
              <w:jc w:val="both"/>
              <w:rPr>
                <w:rFonts w:ascii="Helvetica" w:hAnsi="Helvetica" w:cs="Arial"/>
                <w:i/>
                <w:iCs/>
                <w:color w:val="000000" w:themeColor="text1"/>
                <w:sz w:val="20"/>
                <w:szCs w:val="20"/>
              </w:rPr>
            </w:pPr>
          </w:p>
        </w:tc>
        <w:tc>
          <w:tcPr>
            <w:tcW w:w="2090" w:type="dxa"/>
          </w:tcPr>
          <w:p w14:paraId="0253D0FF" w14:textId="3DAA9D0B" w:rsidR="001D1C2A" w:rsidRPr="00951324" w:rsidRDefault="001D1C2A" w:rsidP="001C736C">
            <w:pPr>
              <w:spacing w:line="276" w:lineRule="auto"/>
              <w:jc w:val="both"/>
              <w:rPr>
                <w:rFonts w:ascii="Helvetica" w:hAnsi="Helvetica" w:cs="Arial"/>
                <w:b/>
                <w:bCs/>
                <w:color w:val="000000" w:themeColor="text1"/>
                <w:sz w:val="20"/>
                <w:szCs w:val="20"/>
              </w:rPr>
            </w:pPr>
            <w:r w:rsidRPr="00951324">
              <w:rPr>
                <w:rFonts w:ascii="Helvetica" w:hAnsi="Helvetica" w:cs="Arial"/>
                <w:b/>
                <w:bCs/>
                <w:i/>
                <w:iCs/>
                <w:color w:val="000000" w:themeColor="text1"/>
                <w:sz w:val="20"/>
                <w:szCs w:val="20"/>
              </w:rPr>
              <w:t>F</w:t>
            </w:r>
            <w:r w:rsidRPr="00951324">
              <w:rPr>
                <w:rFonts w:ascii="Helvetica" w:hAnsi="Helvetica" w:cs="Arial"/>
                <w:b/>
                <w:bCs/>
                <w:color w:val="000000" w:themeColor="text1"/>
                <w:sz w:val="20"/>
                <w:szCs w:val="20"/>
              </w:rPr>
              <w:t>(1,908.43)=3.92</w:t>
            </w:r>
          </w:p>
        </w:tc>
        <w:tc>
          <w:tcPr>
            <w:tcW w:w="860" w:type="dxa"/>
          </w:tcPr>
          <w:p w14:paraId="648588A6" w14:textId="1B629D52" w:rsidR="001D1C2A" w:rsidRPr="00951324" w:rsidRDefault="001D1C2A" w:rsidP="001C736C">
            <w:pPr>
              <w:spacing w:line="276" w:lineRule="auto"/>
              <w:jc w:val="both"/>
              <w:rPr>
                <w:rFonts w:ascii="Helvetica" w:hAnsi="Helvetica" w:cs="Arial"/>
                <w:color w:val="000000" w:themeColor="text1"/>
                <w:sz w:val="20"/>
                <w:szCs w:val="20"/>
              </w:rPr>
            </w:pPr>
            <w:r w:rsidRPr="00951324">
              <w:rPr>
                <w:rFonts w:ascii="Helvetica" w:hAnsi="Helvetica" w:cs="Arial"/>
                <w:b/>
                <w:bCs/>
                <w:color w:val="000000" w:themeColor="text1"/>
                <w:sz w:val="20"/>
                <w:szCs w:val="20"/>
              </w:rPr>
              <w:t>.048</w:t>
            </w:r>
          </w:p>
        </w:tc>
      </w:tr>
      <w:tr w:rsidR="00951324" w:rsidRPr="00951324" w14:paraId="3ED71AE2" w14:textId="77777777" w:rsidTr="000F4215">
        <w:tc>
          <w:tcPr>
            <w:tcW w:w="1980" w:type="dxa"/>
            <w:vMerge/>
            <w:tcBorders>
              <w:bottom w:val="nil"/>
            </w:tcBorders>
          </w:tcPr>
          <w:p w14:paraId="0BC82C70" w14:textId="77777777" w:rsidR="001D1C2A" w:rsidRPr="00951324" w:rsidRDefault="001D1C2A" w:rsidP="001C736C">
            <w:pPr>
              <w:spacing w:line="276" w:lineRule="auto"/>
              <w:jc w:val="both"/>
              <w:rPr>
                <w:rFonts w:ascii="Helvetica" w:hAnsi="Helvetica" w:cs="Arial"/>
                <w:color w:val="000000" w:themeColor="text1"/>
                <w:sz w:val="20"/>
                <w:szCs w:val="20"/>
              </w:rPr>
            </w:pPr>
          </w:p>
        </w:tc>
        <w:tc>
          <w:tcPr>
            <w:tcW w:w="2738" w:type="dxa"/>
          </w:tcPr>
          <w:p w14:paraId="195D85F4" w14:textId="77777777" w:rsidR="001D1C2A" w:rsidRPr="00951324" w:rsidRDefault="001D1C2A" w:rsidP="001C736C">
            <w:pPr>
              <w:spacing w:line="276" w:lineRule="auto"/>
              <w:jc w:val="both"/>
              <w:rPr>
                <w:rFonts w:ascii="Helvetica" w:hAnsi="Helvetica" w:cs="Arial"/>
                <w:color w:val="000000" w:themeColor="text1"/>
                <w:sz w:val="20"/>
                <w:szCs w:val="20"/>
              </w:rPr>
            </w:pPr>
            <w:r w:rsidRPr="00951324">
              <w:rPr>
                <w:rFonts w:ascii="Helvetica" w:hAnsi="Helvetica" w:cs="Arial"/>
                <w:color w:val="000000" w:themeColor="text1"/>
                <w:sz w:val="20"/>
                <w:szCs w:val="20"/>
              </w:rPr>
              <w:t>Family affluence</w:t>
            </w:r>
          </w:p>
        </w:tc>
        <w:tc>
          <w:tcPr>
            <w:tcW w:w="1541" w:type="dxa"/>
            <w:shd w:val="clear" w:color="auto" w:fill="D9D9D9" w:themeFill="background1" w:themeFillShade="D9"/>
          </w:tcPr>
          <w:p w14:paraId="33E89D22" w14:textId="77777777" w:rsidR="001D1C2A" w:rsidRPr="00951324" w:rsidRDefault="001D1C2A" w:rsidP="001C736C">
            <w:pPr>
              <w:spacing w:line="276" w:lineRule="auto"/>
              <w:jc w:val="both"/>
              <w:rPr>
                <w:rFonts w:ascii="Helvetica" w:hAnsi="Helvetica" w:cs="Arial"/>
                <w:i/>
                <w:iCs/>
                <w:color w:val="000000" w:themeColor="text1"/>
                <w:sz w:val="20"/>
                <w:szCs w:val="20"/>
              </w:rPr>
            </w:pPr>
          </w:p>
        </w:tc>
        <w:tc>
          <w:tcPr>
            <w:tcW w:w="2090" w:type="dxa"/>
          </w:tcPr>
          <w:p w14:paraId="7DE103BB" w14:textId="1BAA3DE2" w:rsidR="001D1C2A" w:rsidRPr="00951324" w:rsidRDefault="001D1C2A" w:rsidP="001C736C">
            <w:pPr>
              <w:spacing w:line="276" w:lineRule="auto"/>
              <w:jc w:val="both"/>
              <w:rPr>
                <w:rFonts w:ascii="Helvetica" w:hAnsi="Helvetica" w:cs="Arial"/>
                <w:color w:val="000000" w:themeColor="text1"/>
                <w:sz w:val="20"/>
                <w:szCs w:val="20"/>
              </w:rPr>
            </w:pPr>
            <w:r w:rsidRPr="00951324">
              <w:rPr>
                <w:rFonts w:ascii="Helvetica" w:hAnsi="Helvetica" w:cs="Arial"/>
                <w:i/>
                <w:iCs/>
                <w:color w:val="000000" w:themeColor="text1"/>
                <w:sz w:val="20"/>
                <w:szCs w:val="20"/>
              </w:rPr>
              <w:t>F</w:t>
            </w:r>
            <w:r w:rsidRPr="00951324">
              <w:rPr>
                <w:rFonts w:ascii="Helvetica" w:hAnsi="Helvetica" w:cs="Arial"/>
                <w:color w:val="000000" w:themeColor="text1"/>
                <w:sz w:val="20"/>
                <w:szCs w:val="20"/>
              </w:rPr>
              <w:t>(1,933.55)=0.35</w:t>
            </w:r>
          </w:p>
        </w:tc>
        <w:tc>
          <w:tcPr>
            <w:tcW w:w="860" w:type="dxa"/>
          </w:tcPr>
          <w:p w14:paraId="3C5909BB" w14:textId="52E147EC" w:rsidR="001D1C2A" w:rsidRPr="00951324" w:rsidRDefault="001D1C2A" w:rsidP="001C736C">
            <w:pPr>
              <w:spacing w:line="276" w:lineRule="auto"/>
              <w:jc w:val="both"/>
              <w:rPr>
                <w:rFonts w:ascii="Helvetica" w:hAnsi="Helvetica" w:cs="Arial"/>
                <w:color w:val="000000" w:themeColor="text1"/>
                <w:sz w:val="20"/>
                <w:szCs w:val="20"/>
              </w:rPr>
            </w:pPr>
            <w:r w:rsidRPr="00951324">
              <w:rPr>
                <w:rFonts w:ascii="Helvetica" w:hAnsi="Helvetica" w:cs="Arial"/>
                <w:color w:val="000000" w:themeColor="text1"/>
                <w:sz w:val="20"/>
                <w:szCs w:val="20"/>
              </w:rPr>
              <w:t>.556</w:t>
            </w:r>
          </w:p>
        </w:tc>
      </w:tr>
      <w:tr w:rsidR="00951324" w:rsidRPr="00951324" w14:paraId="08E16B32" w14:textId="77777777" w:rsidTr="009307CB">
        <w:tc>
          <w:tcPr>
            <w:tcW w:w="1980" w:type="dxa"/>
            <w:tcBorders>
              <w:top w:val="double" w:sz="4" w:space="0" w:color="auto"/>
              <w:bottom w:val="nil"/>
            </w:tcBorders>
          </w:tcPr>
          <w:p w14:paraId="5D2F22AC" w14:textId="77777777" w:rsidR="001C736C" w:rsidRPr="00951324" w:rsidRDefault="001C736C" w:rsidP="001C736C">
            <w:pPr>
              <w:spacing w:line="276" w:lineRule="auto"/>
              <w:jc w:val="both"/>
              <w:rPr>
                <w:rFonts w:ascii="Helvetica" w:hAnsi="Helvetica" w:cs="Arial"/>
                <w:color w:val="000000" w:themeColor="text1"/>
                <w:sz w:val="20"/>
                <w:szCs w:val="20"/>
              </w:rPr>
            </w:pPr>
            <w:r w:rsidRPr="00951324">
              <w:rPr>
                <w:rFonts w:ascii="Helvetica" w:hAnsi="Helvetica" w:cs="Arial"/>
                <w:color w:val="000000" w:themeColor="text1"/>
                <w:sz w:val="20"/>
                <w:szCs w:val="20"/>
              </w:rPr>
              <w:t>Peer support</w:t>
            </w:r>
          </w:p>
        </w:tc>
        <w:tc>
          <w:tcPr>
            <w:tcW w:w="2738" w:type="dxa"/>
            <w:tcBorders>
              <w:top w:val="double" w:sz="4" w:space="0" w:color="auto"/>
            </w:tcBorders>
          </w:tcPr>
          <w:p w14:paraId="745200C4" w14:textId="77777777" w:rsidR="001C736C" w:rsidRPr="00951324" w:rsidRDefault="001C736C" w:rsidP="001C736C">
            <w:pPr>
              <w:spacing w:line="276" w:lineRule="auto"/>
              <w:jc w:val="both"/>
              <w:rPr>
                <w:rFonts w:ascii="Helvetica" w:hAnsi="Helvetica" w:cs="Arial"/>
                <w:color w:val="000000" w:themeColor="text1"/>
                <w:sz w:val="20"/>
                <w:szCs w:val="20"/>
              </w:rPr>
            </w:pPr>
            <w:r w:rsidRPr="00951324">
              <w:rPr>
                <w:rFonts w:ascii="Helvetica" w:hAnsi="Helvetica" w:cs="Arial"/>
                <w:color w:val="000000" w:themeColor="text1"/>
                <w:sz w:val="20"/>
                <w:szCs w:val="20"/>
              </w:rPr>
              <w:t>Age</w:t>
            </w:r>
          </w:p>
        </w:tc>
        <w:tc>
          <w:tcPr>
            <w:tcW w:w="1541" w:type="dxa"/>
            <w:tcBorders>
              <w:top w:val="double" w:sz="4" w:space="0" w:color="auto"/>
            </w:tcBorders>
            <w:shd w:val="clear" w:color="auto" w:fill="D9D9D9" w:themeFill="background1" w:themeFillShade="D9"/>
          </w:tcPr>
          <w:p w14:paraId="08F448B5" w14:textId="77777777" w:rsidR="001C736C" w:rsidRPr="00951324" w:rsidRDefault="001C736C" w:rsidP="001C736C">
            <w:pPr>
              <w:spacing w:line="276" w:lineRule="auto"/>
              <w:jc w:val="both"/>
              <w:rPr>
                <w:rFonts w:ascii="Helvetica" w:hAnsi="Helvetica" w:cs="Arial"/>
                <w:i/>
                <w:iCs/>
                <w:color w:val="000000" w:themeColor="text1"/>
                <w:sz w:val="20"/>
                <w:szCs w:val="20"/>
              </w:rPr>
            </w:pPr>
          </w:p>
        </w:tc>
        <w:tc>
          <w:tcPr>
            <w:tcW w:w="2090" w:type="dxa"/>
            <w:tcBorders>
              <w:top w:val="double" w:sz="4" w:space="0" w:color="auto"/>
            </w:tcBorders>
          </w:tcPr>
          <w:p w14:paraId="1E95F1A4" w14:textId="4D029A56" w:rsidR="001C736C" w:rsidRPr="00951324" w:rsidRDefault="001C736C" w:rsidP="001C736C">
            <w:pPr>
              <w:spacing w:line="276" w:lineRule="auto"/>
              <w:jc w:val="both"/>
              <w:rPr>
                <w:rFonts w:ascii="Helvetica" w:hAnsi="Helvetica" w:cs="Arial"/>
                <w:color w:val="000000" w:themeColor="text1"/>
                <w:sz w:val="20"/>
                <w:szCs w:val="20"/>
              </w:rPr>
            </w:pPr>
            <w:r w:rsidRPr="00951324">
              <w:rPr>
                <w:rFonts w:ascii="Helvetica" w:hAnsi="Helvetica" w:cs="Arial"/>
                <w:b/>
                <w:bCs/>
                <w:i/>
                <w:iCs/>
                <w:color w:val="000000" w:themeColor="text1"/>
                <w:sz w:val="20"/>
                <w:szCs w:val="20"/>
              </w:rPr>
              <w:t>F</w:t>
            </w:r>
            <w:r w:rsidRPr="00951324">
              <w:rPr>
                <w:rFonts w:ascii="Helvetica" w:hAnsi="Helvetica" w:cs="Arial"/>
                <w:b/>
                <w:bCs/>
                <w:color w:val="000000" w:themeColor="text1"/>
                <w:sz w:val="20"/>
                <w:szCs w:val="20"/>
              </w:rPr>
              <w:t>(1,185.24)=33.90</w:t>
            </w:r>
          </w:p>
        </w:tc>
        <w:tc>
          <w:tcPr>
            <w:tcW w:w="860" w:type="dxa"/>
            <w:tcBorders>
              <w:top w:val="double" w:sz="4" w:space="0" w:color="auto"/>
            </w:tcBorders>
          </w:tcPr>
          <w:p w14:paraId="7963E8A8" w14:textId="0D48D4E9" w:rsidR="001C736C" w:rsidRPr="00951324" w:rsidRDefault="001C736C" w:rsidP="001C736C">
            <w:pPr>
              <w:spacing w:line="276" w:lineRule="auto"/>
              <w:jc w:val="both"/>
              <w:rPr>
                <w:rFonts w:ascii="Helvetica" w:hAnsi="Helvetica" w:cs="Arial"/>
                <w:color w:val="000000" w:themeColor="text1"/>
                <w:sz w:val="20"/>
                <w:szCs w:val="20"/>
              </w:rPr>
            </w:pPr>
            <w:r w:rsidRPr="00951324">
              <w:rPr>
                <w:rFonts w:ascii="Helvetica" w:hAnsi="Helvetica" w:cs="Arial"/>
                <w:b/>
                <w:bCs/>
                <w:color w:val="000000" w:themeColor="text1"/>
                <w:sz w:val="20"/>
                <w:szCs w:val="20"/>
              </w:rPr>
              <w:t>&lt;.001</w:t>
            </w:r>
          </w:p>
        </w:tc>
      </w:tr>
      <w:tr w:rsidR="00951324" w:rsidRPr="00951324" w14:paraId="4CCDE950" w14:textId="77777777" w:rsidTr="009307CB">
        <w:tc>
          <w:tcPr>
            <w:tcW w:w="1980" w:type="dxa"/>
            <w:tcBorders>
              <w:top w:val="nil"/>
              <w:bottom w:val="nil"/>
            </w:tcBorders>
          </w:tcPr>
          <w:p w14:paraId="4ADA21DF" w14:textId="77777777" w:rsidR="001C736C" w:rsidRPr="00951324" w:rsidRDefault="001C736C" w:rsidP="001C736C">
            <w:pPr>
              <w:spacing w:line="276" w:lineRule="auto"/>
              <w:jc w:val="both"/>
              <w:rPr>
                <w:rFonts w:ascii="Helvetica" w:hAnsi="Helvetica" w:cs="Arial"/>
                <w:color w:val="000000" w:themeColor="text1"/>
                <w:sz w:val="20"/>
                <w:szCs w:val="20"/>
              </w:rPr>
            </w:pPr>
          </w:p>
        </w:tc>
        <w:tc>
          <w:tcPr>
            <w:tcW w:w="2738" w:type="dxa"/>
          </w:tcPr>
          <w:p w14:paraId="2D525782" w14:textId="77777777" w:rsidR="001C736C" w:rsidRPr="00951324" w:rsidRDefault="001C736C" w:rsidP="001C736C">
            <w:pPr>
              <w:spacing w:line="276" w:lineRule="auto"/>
              <w:jc w:val="both"/>
              <w:rPr>
                <w:rFonts w:ascii="Helvetica" w:hAnsi="Helvetica" w:cs="Arial"/>
                <w:color w:val="000000" w:themeColor="text1"/>
                <w:sz w:val="20"/>
                <w:szCs w:val="20"/>
              </w:rPr>
            </w:pPr>
            <w:r w:rsidRPr="00951324">
              <w:rPr>
                <w:rFonts w:ascii="Helvetica" w:hAnsi="Helvetica" w:cs="Arial"/>
                <w:color w:val="000000" w:themeColor="text1"/>
                <w:sz w:val="20"/>
                <w:szCs w:val="20"/>
              </w:rPr>
              <w:t>Sex</w:t>
            </w:r>
          </w:p>
        </w:tc>
        <w:tc>
          <w:tcPr>
            <w:tcW w:w="1541" w:type="dxa"/>
            <w:shd w:val="clear" w:color="auto" w:fill="D9D9D9" w:themeFill="background1" w:themeFillShade="D9"/>
          </w:tcPr>
          <w:p w14:paraId="4AF3D47E" w14:textId="77777777" w:rsidR="001C736C" w:rsidRPr="00951324" w:rsidRDefault="001C736C" w:rsidP="001C736C">
            <w:pPr>
              <w:spacing w:line="276" w:lineRule="auto"/>
              <w:jc w:val="both"/>
              <w:rPr>
                <w:rFonts w:ascii="Helvetica" w:hAnsi="Helvetica" w:cs="Arial"/>
                <w:i/>
                <w:iCs/>
                <w:color w:val="000000" w:themeColor="text1"/>
                <w:sz w:val="20"/>
                <w:szCs w:val="20"/>
              </w:rPr>
            </w:pPr>
          </w:p>
        </w:tc>
        <w:tc>
          <w:tcPr>
            <w:tcW w:w="2090" w:type="dxa"/>
          </w:tcPr>
          <w:p w14:paraId="072BBD71" w14:textId="6A595E62" w:rsidR="001C736C" w:rsidRPr="00951324" w:rsidRDefault="001C736C" w:rsidP="001C736C">
            <w:pPr>
              <w:spacing w:line="276" w:lineRule="auto"/>
              <w:jc w:val="both"/>
              <w:rPr>
                <w:rFonts w:ascii="Helvetica" w:hAnsi="Helvetica" w:cs="Arial"/>
                <w:color w:val="000000" w:themeColor="text1"/>
                <w:sz w:val="20"/>
                <w:szCs w:val="20"/>
              </w:rPr>
            </w:pPr>
            <w:r w:rsidRPr="00951324">
              <w:rPr>
                <w:rFonts w:ascii="Helvetica" w:hAnsi="Helvetica" w:cs="Arial"/>
                <w:i/>
                <w:iCs/>
                <w:color w:val="000000" w:themeColor="text1"/>
                <w:sz w:val="20"/>
                <w:szCs w:val="20"/>
              </w:rPr>
              <w:t>F</w:t>
            </w:r>
            <w:r w:rsidRPr="00951324">
              <w:rPr>
                <w:rFonts w:ascii="Helvetica" w:hAnsi="Helvetica" w:cs="Arial"/>
                <w:color w:val="000000" w:themeColor="text1"/>
                <w:sz w:val="20"/>
                <w:szCs w:val="20"/>
              </w:rPr>
              <w:t>(1,892.93)=0.11</w:t>
            </w:r>
          </w:p>
        </w:tc>
        <w:tc>
          <w:tcPr>
            <w:tcW w:w="860" w:type="dxa"/>
          </w:tcPr>
          <w:p w14:paraId="340F5F75" w14:textId="27F1091F" w:rsidR="001C736C" w:rsidRPr="00951324" w:rsidRDefault="001C736C" w:rsidP="001C736C">
            <w:pPr>
              <w:spacing w:line="276" w:lineRule="auto"/>
              <w:jc w:val="both"/>
              <w:rPr>
                <w:rFonts w:ascii="Helvetica" w:hAnsi="Helvetica" w:cs="Arial"/>
                <w:color w:val="000000" w:themeColor="text1"/>
                <w:sz w:val="20"/>
                <w:szCs w:val="20"/>
              </w:rPr>
            </w:pPr>
            <w:r w:rsidRPr="00951324">
              <w:rPr>
                <w:rFonts w:ascii="Helvetica" w:hAnsi="Helvetica" w:cs="Arial"/>
                <w:color w:val="000000" w:themeColor="text1"/>
                <w:sz w:val="20"/>
                <w:szCs w:val="20"/>
              </w:rPr>
              <w:t>.740</w:t>
            </w:r>
          </w:p>
        </w:tc>
      </w:tr>
      <w:tr w:rsidR="00951324" w:rsidRPr="00951324" w14:paraId="3849B607" w14:textId="77777777" w:rsidTr="009307CB">
        <w:tc>
          <w:tcPr>
            <w:tcW w:w="1980" w:type="dxa"/>
            <w:tcBorders>
              <w:top w:val="nil"/>
              <w:bottom w:val="single" w:sz="4" w:space="0" w:color="auto"/>
            </w:tcBorders>
          </w:tcPr>
          <w:p w14:paraId="127C8BCA" w14:textId="77777777" w:rsidR="001C736C" w:rsidRPr="00951324" w:rsidRDefault="001C736C" w:rsidP="001C736C">
            <w:pPr>
              <w:spacing w:line="276" w:lineRule="auto"/>
              <w:jc w:val="both"/>
              <w:rPr>
                <w:rFonts w:ascii="Helvetica" w:hAnsi="Helvetica" w:cs="Arial"/>
                <w:color w:val="000000" w:themeColor="text1"/>
                <w:sz w:val="20"/>
                <w:szCs w:val="20"/>
              </w:rPr>
            </w:pPr>
          </w:p>
        </w:tc>
        <w:tc>
          <w:tcPr>
            <w:tcW w:w="2738" w:type="dxa"/>
          </w:tcPr>
          <w:p w14:paraId="4F0B832C" w14:textId="77777777" w:rsidR="001C736C" w:rsidRPr="00951324" w:rsidRDefault="001C736C" w:rsidP="001C736C">
            <w:pPr>
              <w:spacing w:line="276" w:lineRule="auto"/>
              <w:jc w:val="both"/>
              <w:rPr>
                <w:rFonts w:ascii="Helvetica" w:hAnsi="Helvetica" w:cs="Arial"/>
                <w:color w:val="000000" w:themeColor="text1"/>
                <w:sz w:val="20"/>
                <w:szCs w:val="20"/>
              </w:rPr>
            </w:pPr>
            <w:r w:rsidRPr="00951324">
              <w:rPr>
                <w:rFonts w:ascii="Helvetica" w:hAnsi="Helvetica" w:cs="Arial"/>
                <w:color w:val="000000" w:themeColor="text1"/>
                <w:sz w:val="20"/>
                <w:szCs w:val="20"/>
              </w:rPr>
              <w:t>Family affluence</w:t>
            </w:r>
          </w:p>
        </w:tc>
        <w:tc>
          <w:tcPr>
            <w:tcW w:w="1541" w:type="dxa"/>
            <w:shd w:val="clear" w:color="auto" w:fill="D9D9D9" w:themeFill="background1" w:themeFillShade="D9"/>
          </w:tcPr>
          <w:p w14:paraId="07B41112" w14:textId="77777777" w:rsidR="001C736C" w:rsidRPr="00951324" w:rsidRDefault="001C736C" w:rsidP="001C736C">
            <w:pPr>
              <w:spacing w:line="276" w:lineRule="auto"/>
              <w:jc w:val="both"/>
              <w:rPr>
                <w:rFonts w:ascii="Helvetica" w:hAnsi="Helvetica" w:cs="Arial"/>
                <w:i/>
                <w:iCs/>
                <w:color w:val="000000" w:themeColor="text1"/>
                <w:sz w:val="20"/>
                <w:szCs w:val="20"/>
              </w:rPr>
            </w:pPr>
          </w:p>
        </w:tc>
        <w:tc>
          <w:tcPr>
            <w:tcW w:w="2090" w:type="dxa"/>
          </w:tcPr>
          <w:p w14:paraId="21FF8A1A" w14:textId="0B73ACF0" w:rsidR="001C736C" w:rsidRPr="00951324" w:rsidRDefault="001C736C" w:rsidP="001C736C">
            <w:pPr>
              <w:spacing w:line="276" w:lineRule="auto"/>
              <w:jc w:val="both"/>
              <w:rPr>
                <w:rFonts w:ascii="Helvetica" w:hAnsi="Helvetica" w:cs="Arial"/>
                <w:color w:val="000000" w:themeColor="text1"/>
                <w:sz w:val="20"/>
                <w:szCs w:val="20"/>
              </w:rPr>
            </w:pPr>
            <w:r w:rsidRPr="00951324">
              <w:rPr>
                <w:rFonts w:ascii="Helvetica" w:hAnsi="Helvetica" w:cs="Arial"/>
                <w:i/>
                <w:iCs/>
                <w:color w:val="000000" w:themeColor="text1"/>
                <w:sz w:val="20"/>
                <w:szCs w:val="20"/>
              </w:rPr>
              <w:t>F</w:t>
            </w:r>
            <w:r w:rsidRPr="00951324">
              <w:rPr>
                <w:rFonts w:ascii="Helvetica" w:hAnsi="Helvetica" w:cs="Arial"/>
                <w:color w:val="000000" w:themeColor="text1"/>
                <w:sz w:val="20"/>
                <w:szCs w:val="20"/>
              </w:rPr>
              <w:t>(1,920.61)=0.08</w:t>
            </w:r>
          </w:p>
        </w:tc>
        <w:tc>
          <w:tcPr>
            <w:tcW w:w="860" w:type="dxa"/>
          </w:tcPr>
          <w:p w14:paraId="6361C183" w14:textId="6FA9D93A" w:rsidR="001C736C" w:rsidRPr="00951324" w:rsidRDefault="001C736C" w:rsidP="001C736C">
            <w:pPr>
              <w:spacing w:line="276" w:lineRule="auto"/>
              <w:jc w:val="both"/>
              <w:rPr>
                <w:rFonts w:ascii="Helvetica" w:hAnsi="Helvetica" w:cs="Arial"/>
                <w:color w:val="000000" w:themeColor="text1"/>
                <w:sz w:val="20"/>
                <w:szCs w:val="20"/>
              </w:rPr>
            </w:pPr>
            <w:r w:rsidRPr="00951324">
              <w:rPr>
                <w:rFonts w:ascii="Helvetica" w:hAnsi="Helvetica" w:cs="Arial"/>
                <w:color w:val="000000" w:themeColor="text1"/>
                <w:sz w:val="20"/>
                <w:szCs w:val="20"/>
              </w:rPr>
              <w:t>.783</w:t>
            </w:r>
          </w:p>
        </w:tc>
      </w:tr>
    </w:tbl>
    <w:p w14:paraId="1C59BF5C" w14:textId="5AF7DEC3" w:rsidR="00146FB4" w:rsidRPr="00951324" w:rsidRDefault="00A82186" w:rsidP="00146FB4">
      <w:pPr>
        <w:spacing w:line="360" w:lineRule="auto"/>
        <w:jc w:val="both"/>
        <w:rPr>
          <w:rFonts w:ascii="Helvetica" w:hAnsi="Helvetica" w:cs="Arial"/>
          <w:color w:val="000000" w:themeColor="text1"/>
          <w:sz w:val="22"/>
          <w:szCs w:val="22"/>
        </w:rPr>
      </w:pPr>
      <w:r w:rsidRPr="00951324">
        <w:rPr>
          <w:rFonts w:ascii="Helvetica" w:hAnsi="Helvetica" w:cs="Arial"/>
          <w:i/>
          <w:iCs/>
          <w:color w:val="000000" w:themeColor="text1"/>
          <w:sz w:val="22"/>
          <w:szCs w:val="22"/>
        </w:rPr>
        <w:t xml:space="preserve">Note. </w:t>
      </w:r>
      <w:r w:rsidR="00C72973" w:rsidRPr="00951324">
        <w:rPr>
          <w:rFonts w:ascii="Helvetica" w:hAnsi="Helvetica" w:cs="Arial"/>
          <w:color w:val="000000" w:themeColor="text1"/>
          <w:sz w:val="22"/>
          <w:szCs w:val="22"/>
        </w:rPr>
        <w:t>Summary of the linear mixed effects models investigating the relationship between psychological wellbeing</w:t>
      </w:r>
      <w:r w:rsidR="0087730E" w:rsidRPr="00951324">
        <w:rPr>
          <w:rFonts w:ascii="Helvetica" w:hAnsi="Helvetica" w:cs="Arial"/>
          <w:color w:val="000000" w:themeColor="text1"/>
          <w:sz w:val="22"/>
          <w:szCs w:val="22"/>
        </w:rPr>
        <w:t xml:space="preserve"> </w:t>
      </w:r>
      <w:r w:rsidR="000871FD" w:rsidRPr="00951324">
        <w:rPr>
          <w:rFonts w:ascii="Helvetica" w:hAnsi="Helvetica" w:cs="Arial"/>
          <w:color w:val="000000" w:themeColor="text1"/>
          <w:sz w:val="22"/>
          <w:szCs w:val="22"/>
        </w:rPr>
        <w:t xml:space="preserve">(first column) </w:t>
      </w:r>
      <w:r w:rsidR="0087730E" w:rsidRPr="00951324">
        <w:rPr>
          <w:rFonts w:ascii="Helvetica" w:hAnsi="Helvetica" w:cs="Arial"/>
          <w:color w:val="000000" w:themeColor="text1"/>
          <w:sz w:val="22"/>
          <w:szCs w:val="22"/>
        </w:rPr>
        <w:t>and perceived family support (first column</w:t>
      </w:r>
      <w:r w:rsidR="000871FD" w:rsidRPr="00951324">
        <w:rPr>
          <w:rFonts w:ascii="Helvetica" w:hAnsi="Helvetica" w:cs="Arial"/>
          <w:color w:val="000000" w:themeColor="text1"/>
          <w:sz w:val="22"/>
          <w:szCs w:val="22"/>
        </w:rPr>
        <w:t xml:space="preserve"> as outcome, second columns as predictors</w:t>
      </w:r>
      <w:r w:rsidR="0087730E" w:rsidRPr="00951324">
        <w:rPr>
          <w:rFonts w:ascii="Helvetica" w:hAnsi="Helvetica" w:cs="Arial"/>
          <w:color w:val="000000" w:themeColor="text1"/>
          <w:sz w:val="22"/>
          <w:szCs w:val="22"/>
        </w:rPr>
        <w:t>)</w:t>
      </w:r>
      <w:r w:rsidR="00C72973" w:rsidRPr="00951324">
        <w:rPr>
          <w:rFonts w:ascii="Helvetica" w:hAnsi="Helvetica" w:cs="Arial"/>
          <w:color w:val="000000" w:themeColor="text1"/>
          <w:sz w:val="22"/>
          <w:szCs w:val="22"/>
        </w:rPr>
        <w:t>,</w:t>
      </w:r>
      <w:r w:rsidR="0087730E" w:rsidRPr="00951324">
        <w:rPr>
          <w:rFonts w:ascii="Helvetica" w:hAnsi="Helvetica" w:cs="Arial"/>
          <w:color w:val="000000" w:themeColor="text1"/>
          <w:sz w:val="22"/>
          <w:szCs w:val="22"/>
        </w:rPr>
        <w:t xml:space="preserve"> and demographic characteristics</w:t>
      </w:r>
      <w:r w:rsidR="000871FD" w:rsidRPr="00951324">
        <w:rPr>
          <w:rFonts w:ascii="Helvetica" w:hAnsi="Helvetica" w:cs="Arial"/>
          <w:color w:val="000000" w:themeColor="text1"/>
          <w:sz w:val="22"/>
          <w:szCs w:val="22"/>
        </w:rPr>
        <w:t xml:space="preserve"> (second column as predictors, third column as modifiers)</w:t>
      </w:r>
      <w:r w:rsidR="00C72973" w:rsidRPr="00951324">
        <w:rPr>
          <w:rFonts w:ascii="Helvetica" w:hAnsi="Helvetica" w:cs="Arial"/>
          <w:color w:val="000000" w:themeColor="text1"/>
          <w:sz w:val="22"/>
          <w:szCs w:val="22"/>
        </w:rPr>
        <w:t xml:space="preserve">. Significant </w:t>
      </w:r>
      <w:r w:rsidR="00C72973" w:rsidRPr="00951324">
        <w:rPr>
          <w:rFonts w:ascii="Helvetica" w:hAnsi="Helvetica" w:cs="Arial"/>
          <w:i/>
          <w:iCs/>
          <w:color w:val="000000" w:themeColor="text1"/>
          <w:sz w:val="22"/>
          <w:szCs w:val="22"/>
        </w:rPr>
        <w:t>F</w:t>
      </w:r>
      <w:r w:rsidR="00C72973" w:rsidRPr="00951324">
        <w:rPr>
          <w:rFonts w:ascii="Helvetica" w:hAnsi="Helvetica" w:cs="Arial"/>
          <w:color w:val="000000" w:themeColor="text1"/>
          <w:sz w:val="22"/>
          <w:szCs w:val="22"/>
        </w:rPr>
        <w:t>-tests (fourth column) and associated p</w:t>
      </w:r>
      <w:r w:rsidR="00C72973" w:rsidRPr="00951324">
        <w:rPr>
          <w:rFonts w:ascii="Helvetica" w:hAnsi="Helvetica" w:cs="Arial"/>
          <w:color w:val="000000" w:themeColor="text1"/>
          <w:sz w:val="22"/>
          <w:szCs w:val="22"/>
        </w:rPr>
        <w:softHyphen/>
        <w:t>-values (last column) are presented in bold.</w:t>
      </w:r>
    </w:p>
    <w:p w14:paraId="31D07E4D" w14:textId="77777777" w:rsidR="002C4C57" w:rsidRPr="00951324" w:rsidRDefault="002C4C57" w:rsidP="00146FB4">
      <w:pPr>
        <w:spacing w:line="360" w:lineRule="auto"/>
        <w:jc w:val="both"/>
        <w:rPr>
          <w:rFonts w:ascii="Helvetica" w:hAnsi="Helvetica" w:cs="Arial"/>
          <w:color w:val="000000" w:themeColor="text1"/>
          <w:sz w:val="22"/>
          <w:szCs w:val="22"/>
        </w:rPr>
      </w:pPr>
    </w:p>
    <w:p w14:paraId="2244C4E5" w14:textId="5F3CC184" w:rsidR="000F4955" w:rsidRPr="00951324" w:rsidRDefault="000F4955" w:rsidP="00722735">
      <w:pPr>
        <w:spacing w:line="276" w:lineRule="auto"/>
        <w:jc w:val="center"/>
        <w:rPr>
          <w:rFonts w:ascii="Helvetica" w:hAnsi="Helvetica"/>
          <w:color w:val="000000" w:themeColor="text1"/>
          <w:sz w:val="22"/>
          <w:szCs w:val="22"/>
        </w:rPr>
      </w:pPr>
      <w:r w:rsidRPr="00951324">
        <w:rPr>
          <w:rFonts w:ascii="Helvetica" w:hAnsi="Helvetica"/>
          <w:strike/>
          <w:noProof/>
          <w:color w:val="000000" w:themeColor="text1"/>
          <w:sz w:val="22"/>
          <w:szCs w:val="22"/>
        </w:rPr>
        <w:drawing>
          <wp:inline distT="0" distB="0" distL="0" distR="0" wp14:anchorId="38D8C324" wp14:editId="482E74D8">
            <wp:extent cx="5732400" cy="2506980"/>
            <wp:effectExtent l="0" t="0" r="0" b="0"/>
            <wp:docPr id="43894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94916"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2400" cy="2506980"/>
                    </a:xfrm>
                    <a:prstGeom prst="rect">
                      <a:avLst/>
                    </a:prstGeom>
                  </pic:spPr>
                </pic:pic>
              </a:graphicData>
            </a:graphic>
          </wp:inline>
        </w:drawing>
      </w:r>
    </w:p>
    <w:p w14:paraId="43C2317F" w14:textId="2316702D" w:rsidR="006B0A9C" w:rsidRPr="00951324" w:rsidRDefault="005F2525" w:rsidP="006B0A9C">
      <w:pPr>
        <w:spacing w:line="276" w:lineRule="auto"/>
        <w:jc w:val="both"/>
        <w:rPr>
          <w:rFonts w:ascii="Helvetica" w:hAnsi="Helvetica" w:cs="Arial"/>
          <w:color w:val="000000" w:themeColor="text1"/>
          <w:sz w:val="22"/>
          <w:szCs w:val="22"/>
        </w:rPr>
      </w:pPr>
      <w:r w:rsidRPr="00951324">
        <w:rPr>
          <w:rFonts w:ascii="Helvetica" w:hAnsi="Helvetica"/>
          <w:b/>
          <w:bCs/>
          <w:color w:val="000000" w:themeColor="text1"/>
          <w:sz w:val="22"/>
          <w:szCs w:val="22"/>
        </w:rPr>
        <w:t>Figure S</w:t>
      </w:r>
      <w:r w:rsidR="00BD3C55" w:rsidRPr="00951324">
        <w:rPr>
          <w:rFonts w:ascii="Helvetica" w:hAnsi="Helvetica"/>
          <w:b/>
          <w:bCs/>
          <w:color w:val="000000" w:themeColor="text1"/>
          <w:sz w:val="22"/>
          <w:szCs w:val="22"/>
        </w:rPr>
        <w:t>4</w:t>
      </w:r>
      <w:r w:rsidRPr="00951324">
        <w:rPr>
          <w:rFonts w:ascii="Helvetica" w:hAnsi="Helvetica"/>
          <w:b/>
          <w:bCs/>
          <w:color w:val="000000" w:themeColor="text1"/>
          <w:sz w:val="22"/>
          <w:szCs w:val="22"/>
        </w:rPr>
        <w:t>. Age</w:t>
      </w:r>
      <w:r w:rsidR="002526E7" w:rsidRPr="00951324">
        <w:rPr>
          <w:rFonts w:ascii="Helvetica" w:hAnsi="Helvetica"/>
          <w:b/>
          <w:bCs/>
          <w:color w:val="000000" w:themeColor="text1"/>
          <w:sz w:val="22"/>
          <w:szCs w:val="22"/>
        </w:rPr>
        <w:t xml:space="preserve"> and sex</w:t>
      </w:r>
      <w:r w:rsidRPr="00951324">
        <w:rPr>
          <w:rFonts w:ascii="Helvetica" w:hAnsi="Helvetica"/>
          <w:b/>
          <w:bCs/>
          <w:color w:val="000000" w:themeColor="text1"/>
          <w:sz w:val="22"/>
          <w:szCs w:val="22"/>
        </w:rPr>
        <w:t xml:space="preserve">-related differences in psychological wellbeing. </w:t>
      </w:r>
      <w:r w:rsidR="006B0A9C" w:rsidRPr="00951324">
        <w:rPr>
          <w:rFonts w:ascii="Helvetica" w:hAnsi="Helvetica" w:cs="Arial"/>
          <w:color w:val="000000" w:themeColor="text1"/>
          <w:sz w:val="22"/>
          <w:szCs w:val="22"/>
        </w:rPr>
        <w:t>Th</w:t>
      </w:r>
      <w:r w:rsidR="002526E7" w:rsidRPr="00951324">
        <w:rPr>
          <w:rFonts w:ascii="Helvetica" w:hAnsi="Helvetica" w:cs="Arial"/>
          <w:color w:val="000000" w:themeColor="text1"/>
          <w:sz w:val="22"/>
          <w:szCs w:val="22"/>
        </w:rPr>
        <w:t>ese</w:t>
      </w:r>
      <w:r w:rsidR="006B0A9C" w:rsidRPr="00951324">
        <w:rPr>
          <w:rFonts w:ascii="Helvetica" w:hAnsi="Helvetica" w:cs="Arial"/>
          <w:color w:val="000000" w:themeColor="text1"/>
          <w:sz w:val="22"/>
          <w:szCs w:val="22"/>
        </w:rPr>
        <w:t xml:space="preserve"> plot shows the results of the linear mixed effects model</w:t>
      </w:r>
      <w:r w:rsidR="008C3A90" w:rsidRPr="00951324">
        <w:rPr>
          <w:rFonts w:ascii="Helvetica" w:hAnsi="Helvetica" w:cs="Arial"/>
          <w:color w:val="000000" w:themeColor="text1"/>
          <w:sz w:val="22"/>
          <w:szCs w:val="22"/>
        </w:rPr>
        <w:t xml:space="preserve"> for the </w:t>
      </w:r>
      <w:r w:rsidR="002526E7" w:rsidRPr="00951324">
        <w:rPr>
          <w:rFonts w:ascii="Helvetica" w:hAnsi="Helvetica" w:cs="Arial"/>
          <w:color w:val="000000" w:themeColor="text1"/>
          <w:sz w:val="22"/>
          <w:szCs w:val="22"/>
        </w:rPr>
        <w:t>effect of age (left panel) and sex (right panel) on psychological wellbeing.</w:t>
      </w:r>
      <w:r w:rsidR="006B0A9C" w:rsidRPr="00951324">
        <w:rPr>
          <w:rFonts w:ascii="Helvetica" w:hAnsi="Helvetica" w:cs="Arial"/>
          <w:color w:val="000000" w:themeColor="text1"/>
          <w:sz w:val="22"/>
          <w:szCs w:val="22"/>
        </w:rPr>
        <w:t xml:space="preserve"> Dots are individual psychological wellbeing data points per participant age</w:t>
      </w:r>
      <w:r w:rsidR="002526E7" w:rsidRPr="00951324">
        <w:rPr>
          <w:rFonts w:ascii="Helvetica" w:hAnsi="Helvetica" w:cs="Arial"/>
          <w:color w:val="000000" w:themeColor="text1"/>
          <w:sz w:val="22"/>
          <w:szCs w:val="22"/>
        </w:rPr>
        <w:t xml:space="preserve"> or sex</w:t>
      </w:r>
      <w:r w:rsidR="006B0A9C" w:rsidRPr="00951324">
        <w:rPr>
          <w:rFonts w:ascii="Helvetica" w:hAnsi="Helvetica" w:cs="Arial"/>
          <w:color w:val="000000" w:themeColor="text1"/>
          <w:sz w:val="22"/>
          <w:szCs w:val="22"/>
        </w:rPr>
        <w:t xml:space="preserve">. </w:t>
      </w:r>
      <w:r w:rsidR="00313CFC" w:rsidRPr="00951324">
        <w:rPr>
          <w:rFonts w:ascii="Helvetica" w:hAnsi="Helvetica" w:cs="Arial"/>
          <w:color w:val="000000" w:themeColor="text1"/>
          <w:sz w:val="22"/>
          <w:szCs w:val="22"/>
        </w:rPr>
        <w:t>The l</w:t>
      </w:r>
      <w:r w:rsidR="006B0A9C" w:rsidRPr="00951324">
        <w:rPr>
          <w:rFonts w:ascii="Helvetica" w:hAnsi="Helvetica" w:cs="Arial"/>
          <w:color w:val="000000" w:themeColor="text1"/>
          <w:sz w:val="22"/>
          <w:szCs w:val="22"/>
        </w:rPr>
        <w:t xml:space="preserve">ine of best fit </w:t>
      </w:r>
      <w:r w:rsidR="006B4395" w:rsidRPr="00951324">
        <w:rPr>
          <w:rFonts w:ascii="Helvetica" w:hAnsi="Helvetica" w:cs="Arial"/>
          <w:color w:val="000000" w:themeColor="text1"/>
          <w:sz w:val="22"/>
          <w:szCs w:val="22"/>
        </w:rPr>
        <w:t xml:space="preserve">and shaded area </w:t>
      </w:r>
      <w:r w:rsidR="006B0A9C" w:rsidRPr="00951324">
        <w:rPr>
          <w:rFonts w:ascii="Helvetica" w:hAnsi="Helvetica" w:cs="Arial"/>
          <w:color w:val="000000" w:themeColor="text1"/>
          <w:sz w:val="22"/>
          <w:szCs w:val="22"/>
        </w:rPr>
        <w:t xml:space="preserve">shows the main effect of age </w:t>
      </w:r>
      <w:r w:rsidR="006B4395" w:rsidRPr="00951324">
        <w:rPr>
          <w:rFonts w:ascii="Helvetica" w:hAnsi="Helvetica" w:cs="Arial"/>
          <w:color w:val="000000" w:themeColor="text1"/>
          <w:sz w:val="22"/>
          <w:szCs w:val="22"/>
        </w:rPr>
        <w:t xml:space="preserve">and 95% confidence interval </w:t>
      </w:r>
      <w:r w:rsidR="006B0A9C" w:rsidRPr="00951324">
        <w:rPr>
          <w:rFonts w:ascii="Helvetica" w:hAnsi="Helvetica" w:cs="Arial"/>
          <w:color w:val="000000" w:themeColor="text1"/>
          <w:sz w:val="22"/>
          <w:szCs w:val="22"/>
        </w:rPr>
        <w:t xml:space="preserve">(in </w:t>
      </w:r>
      <w:r w:rsidR="008979B6" w:rsidRPr="00951324">
        <w:rPr>
          <w:rFonts w:ascii="Helvetica" w:hAnsi="Helvetica" w:cs="Arial"/>
          <w:color w:val="000000" w:themeColor="text1"/>
          <w:sz w:val="22"/>
          <w:szCs w:val="22"/>
        </w:rPr>
        <w:t>red</w:t>
      </w:r>
      <w:r w:rsidR="002526E7" w:rsidRPr="00951324">
        <w:rPr>
          <w:rFonts w:ascii="Helvetica" w:hAnsi="Helvetica" w:cs="Arial"/>
          <w:color w:val="000000" w:themeColor="text1"/>
          <w:sz w:val="22"/>
          <w:szCs w:val="22"/>
        </w:rPr>
        <w:t>, left panel</w:t>
      </w:r>
      <w:r w:rsidR="006B0A9C" w:rsidRPr="00951324">
        <w:rPr>
          <w:rFonts w:ascii="Helvetica" w:hAnsi="Helvetica" w:cs="Arial"/>
          <w:color w:val="000000" w:themeColor="text1"/>
          <w:sz w:val="22"/>
          <w:szCs w:val="22"/>
        </w:rPr>
        <w:t>)</w:t>
      </w:r>
      <w:r w:rsidR="002526E7" w:rsidRPr="00951324">
        <w:rPr>
          <w:rFonts w:ascii="Helvetica" w:hAnsi="Helvetica" w:cs="Arial"/>
          <w:color w:val="000000" w:themeColor="text1"/>
          <w:sz w:val="22"/>
          <w:szCs w:val="22"/>
        </w:rPr>
        <w:t xml:space="preserve">, and </w:t>
      </w:r>
      <w:r w:rsidR="006B4395" w:rsidRPr="00951324">
        <w:rPr>
          <w:rFonts w:ascii="Helvetica" w:hAnsi="Helvetica" w:cs="Arial"/>
          <w:color w:val="000000" w:themeColor="text1"/>
          <w:sz w:val="22"/>
          <w:szCs w:val="22"/>
        </w:rPr>
        <w:t xml:space="preserve">line and whiskers show </w:t>
      </w:r>
      <w:r w:rsidR="002526E7" w:rsidRPr="00951324">
        <w:rPr>
          <w:rFonts w:ascii="Helvetica" w:hAnsi="Helvetica" w:cs="Arial"/>
          <w:color w:val="000000" w:themeColor="text1"/>
          <w:sz w:val="22"/>
          <w:szCs w:val="22"/>
        </w:rPr>
        <w:t>mean</w:t>
      </w:r>
      <w:r w:rsidR="008E1198" w:rsidRPr="00951324">
        <w:rPr>
          <w:rFonts w:ascii="Helvetica" w:hAnsi="Helvetica" w:cs="Arial"/>
          <w:color w:val="000000" w:themeColor="text1"/>
          <w:sz w:val="22"/>
          <w:szCs w:val="22"/>
        </w:rPr>
        <w:t xml:space="preserve"> psychological wellbeing</w:t>
      </w:r>
      <w:r w:rsidR="006B4395" w:rsidRPr="00951324">
        <w:rPr>
          <w:rFonts w:ascii="Helvetica" w:hAnsi="Helvetica" w:cs="Arial"/>
          <w:color w:val="000000" w:themeColor="text1"/>
          <w:sz w:val="22"/>
          <w:szCs w:val="22"/>
        </w:rPr>
        <w:t xml:space="preserve"> and 95% confidence interval </w:t>
      </w:r>
      <w:r w:rsidR="008E1198" w:rsidRPr="00951324">
        <w:rPr>
          <w:rFonts w:ascii="Helvetica" w:hAnsi="Helvetica" w:cs="Arial"/>
          <w:color w:val="000000" w:themeColor="text1"/>
          <w:sz w:val="22"/>
          <w:szCs w:val="22"/>
        </w:rPr>
        <w:t>for females (green</w:t>
      </w:r>
      <w:r w:rsidR="006B0A9C" w:rsidRPr="00951324">
        <w:rPr>
          <w:rFonts w:ascii="Helvetica" w:hAnsi="Helvetica" w:cs="Arial"/>
          <w:color w:val="000000" w:themeColor="text1"/>
          <w:sz w:val="22"/>
          <w:szCs w:val="22"/>
        </w:rPr>
        <w:t>,</w:t>
      </w:r>
      <w:r w:rsidR="006B4395" w:rsidRPr="00951324">
        <w:rPr>
          <w:rFonts w:ascii="Helvetica" w:hAnsi="Helvetica" w:cs="Arial"/>
          <w:color w:val="000000" w:themeColor="text1"/>
          <w:sz w:val="22"/>
          <w:szCs w:val="22"/>
        </w:rPr>
        <w:t xml:space="preserve"> right panel) and males (</w:t>
      </w:r>
      <w:r w:rsidR="00AC250E" w:rsidRPr="00951324">
        <w:rPr>
          <w:rFonts w:ascii="Helvetica" w:hAnsi="Helvetica" w:cs="Arial"/>
          <w:color w:val="000000" w:themeColor="text1"/>
          <w:sz w:val="22"/>
          <w:szCs w:val="22"/>
        </w:rPr>
        <w:t>orange</w:t>
      </w:r>
      <w:r w:rsidR="006B4395" w:rsidRPr="00951324">
        <w:rPr>
          <w:rFonts w:ascii="Helvetica" w:hAnsi="Helvetica" w:cs="Arial"/>
          <w:color w:val="000000" w:themeColor="text1"/>
          <w:sz w:val="22"/>
          <w:szCs w:val="22"/>
        </w:rPr>
        <w:t>, right panel),</w:t>
      </w:r>
      <w:r w:rsidR="006B0A9C" w:rsidRPr="00951324">
        <w:rPr>
          <w:rFonts w:ascii="Helvetica" w:hAnsi="Helvetica" w:cs="Arial"/>
          <w:color w:val="000000" w:themeColor="text1"/>
          <w:sz w:val="22"/>
          <w:szCs w:val="22"/>
        </w:rPr>
        <w:t xml:space="preserve"> as estimated by the linear mixed effects model</w:t>
      </w:r>
      <w:r w:rsidR="006B4395" w:rsidRPr="00951324">
        <w:rPr>
          <w:rFonts w:ascii="Helvetica" w:hAnsi="Helvetica" w:cs="Arial"/>
          <w:color w:val="000000" w:themeColor="text1"/>
          <w:sz w:val="22"/>
          <w:szCs w:val="22"/>
        </w:rPr>
        <w:t>s</w:t>
      </w:r>
      <w:r w:rsidR="006B0A9C" w:rsidRPr="00951324">
        <w:rPr>
          <w:rFonts w:ascii="Helvetica" w:hAnsi="Helvetica" w:cs="Arial"/>
          <w:color w:val="000000" w:themeColor="text1"/>
          <w:sz w:val="22"/>
          <w:szCs w:val="22"/>
        </w:rPr>
        <w:t>. The asterisk indicates a significant main effect of age</w:t>
      </w:r>
      <w:r w:rsidR="006B4395" w:rsidRPr="00951324">
        <w:rPr>
          <w:rFonts w:ascii="Helvetica" w:hAnsi="Helvetica" w:cs="Arial"/>
          <w:color w:val="000000" w:themeColor="text1"/>
          <w:sz w:val="22"/>
          <w:szCs w:val="22"/>
        </w:rPr>
        <w:t xml:space="preserve"> and a significant contrast between females and males</w:t>
      </w:r>
      <w:r w:rsidR="006B0A9C" w:rsidRPr="00951324">
        <w:rPr>
          <w:rFonts w:ascii="Helvetica" w:hAnsi="Helvetica" w:cs="Arial"/>
          <w:color w:val="000000" w:themeColor="text1"/>
          <w:sz w:val="22"/>
          <w:szCs w:val="22"/>
        </w:rPr>
        <w:t>: ***</w:t>
      </w:r>
      <w:r w:rsidR="006B0A9C" w:rsidRPr="00951324">
        <w:rPr>
          <w:rFonts w:ascii="Helvetica" w:hAnsi="Helvetica" w:cs="Arial"/>
          <w:i/>
          <w:iCs/>
          <w:color w:val="000000" w:themeColor="text1"/>
          <w:sz w:val="22"/>
          <w:szCs w:val="22"/>
        </w:rPr>
        <w:t>p</w:t>
      </w:r>
      <w:r w:rsidR="006B0A9C" w:rsidRPr="00951324">
        <w:rPr>
          <w:rFonts w:ascii="Helvetica" w:hAnsi="Helvetica" w:cs="Arial"/>
          <w:color w:val="000000" w:themeColor="text1"/>
          <w:sz w:val="22"/>
          <w:szCs w:val="22"/>
        </w:rPr>
        <w:t>&lt;.001.</w:t>
      </w:r>
    </w:p>
    <w:p w14:paraId="129B711E" w14:textId="77777777" w:rsidR="000F4955" w:rsidRPr="00951324" w:rsidRDefault="000F4955" w:rsidP="000F4955">
      <w:pPr>
        <w:spacing w:line="276" w:lineRule="auto"/>
        <w:jc w:val="both"/>
        <w:rPr>
          <w:rFonts w:ascii="Helvetica" w:hAnsi="Helvetica"/>
          <w:color w:val="000000" w:themeColor="text1"/>
          <w:sz w:val="22"/>
          <w:szCs w:val="22"/>
        </w:rPr>
      </w:pPr>
    </w:p>
    <w:p w14:paraId="3A56B5D6" w14:textId="3652FC0D" w:rsidR="000F4955" w:rsidRPr="00951324" w:rsidRDefault="000F4955" w:rsidP="000F4955">
      <w:pPr>
        <w:spacing w:line="276" w:lineRule="auto"/>
        <w:jc w:val="both"/>
        <w:rPr>
          <w:rFonts w:ascii="Helvetica" w:hAnsi="Helvetica"/>
          <w:b/>
          <w:bCs/>
          <w:color w:val="000000" w:themeColor="text1"/>
          <w:sz w:val="22"/>
          <w:szCs w:val="22"/>
        </w:rPr>
      </w:pPr>
      <w:r w:rsidRPr="00951324">
        <w:rPr>
          <w:rFonts w:ascii="Helvetica" w:hAnsi="Helvetica"/>
          <w:b/>
          <w:bCs/>
          <w:color w:val="000000" w:themeColor="text1"/>
          <w:sz w:val="22"/>
          <w:szCs w:val="22"/>
        </w:rPr>
        <w:t>SM</w:t>
      </w:r>
      <w:r w:rsidR="00682498" w:rsidRPr="00951324">
        <w:rPr>
          <w:rFonts w:ascii="Helvetica" w:hAnsi="Helvetica"/>
          <w:b/>
          <w:bCs/>
          <w:color w:val="000000" w:themeColor="text1"/>
          <w:sz w:val="22"/>
          <w:szCs w:val="22"/>
        </w:rPr>
        <w:t>6</w:t>
      </w:r>
      <w:r w:rsidRPr="00951324">
        <w:rPr>
          <w:rFonts w:ascii="Helvetica" w:hAnsi="Helvetica"/>
          <w:b/>
          <w:bCs/>
          <w:color w:val="000000" w:themeColor="text1"/>
          <w:sz w:val="22"/>
          <w:szCs w:val="22"/>
        </w:rPr>
        <w:t xml:space="preserve">. Sensitivity analyses of primary analyses excluding </w:t>
      </w:r>
      <w:r w:rsidR="00574877" w:rsidRPr="00951324">
        <w:rPr>
          <w:rFonts w:ascii="Helvetica" w:hAnsi="Helvetica"/>
          <w:b/>
          <w:bCs/>
          <w:color w:val="000000" w:themeColor="text1"/>
          <w:sz w:val="22"/>
          <w:szCs w:val="22"/>
        </w:rPr>
        <w:t>influential observations</w:t>
      </w:r>
      <w:r w:rsidR="00D8433C" w:rsidRPr="00951324">
        <w:rPr>
          <w:rFonts w:ascii="Helvetica" w:hAnsi="Helvetica"/>
          <w:b/>
          <w:bCs/>
          <w:color w:val="000000" w:themeColor="text1"/>
          <w:sz w:val="22"/>
          <w:szCs w:val="22"/>
        </w:rPr>
        <w:t xml:space="preserve">, </w:t>
      </w:r>
      <w:r w:rsidR="00574877" w:rsidRPr="00951324">
        <w:rPr>
          <w:rFonts w:ascii="Helvetica" w:hAnsi="Helvetica"/>
          <w:b/>
          <w:bCs/>
          <w:color w:val="000000" w:themeColor="text1"/>
          <w:sz w:val="22"/>
          <w:szCs w:val="22"/>
        </w:rPr>
        <w:t>adjusting for period-specific effects</w:t>
      </w:r>
      <w:r w:rsidR="00D8433C" w:rsidRPr="00951324">
        <w:rPr>
          <w:rFonts w:ascii="Helvetica" w:hAnsi="Helvetica"/>
          <w:b/>
          <w:bCs/>
          <w:color w:val="000000" w:themeColor="text1"/>
          <w:sz w:val="22"/>
          <w:szCs w:val="22"/>
        </w:rPr>
        <w:t xml:space="preserve"> and including sample weights for selective attrition</w:t>
      </w:r>
    </w:p>
    <w:p w14:paraId="47509935" w14:textId="3A1A65C6" w:rsidR="002608D7" w:rsidRPr="00951324" w:rsidRDefault="000F4955" w:rsidP="0098529B">
      <w:pPr>
        <w:spacing w:line="276" w:lineRule="auto"/>
        <w:jc w:val="both"/>
        <w:rPr>
          <w:rFonts w:ascii="Helvetica" w:hAnsi="Helvetica" w:cs="Arial"/>
          <w:color w:val="000000" w:themeColor="text1"/>
          <w:sz w:val="22"/>
          <w:szCs w:val="22"/>
        </w:rPr>
      </w:pPr>
      <w:r w:rsidRPr="00951324">
        <w:rPr>
          <w:rFonts w:ascii="Helvetica" w:hAnsi="Helvetica" w:cs="Arial"/>
          <w:color w:val="000000" w:themeColor="text1"/>
          <w:sz w:val="22"/>
          <w:szCs w:val="22"/>
        </w:rPr>
        <w:t xml:space="preserve">Model diagnostics of the linear mixed effects models suggested that data was normally distributed, but that homogeneity of variance and linearity assumptions could be violated towards the extremes of the scales, potentially due to the presence of influential observations. </w:t>
      </w:r>
      <w:r w:rsidR="00574877" w:rsidRPr="00951324">
        <w:rPr>
          <w:rFonts w:ascii="Helvetica" w:hAnsi="Helvetica" w:cs="Arial"/>
          <w:color w:val="000000" w:themeColor="text1"/>
          <w:sz w:val="22"/>
          <w:szCs w:val="22"/>
        </w:rPr>
        <w:t xml:space="preserve">Therefore, in a first set of sensitivity analyses, we re-ran all models excluding potential influential observations (SA1). In addition, to adjust for period-specific influences in the relationships, we re-ran a second set of sensitivity analyses additionally including </w:t>
      </w:r>
      <w:r w:rsidR="00574877" w:rsidRPr="00951324">
        <w:rPr>
          <w:rFonts w:ascii="Helvetica" w:hAnsi="Helvetica" w:cs="Arial"/>
          <w:i/>
          <w:iCs/>
          <w:color w:val="000000" w:themeColor="text1"/>
          <w:sz w:val="22"/>
          <w:szCs w:val="22"/>
        </w:rPr>
        <w:t xml:space="preserve">timepoint </w:t>
      </w:r>
      <w:r w:rsidR="00574877" w:rsidRPr="00951324">
        <w:rPr>
          <w:rFonts w:ascii="Helvetica" w:hAnsi="Helvetica" w:cs="Arial"/>
          <w:color w:val="000000" w:themeColor="text1"/>
          <w:sz w:val="22"/>
          <w:szCs w:val="22"/>
        </w:rPr>
        <w:t xml:space="preserve">(0,1) as a fixed effect to all models (SA2). </w:t>
      </w:r>
      <w:r w:rsidR="00F621C1" w:rsidRPr="00951324">
        <w:rPr>
          <w:rFonts w:ascii="Helvetica" w:hAnsi="Helvetica"/>
          <w:color w:val="000000" w:themeColor="text1"/>
          <w:sz w:val="22"/>
          <w:szCs w:val="22"/>
        </w:rPr>
        <w:t>Finally, to adjust for selective attrition (i.e. differences between participants who were included and excluded for missing data at random and attrition), a third set of sensitivity analyses adjust for participant-level weights. These weights were obtained by deriving the inverse probability of inclusion/exclusion predicted by age, family affluence, maternal education, time and region</w:t>
      </w:r>
      <w:sdt>
        <w:sdtPr>
          <w:rPr>
            <w:rFonts w:ascii="Helvetica" w:hAnsi="Helvetica"/>
            <w:color w:val="000000" w:themeColor="text1"/>
            <w:sz w:val="22"/>
            <w:szCs w:val="22"/>
            <w:vertAlign w:val="superscript"/>
          </w:rPr>
          <w:tag w:val="MENDELEY_CITATION_v3_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"/>
          <w:id w:val="-1899825072"/>
          <w:placeholder>
            <w:docPart w:val="161239FB52755444AA160B919396EF95"/>
          </w:placeholder>
        </w:sdtPr>
        <w:sdtEndPr/>
        <w:sdtContent>
          <w:r w:rsidR="00F621C1" w:rsidRPr="00951324">
            <w:rPr>
              <w:rFonts w:ascii="Helvetica" w:hAnsi="Helvetica"/>
              <w:color w:val="000000" w:themeColor="text1"/>
              <w:sz w:val="22"/>
              <w:szCs w:val="22"/>
              <w:vertAlign w:val="superscript"/>
            </w:rPr>
            <w:t>28</w:t>
          </w:r>
        </w:sdtContent>
      </w:sdt>
      <w:r w:rsidR="00AE4839" w:rsidRPr="00951324">
        <w:rPr>
          <w:rFonts w:ascii="Helvetica" w:hAnsi="Helvetica" w:cs="Arial"/>
          <w:color w:val="000000" w:themeColor="text1"/>
          <w:sz w:val="22"/>
          <w:szCs w:val="22"/>
        </w:rPr>
        <w:t>.</w:t>
      </w:r>
      <w:r w:rsidR="00405EF5" w:rsidRPr="00951324">
        <w:rPr>
          <w:rFonts w:ascii="Helvetica" w:hAnsi="Helvetica" w:cs="Arial"/>
          <w:color w:val="000000" w:themeColor="text1"/>
          <w:sz w:val="22"/>
          <w:szCs w:val="22"/>
        </w:rPr>
        <w:t xml:space="preserve"> </w:t>
      </w:r>
      <w:r w:rsidR="00574877" w:rsidRPr="00951324">
        <w:rPr>
          <w:rFonts w:ascii="Helvetica" w:hAnsi="Helvetica" w:cs="Arial"/>
          <w:color w:val="000000" w:themeColor="text1"/>
          <w:sz w:val="22"/>
          <w:szCs w:val="22"/>
        </w:rPr>
        <w:t>Table</w:t>
      </w:r>
      <w:r w:rsidRPr="00951324">
        <w:rPr>
          <w:rFonts w:ascii="Helvetica" w:hAnsi="Helvetica" w:cs="Arial"/>
          <w:color w:val="000000" w:themeColor="text1"/>
          <w:sz w:val="22"/>
          <w:szCs w:val="22"/>
        </w:rPr>
        <w:t xml:space="preserve"> S</w:t>
      </w:r>
      <w:r w:rsidR="0098529B" w:rsidRPr="00951324">
        <w:rPr>
          <w:rFonts w:ascii="Helvetica" w:hAnsi="Helvetica" w:cs="Arial"/>
          <w:color w:val="000000" w:themeColor="text1"/>
          <w:sz w:val="22"/>
          <w:szCs w:val="22"/>
        </w:rPr>
        <w:t>7</w:t>
      </w:r>
      <w:r w:rsidRPr="00951324">
        <w:rPr>
          <w:rFonts w:ascii="Helvetica" w:hAnsi="Helvetica" w:cs="Arial"/>
          <w:color w:val="000000" w:themeColor="text1"/>
          <w:sz w:val="22"/>
          <w:szCs w:val="22"/>
        </w:rPr>
        <w:t xml:space="preserve"> shows model statistics for the </w:t>
      </w:r>
      <w:r w:rsidR="00EE59F9" w:rsidRPr="00951324">
        <w:rPr>
          <w:rFonts w:ascii="Helvetica" w:hAnsi="Helvetica" w:cs="Arial"/>
          <w:color w:val="000000" w:themeColor="text1"/>
          <w:sz w:val="22"/>
          <w:szCs w:val="22"/>
        </w:rPr>
        <w:t xml:space="preserve">significant </w:t>
      </w:r>
      <w:r w:rsidRPr="00951324">
        <w:rPr>
          <w:rFonts w:ascii="Helvetica" w:hAnsi="Helvetica" w:cs="Arial"/>
          <w:color w:val="000000" w:themeColor="text1"/>
          <w:sz w:val="22"/>
          <w:szCs w:val="22"/>
        </w:rPr>
        <w:t>main effects and interactions reported in the manuscript</w:t>
      </w:r>
      <w:r w:rsidR="0098529B" w:rsidRPr="00951324">
        <w:rPr>
          <w:rFonts w:ascii="Helvetica" w:hAnsi="Helvetica" w:cs="Arial"/>
          <w:color w:val="000000" w:themeColor="text1"/>
          <w:sz w:val="22"/>
          <w:szCs w:val="22"/>
        </w:rPr>
        <w:t xml:space="preserve"> and </w:t>
      </w:r>
      <w:r w:rsidRPr="00951324">
        <w:rPr>
          <w:rFonts w:ascii="Helvetica" w:hAnsi="Helvetica" w:cs="Arial"/>
          <w:color w:val="000000" w:themeColor="text1"/>
          <w:sz w:val="22"/>
          <w:szCs w:val="22"/>
        </w:rPr>
        <w:t>after adjusting for SA1</w:t>
      </w:r>
      <w:r w:rsidR="0098529B" w:rsidRPr="00951324">
        <w:rPr>
          <w:rFonts w:ascii="Helvetica" w:hAnsi="Helvetica" w:cs="Arial"/>
          <w:color w:val="000000" w:themeColor="text1"/>
          <w:sz w:val="22"/>
          <w:szCs w:val="22"/>
        </w:rPr>
        <w:t xml:space="preserve">, </w:t>
      </w:r>
      <w:r w:rsidRPr="00951324">
        <w:rPr>
          <w:rFonts w:ascii="Helvetica" w:hAnsi="Helvetica" w:cs="Arial"/>
          <w:color w:val="000000" w:themeColor="text1"/>
          <w:sz w:val="22"/>
          <w:szCs w:val="22"/>
        </w:rPr>
        <w:t>SA2</w:t>
      </w:r>
      <w:r w:rsidR="0098529B" w:rsidRPr="00951324">
        <w:rPr>
          <w:rFonts w:ascii="Helvetica" w:hAnsi="Helvetica" w:cs="Arial"/>
          <w:color w:val="000000" w:themeColor="text1"/>
          <w:sz w:val="22"/>
          <w:szCs w:val="22"/>
        </w:rPr>
        <w:t xml:space="preserve"> and SA3</w:t>
      </w:r>
      <w:r w:rsidRPr="00951324">
        <w:rPr>
          <w:rFonts w:ascii="Helvetica" w:hAnsi="Helvetica" w:cs="Arial"/>
          <w:color w:val="000000" w:themeColor="text1"/>
          <w:sz w:val="22"/>
          <w:szCs w:val="22"/>
        </w:rPr>
        <w:t>.</w:t>
      </w:r>
      <w:r w:rsidR="00EE59F9" w:rsidRPr="00951324">
        <w:rPr>
          <w:rFonts w:ascii="Helvetica" w:hAnsi="Helvetica" w:cs="Arial"/>
          <w:color w:val="000000" w:themeColor="text1"/>
          <w:sz w:val="22"/>
          <w:szCs w:val="22"/>
        </w:rPr>
        <w:t xml:space="preserve"> All main effects and interactions remained significant after adjusting for SA1</w:t>
      </w:r>
      <w:r w:rsidR="0098529B" w:rsidRPr="00951324">
        <w:rPr>
          <w:rFonts w:ascii="Helvetica" w:hAnsi="Helvetica" w:cs="Arial"/>
          <w:color w:val="000000" w:themeColor="text1"/>
          <w:sz w:val="22"/>
          <w:szCs w:val="22"/>
        </w:rPr>
        <w:t xml:space="preserve">, </w:t>
      </w:r>
      <w:r w:rsidR="00EE59F9" w:rsidRPr="00951324">
        <w:rPr>
          <w:rFonts w:ascii="Helvetica" w:hAnsi="Helvetica" w:cs="Arial"/>
          <w:color w:val="000000" w:themeColor="text1"/>
          <w:sz w:val="22"/>
          <w:szCs w:val="22"/>
        </w:rPr>
        <w:t>SA2</w:t>
      </w:r>
      <w:r w:rsidR="0098529B" w:rsidRPr="00951324">
        <w:rPr>
          <w:rFonts w:ascii="Helvetica" w:hAnsi="Helvetica" w:cs="Arial"/>
          <w:color w:val="000000" w:themeColor="text1"/>
          <w:sz w:val="22"/>
          <w:szCs w:val="22"/>
        </w:rPr>
        <w:t xml:space="preserve"> SA3</w:t>
      </w:r>
      <w:r w:rsidR="006E37FC" w:rsidRPr="00951324">
        <w:rPr>
          <w:rFonts w:ascii="Helvetica" w:hAnsi="Helvetica" w:cs="Arial"/>
          <w:color w:val="000000" w:themeColor="text1"/>
          <w:sz w:val="22"/>
          <w:szCs w:val="22"/>
        </w:rPr>
        <w:t xml:space="preserve">, except for the main effect of age </w:t>
      </w:r>
      <w:r w:rsidR="00D025F5" w:rsidRPr="00951324">
        <w:rPr>
          <w:rFonts w:ascii="Helvetica" w:hAnsi="Helvetica" w:cs="Arial"/>
          <w:color w:val="000000" w:themeColor="text1"/>
          <w:sz w:val="22"/>
          <w:szCs w:val="22"/>
        </w:rPr>
        <w:t xml:space="preserve">and the main effect of sex </w:t>
      </w:r>
      <w:r w:rsidR="006E37FC" w:rsidRPr="00951324">
        <w:rPr>
          <w:rFonts w:ascii="Helvetica" w:hAnsi="Helvetica" w:cs="Arial"/>
          <w:color w:val="000000" w:themeColor="text1"/>
          <w:sz w:val="22"/>
          <w:szCs w:val="22"/>
        </w:rPr>
        <w:t>on family support &amp; autonomy,</w:t>
      </w:r>
      <w:r w:rsidR="00D025F5" w:rsidRPr="00951324">
        <w:rPr>
          <w:rFonts w:ascii="Helvetica" w:hAnsi="Helvetica" w:cs="Arial"/>
          <w:color w:val="000000" w:themeColor="text1"/>
          <w:sz w:val="22"/>
          <w:szCs w:val="22"/>
        </w:rPr>
        <w:t xml:space="preserve"> as well as</w:t>
      </w:r>
      <w:r w:rsidR="006E37FC" w:rsidRPr="00951324">
        <w:rPr>
          <w:rFonts w:ascii="Helvetica" w:hAnsi="Helvetica" w:cs="Arial"/>
          <w:color w:val="000000" w:themeColor="text1"/>
          <w:sz w:val="22"/>
          <w:szCs w:val="22"/>
        </w:rPr>
        <w:t xml:space="preserve"> the main effect of age on peer support</w:t>
      </w:r>
      <w:r w:rsidR="00D025F5" w:rsidRPr="00951324">
        <w:rPr>
          <w:rFonts w:ascii="Helvetica" w:hAnsi="Helvetica" w:cs="Arial"/>
          <w:color w:val="000000" w:themeColor="text1"/>
          <w:sz w:val="22"/>
          <w:szCs w:val="22"/>
        </w:rPr>
        <w:t>.</w:t>
      </w:r>
      <w:r w:rsidR="002608D7" w:rsidRPr="00951324">
        <w:rPr>
          <w:rFonts w:ascii="Helvetica" w:hAnsi="Helvetica"/>
          <w:color w:val="000000" w:themeColor="text1"/>
          <w:sz w:val="22"/>
          <w:szCs w:val="22"/>
        </w:rPr>
        <w:br w:type="page"/>
      </w:r>
    </w:p>
    <w:p w14:paraId="0C9A9306" w14:textId="5F55B280" w:rsidR="00EE59F9" w:rsidRPr="00951324" w:rsidRDefault="000F4955" w:rsidP="000F4955">
      <w:pPr>
        <w:spacing w:line="276" w:lineRule="auto"/>
        <w:jc w:val="both"/>
        <w:rPr>
          <w:rFonts w:ascii="Helvetica" w:hAnsi="Helvetica"/>
          <w:color w:val="000000" w:themeColor="text1"/>
          <w:sz w:val="22"/>
          <w:szCs w:val="22"/>
        </w:rPr>
      </w:pPr>
      <w:r w:rsidRPr="00951324">
        <w:rPr>
          <w:rFonts w:ascii="Helvetica" w:hAnsi="Helvetica"/>
          <w:color w:val="000000" w:themeColor="text1"/>
          <w:sz w:val="22"/>
          <w:szCs w:val="22"/>
        </w:rPr>
        <w:t>Table S</w:t>
      </w:r>
      <w:r w:rsidR="002E70A9" w:rsidRPr="00951324">
        <w:rPr>
          <w:rFonts w:ascii="Helvetica" w:hAnsi="Helvetica"/>
          <w:color w:val="000000" w:themeColor="text1"/>
          <w:sz w:val="22"/>
          <w:szCs w:val="22"/>
        </w:rPr>
        <w:t>7</w:t>
      </w:r>
    </w:p>
    <w:tbl>
      <w:tblPr>
        <w:tblStyle w:val="TableGrid"/>
        <w:tblW w:w="95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16"/>
        <w:gridCol w:w="1843"/>
        <w:gridCol w:w="1842"/>
        <w:gridCol w:w="1843"/>
        <w:gridCol w:w="1843"/>
        <w:gridCol w:w="8"/>
      </w:tblGrid>
      <w:tr w:rsidR="00951324" w:rsidRPr="00951324" w14:paraId="2AD735E4" w14:textId="47A33B28" w:rsidTr="001D1C2A">
        <w:trPr>
          <w:gridAfter w:val="1"/>
          <w:wAfter w:w="8" w:type="dxa"/>
        </w:trPr>
        <w:tc>
          <w:tcPr>
            <w:tcW w:w="2216" w:type="dxa"/>
            <w:tcBorders>
              <w:top w:val="single" w:sz="4" w:space="0" w:color="auto"/>
              <w:left w:val="single" w:sz="4" w:space="0" w:color="000000"/>
              <w:bottom w:val="double" w:sz="4" w:space="0" w:color="auto"/>
              <w:right w:val="single" w:sz="4" w:space="0" w:color="auto"/>
            </w:tcBorders>
          </w:tcPr>
          <w:p w14:paraId="3D997A67" w14:textId="7C2D2FC3" w:rsidR="009A1A11" w:rsidRPr="00951324" w:rsidRDefault="009A1A11" w:rsidP="00AC0ADA">
            <w:pPr>
              <w:spacing w:line="276" w:lineRule="auto"/>
              <w:rPr>
                <w:rFonts w:ascii="Helvetica" w:hAnsi="Helvetica" w:cs="Times New Roman"/>
                <w:b/>
                <w:bCs/>
                <w:color w:val="000000" w:themeColor="text1"/>
                <w:sz w:val="16"/>
                <w:szCs w:val="16"/>
              </w:rPr>
            </w:pPr>
            <w:r w:rsidRPr="00951324">
              <w:rPr>
                <w:rFonts w:ascii="Helvetica" w:hAnsi="Helvetica" w:cs="Times New Roman"/>
                <w:b/>
                <w:bCs/>
                <w:color w:val="000000" w:themeColor="text1"/>
                <w:sz w:val="16"/>
                <w:szCs w:val="16"/>
              </w:rPr>
              <w:t>Main effects and interactions</w:t>
            </w:r>
          </w:p>
        </w:tc>
        <w:tc>
          <w:tcPr>
            <w:tcW w:w="1843" w:type="dxa"/>
            <w:tcBorders>
              <w:top w:val="single" w:sz="4" w:space="0" w:color="auto"/>
              <w:left w:val="single" w:sz="4" w:space="0" w:color="auto"/>
              <w:bottom w:val="double" w:sz="4" w:space="0" w:color="auto"/>
              <w:right w:val="single" w:sz="4" w:space="0" w:color="auto"/>
            </w:tcBorders>
          </w:tcPr>
          <w:p w14:paraId="085A9A12" w14:textId="523F3370" w:rsidR="009A1A11" w:rsidRPr="00951324" w:rsidRDefault="009A1A11" w:rsidP="00AC0ADA">
            <w:pPr>
              <w:spacing w:line="276" w:lineRule="auto"/>
              <w:rPr>
                <w:rFonts w:ascii="Helvetica" w:hAnsi="Helvetica" w:cs="Times New Roman"/>
                <w:b/>
                <w:bCs/>
                <w:color w:val="000000" w:themeColor="text1"/>
                <w:sz w:val="16"/>
                <w:szCs w:val="16"/>
              </w:rPr>
            </w:pPr>
            <w:r w:rsidRPr="00951324">
              <w:rPr>
                <w:rFonts w:ascii="Helvetica" w:hAnsi="Helvetica" w:cs="Times New Roman"/>
                <w:b/>
                <w:bCs/>
                <w:color w:val="000000" w:themeColor="text1"/>
                <w:sz w:val="16"/>
                <w:szCs w:val="16"/>
              </w:rPr>
              <w:t>Main model</w:t>
            </w:r>
          </w:p>
        </w:tc>
        <w:tc>
          <w:tcPr>
            <w:tcW w:w="1842" w:type="dxa"/>
            <w:tcBorders>
              <w:top w:val="single" w:sz="4" w:space="0" w:color="auto"/>
              <w:left w:val="single" w:sz="4" w:space="0" w:color="auto"/>
              <w:bottom w:val="double" w:sz="4" w:space="0" w:color="auto"/>
              <w:right w:val="single" w:sz="4" w:space="0" w:color="auto"/>
            </w:tcBorders>
          </w:tcPr>
          <w:p w14:paraId="43F98C0C" w14:textId="215164F1" w:rsidR="009A1A11" w:rsidRPr="00951324" w:rsidRDefault="009A1A11" w:rsidP="00AC0ADA">
            <w:pPr>
              <w:spacing w:line="276" w:lineRule="auto"/>
              <w:rPr>
                <w:rFonts w:ascii="Helvetica" w:hAnsi="Helvetica" w:cs="Times New Roman"/>
                <w:b/>
                <w:bCs/>
                <w:color w:val="000000" w:themeColor="text1"/>
                <w:sz w:val="16"/>
                <w:szCs w:val="16"/>
              </w:rPr>
            </w:pPr>
            <w:r w:rsidRPr="00951324">
              <w:rPr>
                <w:rFonts w:ascii="Helvetica" w:hAnsi="Helvetica" w:cs="Times New Roman"/>
                <w:b/>
                <w:bCs/>
                <w:color w:val="000000" w:themeColor="text1"/>
                <w:sz w:val="16"/>
                <w:szCs w:val="16"/>
              </w:rPr>
              <w:t>SA1: Influential observations</w:t>
            </w:r>
          </w:p>
        </w:tc>
        <w:tc>
          <w:tcPr>
            <w:tcW w:w="1843" w:type="dxa"/>
            <w:tcBorders>
              <w:top w:val="single" w:sz="4" w:space="0" w:color="auto"/>
              <w:left w:val="single" w:sz="4" w:space="0" w:color="auto"/>
              <w:bottom w:val="double" w:sz="4" w:space="0" w:color="auto"/>
              <w:right w:val="single" w:sz="4" w:space="0" w:color="000000"/>
            </w:tcBorders>
          </w:tcPr>
          <w:p w14:paraId="577E7EE7" w14:textId="2EF5B716" w:rsidR="009A1A11" w:rsidRPr="00951324" w:rsidRDefault="009A1A11" w:rsidP="00AC0ADA">
            <w:pPr>
              <w:spacing w:line="276" w:lineRule="auto"/>
              <w:rPr>
                <w:rFonts w:ascii="Helvetica" w:hAnsi="Helvetica" w:cs="Times New Roman"/>
                <w:b/>
                <w:bCs/>
                <w:color w:val="000000" w:themeColor="text1"/>
                <w:sz w:val="16"/>
                <w:szCs w:val="16"/>
              </w:rPr>
            </w:pPr>
            <w:r w:rsidRPr="00951324">
              <w:rPr>
                <w:rFonts w:ascii="Helvetica" w:hAnsi="Helvetica" w:cs="Times New Roman"/>
                <w:b/>
                <w:bCs/>
                <w:color w:val="000000" w:themeColor="text1"/>
                <w:sz w:val="16"/>
                <w:szCs w:val="16"/>
              </w:rPr>
              <w:t>SA2: Timepoint</w:t>
            </w:r>
          </w:p>
        </w:tc>
        <w:tc>
          <w:tcPr>
            <w:tcW w:w="1843" w:type="dxa"/>
            <w:tcBorders>
              <w:top w:val="single" w:sz="4" w:space="0" w:color="auto"/>
              <w:left w:val="single" w:sz="4" w:space="0" w:color="auto"/>
              <w:bottom w:val="double" w:sz="4" w:space="0" w:color="auto"/>
              <w:right w:val="single" w:sz="4" w:space="0" w:color="000000"/>
            </w:tcBorders>
          </w:tcPr>
          <w:p w14:paraId="5C215874" w14:textId="389459BE" w:rsidR="009A1A11" w:rsidRPr="00951324" w:rsidRDefault="009A1A11" w:rsidP="00AC0ADA">
            <w:pPr>
              <w:spacing w:line="276" w:lineRule="auto"/>
              <w:rPr>
                <w:rFonts w:ascii="Helvetica" w:hAnsi="Helvetica" w:cs="Times New Roman"/>
                <w:b/>
                <w:bCs/>
                <w:color w:val="000000" w:themeColor="text1"/>
                <w:sz w:val="16"/>
                <w:szCs w:val="16"/>
              </w:rPr>
            </w:pPr>
            <w:r w:rsidRPr="00951324">
              <w:rPr>
                <w:rFonts w:ascii="Helvetica" w:hAnsi="Helvetica" w:cs="Times New Roman"/>
                <w:b/>
                <w:bCs/>
                <w:color w:val="000000" w:themeColor="text1"/>
                <w:sz w:val="16"/>
                <w:szCs w:val="16"/>
              </w:rPr>
              <w:t>SA: Weights</w:t>
            </w:r>
          </w:p>
        </w:tc>
      </w:tr>
      <w:tr w:rsidR="00951324" w:rsidRPr="00951324" w14:paraId="39A05708" w14:textId="77777777" w:rsidTr="0081462C">
        <w:tc>
          <w:tcPr>
            <w:tcW w:w="9595" w:type="dxa"/>
            <w:gridSpan w:val="6"/>
            <w:tcBorders>
              <w:top w:val="single" w:sz="4" w:space="0" w:color="auto"/>
              <w:left w:val="single" w:sz="4" w:space="0" w:color="000000"/>
              <w:bottom w:val="single" w:sz="4" w:space="0" w:color="auto"/>
              <w:right w:val="single" w:sz="4" w:space="0" w:color="000000"/>
            </w:tcBorders>
          </w:tcPr>
          <w:p w14:paraId="30EE1B76" w14:textId="55DDA693" w:rsidR="00207563" w:rsidRPr="00951324" w:rsidRDefault="00207563" w:rsidP="000B74E0">
            <w:pPr>
              <w:spacing w:line="276" w:lineRule="auto"/>
              <w:rPr>
                <w:rFonts w:ascii="Helvetica" w:hAnsi="Helvetica" w:cs="Arial"/>
                <w:b/>
                <w:bCs/>
                <w:i/>
                <w:iCs/>
                <w:color w:val="000000" w:themeColor="text1"/>
                <w:sz w:val="16"/>
                <w:szCs w:val="16"/>
              </w:rPr>
            </w:pPr>
            <w:r w:rsidRPr="00951324">
              <w:rPr>
                <w:rFonts w:ascii="Helvetica" w:hAnsi="Helvetica" w:cs="Times New Roman"/>
                <w:b/>
                <w:bCs/>
                <w:i/>
                <w:iCs/>
                <w:color w:val="000000" w:themeColor="text1"/>
                <w:sz w:val="16"/>
                <w:szCs w:val="16"/>
              </w:rPr>
              <w:t>Main effect</w:t>
            </w:r>
            <w:r w:rsidR="0015698D" w:rsidRPr="00951324">
              <w:rPr>
                <w:rFonts w:ascii="Helvetica" w:hAnsi="Helvetica" w:cs="Times New Roman"/>
                <w:b/>
                <w:bCs/>
                <w:i/>
                <w:iCs/>
                <w:color w:val="000000" w:themeColor="text1"/>
                <w:sz w:val="16"/>
                <w:szCs w:val="16"/>
              </w:rPr>
              <w:t>s</w:t>
            </w:r>
            <w:r w:rsidRPr="00951324">
              <w:rPr>
                <w:rFonts w:ascii="Helvetica" w:hAnsi="Helvetica" w:cs="Times New Roman"/>
                <w:b/>
                <w:bCs/>
                <w:i/>
                <w:iCs/>
                <w:color w:val="000000" w:themeColor="text1"/>
                <w:sz w:val="16"/>
                <w:szCs w:val="16"/>
              </w:rPr>
              <w:t xml:space="preserve"> of age on social </w:t>
            </w:r>
            <w:r w:rsidR="0015698D" w:rsidRPr="00951324">
              <w:rPr>
                <w:rFonts w:ascii="Helvetica" w:hAnsi="Helvetica" w:cs="Times New Roman"/>
                <w:b/>
                <w:bCs/>
                <w:i/>
                <w:iCs/>
                <w:color w:val="000000" w:themeColor="text1"/>
                <w:sz w:val="16"/>
                <w:szCs w:val="16"/>
              </w:rPr>
              <w:t xml:space="preserve">support </w:t>
            </w:r>
            <w:r w:rsidRPr="00951324">
              <w:rPr>
                <w:rFonts w:ascii="Helvetica" w:hAnsi="Helvetica" w:cs="Times New Roman"/>
                <w:b/>
                <w:bCs/>
                <w:i/>
                <w:iCs/>
                <w:color w:val="000000" w:themeColor="text1"/>
                <w:sz w:val="16"/>
                <w:szCs w:val="16"/>
              </w:rPr>
              <w:t>and psychological wellbeing</w:t>
            </w:r>
          </w:p>
        </w:tc>
      </w:tr>
      <w:tr w:rsidR="00951324" w:rsidRPr="00951324" w14:paraId="452E7256" w14:textId="59DA46AF" w:rsidTr="0081462C">
        <w:trPr>
          <w:gridAfter w:val="1"/>
          <w:wAfter w:w="8" w:type="dxa"/>
        </w:trPr>
        <w:tc>
          <w:tcPr>
            <w:tcW w:w="2216" w:type="dxa"/>
            <w:tcBorders>
              <w:top w:val="single" w:sz="4" w:space="0" w:color="auto"/>
              <w:left w:val="single" w:sz="4" w:space="0" w:color="000000"/>
              <w:right w:val="single" w:sz="4" w:space="0" w:color="auto"/>
            </w:tcBorders>
          </w:tcPr>
          <w:p w14:paraId="1D3B3ABB" w14:textId="77777777" w:rsidR="009A1A11" w:rsidRPr="00951324" w:rsidRDefault="009A1A11" w:rsidP="000B74E0">
            <w:pPr>
              <w:spacing w:line="276" w:lineRule="auto"/>
              <w:rPr>
                <w:rFonts w:ascii="Helvetica" w:hAnsi="Helvetica" w:cs="Times New Roman"/>
                <w:color w:val="000000" w:themeColor="text1"/>
                <w:sz w:val="16"/>
                <w:szCs w:val="16"/>
              </w:rPr>
            </w:pPr>
            <w:r w:rsidRPr="00951324">
              <w:rPr>
                <w:rFonts w:ascii="Helvetica" w:hAnsi="Helvetica" w:cs="Times New Roman"/>
                <w:color w:val="000000" w:themeColor="text1"/>
                <w:sz w:val="16"/>
                <w:szCs w:val="16"/>
              </w:rPr>
              <w:t>Wellbeing ~ age</w:t>
            </w:r>
          </w:p>
        </w:tc>
        <w:tc>
          <w:tcPr>
            <w:tcW w:w="1843" w:type="dxa"/>
            <w:tcBorders>
              <w:top w:val="single" w:sz="4" w:space="0" w:color="auto"/>
              <w:left w:val="single" w:sz="4" w:space="0" w:color="auto"/>
              <w:right w:val="single" w:sz="4" w:space="0" w:color="auto"/>
            </w:tcBorders>
          </w:tcPr>
          <w:p w14:paraId="1275F96E" w14:textId="2056A453" w:rsidR="009A1A11" w:rsidRPr="00951324" w:rsidRDefault="009A1A11" w:rsidP="000B74E0">
            <w:pPr>
              <w:spacing w:line="276" w:lineRule="auto"/>
              <w:rPr>
                <w:rFonts w:ascii="Helvetica" w:eastAsia="Times New Roman" w:hAnsi="Helvetica" w:cs="Times New Roman"/>
                <w:color w:val="000000" w:themeColor="text1"/>
                <w:sz w:val="16"/>
                <w:szCs w:val="16"/>
              </w:rPr>
            </w:pPr>
            <w:r w:rsidRPr="00951324">
              <w:rPr>
                <w:rFonts w:ascii="Helvetica" w:hAnsi="Helvetica" w:cs="Arial"/>
                <w:i/>
                <w:iCs/>
                <w:color w:val="000000" w:themeColor="text1"/>
                <w:sz w:val="16"/>
                <w:szCs w:val="16"/>
              </w:rPr>
              <w:t>F</w:t>
            </w:r>
            <w:r w:rsidRPr="00951324">
              <w:rPr>
                <w:rFonts w:ascii="Helvetica" w:hAnsi="Helvetica" w:cs="Arial"/>
                <w:color w:val="000000" w:themeColor="text1"/>
                <w:sz w:val="16"/>
                <w:szCs w:val="16"/>
              </w:rPr>
              <w:t xml:space="preserve">(1,561.19)=352.78; </w:t>
            </w:r>
            <w:r w:rsidRPr="00951324">
              <w:rPr>
                <w:rFonts w:ascii="Helvetica" w:hAnsi="Helvetica" w:cs="Arial"/>
                <w:i/>
                <w:iCs/>
                <w:color w:val="000000" w:themeColor="text1"/>
                <w:sz w:val="16"/>
                <w:szCs w:val="16"/>
              </w:rPr>
              <w:t>p</w:t>
            </w:r>
            <w:r w:rsidRPr="00951324">
              <w:rPr>
                <w:rFonts w:ascii="Helvetica" w:hAnsi="Helvetica" w:cs="Arial"/>
                <w:color w:val="000000" w:themeColor="text1"/>
                <w:sz w:val="16"/>
                <w:szCs w:val="16"/>
              </w:rPr>
              <w:t>&lt;.001</w:t>
            </w:r>
          </w:p>
        </w:tc>
        <w:tc>
          <w:tcPr>
            <w:tcW w:w="1842" w:type="dxa"/>
            <w:tcBorders>
              <w:top w:val="single" w:sz="4" w:space="0" w:color="auto"/>
              <w:left w:val="single" w:sz="4" w:space="0" w:color="auto"/>
              <w:right w:val="single" w:sz="4" w:space="0" w:color="auto"/>
            </w:tcBorders>
          </w:tcPr>
          <w:p w14:paraId="0448D5AE" w14:textId="5823AAF6" w:rsidR="009A1A11" w:rsidRPr="00951324" w:rsidRDefault="009A1A11" w:rsidP="000B74E0">
            <w:pPr>
              <w:spacing w:line="276" w:lineRule="auto"/>
              <w:rPr>
                <w:rFonts w:ascii="Helvetica" w:eastAsia="Times New Roman" w:hAnsi="Helvetica" w:cs="Times New Roman"/>
                <w:iCs/>
                <w:color w:val="000000" w:themeColor="text1"/>
                <w:sz w:val="16"/>
                <w:szCs w:val="16"/>
              </w:rPr>
            </w:pPr>
            <w:r w:rsidRPr="00951324">
              <w:rPr>
                <w:rFonts w:ascii="Helvetica" w:hAnsi="Helvetica" w:cs="Arial"/>
                <w:i/>
                <w:iCs/>
                <w:color w:val="000000" w:themeColor="text1"/>
                <w:sz w:val="16"/>
                <w:szCs w:val="16"/>
              </w:rPr>
              <w:t>F</w:t>
            </w:r>
            <w:r w:rsidRPr="00951324">
              <w:rPr>
                <w:rFonts w:ascii="Helvetica" w:hAnsi="Helvetica" w:cs="Arial"/>
                <w:color w:val="000000" w:themeColor="text1"/>
                <w:sz w:val="16"/>
                <w:szCs w:val="16"/>
              </w:rPr>
              <w:t>(1,56</w:t>
            </w:r>
            <w:r w:rsidR="005F6A8C" w:rsidRPr="00951324">
              <w:rPr>
                <w:rFonts w:ascii="Helvetica" w:hAnsi="Helvetica" w:cs="Arial"/>
                <w:color w:val="000000" w:themeColor="text1"/>
                <w:sz w:val="16"/>
                <w:szCs w:val="16"/>
              </w:rPr>
              <w:t>8</w:t>
            </w:r>
            <w:r w:rsidRPr="00951324">
              <w:rPr>
                <w:rFonts w:ascii="Helvetica" w:hAnsi="Helvetica" w:cs="Arial"/>
                <w:color w:val="000000" w:themeColor="text1"/>
                <w:sz w:val="16"/>
                <w:szCs w:val="16"/>
              </w:rPr>
              <w:t>.</w:t>
            </w:r>
            <w:r w:rsidR="00C24AED" w:rsidRPr="00951324">
              <w:rPr>
                <w:rFonts w:ascii="Helvetica" w:hAnsi="Helvetica" w:cs="Arial"/>
                <w:color w:val="000000" w:themeColor="text1"/>
                <w:sz w:val="16"/>
                <w:szCs w:val="16"/>
              </w:rPr>
              <w:t>67</w:t>
            </w:r>
            <w:r w:rsidRPr="00951324">
              <w:rPr>
                <w:rFonts w:ascii="Helvetica" w:hAnsi="Helvetica" w:cs="Arial"/>
                <w:color w:val="000000" w:themeColor="text1"/>
                <w:sz w:val="16"/>
                <w:szCs w:val="16"/>
              </w:rPr>
              <w:t>)=393.8</w:t>
            </w:r>
            <w:r w:rsidR="00C24AED" w:rsidRPr="00951324">
              <w:rPr>
                <w:rFonts w:ascii="Helvetica" w:hAnsi="Helvetica" w:cs="Arial"/>
                <w:color w:val="000000" w:themeColor="text1"/>
                <w:sz w:val="16"/>
                <w:szCs w:val="16"/>
              </w:rPr>
              <w:t>9</w:t>
            </w:r>
            <w:r w:rsidRPr="00951324">
              <w:rPr>
                <w:rFonts w:ascii="Helvetica" w:hAnsi="Helvetica" w:cs="Arial"/>
                <w:color w:val="000000" w:themeColor="text1"/>
                <w:sz w:val="16"/>
                <w:szCs w:val="16"/>
              </w:rPr>
              <w:t xml:space="preserve">; </w:t>
            </w:r>
            <w:r w:rsidRPr="00951324">
              <w:rPr>
                <w:rFonts w:ascii="Helvetica" w:hAnsi="Helvetica" w:cs="Arial"/>
                <w:i/>
                <w:iCs/>
                <w:color w:val="000000" w:themeColor="text1"/>
                <w:sz w:val="16"/>
                <w:szCs w:val="16"/>
              </w:rPr>
              <w:t>p</w:t>
            </w:r>
            <w:r w:rsidRPr="00951324">
              <w:rPr>
                <w:rFonts w:ascii="Helvetica" w:hAnsi="Helvetica" w:cs="Arial"/>
                <w:color w:val="000000" w:themeColor="text1"/>
                <w:sz w:val="16"/>
                <w:szCs w:val="16"/>
              </w:rPr>
              <w:t>&lt;.001</w:t>
            </w:r>
          </w:p>
        </w:tc>
        <w:tc>
          <w:tcPr>
            <w:tcW w:w="1843" w:type="dxa"/>
            <w:tcBorders>
              <w:top w:val="single" w:sz="4" w:space="0" w:color="auto"/>
              <w:left w:val="single" w:sz="4" w:space="0" w:color="auto"/>
              <w:right w:val="single" w:sz="4" w:space="0" w:color="000000"/>
            </w:tcBorders>
          </w:tcPr>
          <w:p w14:paraId="793A1B18" w14:textId="29D6C9AD" w:rsidR="009A1A11" w:rsidRPr="00951324" w:rsidRDefault="009A1A11" w:rsidP="000B74E0">
            <w:pPr>
              <w:spacing w:line="276" w:lineRule="auto"/>
              <w:rPr>
                <w:rFonts w:ascii="Helvetica" w:eastAsia="Times New Roman" w:hAnsi="Helvetica" w:cs="Times New Roman"/>
                <w:i/>
                <w:color w:val="000000" w:themeColor="text1"/>
                <w:sz w:val="16"/>
                <w:szCs w:val="16"/>
              </w:rPr>
            </w:pPr>
            <w:r w:rsidRPr="00951324">
              <w:rPr>
                <w:rFonts w:ascii="Helvetica" w:hAnsi="Helvetica" w:cs="Arial"/>
                <w:i/>
                <w:iCs/>
                <w:color w:val="000000" w:themeColor="text1"/>
                <w:sz w:val="16"/>
                <w:szCs w:val="16"/>
              </w:rPr>
              <w:t>F</w:t>
            </w:r>
            <w:r w:rsidRPr="00951324">
              <w:rPr>
                <w:rFonts w:ascii="Helvetica" w:hAnsi="Helvetica" w:cs="Arial"/>
                <w:color w:val="000000" w:themeColor="text1"/>
                <w:sz w:val="16"/>
                <w:szCs w:val="16"/>
              </w:rPr>
              <w:t xml:space="preserve">(1,791.12)=46.04; </w:t>
            </w:r>
            <w:r w:rsidRPr="00951324">
              <w:rPr>
                <w:rFonts w:ascii="Helvetica" w:hAnsi="Helvetica" w:cs="Arial"/>
                <w:i/>
                <w:iCs/>
                <w:color w:val="000000" w:themeColor="text1"/>
                <w:sz w:val="16"/>
                <w:szCs w:val="16"/>
              </w:rPr>
              <w:t>p</w:t>
            </w:r>
            <w:r w:rsidRPr="00951324">
              <w:rPr>
                <w:rFonts w:ascii="Helvetica" w:hAnsi="Helvetica" w:cs="Arial"/>
                <w:color w:val="000000" w:themeColor="text1"/>
                <w:sz w:val="16"/>
                <w:szCs w:val="16"/>
              </w:rPr>
              <w:t>&lt;.001</w:t>
            </w:r>
          </w:p>
        </w:tc>
        <w:tc>
          <w:tcPr>
            <w:tcW w:w="1843" w:type="dxa"/>
            <w:tcBorders>
              <w:top w:val="single" w:sz="4" w:space="0" w:color="auto"/>
              <w:left w:val="single" w:sz="4" w:space="0" w:color="auto"/>
              <w:right w:val="single" w:sz="4" w:space="0" w:color="000000"/>
            </w:tcBorders>
          </w:tcPr>
          <w:p w14:paraId="25D69C64" w14:textId="7D0E1B4F" w:rsidR="009A1A11" w:rsidRPr="00951324" w:rsidRDefault="00AB5521" w:rsidP="000B74E0">
            <w:pPr>
              <w:spacing w:line="276" w:lineRule="auto"/>
              <w:rPr>
                <w:rFonts w:ascii="Helvetica" w:hAnsi="Helvetica" w:cs="Arial"/>
                <w:i/>
                <w:iCs/>
                <w:color w:val="000000" w:themeColor="text1"/>
                <w:sz w:val="16"/>
                <w:szCs w:val="16"/>
              </w:rPr>
            </w:pPr>
            <w:r w:rsidRPr="00951324">
              <w:rPr>
                <w:rFonts w:ascii="Helvetica" w:hAnsi="Helvetica" w:cs="Arial"/>
                <w:i/>
                <w:iCs/>
                <w:color w:val="000000" w:themeColor="text1"/>
                <w:sz w:val="16"/>
                <w:szCs w:val="16"/>
              </w:rPr>
              <w:t>F</w:t>
            </w:r>
            <w:r w:rsidRPr="00951324">
              <w:rPr>
                <w:rFonts w:ascii="Helvetica" w:hAnsi="Helvetica" w:cs="Arial"/>
                <w:color w:val="000000" w:themeColor="text1"/>
                <w:sz w:val="16"/>
                <w:szCs w:val="16"/>
              </w:rPr>
              <w:t>(1,589.64)=3</w:t>
            </w:r>
            <w:r w:rsidR="001B3BD3" w:rsidRPr="00951324">
              <w:rPr>
                <w:rFonts w:ascii="Helvetica" w:hAnsi="Helvetica" w:cs="Arial"/>
                <w:color w:val="000000" w:themeColor="text1"/>
                <w:sz w:val="16"/>
                <w:szCs w:val="16"/>
              </w:rPr>
              <w:t>54</w:t>
            </w:r>
            <w:r w:rsidRPr="00951324">
              <w:rPr>
                <w:rFonts w:ascii="Helvetica" w:hAnsi="Helvetica" w:cs="Arial"/>
                <w:color w:val="000000" w:themeColor="text1"/>
                <w:sz w:val="16"/>
                <w:szCs w:val="16"/>
              </w:rPr>
              <w:t>.</w:t>
            </w:r>
            <w:r w:rsidR="001B3BD3" w:rsidRPr="00951324">
              <w:rPr>
                <w:rFonts w:ascii="Helvetica" w:hAnsi="Helvetica" w:cs="Arial"/>
                <w:color w:val="000000" w:themeColor="text1"/>
                <w:sz w:val="16"/>
                <w:szCs w:val="16"/>
              </w:rPr>
              <w:t>07</w:t>
            </w:r>
            <w:r w:rsidRPr="00951324">
              <w:rPr>
                <w:rFonts w:ascii="Helvetica" w:hAnsi="Helvetica" w:cs="Arial"/>
                <w:color w:val="000000" w:themeColor="text1"/>
                <w:sz w:val="16"/>
                <w:szCs w:val="16"/>
              </w:rPr>
              <w:t xml:space="preserve">; </w:t>
            </w:r>
            <w:r w:rsidRPr="00951324">
              <w:rPr>
                <w:rFonts w:ascii="Helvetica" w:hAnsi="Helvetica" w:cs="Arial"/>
                <w:i/>
                <w:iCs/>
                <w:color w:val="000000" w:themeColor="text1"/>
                <w:sz w:val="16"/>
                <w:szCs w:val="16"/>
              </w:rPr>
              <w:t>p</w:t>
            </w:r>
            <w:r w:rsidRPr="00951324">
              <w:rPr>
                <w:rFonts w:ascii="Helvetica" w:hAnsi="Helvetica" w:cs="Arial"/>
                <w:color w:val="000000" w:themeColor="text1"/>
                <w:sz w:val="16"/>
                <w:szCs w:val="16"/>
              </w:rPr>
              <w:t>&lt;.001</w:t>
            </w:r>
          </w:p>
        </w:tc>
      </w:tr>
      <w:tr w:rsidR="00951324" w:rsidRPr="00951324" w14:paraId="0AE5EE73" w14:textId="6E275BAA" w:rsidTr="0081462C">
        <w:trPr>
          <w:gridAfter w:val="1"/>
          <w:wAfter w:w="8" w:type="dxa"/>
        </w:trPr>
        <w:tc>
          <w:tcPr>
            <w:tcW w:w="2216" w:type="dxa"/>
            <w:tcBorders>
              <w:left w:val="single" w:sz="4" w:space="0" w:color="000000"/>
              <w:right w:val="single" w:sz="4" w:space="0" w:color="auto"/>
            </w:tcBorders>
          </w:tcPr>
          <w:p w14:paraId="4F05575B" w14:textId="478E067D" w:rsidR="009A1A11" w:rsidRPr="00951324" w:rsidRDefault="009A1A11" w:rsidP="000B74E0">
            <w:pPr>
              <w:spacing w:line="276" w:lineRule="auto"/>
              <w:rPr>
                <w:rFonts w:ascii="Helvetica" w:hAnsi="Helvetica" w:cs="Times New Roman"/>
                <w:color w:val="000000" w:themeColor="text1"/>
                <w:sz w:val="16"/>
                <w:szCs w:val="16"/>
              </w:rPr>
            </w:pPr>
            <w:r w:rsidRPr="00951324">
              <w:rPr>
                <w:rFonts w:ascii="Helvetica" w:hAnsi="Helvetica" w:cs="Times New Roman"/>
                <w:color w:val="000000" w:themeColor="text1"/>
                <w:sz w:val="16"/>
                <w:szCs w:val="16"/>
              </w:rPr>
              <w:t>Family support &amp; autonomy ~ age</w:t>
            </w:r>
          </w:p>
        </w:tc>
        <w:tc>
          <w:tcPr>
            <w:tcW w:w="1843" w:type="dxa"/>
            <w:tcBorders>
              <w:left w:val="single" w:sz="4" w:space="0" w:color="auto"/>
              <w:right w:val="single" w:sz="4" w:space="0" w:color="auto"/>
            </w:tcBorders>
          </w:tcPr>
          <w:p w14:paraId="1AF51C19" w14:textId="25F9D673" w:rsidR="009A1A11" w:rsidRPr="00951324" w:rsidRDefault="009A1A11" w:rsidP="000B74E0">
            <w:pPr>
              <w:spacing w:line="276" w:lineRule="auto"/>
              <w:rPr>
                <w:rFonts w:ascii="Helvetica" w:hAnsi="Helvetica" w:cs="Arial"/>
                <w:color w:val="000000" w:themeColor="text1"/>
                <w:sz w:val="16"/>
                <w:szCs w:val="16"/>
              </w:rPr>
            </w:pPr>
            <w:r w:rsidRPr="00951324">
              <w:rPr>
                <w:rFonts w:ascii="Helvetica" w:hAnsi="Helvetica" w:cs="Arial"/>
                <w:i/>
                <w:iCs/>
                <w:color w:val="000000" w:themeColor="text1"/>
                <w:sz w:val="16"/>
                <w:szCs w:val="16"/>
              </w:rPr>
              <w:t>F(</w:t>
            </w:r>
            <w:r w:rsidRPr="00951324">
              <w:rPr>
                <w:rFonts w:ascii="Helvetica" w:hAnsi="Helvetica" w:cs="Arial"/>
                <w:color w:val="000000" w:themeColor="text1"/>
                <w:sz w:val="16"/>
                <w:szCs w:val="16"/>
              </w:rPr>
              <w:t>1,269.50)=7.61;</w:t>
            </w:r>
            <w:r w:rsidRPr="00951324">
              <w:rPr>
                <w:rFonts w:ascii="Helvetica" w:hAnsi="Helvetica" w:cs="Arial"/>
                <w:i/>
                <w:iCs/>
                <w:color w:val="000000" w:themeColor="text1"/>
                <w:sz w:val="16"/>
                <w:szCs w:val="16"/>
              </w:rPr>
              <w:t xml:space="preserve"> p</w:t>
            </w:r>
            <w:r w:rsidRPr="00951324">
              <w:rPr>
                <w:rFonts w:ascii="Helvetica" w:hAnsi="Helvetica" w:cs="Arial"/>
                <w:color w:val="000000" w:themeColor="text1"/>
                <w:sz w:val="16"/>
                <w:szCs w:val="16"/>
              </w:rPr>
              <w:t>=.006</w:t>
            </w:r>
          </w:p>
        </w:tc>
        <w:tc>
          <w:tcPr>
            <w:tcW w:w="1842" w:type="dxa"/>
            <w:tcBorders>
              <w:left w:val="single" w:sz="4" w:space="0" w:color="auto"/>
              <w:right w:val="single" w:sz="4" w:space="0" w:color="auto"/>
            </w:tcBorders>
          </w:tcPr>
          <w:p w14:paraId="48439CFC" w14:textId="7CA4BA83" w:rsidR="009A1A11" w:rsidRPr="00951324" w:rsidRDefault="009A1A11" w:rsidP="000B74E0">
            <w:pPr>
              <w:spacing w:line="276" w:lineRule="auto"/>
              <w:rPr>
                <w:rFonts w:ascii="Helvetica" w:hAnsi="Helvetica" w:cs="Arial"/>
                <w:i/>
                <w:iCs/>
                <w:color w:val="000000" w:themeColor="text1"/>
                <w:sz w:val="16"/>
                <w:szCs w:val="16"/>
              </w:rPr>
            </w:pPr>
            <w:r w:rsidRPr="00951324">
              <w:rPr>
                <w:rFonts w:ascii="Helvetica" w:hAnsi="Helvetica" w:cs="Arial"/>
                <w:i/>
                <w:iCs/>
                <w:color w:val="000000" w:themeColor="text1"/>
                <w:sz w:val="16"/>
                <w:szCs w:val="16"/>
              </w:rPr>
              <w:t>F(</w:t>
            </w:r>
            <w:r w:rsidRPr="00951324">
              <w:rPr>
                <w:rFonts w:ascii="Helvetica" w:hAnsi="Helvetica" w:cs="Arial"/>
                <w:color w:val="000000" w:themeColor="text1"/>
                <w:sz w:val="16"/>
                <w:szCs w:val="16"/>
              </w:rPr>
              <w:t>1,292.22)=10.08;</w:t>
            </w:r>
            <w:r w:rsidRPr="00951324">
              <w:rPr>
                <w:rFonts w:ascii="Helvetica" w:hAnsi="Helvetica" w:cs="Arial"/>
                <w:i/>
                <w:iCs/>
                <w:color w:val="000000" w:themeColor="text1"/>
                <w:sz w:val="16"/>
                <w:szCs w:val="16"/>
              </w:rPr>
              <w:t xml:space="preserve"> p</w:t>
            </w:r>
            <w:r w:rsidRPr="00951324">
              <w:rPr>
                <w:rFonts w:ascii="Helvetica" w:hAnsi="Helvetica" w:cs="Arial"/>
                <w:color w:val="000000" w:themeColor="text1"/>
                <w:sz w:val="16"/>
                <w:szCs w:val="16"/>
              </w:rPr>
              <w:t>=.002</w:t>
            </w:r>
          </w:p>
        </w:tc>
        <w:tc>
          <w:tcPr>
            <w:tcW w:w="1843" w:type="dxa"/>
            <w:tcBorders>
              <w:left w:val="single" w:sz="4" w:space="0" w:color="auto"/>
              <w:right w:val="single" w:sz="4" w:space="0" w:color="000000"/>
            </w:tcBorders>
          </w:tcPr>
          <w:p w14:paraId="64EA4856" w14:textId="56943165" w:rsidR="009A1A11" w:rsidRPr="00951324" w:rsidRDefault="009A1A11" w:rsidP="000B74E0">
            <w:pPr>
              <w:spacing w:line="276" w:lineRule="auto"/>
              <w:rPr>
                <w:rFonts w:ascii="Helvetica" w:eastAsia="Times New Roman" w:hAnsi="Helvetica" w:cs="Times New Roman"/>
                <w:b/>
                <w:bCs/>
                <w:i/>
                <w:color w:val="000000" w:themeColor="text1"/>
                <w:sz w:val="16"/>
                <w:szCs w:val="16"/>
              </w:rPr>
            </w:pPr>
            <w:r w:rsidRPr="00951324">
              <w:rPr>
                <w:rFonts w:ascii="Helvetica" w:hAnsi="Helvetica" w:cs="Arial"/>
                <w:b/>
                <w:bCs/>
                <w:i/>
                <w:iCs/>
                <w:color w:val="000000" w:themeColor="text1"/>
                <w:sz w:val="16"/>
                <w:szCs w:val="16"/>
              </w:rPr>
              <w:t>F(</w:t>
            </w:r>
            <w:r w:rsidRPr="00951324">
              <w:rPr>
                <w:rFonts w:ascii="Helvetica" w:hAnsi="Helvetica" w:cs="Arial"/>
                <w:b/>
                <w:bCs/>
                <w:color w:val="000000" w:themeColor="text1"/>
                <w:sz w:val="16"/>
                <w:szCs w:val="16"/>
              </w:rPr>
              <w:t>1,182.69)=1.58;</w:t>
            </w:r>
            <w:r w:rsidRPr="00951324">
              <w:rPr>
                <w:rFonts w:ascii="Helvetica" w:hAnsi="Helvetica" w:cs="Arial"/>
                <w:b/>
                <w:bCs/>
                <w:i/>
                <w:iCs/>
                <w:color w:val="000000" w:themeColor="text1"/>
                <w:sz w:val="16"/>
                <w:szCs w:val="16"/>
              </w:rPr>
              <w:t xml:space="preserve"> p</w:t>
            </w:r>
            <w:r w:rsidRPr="00951324">
              <w:rPr>
                <w:rFonts w:ascii="Helvetica" w:hAnsi="Helvetica" w:cs="Arial"/>
                <w:b/>
                <w:bCs/>
                <w:color w:val="000000" w:themeColor="text1"/>
                <w:sz w:val="16"/>
                <w:szCs w:val="16"/>
              </w:rPr>
              <w:t>=.210</w:t>
            </w:r>
          </w:p>
        </w:tc>
        <w:tc>
          <w:tcPr>
            <w:tcW w:w="1843" w:type="dxa"/>
            <w:tcBorders>
              <w:left w:val="single" w:sz="4" w:space="0" w:color="auto"/>
              <w:right w:val="single" w:sz="4" w:space="0" w:color="000000"/>
            </w:tcBorders>
          </w:tcPr>
          <w:p w14:paraId="76F47913" w14:textId="68330230" w:rsidR="009A1A11" w:rsidRPr="00951324" w:rsidRDefault="007A2FF3" w:rsidP="000B74E0">
            <w:pPr>
              <w:spacing w:line="276" w:lineRule="auto"/>
              <w:rPr>
                <w:rFonts w:ascii="Helvetica" w:hAnsi="Helvetica" w:cs="Arial"/>
                <w:b/>
                <w:bCs/>
                <w:i/>
                <w:iCs/>
                <w:color w:val="000000" w:themeColor="text1"/>
                <w:sz w:val="16"/>
                <w:szCs w:val="16"/>
              </w:rPr>
            </w:pPr>
            <w:r w:rsidRPr="00951324">
              <w:rPr>
                <w:rFonts w:ascii="Helvetica" w:hAnsi="Helvetica" w:cs="Arial"/>
                <w:i/>
                <w:iCs/>
                <w:color w:val="000000" w:themeColor="text1"/>
                <w:sz w:val="16"/>
                <w:szCs w:val="16"/>
              </w:rPr>
              <w:t>F(</w:t>
            </w:r>
            <w:r w:rsidRPr="00951324">
              <w:rPr>
                <w:rFonts w:ascii="Helvetica" w:hAnsi="Helvetica" w:cs="Arial"/>
                <w:color w:val="000000" w:themeColor="text1"/>
                <w:sz w:val="16"/>
                <w:szCs w:val="16"/>
              </w:rPr>
              <w:t>1,281.7</w:t>
            </w:r>
            <w:r w:rsidR="00493BD2" w:rsidRPr="00951324">
              <w:rPr>
                <w:rFonts w:ascii="Helvetica" w:hAnsi="Helvetica" w:cs="Arial"/>
                <w:color w:val="000000" w:themeColor="text1"/>
                <w:sz w:val="16"/>
                <w:szCs w:val="16"/>
              </w:rPr>
              <w:t>2</w:t>
            </w:r>
            <w:r w:rsidRPr="00951324">
              <w:rPr>
                <w:rFonts w:ascii="Helvetica" w:hAnsi="Helvetica" w:cs="Arial"/>
                <w:color w:val="000000" w:themeColor="text1"/>
                <w:sz w:val="16"/>
                <w:szCs w:val="16"/>
              </w:rPr>
              <w:t>)=</w:t>
            </w:r>
            <w:r w:rsidR="00493BD2" w:rsidRPr="00951324">
              <w:rPr>
                <w:rFonts w:ascii="Helvetica" w:hAnsi="Helvetica" w:cs="Arial"/>
                <w:color w:val="000000" w:themeColor="text1"/>
                <w:sz w:val="16"/>
                <w:szCs w:val="16"/>
              </w:rPr>
              <w:t>7.87</w:t>
            </w:r>
            <w:r w:rsidRPr="00951324">
              <w:rPr>
                <w:rFonts w:ascii="Helvetica" w:hAnsi="Helvetica" w:cs="Arial"/>
                <w:color w:val="000000" w:themeColor="text1"/>
                <w:sz w:val="16"/>
                <w:szCs w:val="16"/>
              </w:rPr>
              <w:t>;</w:t>
            </w:r>
            <w:r w:rsidRPr="00951324">
              <w:rPr>
                <w:rFonts w:ascii="Helvetica" w:hAnsi="Helvetica" w:cs="Arial"/>
                <w:i/>
                <w:iCs/>
                <w:color w:val="000000" w:themeColor="text1"/>
                <w:sz w:val="16"/>
                <w:szCs w:val="16"/>
              </w:rPr>
              <w:t xml:space="preserve"> p</w:t>
            </w:r>
            <w:r w:rsidRPr="00951324">
              <w:rPr>
                <w:rFonts w:ascii="Helvetica" w:hAnsi="Helvetica" w:cs="Arial"/>
                <w:color w:val="000000" w:themeColor="text1"/>
                <w:sz w:val="16"/>
                <w:szCs w:val="16"/>
              </w:rPr>
              <w:t>=.00</w:t>
            </w:r>
            <w:r w:rsidR="00493BD2" w:rsidRPr="00951324">
              <w:rPr>
                <w:rFonts w:ascii="Helvetica" w:hAnsi="Helvetica" w:cs="Arial"/>
                <w:color w:val="000000" w:themeColor="text1"/>
                <w:sz w:val="16"/>
                <w:szCs w:val="16"/>
              </w:rPr>
              <w:t>5</w:t>
            </w:r>
          </w:p>
        </w:tc>
      </w:tr>
      <w:tr w:rsidR="00951324" w:rsidRPr="00951324" w14:paraId="575D7F5B" w14:textId="51CCF72E" w:rsidTr="001D1C2A">
        <w:trPr>
          <w:gridAfter w:val="1"/>
          <w:wAfter w:w="8" w:type="dxa"/>
        </w:trPr>
        <w:tc>
          <w:tcPr>
            <w:tcW w:w="2216" w:type="dxa"/>
            <w:tcBorders>
              <w:left w:val="single" w:sz="4" w:space="0" w:color="000000"/>
              <w:bottom w:val="double" w:sz="4" w:space="0" w:color="auto"/>
              <w:right w:val="single" w:sz="4" w:space="0" w:color="auto"/>
            </w:tcBorders>
          </w:tcPr>
          <w:p w14:paraId="2BA120C1" w14:textId="4C70FFC8" w:rsidR="009A1A11" w:rsidRPr="00951324" w:rsidRDefault="009A1A11" w:rsidP="004E6EA7">
            <w:pPr>
              <w:spacing w:line="276" w:lineRule="auto"/>
              <w:rPr>
                <w:rFonts w:ascii="Helvetica" w:hAnsi="Helvetica" w:cs="Times New Roman"/>
                <w:color w:val="000000" w:themeColor="text1"/>
                <w:sz w:val="16"/>
                <w:szCs w:val="16"/>
              </w:rPr>
            </w:pPr>
            <w:r w:rsidRPr="00951324">
              <w:rPr>
                <w:rFonts w:ascii="Helvetica" w:hAnsi="Helvetica" w:cs="Times New Roman"/>
                <w:color w:val="000000" w:themeColor="text1"/>
                <w:sz w:val="16"/>
                <w:szCs w:val="16"/>
              </w:rPr>
              <w:t>Peer support ~ age</w:t>
            </w:r>
          </w:p>
        </w:tc>
        <w:tc>
          <w:tcPr>
            <w:tcW w:w="1843" w:type="dxa"/>
            <w:tcBorders>
              <w:left w:val="single" w:sz="4" w:space="0" w:color="auto"/>
              <w:bottom w:val="double" w:sz="4" w:space="0" w:color="auto"/>
              <w:right w:val="single" w:sz="4" w:space="0" w:color="auto"/>
            </w:tcBorders>
          </w:tcPr>
          <w:p w14:paraId="5F724A9A" w14:textId="0E5DCE2C" w:rsidR="009A1A11" w:rsidRPr="00951324" w:rsidRDefault="009A1A11" w:rsidP="004E6EA7">
            <w:pPr>
              <w:spacing w:line="276" w:lineRule="auto"/>
              <w:rPr>
                <w:rFonts w:ascii="Helvetica" w:hAnsi="Helvetica" w:cs="Arial"/>
                <w:i/>
                <w:iCs/>
                <w:color w:val="000000" w:themeColor="text1"/>
                <w:sz w:val="16"/>
                <w:szCs w:val="16"/>
              </w:rPr>
            </w:pPr>
            <w:r w:rsidRPr="00951324">
              <w:rPr>
                <w:rFonts w:ascii="Helvetica" w:hAnsi="Helvetica" w:cs="Arial"/>
                <w:i/>
                <w:iCs/>
                <w:color w:val="000000" w:themeColor="text1"/>
                <w:sz w:val="16"/>
                <w:szCs w:val="16"/>
              </w:rPr>
              <w:t>F(</w:t>
            </w:r>
            <w:r w:rsidRPr="00951324">
              <w:rPr>
                <w:rFonts w:ascii="Helvetica" w:hAnsi="Helvetica" w:cs="Arial"/>
                <w:color w:val="000000" w:themeColor="text1"/>
                <w:sz w:val="16"/>
                <w:szCs w:val="16"/>
              </w:rPr>
              <w:t>1,185.24)=33.90;</w:t>
            </w:r>
            <w:r w:rsidRPr="00951324">
              <w:rPr>
                <w:rFonts w:ascii="Helvetica" w:hAnsi="Helvetica" w:cs="Arial"/>
                <w:i/>
                <w:iCs/>
                <w:color w:val="000000" w:themeColor="text1"/>
                <w:sz w:val="16"/>
                <w:szCs w:val="16"/>
              </w:rPr>
              <w:t xml:space="preserve"> p</w:t>
            </w:r>
            <w:r w:rsidRPr="00951324">
              <w:rPr>
                <w:rFonts w:ascii="Helvetica" w:hAnsi="Helvetica" w:cs="Arial"/>
                <w:color w:val="000000" w:themeColor="text1"/>
                <w:sz w:val="16"/>
                <w:szCs w:val="16"/>
              </w:rPr>
              <w:t>&lt;.001</w:t>
            </w:r>
          </w:p>
        </w:tc>
        <w:tc>
          <w:tcPr>
            <w:tcW w:w="1842" w:type="dxa"/>
            <w:tcBorders>
              <w:left w:val="single" w:sz="4" w:space="0" w:color="auto"/>
              <w:bottom w:val="double" w:sz="4" w:space="0" w:color="auto"/>
              <w:right w:val="single" w:sz="4" w:space="0" w:color="auto"/>
            </w:tcBorders>
          </w:tcPr>
          <w:p w14:paraId="3EA4E284" w14:textId="3FBB23B5" w:rsidR="009A1A11" w:rsidRPr="00951324" w:rsidRDefault="009A1A11" w:rsidP="004E6EA7">
            <w:pPr>
              <w:spacing w:line="276" w:lineRule="auto"/>
              <w:rPr>
                <w:rFonts w:ascii="Helvetica" w:hAnsi="Helvetica" w:cs="Arial"/>
                <w:i/>
                <w:iCs/>
                <w:color w:val="000000" w:themeColor="text1"/>
                <w:sz w:val="16"/>
                <w:szCs w:val="16"/>
              </w:rPr>
            </w:pPr>
            <w:r w:rsidRPr="00951324">
              <w:rPr>
                <w:rFonts w:ascii="Helvetica" w:hAnsi="Helvetica" w:cs="Arial"/>
                <w:i/>
                <w:iCs/>
                <w:color w:val="000000" w:themeColor="text1"/>
                <w:sz w:val="16"/>
                <w:szCs w:val="16"/>
              </w:rPr>
              <w:t>F(</w:t>
            </w:r>
            <w:r w:rsidRPr="00951324">
              <w:rPr>
                <w:rFonts w:ascii="Helvetica" w:hAnsi="Helvetica" w:cs="Arial"/>
                <w:color w:val="000000" w:themeColor="text1"/>
                <w:sz w:val="16"/>
                <w:szCs w:val="16"/>
              </w:rPr>
              <w:t>1,199.33)=34.81;</w:t>
            </w:r>
            <w:r w:rsidRPr="00951324">
              <w:rPr>
                <w:rFonts w:ascii="Helvetica" w:hAnsi="Helvetica" w:cs="Arial"/>
                <w:i/>
                <w:iCs/>
                <w:color w:val="000000" w:themeColor="text1"/>
                <w:sz w:val="16"/>
                <w:szCs w:val="16"/>
              </w:rPr>
              <w:t xml:space="preserve"> p</w:t>
            </w:r>
            <w:r w:rsidRPr="00951324">
              <w:rPr>
                <w:rFonts w:ascii="Helvetica" w:hAnsi="Helvetica" w:cs="Arial"/>
                <w:color w:val="000000" w:themeColor="text1"/>
                <w:sz w:val="16"/>
                <w:szCs w:val="16"/>
              </w:rPr>
              <w:t>&lt;.001</w:t>
            </w:r>
          </w:p>
        </w:tc>
        <w:tc>
          <w:tcPr>
            <w:tcW w:w="1843" w:type="dxa"/>
            <w:tcBorders>
              <w:left w:val="single" w:sz="4" w:space="0" w:color="auto"/>
              <w:bottom w:val="double" w:sz="4" w:space="0" w:color="auto"/>
              <w:right w:val="single" w:sz="4" w:space="0" w:color="000000"/>
            </w:tcBorders>
          </w:tcPr>
          <w:p w14:paraId="5692C35C" w14:textId="0955B9AA" w:rsidR="009A1A11" w:rsidRPr="00951324" w:rsidRDefault="009A1A11" w:rsidP="004E6EA7">
            <w:pPr>
              <w:spacing w:line="276" w:lineRule="auto"/>
              <w:rPr>
                <w:rFonts w:ascii="Helvetica" w:eastAsia="Times New Roman" w:hAnsi="Helvetica" w:cs="Times New Roman"/>
                <w:b/>
                <w:bCs/>
                <w:i/>
                <w:color w:val="000000" w:themeColor="text1"/>
                <w:sz w:val="16"/>
                <w:szCs w:val="16"/>
              </w:rPr>
            </w:pPr>
            <w:r w:rsidRPr="00951324">
              <w:rPr>
                <w:rFonts w:ascii="Helvetica" w:hAnsi="Helvetica" w:cs="Arial"/>
                <w:b/>
                <w:bCs/>
                <w:i/>
                <w:iCs/>
                <w:color w:val="000000" w:themeColor="text1"/>
                <w:sz w:val="16"/>
                <w:szCs w:val="16"/>
              </w:rPr>
              <w:t>F(</w:t>
            </w:r>
            <w:r w:rsidRPr="00951324">
              <w:rPr>
                <w:rFonts w:ascii="Helvetica" w:hAnsi="Helvetica" w:cs="Arial"/>
                <w:b/>
                <w:bCs/>
                <w:color w:val="000000" w:themeColor="text1"/>
                <w:sz w:val="16"/>
                <w:szCs w:val="16"/>
              </w:rPr>
              <w:t>1,122.26)=3.00;</w:t>
            </w:r>
            <w:r w:rsidRPr="00951324">
              <w:rPr>
                <w:rFonts w:ascii="Helvetica" w:hAnsi="Helvetica" w:cs="Arial"/>
                <w:b/>
                <w:bCs/>
                <w:i/>
                <w:iCs/>
                <w:color w:val="000000" w:themeColor="text1"/>
                <w:sz w:val="16"/>
                <w:szCs w:val="16"/>
              </w:rPr>
              <w:t xml:space="preserve"> p</w:t>
            </w:r>
            <w:r w:rsidRPr="00951324">
              <w:rPr>
                <w:rFonts w:ascii="Helvetica" w:hAnsi="Helvetica" w:cs="Arial"/>
                <w:b/>
                <w:bCs/>
                <w:color w:val="000000" w:themeColor="text1"/>
                <w:sz w:val="16"/>
                <w:szCs w:val="16"/>
              </w:rPr>
              <w:t>=.086</w:t>
            </w:r>
          </w:p>
        </w:tc>
        <w:tc>
          <w:tcPr>
            <w:tcW w:w="1843" w:type="dxa"/>
            <w:tcBorders>
              <w:left w:val="single" w:sz="4" w:space="0" w:color="auto"/>
              <w:bottom w:val="double" w:sz="4" w:space="0" w:color="auto"/>
              <w:right w:val="single" w:sz="4" w:space="0" w:color="000000"/>
            </w:tcBorders>
          </w:tcPr>
          <w:p w14:paraId="3F33798D" w14:textId="1C64C343" w:rsidR="009A1A11" w:rsidRPr="00951324" w:rsidRDefault="00E520D5" w:rsidP="004E6EA7">
            <w:pPr>
              <w:spacing w:line="276" w:lineRule="auto"/>
              <w:rPr>
                <w:rFonts w:ascii="Helvetica" w:hAnsi="Helvetica" w:cs="Arial"/>
                <w:b/>
                <w:bCs/>
                <w:i/>
                <w:iCs/>
                <w:color w:val="000000" w:themeColor="text1"/>
                <w:sz w:val="16"/>
                <w:szCs w:val="16"/>
              </w:rPr>
            </w:pPr>
            <w:r w:rsidRPr="00951324">
              <w:rPr>
                <w:rFonts w:ascii="Helvetica" w:hAnsi="Helvetica" w:cs="Arial"/>
                <w:i/>
                <w:iCs/>
                <w:color w:val="000000" w:themeColor="text1"/>
                <w:sz w:val="16"/>
                <w:szCs w:val="16"/>
              </w:rPr>
              <w:t>F(</w:t>
            </w:r>
            <w:r w:rsidRPr="00951324">
              <w:rPr>
                <w:rFonts w:ascii="Helvetica" w:hAnsi="Helvetica" w:cs="Arial"/>
                <w:color w:val="000000" w:themeColor="text1"/>
                <w:sz w:val="16"/>
                <w:szCs w:val="16"/>
              </w:rPr>
              <w:t>1,</w:t>
            </w:r>
            <w:r w:rsidR="009839DD" w:rsidRPr="00951324">
              <w:rPr>
                <w:rFonts w:ascii="Helvetica" w:hAnsi="Helvetica" w:cs="Arial"/>
                <w:color w:val="000000" w:themeColor="text1"/>
                <w:sz w:val="16"/>
                <w:szCs w:val="16"/>
              </w:rPr>
              <w:t>205.46</w:t>
            </w:r>
            <w:r w:rsidRPr="00951324">
              <w:rPr>
                <w:rFonts w:ascii="Helvetica" w:hAnsi="Helvetica" w:cs="Arial"/>
                <w:color w:val="000000" w:themeColor="text1"/>
                <w:sz w:val="16"/>
                <w:szCs w:val="16"/>
              </w:rPr>
              <w:t>)=34.</w:t>
            </w:r>
            <w:r w:rsidR="009839DD" w:rsidRPr="00951324">
              <w:rPr>
                <w:rFonts w:ascii="Helvetica" w:hAnsi="Helvetica" w:cs="Arial"/>
                <w:color w:val="000000" w:themeColor="text1"/>
                <w:sz w:val="16"/>
                <w:szCs w:val="16"/>
              </w:rPr>
              <w:t>9</w:t>
            </w:r>
            <w:r w:rsidRPr="00951324">
              <w:rPr>
                <w:rFonts w:ascii="Helvetica" w:hAnsi="Helvetica" w:cs="Arial"/>
                <w:color w:val="000000" w:themeColor="text1"/>
                <w:sz w:val="16"/>
                <w:szCs w:val="16"/>
              </w:rPr>
              <w:t>1;</w:t>
            </w:r>
            <w:r w:rsidRPr="00951324">
              <w:rPr>
                <w:rFonts w:ascii="Helvetica" w:hAnsi="Helvetica" w:cs="Arial"/>
                <w:i/>
                <w:iCs/>
                <w:color w:val="000000" w:themeColor="text1"/>
                <w:sz w:val="16"/>
                <w:szCs w:val="16"/>
              </w:rPr>
              <w:t xml:space="preserve"> p</w:t>
            </w:r>
            <w:r w:rsidRPr="00951324">
              <w:rPr>
                <w:rFonts w:ascii="Helvetica" w:hAnsi="Helvetica" w:cs="Arial"/>
                <w:color w:val="000000" w:themeColor="text1"/>
                <w:sz w:val="16"/>
                <w:szCs w:val="16"/>
              </w:rPr>
              <w:t>&lt;.001</w:t>
            </w:r>
          </w:p>
        </w:tc>
      </w:tr>
      <w:tr w:rsidR="00951324" w:rsidRPr="00951324" w14:paraId="4A28150C" w14:textId="77777777" w:rsidTr="0081462C">
        <w:tc>
          <w:tcPr>
            <w:tcW w:w="9595" w:type="dxa"/>
            <w:gridSpan w:val="6"/>
            <w:tcBorders>
              <w:top w:val="single" w:sz="4" w:space="0" w:color="auto"/>
              <w:left w:val="single" w:sz="4" w:space="0" w:color="000000"/>
              <w:right w:val="single" w:sz="4" w:space="0" w:color="000000"/>
            </w:tcBorders>
          </w:tcPr>
          <w:p w14:paraId="57CC0D53" w14:textId="334C49EB" w:rsidR="00207563" w:rsidRPr="00951324" w:rsidRDefault="00207563" w:rsidP="00207563">
            <w:pPr>
              <w:spacing w:line="276" w:lineRule="auto"/>
              <w:rPr>
                <w:rFonts w:ascii="Helvetica" w:hAnsi="Helvetica" w:cs="Arial"/>
                <w:b/>
                <w:bCs/>
                <w:i/>
                <w:iCs/>
                <w:color w:val="000000" w:themeColor="text1"/>
                <w:sz w:val="16"/>
                <w:szCs w:val="16"/>
              </w:rPr>
            </w:pPr>
            <w:r w:rsidRPr="00951324">
              <w:rPr>
                <w:rFonts w:ascii="Helvetica" w:hAnsi="Helvetica" w:cs="Times New Roman"/>
                <w:b/>
                <w:bCs/>
                <w:i/>
                <w:iCs/>
                <w:color w:val="000000" w:themeColor="text1"/>
                <w:sz w:val="16"/>
                <w:szCs w:val="16"/>
              </w:rPr>
              <w:t>Main effect</w:t>
            </w:r>
            <w:r w:rsidR="0015698D" w:rsidRPr="00951324">
              <w:rPr>
                <w:rFonts w:ascii="Helvetica" w:hAnsi="Helvetica" w:cs="Times New Roman"/>
                <w:b/>
                <w:bCs/>
                <w:i/>
                <w:iCs/>
                <w:color w:val="000000" w:themeColor="text1"/>
                <w:sz w:val="16"/>
                <w:szCs w:val="16"/>
              </w:rPr>
              <w:t>s</w:t>
            </w:r>
            <w:r w:rsidRPr="00951324">
              <w:rPr>
                <w:rFonts w:ascii="Helvetica" w:hAnsi="Helvetica" w:cs="Times New Roman"/>
                <w:b/>
                <w:bCs/>
                <w:i/>
                <w:iCs/>
                <w:color w:val="000000" w:themeColor="text1"/>
                <w:sz w:val="16"/>
                <w:szCs w:val="16"/>
              </w:rPr>
              <w:t xml:space="preserve"> of sex on social </w:t>
            </w:r>
            <w:r w:rsidR="0015698D" w:rsidRPr="00951324">
              <w:rPr>
                <w:rFonts w:ascii="Helvetica" w:hAnsi="Helvetica" w:cs="Times New Roman"/>
                <w:b/>
                <w:bCs/>
                <w:i/>
                <w:iCs/>
                <w:color w:val="000000" w:themeColor="text1"/>
                <w:sz w:val="16"/>
                <w:szCs w:val="16"/>
              </w:rPr>
              <w:t xml:space="preserve">support </w:t>
            </w:r>
            <w:r w:rsidRPr="00951324">
              <w:rPr>
                <w:rFonts w:ascii="Helvetica" w:hAnsi="Helvetica" w:cs="Times New Roman"/>
                <w:b/>
                <w:bCs/>
                <w:i/>
                <w:iCs/>
                <w:color w:val="000000" w:themeColor="text1"/>
                <w:sz w:val="16"/>
                <w:szCs w:val="16"/>
              </w:rPr>
              <w:t>and psychological wellbeing</w:t>
            </w:r>
          </w:p>
        </w:tc>
      </w:tr>
      <w:tr w:rsidR="00951324" w:rsidRPr="00951324" w14:paraId="7C20AAB7" w14:textId="145BC35B" w:rsidTr="0081462C">
        <w:trPr>
          <w:gridAfter w:val="1"/>
          <w:wAfter w:w="8" w:type="dxa"/>
        </w:trPr>
        <w:tc>
          <w:tcPr>
            <w:tcW w:w="2216" w:type="dxa"/>
            <w:tcBorders>
              <w:top w:val="single" w:sz="4" w:space="0" w:color="auto"/>
              <w:left w:val="single" w:sz="4" w:space="0" w:color="000000"/>
              <w:right w:val="single" w:sz="4" w:space="0" w:color="auto"/>
            </w:tcBorders>
          </w:tcPr>
          <w:p w14:paraId="71611551" w14:textId="07BB227F" w:rsidR="00207563" w:rsidRPr="00951324" w:rsidRDefault="00207563" w:rsidP="00207563">
            <w:pPr>
              <w:spacing w:line="276" w:lineRule="auto"/>
              <w:rPr>
                <w:rFonts w:ascii="Helvetica" w:hAnsi="Helvetica" w:cs="Times New Roman"/>
                <w:color w:val="000000" w:themeColor="text1"/>
                <w:sz w:val="16"/>
                <w:szCs w:val="16"/>
              </w:rPr>
            </w:pPr>
            <w:r w:rsidRPr="00951324">
              <w:rPr>
                <w:rFonts w:ascii="Helvetica" w:hAnsi="Helvetica" w:cs="Times New Roman"/>
                <w:color w:val="000000" w:themeColor="text1"/>
                <w:sz w:val="16"/>
                <w:szCs w:val="16"/>
              </w:rPr>
              <w:t>Wellbeing ~ sex</w:t>
            </w:r>
          </w:p>
        </w:tc>
        <w:tc>
          <w:tcPr>
            <w:tcW w:w="1843" w:type="dxa"/>
            <w:tcBorders>
              <w:top w:val="single" w:sz="4" w:space="0" w:color="auto"/>
              <w:left w:val="single" w:sz="4" w:space="0" w:color="auto"/>
              <w:right w:val="single" w:sz="4" w:space="0" w:color="auto"/>
            </w:tcBorders>
          </w:tcPr>
          <w:p w14:paraId="347BC6E1" w14:textId="02CEA7B1" w:rsidR="00207563" w:rsidRPr="00951324" w:rsidRDefault="00207563" w:rsidP="00207563">
            <w:pPr>
              <w:spacing w:line="276" w:lineRule="auto"/>
              <w:rPr>
                <w:rFonts w:ascii="Helvetica" w:hAnsi="Helvetica" w:cs="Arial"/>
                <w:color w:val="000000" w:themeColor="text1"/>
                <w:sz w:val="16"/>
                <w:szCs w:val="16"/>
              </w:rPr>
            </w:pPr>
            <w:r w:rsidRPr="00951324">
              <w:rPr>
                <w:rFonts w:ascii="Helvetica" w:hAnsi="Helvetica" w:cs="Arial"/>
                <w:i/>
                <w:iCs/>
                <w:color w:val="000000" w:themeColor="text1"/>
                <w:sz w:val="16"/>
                <w:szCs w:val="16"/>
              </w:rPr>
              <w:t>F</w:t>
            </w:r>
            <w:r w:rsidRPr="00951324">
              <w:rPr>
                <w:rFonts w:ascii="Helvetica" w:hAnsi="Helvetica" w:cs="Arial"/>
                <w:color w:val="000000" w:themeColor="text1"/>
                <w:sz w:val="16"/>
                <w:szCs w:val="16"/>
              </w:rPr>
              <w:t xml:space="preserve">(1,876.73)=20.00; </w:t>
            </w:r>
            <w:r w:rsidRPr="00951324">
              <w:rPr>
                <w:rFonts w:ascii="Helvetica" w:hAnsi="Helvetica" w:cs="Arial"/>
                <w:i/>
                <w:iCs/>
                <w:color w:val="000000" w:themeColor="text1"/>
                <w:sz w:val="16"/>
                <w:szCs w:val="16"/>
              </w:rPr>
              <w:t>p</w:t>
            </w:r>
            <w:r w:rsidRPr="00951324">
              <w:rPr>
                <w:rFonts w:ascii="Helvetica" w:hAnsi="Helvetica" w:cs="Arial"/>
                <w:color w:val="000000" w:themeColor="text1"/>
                <w:sz w:val="16"/>
                <w:szCs w:val="16"/>
              </w:rPr>
              <w:t>&lt;.001</w:t>
            </w:r>
          </w:p>
        </w:tc>
        <w:tc>
          <w:tcPr>
            <w:tcW w:w="1842" w:type="dxa"/>
            <w:tcBorders>
              <w:top w:val="single" w:sz="4" w:space="0" w:color="auto"/>
              <w:left w:val="single" w:sz="4" w:space="0" w:color="auto"/>
              <w:right w:val="single" w:sz="4" w:space="0" w:color="auto"/>
            </w:tcBorders>
          </w:tcPr>
          <w:p w14:paraId="0B89625C" w14:textId="1A8F36C8" w:rsidR="00207563" w:rsidRPr="00951324" w:rsidRDefault="00207563" w:rsidP="00207563">
            <w:pPr>
              <w:spacing w:line="276" w:lineRule="auto"/>
              <w:rPr>
                <w:rFonts w:ascii="Helvetica" w:hAnsi="Helvetica" w:cs="Arial"/>
                <w:i/>
                <w:iCs/>
                <w:color w:val="000000" w:themeColor="text1"/>
                <w:sz w:val="16"/>
                <w:szCs w:val="16"/>
              </w:rPr>
            </w:pPr>
            <w:r w:rsidRPr="00951324">
              <w:rPr>
                <w:rFonts w:ascii="Helvetica" w:hAnsi="Helvetica" w:cs="Arial"/>
                <w:i/>
                <w:iCs/>
                <w:color w:val="000000" w:themeColor="text1"/>
                <w:sz w:val="16"/>
                <w:szCs w:val="16"/>
              </w:rPr>
              <w:t>F</w:t>
            </w:r>
            <w:r w:rsidRPr="00951324">
              <w:rPr>
                <w:rFonts w:ascii="Helvetica" w:hAnsi="Helvetica" w:cs="Arial"/>
                <w:color w:val="000000" w:themeColor="text1"/>
                <w:sz w:val="16"/>
                <w:szCs w:val="16"/>
              </w:rPr>
              <w:t xml:space="preserve">(1,866.92)=19.78; </w:t>
            </w:r>
            <w:r w:rsidRPr="00951324">
              <w:rPr>
                <w:rFonts w:ascii="Helvetica" w:hAnsi="Helvetica" w:cs="Arial"/>
                <w:i/>
                <w:iCs/>
                <w:color w:val="000000" w:themeColor="text1"/>
                <w:sz w:val="16"/>
                <w:szCs w:val="16"/>
              </w:rPr>
              <w:t>p</w:t>
            </w:r>
            <w:r w:rsidRPr="00951324">
              <w:rPr>
                <w:rFonts w:ascii="Helvetica" w:hAnsi="Helvetica" w:cs="Arial"/>
                <w:color w:val="000000" w:themeColor="text1"/>
                <w:sz w:val="16"/>
                <w:szCs w:val="16"/>
              </w:rPr>
              <w:t>&lt;.001</w:t>
            </w:r>
          </w:p>
        </w:tc>
        <w:tc>
          <w:tcPr>
            <w:tcW w:w="1843" w:type="dxa"/>
            <w:tcBorders>
              <w:top w:val="single" w:sz="4" w:space="0" w:color="auto"/>
              <w:left w:val="single" w:sz="4" w:space="0" w:color="auto"/>
              <w:right w:val="single" w:sz="4" w:space="0" w:color="000000"/>
            </w:tcBorders>
          </w:tcPr>
          <w:p w14:paraId="308F14E0" w14:textId="184FC1D3" w:rsidR="00207563" w:rsidRPr="00951324" w:rsidRDefault="00207563" w:rsidP="00207563">
            <w:pPr>
              <w:spacing w:line="276" w:lineRule="auto"/>
              <w:rPr>
                <w:rFonts w:ascii="Helvetica" w:eastAsia="Times New Roman" w:hAnsi="Helvetica" w:cs="Times New Roman"/>
                <w:i/>
                <w:color w:val="000000" w:themeColor="text1"/>
                <w:sz w:val="16"/>
                <w:szCs w:val="16"/>
              </w:rPr>
            </w:pPr>
            <w:r w:rsidRPr="00951324">
              <w:rPr>
                <w:rFonts w:ascii="Helvetica" w:hAnsi="Helvetica" w:cs="Arial"/>
                <w:i/>
                <w:iCs/>
                <w:color w:val="000000" w:themeColor="text1"/>
                <w:sz w:val="16"/>
                <w:szCs w:val="16"/>
              </w:rPr>
              <w:t>F</w:t>
            </w:r>
            <w:r w:rsidRPr="00951324">
              <w:rPr>
                <w:rFonts w:ascii="Helvetica" w:hAnsi="Helvetica" w:cs="Arial"/>
                <w:color w:val="000000" w:themeColor="text1"/>
                <w:sz w:val="16"/>
                <w:szCs w:val="16"/>
              </w:rPr>
              <w:t xml:space="preserve">(1,908.29)=17.61; </w:t>
            </w:r>
            <w:r w:rsidRPr="00951324">
              <w:rPr>
                <w:rFonts w:ascii="Helvetica" w:hAnsi="Helvetica" w:cs="Arial"/>
                <w:i/>
                <w:iCs/>
                <w:color w:val="000000" w:themeColor="text1"/>
                <w:sz w:val="16"/>
                <w:szCs w:val="16"/>
              </w:rPr>
              <w:t>p</w:t>
            </w:r>
            <w:r w:rsidRPr="00951324">
              <w:rPr>
                <w:rFonts w:ascii="Helvetica" w:hAnsi="Helvetica" w:cs="Arial"/>
                <w:color w:val="000000" w:themeColor="text1"/>
                <w:sz w:val="16"/>
                <w:szCs w:val="16"/>
              </w:rPr>
              <w:t>&lt;.001</w:t>
            </w:r>
          </w:p>
        </w:tc>
        <w:tc>
          <w:tcPr>
            <w:tcW w:w="1843" w:type="dxa"/>
            <w:tcBorders>
              <w:top w:val="single" w:sz="4" w:space="0" w:color="auto"/>
              <w:left w:val="single" w:sz="4" w:space="0" w:color="auto"/>
              <w:right w:val="single" w:sz="4" w:space="0" w:color="000000"/>
            </w:tcBorders>
          </w:tcPr>
          <w:p w14:paraId="1F6245D0" w14:textId="75CDAE50" w:rsidR="00207563" w:rsidRPr="00951324" w:rsidRDefault="00207563" w:rsidP="00207563">
            <w:pPr>
              <w:spacing w:line="276" w:lineRule="auto"/>
              <w:rPr>
                <w:rFonts w:ascii="Helvetica" w:hAnsi="Helvetica" w:cs="Arial"/>
                <w:i/>
                <w:iCs/>
                <w:color w:val="000000" w:themeColor="text1"/>
                <w:sz w:val="16"/>
                <w:szCs w:val="16"/>
              </w:rPr>
            </w:pPr>
            <w:r w:rsidRPr="00951324">
              <w:rPr>
                <w:rFonts w:ascii="Helvetica" w:hAnsi="Helvetica" w:cs="Arial"/>
                <w:i/>
                <w:iCs/>
                <w:color w:val="000000" w:themeColor="text1"/>
                <w:sz w:val="16"/>
                <w:szCs w:val="16"/>
              </w:rPr>
              <w:t>F</w:t>
            </w:r>
            <w:r w:rsidRPr="00951324">
              <w:rPr>
                <w:rFonts w:ascii="Helvetica" w:hAnsi="Helvetica" w:cs="Arial"/>
                <w:color w:val="000000" w:themeColor="text1"/>
                <w:sz w:val="16"/>
                <w:szCs w:val="16"/>
              </w:rPr>
              <w:t xml:space="preserve">(1,971.93)=21.22; </w:t>
            </w:r>
            <w:r w:rsidRPr="00951324">
              <w:rPr>
                <w:rFonts w:ascii="Helvetica" w:hAnsi="Helvetica" w:cs="Arial"/>
                <w:i/>
                <w:iCs/>
                <w:color w:val="000000" w:themeColor="text1"/>
                <w:sz w:val="16"/>
                <w:szCs w:val="16"/>
              </w:rPr>
              <w:t>p</w:t>
            </w:r>
            <w:r w:rsidRPr="00951324">
              <w:rPr>
                <w:rFonts w:ascii="Helvetica" w:hAnsi="Helvetica" w:cs="Arial"/>
                <w:color w:val="000000" w:themeColor="text1"/>
                <w:sz w:val="16"/>
                <w:szCs w:val="16"/>
              </w:rPr>
              <w:t>&lt;.001</w:t>
            </w:r>
          </w:p>
        </w:tc>
      </w:tr>
      <w:tr w:rsidR="00951324" w:rsidRPr="00951324" w14:paraId="76391BB0" w14:textId="472BA8F9" w:rsidTr="001D1C2A">
        <w:trPr>
          <w:gridAfter w:val="1"/>
          <w:wAfter w:w="8" w:type="dxa"/>
        </w:trPr>
        <w:tc>
          <w:tcPr>
            <w:tcW w:w="2216" w:type="dxa"/>
            <w:tcBorders>
              <w:left w:val="single" w:sz="4" w:space="0" w:color="000000"/>
              <w:bottom w:val="double" w:sz="4" w:space="0" w:color="auto"/>
              <w:right w:val="single" w:sz="4" w:space="0" w:color="auto"/>
            </w:tcBorders>
          </w:tcPr>
          <w:p w14:paraId="32A6CED3" w14:textId="785CC234" w:rsidR="00207563" w:rsidRPr="00951324" w:rsidRDefault="00207563" w:rsidP="00207563">
            <w:pPr>
              <w:spacing w:line="276" w:lineRule="auto"/>
              <w:rPr>
                <w:rFonts w:ascii="Helvetica" w:hAnsi="Helvetica" w:cs="Times New Roman"/>
                <w:color w:val="000000" w:themeColor="text1"/>
                <w:sz w:val="16"/>
                <w:szCs w:val="16"/>
              </w:rPr>
            </w:pPr>
            <w:r w:rsidRPr="00951324">
              <w:rPr>
                <w:rFonts w:ascii="Helvetica" w:hAnsi="Helvetica" w:cs="Times New Roman"/>
                <w:color w:val="000000" w:themeColor="text1"/>
                <w:sz w:val="16"/>
                <w:szCs w:val="16"/>
              </w:rPr>
              <w:t>Family support &amp; autonomy ~ sex</w:t>
            </w:r>
          </w:p>
        </w:tc>
        <w:tc>
          <w:tcPr>
            <w:tcW w:w="1843" w:type="dxa"/>
            <w:tcBorders>
              <w:left w:val="single" w:sz="4" w:space="0" w:color="auto"/>
              <w:bottom w:val="double" w:sz="4" w:space="0" w:color="auto"/>
              <w:right w:val="single" w:sz="4" w:space="0" w:color="auto"/>
            </w:tcBorders>
          </w:tcPr>
          <w:p w14:paraId="445939A9" w14:textId="615A60E5" w:rsidR="00207563" w:rsidRPr="00951324" w:rsidRDefault="00207563" w:rsidP="00207563">
            <w:pPr>
              <w:spacing w:line="276" w:lineRule="auto"/>
              <w:rPr>
                <w:rFonts w:ascii="Helvetica" w:hAnsi="Helvetica" w:cs="Arial"/>
                <w:color w:val="000000" w:themeColor="text1"/>
                <w:sz w:val="16"/>
                <w:szCs w:val="16"/>
              </w:rPr>
            </w:pPr>
            <w:r w:rsidRPr="00951324">
              <w:rPr>
                <w:rFonts w:ascii="Helvetica" w:hAnsi="Helvetica" w:cs="Arial"/>
                <w:i/>
                <w:iCs/>
                <w:color w:val="000000" w:themeColor="text1"/>
                <w:sz w:val="16"/>
                <w:szCs w:val="16"/>
              </w:rPr>
              <w:t>F</w:t>
            </w:r>
            <w:r w:rsidRPr="00951324">
              <w:rPr>
                <w:rFonts w:ascii="Helvetica" w:hAnsi="Helvetica" w:cs="Arial"/>
                <w:color w:val="000000" w:themeColor="text1"/>
                <w:sz w:val="16"/>
                <w:szCs w:val="16"/>
              </w:rPr>
              <w:t xml:space="preserve">(1,908.43)=3.92; </w:t>
            </w:r>
            <w:r w:rsidRPr="00951324">
              <w:rPr>
                <w:rFonts w:ascii="Helvetica" w:hAnsi="Helvetica" w:cs="Arial"/>
                <w:i/>
                <w:iCs/>
                <w:color w:val="000000" w:themeColor="text1"/>
                <w:sz w:val="16"/>
                <w:szCs w:val="16"/>
              </w:rPr>
              <w:t>p</w:t>
            </w:r>
            <w:r w:rsidRPr="00951324">
              <w:rPr>
                <w:rFonts w:ascii="Helvetica" w:hAnsi="Helvetica" w:cs="Arial"/>
                <w:color w:val="000000" w:themeColor="text1"/>
                <w:sz w:val="16"/>
                <w:szCs w:val="16"/>
              </w:rPr>
              <w:t>=.048</w:t>
            </w:r>
          </w:p>
        </w:tc>
        <w:tc>
          <w:tcPr>
            <w:tcW w:w="1842" w:type="dxa"/>
            <w:tcBorders>
              <w:left w:val="single" w:sz="4" w:space="0" w:color="auto"/>
              <w:bottom w:val="double" w:sz="4" w:space="0" w:color="auto"/>
              <w:right w:val="single" w:sz="4" w:space="0" w:color="auto"/>
            </w:tcBorders>
          </w:tcPr>
          <w:p w14:paraId="2E05ED66" w14:textId="1B531D7D" w:rsidR="00207563" w:rsidRPr="00951324" w:rsidRDefault="00207563" w:rsidP="00207563">
            <w:pPr>
              <w:spacing w:line="276" w:lineRule="auto"/>
              <w:rPr>
                <w:rFonts w:ascii="Helvetica" w:hAnsi="Helvetica" w:cs="Arial"/>
                <w:color w:val="000000" w:themeColor="text1"/>
                <w:sz w:val="16"/>
                <w:szCs w:val="16"/>
              </w:rPr>
            </w:pPr>
            <w:r w:rsidRPr="00951324">
              <w:rPr>
                <w:rFonts w:ascii="Helvetica" w:hAnsi="Helvetica" w:cs="Arial"/>
                <w:i/>
                <w:iCs/>
                <w:color w:val="000000" w:themeColor="text1"/>
                <w:sz w:val="16"/>
                <w:szCs w:val="16"/>
              </w:rPr>
              <w:t>F</w:t>
            </w:r>
            <w:r w:rsidRPr="00951324">
              <w:rPr>
                <w:rFonts w:ascii="Helvetica" w:hAnsi="Helvetica" w:cs="Arial"/>
                <w:color w:val="000000" w:themeColor="text1"/>
                <w:sz w:val="16"/>
                <w:szCs w:val="16"/>
              </w:rPr>
              <w:t xml:space="preserve">(1,842.57)=4.47; </w:t>
            </w:r>
            <w:r w:rsidRPr="00951324">
              <w:rPr>
                <w:rFonts w:ascii="Helvetica" w:hAnsi="Helvetica" w:cs="Arial"/>
                <w:i/>
                <w:iCs/>
                <w:color w:val="000000" w:themeColor="text1"/>
                <w:sz w:val="16"/>
                <w:szCs w:val="16"/>
              </w:rPr>
              <w:t>p</w:t>
            </w:r>
            <w:r w:rsidRPr="00951324">
              <w:rPr>
                <w:rFonts w:ascii="Helvetica" w:hAnsi="Helvetica" w:cs="Arial"/>
                <w:color w:val="000000" w:themeColor="text1"/>
                <w:sz w:val="16"/>
                <w:szCs w:val="16"/>
              </w:rPr>
              <w:t>=.035</w:t>
            </w:r>
          </w:p>
        </w:tc>
        <w:tc>
          <w:tcPr>
            <w:tcW w:w="1843" w:type="dxa"/>
            <w:tcBorders>
              <w:left w:val="single" w:sz="4" w:space="0" w:color="auto"/>
              <w:bottom w:val="double" w:sz="4" w:space="0" w:color="auto"/>
              <w:right w:val="single" w:sz="4" w:space="0" w:color="000000"/>
            </w:tcBorders>
          </w:tcPr>
          <w:p w14:paraId="34713633" w14:textId="54F93A6E" w:rsidR="00207563" w:rsidRPr="00951324" w:rsidRDefault="00207563" w:rsidP="00207563">
            <w:pPr>
              <w:spacing w:line="276" w:lineRule="auto"/>
              <w:rPr>
                <w:rFonts w:ascii="Helvetica" w:hAnsi="Helvetica" w:cs="Arial"/>
                <w:b/>
                <w:bCs/>
                <w:color w:val="000000" w:themeColor="text1"/>
                <w:sz w:val="16"/>
                <w:szCs w:val="16"/>
              </w:rPr>
            </w:pPr>
            <w:r w:rsidRPr="00951324">
              <w:rPr>
                <w:rFonts w:ascii="Helvetica" w:hAnsi="Helvetica" w:cs="Arial"/>
                <w:b/>
                <w:bCs/>
                <w:i/>
                <w:iCs/>
                <w:color w:val="000000" w:themeColor="text1"/>
                <w:sz w:val="16"/>
                <w:szCs w:val="16"/>
              </w:rPr>
              <w:t>F</w:t>
            </w:r>
            <w:r w:rsidRPr="00951324">
              <w:rPr>
                <w:rFonts w:ascii="Helvetica" w:hAnsi="Helvetica" w:cs="Arial"/>
                <w:b/>
                <w:bCs/>
                <w:color w:val="000000" w:themeColor="text1"/>
                <w:sz w:val="16"/>
                <w:szCs w:val="16"/>
              </w:rPr>
              <w:t xml:space="preserve">(1,909.73)=3.73; </w:t>
            </w:r>
            <w:r w:rsidRPr="00951324">
              <w:rPr>
                <w:rFonts w:ascii="Helvetica" w:hAnsi="Helvetica" w:cs="Arial"/>
                <w:b/>
                <w:bCs/>
                <w:i/>
                <w:iCs/>
                <w:color w:val="000000" w:themeColor="text1"/>
                <w:sz w:val="16"/>
                <w:szCs w:val="16"/>
              </w:rPr>
              <w:t>p</w:t>
            </w:r>
            <w:r w:rsidRPr="00951324">
              <w:rPr>
                <w:rFonts w:ascii="Helvetica" w:hAnsi="Helvetica" w:cs="Arial"/>
                <w:b/>
                <w:bCs/>
                <w:color w:val="000000" w:themeColor="text1"/>
                <w:sz w:val="16"/>
                <w:szCs w:val="16"/>
              </w:rPr>
              <w:t>=.054</w:t>
            </w:r>
          </w:p>
        </w:tc>
        <w:tc>
          <w:tcPr>
            <w:tcW w:w="1843" w:type="dxa"/>
            <w:tcBorders>
              <w:left w:val="single" w:sz="4" w:space="0" w:color="auto"/>
              <w:bottom w:val="single" w:sz="4" w:space="0" w:color="auto"/>
              <w:right w:val="single" w:sz="4" w:space="0" w:color="000000"/>
            </w:tcBorders>
          </w:tcPr>
          <w:p w14:paraId="70FE2E19" w14:textId="3260CFE8" w:rsidR="00207563" w:rsidRPr="00951324" w:rsidRDefault="00207563" w:rsidP="00207563">
            <w:pPr>
              <w:spacing w:line="276" w:lineRule="auto"/>
              <w:rPr>
                <w:rFonts w:ascii="Helvetica" w:hAnsi="Helvetica" w:cs="Arial"/>
                <w:b/>
                <w:bCs/>
                <w:i/>
                <w:iCs/>
                <w:color w:val="000000" w:themeColor="text1"/>
                <w:sz w:val="16"/>
                <w:szCs w:val="16"/>
              </w:rPr>
            </w:pPr>
            <w:r w:rsidRPr="00951324">
              <w:rPr>
                <w:rFonts w:ascii="Helvetica" w:hAnsi="Helvetica" w:cs="Arial"/>
                <w:i/>
                <w:iCs/>
                <w:color w:val="000000" w:themeColor="text1"/>
                <w:sz w:val="16"/>
                <w:szCs w:val="16"/>
              </w:rPr>
              <w:t>F</w:t>
            </w:r>
            <w:r w:rsidRPr="00951324">
              <w:rPr>
                <w:rFonts w:ascii="Helvetica" w:hAnsi="Helvetica" w:cs="Arial"/>
                <w:color w:val="000000" w:themeColor="text1"/>
                <w:sz w:val="16"/>
                <w:szCs w:val="16"/>
              </w:rPr>
              <w:t xml:space="preserve">(1,986.25)=4.37; </w:t>
            </w:r>
            <w:r w:rsidRPr="00951324">
              <w:rPr>
                <w:rFonts w:ascii="Helvetica" w:hAnsi="Helvetica" w:cs="Arial"/>
                <w:i/>
                <w:iCs/>
                <w:color w:val="000000" w:themeColor="text1"/>
                <w:sz w:val="16"/>
                <w:szCs w:val="16"/>
              </w:rPr>
              <w:t>p</w:t>
            </w:r>
            <w:r w:rsidRPr="00951324">
              <w:rPr>
                <w:rFonts w:ascii="Helvetica" w:hAnsi="Helvetica" w:cs="Arial"/>
                <w:color w:val="000000" w:themeColor="text1"/>
                <w:sz w:val="16"/>
                <w:szCs w:val="16"/>
              </w:rPr>
              <w:t>=.037</w:t>
            </w:r>
          </w:p>
        </w:tc>
      </w:tr>
      <w:tr w:rsidR="00951324" w:rsidRPr="00951324" w14:paraId="31F520B6" w14:textId="77777777" w:rsidTr="001D1C2A">
        <w:tc>
          <w:tcPr>
            <w:tcW w:w="9595" w:type="dxa"/>
            <w:gridSpan w:val="6"/>
            <w:tcBorders>
              <w:top w:val="double" w:sz="4" w:space="0" w:color="auto"/>
              <w:left w:val="single" w:sz="4" w:space="0" w:color="000000"/>
              <w:right w:val="single" w:sz="4" w:space="0" w:color="000000"/>
            </w:tcBorders>
          </w:tcPr>
          <w:p w14:paraId="7380DEED" w14:textId="673E0897" w:rsidR="0015698D" w:rsidRPr="00951324" w:rsidRDefault="0015698D" w:rsidP="00207563">
            <w:pPr>
              <w:spacing w:line="276" w:lineRule="auto"/>
              <w:rPr>
                <w:rFonts w:ascii="Helvetica" w:hAnsi="Helvetica" w:cs="Arial"/>
                <w:b/>
                <w:bCs/>
                <w:i/>
                <w:iCs/>
                <w:color w:val="000000" w:themeColor="text1"/>
                <w:sz w:val="16"/>
                <w:szCs w:val="16"/>
              </w:rPr>
            </w:pPr>
            <w:r w:rsidRPr="00951324">
              <w:rPr>
                <w:rFonts w:ascii="Helvetica" w:hAnsi="Helvetica" w:cs="Arial"/>
                <w:b/>
                <w:bCs/>
                <w:i/>
                <w:iCs/>
                <w:color w:val="000000" w:themeColor="text1"/>
                <w:sz w:val="16"/>
                <w:szCs w:val="16"/>
              </w:rPr>
              <w:t xml:space="preserve">Main effects and interactions of social support </w:t>
            </w:r>
            <w:r w:rsidR="00EE7918" w:rsidRPr="00951324">
              <w:rPr>
                <w:rFonts w:ascii="Helvetica" w:hAnsi="Helvetica" w:cs="Arial"/>
                <w:b/>
                <w:bCs/>
                <w:i/>
                <w:iCs/>
                <w:color w:val="000000" w:themeColor="text1"/>
                <w:sz w:val="16"/>
                <w:szCs w:val="16"/>
              </w:rPr>
              <w:t>on psychological wellbeing</w:t>
            </w:r>
          </w:p>
        </w:tc>
      </w:tr>
      <w:tr w:rsidR="00951324" w:rsidRPr="00951324" w14:paraId="11483330" w14:textId="6E67CB78" w:rsidTr="0081462C">
        <w:trPr>
          <w:gridAfter w:val="1"/>
          <w:wAfter w:w="8" w:type="dxa"/>
        </w:trPr>
        <w:tc>
          <w:tcPr>
            <w:tcW w:w="2216" w:type="dxa"/>
            <w:tcBorders>
              <w:top w:val="single" w:sz="4" w:space="0" w:color="auto"/>
              <w:left w:val="single" w:sz="4" w:space="0" w:color="000000"/>
              <w:right w:val="single" w:sz="4" w:space="0" w:color="auto"/>
            </w:tcBorders>
          </w:tcPr>
          <w:p w14:paraId="414EFA3B" w14:textId="17BBCD84" w:rsidR="00207563" w:rsidRPr="00951324" w:rsidRDefault="00207563" w:rsidP="00207563">
            <w:pPr>
              <w:spacing w:line="276" w:lineRule="auto"/>
              <w:rPr>
                <w:rFonts w:ascii="Helvetica" w:hAnsi="Helvetica" w:cs="Times New Roman"/>
                <w:color w:val="000000" w:themeColor="text1"/>
                <w:sz w:val="16"/>
                <w:szCs w:val="16"/>
              </w:rPr>
            </w:pPr>
            <w:r w:rsidRPr="00951324">
              <w:rPr>
                <w:rFonts w:ascii="Helvetica" w:hAnsi="Helvetica" w:cs="Times New Roman"/>
                <w:color w:val="000000" w:themeColor="text1"/>
                <w:sz w:val="16"/>
                <w:szCs w:val="16"/>
              </w:rPr>
              <w:t>Wellbeing ~ family support &amp; autonomy</w:t>
            </w:r>
          </w:p>
        </w:tc>
        <w:tc>
          <w:tcPr>
            <w:tcW w:w="1843" w:type="dxa"/>
            <w:tcBorders>
              <w:top w:val="single" w:sz="4" w:space="0" w:color="auto"/>
              <w:left w:val="single" w:sz="4" w:space="0" w:color="auto"/>
              <w:right w:val="single" w:sz="4" w:space="0" w:color="auto"/>
            </w:tcBorders>
          </w:tcPr>
          <w:p w14:paraId="5D2356C3" w14:textId="50D4868D" w:rsidR="00207563" w:rsidRPr="00951324" w:rsidRDefault="00207563" w:rsidP="00207563">
            <w:pPr>
              <w:spacing w:line="276" w:lineRule="auto"/>
              <w:rPr>
                <w:rFonts w:ascii="Helvetica" w:eastAsia="Times New Roman" w:hAnsi="Helvetica" w:cs="Times New Roman"/>
                <w:color w:val="000000" w:themeColor="text1"/>
                <w:sz w:val="16"/>
                <w:szCs w:val="16"/>
              </w:rPr>
            </w:pPr>
            <w:r w:rsidRPr="00951324">
              <w:rPr>
                <w:rFonts w:ascii="Helvetica" w:hAnsi="Helvetica" w:cs="Arial"/>
                <w:i/>
                <w:iCs/>
                <w:color w:val="000000" w:themeColor="text1"/>
                <w:sz w:val="16"/>
                <w:szCs w:val="16"/>
              </w:rPr>
              <w:t>F</w:t>
            </w:r>
            <w:r w:rsidRPr="00951324">
              <w:rPr>
                <w:rFonts w:ascii="Helvetica" w:hAnsi="Helvetica" w:cs="Arial"/>
                <w:color w:val="000000" w:themeColor="text1"/>
                <w:sz w:val="16"/>
                <w:szCs w:val="16"/>
              </w:rPr>
              <w:t xml:space="preserve">(1,1473.89)=567.35; </w:t>
            </w:r>
            <w:r w:rsidRPr="00951324">
              <w:rPr>
                <w:rFonts w:ascii="Helvetica" w:hAnsi="Helvetica" w:cs="Arial"/>
                <w:i/>
                <w:iCs/>
                <w:color w:val="000000" w:themeColor="text1"/>
                <w:sz w:val="16"/>
                <w:szCs w:val="16"/>
              </w:rPr>
              <w:t>p</w:t>
            </w:r>
            <w:r w:rsidRPr="00951324">
              <w:rPr>
                <w:rFonts w:ascii="Helvetica" w:hAnsi="Helvetica" w:cs="Arial"/>
                <w:color w:val="000000" w:themeColor="text1"/>
                <w:sz w:val="16"/>
                <w:szCs w:val="16"/>
              </w:rPr>
              <w:t>&lt;.001</w:t>
            </w:r>
          </w:p>
        </w:tc>
        <w:tc>
          <w:tcPr>
            <w:tcW w:w="1842" w:type="dxa"/>
            <w:tcBorders>
              <w:top w:val="single" w:sz="4" w:space="0" w:color="auto"/>
              <w:left w:val="single" w:sz="4" w:space="0" w:color="auto"/>
              <w:right w:val="single" w:sz="4" w:space="0" w:color="auto"/>
            </w:tcBorders>
          </w:tcPr>
          <w:p w14:paraId="0DE2921D" w14:textId="737ECE7F" w:rsidR="00207563" w:rsidRPr="00951324" w:rsidRDefault="00207563" w:rsidP="00207563">
            <w:pPr>
              <w:spacing w:line="276" w:lineRule="auto"/>
              <w:rPr>
                <w:rFonts w:ascii="Helvetica" w:hAnsi="Helvetica" w:cs="Times New Roman"/>
                <w:b/>
                <w:bCs/>
                <w:color w:val="000000" w:themeColor="text1"/>
                <w:sz w:val="16"/>
                <w:szCs w:val="16"/>
              </w:rPr>
            </w:pPr>
            <w:r w:rsidRPr="00951324">
              <w:rPr>
                <w:rFonts w:ascii="Helvetica" w:hAnsi="Helvetica" w:cs="Arial"/>
                <w:i/>
                <w:iCs/>
                <w:color w:val="000000" w:themeColor="text1"/>
                <w:sz w:val="16"/>
                <w:szCs w:val="16"/>
              </w:rPr>
              <w:t>F(</w:t>
            </w:r>
            <w:r w:rsidRPr="00951324">
              <w:rPr>
                <w:rFonts w:ascii="Helvetica" w:hAnsi="Helvetica" w:cs="Arial"/>
                <w:color w:val="000000" w:themeColor="text1"/>
                <w:sz w:val="16"/>
                <w:szCs w:val="16"/>
              </w:rPr>
              <w:t>1,1465.86)=601.31;</w:t>
            </w:r>
            <w:r w:rsidRPr="00951324">
              <w:rPr>
                <w:rFonts w:ascii="Helvetica" w:hAnsi="Helvetica" w:cs="Arial"/>
                <w:i/>
                <w:iCs/>
                <w:color w:val="000000" w:themeColor="text1"/>
                <w:sz w:val="16"/>
                <w:szCs w:val="16"/>
              </w:rPr>
              <w:t xml:space="preserve"> p</w:t>
            </w:r>
            <w:r w:rsidRPr="00951324">
              <w:rPr>
                <w:rFonts w:ascii="Helvetica" w:hAnsi="Helvetica" w:cs="Arial"/>
                <w:color w:val="000000" w:themeColor="text1"/>
                <w:sz w:val="16"/>
                <w:szCs w:val="16"/>
              </w:rPr>
              <w:t>&lt;.001</w:t>
            </w:r>
          </w:p>
        </w:tc>
        <w:tc>
          <w:tcPr>
            <w:tcW w:w="1843" w:type="dxa"/>
            <w:tcBorders>
              <w:top w:val="single" w:sz="4" w:space="0" w:color="auto"/>
              <w:left w:val="single" w:sz="4" w:space="0" w:color="auto"/>
              <w:right w:val="single" w:sz="4" w:space="0" w:color="000000"/>
            </w:tcBorders>
          </w:tcPr>
          <w:p w14:paraId="480C0C7F" w14:textId="2F376020" w:rsidR="00207563" w:rsidRPr="00951324" w:rsidRDefault="00207563" w:rsidP="00207563">
            <w:pPr>
              <w:spacing w:line="276" w:lineRule="auto"/>
              <w:rPr>
                <w:rFonts w:ascii="Helvetica" w:hAnsi="Helvetica" w:cs="Times New Roman"/>
                <w:b/>
                <w:bCs/>
                <w:color w:val="000000" w:themeColor="text1"/>
                <w:sz w:val="16"/>
                <w:szCs w:val="16"/>
              </w:rPr>
            </w:pPr>
            <w:r w:rsidRPr="00951324">
              <w:rPr>
                <w:rFonts w:ascii="Helvetica" w:hAnsi="Helvetica" w:cs="Arial"/>
                <w:i/>
                <w:iCs/>
                <w:color w:val="000000" w:themeColor="text1"/>
                <w:sz w:val="16"/>
                <w:szCs w:val="16"/>
              </w:rPr>
              <w:t>F(</w:t>
            </w:r>
            <w:r w:rsidRPr="00951324">
              <w:rPr>
                <w:rFonts w:ascii="Helvetica" w:hAnsi="Helvetica" w:cs="Arial"/>
                <w:color w:val="000000" w:themeColor="text1"/>
                <w:sz w:val="16"/>
                <w:szCs w:val="16"/>
              </w:rPr>
              <w:t>1,1472.78)=567.44;</w:t>
            </w:r>
            <w:r w:rsidRPr="00951324">
              <w:rPr>
                <w:rFonts w:ascii="Helvetica" w:hAnsi="Helvetica" w:cs="Arial"/>
                <w:i/>
                <w:iCs/>
                <w:color w:val="000000" w:themeColor="text1"/>
                <w:sz w:val="16"/>
                <w:szCs w:val="16"/>
              </w:rPr>
              <w:t xml:space="preserve"> p</w:t>
            </w:r>
            <w:r w:rsidRPr="00951324">
              <w:rPr>
                <w:rFonts w:ascii="Helvetica" w:hAnsi="Helvetica" w:cs="Arial"/>
                <w:color w:val="000000" w:themeColor="text1"/>
                <w:sz w:val="16"/>
                <w:szCs w:val="16"/>
              </w:rPr>
              <w:t>&lt;.001</w:t>
            </w:r>
          </w:p>
        </w:tc>
        <w:tc>
          <w:tcPr>
            <w:tcW w:w="1843" w:type="dxa"/>
            <w:tcBorders>
              <w:top w:val="single" w:sz="4" w:space="0" w:color="auto"/>
              <w:left w:val="single" w:sz="4" w:space="0" w:color="auto"/>
              <w:right w:val="single" w:sz="4" w:space="0" w:color="000000"/>
            </w:tcBorders>
          </w:tcPr>
          <w:p w14:paraId="1EF5A9DD" w14:textId="60CAD1E5" w:rsidR="00207563" w:rsidRPr="00951324" w:rsidRDefault="00207563" w:rsidP="00207563">
            <w:pPr>
              <w:spacing w:line="276" w:lineRule="auto"/>
              <w:rPr>
                <w:rFonts w:ascii="Helvetica" w:hAnsi="Helvetica" w:cs="Arial"/>
                <w:i/>
                <w:iCs/>
                <w:color w:val="000000" w:themeColor="text1"/>
                <w:sz w:val="16"/>
                <w:szCs w:val="16"/>
              </w:rPr>
            </w:pPr>
            <w:r w:rsidRPr="00951324">
              <w:rPr>
                <w:rFonts w:ascii="Helvetica" w:hAnsi="Helvetica" w:cs="Arial"/>
                <w:i/>
                <w:iCs/>
                <w:color w:val="000000" w:themeColor="text1"/>
                <w:sz w:val="16"/>
                <w:szCs w:val="16"/>
              </w:rPr>
              <w:t>F(</w:t>
            </w:r>
            <w:r w:rsidRPr="00951324">
              <w:rPr>
                <w:rFonts w:ascii="Helvetica" w:hAnsi="Helvetica" w:cs="Arial"/>
                <w:color w:val="000000" w:themeColor="text1"/>
                <w:sz w:val="16"/>
                <w:szCs w:val="16"/>
              </w:rPr>
              <w:t>1,1620.45)=569.64;</w:t>
            </w:r>
            <w:r w:rsidRPr="00951324">
              <w:rPr>
                <w:rFonts w:ascii="Helvetica" w:hAnsi="Helvetica" w:cs="Arial"/>
                <w:i/>
                <w:iCs/>
                <w:color w:val="000000" w:themeColor="text1"/>
                <w:sz w:val="16"/>
                <w:szCs w:val="16"/>
              </w:rPr>
              <w:t xml:space="preserve"> p</w:t>
            </w:r>
            <w:r w:rsidRPr="00951324">
              <w:rPr>
                <w:rFonts w:ascii="Helvetica" w:hAnsi="Helvetica" w:cs="Arial"/>
                <w:color w:val="000000" w:themeColor="text1"/>
                <w:sz w:val="16"/>
                <w:szCs w:val="16"/>
              </w:rPr>
              <w:t>&lt;.001</w:t>
            </w:r>
          </w:p>
        </w:tc>
      </w:tr>
      <w:tr w:rsidR="00951324" w:rsidRPr="00951324" w14:paraId="3F0558AA" w14:textId="75F4DDA6" w:rsidTr="0081462C">
        <w:trPr>
          <w:gridAfter w:val="1"/>
          <w:wAfter w:w="8" w:type="dxa"/>
        </w:trPr>
        <w:tc>
          <w:tcPr>
            <w:tcW w:w="2216" w:type="dxa"/>
            <w:tcBorders>
              <w:left w:val="single" w:sz="4" w:space="0" w:color="000000"/>
              <w:right w:val="single" w:sz="4" w:space="0" w:color="auto"/>
            </w:tcBorders>
          </w:tcPr>
          <w:p w14:paraId="19E0841E" w14:textId="4EB8309B" w:rsidR="00207563" w:rsidRPr="00951324" w:rsidRDefault="00207563" w:rsidP="00207563">
            <w:pPr>
              <w:spacing w:line="276" w:lineRule="auto"/>
              <w:rPr>
                <w:rFonts w:ascii="Helvetica" w:hAnsi="Helvetica" w:cs="Times New Roman"/>
                <w:color w:val="000000" w:themeColor="text1"/>
                <w:sz w:val="16"/>
                <w:szCs w:val="16"/>
              </w:rPr>
            </w:pPr>
            <w:r w:rsidRPr="00951324">
              <w:rPr>
                <w:rFonts w:ascii="Helvetica" w:hAnsi="Helvetica" w:cs="Times New Roman"/>
                <w:color w:val="000000" w:themeColor="text1"/>
                <w:sz w:val="16"/>
                <w:szCs w:val="16"/>
              </w:rPr>
              <w:t>Wellbeing ~ peer support</w:t>
            </w:r>
          </w:p>
        </w:tc>
        <w:tc>
          <w:tcPr>
            <w:tcW w:w="1843" w:type="dxa"/>
            <w:tcBorders>
              <w:left w:val="single" w:sz="4" w:space="0" w:color="auto"/>
              <w:right w:val="single" w:sz="4" w:space="0" w:color="auto"/>
            </w:tcBorders>
          </w:tcPr>
          <w:p w14:paraId="4A5E798F" w14:textId="620F92F0" w:rsidR="00207563" w:rsidRPr="00951324" w:rsidRDefault="00207563" w:rsidP="00207563">
            <w:pPr>
              <w:spacing w:line="276" w:lineRule="auto"/>
              <w:rPr>
                <w:rFonts w:ascii="Helvetica" w:eastAsia="Times New Roman" w:hAnsi="Helvetica" w:cs="Times New Roman"/>
                <w:i/>
                <w:color w:val="000000" w:themeColor="text1"/>
                <w:sz w:val="16"/>
                <w:szCs w:val="16"/>
              </w:rPr>
            </w:pPr>
            <w:r w:rsidRPr="00951324">
              <w:rPr>
                <w:rFonts w:ascii="Helvetica" w:eastAsia="Times New Roman" w:hAnsi="Helvetica" w:cs="Arial"/>
                <w:i/>
                <w:color w:val="000000" w:themeColor="text1"/>
                <w:sz w:val="16"/>
                <w:szCs w:val="16"/>
              </w:rPr>
              <w:t>F</w:t>
            </w:r>
            <w:r w:rsidRPr="00951324">
              <w:rPr>
                <w:rFonts w:ascii="Helvetica" w:eastAsia="Times New Roman" w:hAnsi="Helvetica" w:cs="Arial"/>
                <w:iCs/>
                <w:color w:val="000000" w:themeColor="text1"/>
                <w:sz w:val="16"/>
                <w:szCs w:val="16"/>
              </w:rPr>
              <w:t xml:space="preserve">(1,1481.79)=187.19; </w:t>
            </w:r>
            <w:r w:rsidRPr="00951324">
              <w:rPr>
                <w:rFonts w:ascii="Helvetica" w:eastAsia="Times New Roman" w:hAnsi="Helvetica" w:cs="Arial"/>
                <w:i/>
                <w:color w:val="000000" w:themeColor="text1"/>
                <w:sz w:val="16"/>
                <w:szCs w:val="16"/>
              </w:rPr>
              <w:t>p</w:t>
            </w:r>
            <w:r w:rsidRPr="00951324">
              <w:rPr>
                <w:rFonts w:ascii="Helvetica" w:eastAsia="Times New Roman" w:hAnsi="Helvetica" w:cs="Arial"/>
                <w:iCs/>
                <w:color w:val="000000" w:themeColor="text1"/>
                <w:sz w:val="16"/>
                <w:szCs w:val="16"/>
              </w:rPr>
              <w:t>&lt;.001</w:t>
            </w:r>
          </w:p>
        </w:tc>
        <w:tc>
          <w:tcPr>
            <w:tcW w:w="1842" w:type="dxa"/>
            <w:tcBorders>
              <w:left w:val="single" w:sz="4" w:space="0" w:color="auto"/>
              <w:right w:val="single" w:sz="4" w:space="0" w:color="auto"/>
            </w:tcBorders>
          </w:tcPr>
          <w:p w14:paraId="553937E8" w14:textId="0B8FC72D" w:rsidR="00207563" w:rsidRPr="00951324" w:rsidRDefault="00207563" w:rsidP="00207563">
            <w:pPr>
              <w:spacing w:line="276" w:lineRule="auto"/>
              <w:rPr>
                <w:rFonts w:ascii="Helvetica" w:hAnsi="Helvetica" w:cs="Times New Roman"/>
                <w:b/>
                <w:bCs/>
                <w:color w:val="000000" w:themeColor="text1"/>
                <w:sz w:val="16"/>
                <w:szCs w:val="16"/>
              </w:rPr>
            </w:pPr>
            <w:r w:rsidRPr="00951324">
              <w:rPr>
                <w:rFonts w:ascii="Helvetica" w:eastAsia="Times New Roman" w:hAnsi="Helvetica" w:cs="Arial"/>
                <w:i/>
                <w:color w:val="000000" w:themeColor="text1"/>
                <w:sz w:val="16"/>
                <w:szCs w:val="16"/>
              </w:rPr>
              <w:t>F</w:t>
            </w:r>
            <w:r w:rsidRPr="00951324">
              <w:rPr>
                <w:rFonts w:ascii="Helvetica" w:eastAsia="Times New Roman" w:hAnsi="Helvetica" w:cs="Arial"/>
                <w:iCs/>
                <w:color w:val="000000" w:themeColor="text1"/>
                <w:sz w:val="16"/>
                <w:szCs w:val="16"/>
              </w:rPr>
              <w:t xml:space="preserve">(1,1475.72)=191.32; </w:t>
            </w:r>
            <w:r w:rsidRPr="00951324">
              <w:rPr>
                <w:rFonts w:ascii="Helvetica" w:eastAsia="Times New Roman" w:hAnsi="Helvetica" w:cs="Arial"/>
                <w:i/>
                <w:color w:val="000000" w:themeColor="text1"/>
                <w:sz w:val="16"/>
                <w:szCs w:val="16"/>
              </w:rPr>
              <w:t>p</w:t>
            </w:r>
            <w:r w:rsidRPr="00951324">
              <w:rPr>
                <w:rFonts w:ascii="Helvetica" w:eastAsia="Times New Roman" w:hAnsi="Helvetica" w:cs="Arial"/>
                <w:iCs/>
                <w:color w:val="000000" w:themeColor="text1"/>
                <w:sz w:val="16"/>
                <w:szCs w:val="16"/>
              </w:rPr>
              <w:t>&lt;.001</w:t>
            </w:r>
          </w:p>
        </w:tc>
        <w:tc>
          <w:tcPr>
            <w:tcW w:w="1843" w:type="dxa"/>
            <w:tcBorders>
              <w:left w:val="single" w:sz="4" w:space="0" w:color="auto"/>
              <w:right w:val="single" w:sz="4" w:space="0" w:color="000000"/>
            </w:tcBorders>
          </w:tcPr>
          <w:p w14:paraId="0F22A44A" w14:textId="62C4D4F9" w:rsidR="00207563" w:rsidRPr="00951324" w:rsidRDefault="00207563" w:rsidP="00207563">
            <w:pPr>
              <w:spacing w:line="276" w:lineRule="auto"/>
              <w:rPr>
                <w:rFonts w:ascii="Helvetica" w:hAnsi="Helvetica" w:cs="Times New Roman"/>
                <w:color w:val="000000" w:themeColor="text1"/>
                <w:sz w:val="16"/>
                <w:szCs w:val="16"/>
              </w:rPr>
            </w:pPr>
            <w:r w:rsidRPr="00951324">
              <w:rPr>
                <w:rFonts w:ascii="Helvetica" w:eastAsia="Times New Roman" w:hAnsi="Helvetica" w:cs="Arial"/>
                <w:i/>
                <w:color w:val="000000" w:themeColor="text1"/>
                <w:sz w:val="16"/>
                <w:szCs w:val="16"/>
              </w:rPr>
              <w:t>F</w:t>
            </w:r>
            <w:r w:rsidRPr="00951324">
              <w:rPr>
                <w:rFonts w:ascii="Helvetica" w:eastAsia="Times New Roman" w:hAnsi="Helvetica" w:cs="Arial"/>
                <w:iCs/>
                <w:color w:val="000000" w:themeColor="text1"/>
                <w:sz w:val="16"/>
                <w:szCs w:val="16"/>
              </w:rPr>
              <w:t xml:space="preserve">(1,1480.59)=186.91; </w:t>
            </w:r>
            <w:r w:rsidRPr="00951324">
              <w:rPr>
                <w:rFonts w:ascii="Helvetica" w:eastAsia="Times New Roman" w:hAnsi="Helvetica" w:cs="Arial"/>
                <w:i/>
                <w:color w:val="000000" w:themeColor="text1"/>
                <w:sz w:val="16"/>
                <w:szCs w:val="16"/>
              </w:rPr>
              <w:t>p</w:t>
            </w:r>
            <w:r w:rsidRPr="00951324">
              <w:rPr>
                <w:rFonts w:ascii="Helvetica" w:eastAsia="Times New Roman" w:hAnsi="Helvetica" w:cs="Arial"/>
                <w:iCs/>
                <w:color w:val="000000" w:themeColor="text1"/>
                <w:sz w:val="16"/>
                <w:szCs w:val="16"/>
              </w:rPr>
              <w:t>&lt;.001</w:t>
            </w:r>
          </w:p>
        </w:tc>
        <w:tc>
          <w:tcPr>
            <w:tcW w:w="1843" w:type="dxa"/>
            <w:tcBorders>
              <w:left w:val="single" w:sz="4" w:space="0" w:color="auto"/>
              <w:right w:val="single" w:sz="4" w:space="0" w:color="000000"/>
            </w:tcBorders>
          </w:tcPr>
          <w:p w14:paraId="4DE8120E" w14:textId="5FE3187A" w:rsidR="00207563" w:rsidRPr="00951324" w:rsidRDefault="00207563" w:rsidP="00207563">
            <w:pPr>
              <w:spacing w:line="276" w:lineRule="auto"/>
              <w:rPr>
                <w:rFonts w:ascii="Helvetica" w:eastAsia="Times New Roman" w:hAnsi="Helvetica" w:cs="Arial"/>
                <w:i/>
                <w:color w:val="000000" w:themeColor="text1"/>
                <w:sz w:val="16"/>
                <w:szCs w:val="16"/>
              </w:rPr>
            </w:pPr>
            <w:r w:rsidRPr="00951324">
              <w:rPr>
                <w:rFonts w:ascii="Helvetica" w:eastAsia="Times New Roman" w:hAnsi="Helvetica" w:cs="Arial"/>
                <w:i/>
                <w:color w:val="000000" w:themeColor="text1"/>
                <w:sz w:val="16"/>
                <w:szCs w:val="16"/>
              </w:rPr>
              <w:t>F</w:t>
            </w:r>
            <w:r w:rsidRPr="00951324">
              <w:rPr>
                <w:rFonts w:ascii="Helvetica" w:eastAsia="Times New Roman" w:hAnsi="Helvetica" w:cs="Arial"/>
                <w:iCs/>
                <w:color w:val="000000" w:themeColor="text1"/>
                <w:sz w:val="16"/>
                <w:szCs w:val="16"/>
              </w:rPr>
              <w:t xml:space="preserve">(1,1655.84)=187.54; </w:t>
            </w:r>
            <w:r w:rsidRPr="00951324">
              <w:rPr>
                <w:rFonts w:ascii="Helvetica" w:eastAsia="Times New Roman" w:hAnsi="Helvetica" w:cs="Arial"/>
                <w:i/>
                <w:color w:val="000000" w:themeColor="text1"/>
                <w:sz w:val="16"/>
                <w:szCs w:val="16"/>
              </w:rPr>
              <w:t>p</w:t>
            </w:r>
            <w:r w:rsidRPr="00951324">
              <w:rPr>
                <w:rFonts w:ascii="Helvetica" w:eastAsia="Times New Roman" w:hAnsi="Helvetica" w:cs="Arial"/>
                <w:iCs/>
                <w:color w:val="000000" w:themeColor="text1"/>
                <w:sz w:val="16"/>
                <w:szCs w:val="16"/>
              </w:rPr>
              <w:t>&lt;.001</w:t>
            </w:r>
          </w:p>
        </w:tc>
      </w:tr>
      <w:tr w:rsidR="00951324" w:rsidRPr="00951324" w14:paraId="5780DB26" w14:textId="5E885F74" w:rsidTr="0081462C">
        <w:trPr>
          <w:gridAfter w:val="1"/>
          <w:wAfter w:w="8" w:type="dxa"/>
        </w:trPr>
        <w:tc>
          <w:tcPr>
            <w:tcW w:w="2216" w:type="dxa"/>
            <w:tcBorders>
              <w:left w:val="single" w:sz="4" w:space="0" w:color="000000"/>
              <w:right w:val="single" w:sz="4" w:space="0" w:color="auto"/>
            </w:tcBorders>
          </w:tcPr>
          <w:p w14:paraId="120BAAB0" w14:textId="7FB729D3" w:rsidR="00207563" w:rsidRPr="00951324" w:rsidRDefault="00207563" w:rsidP="00207563">
            <w:pPr>
              <w:spacing w:line="276" w:lineRule="auto"/>
              <w:rPr>
                <w:rFonts w:ascii="Helvetica" w:hAnsi="Helvetica" w:cs="Times New Roman"/>
                <w:color w:val="000000" w:themeColor="text1"/>
                <w:sz w:val="16"/>
                <w:szCs w:val="16"/>
              </w:rPr>
            </w:pPr>
            <w:r w:rsidRPr="00951324">
              <w:rPr>
                <w:rFonts w:ascii="Helvetica" w:hAnsi="Helvetica" w:cs="Times New Roman"/>
                <w:color w:val="000000" w:themeColor="text1"/>
                <w:sz w:val="16"/>
                <w:szCs w:val="16"/>
              </w:rPr>
              <w:t>Wellbeing ~ peer support x sex</w:t>
            </w:r>
          </w:p>
        </w:tc>
        <w:tc>
          <w:tcPr>
            <w:tcW w:w="1843" w:type="dxa"/>
            <w:tcBorders>
              <w:left w:val="single" w:sz="4" w:space="0" w:color="auto"/>
              <w:right w:val="single" w:sz="4" w:space="0" w:color="auto"/>
            </w:tcBorders>
          </w:tcPr>
          <w:p w14:paraId="649FDCFB" w14:textId="3325EDDD" w:rsidR="00207563" w:rsidRPr="00951324" w:rsidRDefault="00207563" w:rsidP="00207563">
            <w:pPr>
              <w:spacing w:line="276" w:lineRule="auto"/>
              <w:rPr>
                <w:rFonts w:ascii="Helvetica" w:eastAsia="Times New Roman" w:hAnsi="Helvetica" w:cs="Arial"/>
                <w:color w:val="000000" w:themeColor="text1"/>
                <w:sz w:val="16"/>
                <w:szCs w:val="16"/>
              </w:rPr>
            </w:pPr>
            <w:r w:rsidRPr="00951324">
              <w:rPr>
                <w:rFonts w:ascii="Helvetica" w:hAnsi="Helvetica" w:cs="Arial"/>
                <w:i/>
                <w:iCs/>
                <w:color w:val="000000" w:themeColor="text1"/>
                <w:sz w:val="16"/>
                <w:szCs w:val="16"/>
              </w:rPr>
              <w:t>F</w:t>
            </w:r>
            <w:r w:rsidRPr="00951324">
              <w:rPr>
                <w:rFonts w:ascii="Helvetica" w:hAnsi="Helvetica" w:cs="Arial"/>
                <w:color w:val="000000" w:themeColor="text1"/>
                <w:sz w:val="16"/>
                <w:szCs w:val="16"/>
              </w:rPr>
              <w:t xml:space="preserve">(1,1478.76)=6.80; </w:t>
            </w:r>
            <w:r w:rsidRPr="00951324">
              <w:rPr>
                <w:rFonts w:ascii="Helvetica" w:hAnsi="Helvetica" w:cs="Arial"/>
                <w:i/>
                <w:iCs/>
                <w:color w:val="000000" w:themeColor="text1"/>
                <w:sz w:val="16"/>
                <w:szCs w:val="16"/>
              </w:rPr>
              <w:t>p</w:t>
            </w:r>
            <w:r w:rsidRPr="00951324">
              <w:rPr>
                <w:rFonts w:ascii="Helvetica" w:hAnsi="Helvetica" w:cs="Arial"/>
                <w:color w:val="000000" w:themeColor="text1"/>
                <w:sz w:val="16"/>
                <w:szCs w:val="16"/>
              </w:rPr>
              <w:t>=.009</w:t>
            </w:r>
          </w:p>
        </w:tc>
        <w:tc>
          <w:tcPr>
            <w:tcW w:w="1842" w:type="dxa"/>
            <w:tcBorders>
              <w:left w:val="single" w:sz="4" w:space="0" w:color="auto"/>
              <w:right w:val="single" w:sz="4" w:space="0" w:color="auto"/>
            </w:tcBorders>
          </w:tcPr>
          <w:p w14:paraId="63ED681E" w14:textId="342B3198" w:rsidR="00207563" w:rsidRPr="00951324" w:rsidRDefault="00207563" w:rsidP="00207563">
            <w:pPr>
              <w:spacing w:line="276" w:lineRule="auto"/>
              <w:rPr>
                <w:rFonts w:ascii="Helvetica" w:eastAsia="Times New Roman" w:hAnsi="Helvetica" w:cs="Arial"/>
                <w:i/>
                <w:color w:val="000000" w:themeColor="text1"/>
                <w:sz w:val="16"/>
                <w:szCs w:val="16"/>
              </w:rPr>
            </w:pPr>
            <w:r w:rsidRPr="00951324">
              <w:rPr>
                <w:rFonts w:ascii="Helvetica" w:hAnsi="Helvetica" w:cs="Arial"/>
                <w:i/>
                <w:iCs/>
                <w:color w:val="000000" w:themeColor="text1"/>
                <w:sz w:val="16"/>
                <w:szCs w:val="16"/>
              </w:rPr>
              <w:t>F</w:t>
            </w:r>
            <w:r w:rsidRPr="00951324">
              <w:rPr>
                <w:rFonts w:ascii="Helvetica" w:hAnsi="Helvetica" w:cs="Arial"/>
                <w:color w:val="000000" w:themeColor="text1"/>
                <w:sz w:val="16"/>
                <w:szCs w:val="16"/>
              </w:rPr>
              <w:t xml:space="preserve">(1,1470.53)=8.44; </w:t>
            </w:r>
            <w:r w:rsidRPr="00951324">
              <w:rPr>
                <w:rFonts w:ascii="Helvetica" w:hAnsi="Helvetica" w:cs="Arial"/>
                <w:i/>
                <w:iCs/>
                <w:color w:val="000000" w:themeColor="text1"/>
                <w:sz w:val="16"/>
                <w:szCs w:val="16"/>
              </w:rPr>
              <w:t>p</w:t>
            </w:r>
            <w:r w:rsidRPr="00951324">
              <w:rPr>
                <w:rFonts w:ascii="Helvetica" w:hAnsi="Helvetica" w:cs="Arial"/>
                <w:color w:val="000000" w:themeColor="text1"/>
                <w:sz w:val="16"/>
                <w:szCs w:val="16"/>
              </w:rPr>
              <w:t>=.004</w:t>
            </w:r>
          </w:p>
        </w:tc>
        <w:tc>
          <w:tcPr>
            <w:tcW w:w="1843" w:type="dxa"/>
            <w:tcBorders>
              <w:left w:val="single" w:sz="4" w:space="0" w:color="auto"/>
              <w:right w:val="single" w:sz="4" w:space="0" w:color="000000"/>
            </w:tcBorders>
          </w:tcPr>
          <w:p w14:paraId="25C0260F" w14:textId="2D6DE122" w:rsidR="00207563" w:rsidRPr="00951324" w:rsidRDefault="00207563" w:rsidP="00207563">
            <w:pPr>
              <w:spacing w:line="276" w:lineRule="auto"/>
              <w:rPr>
                <w:rFonts w:ascii="Helvetica" w:eastAsia="Times New Roman" w:hAnsi="Helvetica" w:cs="Arial"/>
                <w:i/>
                <w:color w:val="000000" w:themeColor="text1"/>
                <w:sz w:val="16"/>
                <w:szCs w:val="16"/>
              </w:rPr>
            </w:pPr>
            <w:r w:rsidRPr="00951324">
              <w:rPr>
                <w:rFonts w:ascii="Helvetica" w:hAnsi="Helvetica" w:cs="Arial"/>
                <w:i/>
                <w:iCs/>
                <w:color w:val="000000" w:themeColor="text1"/>
                <w:sz w:val="16"/>
                <w:szCs w:val="16"/>
              </w:rPr>
              <w:t>F</w:t>
            </w:r>
            <w:r w:rsidRPr="00951324">
              <w:rPr>
                <w:rFonts w:ascii="Helvetica" w:hAnsi="Helvetica" w:cs="Arial"/>
                <w:color w:val="000000" w:themeColor="text1"/>
                <w:sz w:val="16"/>
                <w:szCs w:val="16"/>
              </w:rPr>
              <w:t xml:space="preserve">(1,1477.73)=6.73; </w:t>
            </w:r>
            <w:r w:rsidRPr="00951324">
              <w:rPr>
                <w:rFonts w:ascii="Helvetica" w:hAnsi="Helvetica" w:cs="Arial"/>
                <w:i/>
                <w:iCs/>
                <w:color w:val="000000" w:themeColor="text1"/>
                <w:sz w:val="16"/>
                <w:szCs w:val="16"/>
              </w:rPr>
              <w:t>p</w:t>
            </w:r>
            <w:r w:rsidRPr="00951324">
              <w:rPr>
                <w:rFonts w:ascii="Helvetica" w:hAnsi="Helvetica" w:cs="Arial"/>
                <w:color w:val="000000" w:themeColor="text1"/>
                <w:sz w:val="16"/>
                <w:szCs w:val="16"/>
              </w:rPr>
              <w:t>=.010</w:t>
            </w:r>
          </w:p>
        </w:tc>
        <w:tc>
          <w:tcPr>
            <w:tcW w:w="1843" w:type="dxa"/>
            <w:tcBorders>
              <w:left w:val="single" w:sz="4" w:space="0" w:color="auto"/>
              <w:right w:val="single" w:sz="4" w:space="0" w:color="000000"/>
            </w:tcBorders>
          </w:tcPr>
          <w:p w14:paraId="30C2CDBE" w14:textId="262EFBCE" w:rsidR="00207563" w:rsidRPr="00951324" w:rsidRDefault="00207563" w:rsidP="00207563">
            <w:pPr>
              <w:spacing w:line="276" w:lineRule="auto"/>
              <w:rPr>
                <w:rFonts w:ascii="Helvetica" w:hAnsi="Helvetica" w:cs="Arial"/>
                <w:i/>
                <w:iCs/>
                <w:color w:val="000000" w:themeColor="text1"/>
                <w:sz w:val="16"/>
                <w:szCs w:val="16"/>
              </w:rPr>
            </w:pPr>
            <w:r w:rsidRPr="00951324">
              <w:rPr>
                <w:rFonts w:ascii="Helvetica" w:eastAsia="Times New Roman" w:hAnsi="Helvetica" w:cs="Arial"/>
                <w:i/>
                <w:color w:val="000000" w:themeColor="text1"/>
                <w:sz w:val="16"/>
                <w:szCs w:val="16"/>
              </w:rPr>
              <w:t>F</w:t>
            </w:r>
            <w:r w:rsidRPr="00951324">
              <w:rPr>
                <w:rFonts w:ascii="Helvetica" w:eastAsia="Times New Roman" w:hAnsi="Helvetica" w:cs="Arial"/>
                <w:iCs/>
                <w:color w:val="000000" w:themeColor="text1"/>
                <w:sz w:val="16"/>
                <w:szCs w:val="16"/>
              </w:rPr>
              <w:t xml:space="preserve">(1,1654.10)=6.86; </w:t>
            </w:r>
            <w:r w:rsidRPr="00951324">
              <w:rPr>
                <w:rFonts w:ascii="Helvetica" w:eastAsia="Times New Roman" w:hAnsi="Helvetica" w:cs="Arial"/>
                <w:i/>
                <w:color w:val="000000" w:themeColor="text1"/>
                <w:sz w:val="16"/>
                <w:szCs w:val="16"/>
              </w:rPr>
              <w:t>p</w:t>
            </w:r>
            <w:r w:rsidRPr="00951324">
              <w:rPr>
                <w:rFonts w:ascii="Helvetica" w:eastAsia="Times New Roman" w:hAnsi="Helvetica" w:cs="Arial"/>
                <w:iCs/>
                <w:color w:val="000000" w:themeColor="text1"/>
                <w:sz w:val="16"/>
                <w:szCs w:val="16"/>
              </w:rPr>
              <w:t>&lt;.001</w:t>
            </w:r>
          </w:p>
        </w:tc>
      </w:tr>
      <w:tr w:rsidR="00951324" w:rsidRPr="00951324" w14:paraId="324F7D57" w14:textId="25C9C673" w:rsidTr="001D1C2A">
        <w:trPr>
          <w:gridAfter w:val="1"/>
          <w:wAfter w:w="8" w:type="dxa"/>
        </w:trPr>
        <w:tc>
          <w:tcPr>
            <w:tcW w:w="2216" w:type="dxa"/>
            <w:tcBorders>
              <w:left w:val="single" w:sz="4" w:space="0" w:color="000000"/>
              <w:bottom w:val="double" w:sz="4" w:space="0" w:color="auto"/>
              <w:right w:val="single" w:sz="4" w:space="0" w:color="auto"/>
            </w:tcBorders>
          </w:tcPr>
          <w:p w14:paraId="7F661C79" w14:textId="332FE02F" w:rsidR="00207563" w:rsidRPr="00951324" w:rsidRDefault="00207563" w:rsidP="00207563">
            <w:pPr>
              <w:spacing w:line="276" w:lineRule="auto"/>
              <w:rPr>
                <w:rFonts w:ascii="Helvetica" w:hAnsi="Helvetica" w:cs="Times New Roman"/>
                <w:color w:val="000000" w:themeColor="text1"/>
                <w:sz w:val="16"/>
                <w:szCs w:val="16"/>
              </w:rPr>
            </w:pPr>
            <w:r w:rsidRPr="00951324">
              <w:rPr>
                <w:rFonts w:ascii="Helvetica" w:hAnsi="Helvetica" w:cs="Times New Roman"/>
                <w:color w:val="000000" w:themeColor="text1"/>
                <w:sz w:val="16"/>
                <w:szCs w:val="16"/>
              </w:rPr>
              <w:t xml:space="preserve">Well-being ~ peer support x </w:t>
            </w:r>
            <w:r w:rsidRPr="00951324">
              <w:rPr>
                <w:rFonts w:ascii="Helvetica" w:hAnsi="Helvetica"/>
                <w:color w:val="000000" w:themeColor="text1"/>
                <w:sz w:val="16"/>
                <w:szCs w:val="16"/>
              </w:rPr>
              <w:t>family affluence</w:t>
            </w:r>
          </w:p>
        </w:tc>
        <w:tc>
          <w:tcPr>
            <w:tcW w:w="1843" w:type="dxa"/>
            <w:tcBorders>
              <w:left w:val="single" w:sz="4" w:space="0" w:color="auto"/>
              <w:bottom w:val="double" w:sz="4" w:space="0" w:color="auto"/>
              <w:right w:val="single" w:sz="4" w:space="0" w:color="auto"/>
            </w:tcBorders>
          </w:tcPr>
          <w:p w14:paraId="32795CBF" w14:textId="2CB4BC04" w:rsidR="00207563" w:rsidRPr="00951324" w:rsidRDefault="00207563" w:rsidP="00207563">
            <w:pPr>
              <w:spacing w:line="276" w:lineRule="auto"/>
              <w:rPr>
                <w:rFonts w:ascii="Helvetica" w:eastAsia="Times New Roman" w:hAnsi="Helvetica" w:cs="Times New Roman"/>
                <w:iCs/>
                <w:color w:val="000000" w:themeColor="text1"/>
                <w:sz w:val="16"/>
                <w:szCs w:val="16"/>
              </w:rPr>
            </w:pPr>
            <w:r w:rsidRPr="00951324">
              <w:rPr>
                <w:rFonts w:ascii="Helvetica" w:eastAsia="Times New Roman" w:hAnsi="Helvetica" w:cs="Arial"/>
                <w:i/>
                <w:color w:val="000000" w:themeColor="text1"/>
                <w:sz w:val="16"/>
                <w:szCs w:val="16"/>
              </w:rPr>
              <w:t>F</w:t>
            </w:r>
            <w:r w:rsidRPr="00951324">
              <w:rPr>
                <w:rFonts w:ascii="Helvetica" w:eastAsia="Times New Roman" w:hAnsi="Helvetica" w:cs="Arial"/>
                <w:iCs/>
                <w:color w:val="000000" w:themeColor="text1"/>
                <w:sz w:val="16"/>
                <w:szCs w:val="16"/>
              </w:rPr>
              <w:t xml:space="preserve">(1,1476.82)=12.27; </w:t>
            </w:r>
            <w:r w:rsidRPr="00951324">
              <w:rPr>
                <w:rFonts w:ascii="Helvetica" w:eastAsia="Times New Roman" w:hAnsi="Helvetica" w:cs="Arial"/>
                <w:i/>
                <w:color w:val="000000" w:themeColor="text1"/>
                <w:sz w:val="16"/>
                <w:szCs w:val="16"/>
              </w:rPr>
              <w:t>p</w:t>
            </w:r>
            <w:r w:rsidRPr="00951324">
              <w:rPr>
                <w:rFonts w:ascii="Helvetica" w:eastAsia="Times New Roman" w:hAnsi="Helvetica" w:cs="Arial"/>
                <w:iCs/>
                <w:color w:val="000000" w:themeColor="text1"/>
                <w:sz w:val="16"/>
                <w:szCs w:val="16"/>
              </w:rPr>
              <w:t>&lt;.001</w:t>
            </w:r>
          </w:p>
        </w:tc>
        <w:tc>
          <w:tcPr>
            <w:tcW w:w="1842" w:type="dxa"/>
            <w:tcBorders>
              <w:left w:val="single" w:sz="4" w:space="0" w:color="auto"/>
              <w:bottom w:val="double" w:sz="4" w:space="0" w:color="auto"/>
              <w:right w:val="single" w:sz="4" w:space="0" w:color="auto"/>
            </w:tcBorders>
          </w:tcPr>
          <w:p w14:paraId="0B5F47B8" w14:textId="59D901F5" w:rsidR="00207563" w:rsidRPr="00951324" w:rsidRDefault="00207563" w:rsidP="00207563">
            <w:pPr>
              <w:spacing w:line="276" w:lineRule="auto"/>
              <w:rPr>
                <w:rFonts w:ascii="Helvetica" w:eastAsia="Times New Roman" w:hAnsi="Helvetica" w:cs="Times New Roman"/>
                <w:i/>
                <w:color w:val="000000" w:themeColor="text1"/>
                <w:sz w:val="16"/>
                <w:szCs w:val="16"/>
              </w:rPr>
            </w:pPr>
            <w:r w:rsidRPr="00951324">
              <w:rPr>
                <w:rFonts w:ascii="Helvetica" w:eastAsia="Times New Roman" w:hAnsi="Helvetica" w:cs="Arial"/>
                <w:i/>
                <w:color w:val="000000" w:themeColor="text1"/>
                <w:sz w:val="16"/>
                <w:szCs w:val="16"/>
              </w:rPr>
              <w:t>F</w:t>
            </w:r>
            <w:r w:rsidRPr="00951324">
              <w:rPr>
                <w:rFonts w:ascii="Helvetica" w:eastAsia="Times New Roman" w:hAnsi="Helvetica" w:cs="Arial"/>
                <w:iCs/>
                <w:color w:val="000000" w:themeColor="text1"/>
                <w:sz w:val="16"/>
                <w:szCs w:val="16"/>
              </w:rPr>
              <w:t xml:space="preserve">(1,1470.35)=10.88; </w:t>
            </w:r>
            <w:r w:rsidRPr="00951324">
              <w:rPr>
                <w:rFonts w:ascii="Helvetica" w:eastAsia="Times New Roman" w:hAnsi="Helvetica" w:cs="Arial"/>
                <w:i/>
                <w:color w:val="000000" w:themeColor="text1"/>
                <w:sz w:val="16"/>
                <w:szCs w:val="16"/>
              </w:rPr>
              <w:t>p</w:t>
            </w:r>
            <w:r w:rsidRPr="00951324">
              <w:rPr>
                <w:rFonts w:ascii="Helvetica" w:eastAsia="Times New Roman" w:hAnsi="Helvetica" w:cs="Arial"/>
                <w:iCs/>
                <w:color w:val="000000" w:themeColor="text1"/>
                <w:sz w:val="16"/>
                <w:szCs w:val="16"/>
              </w:rPr>
              <w:t>=.001</w:t>
            </w:r>
          </w:p>
        </w:tc>
        <w:tc>
          <w:tcPr>
            <w:tcW w:w="1843" w:type="dxa"/>
            <w:tcBorders>
              <w:left w:val="single" w:sz="4" w:space="0" w:color="auto"/>
              <w:bottom w:val="double" w:sz="4" w:space="0" w:color="auto"/>
              <w:right w:val="single" w:sz="4" w:space="0" w:color="000000"/>
            </w:tcBorders>
          </w:tcPr>
          <w:p w14:paraId="614F17C3" w14:textId="148E0B60" w:rsidR="00207563" w:rsidRPr="00951324" w:rsidRDefault="00207563" w:rsidP="00207563">
            <w:pPr>
              <w:spacing w:line="276" w:lineRule="auto"/>
              <w:rPr>
                <w:rFonts w:ascii="Helvetica" w:eastAsia="Times New Roman" w:hAnsi="Helvetica" w:cs="Times New Roman"/>
                <w:i/>
                <w:color w:val="000000" w:themeColor="text1"/>
                <w:sz w:val="16"/>
                <w:szCs w:val="16"/>
              </w:rPr>
            </w:pPr>
            <w:r w:rsidRPr="00951324">
              <w:rPr>
                <w:rFonts w:ascii="Helvetica" w:eastAsia="Times New Roman" w:hAnsi="Helvetica" w:cs="Arial"/>
                <w:i/>
                <w:color w:val="000000" w:themeColor="text1"/>
                <w:sz w:val="16"/>
                <w:szCs w:val="16"/>
              </w:rPr>
              <w:t>F</w:t>
            </w:r>
            <w:r w:rsidRPr="00951324">
              <w:rPr>
                <w:rFonts w:ascii="Helvetica" w:eastAsia="Times New Roman" w:hAnsi="Helvetica" w:cs="Arial"/>
                <w:iCs/>
                <w:color w:val="000000" w:themeColor="text1"/>
                <w:sz w:val="16"/>
                <w:szCs w:val="16"/>
              </w:rPr>
              <w:t xml:space="preserve">(1,1475.78)=12.12; </w:t>
            </w:r>
            <w:r w:rsidRPr="00951324">
              <w:rPr>
                <w:rFonts w:ascii="Helvetica" w:eastAsia="Times New Roman" w:hAnsi="Helvetica" w:cs="Arial"/>
                <w:i/>
                <w:color w:val="000000" w:themeColor="text1"/>
                <w:sz w:val="16"/>
                <w:szCs w:val="16"/>
              </w:rPr>
              <w:t>p</w:t>
            </w:r>
            <w:r w:rsidRPr="00951324">
              <w:rPr>
                <w:rFonts w:ascii="Helvetica" w:eastAsia="Times New Roman" w:hAnsi="Helvetica" w:cs="Arial"/>
                <w:iCs/>
                <w:color w:val="000000" w:themeColor="text1"/>
                <w:sz w:val="16"/>
                <w:szCs w:val="16"/>
              </w:rPr>
              <w:t>&lt;.001</w:t>
            </w:r>
          </w:p>
        </w:tc>
        <w:tc>
          <w:tcPr>
            <w:tcW w:w="1843" w:type="dxa"/>
            <w:tcBorders>
              <w:left w:val="single" w:sz="4" w:space="0" w:color="auto"/>
              <w:bottom w:val="single" w:sz="4" w:space="0" w:color="auto"/>
              <w:right w:val="single" w:sz="4" w:space="0" w:color="000000"/>
            </w:tcBorders>
          </w:tcPr>
          <w:p w14:paraId="48CEF24F" w14:textId="23E3F868" w:rsidR="00207563" w:rsidRPr="00951324" w:rsidRDefault="000B1290" w:rsidP="00207563">
            <w:pPr>
              <w:spacing w:line="276" w:lineRule="auto"/>
              <w:rPr>
                <w:rFonts w:ascii="Helvetica" w:eastAsia="Times New Roman" w:hAnsi="Helvetica" w:cs="Arial"/>
                <w:i/>
                <w:color w:val="000000" w:themeColor="text1"/>
                <w:sz w:val="16"/>
                <w:szCs w:val="16"/>
              </w:rPr>
            </w:pPr>
            <w:r w:rsidRPr="00951324">
              <w:rPr>
                <w:rFonts w:ascii="Helvetica" w:eastAsia="Times New Roman" w:hAnsi="Helvetica" w:cs="Arial"/>
                <w:i/>
                <w:color w:val="000000" w:themeColor="text1"/>
                <w:sz w:val="16"/>
                <w:szCs w:val="16"/>
              </w:rPr>
              <w:t>F</w:t>
            </w:r>
            <w:r w:rsidRPr="00951324">
              <w:rPr>
                <w:rFonts w:ascii="Helvetica" w:eastAsia="Times New Roman" w:hAnsi="Helvetica" w:cs="Arial"/>
                <w:iCs/>
                <w:color w:val="000000" w:themeColor="text1"/>
                <w:sz w:val="16"/>
                <w:szCs w:val="16"/>
              </w:rPr>
              <w:t>(1,16</w:t>
            </w:r>
            <w:r w:rsidR="00821520" w:rsidRPr="00951324">
              <w:rPr>
                <w:rFonts w:ascii="Helvetica" w:eastAsia="Times New Roman" w:hAnsi="Helvetica" w:cs="Arial"/>
                <w:iCs/>
                <w:color w:val="000000" w:themeColor="text1"/>
                <w:sz w:val="16"/>
                <w:szCs w:val="16"/>
              </w:rPr>
              <w:t>86</w:t>
            </w:r>
            <w:r w:rsidRPr="00951324">
              <w:rPr>
                <w:rFonts w:ascii="Helvetica" w:eastAsia="Times New Roman" w:hAnsi="Helvetica" w:cs="Arial"/>
                <w:iCs/>
                <w:color w:val="000000" w:themeColor="text1"/>
                <w:sz w:val="16"/>
                <w:szCs w:val="16"/>
              </w:rPr>
              <w:t>.</w:t>
            </w:r>
            <w:r w:rsidR="00821520" w:rsidRPr="00951324">
              <w:rPr>
                <w:rFonts w:ascii="Helvetica" w:eastAsia="Times New Roman" w:hAnsi="Helvetica" w:cs="Arial"/>
                <w:iCs/>
                <w:color w:val="000000" w:themeColor="text1"/>
                <w:sz w:val="16"/>
                <w:szCs w:val="16"/>
              </w:rPr>
              <w:t>35</w:t>
            </w:r>
            <w:r w:rsidRPr="00951324">
              <w:rPr>
                <w:rFonts w:ascii="Helvetica" w:eastAsia="Times New Roman" w:hAnsi="Helvetica" w:cs="Arial"/>
                <w:iCs/>
                <w:color w:val="000000" w:themeColor="text1"/>
                <w:sz w:val="16"/>
                <w:szCs w:val="16"/>
              </w:rPr>
              <w:t>)=</w:t>
            </w:r>
            <w:r w:rsidR="006C1D85" w:rsidRPr="00951324">
              <w:rPr>
                <w:rFonts w:ascii="Helvetica" w:eastAsia="Times New Roman" w:hAnsi="Helvetica" w:cs="Arial"/>
                <w:iCs/>
                <w:color w:val="000000" w:themeColor="text1"/>
                <w:sz w:val="16"/>
                <w:szCs w:val="16"/>
              </w:rPr>
              <w:t>12.34</w:t>
            </w:r>
            <w:r w:rsidRPr="00951324">
              <w:rPr>
                <w:rFonts w:ascii="Helvetica" w:eastAsia="Times New Roman" w:hAnsi="Helvetica" w:cs="Arial"/>
                <w:iCs/>
                <w:color w:val="000000" w:themeColor="text1"/>
                <w:sz w:val="16"/>
                <w:szCs w:val="16"/>
              </w:rPr>
              <w:t xml:space="preserve">; </w:t>
            </w:r>
            <w:r w:rsidRPr="00951324">
              <w:rPr>
                <w:rFonts w:ascii="Helvetica" w:eastAsia="Times New Roman" w:hAnsi="Helvetica" w:cs="Arial"/>
                <w:i/>
                <w:color w:val="000000" w:themeColor="text1"/>
                <w:sz w:val="16"/>
                <w:szCs w:val="16"/>
              </w:rPr>
              <w:t>p</w:t>
            </w:r>
            <w:r w:rsidRPr="00951324">
              <w:rPr>
                <w:rFonts w:ascii="Helvetica" w:eastAsia="Times New Roman" w:hAnsi="Helvetica" w:cs="Arial"/>
                <w:iCs/>
                <w:color w:val="000000" w:themeColor="text1"/>
                <w:sz w:val="16"/>
                <w:szCs w:val="16"/>
              </w:rPr>
              <w:t>&lt;.001</w:t>
            </w:r>
          </w:p>
        </w:tc>
      </w:tr>
      <w:tr w:rsidR="00951324" w:rsidRPr="00951324" w14:paraId="76F1777C" w14:textId="77777777" w:rsidTr="001D1C2A">
        <w:tc>
          <w:tcPr>
            <w:tcW w:w="9595" w:type="dxa"/>
            <w:gridSpan w:val="6"/>
            <w:tcBorders>
              <w:top w:val="double" w:sz="4" w:space="0" w:color="auto"/>
              <w:left w:val="single" w:sz="4" w:space="0" w:color="000000"/>
              <w:right w:val="single" w:sz="4" w:space="0" w:color="000000"/>
            </w:tcBorders>
          </w:tcPr>
          <w:p w14:paraId="454B5B11" w14:textId="7E18703A" w:rsidR="00EE7918" w:rsidRPr="00951324" w:rsidRDefault="00EE7918" w:rsidP="00207563">
            <w:pPr>
              <w:spacing w:line="276" w:lineRule="auto"/>
              <w:rPr>
                <w:rFonts w:ascii="Helvetica" w:hAnsi="Helvetica" w:cs="Times New Roman"/>
                <w:b/>
                <w:bCs/>
                <w:i/>
                <w:iCs/>
                <w:color w:val="000000" w:themeColor="text1"/>
                <w:sz w:val="16"/>
                <w:szCs w:val="16"/>
              </w:rPr>
            </w:pPr>
            <w:r w:rsidRPr="00951324">
              <w:rPr>
                <w:rFonts w:ascii="Helvetica" w:hAnsi="Helvetica" w:cs="Times New Roman"/>
                <w:b/>
                <w:bCs/>
                <w:i/>
                <w:iCs/>
                <w:color w:val="000000" w:themeColor="text1"/>
                <w:sz w:val="16"/>
                <w:szCs w:val="16"/>
              </w:rPr>
              <w:t>Main effects and interactions of neighbourhood characteristics on psychological wellbeing</w:t>
            </w:r>
          </w:p>
        </w:tc>
      </w:tr>
      <w:tr w:rsidR="00951324" w:rsidRPr="00951324" w14:paraId="4E7083A6" w14:textId="66695ED8" w:rsidTr="0081462C">
        <w:trPr>
          <w:gridAfter w:val="1"/>
          <w:wAfter w:w="8" w:type="dxa"/>
        </w:trPr>
        <w:tc>
          <w:tcPr>
            <w:tcW w:w="2216" w:type="dxa"/>
            <w:tcBorders>
              <w:top w:val="single" w:sz="4" w:space="0" w:color="auto"/>
              <w:left w:val="single" w:sz="4" w:space="0" w:color="000000"/>
              <w:right w:val="single" w:sz="4" w:space="0" w:color="auto"/>
            </w:tcBorders>
          </w:tcPr>
          <w:p w14:paraId="26CC034A" w14:textId="256A12E1" w:rsidR="00207563" w:rsidRPr="00951324" w:rsidRDefault="00207563" w:rsidP="00207563">
            <w:pPr>
              <w:spacing w:line="276" w:lineRule="auto"/>
              <w:rPr>
                <w:rFonts w:ascii="Helvetica" w:hAnsi="Helvetica" w:cs="Times New Roman"/>
                <w:color w:val="000000" w:themeColor="text1"/>
                <w:sz w:val="16"/>
                <w:szCs w:val="16"/>
              </w:rPr>
            </w:pPr>
            <w:r w:rsidRPr="00951324">
              <w:rPr>
                <w:rFonts w:ascii="Helvetica" w:hAnsi="Helvetica" w:cs="Times New Roman"/>
                <w:color w:val="000000" w:themeColor="text1"/>
                <w:sz w:val="16"/>
                <w:szCs w:val="16"/>
              </w:rPr>
              <w:t xml:space="preserve">Wellbeing ~ population density </w:t>
            </w:r>
            <w:r w:rsidR="0081462C" w:rsidRPr="00951324">
              <w:rPr>
                <w:rFonts w:ascii="Helvetica" w:hAnsi="Helvetica" w:cs="Times New Roman"/>
                <w:color w:val="000000" w:themeColor="text1"/>
                <w:sz w:val="16"/>
                <w:szCs w:val="16"/>
              </w:rPr>
              <w:t>x</w:t>
            </w:r>
            <w:r w:rsidRPr="00951324">
              <w:rPr>
                <w:rFonts w:ascii="Helvetica" w:hAnsi="Helvetica" w:cs="Times New Roman"/>
                <w:color w:val="000000" w:themeColor="text1"/>
                <w:sz w:val="16"/>
                <w:szCs w:val="16"/>
              </w:rPr>
              <w:t xml:space="preserve"> age</w:t>
            </w:r>
          </w:p>
        </w:tc>
        <w:tc>
          <w:tcPr>
            <w:tcW w:w="1843" w:type="dxa"/>
            <w:tcBorders>
              <w:top w:val="single" w:sz="4" w:space="0" w:color="auto"/>
              <w:left w:val="single" w:sz="4" w:space="0" w:color="auto"/>
              <w:right w:val="single" w:sz="4" w:space="0" w:color="auto"/>
            </w:tcBorders>
          </w:tcPr>
          <w:p w14:paraId="0F43409D" w14:textId="2AA1E277" w:rsidR="00207563" w:rsidRPr="00951324" w:rsidRDefault="00207563" w:rsidP="00207563">
            <w:pPr>
              <w:spacing w:line="276" w:lineRule="auto"/>
              <w:rPr>
                <w:rFonts w:ascii="Helvetica" w:eastAsia="Times New Roman" w:hAnsi="Helvetica" w:cs="Times New Roman"/>
                <w:iCs/>
                <w:color w:val="000000" w:themeColor="text1"/>
                <w:sz w:val="16"/>
                <w:szCs w:val="16"/>
              </w:rPr>
            </w:pPr>
            <w:r w:rsidRPr="00951324">
              <w:rPr>
                <w:rFonts w:ascii="Helvetica" w:eastAsia="Times New Roman" w:hAnsi="Helvetica" w:cs="Arial"/>
                <w:i/>
                <w:color w:val="000000" w:themeColor="text1"/>
                <w:sz w:val="16"/>
                <w:szCs w:val="16"/>
              </w:rPr>
              <w:t>F</w:t>
            </w:r>
            <w:r w:rsidRPr="00951324">
              <w:rPr>
                <w:rFonts w:ascii="Helvetica" w:eastAsia="Times New Roman" w:hAnsi="Helvetica" w:cs="Arial"/>
                <w:iCs/>
                <w:color w:val="000000" w:themeColor="text1"/>
                <w:sz w:val="16"/>
                <w:szCs w:val="16"/>
              </w:rPr>
              <w:t xml:space="preserve">(1,759.01)=9.59; </w:t>
            </w:r>
            <w:r w:rsidRPr="00951324">
              <w:rPr>
                <w:rFonts w:ascii="Helvetica" w:eastAsia="Times New Roman" w:hAnsi="Helvetica" w:cs="Arial"/>
                <w:i/>
                <w:color w:val="000000" w:themeColor="text1"/>
                <w:sz w:val="16"/>
                <w:szCs w:val="16"/>
              </w:rPr>
              <w:t>p</w:t>
            </w:r>
            <w:r w:rsidRPr="00951324">
              <w:rPr>
                <w:rFonts w:ascii="Helvetica" w:eastAsia="Times New Roman" w:hAnsi="Helvetica" w:cs="Arial"/>
                <w:iCs/>
                <w:color w:val="000000" w:themeColor="text1"/>
                <w:sz w:val="16"/>
                <w:szCs w:val="16"/>
              </w:rPr>
              <w:t>=.002</w:t>
            </w:r>
          </w:p>
        </w:tc>
        <w:tc>
          <w:tcPr>
            <w:tcW w:w="1842" w:type="dxa"/>
            <w:tcBorders>
              <w:top w:val="single" w:sz="4" w:space="0" w:color="auto"/>
              <w:left w:val="single" w:sz="4" w:space="0" w:color="auto"/>
              <w:right w:val="single" w:sz="4" w:space="0" w:color="auto"/>
            </w:tcBorders>
          </w:tcPr>
          <w:p w14:paraId="7BA6F37D" w14:textId="66828AE6" w:rsidR="00207563" w:rsidRPr="00951324" w:rsidRDefault="00207563" w:rsidP="00207563">
            <w:pPr>
              <w:spacing w:line="276" w:lineRule="auto"/>
              <w:rPr>
                <w:rFonts w:ascii="Helvetica" w:hAnsi="Helvetica" w:cs="Times New Roman"/>
                <w:b/>
                <w:bCs/>
                <w:color w:val="000000" w:themeColor="text1"/>
                <w:sz w:val="16"/>
                <w:szCs w:val="16"/>
              </w:rPr>
            </w:pPr>
            <w:r w:rsidRPr="00951324">
              <w:rPr>
                <w:rFonts w:ascii="Helvetica" w:eastAsia="Times New Roman" w:hAnsi="Helvetica" w:cs="Arial"/>
                <w:i/>
                <w:color w:val="000000" w:themeColor="text1"/>
                <w:sz w:val="16"/>
                <w:szCs w:val="16"/>
              </w:rPr>
              <w:t>F</w:t>
            </w:r>
            <w:r w:rsidRPr="00951324">
              <w:rPr>
                <w:rFonts w:ascii="Helvetica" w:eastAsia="Times New Roman" w:hAnsi="Helvetica" w:cs="Arial"/>
                <w:iCs/>
                <w:color w:val="000000" w:themeColor="text1"/>
                <w:sz w:val="16"/>
                <w:szCs w:val="16"/>
              </w:rPr>
              <w:t xml:space="preserve">(1,848.09)=9.80; </w:t>
            </w:r>
            <w:r w:rsidRPr="00951324">
              <w:rPr>
                <w:rFonts w:ascii="Helvetica" w:eastAsia="Times New Roman" w:hAnsi="Helvetica" w:cs="Arial"/>
                <w:i/>
                <w:color w:val="000000" w:themeColor="text1"/>
                <w:sz w:val="16"/>
                <w:szCs w:val="16"/>
              </w:rPr>
              <w:t>p</w:t>
            </w:r>
            <w:r w:rsidRPr="00951324">
              <w:rPr>
                <w:rFonts w:ascii="Helvetica" w:eastAsia="Times New Roman" w:hAnsi="Helvetica" w:cs="Arial"/>
                <w:iCs/>
                <w:color w:val="000000" w:themeColor="text1"/>
                <w:sz w:val="16"/>
                <w:szCs w:val="16"/>
              </w:rPr>
              <w:t>=.002</w:t>
            </w:r>
          </w:p>
        </w:tc>
        <w:tc>
          <w:tcPr>
            <w:tcW w:w="1843" w:type="dxa"/>
            <w:tcBorders>
              <w:top w:val="single" w:sz="4" w:space="0" w:color="auto"/>
              <w:left w:val="single" w:sz="4" w:space="0" w:color="auto"/>
              <w:right w:val="single" w:sz="4" w:space="0" w:color="000000"/>
            </w:tcBorders>
          </w:tcPr>
          <w:p w14:paraId="4ED7F8CC" w14:textId="57B4DD7B" w:rsidR="00207563" w:rsidRPr="00951324" w:rsidRDefault="00207563" w:rsidP="00207563">
            <w:pPr>
              <w:spacing w:line="276" w:lineRule="auto"/>
              <w:rPr>
                <w:rFonts w:ascii="Helvetica" w:hAnsi="Helvetica" w:cs="Times New Roman"/>
                <w:color w:val="000000" w:themeColor="text1"/>
                <w:sz w:val="16"/>
                <w:szCs w:val="16"/>
              </w:rPr>
            </w:pPr>
            <w:r w:rsidRPr="00951324">
              <w:rPr>
                <w:rFonts w:ascii="Helvetica" w:hAnsi="Helvetica" w:cs="Times New Roman"/>
                <w:i/>
                <w:iCs/>
                <w:color w:val="000000" w:themeColor="text1"/>
                <w:sz w:val="16"/>
                <w:szCs w:val="16"/>
              </w:rPr>
              <w:t>F</w:t>
            </w:r>
            <w:r w:rsidRPr="00951324">
              <w:rPr>
                <w:rFonts w:ascii="Helvetica" w:hAnsi="Helvetica" w:cs="Times New Roman"/>
                <w:color w:val="000000" w:themeColor="text1"/>
                <w:sz w:val="16"/>
                <w:szCs w:val="16"/>
              </w:rPr>
              <w:t xml:space="preserve">(1,434.76)=8.31; </w:t>
            </w:r>
            <w:r w:rsidRPr="00951324">
              <w:rPr>
                <w:rFonts w:ascii="Helvetica" w:hAnsi="Helvetica" w:cs="Times New Roman"/>
                <w:i/>
                <w:iCs/>
                <w:color w:val="000000" w:themeColor="text1"/>
                <w:sz w:val="16"/>
                <w:szCs w:val="16"/>
              </w:rPr>
              <w:t>p</w:t>
            </w:r>
            <w:r w:rsidRPr="00951324">
              <w:rPr>
                <w:rFonts w:ascii="Helvetica" w:hAnsi="Helvetica" w:cs="Times New Roman"/>
                <w:color w:val="000000" w:themeColor="text1"/>
                <w:sz w:val="16"/>
                <w:szCs w:val="16"/>
              </w:rPr>
              <w:t>=.004</w:t>
            </w:r>
          </w:p>
        </w:tc>
        <w:tc>
          <w:tcPr>
            <w:tcW w:w="1843" w:type="dxa"/>
            <w:tcBorders>
              <w:top w:val="single" w:sz="4" w:space="0" w:color="auto"/>
              <w:left w:val="single" w:sz="4" w:space="0" w:color="auto"/>
              <w:right w:val="single" w:sz="4" w:space="0" w:color="000000"/>
            </w:tcBorders>
          </w:tcPr>
          <w:p w14:paraId="73687E73" w14:textId="516095D3" w:rsidR="00207563" w:rsidRPr="00951324" w:rsidRDefault="00D33A78" w:rsidP="00207563">
            <w:pPr>
              <w:spacing w:line="276" w:lineRule="auto"/>
              <w:rPr>
                <w:rFonts w:ascii="Helvetica" w:hAnsi="Helvetica" w:cs="Times New Roman"/>
                <w:i/>
                <w:iCs/>
                <w:color w:val="000000" w:themeColor="text1"/>
                <w:sz w:val="16"/>
                <w:szCs w:val="16"/>
              </w:rPr>
            </w:pPr>
            <w:r w:rsidRPr="00951324">
              <w:rPr>
                <w:rFonts w:ascii="Helvetica" w:eastAsia="Times New Roman" w:hAnsi="Helvetica" w:cs="Arial"/>
                <w:i/>
                <w:color w:val="000000" w:themeColor="text1"/>
                <w:sz w:val="16"/>
                <w:szCs w:val="16"/>
              </w:rPr>
              <w:t>F</w:t>
            </w:r>
            <w:r w:rsidRPr="00951324">
              <w:rPr>
                <w:rFonts w:ascii="Helvetica" w:eastAsia="Times New Roman" w:hAnsi="Helvetica" w:cs="Arial"/>
                <w:iCs/>
                <w:color w:val="000000" w:themeColor="text1"/>
                <w:sz w:val="16"/>
                <w:szCs w:val="16"/>
              </w:rPr>
              <w:t>(1,816.64)=9.</w:t>
            </w:r>
            <w:r w:rsidR="00DC56DA" w:rsidRPr="00951324">
              <w:rPr>
                <w:rFonts w:ascii="Helvetica" w:eastAsia="Times New Roman" w:hAnsi="Helvetica" w:cs="Arial"/>
                <w:iCs/>
                <w:color w:val="000000" w:themeColor="text1"/>
                <w:sz w:val="16"/>
                <w:szCs w:val="16"/>
              </w:rPr>
              <w:t>49</w:t>
            </w:r>
            <w:r w:rsidRPr="00951324">
              <w:rPr>
                <w:rFonts w:ascii="Helvetica" w:eastAsia="Times New Roman" w:hAnsi="Helvetica" w:cs="Arial"/>
                <w:iCs/>
                <w:color w:val="000000" w:themeColor="text1"/>
                <w:sz w:val="16"/>
                <w:szCs w:val="16"/>
              </w:rPr>
              <w:t xml:space="preserve">; </w:t>
            </w:r>
            <w:r w:rsidRPr="00951324">
              <w:rPr>
                <w:rFonts w:ascii="Helvetica" w:eastAsia="Times New Roman" w:hAnsi="Helvetica" w:cs="Arial"/>
                <w:i/>
                <w:color w:val="000000" w:themeColor="text1"/>
                <w:sz w:val="16"/>
                <w:szCs w:val="16"/>
              </w:rPr>
              <w:t>p</w:t>
            </w:r>
            <w:r w:rsidRPr="00951324">
              <w:rPr>
                <w:rFonts w:ascii="Helvetica" w:eastAsia="Times New Roman" w:hAnsi="Helvetica" w:cs="Arial"/>
                <w:iCs/>
                <w:color w:val="000000" w:themeColor="text1"/>
                <w:sz w:val="16"/>
                <w:szCs w:val="16"/>
              </w:rPr>
              <w:t>=.002</w:t>
            </w:r>
          </w:p>
        </w:tc>
      </w:tr>
      <w:tr w:rsidR="00951324" w:rsidRPr="00951324" w14:paraId="40161AC7" w14:textId="16E71201" w:rsidTr="001D1C2A">
        <w:trPr>
          <w:gridAfter w:val="1"/>
          <w:wAfter w:w="8" w:type="dxa"/>
        </w:trPr>
        <w:tc>
          <w:tcPr>
            <w:tcW w:w="2216" w:type="dxa"/>
            <w:tcBorders>
              <w:left w:val="single" w:sz="4" w:space="0" w:color="000000"/>
              <w:bottom w:val="double" w:sz="4" w:space="0" w:color="auto"/>
              <w:right w:val="single" w:sz="4" w:space="0" w:color="auto"/>
            </w:tcBorders>
          </w:tcPr>
          <w:p w14:paraId="772ADDBC" w14:textId="7EDE7432" w:rsidR="00207563" w:rsidRPr="00951324" w:rsidRDefault="00207563" w:rsidP="00207563">
            <w:pPr>
              <w:spacing w:line="276" w:lineRule="auto"/>
              <w:rPr>
                <w:rFonts w:ascii="Helvetica" w:hAnsi="Helvetica" w:cs="Times New Roman"/>
                <w:color w:val="000000" w:themeColor="text1"/>
                <w:sz w:val="16"/>
                <w:szCs w:val="16"/>
              </w:rPr>
            </w:pPr>
            <w:r w:rsidRPr="00951324">
              <w:rPr>
                <w:rFonts w:ascii="Helvetica" w:hAnsi="Helvetica" w:cs="Times New Roman"/>
                <w:color w:val="000000" w:themeColor="text1"/>
                <w:sz w:val="16"/>
                <w:szCs w:val="16"/>
              </w:rPr>
              <w:t xml:space="preserve">Wellbeing ~ residential greenness </w:t>
            </w:r>
            <w:r w:rsidR="0081462C" w:rsidRPr="00951324">
              <w:rPr>
                <w:rFonts w:ascii="Helvetica" w:hAnsi="Helvetica" w:cs="Times New Roman"/>
                <w:color w:val="000000" w:themeColor="text1"/>
                <w:sz w:val="16"/>
                <w:szCs w:val="16"/>
              </w:rPr>
              <w:t>x</w:t>
            </w:r>
            <w:r w:rsidRPr="00951324">
              <w:rPr>
                <w:rFonts w:ascii="Helvetica" w:hAnsi="Helvetica" w:cs="Times New Roman"/>
                <w:color w:val="000000" w:themeColor="text1"/>
                <w:sz w:val="16"/>
                <w:szCs w:val="16"/>
              </w:rPr>
              <w:t xml:space="preserve"> age</w:t>
            </w:r>
          </w:p>
        </w:tc>
        <w:tc>
          <w:tcPr>
            <w:tcW w:w="1843" w:type="dxa"/>
            <w:tcBorders>
              <w:left w:val="single" w:sz="4" w:space="0" w:color="auto"/>
              <w:bottom w:val="double" w:sz="4" w:space="0" w:color="auto"/>
              <w:right w:val="single" w:sz="4" w:space="0" w:color="auto"/>
            </w:tcBorders>
          </w:tcPr>
          <w:p w14:paraId="13BA3A5C" w14:textId="0A2C1451" w:rsidR="00207563" w:rsidRPr="00951324" w:rsidRDefault="00207563" w:rsidP="00207563">
            <w:pPr>
              <w:spacing w:line="276" w:lineRule="auto"/>
              <w:rPr>
                <w:rFonts w:ascii="Helvetica" w:eastAsia="Times New Roman" w:hAnsi="Helvetica" w:cs="Times New Roman"/>
                <w:iCs/>
                <w:color w:val="000000" w:themeColor="text1"/>
                <w:sz w:val="16"/>
                <w:szCs w:val="16"/>
              </w:rPr>
            </w:pPr>
            <w:r w:rsidRPr="00951324">
              <w:rPr>
                <w:rFonts w:ascii="Helvetica" w:eastAsia="Times New Roman" w:hAnsi="Helvetica" w:cs="Arial"/>
                <w:i/>
                <w:color w:val="000000" w:themeColor="text1"/>
                <w:sz w:val="16"/>
                <w:szCs w:val="16"/>
              </w:rPr>
              <w:t>F</w:t>
            </w:r>
            <w:r w:rsidRPr="00951324">
              <w:rPr>
                <w:rFonts w:ascii="Helvetica" w:eastAsia="Times New Roman" w:hAnsi="Helvetica" w:cs="Arial"/>
                <w:iCs/>
                <w:color w:val="000000" w:themeColor="text1"/>
                <w:sz w:val="16"/>
                <w:szCs w:val="16"/>
              </w:rPr>
              <w:t xml:space="preserve">(1,829.03)=8.95; </w:t>
            </w:r>
            <w:r w:rsidRPr="00951324">
              <w:rPr>
                <w:rFonts w:ascii="Helvetica" w:eastAsia="Times New Roman" w:hAnsi="Helvetica" w:cs="Arial"/>
                <w:i/>
                <w:color w:val="000000" w:themeColor="text1"/>
                <w:sz w:val="16"/>
                <w:szCs w:val="16"/>
              </w:rPr>
              <w:t>p</w:t>
            </w:r>
            <w:r w:rsidRPr="00951324">
              <w:rPr>
                <w:rFonts w:ascii="Helvetica" w:eastAsia="Times New Roman" w:hAnsi="Helvetica" w:cs="Arial"/>
                <w:iCs/>
                <w:color w:val="000000" w:themeColor="text1"/>
                <w:sz w:val="16"/>
                <w:szCs w:val="16"/>
              </w:rPr>
              <w:t>=.003</w:t>
            </w:r>
          </w:p>
        </w:tc>
        <w:tc>
          <w:tcPr>
            <w:tcW w:w="1842" w:type="dxa"/>
            <w:tcBorders>
              <w:left w:val="single" w:sz="4" w:space="0" w:color="auto"/>
              <w:bottom w:val="double" w:sz="4" w:space="0" w:color="auto"/>
              <w:right w:val="single" w:sz="4" w:space="0" w:color="auto"/>
            </w:tcBorders>
          </w:tcPr>
          <w:p w14:paraId="42897606" w14:textId="2AD05C4A" w:rsidR="00207563" w:rsidRPr="00951324" w:rsidRDefault="00207563" w:rsidP="00207563">
            <w:pPr>
              <w:spacing w:line="276" w:lineRule="auto"/>
              <w:rPr>
                <w:rFonts w:ascii="Helvetica" w:hAnsi="Helvetica" w:cs="Times New Roman"/>
                <w:b/>
                <w:bCs/>
                <w:color w:val="000000" w:themeColor="text1"/>
                <w:sz w:val="16"/>
                <w:szCs w:val="16"/>
              </w:rPr>
            </w:pPr>
            <w:r w:rsidRPr="00951324">
              <w:rPr>
                <w:rFonts w:ascii="Helvetica" w:eastAsia="Times New Roman" w:hAnsi="Helvetica" w:cs="Arial"/>
                <w:i/>
                <w:color w:val="000000" w:themeColor="text1"/>
                <w:sz w:val="16"/>
                <w:szCs w:val="16"/>
              </w:rPr>
              <w:t>F</w:t>
            </w:r>
            <w:r w:rsidRPr="00951324">
              <w:rPr>
                <w:rFonts w:ascii="Helvetica" w:eastAsia="Times New Roman" w:hAnsi="Helvetica" w:cs="Arial"/>
                <w:iCs/>
                <w:color w:val="000000" w:themeColor="text1"/>
                <w:sz w:val="16"/>
                <w:szCs w:val="16"/>
              </w:rPr>
              <w:t xml:space="preserve">(1,808.18)=10.12; </w:t>
            </w:r>
            <w:r w:rsidRPr="00951324">
              <w:rPr>
                <w:rFonts w:ascii="Helvetica" w:eastAsia="Times New Roman" w:hAnsi="Helvetica" w:cs="Arial"/>
                <w:i/>
                <w:color w:val="000000" w:themeColor="text1"/>
                <w:sz w:val="16"/>
                <w:szCs w:val="16"/>
              </w:rPr>
              <w:t>p</w:t>
            </w:r>
            <w:r w:rsidRPr="00951324">
              <w:rPr>
                <w:rFonts w:ascii="Helvetica" w:eastAsia="Times New Roman" w:hAnsi="Helvetica" w:cs="Arial"/>
                <w:iCs/>
                <w:color w:val="000000" w:themeColor="text1"/>
                <w:sz w:val="16"/>
                <w:szCs w:val="16"/>
              </w:rPr>
              <w:t>=.002</w:t>
            </w:r>
          </w:p>
        </w:tc>
        <w:tc>
          <w:tcPr>
            <w:tcW w:w="1843" w:type="dxa"/>
            <w:tcBorders>
              <w:left w:val="single" w:sz="4" w:space="0" w:color="auto"/>
              <w:bottom w:val="double" w:sz="4" w:space="0" w:color="auto"/>
              <w:right w:val="single" w:sz="4" w:space="0" w:color="000000"/>
            </w:tcBorders>
          </w:tcPr>
          <w:p w14:paraId="2E81AEA7" w14:textId="741815F4" w:rsidR="00207563" w:rsidRPr="00951324" w:rsidRDefault="00207563" w:rsidP="00207563">
            <w:pPr>
              <w:spacing w:line="276" w:lineRule="auto"/>
              <w:rPr>
                <w:rFonts w:ascii="Helvetica" w:hAnsi="Helvetica" w:cs="Times New Roman"/>
                <w:b/>
                <w:bCs/>
                <w:color w:val="000000" w:themeColor="text1"/>
                <w:sz w:val="16"/>
                <w:szCs w:val="16"/>
              </w:rPr>
            </w:pPr>
            <w:r w:rsidRPr="00951324">
              <w:rPr>
                <w:rFonts w:ascii="Helvetica" w:eastAsia="Times New Roman" w:hAnsi="Helvetica" w:cs="Arial"/>
                <w:i/>
                <w:color w:val="000000" w:themeColor="text1"/>
                <w:sz w:val="16"/>
                <w:szCs w:val="16"/>
              </w:rPr>
              <w:t>F</w:t>
            </w:r>
            <w:r w:rsidRPr="00951324">
              <w:rPr>
                <w:rFonts w:ascii="Helvetica" w:eastAsia="Times New Roman" w:hAnsi="Helvetica" w:cs="Arial"/>
                <w:iCs/>
                <w:color w:val="000000" w:themeColor="text1"/>
                <w:sz w:val="16"/>
                <w:szCs w:val="16"/>
              </w:rPr>
              <w:t xml:space="preserve">(1,1075.28)=7.59; </w:t>
            </w:r>
            <w:r w:rsidRPr="00951324">
              <w:rPr>
                <w:rFonts w:ascii="Helvetica" w:eastAsia="Times New Roman" w:hAnsi="Helvetica" w:cs="Arial"/>
                <w:i/>
                <w:color w:val="000000" w:themeColor="text1"/>
                <w:sz w:val="16"/>
                <w:szCs w:val="16"/>
              </w:rPr>
              <w:t>p</w:t>
            </w:r>
            <w:r w:rsidRPr="00951324">
              <w:rPr>
                <w:rFonts w:ascii="Helvetica" w:eastAsia="Times New Roman" w:hAnsi="Helvetica" w:cs="Arial"/>
                <w:iCs/>
                <w:color w:val="000000" w:themeColor="text1"/>
                <w:sz w:val="16"/>
                <w:szCs w:val="16"/>
              </w:rPr>
              <w:t>=.006</w:t>
            </w:r>
          </w:p>
        </w:tc>
        <w:tc>
          <w:tcPr>
            <w:tcW w:w="1843" w:type="dxa"/>
            <w:tcBorders>
              <w:left w:val="single" w:sz="4" w:space="0" w:color="auto"/>
              <w:bottom w:val="single" w:sz="4" w:space="0" w:color="auto"/>
              <w:right w:val="single" w:sz="4" w:space="0" w:color="000000"/>
            </w:tcBorders>
          </w:tcPr>
          <w:p w14:paraId="39AA6962" w14:textId="280B5177" w:rsidR="00207563" w:rsidRPr="00951324" w:rsidRDefault="005F680A" w:rsidP="00207563">
            <w:pPr>
              <w:spacing w:line="276" w:lineRule="auto"/>
              <w:rPr>
                <w:rFonts w:ascii="Helvetica" w:eastAsia="Times New Roman" w:hAnsi="Helvetica" w:cs="Arial"/>
                <w:i/>
                <w:color w:val="000000" w:themeColor="text1"/>
                <w:sz w:val="16"/>
                <w:szCs w:val="16"/>
              </w:rPr>
            </w:pPr>
            <w:r w:rsidRPr="00951324">
              <w:rPr>
                <w:rFonts w:ascii="Helvetica" w:eastAsia="Times New Roman" w:hAnsi="Helvetica" w:cs="Arial"/>
                <w:i/>
                <w:color w:val="000000" w:themeColor="text1"/>
                <w:sz w:val="16"/>
                <w:szCs w:val="16"/>
              </w:rPr>
              <w:t>F</w:t>
            </w:r>
            <w:r w:rsidRPr="00951324">
              <w:rPr>
                <w:rFonts w:ascii="Helvetica" w:eastAsia="Times New Roman" w:hAnsi="Helvetica" w:cs="Arial"/>
                <w:iCs/>
                <w:color w:val="000000" w:themeColor="text1"/>
                <w:sz w:val="16"/>
                <w:szCs w:val="16"/>
              </w:rPr>
              <w:t xml:space="preserve">(1,894.55)=8.83; </w:t>
            </w:r>
            <w:r w:rsidRPr="00951324">
              <w:rPr>
                <w:rFonts w:ascii="Helvetica" w:eastAsia="Times New Roman" w:hAnsi="Helvetica" w:cs="Arial"/>
                <w:i/>
                <w:color w:val="000000" w:themeColor="text1"/>
                <w:sz w:val="16"/>
                <w:szCs w:val="16"/>
              </w:rPr>
              <w:t>p</w:t>
            </w:r>
            <w:r w:rsidRPr="00951324">
              <w:rPr>
                <w:rFonts w:ascii="Helvetica" w:eastAsia="Times New Roman" w:hAnsi="Helvetica" w:cs="Arial"/>
                <w:iCs/>
                <w:color w:val="000000" w:themeColor="text1"/>
                <w:sz w:val="16"/>
                <w:szCs w:val="16"/>
              </w:rPr>
              <w:t>=.00</w:t>
            </w:r>
            <w:r w:rsidR="00E359AD" w:rsidRPr="00951324">
              <w:rPr>
                <w:rFonts w:ascii="Helvetica" w:eastAsia="Times New Roman" w:hAnsi="Helvetica" w:cs="Arial"/>
                <w:iCs/>
                <w:color w:val="000000" w:themeColor="text1"/>
                <w:sz w:val="16"/>
                <w:szCs w:val="16"/>
              </w:rPr>
              <w:t>3</w:t>
            </w:r>
          </w:p>
        </w:tc>
      </w:tr>
      <w:tr w:rsidR="00951324" w:rsidRPr="00951324" w14:paraId="0FA123F9" w14:textId="77777777" w:rsidTr="001D1C2A">
        <w:tc>
          <w:tcPr>
            <w:tcW w:w="9595" w:type="dxa"/>
            <w:gridSpan w:val="6"/>
            <w:tcBorders>
              <w:top w:val="double" w:sz="4" w:space="0" w:color="auto"/>
              <w:left w:val="single" w:sz="4" w:space="0" w:color="000000"/>
              <w:right w:val="single" w:sz="4" w:space="0" w:color="000000"/>
            </w:tcBorders>
          </w:tcPr>
          <w:p w14:paraId="1486BA2E" w14:textId="2B81CB42" w:rsidR="00EE7918" w:rsidRPr="00951324" w:rsidRDefault="00EE7918" w:rsidP="00EE7918">
            <w:pPr>
              <w:spacing w:line="276" w:lineRule="auto"/>
              <w:rPr>
                <w:rFonts w:ascii="Helvetica" w:eastAsia="Times New Roman" w:hAnsi="Helvetica" w:cs="Arial"/>
                <w:b/>
                <w:bCs/>
                <w:i/>
                <w:iCs/>
                <w:color w:val="000000" w:themeColor="text1"/>
                <w:sz w:val="16"/>
                <w:szCs w:val="16"/>
              </w:rPr>
            </w:pPr>
            <w:r w:rsidRPr="00951324">
              <w:rPr>
                <w:rFonts w:ascii="Helvetica" w:hAnsi="Helvetica" w:cs="Times New Roman"/>
                <w:b/>
                <w:bCs/>
                <w:i/>
                <w:iCs/>
                <w:color w:val="000000" w:themeColor="text1"/>
                <w:sz w:val="16"/>
                <w:szCs w:val="16"/>
              </w:rPr>
              <w:t>Main effects and interactions of neighbourhood characteristics on social support</w:t>
            </w:r>
          </w:p>
        </w:tc>
      </w:tr>
      <w:tr w:rsidR="00951324" w:rsidRPr="00951324" w14:paraId="7CBC84F0" w14:textId="66C555CD" w:rsidTr="0081462C">
        <w:trPr>
          <w:gridAfter w:val="1"/>
          <w:wAfter w:w="8" w:type="dxa"/>
        </w:trPr>
        <w:tc>
          <w:tcPr>
            <w:tcW w:w="2216" w:type="dxa"/>
            <w:tcBorders>
              <w:top w:val="single" w:sz="4" w:space="0" w:color="auto"/>
              <w:left w:val="single" w:sz="4" w:space="0" w:color="000000"/>
              <w:right w:val="single" w:sz="4" w:space="0" w:color="auto"/>
            </w:tcBorders>
          </w:tcPr>
          <w:p w14:paraId="2DD9B08B" w14:textId="35CF7014" w:rsidR="00EE7918" w:rsidRPr="00951324" w:rsidRDefault="00EE7918" w:rsidP="00EE7918">
            <w:pPr>
              <w:spacing w:line="276" w:lineRule="auto"/>
              <w:rPr>
                <w:rFonts w:ascii="Helvetica" w:hAnsi="Helvetica" w:cs="Times New Roman"/>
                <w:color w:val="000000" w:themeColor="text1"/>
                <w:sz w:val="16"/>
                <w:szCs w:val="16"/>
              </w:rPr>
            </w:pPr>
            <w:r w:rsidRPr="00951324">
              <w:rPr>
                <w:rFonts w:ascii="Helvetica" w:hAnsi="Helvetica" w:cs="Times New Roman"/>
                <w:color w:val="000000" w:themeColor="text1"/>
                <w:sz w:val="16"/>
                <w:szCs w:val="16"/>
              </w:rPr>
              <w:t>Family support ~ residential greenness</w:t>
            </w:r>
          </w:p>
        </w:tc>
        <w:tc>
          <w:tcPr>
            <w:tcW w:w="1843" w:type="dxa"/>
            <w:tcBorders>
              <w:top w:val="single" w:sz="4" w:space="0" w:color="auto"/>
              <w:left w:val="single" w:sz="4" w:space="0" w:color="auto"/>
              <w:right w:val="single" w:sz="4" w:space="0" w:color="auto"/>
            </w:tcBorders>
          </w:tcPr>
          <w:p w14:paraId="13569319" w14:textId="0FE2DEAE" w:rsidR="00EE7918" w:rsidRPr="00951324" w:rsidRDefault="00EE7918" w:rsidP="00EE7918">
            <w:pPr>
              <w:spacing w:line="276" w:lineRule="auto"/>
              <w:rPr>
                <w:rFonts w:ascii="Helvetica" w:eastAsia="Times New Roman" w:hAnsi="Helvetica" w:cs="Arial"/>
                <w:iCs/>
                <w:color w:val="000000" w:themeColor="text1"/>
                <w:sz w:val="16"/>
                <w:szCs w:val="16"/>
              </w:rPr>
            </w:pPr>
            <w:r w:rsidRPr="00951324">
              <w:rPr>
                <w:rFonts w:ascii="Helvetica" w:eastAsia="Times New Roman" w:hAnsi="Helvetica" w:cs="Arial"/>
                <w:i/>
                <w:color w:val="000000" w:themeColor="text1"/>
                <w:sz w:val="16"/>
                <w:szCs w:val="16"/>
              </w:rPr>
              <w:t>F</w:t>
            </w:r>
            <w:r w:rsidRPr="00951324">
              <w:rPr>
                <w:rFonts w:ascii="Helvetica" w:eastAsia="Times New Roman" w:hAnsi="Helvetica" w:cs="Arial"/>
                <w:iCs/>
                <w:color w:val="000000" w:themeColor="text1"/>
                <w:sz w:val="16"/>
                <w:szCs w:val="16"/>
              </w:rPr>
              <w:t xml:space="preserve">(1,7.96)=5.73; </w:t>
            </w:r>
            <w:r w:rsidRPr="00951324">
              <w:rPr>
                <w:rFonts w:ascii="Helvetica" w:eastAsia="Times New Roman" w:hAnsi="Helvetica" w:cs="Arial"/>
                <w:i/>
                <w:color w:val="000000" w:themeColor="text1"/>
                <w:sz w:val="16"/>
                <w:szCs w:val="16"/>
              </w:rPr>
              <w:t>p</w:t>
            </w:r>
            <w:r w:rsidRPr="00951324">
              <w:rPr>
                <w:rFonts w:ascii="Helvetica" w:eastAsia="Times New Roman" w:hAnsi="Helvetica" w:cs="Arial"/>
                <w:iCs/>
                <w:color w:val="000000" w:themeColor="text1"/>
                <w:sz w:val="16"/>
                <w:szCs w:val="16"/>
              </w:rPr>
              <w:t>=.044</w:t>
            </w:r>
          </w:p>
        </w:tc>
        <w:tc>
          <w:tcPr>
            <w:tcW w:w="1842" w:type="dxa"/>
            <w:tcBorders>
              <w:top w:val="single" w:sz="4" w:space="0" w:color="auto"/>
              <w:left w:val="single" w:sz="4" w:space="0" w:color="auto"/>
              <w:right w:val="single" w:sz="4" w:space="0" w:color="auto"/>
            </w:tcBorders>
          </w:tcPr>
          <w:p w14:paraId="7B55EE4F" w14:textId="31FA2624" w:rsidR="00EE7918" w:rsidRPr="00951324" w:rsidRDefault="00EE7918" w:rsidP="00EE7918">
            <w:pPr>
              <w:spacing w:line="276" w:lineRule="auto"/>
              <w:rPr>
                <w:rFonts w:ascii="Helvetica" w:eastAsia="Times New Roman" w:hAnsi="Helvetica" w:cs="Times New Roman"/>
                <w:i/>
                <w:color w:val="000000" w:themeColor="text1"/>
                <w:sz w:val="16"/>
                <w:szCs w:val="16"/>
              </w:rPr>
            </w:pPr>
            <w:r w:rsidRPr="00951324">
              <w:rPr>
                <w:rFonts w:ascii="Helvetica" w:eastAsia="Times New Roman" w:hAnsi="Helvetica" w:cs="Arial"/>
                <w:i/>
                <w:color w:val="000000" w:themeColor="text1"/>
                <w:sz w:val="16"/>
                <w:szCs w:val="16"/>
              </w:rPr>
              <w:t>F</w:t>
            </w:r>
            <w:r w:rsidRPr="00951324">
              <w:rPr>
                <w:rFonts w:ascii="Helvetica" w:eastAsia="Times New Roman" w:hAnsi="Helvetica" w:cs="Arial"/>
                <w:iCs/>
                <w:color w:val="000000" w:themeColor="text1"/>
                <w:sz w:val="16"/>
                <w:szCs w:val="16"/>
              </w:rPr>
              <w:t xml:space="preserve">(1,7.68)=5.75; </w:t>
            </w:r>
            <w:r w:rsidRPr="00951324">
              <w:rPr>
                <w:rFonts w:ascii="Helvetica" w:eastAsia="Times New Roman" w:hAnsi="Helvetica" w:cs="Arial"/>
                <w:i/>
                <w:color w:val="000000" w:themeColor="text1"/>
                <w:sz w:val="16"/>
                <w:szCs w:val="16"/>
              </w:rPr>
              <w:t>p</w:t>
            </w:r>
            <w:r w:rsidRPr="00951324">
              <w:rPr>
                <w:rFonts w:ascii="Helvetica" w:eastAsia="Times New Roman" w:hAnsi="Helvetica" w:cs="Arial"/>
                <w:iCs/>
                <w:color w:val="000000" w:themeColor="text1"/>
                <w:sz w:val="16"/>
                <w:szCs w:val="16"/>
              </w:rPr>
              <w:t>=.045</w:t>
            </w:r>
          </w:p>
        </w:tc>
        <w:tc>
          <w:tcPr>
            <w:tcW w:w="1843" w:type="dxa"/>
            <w:tcBorders>
              <w:top w:val="single" w:sz="4" w:space="0" w:color="auto"/>
              <w:left w:val="single" w:sz="4" w:space="0" w:color="auto"/>
              <w:right w:val="single" w:sz="4" w:space="0" w:color="000000"/>
            </w:tcBorders>
          </w:tcPr>
          <w:p w14:paraId="2AA450CD" w14:textId="4FFD65FD" w:rsidR="00EE7918" w:rsidRPr="00951324" w:rsidRDefault="00EE7918" w:rsidP="00EE7918">
            <w:pPr>
              <w:spacing w:line="276" w:lineRule="auto"/>
              <w:rPr>
                <w:rFonts w:ascii="Helvetica" w:eastAsia="Times New Roman" w:hAnsi="Helvetica" w:cs="Times New Roman"/>
                <w:iCs/>
                <w:color w:val="000000" w:themeColor="text1"/>
                <w:sz w:val="16"/>
                <w:szCs w:val="16"/>
              </w:rPr>
            </w:pPr>
            <w:r w:rsidRPr="00951324">
              <w:rPr>
                <w:rFonts w:ascii="Helvetica" w:eastAsia="Times New Roman" w:hAnsi="Helvetica" w:cs="Arial"/>
                <w:i/>
                <w:color w:val="000000" w:themeColor="text1"/>
                <w:sz w:val="16"/>
                <w:szCs w:val="16"/>
              </w:rPr>
              <w:t>F</w:t>
            </w:r>
            <w:r w:rsidRPr="00951324">
              <w:rPr>
                <w:rFonts w:ascii="Helvetica" w:eastAsia="Times New Roman" w:hAnsi="Helvetica" w:cs="Arial"/>
                <w:iCs/>
                <w:color w:val="000000" w:themeColor="text1"/>
                <w:sz w:val="16"/>
                <w:szCs w:val="16"/>
              </w:rPr>
              <w:t xml:space="preserve">(1,11.95)=4.96; </w:t>
            </w:r>
            <w:r w:rsidRPr="00951324">
              <w:rPr>
                <w:rFonts w:ascii="Helvetica" w:eastAsia="Times New Roman" w:hAnsi="Helvetica" w:cs="Arial"/>
                <w:i/>
                <w:color w:val="000000" w:themeColor="text1"/>
                <w:sz w:val="16"/>
                <w:szCs w:val="16"/>
              </w:rPr>
              <w:t>p</w:t>
            </w:r>
            <w:r w:rsidRPr="00951324">
              <w:rPr>
                <w:rFonts w:ascii="Helvetica" w:eastAsia="Times New Roman" w:hAnsi="Helvetica" w:cs="Arial"/>
                <w:iCs/>
                <w:color w:val="000000" w:themeColor="text1"/>
                <w:sz w:val="16"/>
                <w:szCs w:val="16"/>
              </w:rPr>
              <w:t>=.046</w:t>
            </w:r>
          </w:p>
        </w:tc>
        <w:tc>
          <w:tcPr>
            <w:tcW w:w="1843" w:type="dxa"/>
            <w:tcBorders>
              <w:top w:val="single" w:sz="4" w:space="0" w:color="auto"/>
              <w:left w:val="single" w:sz="4" w:space="0" w:color="auto"/>
              <w:right w:val="single" w:sz="4" w:space="0" w:color="000000"/>
            </w:tcBorders>
          </w:tcPr>
          <w:p w14:paraId="3B7993AE" w14:textId="6F5A379E" w:rsidR="00EE7918" w:rsidRPr="00951324" w:rsidRDefault="00747D17" w:rsidP="00EE7918">
            <w:pPr>
              <w:spacing w:line="276" w:lineRule="auto"/>
              <w:rPr>
                <w:rFonts w:ascii="Helvetica" w:eastAsia="Times New Roman" w:hAnsi="Helvetica" w:cs="Arial"/>
                <w:i/>
                <w:color w:val="000000" w:themeColor="text1"/>
                <w:sz w:val="16"/>
                <w:szCs w:val="16"/>
              </w:rPr>
            </w:pPr>
            <w:r w:rsidRPr="00951324">
              <w:rPr>
                <w:rFonts w:ascii="Helvetica" w:eastAsia="Times New Roman" w:hAnsi="Helvetica" w:cs="Arial"/>
                <w:i/>
                <w:color w:val="000000" w:themeColor="text1"/>
                <w:sz w:val="16"/>
                <w:szCs w:val="16"/>
              </w:rPr>
              <w:t>F</w:t>
            </w:r>
            <w:r w:rsidRPr="00951324">
              <w:rPr>
                <w:rFonts w:ascii="Helvetica" w:eastAsia="Times New Roman" w:hAnsi="Helvetica" w:cs="Arial"/>
                <w:iCs/>
                <w:color w:val="000000" w:themeColor="text1"/>
                <w:sz w:val="16"/>
                <w:szCs w:val="16"/>
              </w:rPr>
              <w:t>(1,</w:t>
            </w:r>
            <w:r w:rsidR="00DF328C" w:rsidRPr="00951324">
              <w:rPr>
                <w:rFonts w:ascii="Helvetica" w:eastAsia="Times New Roman" w:hAnsi="Helvetica" w:cs="Arial"/>
                <w:iCs/>
                <w:color w:val="000000" w:themeColor="text1"/>
                <w:sz w:val="16"/>
                <w:szCs w:val="16"/>
              </w:rPr>
              <w:t>8.07</w:t>
            </w:r>
            <w:r w:rsidRPr="00951324">
              <w:rPr>
                <w:rFonts w:ascii="Helvetica" w:eastAsia="Times New Roman" w:hAnsi="Helvetica" w:cs="Arial"/>
                <w:iCs/>
                <w:color w:val="000000" w:themeColor="text1"/>
                <w:sz w:val="16"/>
                <w:szCs w:val="16"/>
              </w:rPr>
              <w:t>)=</w:t>
            </w:r>
            <w:r w:rsidR="00AD24B0" w:rsidRPr="00951324">
              <w:rPr>
                <w:rFonts w:ascii="Helvetica" w:eastAsia="Times New Roman" w:hAnsi="Helvetica" w:cs="Arial"/>
                <w:iCs/>
                <w:color w:val="000000" w:themeColor="text1"/>
                <w:sz w:val="16"/>
                <w:szCs w:val="16"/>
              </w:rPr>
              <w:t>5.90</w:t>
            </w:r>
            <w:r w:rsidRPr="00951324">
              <w:rPr>
                <w:rFonts w:ascii="Helvetica" w:eastAsia="Times New Roman" w:hAnsi="Helvetica" w:cs="Arial"/>
                <w:iCs/>
                <w:color w:val="000000" w:themeColor="text1"/>
                <w:sz w:val="16"/>
                <w:szCs w:val="16"/>
              </w:rPr>
              <w:t xml:space="preserve">; </w:t>
            </w:r>
            <w:r w:rsidRPr="00951324">
              <w:rPr>
                <w:rFonts w:ascii="Helvetica" w:eastAsia="Times New Roman" w:hAnsi="Helvetica" w:cs="Arial"/>
                <w:i/>
                <w:color w:val="000000" w:themeColor="text1"/>
                <w:sz w:val="16"/>
                <w:szCs w:val="16"/>
              </w:rPr>
              <w:t>p</w:t>
            </w:r>
            <w:r w:rsidRPr="00951324">
              <w:rPr>
                <w:rFonts w:ascii="Helvetica" w:eastAsia="Times New Roman" w:hAnsi="Helvetica" w:cs="Arial"/>
                <w:iCs/>
                <w:color w:val="000000" w:themeColor="text1"/>
                <w:sz w:val="16"/>
                <w:szCs w:val="16"/>
              </w:rPr>
              <w:t>=.0</w:t>
            </w:r>
            <w:r w:rsidR="00AD24B0" w:rsidRPr="00951324">
              <w:rPr>
                <w:rFonts w:ascii="Helvetica" w:eastAsia="Times New Roman" w:hAnsi="Helvetica" w:cs="Arial"/>
                <w:iCs/>
                <w:color w:val="000000" w:themeColor="text1"/>
                <w:sz w:val="16"/>
                <w:szCs w:val="16"/>
              </w:rPr>
              <w:t>41</w:t>
            </w:r>
          </w:p>
        </w:tc>
      </w:tr>
      <w:tr w:rsidR="00951324" w:rsidRPr="00951324" w14:paraId="49975539" w14:textId="3D5A53C2" w:rsidTr="00D807B5">
        <w:trPr>
          <w:gridAfter w:val="1"/>
          <w:wAfter w:w="8" w:type="dxa"/>
        </w:trPr>
        <w:tc>
          <w:tcPr>
            <w:tcW w:w="2216" w:type="dxa"/>
            <w:tcBorders>
              <w:left w:val="single" w:sz="4" w:space="0" w:color="000000"/>
              <w:right w:val="single" w:sz="4" w:space="0" w:color="auto"/>
            </w:tcBorders>
          </w:tcPr>
          <w:p w14:paraId="2B932626" w14:textId="4B088E32" w:rsidR="00EE7918" w:rsidRPr="00951324" w:rsidRDefault="00EE7918" w:rsidP="00EE7918">
            <w:pPr>
              <w:spacing w:line="276" w:lineRule="auto"/>
              <w:rPr>
                <w:rFonts w:ascii="Helvetica" w:hAnsi="Helvetica" w:cs="Times New Roman"/>
                <w:color w:val="000000" w:themeColor="text1"/>
                <w:sz w:val="16"/>
                <w:szCs w:val="16"/>
              </w:rPr>
            </w:pPr>
            <w:r w:rsidRPr="00951324">
              <w:rPr>
                <w:rFonts w:ascii="Helvetica" w:hAnsi="Helvetica" w:cs="Times New Roman"/>
                <w:color w:val="000000" w:themeColor="text1"/>
                <w:sz w:val="16"/>
                <w:szCs w:val="16"/>
              </w:rPr>
              <w:t xml:space="preserve">Family support ~ residential greenness </w:t>
            </w:r>
            <w:r w:rsidR="0081462C" w:rsidRPr="00951324">
              <w:rPr>
                <w:rFonts w:ascii="Helvetica" w:hAnsi="Helvetica" w:cs="Times New Roman"/>
                <w:color w:val="000000" w:themeColor="text1"/>
                <w:sz w:val="16"/>
                <w:szCs w:val="16"/>
              </w:rPr>
              <w:t>x</w:t>
            </w:r>
            <w:r w:rsidRPr="00951324">
              <w:rPr>
                <w:rFonts w:ascii="Helvetica" w:hAnsi="Helvetica" w:cs="Times New Roman"/>
                <w:color w:val="000000" w:themeColor="text1"/>
                <w:sz w:val="16"/>
                <w:szCs w:val="16"/>
              </w:rPr>
              <w:t xml:space="preserve"> age</w:t>
            </w:r>
          </w:p>
        </w:tc>
        <w:tc>
          <w:tcPr>
            <w:tcW w:w="1843" w:type="dxa"/>
            <w:tcBorders>
              <w:left w:val="single" w:sz="4" w:space="0" w:color="auto"/>
              <w:right w:val="single" w:sz="4" w:space="0" w:color="auto"/>
            </w:tcBorders>
          </w:tcPr>
          <w:p w14:paraId="472B5440" w14:textId="7F0A118C" w:rsidR="00EE7918" w:rsidRPr="00951324" w:rsidRDefault="00EE7918" w:rsidP="00EE7918">
            <w:pPr>
              <w:spacing w:line="276" w:lineRule="auto"/>
              <w:rPr>
                <w:rFonts w:ascii="Helvetica" w:eastAsia="Times New Roman" w:hAnsi="Helvetica" w:cs="Arial"/>
                <w:iCs/>
                <w:color w:val="000000" w:themeColor="text1"/>
                <w:sz w:val="16"/>
                <w:szCs w:val="16"/>
              </w:rPr>
            </w:pPr>
            <w:r w:rsidRPr="00951324">
              <w:rPr>
                <w:rFonts w:ascii="Helvetica" w:eastAsia="Times New Roman" w:hAnsi="Helvetica" w:cs="Arial"/>
                <w:i/>
                <w:color w:val="000000" w:themeColor="text1"/>
                <w:sz w:val="16"/>
                <w:szCs w:val="16"/>
              </w:rPr>
              <w:t>F</w:t>
            </w:r>
            <w:r w:rsidRPr="00951324">
              <w:rPr>
                <w:rFonts w:ascii="Helvetica" w:eastAsia="Times New Roman" w:hAnsi="Helvetica" w:cs="Arial"/>
                <w:iCs/>
                <w:color w:val="000000" w:themeColor="text1"/>
                <w:sz w:val="16"/>
                <w:szCs w:val="16"/>
              </w:rPr>
              <w:t xml:space="preserve">(1,760.70)=7.66; </w:t>
            </w:r>
            <w:r w:rsidRPr="00951324">
              <w:rPr>
                <w:rFonts w:ascii="Helvetica" w:eastAsia="Times New Roman" w:hAnsi="Helvetica" w:cs="Arial"/>
                <w:i/>
                <w:color w:val="000000" w:themeColor="text1"/>
                <w:sz w:val="16"/>
                <w:szCs w:val="16"/>
              </w:rPr>
              <w:t>p</w:t>
            </w:r>
            <w:r w:rsidRPr="00951324">
              <w:rPr>
                <w:rFonts w:ascii="Helvetica" w:eastAsia="Times New Roman" w:hAnsi="Helvetica" w:cs="Arial"/>
                <w:iCs/>
                <w:color w:val="000000" w:themeColor="text1"/>
                <w:sz w:val="16"/>
                <w:szCs w:val="16"/>
              </w:rPr>
              <w:t>=.006</w:t>
            </w:r>
          </w:p>
        </w:tc>
        <w:tc>
          <w:tcPr>
            <w:tcW w:w="1842" w:type="dxa"/>
            <w:tcBorders>
              <w:left w:val="single" w:sz="4" w:space="0" w:color="auto"/>
              <w:right w:val="single" w:sz="4" w:space="0" w:color="auto"/>
            </w:tcBorders>
          </w:tcPr>
          <w:p w14:paraId="644BE9EC" w14:textId="342A49F5" w:rsidR="00EE7918" w:rsidRPr="00951324" w:rsidRDefault="00EE7918" w:rsidP="00EE7918">
            <w:pPr>
              <w:spacing w:line="276" w:lineRule="auto"/>
              <w:rPr>
                <w:rFonts w:ascii="Helvetica" w:eastAsia="Times New Roman" w:hAnsi="Helvetica" w:cs="Times New Roman"/>
                <w:iCs/>
                <w:color w:val="000000" w:themeColor="text1"/>
                <w:sz w:val="16"/>
                <w:szCs w:val="16"/>
              </w:rPr>
            </w:pPr>
            <w:r w:rsidRPr="00951324">
              <w:rPr>
                <w:rFonts w:ascii="Helvetica" w:eastAsia="Times New Roman" w:hAnsi="Helvetica" w:cs="Arial"/>
                <w:i/>
                <w:color w:val="000000" w:themeColor="text1"/>
                <w:sz w:val="16"/>
                <w:szCs w:val="16"/>
              </w:rPr>
              <w:t>F</w:t>
            </w:r>
            <w:r w:rsidRPr="00951324">
              <w:rPr>
                <w:rFonts w:ascii="Helvetica" w:eastAsia="Times New Roman" w:hAnsi="Helvetica" w:cs="Arial"/>
                <w:iCs/>
                <w:color w:val="000000" w:themeColor="text1"/>
                <w:sz w:val="16"/>
                <w:szCs w:val="16"/>
              </w:rPr>
              <w:t>(1,722.29)=</w:t>
            </w:r>
            <w:r w:rsidRPr="00951324">
              <w:rPr>
                <w:color w:val="000000" w:themeColor="text1"/>
                <w:sz w:val="16"/>
                <w:szCs w:val="16"/>
              </w:rPr>
              <w:t xml:space="preserve"> </w:t>
            </w:r>
            <w:r w:rsidRPr="00951324">
              <w:rPr>
                <w:rFonts w:ascii="Helvetica" w:eastAsia="Times New Roman" w:hAnsi="Helvetica" w:cs="Arial"/>
                <w:iCs/>
                <w:color w:val="000000" w:themeColor="text1"/>
                <w:sz w:val="16"/>
                <w:szCs w:val="16"/>
              </w:rPr>
              <w:t xml:space="preserve">8.95; </w:t>
            </w:r>
            <w:r w:rsidRPr="00951324">
              <w:rPr>
                <w:rFonts w:ascii="Helvetica" w:eastAsia="Times New Roman" w:hAnsi="Helvetica" w:cs="Arial"/>
                <w:i/>
                <w:color w:val="000000" w:themeColor="text1"/>
                <w:sz w:val="16"/>
                <w:szCs w:val="16"/>
              </w:rPr>
              <w:t>p</w:t>
            </w:r>
            <w:r w:rsidRPr="00951324">
              <w:rPr>
                <w:rFonts w:ascii="Helvetica" w:eastAsia="Times New Roman" w:hAnsi="Helvetica" w:cs="Arial"/>
                <w:iCs/>
                <w:color w:val="000000" w:themeColor="text1"/>
                <w:sz w:val="16"/>
                <w:szCs w:val="16"/>
              </w:rPr>
              <w:t>=.003</w:t>
            </w:r>
          </w:p>
        </w:tc>
        <w:tc>
          <w:tcPr>
            <w:tcW w:w="1843" w:type="dxa"/>
            <w:tcBorders>
              <w:left w:val="single" w:sz="4" w:space="0" w:color="auto"/>
              <w:right w:val="single" w:sz="4" w:space="0" w:color="000000"/>
            </w:tcBorders>
          </w:tcPr>
          <w:p w14:paraId="4F59F84C" w14:textId="27DFD936" w:rsidR="00EE7918" w:rsidRPr="00951324" w:rsidRDefault="00EE7918" w:rsidP="00EE7918">
            <w:pPr>
              <w:spacing w:line="276" w:lineRule="auto"/>
              <w:rPr>
                <w:rFonts w:ascii="Helvetica" w:eastAsia="Times New Roman" w:hAnsi="Helvetica" w:cs="Times New Roman"/>
                <w:iCs/>
                <w:color w:val="000000" w:themeColor="text1"/>
                <w:sz w:val="16"/>
                <w:szCs w:val="16"/>
              </w:rPr>
            </w:pPr>
            <w:r w:rsidRPr="00951324">
              <w:rPr>
                <w:rFonts w:ascii="Helvetica" w:eastAsia="Times New Roman" w:hAnsi="Helvetica" w:cs="Arial"/>
                <w:i/>
                <w:color w:val="000000" w:themeColor="text1"/>
                <w:sz w:val="16"/>
                <w:szCs w:val="16"/>
              </w:rPr>
              <w:t>F</w:t>
            </w:r>
            <w:r w:rsidRPr="00951324">
              <w:rPr>
                <w:rFonts w:ascii="Helvetica" w:eastAsia="Times New Roman" w:hAnsi="Helvetica" w:cs="Arial"/>
                <w:iCs/>
                <w:color w:val="000000" w:themeColor="text1"/>
                <w:sz w:val="16"/>
                <w:szCs w:val="16"/>
              </w:rPr>
              <w:t>(1,836.88)=</w:t>
            </w:r>
            <w:r w:rsidRPr="00951324">
              <w:rPr>
                <w:color w:val="000000" w:themeColor="text1"/>
                <w:sz w:val="16"/>
                <w:szCs w:val="16"/>
              </w:rPr>
              <w:t xml:space="preserve"> </w:t>
            </w:r>
            <w:r w:rsidRPr="00951324">
              <w:rPr>
                <w:rFonts w:ascii="Helvetica" w:eastAsia="Times New Roman" w:hAnsi="Helvetica" w:cs="Arial"/>
                <w:iCs/>
                <w:color w:val="000000" w:themeColor="text1"/>
                <w:sz w:val="16"/>
                <w:szCs w:val="16"/>
              </w:rPr>
              <w:t xml:space="preserve">9.12; </w:t>
            </w:r>
            <w:r w:rsidRPr="00951324">
              <w:rPr>
                <w:rFonts w:ascii="Helvetica" w:eastAsia="Times New Roman" w:hAnsi="Helvetica" w:cs="Arial"/>
                <w:i/>
                <w:color w:val="000000" w:themeColor="text1"/>
                <w:sz w:val="16"/>
                <w:szCs w:val="16"/>
              </w:rPr>
              <w:t>p</w:t>
            </w:r>
            <w:r w:rsidRPr="00951324">
              <w:rPr>
                <w:rFonts w:ascii="Helvetica" w:eastAsia="Times New Roman" w:hAnsi="Helvetica" w:cs="Arial"/>
                <w:iCs/>
                <w:color w:val="000000" w:themeColor="text1"/>
                <w:sz w:val="16"/>
                <w:szCs w:val="16"/>
              </w:rPr>
              <w:t>=.003</w:t>
            </w:r>
          </w:p>
        </w:tc>
        <w:tc>
          <w:tcPr>
            <w:tcW w:w="1843" w:type="dxa"/>
            <w:tcBorders>
              <w:left w:val="single" w:sz="4" w:space="0" w:color="auto"/>
              <w:right w:val="single" w:sz="4" w:space="0" w:color="000000"/>
            </w:tcBorders>
          </w:tcPr>
          <w:p w14:paraId="4D4C126A" w14:textId="1B392B50" w:rsidR="00EE7918" w:rsidRPr="00951324" w:rsidRDefault="008770E1" w:rsidP="00EE7918">
            <w:pPr>
              <w:spacing w:line="276" w:lineRule="auto"/>
              <w:rPr>
                <w:rFonts w:ascii="Helvetica" w:eastAsia="Times New Roman" w:hAnsi="Helvetica" w:cs="Arial"/>
                <w:i/>
                <w:color w:val="000000" w:themeColor="text1"/>
                <w:sz w:val="16"/>
                <w:szCs w:val="16"/>
              </w:rPr>
            </w:pPr>
            <w:r w:rsidRPr="00951324">
              <w:rPr>
                <w:rFonts w:ascii="Helvetica" w:eastAsia="Times New Roman" w:hAnsi="Helvetica" w:cs="Arial"/>
                <w:i/>
                <w:color w:val="000000" w:themeColor="text1"/>
                <w:sz w:val="16"/>
                <w:szCs w:val="16"/>
              </w:rPr>
              <w:t>F</w:t>
            </w:r>
            <w:r w:rsidRPr="00951324">
              <w:rPr>
                <w:rFonts w:ascii="Helvetica" w:eastAsia="Times New Roman" w:hAnsi="Helvetica" w:cs="Arial"/>
                <w:iCs/>
                <w:color w:val="000000" w:themeColor="text1"/>
                <w:sz w:val="16"/>
                <w:szCs w:val="16"/>
              </w:rPr>
              <w:t>(1,820.96)=</w:t>
            </w:r>
            <w:r w:rsidRPr="00951324">
              <w:rPr>
                <w:color w:val="000000" w:themeColor="text1"/>
                <w:sz w:val="16"/>
                <w:szCs w:val="16"/>
              </w:rPr>
              <w:t xml:space="preserve"> </w:t>
            </w:r>
            <w:r w:rsidR="0081462C" w:rsidRPr="00951324">
              <w:rPr>
                <w:rFonts w:ascii="Helvetica" w:eastAsia="Times New Roman" w:hAnsi="Helvetica" w:cs="Arial"/>
                <w:iCs/>
                <w:color w:val="000000" w:themeColor="text1"/>
                <w:sz w:val="16"/>
                <w:szCs w:val="16"/>
              </w:rPr>
              <w:t>7.65</w:t>
            </w:r>
            <w:r w:rsidRPr="00951324">
              <w:rPr>
                <w:rFonts w:ascii="Helvetica" w:eastAsia="Times New Roman" w:hAnsi="Helvetica" w:cs="Arial"/>
                <w:iCs/>
                <w:color w:val="000000" w:themeColor="text1"/>
                <w:sz w:val="16"/>
                <w:szCs w:val="16"/>
              </w:rPr>
              <w:t xml:space="preserve">; </w:t>
            </w:r>
            <w:r w:rsidRPr="00951324">
              <w:rPr>
                <w:rFonts w:ascii="Helvetica" w:eastAsia="Times New Roman" w:hAnsi="Helvetica" w:cs="Arial"/>
                <w:i/>
                <w:color w:val="000000" w:themeColor="text1"/>
                <w:sz w:val="16"/>
                <w:szCs w:val="16"/>
              </w:rPr>
              <w:t>p</w:t>
            </w:r>
            <w:r w:rsidRPr="00951324">
              <w:rPr>
                <w:rFonts w:ascii="Helvetica" w:eastAsia="Times New Roman" w:hAnsi="Helvetica" w:cs="Arial"/>
                <w:iCs/>
                <w:color w:val="000000" w:themeColor="text1"/>
                <w:sz w:val="16"/>
                <w:szCs w:val="16"/>
              </w:rPr>
              <w:t>=.00</w:t>
            </w:r>
            <w:r w:rsidR="0081462C" w:rsidRPr="00951324">
              <w:rPr>
                <w:rFonts w:ascii="Helvetica" w:eastAsia="Times New Roman" w:hAnsi="Helvetica" w:cs="Arial"/>
                <w:iCs/>
                <w:color w:val="000000" w:themeColor="text1"/>
                <w:sz w:val="16"/>
                <w:szCs w:val="16"/>
              </w:rPr>
              <w:t>6</w:t>
            </w:r>
          </w:p>
        </w:tc>
      </w:tr>
      <w:tr w:rsidR="00951324" w:rsidRPr="00951324" w14:paraId="03DD8C5E" w14:textId="77777777" w:rsidTr="0081462C">
        <w:trPr>
          <w:gridAfter w:val="1"/>
          <w:wAfter w:w="8" w:type="dxa"/>
        </w:trPr>
        <w:tc>
          <w:tcPr>
            <w:tcW w:w="2216" w:type="dxa"/>
            <w:tcBorders>
              <w:left w:val="single" w:sz="4" w:space="0" w:color="000000"/>
              <w:bottom w:val="single" w:sz="4" w:space="0" w:color="auto"/>
              <w:right w:val="single" w:sz="4" w:space="0" w:color="auto"/>
            </w:tcBorders>
          </w:tcPr>
          <w:p w14:paraId="09046C46" w14:textId="76D18A21" w:rsidR="00D807B5" w:rsidRPr="00951324" w:rsidRDefault="00D807B5" w:rsidP="00EE7918">
            <w:pPr>
              <w:spacing w:line="276" w:lineRule="auto"/>
              <w:rPr>
                <w:rFonts w:ascii="Helvetica" w:hAnsi="Helvetica" w:cs="Times New Roman"/>
                <w:color w:val="000000" w:themeColor="text1"/>
                <w:sz w:val="16"/>
                <w:szCs w:val="16"/>
              </w:rPr>
            </w:pPr>
            <w:r w:rsidRPr="00951324">
              <w:rPr>
                <w:rFonts w:ascii="Helvetica" w:hAnsi="Helvetica" w:cs="Times New Roman"/>
                <w:color w:val="000000" w:themeColor="text1"/>
                <w:sz w:val="16"/>
                <w:szCs w:val="16"/>
              </w:rPr>
              <w:t>Peer support ~ residential greenness x age</w:t>
            </w:r>
          </w:p>
        </w:tc>
        <w:tc>
          <w:tcPr>
            <w:tcW w:w="1843" w:type="dxa"/>
            <w:tcBorders>
              <w:left w:val="single" w:sz="4" w:space="0" w:color="auto"/>
              <w:bottom w:val="single" w:sz="4" w:space="0" w:color="auto"/>
              <w:right w:val="single" w:sz="4" w:space="0" w:color="auto"/>
            </w:tcBorders>
          </w:tcPr>
          <w:p w14:paraId="09BA730E" w14:textId="45B24A92" w:rsidR="00D807B5" w:rsidRPr="00951324" w:rsidRDefault="00D807B5" w:rsidP="00EE7918">
            <w:pPr>
              <w:spacing w:line="276" w:lineRule="auto"/>
              <w:rPr>
                <w:rFonts w:ascii="Helvetica" w:eastAsia="Times New Roman" w:hAnsi="Helvetica" w:cs="Arial"/>
                <w:i/>
                <w:color w:val="000000" w:themeColor="text1"/>
                <w:sz w:val="16"/>
                <w:szCs w:val="16"/>
              </w:rPr>
            </w:pPr>
            <w:r w:rsidRPr="00951324">
              <w:rPr>
                <w:rFonts w:ascii="Helvetica" w:eastAsia="Times New Roman" w:hAnsi="Helvetica" w:cs="Arial"/>
                <w:i/>
                <w:color w:val="000000" w:themeColor="text1"/>
                <w:sz w:val="16"/>
                <w:szCs w:val="16"/>
              </w:rPr>
              <w:t>F</w:t>
            </w:r>
            <w:r w:rsidRPr="00951324">
              <w:rPr>
                <w:rFonts w:ascii="Helvetica" w:eastAsia="Times New Roman" w:hAnsi="Helvetica" w:cs="Arial"/>
                <w:iCs/>
                <w:color w:val="000000" w:themeColor="text1"/>
                <w:sz w:val="16"/>
                <w:szCs w:val="16"/>
              </w:rPr>
              <w:t>(1,</w:t>
            </w:r>
            <w:r w:rsidR="00D84FDB" w:rsidRPr="00951324">
              <w:rPr>
                <w:rFonts w:ascii="Helvetica" w:eastAsia="Times New Roman" w:hAnsi="Helvetica" w:cs="Arial"/>
                <w:iCs/>
                <w:color w:val="000000" w:themeColor="text1"/>
                <w:sz w:val="16"/>
                <w:szCs w:val="16"/>
              </w:rPr>
              <w:t>780.55</w:t>
            </w:r>
            <w:r w:rsidRPr="00951324">
              <w:rPr>
                <w:rFonts w:ascii="Helvetica" w:eastAsia="Times New Roman" w:hAnsi="Helvetica" w:cs="Arial"/>
                <w:iCs/>
                <w:color w:val="000000" w:themeColor="text1"/>
                <w:sz w:val="16"/>
                <w:szCs w:val="16"/>
              </w:rPr>
              <w:t>)=</w:t>
            </w:r>
            <w:r w:rsidR="00D84FDB" w:rsidRPr="00951324">
              <w:rPr>
                <w:rFonts w:ascii="Helvetica" w:eastAsia="Times New Roman" w:hAnsi="Helvetica" w:cs="Arial"/>
                <w:iCs/>
                <w:color w:val="000000" w:themeColor="text1"/>
                <w:sz w:val="16"/>
                <w:szCs w:val="16"/>
              </w:rPr>
              <w:t>3.80</w:t>
            </w:r>
            <w:r w:rsidRPr="00951324">
              <w:rPr>
                <w:rFonts w:ascii="Helvetica" w:eastAsia="Times New Roman" w:hAnsi="Helvetica" w:cs="Arial"/>
                <w:iCs/>
                <w:color w:val="000000" w:themeColor="text1"/>
                <w:sz w:val="16"/>
                <w:szCs w:val="16"/>
              </w:rPr>
              <w:t xml:space="preserve">; </w:t>
            </w:r>
            <w:r w:rsidRPr="00951324">
              <w:rPr>
                <w:rFonts w:ascii="Helvetica" w:eastAsia="Times New Roman" w:hAnsi="Helvetica" w:cs="Arial"/>
                <w:i/>
                <w:color w:val="000000" w:themeColor="text1"/>
                <w:sz w:val="16"/>
                <w:szCs w:val="16"/>
              </w:rPr>
              <w:t>p</w:t>
            </w:r>
            <w:r w:rsidRPr="00951324">
              <w:rPr>
                <w:rFonts w:ascii="Helvetica" w:eastAsia="Times New Roman" w:hAnsi="Helvetica" w:cs="Arial"/>
                <w:iCs/>
                <w:color w:val="000000" w:themeColor="text1"/>
                <w:sz w:val="16"/>
                <w:szCs w:val="16"/>
              </w:rPr>
              <w:t>=.0</w:t>
            </w:r>
            <w:r w:rsidR="00D84FDB" w:rsidRPr="00951324">
              <w:rPr>
                <w:rFonts w:ascii="Helvetica" w:eastAsia="Times New Roman" w:hAnsi="Helvetica" w:cs="Arial"/>
                <w:iCs/>
                <w:color w:val="000000" w:themeColor="text1"/>
                <w:sz w:val="16"/>
                <w:szCs w:val="16"/>
              </w:rPr>
              <w:t>52</w:t>
            </w:r>
          </w:p>
        </w:tc>
        <w:tc>
          <w:tcPr>
            <w:tcW w:w="1842" w:type="dxa"/>
            <w:tcBorders>
              <w:left w:val="single" w:sz="4" w:space="0" w:color="auto"/>
              <w:bottom w:val="single" w:sz="4" w:space="0" w:color="auto"/>
              <w:right w:val="single" w:sz="4" w:space="0" w:color="auto"/>
            </w:tcBorders>
          </w:tcPr>
          <w:p w14:paraId="50DC8759" w14:textId="66BF8FCF" w:rsidR="00D807B5" w:rsidRPr="00951324" w:rsidRDefault="00074960" w:rsidP="00EE7918">
            <w:pPr>
              <w:spacing w:line="276" w:lineRule="auto"/>
              <w:rPr>
                <w:rFonts w:ascii="Helvetica" w:eastAsia="Times New Roman" w:hAnsi="Helvetica" w:cs="Arial"/>
                <w:i/>
                <w:color w:val="000000" w:themeColor="text1"/>
                <w:sz w:val="16"/>
                <w:szCs w:val="16"/>
              </w:rPr>
            </w:pPr>
            <w:r w:rsidRPr="00951324">
              <w:rPr>
                <w:rFonts w:ascii="Helvetica" w:eastAsia="Times New Roman" w:hAnsi="Helvetica" w:cs="Arial"/>
                <w:i/>
                <w:color w:val="000000" w:themeColor="text1"/>
                <w:sz w:val="16"/>
                <w:szCs w:val="16"/>
              </w:rPr>
              <w:t>F</w:t>
            </w:r>
            <w:r w:rsidRPr="00951324">
              <w:rPr>
                <w:rFonts w:ascii="Helvetica" w:eastAsia="Times New Roman" w:hAnsi="Helvetica" w:cs="Arial"/>
                <w:iCs/>
                <w:color w:val="000000" w:themeColor="text1"/>
                <w:sz w:val="16"/>
                <w:szCs w:val="16"/>
              </w:rPr>
              <w:t>(1,782.63)=3.</w:t>
            </w:r>
            <w:r w:rsidR="0046660B" w:rsidRPr="00951324">
              <w:rPr>
                <w:rFonts w:ascii="Helvetica" w:eastAsia="Times New Roman" w:hAnsi="Helvetica" w:cs="Arial"/>
                <w:iCs/>
                <w:color w:val="000000" w:themeColor="text1"/>
                <w:sz w:val="16"/>
                <w:szCs w:val="16"/>
              </w:rPr>
              <w:t>34</w:t>
            </w:r>
            <w:r w:rsidRPr="00951324">
              <w:rPr>
                <w:rFonts w:ascii="Helvetica" w:eastAsia="Times New Roman" w:hAnsi="Helvetica" w:cs="Arial"/>
                <w:iCs/>
                <w:color w:val="000000" w:themeColor="text1"/>
                <w:sz w:val="16"/>
                <w:szCs w:val="16"/>
              </w:rPr>
              <w:t xml:space="preserve">; </w:t>
            </w:r>
            <w:r w:rsidRPr="00951324">
              <w:rPr>
                <w:rFonts w:ascii="Helvetica" w:eastAsia="Times New Roman" w:hAnsi="Helvetica" w:cs="Arial"/>
                <w:i/>
                <w:color w:val="000000" w:themeColor="text1"/>
                <w:sz w:val="16"/>
                <w:szCs w:val="16"/>
              </w:rPr>
              <w:t>p</w:t>
            </w:r>
            <w:r w:rsidRPr="00951324">
              <w:rPr>
                <w:rFonts w:ascii="Helvetica" w:eastAsia="Times New Roman" w:hAnsi="Helvetica" w:cs="Arial"/>
                <w:iCs/>
                <w:color w:val="000000" w:themeColor="text1"/>
                <w:sz w:val="16"/>
                <w:szCs w:val="16"/>
              </w:rPr>
              <w:t>=.0</w:t>
            </w:r>
            <w:r w:rsidR="0046660B" w:rsidRPr="00951324">
              <w:rPr>
                <w:rFonts w:ascii="Helvetica" w:eastAsia="Times New Roman" w:hAnsi="Helvetica" w:cs="Arial"/>
                <w:iCs/>
                <w:color w:val="000000" w:themeColor="text1"/>
                <w:sz w:val="16"/>
                <w:szCs w:val="16"/>
              </w:rPr>
              <w:t>68</w:t>
            </w:r>
          </w:p>
        </w:tc>
        <w:tc>
          <w:tcPr>
            <w:tcW w:w="1843" w:type="dxa"/>
            <w:tcBorders>
              <w:left w:val="single" w:sz="4" w:space="0" w:color="auto"/>
              <w:bottom w:val="single" w:sz="4" w:space="0" w:color="auto"/>
              <w:right w:val="single" w:sz="4" w:space="0" w:color="000000"/>
            </w:tcBorders>
          </w:tcPr>
          <w:p w14:paraId="37414211" w14:textId="3806FCE0" w:rsidR="00D807B5" w:rsidRPr="00951324" w:rsidRDefault="0046660B" w:rsidP="00EE7918">
            <w:pPr>
              <w:spacing w:line="276" w:lineRule="auto"/>
              <w:rPr>
                <w:rFonts w:ascii="Helvetica" w:eastAsia="Times New Roman" w:hAnsi="Helvetica" w:cs="Arial"/>
                <w:i/>
                <w:color w:val="000000" w:themeColor="text1"/>
                <w:sz w:val="16"/>
                <w:szCs w:val="16"/>
              </w:rPr>
            </w:pPr>
            <w:r w:rsidRPr="00951324">
              <w:rPr>
                <w:rFonts w:ascii="Helvetica" w:eastAsia="Times New Roman" w:hAnsi="Helvetica" w:cs="Arial"/>
                <w:i/>
                <w:color w:val="000000" w:themeColor="text1"/>
                <w:sz w:val="16"/>
                <w:szCs w:val="16"/>
              </w:rPr>
              <w:t>F</w:t>
            </w:r>
            <w:r w:rsidRPr="00951324">
              <w:rPr>
                <w:rFonts w:ascii="Helvetica" w:eastAsia="Times New Roman" w:hAnsi="Helvetica" w:cs="Arial"/>
                <w:iCs/>
                <w:color w:val="000000" w:themeColor="text1"/>
                <w:sz w:val="16"/>
                <w:szCs w:val="16"/>
              </w:rPr>
              <w:t>(1,299.09)=</w:t>
            </w:r>
            <w:r w:rsidR="008F1E76" w:rsidRPr="00951324">
              <w:rPr>
                <w:rFonts w:ascii="Helvetica" w:eastAsia="Times New Roman" w:hAnsi="Helvetica" w:cs="Arial"/>
                <w:iCs/>
                <w:color w:val="000000" w:themeColor="text1"/>
                <w:sz w:val="16"/>
                <w:szCs w:val="16"/>
              </w:rPr>
              <w:t>4.54</w:t>
            </w:r>
            <w:r w:rsidRPr="00951324">
              <w:rPr>
                <w:rFonts w:ascii="Helvetica" w:eastAsia="Times New Roman" w:hAnsi="Helvetica" w:cs="Arial"/>
                <w:iCs/>
                <w:color w:val="000000" w:themeColor="text1"/>
                <w:sz w:val="16"/>
                <w:szCs w:val="16"/>
              </w:rPr>
              <w:t xml:space="preserve">; </w:t>
            </w:r>
            <w:r w:rsidRPr="00951324">
              <w:rPr>
                <w:rFonts w:ascii="Helvetica" w:eastAsia="Times New Roman" w:hAnsi="Helvetica" w:cs="Arial"/>
                <w:i/>
                <w:color w:val="000000" w:themeColor="text1"/>
                <w:sz w:val="16"/>
                <w:szCs w:val="16"/>
              </w:rPr>
              <w:t>p</w:t>
            </w:r>
            <w:r w:rsidRPr="00951324">
              <w:rPr>
                <w:rFonts w:ascii="Helvetica" w:eastAsia="Times New Roman" w:hAnsi="Helvetica" w:cs="Arial"/>
                <w:iCs/>
                <w:color w:val="000000" w:themeColor="text1"/>
                <w:sz w:val="16"/>
                <w:szCs w:val="16"/>
              </w:rPr>
              <w:t>=.0</w:t>
            </w:r>
            <w:r w:rsidR="008F1E76" w:rsidRPr="00951324">
              <w:rPr>
                <w:rFonts w:ascii="Helvetica" w:eastAsia="Times New Roman" w:hAnsi="Helvetica" w:cs="Arial"/>
                <w:iCs/>
                <w:color w:val="000000" w:themeColor="text1"/>
                <w:sz w:val="16"/>
                <w:szCs w:val="16"/>
              </w:rPr>
              <w:t>34</w:t>
            </w:r>
          </w:p>
        </w:tc>
        <w:tc>
          <w:tcPr>
            <w:tcW w:w="1843" w:type="dxa"/>
            <w:tcBorders>
              <w:left w:val="single" w:sz="4" w:space="0" w:color="auto"/>
              <w:bottom w:val="single" w:sz="4" w:space="0" w:color="auto"/>
              <w:right w:val="single" w:sz="4" w:space="0" w:color="000000"/>
            </w:tcBorders>
          </w:tcPr>
          <w:p w14:paraId="5D904CC2" w14:textId="79E78F1E" w:rsidR="00D807B5" w:rsidRPr="00951324" w:rsidRDefault="008F1E76" w:rsidP="00EE7918">
            <w:pPr>
              <w:spacing w:line="276" w:lineRule="auto"/>
              <w:rPr>
                <w:rFonts w:ascii="Helvetica" w:eastAsia="Times New Roman" w:hAnsi="Helvetica" w:cs="Arial"/>
                <w:i/>
                <w:color w:val="000000" w:themeColor="text1"/>
                <w:sz w:val="16"/>
                <w:szCs w:val="16"/>
              </w:rPr>
            </w:pPr>
            <w:r w:rsidRPr="00951324">
              <w:rPr>
                <w:rFonts w:ascii="Helvetica" w:eastAsia="Times New Roman" w:hAnsi="Helvetica" w:cs="Arial"/>
                <w:i/>
                <w:color w:val="000000" w:themeColor="text1"/>
                <w:sz w:val="16"/>
                <w:szCs w:val="16"/>
              </w:rPr>
              <w:t>F</w:t>
            </w:r>
            <w:r w:rsidRPr="00951324">
              <w:rPr>
                <w:rFonts w:ascii="Helvetica" w:eastAsia="Times New Roman" w:hAnsi="Helvetica" w:cs="Arial"/>
                <w:iCs/>
                <w:color w:val="000000" w:themeColor="text1"/>
                <w:sz w:val="16"/>
                <w:szCs w:val="16"/>
              </w:rPr>
              <w:t>(1,847.50)=</w:t>
            </w:r>
            <w:r w:rsidR="001454D5" w:rsidRPr="00951324">
              <w:rPr>
                <w:rFonts w:ascii="Helvetica" w:eastAsia="Times New Roman" w:hAnsi="Helvetica" w:cs="Arial"/>
                <w:iCs/>
                <w:color w:val="000000" w:themeColor="text1"/>
                <w:sz w:val="16"/>
                <w:szCs w:val="16"/>
              </w:rPr>
              <w:t>3.96</w:t>
            </w:r>
            <w:r w:rsidRPr="00951324">
              <w:rPr>
                <w:rFonts w:ascii="Helvetica" w:eastAsia="Times New Roman" w:hAnsi="Helvetica" w:cs="Arial"/>
                <w:iCs/>
                <w:color w:val="000000" w:themeColor="text1"/>
                <w:sz w:val="16"/>
                <w:szCs w:val="16"/>
              </w:rPr>
              <w:t xml:space="preserve">; </w:t>
            </w:r>
            <w:r w:rsidRPr="00951324">
              <w:rPr>
                <w:rFonts w:ascii="Helvetica" w:eastAsia="Times New Roman" w:hAnsi="Helvetica" w:cs="Arial"/>
                <w:i/>
                <w:color w:val="000000" w:themeColor="text1"/>
                <w:sz w:val="16"/>
                <w:szCs w:val="16"/>
              </w:rPr>
              <w:t>p</w:t>
            </w:r>
            <w:r w:rsidRPr="00951324">
              <w:rPr>
                <w:rFonts w:ascii="Helvetica" w:eastAsia="Times New Roman" w:hAnsi="Helvetica" w:cs="Arial"/>
                <w:iCs/>
                <w:color w:val="000000" w:themeColor="text1"/>
                <w:sz w:val="16"/>
                <w:szCs w:val="16"/>
              </w:rPr>
              <w:t>=.0</w:t>
            </w:r>
            <w:r w:rsidR="001454D5" w:rsidRPr="00951324">
              <w:rPr>
                <w:rFonts w:ascii="Helvetica" w:eastAsia="Times New Roman" w:hAnsi="Helvetica" w:cs="Arial"/>
                <w:iCs/>
                <w:color w:val="000000" w:themeColor="text1"/>
                <w:sz w:val="16"/>
                <w:szCs w:val="16"/>
              </w:rPr>
              <w:t>47</w:t>
            </w:r>
          </w:p>
        </w:tc>
      </w:tr>
    </w:tbl>
    <w:p w14:paraId="3D22DF39" w14:textId="0DCD9F44" w:rsidR="000F4955" w:rsidRPr="00951324" w:rsidRDefault="000F4955" w:rsidP="000F4955">
      <w:pPr>
        <w:spacing w:line="276" w:lineRule="auto"/>
        <w:jc w:val="both"/>
        <w:rPr>
          <w:rFonts w:ascii="Helvetica" w:hAnsi="Helvetica"/>
          <w:color w:val="000000" w:themeColor="text1"/>
          <w:sz w:val="22"/>
          <w:szCs w:val="22"/>
        </w:rPr>
      </w:pPr>
      <w:r w:rsidRPr="00951324">
        <w:rPr>
          <w:rFonts w:ascii="Helvetica" w:hAnsi="Helvetica"/>
          <w:i/>
          <w:iCs/>
          <w:color w:val="000000" w:themeColor="text1"/>
          <w:sz w:val="22"/>
          <w:szCs w:val="22"/>
        </w:rPr>
        <w:t xml:space="preserve">Note. </w:t>
      </w:r>
      <w:r w:rsidR="00EE59F9" w:rsidRPr="00951324">
        <w:rPr>
          <w:rFonts w:ascii="Helvetica" w:hAnsi="Helvetica"/>
          <w:color w:val="000000" w:themeColor="text1"/>
          <w:sz w:val="22"/>
          <w:szCs w:val="22"/>
        </w:rPr>
        <w:t>This table shows the main effects and interactions</w:t>
      </w:r>
      <w:r w:rsidR="0015698D" w:rsidRPr="00951324">
        <w:rPr>
          <w:rFonts w:ascii="Helvetica" w:hAnsi="Helvetica"/>
          <w:color w:val="000000" w:themeColor="text1"/>
          <w:sz w:val="22"/>
          <w:szCs w:val="22"/>
        </w:rPr>
        <w:t xml:space="preserve"> </w:t>
      </w:r>
      <w:r w:rsidR="001B3FB0" w:rsidRPr="00951324">
        <w:rPr>
          <w:rFonts w:ascii="Helvetica" w:hAnsi="Helvetica"/>
          <w:color w:val="000000" w:themeColor="text1"/>
          <w:sz w:val="22"/>
          <w:szCs w:val="22"/>
        </w:rPr>
        <w:t>(first column) from the</w:t>
      </w:r>
      <w:r w:rsidR="001869BA" w:rsidRPr="00951324">
        <w:rPr>
          <w:rFonts w:ascii="Helvetica" w:hAnsi="Helvetica"/>
          <w:color w:val="000000" w:themeColor="text1"/>
          <w:sz w:val="22"/>
          <w:szCs w:val="22"/>
        </w:rPr>
        <w:t xml:space="preserve"> results of the</w:t>
      </w:r>
      <w:r w:rsidR="001B3FB0" w:rsidRPr="00951324">
        <w:rPr>
          <w:rFonts w:ascii="Helvetica" w:hAnsi="Helvetica"/>
          <w:color w:val="000000" w:themeColor="text1"/>
          <w:sz w:val="22"/>
          <w:szCs w:val="22"/>
        </w:rPr>
        <w:t xml:space="preserve"> linear mixed effects models </w:t>
      </w:r>
      <w:r w:rsidR="00EE59F9" w:rsidRPr="00951324">
        <w:rPr>
          <w:rFonts w:ascii="Helvetica" w:hAnsi="Helvetica"/>
          <w:color w:val="000000" w:themeColor="text1"/>
          <w:sz w:val="22"/>
          <w:szCs w:val="22"/>
        </w:rPr>
        <w:t>reported in the main manuscript (</w:t>
      </w:r>
      <w:r w:rsidR="001B3FB0" w:rsidRPr="00951324">
        <w:rPr>
          <w:rFonts w:ascii="Helvetica" w:hAnsi="Helvetica"/>
          <w:color w:val="000000" w:themeColor="text1"/>
          <w:sz w:val="22"/>
          <w:szCs w:val="22"/>
        </w:rPr>
        <w:t>second</w:t>
      </w:r>
      <w:r w:rsidR="00EE59F9" w:rsidRPr="00951324">
        <w:rPr>
          <w:rFonts w:ascii="Helvetica" w:hAnsi="Helvetica"/>
          <w:color w:val="000000" w:themeColor="text1"/>
          <w:sz w:val="22"/>
          <w:szCs w:val="22"/>
        </w:rPr>
        <w:t xml:space="preserve"> column), as well as the </w:t>
      </w:r>
      <w:r w:rsidR="001B3FB0" w:rsidRPr="00951324">
        <w:rPr>
          <w:rFonts w:ascii="Helvetica" w:hAnsi="Helvetica"/>
          <w:color w:val="000000" w:themeColor="text1"/>
          <w:sz w:val="22"/>
          <w:szCs w:val="22"/>
        </w:rPr>
        <w:t>main effect and interactions after adjusting for influential observations (SA1; third column)</w:t>
      </w:r>
      <w:r w:rsidR="00526908" w:rsidRPr="00951324">
        <w:rPr>
          <w:rFonts w:ascii="Helvetica" w:hAnsi="Helvetica"/>
          <w:color w:val="000000" w:themeColor="text1"/>
          <w:sz w:val="22"/>
          <w:szCs w:val="22"/>
        </w:rPr>
        <w:t xml:space="preserve">, </w:t>
      </w:r>
      <w:r w:rsidR="001B3FB0" w:rsidRPr="00951324">
        <w:rPr>
          <w:rFonts w:ascii="Helvetica" w:hAnsi="Helvetica"/>
          <w:color w:val="000000" w:themeColor="text1"/>
          <w:sz w:val="22"/>
          <w:szCs w:val="22"/>
        </w:rPr>
        <w:t xml:space="preserve">after </w:t>
      </w:r>
      <w:r w:rsidR="000139BC" w:rsidRPr="00951324">
        <w:rPr>
          <w:rFonts w:ascii="Helvetica" w:hAnsi="Helvetica"/>
          <w:color w:val="000000" w:themeColor="text1"/>
          <w:sz w:val="22"/>
          <w:szCs w:val="22"/>
        </w:rPr>
        <w:t>including for</w:t>
      </w:r>
      <w:r w:rsidR="001B3FB0" w:rsidRPr="00951324">
        <w:rPr>
          <w:rFonts w:ascii="Helvetica" w:hAnsi="Helvetica"/>
          <w:color w:val="000000" w:themeColor="text1"/>
          <w:sz w:val="22"/>
          <w:szCs w:val="22"/>
        </w:rPr>
        <w:t xml:space="preserve"> </w:t>
      </w:r>
      <w:r w:rsidR="001B3FB0" w:rsidRPr="00951324">
        <w:rPr>
          <w:rFonts w:ascii="Helvetica" w:hAnsi="Helvetica"/>
          <w:i/>
          <w:iCs/>
          <w:color w:val="000000" w:themeColor="text1"/>
          <w:sz w:val="22"/>
          <w:szCs w:val="22"/>
        </w:rPr>
        <w:t>time</w:t>
      </w:r>
      <w:r w:rsidR="000139BC" w:rsidRPr="00951324">
        <w:rPr>
          <w:rFonts w:ascii="Helvetica" w:hAnsi="Helvetica"/>
          <w:i/>
          <w:iCs/>
          <w:color w:val="000000" w:themeColor="text1"/>
          <w:sz w:val="22"/>
          <w:szCs w:val="22"/>
        </w:rPr>
        <w:t>point</w:t>
      </w:r>
      <w:r w:rsidR="001B3FB0" w:rsidRPr="00951324">
        <w:rPr>
          <w:rFonts w:ascii="Helvetica" w:hAnsi="Helvetica"/>
          <w:color w:val="000000" w:themeColor="text1"/>
          <w:sz w:val="22"/>
          <w:szCs w:val="22"/>
        </w:rPr>
        <w:t xml:space="preserve"> as a fixed effect </w:t>
      </w:r>
      <w:r w:rsidR="000139BC" w:rsidRPr="00951324">
        <w:rPr>
          <w:rFonts w:ascii="Helvetica" w:hAnsi="Helvetica"/>
          <w:color w:val="000000" w:themeColor="text1"/>
          <w:sz w:val="22"/>
          <w:szCs w:val="22"/>
        </w:rPr>
        <w:t>to</w:t>
      </w:r>
      <w:r w:rsidR="001B3FB0" w:rsidRPr="00951324">
        <w:rPr>
          <w:rFonts w:ascii="Helvetica" w:hAnsi="Helvetica"/>
          <w:color w:val="000000" w:themeColor="text1"/>
          <w:sz w:val="22"/>
          <w:szCs w:val="22"/>
        </w:rPr>
        <w:t xml:space="preserve"> </w:t>
      </w:r>
      <w:r w:rsidR="000139BC" w:rsidRPr="00951324">
        <w:rPr>
          <w:rFonts w:ascii="Helvetica" w:hAnsi="Helvetica"/>
          <w:color w:val="000000" w:themeColor="text1"/>
          <w:sz w:val="22"/>
          <w:szCs w:val="22"/>
        </w:rPr>
        <w:t xml:space="preserve">adjust for period-specific effects </w:t>
      </w:r>
      <w:r w:rsidR="001B3FB0" w:rsidRPr="00951324">
        <w:rPr>
          <w:rFonts w:ascii="Helvetica" w:hAnsi="Helvetica"/>
          <w:color w:val="000000" w:themeColor="text1"/>
          <w:sz w:val="22"/>
          <w:szCs w:val="22"/>
        </w:rPr>
        <w:t>(SA2; fourth column)</w:t>
      </w:r>
      <w:r w:rsidR="00526908" w:rsidRPr="00951324">
        <w:rPr>
          <w:rFonts w:ascii="Helvetica" w:hAnsi="Helvetica"/>
          <w:color w:val="000000" w:themeColor="text1"/>
          <w:sz w:val="22"/>
          <w:szCs w:val="22"/>
        </w:rPr>
        <w:t>, and after included participant-level weights to adjust for selective attrition (SA3; fifth column)</w:t>
      </w:r>
      <w:r w:rsidR="001B3FB0" w:rsidRPr="00951324">
        <w:rPr>
          <w:rFonts w:ascii="Helvetica" w:hAnsi="Helvetica"/>
          <w:color w:val="000000" w:themeColor="text1"/>
          <w:sz w:val="22"/>
          <w:szCs w:val="22"/>
        </w:rPr>
        <w:t xml:space="preserve">. </w:t>
      </w:r>
      <w:r w:rsidR="000139BC" w:rsidRPr="00951324">
        <w:rPr>
          <w:rFonts w:ascii="Helvetica" w:hAnsi="Helvetica"/>
          <w:color w:val="000000" w:themeColor="text1"/>
          <w:sz w:val="22"/>
          <w:szCs w:val="22"/>
        </w:rPr>
        <w:t>M</w:t>
      </w:r>
      <w:r w:rsidR="001B3FB0" w:rsidRPr="00951324">
        <w:rPr>
          <w:rFonts w:ascii="Helvetica" w:hAnsi="Helvetica"/>
          <w:color w:val="000000" w:themeColor="text1"/>
          <w:sz w:val="22"/>
          <w:szCs w:val="22"/>
        </w:rPr>
        <w:t xml:space="preserve">ain effects and interactions </w:t>
      </w:r>
      <w:r w:rsidR="000139BC" w:rsidRPr="00951324">
        <w:rPr>
          <w:rFonts w:ascii="Helvetica" w:hAnsi="Helvetica"/>
          <w:color w:val="000000" w:themeColor="text1"/>
          <w:sz w:val="22"/>
          <w:szCs w:val="22"/>
        </w:rPr>
        <w:t xml:space="preserve">what were no longer significant after adjusting for </w:t>
      </w:r>
      <w:r w:rsidR="00526908" w:rsidRPr="00951324">
        <w:rPr>
          <w:rFonts w:ascii="Helvetica" w:hAnsi="Helvetica"/>
          <w:color w:val="000000" w:themeColor="text1"/>
          <w:sz w:val="22"/>
          <w:szCs w:val="22"/>
        </w:rPr>
        <w:t>the sensitivity analyses</w:t>
      </w:r>
      <w:r w:rsidR="005C3D0F" w:rsidRPr="00951324">
        <w:rPr>
          <w:rFonts w:ascii="Helvetica" w:hAnsi="Helvetica"/>
          <w:color w:val="000000" w:themeColor="text1"/>
          <w:sz w:val="22"/>
          <w:szCs w:val="22"/>
        </w:rPr>
        <w:t xml:space="preserve"> are presented in bold.</w:t>
      </w:r>
    </w:p>
    <w:p w14:paraId="7DDA71BC" w14:textId="77777777" w:rsidR="00DF1391" w:rsidRPr="00951324" w:rsidRDefault="00DF1391">
      <w:pPr>
        <w:rPr>
          <w:color w:val="000000" w:themeColor="text1"/>
        </w:rPr>
      </w:pPr>
    </w:p>
    <w:sectPr w:rsidR="00DF1391" w:rsidRPr="00951324">
      <w:footerReference w:type="even"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A8EB1" w14:textId="77777777" w:rsidR="006F5206" w:rsidRDefault="006F5206" w:rsidP="00AC1AAF">
      <w:r>
        <w:separator/>
      </w:r>
    </w:p>
  </w:endnote>
  <w:endnote w:type="continuationSeparator" w:id="0">
    <w:p w14:paraId="4361B7ED" w14:textId="77777777" w:rsidR="006F5206" w:rsidRDefault="006F5206" w:rsidP="00AC1A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67428285"/>
      <w:docPartObj>
        <w:docPartGallery w:val="Page Numbers (Bottom of Page)"/>
        <w:docPartUnique/>
      </w:docPartObj>
    </w:sdtPr>
    <w:sdtEndPr>
      <w:rPr>
        <w:rStyle w:val="PageNumber"/>
      </w:rPr>
    </w:sdtEndPr>
    <w:sdtContent>
      <w:p w14:paraId="79F9863B" w14:textId="7E5E0B3F" w:rsidR="00AC1AAF" w:rsidRDefault="00AC1AAF" w:rsidP="006053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1D1D292" w14:textId="77777777" w:rsidR="00AC1AAF" w:rsidRDefault="00AC1AAF" w:rsidP="00AC1AA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Helvetica" w:hAnsi="Helvetica"/>
        <w:sz w:val="22"/>
        <w:szCs w:val="22"/>
      </w:rPr>
      <w:id w:val="1797558929"/>
      <w:docPartObj>
        <w:docPartGallery w:val="Page Numbers (Bottom of Page)"/>
        <w:docPartUnique/>
      </w:docPartObj>
    </w:sdtPr>
    <w:sdtEndPr>
      <w:rPr>
        <w:rStyle w:val="PageNumber"/>
      </w:rPr>
    </w:sdtEndPr>
    <w:sdtContent>
      <w:p w14:paraId="4A3A220C" w14:textId="0B32CECE" w:rsidR="00AC1AAF" w:rsidRPr="00AC1AAF" w:rsidRDefault="00AC1AAF" w:rsidP="006053EC">
        <w:pPr>
          <w:pStyle w:val="Footer"/>
          <w:framePr w:wrap="none" w:vAnchor="text" w:hAnchor="margin" w:xAlign="right" w:y="1"/>
          <w:rPr>
            <w:rStyle w:val="PageNumber"/>
            <w:rFonts w:ascii="Helvetica" w:hAnsi="Helvetica"/>
            <w:sz w:val="22"/>
            <w:szCs w:val="22"/>
          </w:rPr>
        </w:pPr>
        <w:r w:rsidRPr="00AC1AAF">
          <w:rPr>
            <w:rStyle w:val="PageNumber"/>
            <w:rFonts w:ascii="Helvetica" w:hAnsi="Helvetica"/>
            <w:sz w:val="22"/>
            <w:szCs w:val="22"/>
          </w:rPr>
          <w:fldChar w:fldCharType="begin"/>
        </w:r>
        <w:r w:rsidRPr="00AC1AAF">
          <w:rPr>
            <w:rStyle w:val="PageNumber"/>
            <w:rFonts w:ascii="Helvetica" w:hAnsi="Helvetica"/>
            <w:sz w:val="22"/>
            <w:szCs w:val="22"/>
          </w:rPr>
          <w:instrText xml:space="preserve"> PAGE </w:instrText>
        </w:r>
        <w:r w:rsidRPr="00AC1AAF">
          <w:rPr>
            <w:rStyle w:val="PageNumber"/>
            <w:rFonts w:ascii="Helvetica" w:hAnsi="Helvetica"/>
            <w:sz w:val="22"/>
            <w:szCs w:val="22"/>
          </w:rPr>
          <w:fldChar w:fldCharType="separate"/>
        </w:r>
        <w:r w:rsidRPr="00AC1AAF">
          <w:rPr>
            <w:rStyle w:val="PageNumber"/>
            <w:rFonts w:ascii="Helvetica" w:hAnsi="Helvetica"/>
            <w:noProof/>
            <w:sz w:val="22"/>
            <w:szCs w:val="22"/>
          </w:rPr>
          <w:t>1</w:t>
        </w:r>
        <w:r w:rsidRPr="00AC1AAF">
          <w:rPr>
            <w:rStyle w:val="PageNumber"/>
            <w:rFonts w:ascii="Helvetica" w:hAnsi="Helvetica"/>
            <w:sz w:val="22"/>
            <w:szCs w:val="22"/>
          </w:rPr>
          <w:fldChar w:fldCharType="end"/>
        </w:r>
      </w:p>
    </w:sdtContent>
  </w:sdt>
  <w:p w14:paraId="17576234" w14:textId="77777777" w:rsidR="00AC1AAF" w:rsidRDefault="00AC1AAF" w:rsidP="00AC1AA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F8D51" w14:textId="77777777" w:rsidR="006F5206" w:rsidRDefault="006F5206" w:rsidP="00AC1AAF">
      <w:r>
        <w:separator/>
      </w:r>
    </w:p>
  </w:footnote>
  <w:footnote w:type="continuationSeparator" w:id="0">
    <w:p w14:paraId="3F9DE0BF" w14:textId="77777777" w:rsidR="006F5206" w:rsidRDefault="006F5206" w:rsidP="00AC1AA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955"/>
    <w:rsid w:val="00002868"/>
    <w:rsid w:val="000139BC"/>
    <w:rsid w:val="00022AEC"/>
    <w:rsid w:val="000314EC"/>
    <w:rsid w:val="000356CF"/>
    <w:rsid w:val="0003613B"/>
    <w:rsid w:val="000365CA"/>
    <w:rsid w:val="00036D2C"/>
    <w:rsid w:val="0004277B"/>
    <w:rsid w:val="0004628B"/>
    <w:rsid w:val="000516D4"/>
    <w:rsid w:val="00053742"/>
    <w:rsid w:val="0005418C"/>
    <w:rsid w:val="00056A9B"/>
    <w:rsid w:val="0006173C"/>
    <w:rsid w:val="000714B6"/>
    <w:rsid w:val="00074960"/>
    <w:rsid w:val="00074D72"/>
    <w:rsid w:val="00076F21"/>
    <w:rsid w:val="00083007"/>
    <w:rsid w:val="00083280"/>
    <w:rsid w:val="000871FD"/>
    <w:rsid w:val="00091379"/>
    <w:rsid w:val="000941E9"/>
    <w:rsid w:val="000976C0"/>
    <w:rsid w:val="000A70A3"/>
    <w:rsid w:val="000B0F1B"/>
    <w:rsid w:val="000B1290"/>
    <w:rsid w:val="000B57A2"/>
    <w:rsid w:val="000B6D29"/>
    <w:rsid w:val="000B74E0"/>
    <w:rsid w:val="000C0172"/>
    <w:rsid w:val="000C48B6"/>
    <w:rsid w:val="000C6082"/>
    <w:rsid w:val="000D54A4"/>
    <w:rsid w:val="000E3914"/>
    <w:rsid w:val="000E3B42"/>
    <w:rsid w:val="000F24E6"/>
    <w:rsid w:val="000F4955"/>
    <w:rsid w:val="000F5480"/>
    <w:rsid w:val="00102898"/>
    <w:rsid w:val="00105E6A"/>
    <w:rsid w:val="0011004C"/>
    <w:rsid w:val="001115F8"/>
    <w:rsid w:val="00112C4B"/>
    <w:rsid w:val="00114137"/>
    <w:rsid w:val="00121311"/>
    <w:rsid w:val="001213EA"/>
    <w:rsid w:val="00123775"/>
    <w:rsid w:val="0012527F"/>
    <w:rsid w:val="00125BE3"/>
    <w:rsid w:val="001277F7"/>
    <w:rsid w:val="00127DF5"/>
    <w:rsid w:val="001330CC"/>
    <w:rsid w:val="00133465"/>
    <w:rsid w:val="001341A1"/>
    <w:rsid w:val="001454D5"/>
    <w:rsid w:val="00146894"/>
    <w:rsid w:val="00146FB4"/>
    <w:rsid w:val="001475F9"/>
    <w:rsid w:val="0015698D"/>
    <w:rsid w:val="00160BB3"/>
    <w:rsid w:val="00161F79"/>
    <w:rsid w:val="00170194"/>
    <w:rsid w:val="001727D0"/>
    <w:rsid w:val="00172F50"/>
    <w:rsid w:val="00174CB2"/>
    <w:rsid w:val="001759EA"/>
    <w:rsid w:val="001771B8"/>
    <w:rsid w:val="00181046"/>
    <w:rsid w:val="00181EC7"/>
    <w:rsid w:val="00184A36"/>
    <w:rsid w:val="00185925"/>
    <w:rsid w:val="001869BA"/>
    <w:rsid w:val="00194DC2"/>
    <w:rsid w:val="00196BD6"/>
    <w:rsid w:val="001B3771"/>
    <w:rsid w:val="001B3BD3"/>
    <w:rsid w:val="001B3FB0"/>
    <w:rsid w:val="001C204A"/>
    <w:rsid w:val="001C3F77"/>
    <w:rsid w:val="001C4DA6"/>
    <w:rsid w:val="001C736C"/>
    <w:rsid w:val="001D1C2A"/>
    <w:rsid w:val="001D7BCB"/>
    <w:rsid w:val="001E2BEE"/>
    <w:rsid w:val="001F4624"/>
    <w:rsid w:val="001F4D96"/>
    <w:rsid w:val="002019EF"/>
    <w:rsid w:val="0020208C"/>
    <w:rsid w:val="002032D6"/>
    <w:rsid w:val="00203542"/>
    <w:rsid w:val="00203B96"/>
    <w:rsid w:val="00207563"/>
    <w:rsid w:val="00212449"/>
    <w:rsid w:val="00212EB3"/>
    <w:rsid w:val="002140E3"/>
    <w:rsid w:val="002147F9"/>
    <w:rsid w:val="0021521E"/>
    <w:rsid w:val="0022256E"/>
    <w:rsid w:val="00233911"/>
    <w:rsid w:val="002359A4"/>
    <w:rsid w:val="00241E24"/>
    <w:rsid w:val="00245BA7"/>
    <w:rsid w:val="002526E7"/>
    <w:rsid w:val="002608D7"/>
    <w:rsid w:val="00261552"/>
    <w:rsid w:val="0027206C"/>
    <w:rsid w:val="00274AC8"/>
    <w:rsid w:val="00286C89"/>
    <w:rsid w:val="00291A8A"/>
    <w:rsid w:val="00295219"/>
    <w:rsid w:val="00296294"/>
    <w:rsid w:val="00296CC3"/>
    <w:rsid w:val="002971EC"/>
    <w:rsid w:val="002A37E4"/>
    <w:rsid w:val="002A38BB"/>
    <w:rsid w:val="002A7E0B"/>
    <w:rsid w:val="002C4C57"/>
    <w:rsid w:val="002D33FC"/>
    <w:rsid w:val="002D639B"/>
    <w:rsid w:val="002D6765"/>
    <w:rsid w:val="002D72E9"/>
    <w:rsid w:val="002E2B79"/>
    <w:rsid w:val="002E3362"/>
    <w:rsid w:val="002E5045"/>
    <w:rsid w:val="002E70A9"/>
    <w:rsid w:val="002F23BE"/>
    <w:rsid w:val="002F7214"/>
    <w:rsid w:val="003062F9"/>
    <w:rsid w:val="00306511"/>
    <w:rsid w:val="00306942"/>
    <w:rsid w:val="00306F9E"/>
    <w:rsid w:val="00313CFC"/>
    <w:rsid w:val="00316747"/>
    <w:rsid w:val="003358C0"/>
    <w:rsid w:val="003514FB"/>
    <w:rsid w:val="00356E60"/>
    <w:rsid w:val="00361B91"/>
    <w:rsid w:val="00362A5F"/>
    <w:rsid w:val="003631FC"/>
    <w:rsid w:val="00365BAE"/>
    <w:rsid w:val="003666C8"/>
    <w:rsid w:val="00371556"/>
    <w:rsid w:val="00373D52"/>
    <w:rsid w:val="00376F0F"/>
    <w:rsid w:val="003801DA"/>
    <w:rsid w:val="0038506F"/>
    <w:rsid w:val="00387E5B"/>
    <w:rsid w:val="00391463"/>
    <w:rsid w:val="00394474"/>
    <w:rsid w:val="003B50B6"/>
    <w:rsid w:val="003B5B11"/>
    <w:rsid w:val="003B5E88"/>
    <w:rsid w:val="003C6676"/>
    <w:rsid w:val="003D3651"/>
    <w:rsid w:val="003E44D8"/>
    <w:rsid w:val="003E57A1"/>
    <w:rsid w:val="003E680D"/>
    <w:rsid w:val="00405EF5"/>
    <w:rsid w:val="0041697B"/>
    <w:rsid w:val="004170EB"/>
    <w:rsid w:val="004179DC"/>
    <w:rsid w:val="004234AC"/>
    <w:rsid w:val="00424896"/>
    <w:rsid w:val="00425642"/>
    <w:rsid w:val="00434F7D"/>
    <w:rsid w:val="00444891"/>
    <w:rsid w:val="00445910"/>
    <w:rsid w:val="004479F8"/>
    <w:rsid w:val="004575B2"/>
    <w:rsid w:val="004614BA"/>
    <w:rsid w:val="00465008"/>
    <w:rsid w:val="0046660B"/>
    <w:rsid w:val="00466E30"/>
    <w:rsid w:val="00473D54"/>
    <w:rsid w:val="00477321"/>
    <w:rsid w:val="004777DC"/>
    <w:rsid w:val="00477DDA"/>
    <w:rsid w:val="004865DA"/>
    <w:rsid w:val="00493BD2"/>
    <w:rsid w:val="004A3B22"/>
    <w:rsid w:val="004B03D2"/>
    <w:rsid w:val="004C3828"/>
    <w:rsid w:val="004C5627"/>
    <w:rsid w:val="004C6663"/>
    <w:rsid w:val="004D30DE"/>
    <w:rsid w:val="004D562D"/>
    <w:rsid w:val="004E29B4"/>
    <w:rsid w:val="004E55E8"/>
    <w:rsid w:val="004E6056"/>
    <w:rsid w:val="004E6EA7"/>
    <w:rsid w:val="004E7CEE"/>
    <w:rsid w:val="004F7EB1"/>
    <w:rsid w:val="0050793E"/>
    <w:rsid w:val="00510B4F"/>
    <w:rsid w:val="00512464"/>
    <w:rsid w:val="0051488B"/>
    <w:rsid w:val="00524AB7"/>
    <w:rsid w:val="00526908"/>
    <w:rsid w:val="005318F3"/>
    <w:rsid w:val="00532527"/>
    <w:rsid w:val="00532E7E"/>
    <w:rsid w:val="005423B4"/>
    <w:rsid w:val="00543E82"/>
    <w:rsid w:val="00544FDB"/>
    <w:rsid w:val="00545404"/>
    <w:rsid w:val="0054560F"/>
    <w:rsid w:val="00550D5B"/>
    <w:rsid w:val="005518F6"/>
    <w:rsid w:val="005578FF"/>
    <w:rsid w:val="00562E5E"/>
    <w:rsid w:val="00563645"/>
    <w:rsid w:val="005676D7"/>
    <w:rsid w:val="00570D63"/>
    <w:rsid w:val="00574877"/>
    <w:rsid w:val="00574924"/>
    <w:rsid w:val="00580314"/>
    <w:rsid w:val="00581856"/>
    <w:rsid w:val="005977D7"/>
    <w:rsid w:val="005A412A"/>
    <w:rsid w:val="005A4920"/>
    <w:rsid w:val="005A5EC7"/>
    <w:rsid w:val="005B08F4"/>
    <w:rsid w:val="005C3D0F"/>
    <w:rsid w:val="005C4D6A"/>
    <w:rsid w:val="005D07D1"/>
    <w:rsid w:val="005E096F"/>
    <w:rsid w:val="005E5182"/>
    <w:rsid w:val="005F2525"/>
    <w:rsid w:val="005F571A"/>
    <w:rsid w:val="005F680A"/>
    <w:rsid w:val="005F6A8C"/>
    <w:rsid w:val="00600842"/>
    <w:rsid w:val="0060574E"/>
    <w:rsid w:val="00607578"/>
    <w:rsid w:val="00616151"/>
    <w:rsid w:val="006343DE"/>
    <w:rsid w:val="006377A8"/>
    <w:rsid w:val="0064045D"/>
    <w:rsid w:val="00641464"/>
    <w:rsid w:val="00642577"/>
    <w:rsid w:val="00645EF6"/>
    <w:rsid w:val="00646064"/>
    <w:rsid w:val="006517CA"/>
    <w:rsid w:val="006532B8"/>
    <w:rsid w:val="0066403A"/>
    <w:rsid w:val="0066667D"/>
    <w:rsid w:val="00670794"/>
    <w:rsid w:val="00671B2D"/>
    <w:rsid w:val="00675783"/>
    <w:rsid w:val="00682498"/>
    <w:rsid w:val="00682A0E"/>
    <w:rsid w:val="0068316A"/>
    <w:rsid w:val="006832B9"/>
    <w:rsid w:val="00687F2B"/>
    <w:rsid w:val="00694590"/>
    <w:rsid w:val="00694D61"/>
    <w:rsid w:val="006B02DD"/>
    <w:rsid w:val="006B0A9C"/>
    <w:rsid w:val="006B4395"/>
    <w:rsid w:val="006C1D85"/>
    <w:rsid w:val="006D0848"/>
    <w:rsid w:val="006D2880"/>
    <w:rsid w:val="006D67A8"/>
    <w:rsid w:val="006E0455"/>
    <w:rsid w:val="006E37FC"/>
    <w:rsid w:val="006E3D5F"/>
    <w:rsid w:val="006F291D"/>
    <w:rsid w:val="006F4EAB"/>
    <w:rsid w:val="006F5206"/>
    <w:rsid w:val="00704B36"/>
    <w:rsid w:val="0071163B"/>
    <w:rsid w:val="00712F7E"/>
    <w:rsid w:val="00715B60"/>
    <w:rsid w:val="007176DF"/>
    <w:rsid w:val="00722735"/>
    <w:rsid w:val="00722FC4"/>
    <w:rsid w:val="00723513"/>
    <w:rsid w:val="00725A71"/>
    <w:rsid w:val="00727CA3"/>
    <w:rsid w:val="007372F8"/>
    <w:rsid w:val="0074717A"/>
    <w:rsid w:val="00747D17"/>
    <w:rsid w:val="00754FF6"/>
    <w:rsid w:val="00781706"/>
    <w:rsid w:val="00792FC0"/>
    <w:rsid w:val="00794F2C"/>
    <w:rsid w:val="00797A3F"/>
    <w:rsid w:val="007A07AC"/>
    <w:rsid w:val="007A2FF3"/>
    <w:rsid w:val="007A74C9"/>
    <w:rsid w:val="007A7A70"/>
    <w:rsid w:val="007C2B1D"/>
    <w:rsid w:val="007D0B1F"/>
    <w:rsid w:val="007D264B"/>
    <w:rsid w:val="007D2A31"/>
    <w:rsid w:val="007D2DF3"/>
    <w:rsid w:val="007D5FD2"/>
    <w:rsid w:val="007E2C25"/>
    <w:rsid w:val="007E5B39"/>
    <w:rsid w:val="007E5F6E"/>
    <w:rsid w:val="007F352F"/>
    <w:rsid w:val="007F6448"/>
    <w:rsid w:val="00813FE9"/>
    <w:rsid w:val="0081462C"/>
    <w:rsid w:val="00821520"/>
    <w:rsid w:val="00823934"/>
    <w:rsid w:val="00830D24"/>
    <w:rsid w:val="00843B8A"/>
    <w:rsid w:val="0084563B"/>
    <w:rsid w:val="00846E35"/>
    <w:rsid w:val="00852667"/>
    <w:rsid w:val="00852FDA"/>
    <w:rsid w:val="00865A7F"/>
    <w:rsid w:val="008723D1"/>
    <w:rsid w:val="0087263D"/>
    <w:rsid w:val="00872A36"/>
    <w:rsid w:val="0087563D"/>
    <w:rsid w:val="008759CE"/>
    <w:rsid w:val="00876B03"/>
    <w:rsid w:val="008770E1"/>
    <w:rsid w:val="0087730E"/>
    <w:rsid w:val="0087792E"/>
    <w:rsid w:val="00890EBD"/>
    <w:rsid w:val="00894236"/>
    <w:rsid w:val="00894591"/>
    <w:rsid w:val="008979B6"/>
    <w:rsid w:val="008A0357"/>
    <w:rsid w:val="008A1B31"/>
    <w:rsid w:val="008A3CAE"/>
    <w:rsid w:val="008A3F62"/>
    <w:rsid w:val="008B1400"/>
    <w:rsid w:val="008B1E20"/>
    <w:rsid w:val="008C0892"/>
    <w:rsid w:val="008C3468"/>
    <w:rsid w:val="008C3A90"/>
    <w:rsid w:val="008C5D35"/>
    <w:rsid w:val="008C6045"/>
    <w:rsid w:val="008C654B"/>
    <w:rsid w:val="008D4F6C"/>
    <w:rsid w:val="008D72D9"/>
    <w:rsid w:val="008E106B"/>
    <w:rsid w:val="008E1198"/>
    <w:rsid w:val="008E4457"/>
    <w:rsid w:val="008F1E76"/>
    <w:rsid w:val="008F4DAB"/>
    <w:rsid w:val="0090251D"/>
    <w:rsid w:val="00903B01"/>
    <w:rsid w:val="0090464E"/>
    <w:rsid w:val="009060BA"/>
    <w:rsid w:val="00920210"/>
    <w:rsid w:val="009260BE"/>
    <w:rsid w:val="009307CB"/>
    <w:rsid w:val="00930E00"/>
    <w:rsid w:val="00935F7B"/>
    <w:rsid w:val="00945193"/>
    <w:rsid w:val="00951324"/>
    <w:rsid w:val="00964DBF"/>
    <w:rsid w:val="00970238"/>
    <w:rsid w:val="009839DD"/>
    <w:rsid w:val="0098529B"/>
    <w:rsid w:val="00985D02"/>
    <w:rsid w:val="009922FC"/>
    <w:rsid w:val="009935DE"/>
    <w:rsid w:val="009962D4"/>
    <w:rsid w:val="009A1A11"/>
    <w:rsid w:val="009A2FCB"/>
    <w:rsid w:val="009C5CD5"/>
    <w:rsid w:val="009D0221"/>
    <w:rsid w:val="009D1DFC"/>
    <w:rsid w:val="009D25D2"/>
    <w:rsid w:val="009D3CC3"/>
    <w:rsid w:val="009D71D3"/>
    <w:rsid w:val="009E213C"/>
    <w:rsid w:val="009E76CE"/>
    <w:rsid w:val="009F1171"/>
    <w:rsid w:val="009F1B64"/>
    <w:rsid w:val="009F268E"/>
    <w:rsid w:val="00A0018E"/>
    <w:rsid w:val="00A0075E"/>
    <w:rsid w:val="00A017E8"/>
    <w:rsid w:val="00A05E07"/>
    <w:rsid w:val="00A1561C"/>
    <w:rsid w:val="00A217FB"/>
    <w:rsid w:val="00A30B28"/>
    <w:rsid w:val="00A35104"/>
    <w:rsid w:val="00A360E1"/>
    <w:rsid w:val="00A512A4"/>
    <w:rsid w:val="00A53292"/>
    <w:rsid w:val="00A554C0"/>
    <w:rsid w:val="00A634B9"/>
    <w:rsid w:val="00A71007"/>
    <w:rsid w:val="00A745AB"/>
    <w:rsid w:val="00A76382"/>
    <w:rsid w:val="00A7663B"/>
    <w:rsid w:val="00A76724"/>
    <w:rsid w:val="00A82186"/>
    <w:rsid w:val="00A8505D"/>
    <w:rsid w:val="00A929C3"/>
    <w:rsid w:val="00A934A3"/>
    <w:rsid w:val="00A93FB3"/>
    <w:rsid w:val="00AA478C"/>
    <w:rsid w:val="00AA4A26"/>
    <w:rsid w:val="00AB5521"/>
    <w:rsid w:val="00AC0BC8"/>
    <w:rsid w:val="00AC137F"/>
    <w:rsid w:val="00AC1AAF"/>
    <w:rsid w:val="00AC250E"/>
    <w:rsid w:val="00AC3B53"/>
    <w:rsid w:val="00AD24B0"/>
    <w:rsid w:val="00AD3F13"/>
    <w:rsid w:val="00AE030D"/>
    <w:rsid w:val="00AE14C1"/>
    <w:rsid w:val="00AE4839"/>
    <w:rsid w:val="00AF0AD2"/>
    <w:rsid w:val="00AF6883"/>
    <w:rsid w:val="00B02E09"/>
    <w:rsid w:val="00B06CCB"/>
    <w:rsid w:val="00B11C3B"/>
    <w:rsid w:val="00B13DD7"/>
    <w:rsid w:val="00B209FF"/>
    <w:rsid w:val="00B333CA"/>
    <w:rsid w:val="00B336D6"/>
    <w:rsid w:val="00B35653"/>
    <w:rsid w:val="00B35C54"/>
    <w:rsid w:val="00B37261"/>
    <w:rsid w:val="00B37C4C"/>
    <w:rsid w:val="00B4581D"/>
    <w:rsid w:val="00B45F66"/>
    <w:rsid w:val="00B52E49"/>
    <w:rsid w:val="00B53256"/>
    <w:rsid w:val="00B54863"/>
    <w:rsid w:val="00B55148"/>
    <w:rsid w:val="00B663C0"/>
    <w:rsid w:val="00B76FA0"/>
    <w:rsid w:val="00B87725"/>
    <w:rsid w:val="00BA2076"/>
    <w:rsid w:val="00BA49B5"/>
    <w:rsid w:val="00BA6CFA"/>
    <w:rsid w:val="00BB1731"/>
    <w:rsid w:val="00BB3202"/>
    <w:rsid w:val="00BB546A"/>
    <w:rsid w:val="00BB67E9"/>
    <w:rsid w:val="00BC00F7"/>
    <w:rsid w:val="00BD374B"/>
    <w:rsid w:val="00BD3C55"/>
    <w:rsid w:val="00BD41CE"/>
    <w:rsid w:val="00BE193B"/>
    <w:rsid w:val="00BE48A6"/>
    <w:rsid w:val="00BE5F8D"/>
    <w:rsid w:val="00BE6577"/>
    <w:rsid w:val="00BF3E79"/>
    <w:rsid w:val="00BF3F29"/>
    <w:rsid w:val="00BF7582"/>
    <w:rsid w:val="00BF7AD7"/>
    <w:rsid w:val="00BF7F50"/>
    <w:rsid w:val="00C05605"/>
    <w:rsid w:val="00C05BCB"/>
    <w:rsid w:val="00C132A5"/>
    <w:rsid w:val="00C14A18"/>
    <w:rsid w:val="00C237B3"/>
    <w:rsid w:val="00C24AED"/>
    <w:rsid w:val="00C333DB"/>
    <w:rsid w:val="00C4447E"/>
    <w:rsid w:val="00C47EAB"/>
    <w:rsid w:val="00C50C3A"/>
    <w:rsid w:val="00C619A5"/>
    <w:rsid w:val="00C710AB"/>
    <w:rsid w:val="00C72973"/>
    <w:rsid w:val="00C7417B"/>
    <w:rsid w:val="00C74451"/>
    <w:rsid w:val="00C805D2"/>
    <w:rsid w:val="00C81A76"/>
    <w:rsid w:val="00C84A08"/>
    <w:rsid w:val="00C86C2A"/>
    <w:rsid w:val="00C953FF"/>
    <w:rsid w:val="00C963ED"/>
    <w:rsid w:val="00C967DA"/>
    <w:rsid w:val="00CA5D6A"/>
    <w:rsid w:val="00CB60A1"/>
    <w:rsid w:val="00CC22FD"/>
    <w:rsid w:val="00CD300D"/>
    <w:rsid w:val="00CD3F5B"/>
    <w:rsid w:val="00CD6553"/>
    <w:rsid w:val="00CE25F5"/>
    <w:rsid w:val="00CE2700"/>
    <w:rsid w:val="00CE355A"/>
    <w:rsid w:val="00D0087E"/>
    <w:rsid w:val="00D025F5"/>
    <w:rsid w:val="00D04702"/>
    <w:rsid w:val="00D11B30"/>
    <w:rsid w:val="00D15B0C"/>
    <w:rsid w:val="00D24AAB"/>
    <w:rsid w:val="00D32290"/>
    <w:rsid w:val="00D333EE"/>
    <w:rsid w:val="00D33A78"/>
    <w:rsid w:val="00D347DE"/>
    <w:rsid w:val="00D448F7"/>
    <w:rsid w:val="00D452E5"/>
    <w:rsid w:val="00D54AAD"/>
    <w:rsid w:val="00D61D4E"/>
    <w:rsid w:val="00D64800"/>
    <w:rsid w:val="00D807B5"/>
    <w:rsid w:val="00D81ED9"/>
    <w:rsid w:val="00D8433C"/>
    <w:rsid w:val="00D84FDB"/>
    <w:rsid w:val="00D8729A"/>
    <w:rsid w:val="00D878F6"/>
    <w:rsid w:val="00D917DD"/>
    <w:rsid w:val="00D92EE2"/>
    <w:rsid w:val="00DA3BEE"/>
    <w:rsid w:val="00DA50EB"/>
    <w:rsid w:val="00DA5863"/>
    <w:rsid w:val="00DA7011"/>
    <w:rsid w:val="00DB0917"/>
    <w:rsid w:val="00DB096B"/>
    <w:rsid w:val="00DB21C2"/>
    <w:rsid w:val="00DB3D56"/>
    <w:rsid w:val="00DB5A49"/>
    <w:rsid w:val="00DB71D7"/>
    <w:rsid w:val="00DB7856"/>
    <w:rsid w:val="00DC193E"/>
    <w:rsid w:val="00DC1A37"/>
    <w:rsid w:val="00DC1C24"/>
    <w:rsid w:val="00DC56DA"/>
    <w:rsid w:val="00DD7326"/>
    <w:rsid w:val="00DE6EB8"/>
    <w:rsid w:val="00DF1391"/>
    <w:rsid w:val="00DF1B31"/>
    <w:rsid w:val="00DF328C"/>
    <w:rsid w:val="00DF436C"/>
    <w:rsid w:val="00DF64F9"/>
    <w:rsid w:val="00E24297"/>
    <w:rsid w:val="00E25322"/>
    <w:rsid w:val="00E326EB"/>
    <w:rsid w:val="00E32D95"/>
    <w:rsid w:val="00E35793"/>
    <w:rsid w:val="00E359AD"/>
    <w:rsid w:val="00E42C64"/>
    <w:rsid w:val="00E43FC8"/>
    <w:rsid w:val="00E50433"/>
    <w:rsid w:val="00E508F6"/>
    <w:rsid w:val="00E520D5"/>
    <w:rsid w:val="00E54374"/>
    <w:rsid w:val="00E64411"/>
    <w:rsid w:val="00E74D55"/>
    <w:rsid w:val="00E82228"/>
    <w:rsid w:val="00E85BFE"/>
    <w:rsid w:val="00E86991"/>
    <w:rsid w:val="00E949AF"/>
    <w:rsid w:val="00EA16FF"/>
    <w:rsid w:val="00EA3A2C"/>
    <w:rsid w:val="00EA43AF"/>
    <w:rsid w:val="00EA60F5"/>
    <w:rsid w:val="00EA6AFD"/>
    <w:rsid w:val="00EB0268"/>
    <w:rsid w:val="00EB15C7"/>
    <w:rsid w:val="00EE59F9"/>
    <w:rsid w:val="00EE6637"/>
    <w:rsid w:val="00EE73A7"/>
    <w:rsid w:val="00EE7918"/>
    <w:rsid w:val="00EF126E"/>
    <w:rsid w:val="00EF1DC5"/>
    <w:rsid w:val="00EF27C2"/>
    <w:rsid w:val="00EF3FB0"/>
    <w:rsid w:val="00F11A98"/>
    <w:rsid w:val="00F17340"/>
    <w:rsid w:val="00F25BEE"/>
    <w:rsid w:val="00F32715"/>
    <w:rsid w:val="00F50870"/>
    <w:rsid w:val="00F52B3A"/>
    <w:rsid w:val="00F61ADC"/>
    <w:rsid w:val="00F621C1"/>
    <w:rsid w:val="00F64D14"/>
    <w:rsid w:val="00F71E79"/>
    <w:rsid w:val="00F765B2"/>
    <w:rsid w:val="00FA14F9"/>
    <w:rsid w:val="00FA4393"/>
    <w:rsid w:val="00FB00BE"/>
    <w:rsid w:val="00FB19FB"/>
    <w:rsid w:val="00FB343A"/>
    <w:rsid w:val="00FB7B01"/>
    <w:rsid w:val="00FC4C21"/>
    <w:rsid w:val="00FC5D62"/>
    <w:rsid w:val="00FD04AE"/>
    <w:rsid w:val="00FD3CAF"/>
    <w:rsid w:val="00FD6985"/>
    <w:rsid w:val="00FE1CD0"/>
    <w:rsid w:val="00FE29F4"/>
    <w:rsid w:val="00FE4127"/>
    <w:rsid w:val="00FE79A9"/>
    <w:rsid w:val="00FE7B84"/>
    <w:rsid w:val="00FF2E02"/>
    <w:rsid w:val="00FF495B"/>
    <w:rsid w:val="00FF7C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E9061"/>
  <w15:chartTrackingRefBased/>
  <w15:docId w15:val="{E8E23091-DBCB-D844-99A1-117FFC422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9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F49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F4955"/>
    <w:rPr>
      <w:sz w:val="16"/>
      <w:szCs w:val="16"/>
    </w:rPr>
  </w:style>
  <w:style w:type="paragraph" w:styleId="CommentText">
    <w:name w:val="annotation text"/>
    <w:basedOn w:val="Normal"/>
    <w:link w:val="CommentTextChar"/>
    <w:uiPriority w:val="99"/>
    <w:unhideWhenUsed/>
    <w:rsid w:val="000F4955"/>
    <w:rPr>
      <w:sz w:val="20"/>
      <w:szCs w:val="20"/>
    </w:rPr>
  </w:style>
  <w:style w:type="character" w:customStyle="1" w:styleId="CommentTextChar">
    <w:name w:val="Comment Text Char"/>
    <w:basedOn w:val="DefaultParagraphFont"/>
    <w:link w:val="CommentText"/>
    <w:uiPriority w:val="99"/>
    <w:rsid w:val="000F4955"/>
    <w:rPr>
      <w:sz w:val="20"/>
      <w:szCs w:val="20"/>
    </w:rPr>
  </w:style>
  <w:style w:type="paragraph" w:styleId="CommentSubject">
    <w:name w:val="annotation subject"/>
    <w:basedOn w:val="CommentText"/>
    <w:next w:val="CommentText"/>
    <w:link w:val="CommentSubjectChar"/>
    <w:uiPriority w:val="99"/>
    <w:semiHidden/>
    <w:unhideWhenUsed/>
    <w:rsid w:val="000F4955"/>
    <w:rPr>
      <w:b/>
      <w:bCs/>
    </w:rPr>
  </w:style>
  <w:style w:type="character" w:customStyle="1" w:styleId="CommentSubjectChar">
    <w:name w:val="Comment Subject Char"/>
    <w:basedOn w:val="CommentTextChar"/>
    <w:link w:val="CommentSubject"/>
    <w:uiPriority w:val="99"/>
    <w:semiHidden/>
    <w:rsid w:val="000F4955"/>
    <w:rPr>
      <w:b/>
      <w:bCs/>
      <w:sz w:val="20"/>
      <w:szCs w:val="20"/>
    </w:rPr>
  </w:style>
  <w:style w:type="character" w:styleId="Hyperlink">
    <w:name w:val="Hyperlink"/>
    <w:basedOn w:val="DefaultParagraphFont"/>
    <w:uiPriority w:val="99"/>
    <w:unhideWhenUsed/>
    <w:rsid w:val="00E25322"/>
    <w:rPr>
      <w:color w:val="0563C1" w:themeColor="hyperlink"/>
      <w:u w:val="single"/>
    </w:rPr>
  </w:style>
  <w:style w:type="character" w:styleId="UnresolvedMention">
    <w:name w:val="Unresolved Mention"/>
    <w:basedOn w:val="DefaultParagraphFont"/>
    <w:uiPriority w:val="99"/>
    <w:semiHidden/>
    <w:unhideWhenUsed/>
    <w:rsid w:val="00E25322"/>
    <w:rPr>
      <w:color w:val="605E5C"/>
      <w:shd w:val="clear" w:color="auto" w:fill="E1DFDD"/>
    </w:rPr>
  </w:style>
  <w:style w:type="table" w:styleId="TableGridLight">
    <w:name w:val="Grid Table Light"/>
    <w:basedOn w:val="TableNormal"/>
    <w:uiPriority w:val="40"/>
    <w:rsid w:val="004614B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AC1AAF"/>
    <w:pPr>
      <w:tabs>
        <w:tab w:val="center" w:pos="4513"/>
        <w:tab w:val="right" w:pos="9026"/>
      </w:tabs>
    </w:pPr>
  </w:style>
  <w:style w:type="character" w:customStyle="1" w:styleId="HeaderChar">
    <w:name w:val="Header Char"/>
    <w:basedOn w:val="DefaultParagraphFont"/>
    <w:link w:val="Header"/>
    <w:uiPriority w:val="99"/>
    <w:rsid w:val="00AC1AAF"/>
  </w:style>
  <w:style w:type="paragraph" w:styleId="Footer">
    <w:name w:val="footer"/>
    <w:basedOn w:val="Normal"/>
    <w:link w:val="FooterChar"/>
    <w:uiPriority w:val="99"/>
    <w:unhideWhenUsed/>
    <w:rsid w:val="00AC1AAF"/>
    <w:pPr>
      <w:tabs>
        <w:tab w:val="center" w:pos="4513"/>
        <w:tab w:val="right" w:pos="9026"/>
      </w:tabs>
    </w:pPr>
  </w:style>
  <w:style w:type="character" w:customStyle="1" w:styleId="FooterChar">
    <w:name w:val="Footer Char"/>
    <w:basedOn w:val="DefaultParagraphFont"/>
    <w:link w:val="Footer"/>
    <w:uiPriority w:val="99"/>
    <w:rsid w:val="00AC1AAF"/>
  </w:style>
  <w:style w:type="character" w:styleId="PageNumber">
    <w:name w:val="page number"/>
    <w:basedOn w:val="DefaultParagraphFont"/>
    <w:uiPriority w:val="99"/>
    <w:semiHidden/>
    <w:unhideWhenUsed/>
    <w:rsid w:val="00AC1A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436688">
      <w:bodyDiv w:val="1"/>
      <w:marLeft w:val="0"/>
      <w:marRight w:val="0"/>
      <w:marTop w:val="0"/>
      <w:marBottom w:val="0"/>
      <w:divBdr>
        <w:top w:val="none" w:sz="0" w:space="0" w:color="auto"/>
        <w:left w:val="none" w:sz="0" w:space="0" w:color="auto"/>
        <w:bottom w:val="none" w:sz="0" w:space="0" w:color="auto"/>
        <w:right w:val="none" w:sz="0" w:space="0" w:color="auto"/>
      </w:divBdr>
    </w:div>
    <w:div w:id="1134328597">
      <w:bodyDiv w:val="1"/>
      <w:marLeft w:val="0"/>
      <w:marRight w:val="0"/>
      <w:marTop w:val="0"/>
      <w:marBottom w:val="0"/>
      <w:divBdr>
        <w:top w:val="none" w:sz="0" w:space="0" w:color="auto"/>
        <w:left w:val="none" w:sz="0" w:space="0" w:color="auto"/>
        <w:bottom w:val="none" w:sz="0" w:space="0" w:color="auto"/>
        <w:right w:val="none" w:sz="0" w:space="0" w:color="auto"/>
      </w:divBdr>
    </w:div>
    <w:div w:id="1314604436">
      <w:bodyDiv w:val="1"/>
      <w:marLeft w:val="0"/>
      <w:marRight w:val="0"/>
      <w:marTop w:val="0"/>
      <w:marBottom w:val="0"/>
      <w:divBdr>
        <w:top w:val="none" w:sz="0" w:space="0" w:color="auto"/>
        <w:left w:val="none" w:sz="0" w:space="0" w:color="auto"/>
        <w:bottom w:val="none" w:sz="0" w:space="0" w:color="auto"/>
        <w:right w:val="none" w:sz="0" w:space="0" w:color="auto"/>
      </w:divBdr>
    </w:div>
    <w:div w:id="1371614402">
      <w:bodyDiv w:val="1"/>
      <w:marLeft w:val="0"/>
      <w:marRight w:val="0"/>
      <w:marTop w:val="0"/>
      <w:marBottom w:val="0"/>
      <w:divBdr>
        <w:top w:val="none" w:sz="0" w:space="0" w:color="auto"/>
        <w:left w:val="none" w:sz="0" w:space="0" w:color="auto"/>
        <w:bottom w:val="none" w:sz="0" w:space="0" w:color="auto"/>
        <w:right w:val="none" w:sz="0" w:space="0" w:color="auto"/>
      </w:divBdr>
    </w:div>
    <w:div w:id="1907301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proyectoinma.org"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6D5D6D401957041945886A4F6252A43"/>
        <w:category>
          <w:name w:val="General"/>
          <w:gallery w:val="placeholder"/>
        </w:category>
        <w:types>
          <w:type w:val="bbPlcHdr"/>
        </w:types>
        <w:behaviors>
          <w:behavior w:val="content"/>
        </w:behaviors>
        <w:guid w:val="{98576320-1F5A-D545-A667-A66CA954014D}"/>
      </w:docPartPr>
      <w:docPartBody>
        <w:p w:rsidR="006B49DD" w:rsidRDefault="00BC2B96" w:rsidP="00BC2B96">
          <w:pPr>
            <w:pStyle w:val="16D5D6D401957041945886A4F6252A43"/>
          </w:pPr>
          <w:r w:rsidRPr="00E3165F">
            <w:rPr>
              <w:rStyle w:val="PlaceholderText"/>
            </w:rPr>
            <w:t>Click or tap here to enter text.</w:t>
          </w:r>
        </w:p>
      </w:docPartBody>
    </w:docPart>
    <w:docPart>
      <w:docPartPr>
        <w:name w:val="DC37C88EE631A54A91F57306FD23D8A5"/>
        <w:category>
          <w:name w:val="General"/>
          <w:gallery w:val="placeholder"/>
        </w:category>
        <w:types>
          <w:type w:val="bbPlcHdr"/>
        </w:types>
        <w:behaviors>
          <w:behavior w:val="content"/>
        </w:behaviors>
        <w:guid w:val="{0A166D62-D5F5-EF40-8D60-991BE675A234}"/>
      </w:docPartPr>
      <w:docPartBody>
        <w:p w:rsidR="006B49DD" w:rsidRDefault="00BC2B96" w:rsidP="00BC2B96">
          <w:pPr>
            <w:pStyle w:val="DC37C88EE631A54A91F57306FD23D8A5"/>
          </w:pPr>
          <w:r w:rsidRPr="00E3165F">
            <w:rPr>
              <w:rStyle w:val="PlaceholderText"/>
            </w:rPr>
            <w:t>Click or tap here to enter text.</w:t>
          </w:r>
        </w:p>
      </w:docPartBody>
    </w:docPart>
    <w:docPart>
      <w:docPartPr>
        <w:name w:val="5DB312B1104F2F44AE8D1D68F58D6763"/>
        <w:category>
          <w:name w:val="General"/>
          <w:gallery w:val="placeholder"/>
        </w:category>
        <w:types>
          <w:type w:val="bbPlcHdr"/>
        </w:types>
        <w:behaviors>
          <w:behavior w:val="content"/>
        </w:behaviors>
        <w:guid w:val="{5559B812-8A06-4145-AAF7-5CBA6D1BE1C4}"/>
      </w:docPartPr>
      <w:docPartBody>
        <w:p w:rsidR="006B49DD" w:rsidRDefault="00BC2B96" w:rsidP="00BC2B96">
          <w:pPr>
            <w:pStyle w:val="5DB312B1104F2F44AE8D1D68F58D6763"/>
          </w:pPr>
          <w:r w:rsidRPr="00E3165F">
            <w:rPr>
              <w:rStyle w:val="PlaceholderText"/>
            </w:rPr>
            <w:t>Click or tap here to enter text.</w:t>
          </w:r>
        </w:p>
      </w:docPartBody>
    </w:docPart>
    <w:docPart>
      <w:docPartPr>
        <w:name w:val="60F06C8F92EF8841B5BACF355B3A60A4"/>
        <w:category>
          <w:name w:val="General"/>
          <w:gallery w:val="placeholder"/>
        </w:category>
        <w:types>
          <w:type w:val="bbPlcHdr"/>
        </w:types>
        <w:behaviors>
          <w:behavior w:val="content"/>
        </w:behaviors>
        <w:guid w:val="{454041CE-E193-674F-A200-0FDE542D255A}"/>
      </w:docPartPr>
      <w:docPartBody>
        <w:p w:rsidR="006B49DD" w:rsidRDefault="00BC2B96" w:rsidP="00BC2B96">
          <w:pPr>
            <w:pStyle w:val="60F06C8F92EF8841B5BACF355B3A60A4"/>
          </w:pPr>
          <w:r w:rsidRPr="00E3165F">
            <w:rPr>
              <w:rStyle w:val="PlaceholderText"/>
            </w:rPr>
            <w:t>Click or tap here to enter text.</w:t>
          </w:r>
        </w:p>
      </w:docPartBody>
    </w:docPart>
    <w:docPart>
      <w:docPartPr>
        <w:name w:val="161239FB52755444AA160B919396EF95"/>
        <w:category>
          <w:name w:val="General"/>
          <w:gallery w:val="placeholder"/>
        </w:category>
        <w:types>
          <w:type w:val="bbPlcHdr"/>
        </w:types>
        <w:behaviors>
          <w:behavior w:val="content"/>
        </w:behaviors>
        <w:guid w:val="{84E44859-7504-334C-876E-33C471A53AC1}"/>
      </w:docPartPr>
      <w:docPartBody>
        <w:p w:rsidR="00B71232" w:rsidRDefault="003C0406" w:rsidP="003C0406">
          <w:pPr>
            <w:pStyle w:val="161239FB52755444AA160B919396EF95"/>
          </w:pPr>
          <w:r w:rsidRPr="002D78F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2E7"/>
    <w:rsid w:val="003C0406"/>
    <w:rsid w:val="003C2D88"/>
    <w:rsid w:val="00454094"/>
    <w:rsid w:val="0048682F"/>
    <w:rsid w:val="006B49DD"/>
    <w:rsid w:val="00971F87"/>
    <w:rsid w:val="009E3E39"/>
    <w:rsid w:val="00B71232"/>
    <w:rsid w:val="00BC2B96"/>
    <w:rsid w:val="00C572E7"/>
    <w:rsid w:val="00D93F94"/>
    <w:rsid w:val="00F61A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C0406"/>
    <w:rPr>
      <w:color w:val="808080"/>
    </w:rPr>
  </w:style>
  <w:style w:type="paragraph" w:customStyle="1" w:styleId="16D5D6D401957041945886A4F6252A43">
    <w:name w:val="16D5D6D401957041945886A4F6252A43"/>
    <w:rsid w:val="00BC2B96"/>
  </w:style>
  <w:style w:type="paragraph" w:customStyle="1" w:styleId="DC37C88EE631A54A91F57306FD23D8A5">
    <w:name w:val="DC37C88EE631A54A91F57306FD23D8A5"/>
    <w:rsid w:val="00BC2B96"/>
  </w:style>
  <w:style w:type="paragraph" w:customStyle="1" w:styleId="5DB312B1104F2F44AE8D1D68F58D6763">
    <w:name w:val="5DB312B1104F2F44AE8D1D68F58D6763"/>
    <w:rsid w:val="00BC2B96"/>
  </w:style>
  <w:style w:type="paragraph" w:customStyle="1" w:styleId="60F06C8F92EF8841B5BACF355B3A60A4">
    <w:name w:val="60F06C8F92EF8841B5BACF355B3A60A4"/>
    <w:rsid w:val="00BC2B96"/>
  </w:style>
  <w:style w:type="paragraph" w:customStyle="1" w:styleId="161239FB52755444AA160B919396EF95">
    <w:name w:val="161239FB52755444AA160B919396EF95"/>
    <w:rsid w:val="003C04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1416D5E-8B13-4E4C-8A43-FF76B8EC0809}">
  <we:reference id="wa104382081" version="1.55.1.0" store="en-US" storeType="OMEX"/>
  <we:alternateReferences>
    <we:reference id="wa104382081" version="1.55.1.0" store="en-US" storeType="OMEX"/>
  </we:alternateReferences>
  <we:properties>
    <we:property name="MENDELEY_CITATIONS" value="[{&quot;citationID&quot;:&quot;MENDELEY_CITATION_4fec6a67-e164-41f1-9d2b-d2e456aa708f&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&quot;,&quot;citationItems&quot;:[{&quot;id&quot;:&quot;1b1aa0c6-6bf7-3844-8314-6e631298e53a&quot;,&quot;itemData&quot;:{&quot;type&quot;:&quot;article-journal&quot;,&quot;id&quot;:&quot;1b1aa0c6-6bf7-3844-8314-6e631298e53a&quot;,&quot;title&quot;:&quot;Robust causal inference using directed acyclic graphs: the R package ‘dagitty’&quot;,&quot;author&quot;:[{&quot;family&quot;:&quot;Textor&quot;,&quot;given&quot;:&quot;Johannes&quot;,&quot;parse-names&quot;:false,&quot;dropping-particle&quot;:&quot;&quot;,&quot;non-dropping-particle&quot;:&quot;&quot;},{&quot;family&quot;:&quot;Zander&quot;,&quot;given&quot;:&quot;Benito&quot;,&quot;parse-names&quot;:false,&quot;dropping-particle&quot;:&quot;&quot;,&quot;non-dropping-particle&quot;:&quot;van der&quot;},{&quot;family&quot;:&quot;Gilthorpe&quot;,&quot;given&quot;:&quot;Mark S.&quot;,&quot;parse-names&quot;:false,&quot;dropping-particle&quot;:&quot;&quot;,&quot;non-dropping-particle&quot;:&quot;&quot;},{&quot;family&quot;:&quot;Liśkiewicz&quot;,&quot;given&quot;:&quot;Maciej&quot;,&quot;parse-names&quot;:false,&quot;dropping-particle&quot;:&quot;&quot;,&quot;non-dropping-particle&quot;:&quot;&quot;},{&quot;family&quot;:&quot;Ellison&quot;,&quot;given&quot;:&quot;George TH&quot;,&quot;parse-names&quot;:false,&quot;dropping-particle&quot;:&quot;&quot;,&quot;non-dropping-particle&quot;:&quot;&quot;}],&quot;container-title&quot;:&quot;International Journal of Epidemiology&quot;,&quot;container-title-short&quot;:&quot;Int J Epidemiol&quot;,&quot;accessed&quot;:{&quot;date-parts&quot;:[[2024,11,11]]},&quot;DOI&quot;:&quot;10.1093/IJE/DYW341&quot;,&quot;ISSN&quot;:&quot;0300-5771&quot;,&quot;PMID&quot;:&quot;28089956&quot;,&quot;URL&quot;:&quot;https://dx.doi.org/10.1093/ije/dyw341&quot;,&quot;issued&quot;:{&quot;date-parts&quot;:[[2016,12,1]]},&quot;page&quot;:&quot;1887-1894&quot;,&quot;abstract&quot;:&quot;Directed acyclic graphs (DAGs), which offer systematic representations of causal relationships, have become an established framework for the analysis of causal inference in epidemiology, often being used to determine covariate adjustment sets for minimizing confounding bias. DAGitty is a popular web application for drawing and analysing DAGs. Here we introduce the R package 'dagitty', which provides access to all of the capabilities of the DAGitty web application within the R platform for statistical computing, and also offers several new functions. We describe how the R package 'dagitty' can be used to: evaluate whether a DAG is consistent with the dataset it is intended to represent; enumerate 'statistically equivalent' but causally different DAGs; and identify exposureoutcome adjustment sets that are valid for causally different but statistically equivalent DAGs. This functionality enables epidemiologists to detect causal misspecifications in DAGs and make robust inferences that remain valid for a range of different DAGs. The R package 'dagitty' is available through the comprehensive R archive network (CRAN) at [https://cran.r-project.org/web/packages/dagitty/]. The source code is available on github at [https://github.com/jtextor/dagitty]. The web application 'DAGitty' is free software, licensed under the GNU general public licence (GPL) version 2 and is available at [http:// dagitty.net/].&quot;,&quot;publisher&quot;:&quot;Oxford Academic&quot;,&quot;issue&quot;:&quot;6&quot;,&quot;volume&quot;:&quot;45&quot;},&quot;isTemporary&quot;:false},{&quot;id&quot;:&quot;157baff7-8c3d-3346-a35f-c278c365c0f0&quot;,&quot;itemData&quot;:{&quot;type&quot;:&quot;article-journal&quot;,&quot;id&quot;:&quot;157baff7-8c3d-3346-a35f-c278c365c0f0&quot;,&quot;title&quot;:&quot;Graphical Causal Models&quot;,&quot;author&quot;:[{&quot;family&quot;:&quot;Elwert&quot;,&quot;given&quot;:&quot;Felix&quot;,&quot;parse-names&quot;:false,&quot;dropping-particle&quot;:&quot;&quot;,&quot;non-dropping-particle&quot;:&quot;&quot;}],&quot;container-title&quot;:&quot;Handbooks of Sociology and Social Research&quot;,&quot;accessed&quot;:{&quot;date-parts&quot;:[[2024,11,11]]},&quot;DOI&quot;:&quot;10.1007/978-94-007-6094-3_13&quot;,&quot;ISBN&quot;:&quot;978-94-007-6094-3&quot;,&quot;ISSN&quot;:&quot;2542839X&quot;,&quot;URL&quot;:&quot;https://link.springer.com/chapter/10.1007/978-94-007-6094-3_13&quot;,&quot;issued&quot;:{&quot;date-parts&quot;:[[2013]]},&quot;page&quot;:&quot;245-273&quot;,&quot;abstract&quot;:&quot;This chapter discusses the use of directed acyclic graphs (DAGs) for causal inference in the observational social sciences. It focuses on DAGs’ main uses, discusses central principles, and gives applied examples. DAGs are visual representations of qualitative...&quot;,&quot;publisher&quot;:&quot;Springer, Dordrecht&quot;,&quot;container-title-short&quot;:&quot;&quot;},&quot;isTemporary&quot;:false}]},{&quot;citationID&quot;:&quot;MENDELEY_CITATION_e7955fd0-15a3-46ab-b714-527bdc9f877a&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&quot;,&quot;citationItems&quot;:[{&quot;id&quot;:&quot;52921e48-dd8d-3e3b-ac8c-3939da300ff2&quot;,&quot;itemData&quot;:{&quot;type&quot;:&quot;article-journal&quot;,&quot;id&quot;:&quot;52921e48-dd8d-3e3b-ac8c-3939da300ff2&quot;,&quot;title&quot;:&quot;Social inequalities, green and blue spaces and mental health in 6–12 years old children participating in the INMA cohort&quot;,&quot;author&quot;:[{&quot;family&quot;:&quot;Subiza-Pérez&quot;,&quot;given&quot;:&quot;Mikel&quot;,&quot;parse-names&quot;:false,&quot;dropping-particle&quot;:&quot;&quot;,&quot;non-dropping-particle&quot;:&quot;&quot;},{&quot;family&quot;:&quot;García-Baquero&quot;,&quot;given&quot;:&quot;Gonzalo&quot;,&quot;parse-names&quot;:false,&quot;dropping-particle&quot;:&quot;&quot;,&quot;non-dropping-particle&quot;:&quot;&quot;},{&quot;family&quot;:&quot;Fernández-Somoano&quot;,&quot;given&quot;:&quot;Ana&quot;,&quot;parse-names&quot;:false,&quot;dropping-particle&quot;:&quot;&quot;,&quot;non-dropping-particle&quot;:&quot;&quot;},{&quot;family&quot;:&quot;Riaño&quot;,&quot;given&quot;:&quot;Isolina&quot;,&quot;parse-names&quot;:false,&quot;dropping-particle&quot;:&quot;&quot;,&quot;non-dropping-particle&quot;:&quot;&quot;},{&quot;family&quot;:&quot;González&quot;,&quot;given&quot;:&quot;Llucia&quot;,&quot;parse-names&quot;:false,&quot;dropping-particle&quot;:&quot;&quot;,&quot;non-dropping-particle&quot;:&quot;&quot;},{&quot;family&quot;:&quot;Delgado-Saborit&quot;,&quot;given&quot;:&quot;Juana Maria&quot;,&quot;parse-names&quot;:false,&quot;dropping-particle&quot;:&quot;&quot;,&quot;non-dropping-particle&quot;:&quot;&quot;},{&quot;family&quot;:&quot;Guxens&quot;,&quot;given&quot;:&quot;Mónica&quot;,&quot;parse-names&quot;:false,&quot;dropping-particle&quot;:&quot;&quot;,&quot;non-dropping-particle&quot;:&quot;&quot;},{&quot;family&quot;:&quot;Fossati&quot;,&quot;given&quot;:&quot;Serena&quot;,&quot;parse-names&quot;:false,&quot;dropping-particle&quot;:&quot;&quot;,&quot;non-dropping-particle&quot;:&quot;&quot;},{&quot;family&quot;:&quot;Vrijheid&quot;,&quot;given&quot;:&quot;Martine&quot;,&quot;parse-names&quot;:false,&quot;dropping-particle&quot;:&quot;&quot;,&quot;non-dropping-particle&quot;:&quot;&quot;},{&quot;family&quot;:&quot;Fernandes&quot;,&quot;given&quot;:&quot;Amanda&quot;,&quot;parse-names&quot;:false,&quot;dropping-particle&quot;:&quot;&quot;,&quot;non-dropping-particle&quot;:&quot;&quot;},{&quot;family&quot;:&quot;Ibarluzea&quot;,&quot;given&quot;:&quot;Jesús&quot;,&quot;parse-names&quot;:false,&quot;dropping-particle&quot;:&quot;&quot;,&quot;non-dropping-particle&quot;:&quot;&quot;},{&quot;family&quot;:&quot;Lertxundi&quot;,&quot;given&quot;:&quot;Nerea&quot;,&quot;parse-names&quot;:false,&quot;dropping-particle&quot;:&quot;&quot;,&quot;non-dropping-particle&quot;:&quot;&quot;}],&quot;container-title&quot;:&quot;Health &amp; Place&quot;,&quot;container-title-short&quot;:&quot;Health Place&quot;,&quot;accessed&quot;:{&quot;date-parts&quot;:[[2024,11,8]]},&quot;DOI&quot;:&quot;10.1016/J.HEALTHPLACE.2023.103104&quot;,&quot;ISSN&quot;:&quot;1353-8292&quot;,&quot;PMID&quot;:&quot;37611380&quot;,&quot;issued&quot;:{&quot;date-parts&quot;:[[2023,9,1]]},&quot;page&quot;:&quot;103104&quot;,&quot;abstract&quot;:&quot;Availability of green and blue spaces in the area of residence has been related to various health outcomes during childhood, including mental health. These environmental exposures are not evenly distributed among socioeconomic groups, which may increase social inequalities in mental health. The mechanisms through which natural environments may promote mental health are numerous and diverse. This study aimed to explore 1) the potential associations of socioeconomic variables (SES and maternal education attainment) with mental health scores and residential greenness, blueness and NO2 metrics, and, 2) the association between greenness and blueness metrics and mental health scores of children in the Spanish INfancia y Medio Ambiente (INMA) birth cohort at two different time points. The study samples were composed of 1738 six-to eight-year-olds (49% female) and 1449 ten-to twelve-year-olds (living in Asturias, Gipuzkoa, Sabadell and Valencia, Spain. Individual Normalized Difference Vegetation Index (NDVI) values in 100-, 300- and 500-m buffers and availability of green and blue spaces &gt;5000 m2 in 300-m buffers were calculated using Geographic Information Systems software. Residential NO2 values were estimated using land use regression models. Internalizing, externalizing and total problems scores were obtained with the Strengths and Difficulties Questionnaire (SDQ). Linear and logistic mixed-effects models revealed unequal distribution of environmental exposures by SES and maternal education but did not show statistically significant associations between greenness and blueness metrics and mental health indicators. The protective effect of green and blue spaces on children's mental health could not be confirmed in this study and therefore further research is required.&quot;,&quot;publisher&quot;:&quot;Pergamon&quot;,&quot;volume&quot;:&quot;83&quot;},&quot;isTemporary&quot;:false}]},{&quot;citationID&quot;:&quot;MENDELEY_CITATION_8f7aa3a0-2648-41f1-a48b-f7d3302b28b3&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&quot;,&quot;citationItems&quot;:[{&quot;id&quot;:&quot;6b844c24-46bd-3e72-9f3c-959b10722cfe&quot;,&quot;itemData&quot;:{&quot;type&quot;:&quot;article-journal&quot;,&quot;id&quot;:&quot;6b844c24-46bd-3e72-9f3c-959b10722cfe&quot;,&quot;title&quot;:&quot;lavaan: An R Package for Structural Equation Modeling&quot;,&quot;author&quot;:[{&quot;family&quot;:&quot;Rosseel&quot;,&quot;given&quot;:&quot;Yves&quot;,&quot;parse-names&quot;:false,&quot;dropping-particle&quot;:&quot;&quot;,&quot;non-dropping-particle&quot;:&quot;&quot;}],&quot;container-title&quot;:&quot;Journal of Statistical Software&quot;,&quot;container-title-short&quot;:&quot;J Stat Softw&quot;,&quot;accessed&quot;:{&quot;date-parts&quot;:[[2024,1,16]]},&quot;DOI&quot;:&quot;10.18637/JSS.V048.I02&quot;,&quot;ISSN&quot;:&quot;1548-7660&quot;,&quot;URL&quot;:&quot;https://www.jstatsoft.org/index.php/jss/article/view/v048i02&quot;,&quot;issued&quot;:{&quot;date-parts&quot;:[[2012,5,24]]},&quot;page&quot;:&quot;1-36&quot;,&quot;abstract&quot;:&quot;Structural equation modeling (SEM) is a vast field and widely used by many applied researchers in the social and behavioral sciences. Over the years, many software packages for structural equation modeling have been developed, both free and commercial. However, perhaps the best state-of-the-art software packages in this field are still closed-source and/or commercial. The R package lavaan has been developed to provide applied researchers, teachers, and statisticians, a free, fully open-source, but commercial-quality package for latent variable modeling. This paper explains the aims behind the development of the package, gives an overview of its most important features, and provides some examples to illustrate how lavaan works in practice.&quot;,&quot;publisher&quot;:&quot;American Statistical Association&quot;,&quot;volume&quot;:&quot;48&quot;},&quot;isTemporary&quot;:false},{&quot;id&quot;:&quot;ac7c717b-cbb4-31ba-b1b0-57153844f352&quot;,&quot;itemData&quot;:{&quot;type&quot;:&quot;article-journal&quot;,&quot;id&quot;:&quot;ac7c717b-cbb4-31ba-b1b0-57153844f352&quot;,&quot;title&quot;:&quot;Testing Graphical Causal Models Using the R Package “dagitty”&quot;,&quot;author&quot;:[{&quot;family&quot;:&quot;Ankan&quot;,&quot;given&quot;:&quot;Ankur&quot;,&quot;parse-names&quot;:false,&quot;dropping-particle&quot;:&quot;&quot;,&quot;non-dropping-particle&quot;:&quot;&quot;},{&quot;family&quot;:&quot;Wortel&quot;,&quot;given&quot;:&quot;Inge M.N.&quot;,&quot;parse-names&quot;:false,&quot;dropping-particle&quot;:&quot;&quot;,&quot;non-dropping-particle&quot;:&quot;&quot;},{&quot;family&quot;:&quot;Textor&quot;,&quot;given&quot;:&quot;Johannes&quot;,&quot;parse-names&quot;:false,&quot;dropping-particle&quot;:&quot;&quot;,&quot;non-dropping-particle&quot;:&quot;&quot;}],&quot;container-title&quot;:&quot;Current Protocols&quot;,&quot;container-title-short&quot;:&quot;Curr Protoc&quot;,&quot;accessed&quot;:{&quot;date-parts&quot;:[[2024,11,11]]},&quot;DOI&quot;:&quot;10.1002/CPZ1.45&quot;,&quot;ISSN&quot;:&quot;2691-1299&quot;,&quot;PMID&quot;:&quot;33592130&quot;,&quot;URL&quot;:&quot;https://onlinelibrary.wiley.com/doi/full/10.1002/cpz1.45&quot;,&quot;issued&quot;:{&quot;date-parts&quot;:[[2021,2,1]]},&quot;page&quot;:&quot;e45&quot;,&quot;abstract&quot;:&quot;Causal diagrams such as directed acyclic graphs (DAGs) are used in several scientific fields to help design and analyze studies that aim to infer causal effects from observational data; for example, DAGs can help identify suitable strategies to reduce confounding bias. However, DAGs can be difficult to design, and the validity of any DAG-derived strategy hinges on the validity of the postulated DAG itself. Researchers should therefore check whether the assumptions encoded in the DAG are consistent with the data before proceeding with the analysis. Here, we explain how the R package ‘dagitty’, based on the web tool dagitty.net, can be used to test the statistical implications of the assumptions encoded in a given DAG. We hope that this will help researchers discover model specification errors, avoid erroneous conclusions, and build better models. © 2021 The Authors. Basic Protocol 1: Constructing and importing DAG models from the dagitty web interface. Support Protocol 1: Installing R, RStudio, and the dagitty package. Basic Protocol 2: Testing DAGs against categorical data. Basic Protocol 3: Testing DAGs against continuous data. Support Protocol 2: Testing DAGs against continuous data with non-linearities. Basic Protocol 4: Testing DAGs against a combination of categorical and continuous data.&quot;,&quot;publisher&quot;:&quot;John Wiley &amp; Sons, Ltd&quot;,&quot;issue&quot;:&quot;2&quot;,&quot;volume&quot;:&quot;1&quot;},&quot;isTemporary&quot;:false}]},{&quot;citationID&quot;:&quot;MENDELEY_CITATION_3238765c-efdd-46a3-8b7c-e58e89209e85&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&quot;,&quot;citationItems&quot;:[{&quot;id&quot;:&quot;1b1aa0c6-6bf7-3844-8314-6e631298e53a&quot;,&quot;itemData&quot;:{&quot;type&quot;:&quot;article-journal&quot;,&quot;id&quot;:&quot;1b1aa0c6-6bf7-3844-8314-6e631298e53a&quot;,&quot;title&quot;:&quot;Robust causal inference using directed acyclic graphs: the R package ‘dagitty’&quot;,&quot;author&quot;:[{&quot;family&quot;:&quot;Textor&quot;,&quot;given&quot;:&quot;Johannes&quot;,&quot;parse-names&quot;:false,&quot;dropping-particle&quot;:&quot;&quot;,&quot;non-dropping-particle&quot;:&quot;&quot;},{&quot;family&quot;:&quot;Zander&quot;,&quot;given&quot;:&quot;Benito&quot;,&quot;parse-names&quot;:false,&quot;dropping-particle&quot;:&quot;&quot;,&quot;non-dropping-particle&quot;:&quot;van der&quot;},{&quot;family&quot;:&quot;Gilthorpe&quot;,&quot;given&quot;:&quot;Mark S.&quot;,&quot;parse-names&quot;:false,&quot;dropping-particle&quot;:&quot;&quot;,&quot;non-dropping-particle&quot;:&quot;&quot;},{&quot;family&quot;:&quot;Liśkiewicz&quot;,&quot;given&quot;:&quot;Maciej&quot;,&quot;parse-names&quot;:false,&quot;dropping-particle&quot;:&quot;&quot;,&quot;non-dropping-particle&quot;:&quot;&quot;},{&quot;family&quot;:&quot;Ellison&quot;,&quot;given&quot;:&quot;George TH&quot;,&quot;parse-names&quot;:false,&quot;dropping-particle&quot;:&quot;&quot;,&quot;non-dropping-particle&quot;:&quot;&quot;}],&quot;container-title&quot;:&quot;International Journal of Epidemiology&quot;,&quot;container-title-short&quot;:&quot;Int J Epidemiol&quot;,&quot;accessed&quot;:{&quot;date-parts&quot;:[[2024,11,11]]},&quot;DOI&quot;:&quot;10.1093/IJE/DYW341&quot;,&quot;ISSN&quot;:&quot;0300-5771&quot;,&quot;PMID&quot;:&quot;28089956&quot;,&quot;URL&quot;:&quot;https://dx.doi.org/10.1093/ije/dyw341&quot;,&quot;issued&quot;:{&quot;date-parts&quot;:[[2016,12,1]]},&quot;page&quot;:&quot;1887-1894&quot;,&quot;abstract&quot;:&quot;Directed acyclic graphs (DAGs), which offer systematic representations of causal relationships, have become an established framework for the analysis of causal inference in epidemiology, often being used to determine covariate adjustment sets for minimizing confounding bias. DAGitty is a popular web application for drawing and analysing DAGs. Here we introduce the R package 'dagitty', which provides access to all of the capabilities of the DAGitty web application within the R platform for statistical computing, and also offers several new functions. We describe how the R package 'dagitty' can be used to: evaluate whether a DAG is consistent with the dataset it is intended to represent; enumerate 'statistically equivalent' but causally different DAGs; and identify exposureoutcome adjustment sets that are valid for causally different but statistically equivalent DAGs. This functionality enables epidemiologists to detect causal misspecifications in DAGs and make robust inferences that remain valid for a range of different DAGs. The R package 'dagitty' is available through the comprehensive R archive network (CRAN) at [https://cran.r-project.org/web/packages/dagitty/]. The source code is available on github at [https://github.com/jtextor/dagitty]. The web application 'DAGitty' is free software, licensed under the GNU general public licence (GPL) version 2 and is available at [http:// dagitty.net/].&quot;,&quot;publisher&quot;:&quot;Oxford Academic&quot;,&quot;issue&quot;:&quot;6&quot;,&quot;volume&quot;:&quot;45&quot;},&quot;isTemporary&quot;:false}]},{&quot;citationID&quot;:&quot;MENDELEY_CITATION_0b183117-6338-4aee-be90-b806cf8ee0df&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&quot;,&quot;citationItems&quot;:[{&quot;id&quot;:&quot;157baff7-8c3d-3346-a35f-c278c365c0f0&quot;,&quot;itemData&quot;:{&quot;type&quot;:&quot;article-journal&quot;,&quot;id&quot;:&quot;157baff7-8c3d-3346-a35f-c278c365c0f0&quot;,&quot;title&quot;:&quot;Graphical Causal Models&quot;,&quot;author&quot;:[{&quot;family&quot;:&quot;Elwert&quot;,&quot;given&quot;:&quot;Felix&quot;,&quot;parse-names&quot;:false,&quot;dropping-particle&quot;:&quot;&quot;,&quot;non-dropping-particle&quot;:&quot;&quot;}],&quot;container-title&quot;:&quot;Handbooks of Sociology and Social Research&quot;,&quot;accessed&quot;:{&quot;date-parts&quot;:[[2024,11,11]]},&quot;DOI&quot;:&quot;10.1007/978-94-007-6094-3_13&quot;,&quot;ISBN&quot;:&quot;978-94-007-6094-3&quot;,&quot;ISSN&quot;:&quot;2542839X&quot;,&quot;URL&quot;:&quot;https://link.springer.com/chapter/10.1007/978-94-007-6094-3_13&quot;,&quot;issued&quot;:{&quot;date-parts&quot;:[[2013]]},&quot;page&quot;:&quot;245-273&quot;,&quot;abstract&quot;:&quot;This chapter discusses the use of directed acyclic graphs (DAGs) for causal inference in the observational social sciences. It focuses on DAGs’ main uses, discusses central principles, and gives applied examples. DAGs are visual representations of qualitative...&quot;,&quot;publisher&quot;:&quot;Springer, Dordrecht&quot;,&quot;container-title-short&quot;:&quot;&quot;},&quot;isTemporary&quot;:false}]},{&quot;citationID&quot;:&quot;MENDELEY_CITATION_81deef04-651a-45d5-bc0c-ae8ec21b9720&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&quot;,&quot;citationItems&quot;:[{&quot;id&quot;:&quot;a0965048-9b7e-3006-8b3d-b9211f352995&quot;,&quot;itemData&quot;:{&quot;type&quot;:&quot;article-journal&quot;,&quot;id&quot;:&quot;a0965048-9b7e-3006-8b3d-b9211f352995&quot;,&quot;title&quot;:&quot;Testable Implications of Linear Structural Equation Models&quot;,&quot;author&quot;:[{&quot;family&quot;:&quot;Chen&quot;,&quot;given&quot;:&quot;Bryant&quot;,&quot;parse-names&quot;:false,&quot;dropping-particle&quot;:&quot;&quot;,&quot;non-dropping-particle&quot;:&quot;&quot;},{&quot;family&quot;:&quot;Tian&quot;,&quot;given&quot;:&quot;Jin&quot;,&quot;parse-names&quot;:false,&quot;dropping-particle&quot;:&quot;&quot;,&quot;non-dropping-particle&quot;:&quot;&quot;},{&quot;family&quot;:&quot;Pearl&quot;,&quot;given&quot;:&quot;Judea&quot;,&quot;parse-names&quot;:false,&quot;dropping-particle&quot;:&quot;&quot;,&quot;non-dropping-particle&quot;:&quot;&quot;}],&quot;container-title&quot;:&quot;Proceedings of the AAAI Conference on Artificial Intelligence&quot;,&quot;accessed&quot;:{&quot;date-parts&quot;:[[2024,11,11]]},&quot;DOI&quot;:&quot;10.1609/AAAI.V28I1.9065&quot;,&quot;ISBN&quot;:&quot;9781577356806&quot;,&quot;ISSN&quot;:&quot;2374-3468&quot;,&quot;URL&quot;:&quot;https://ojs.aaai.org/index.php/AAAI/article/view/9065&quot;,&quot;issued&quot;:{&quot;date-parts&quot;:[[2014,6,21]]},&quot;page&quot;:&quot;2424-2430&quot;,&quot;abstract&quot;:&quot;In causal inference, all methods of model learning rely on testable implications, namely, properties of the joint distribution that are dictated by the model structure. These constraints, if not satisfied in the data, allow us to reject or modify the model. Most common methods of testing a linear structural equation model (SEM) rely on the likelihood ratio or chi-square test which simultaneously tests all of the restrictions implied by the model. Local constraints, on the other hand, offer increased power (Bollen and Pearl, 2013; McDonald, 2002) and, in the case of failure, provide the modeler with insight for revising the model specification. One strategy of uncovering local constraints in linear SEMs is to search for overidentified path coefficients. While these overidentifying constraints are well known, no method has been given for systematically discovering them. In this paper, we extend the half-trek criterion of (Foygel et al., 2012) to identify a larger set of structural coefficients and use it to systematically discover overidentifying constraints. Still open is the question of whether our algorithm is complete.&quot;,&quot;publisher&quot;:&quot;AI Access Foundation&quot;,&quot;issue&quot;:&quot;1&quot;,&quot;volume&quot;:&quot;28&quot;,&quot;container-title-short&quot;:&quot;&quot;},&quot;isTemporary&quot;:fals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FDDC0E-22E1-CF49-9D4B-4BEFEEF8C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TotalTime>
  <Pages>9</Pages>
  <Words>3624</Words>
  <Characters>20659</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Blanca Piera Pi-Sunyer</dc:creator>
  <cp:keywords/>
  <dc:description/>
  <cp:lastModifiedBy>Blanca Piera Pi-Sunyer</cp:lastModifiedBy>
  <cp:revision>316</cp:revision>
  <cp:lastPrinted>2025-04-25T17:31:00Z</cp:lastPrinted>
  <dcterms:created xsi:type="dcterms:W3CDTF">2025-05-13T14:39:00Z</dcterms:created>
  <dcterms:modified xsi:type="dcterms:W3CDTF">2025-08-12T10:19:00Z</dcterms:modified>
</cp:coreProperties>
</file>