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69B" w:rsidRDefault="0082769B" w:rsidP="0082769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16978">
        <w:rPr>
          <w:rFonts w:ascii="Times New Roman" w:hAnsi="Times New Roman" w:cs="Times New Roman"/>
          <w:b/>
          <w:bCs/>
          <w:sz w:val="20"/>
          <w:szCs w:val="20"/>
        </w:rPr>
        <w:t>Supplementary Tables</w:t>
      </w: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Table S1- Major Soil properties of the research</w:t>
      </w:r>
      <w:r w:rsidRPr="00760BA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farm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961"/>
        <w:gridCol w:w="961"/>
        <w:gridCol w:w="810"/>
        <w:gridCol w:w="667"/>
        <w:gridCol w:w="644"/>
        <w:gridCol w:w="696"/>
        <w:gridCol w:w="648"/>
        <w:gridCol w:w="595"/>
        <w:gridCol w:w="516"/>
        <w:gridCol w:w="711"/>
      </w:tblGrid>
      <w:tr w:rsidR="0082769B" w:rsidTr="002C3DCE"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Soil Texture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Fe (mg/Kg)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Zn (mg/Kg)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Total N</w:t>
            </w:r>
          </w:p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(mg/Kg)</w:t>
            </w:r>
          </w:p>
        </w:tc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Ni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Ca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EC (</w:t>
            </w:r>
            <w:proofErr w:type="spellStart"/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μs</w:t>
            </w:r>
            <w:proofErr w:type="spellEnd"/>
            <w:r w:rsidRPr="000B334B">
              <w:rPr>
                <w:rFonts w:ascii="Times New Roman" w:hAnsi="Times New Roman" w:cs="Times New Roman"/>
                <w:sz w:val="16"/>
                <w:szCs w:val="16"/>
              </w:rPr>
              <w:t>/cm)</w:t>
            </w:r>
          </w:p>
        </w:tc>
      </w:tr>
      <w:tr w:rsidR="0082769B" w:rsidTr="002C3DCE"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Clay-Loam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22.03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7.85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:rsidR="0082769B" w:rsidRPr="000B334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</w:tr>
    </w:tbl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Pr="00D5430A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Table S2- The characteristics of studied SSR primers in wheat genotypes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"/>
        <w:gridCol w:w="776"/>
        <w:gridCol w:w="3629"/>
        <w:gridCol w:w="1941"/>
        <w:gridCol w:w="1239"/>
        <w:gridCol w:w="1196"/>
      </w:tblGrid>
      <w:tr w:rsidR="0082769B" w:rsidRPr="00D5430A" w:rsidTr="002C3DC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Markers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Sequence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371E68">
              <w:rPr>
                <w:rFonts w:ascii="Times New Roman" w:hAnsi="Times New Roman" w:cs="Times New Roman"/>
                <w:sz w:val="16"/>
                <w:szCs w:val="16"/>
              </w:rPr>
              <w:t>Repetitive Sequence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Chromosome </w:t>
            </w:r>
          </w:p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Ann. Tem. (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</w:rPr>
                <m:t>℃</m:t>
              </m:r>
            </m:oMath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82769B" w:rsidRPr="00D5430A" w:rsidTr="002C3DCE"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SSR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2769B" w:rsidRPr="00D5430A" w:rsidTr="002C3DCE">
        <w:trPr>
          <w:trHeight w:val="198"/>
        </w:trPr>
        <w:tc>
          <w:tcPr>
            <w:tcW w:w="0" w:type="auto"/>
          </w:tcPr>
          <w:p w:rsidR="0082769B" w:rsidRPr="0007143B" w:rsidRDefault="0082769B" w:rsidP="002C3D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edm96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371E68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 xml:space="preserve"> 5’-</w:t>
            </w: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TCCAAGACTGTGCCTCAAGA-3’</w:t>
            </w:r>
          </w:p>
          <w:p w:rsidR="0082769B" w:rsidRPr="0007143B" w:rsidRDefault="0082769B" w:rsidP="002C3DCE">
            <w:pPr>
              <w:jc w:val="both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3’- GCGTTGAACTCCTGTTCCAT-5’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(AGC)8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3AS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</w:tr>
      <w:tr w:rsidR="0082769B" w:rsidRPr="00D5430A" w:rsidTr="002C3DCE">
        <w:trPr>
          <w:trHeight w:val="198"/>
        </w:trPr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edm16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5’-TCA</w:t>
            </w: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CCTAACAGCACCACGAG-3’</w:t>
            </w:r>
          </w:p>
          <w:p w:rsidR="0082769B" w:rsidRPr="0007143B" w:rsidRDefault="0082769B" w:rsidP="002C3DCE">
            <w:pPr>
              <w:jc w:val="both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 xml:space="preserve"> 3’-GCC</w:t>
            </w: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GAGTACCAGCAGTACCA-5’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(CGG)5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7AL,7BL, 7DL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barc29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5’-GCACGCAGGAGCACCACCACGAC-3’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3’-CGAGAGTAAGCAGCACCGAGGCACGAC-5’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(TAA)9+(GTT)3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7AL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66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barc48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5’-GCGAGCTGCAGAGGTCCATC-3’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3’-GCGTTAGTCTTCTTGGTCAATCAC-5’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(TATC)11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4DL, 6BS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barc67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5’-GCGGCATTTACATTTCAGATAGA-3’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  <w:rtl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5’-TGTGCCTGATTGTAGTAACGTATGTA-3’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(GATA)9+3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3AS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53.5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barc83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5’-AAGCAAGGAACGAGCAAGAGCAGTAG-3’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3’-TGGATTTACGACGACGATGAAGATGA-5’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(CAT)9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1AL, 1BL, 7BL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barc98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5’-CCGTCCTATTCGCAAACCAGATT-3’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3’-GCGGATATGTTCTCTAACTCAAGCAATG-5’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(TAA)10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4DS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gwm18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5’-TGGCGC</w:t>
            </w: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CATGATTGCATTATCTTC-3’ 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3’-GGT TGC TGA AGA ACC TTA TTT AGG-5’ 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(CA)17GA(TA)4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371E68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1BS, 4B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gwm149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5’-CATTGTTTTCTGCCTCTAGCC-3’ 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3’-CTA GCA TCG AAC CTG AAC AAG-5’ 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(GA)23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4BL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gwm11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5’-GGATAGTCAGACAATTCT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TGT</w:t>
            </w: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3’-GTGAATTGTGTCTTGTATGCTTCC-5’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(TA)6CATA(CA)19(TA)6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1BS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gwm46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5’-GCACGTGAATGGATTGGAC-3’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 3’-TGACCCAATAGTGGTGGTCA-5’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(GA)2GC(GA)33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7BS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gwm95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5’-GATCAAACACACACCCCTCC-3’ 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3’-AATGCAAAGTGAAAAACCCG-5’ 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(AC)16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2AS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gwm160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5’-TTCAATTCAGTCTTGGCTTGG-3’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 3’-CTGCAGGAAAAAAAGTACACCC-5’ 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(GA)21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4AL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</w:tr>
      <w:tr w:rsidR="0082769B" w:rsidRPr="00D5430A" w:rsidTr="002C3DCE">
        <w:tc>
          <w:tcPr>
            <w:tcW w:w="0" w:type="auto"/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gwm219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 xml:space="preserve">5’-GATGAGCGACACCTAGCCTC-3’ 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3’-</w:t>
            </w: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GGGGTCCGAGTCCACAAC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-5’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(GA)35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6BL</w:t>
            </w:r>
          </w:p>
        </w:tc>
        <w:tc>
          <w:tcPr>
            <w:tcW w:w="0" w:type="auto"/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</w:tr>
      <w:tr w:rsidR="0082769B" w:rsidRPr="00D5430A" w:rsidTr="002C3DCE">
        <w:tc>
          <w:tcPr>
            <w:tcW w:w="0" w:type="auto"/>
            <w:tcBorders>
              <w:bottom w:val="single" w:sz="4" w:space="0" w:color="auto"/>
            </w:tcBorders>
          </w:tcPr>
          <w:p w:rsidR="0082769B" w:rsidRPr="0007143B" w:rsidRDefault="0082769B" w:rsidP="002C3DCE">
            <w:pPr>
              <w:jc w:val="lowKashida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wmc617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5’-CCACTAGGAAGAAGGGGAAACT-3’</w:t>
            </w:r>
          </w:p>
          <w:p w:rsidR="0082769B" w:rsidRPr="0007143B" w:rsidRDefault="0082769B" w:rsidP="002C3DCE">
            <w:pPr>
              <w:spacing w:line="1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3’-ATCTGGATTACTGGCCAACTGT-5’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(GA)38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4A, 4BS, 4D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82769B" w:rsidRPr="0007143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143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</w:tr>
    </w:tbl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</w:p>
    <w:p w:rsidR="0082769B" w:rsidRPr="00D5430A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S3- The characteristics of studied ITAP and </w:t>
      </w:r>
      <w:proofErr w:type="spellStart"/>
      <w:r>
        <w:rPr>
          <w:rFonts w:ascii="Times New Roman" w:hAnsi="Times New Roman" w:cs="Times New Roman"/>
          <w:sz w:val="20"/>
          <w:szCs w:val="20"/>
        </w:rPr>
        <w:t>SCoT</w:t>
      </w:r>
      <w:proofErr w:type="spellEnd"/>
      <w:r w:rsidRPr="009C637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primers in wheat genotypes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"/>
        <w:gridCol w:w="999"/>
        <w:gridCol w:w="2492"/>
        <w:gridCol w:w="572"/>
        <w:gridCol w:w="1196"/>
      </w:tblGrid>
      <w:tr w:rsidR="0082769B" w:rsidTr="002C3DC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arkers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Sequence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%GC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Ann. Tem. (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</w:rPr>
                <m:t>℃</m:t>
              </m:r>
            </m:oMath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82769B" w:rsidTr="002C3DCE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2769B" w:rsidRPr="007F23A9" w:rsidRDefault="0082769B" w:rsidP="002C3DC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7F23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SCoT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CAACA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GCTACCACCA3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52.9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CAACA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5’ CAACAATGGCTACCAGCC3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 xml:space="preserve"> ACGAC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GCGACCAACG3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ACGACATGGCGACCACGC3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ACCATGGCTACCACCGCG3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AACC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 xml:space="preserve"> GCTACCACCAC3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GCTACCACCGTG3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GCTACCACCGGCC3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CCATGGCTACCACCGCCT3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GCTACCACCGCAG3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GCTACCACCGCA3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 xml:space="preserve"> GCTACCACCGGCCC3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GCAACA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GCTACCACC3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SCoT70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ACC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u w:val="single"/>
              </w:rPr>
              <w:t>ATG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GCTACCAGCGCG3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’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SCoT36/1</w:t>
            </w:r>
            <w:r w:rsidRPr="00BA4BC4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SCoT29/1</w:t>
            </w:r>
            <w:r w:rsidRPr="00BA4BC4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31/22</w:t>
            </w:r>
            <w:r w:rsidRPr="00BA4BC4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35/2</w:t>
            </w:r>
            <w:r w:rsidRPr="00BA4BC4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bidi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rtl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SCoT</w:t>
            </w:r>
            <w:r w:rsidRPr="008D68B6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29/36</w:t>
            </w:r>
            <w:r w:rsidRPr="00BA4BC4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68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55175E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55175E">
              <w:rPr>
                <w:rFonts w:ascii="Times New Roman" w:eastAsia="Calibri" w:hAnsi="Times New Roman" w:cs="Times New Roman"/>
                <w:b/>
                <w:bCs/>
                <w:color w:val="000000"/>
                <w:sz w:val="16"/>
                <w:szCs w:val="16"/>
              </w:rPr>
              <w:t>ITAP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ITAPR1</w:t>
            </w:r>
          </w:p>
        </w:tc>
        <w:tc>
          <w:tcPr>
            <w:tcW w:w="0" w:type="auto"/>
          </w:tcPr>
          <w:p w:rsidR="0082769B" w:rsidRPr="00D00C8B" w:rsidRDefault="0082769B" w:rsidP="002C3DC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5’G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16"/>
                <w:szCs w:val="16"/>
              </w:rPr>
              <w:t>A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16"/>
                <w:szCs w:val="16"/>
              </w:rPr>
              <w:t>C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16"/>
                <w:szCs w:val="16"/>
              </w:rPr>
              <w:t>G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16"/>
                <w:szCs w:val="16"/>
              </w:rPr>
              <w:t>C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GT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u w:val="single" w:color="000000"/>
              </w:rPr>
              <w:t>A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16"/>
                <w:szCs w:val="16"/>
                <w:u w:val="single" w:color="000000"/>
              </w:rPr>
              <w:t>C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u w:val="single" w:color="000000"/>
              </w:rPr>
              <w:t>CT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16"/>
                <w:szCs w:val="16"/>
                <w:u w:val="single" w:color="000000"/>
              </w:rPr>
              <w:t>G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16"/>
                <w:szCs w:val="16"/>
                <w:u w:val="single" w:color="000000"/>
              </w:rPr>
              <w:t>C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16"/>
                <w:szCs w:val="16"/>
                <w:u w:val="single" w:color="000000"/>
              </w:rPr>
              <w:t>A</w:t>
            </w:r>
            <w:r w:rsidRPr="004A1C6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AAT3’</w:t>
            </w:r>
          </w:p>
        </w:tc>
        <w:tc>
          <w:tcPr>
            <w:tcW w:w="0" w:type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ITAPR2</w:t>
            </w:r>
          </w:p>
        </w:tc>
        <w:tc>
          <w:tcPr>
            <w:tcW w:w="0" w:type="auto"/>
          </w:tcPr>
          <w:p w:rsidR="0082769B" w:rsidRPr="00D00C8B" w:rsidRDefault="0082769B" w:rsidP="002C3DCE">
            <w:pPr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5’G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CT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TGC3’</w:t>
            </w:r>
          </w:p>
        </w:tc>
        <w:tc>
          <w:tcPr>
            <w:tcW w:w="0" w:type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ITAPR3</w:t>
            </w:r>
          </w:p>
        </w:tc>
        <w:tc>
          <w:tcPr>
            <w:tcW w:w="0" w:type="auto"/>
          </w:tcPr>
          <w:p w:rsidR="0082769B" w:rsidRPr="00D00C8B" w:rsidRDefault="0082769B" w:rsidP="002C3DC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5’G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CT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C3’</w:t>
            </w:r>
          </w:p>
        </w:tc>
        <w:tc>
          <w:tcPr>
            <w:tcW w:w="0" w:type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ITAPR4</w:t>
            </w:r>
          </w:p>
        </w:tc>
        <w:tc>
          <w:tcPr>
            <w:tcW w:w="0" w:type="auto"/>
          </w:tcPr>
          <w:p w:rsidR="0082769B" w:rsidRPr="00D00C8B" w:rsidRDefault="0082769B" w:rsidP="002C3DCE">
            <w:pPr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5’G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CT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ATG3’</w:t>
            </w:r>
          </w:p>
        </w:tc>
        <w:tc>
          <w:tcPr>
            <w:tcW w:w="0" w:type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ITAPR5</w:t>
            </w:r>
          </w:p>
        </w:tc>
        <w:tc>
          <w:tcPr>
            <w:tcW w:w="0" w:type="auto"/>
          </w:tcPr>
          <w:p w:rsidR="0082769B" w:rsidRPr="00D00C8B" w:rsidRDefault="0082769B" w:rsidP="002C3DCE">
            <w:pPr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5’G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CT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T3’</w:t>
            </w:r>
          </w:p>
        </w:tc>
        <w:tc>
          <w:tcPr>
            <w:tcW w:w="0" w:type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C970A5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EM3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0" w:type="auto"/>
            <w:vAlign w:val="center"/>
          </w:tcPr>
          <w:p w:rsidR="0082769B" w:rsidRPr="0041176E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41176E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EM4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TGA</w:t>
            </w:r>
          </w:p>
        </w:tc>
        <w:tc>
          <w:tcPr>
            <w:tcW w:w="0" w:type="auto"/>
            <w:vAlign w:val="center"/>
          </w:tcPr>
          <w:p w:rsidR="0082769B" w:rsidRPr="0041176E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41176E" w:rsidRDefault="0082769B" w:rsidP="002C3DCE">
            <w:pPr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EM5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EM6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EM7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ATG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EM8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EM9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EM10</w:t>
            </w:r>
          </w:p>
        </w:tc>
        <w:tc>
          <w:tcPr>
            <w:tcW w:w="0" w:type="auto"/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TAG</w:t>
            </w:r>
          </w:p>
        </w:tc>
        <w:tc>
          <w:tcPr>
            <w:tcW w:w="0" w:type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2769B" w:rsidTr="002C3DCE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0C8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769B" w:rsidRPr="00D00C8B" w:rsidRDefault="0082769B" w:rsidP="002C3DCE">
            <w:pPr>
              <w:bidi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</w:pPr>
            <w:r w:rsidRPr="00D00C8B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EM11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2769B" w:rsidRPr="00D00C8B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GTA</w:t>
            </w:r>
            <w:r w:rsidRPr="00D00C8B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C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G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  <w:u w:val="single" w:color="000000"/>
              </w:rPr>
              <w:t>A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  <w:u w:val="single" w:color="000000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T</w:t>
            </w:r>
            <w:r w:rsidRPr="00D00C8B">
              <w:rPr>
                <w:rFonts w:ascii="Times New Roman" w:eastAsia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769B" w:rsidRPr="008D68B6" w:rsidRDefault="0082769B" w:rsidP="002C3DC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82769B" w:rsidRPr="00371E68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  <w:vertAlign w:val="superscript"/>
        </w:rPr>
      </w:pPr>
      <w:r w:rsidRPr="00371E68">
        <w:rPr>
          <w:rFonts w:ascii="Times New Roman" w:hAnsi="Times New Roman" w:cs="Times New Roman"/>
          <w:sz w:val="20"/>
          <w:szCs w:val="20"/>
          <w:vertAlign w:val="superscript"/>
        </w:rPr>
        <w:t xml:space="preserve">a: combined primers </w:t>
      </w:r>
    </w:p>
    <w:p w:rsidR="0082769B" w:rsidRPr="00371E68" w:rsidRDefault="0082769B" w:rsidP="0082769B">
      <w:pPr>
        <w:spacing w:after="0"/>
        <w:jc w:val="lowKashida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390883" w:rsidRDefault="0082769B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69B"/>
    <w:rsid w:val="0082769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282061-25DE-4499-AC93-6122D1D25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2021-07-26T05:43:00Z</dcterms:created>
  <dcterms:modified xsi:type="dcterms:W3CDTF">2021-07-26T05:43:00Z</dcterms:modified>
</cp:coreProperties>
</file>