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18E21" w14:textId="77777777" w:rsidR="00C8726B" w:rsidRDefault="00C8726B" w:rsidP="00C8726B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AAC09F" wp14:editId="3BAC48BD">
            <wp:extent cx="3531476" cy="4059621"/>
            <wp:effectExtent l="0" t="0" r="0" b="0"/>
            <wp:docPr id="1" name="图片 1" descr="C:\Users\DELL\Desktop\6\Fig.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6\Fig. 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974" cy="4060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6582A" w14:textId="77777777" w:rsidR="00C8726B" w:rsidRPr="00EA1A03" w:rsidRDefault="00C8726B" w:rsidP="00C8726B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1A0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Fig.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S1</w:t>
      </w:r>
      <w:r w:rsidRPr="00EA1A0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</w:t>
      </w:r>
      <w:r w:rsidRPr="00EA1A03">
        <w:rPr>
          <w:rFonts w:ascii="Times New Roman" w:hAnsi="Times New Roman" w:cs="Times New Roman"/>
          <w:color w:val="000000" w:themeColor="text1"/>
          <w:sz w:val="24"/>
          <w:szCs w:val="24"/>
        </w:rPr>
        <w:t>ellulolytic enzyme</w:t>
      </w:r>
      <w:r w:rsidRPr="00EA1A0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activities 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of </w:t>
      </w:r>
      <w:r w:rsidRPr="00EA1A03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Bacillus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sp. </w:t>
      </w:r>
      <w:r w:rsidRPr="00EA1A0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P3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A1A03">
        <w:rPr>
          <w:rFonts w:ascii="Times New Roman" w:hAnsi="Times New Roman" w:cs="Times New Roman"/>
          <w:color w:val="000000" w:themeColor="text1"/>
          <w:sz w:val="24"/>
          <w:szCs w:val="24"/>
        </w:rPr>
        <w:t>cultivated</w:t>
      </w:r>
      <w:r w:rsidRPr="00EA1A0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with 0.5% (w/v) corn stover 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as substrate</w:t>
      </w:r>
      <w:r w:rsidRPr="00EA1A0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under different temperature (A) and pH (B) conditions for 36 h. 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Bars indicate the standard deviation (n</w:t>
      </w:r>
      <w:r w:rsidRPr="00EA1A03">
        <w:rPr>
          <w:rFonts w:ascii="Times New Roman" w:hAnsi="Times New Roman" w:cs="Times New Roman"/>
          <w:color w:val="000000" w:themeColor="text1"/>
          <w:sz w:val="24"/>
          <w:szCs w:val="24"/>
        </w:rPr>
        <w:t> 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=</w:t>
      </w:r>
      <w:r w:rsidRPr="00EA1A03">
        <w:rPr>
          <w:rFonts w:ascii="Times New Roman" w:hAnsi="Times New Roman" w:cs="Times New Roman"/>
          <w:color w:val="000000" w:themeColor="text1"/>
          <w:sz w:val="24"/>
          <w:szCs w:val="24"/>
        </w:rPr>
        <w:t> </w:t>
      </w:r>
      <w:r w:rsidRPr="00EA1A0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3)</w:t>
      </w:r>
      <w:r w:rsidRPr="00EA1A0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5C610FDF" w14:textId="77777777" w:rsidR="009B5518" w:rsidRDefault="009B5518"/>
    <w:sectPr w:rsidR="009B5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A7999" w14:textId="77777777" w:rsidR="002442DB" w:rsidRDefault="002442DB" w:rsidP="00C8726B">
      <w:r>
        <w:separator/>
      </w:r>
    </w:p>
  </w:endnote>
  <w:endnote w:type="continuationSeparator" w:id="0">
    <w:p w14:paraId="41AF2480" w14:textId="77777777" w:rsidR="002442DB" w:rsidRDefault="002442DB" w:rsidP="00C87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5FB62" w14:textId="77777777" w:rsidR="002442DB" w:rsidRDefault="002442DB" w:rsidP="00C8726B">
      <w:r>
        <w:separator/>
      </w:r>
    </w:p>
  </w:footnote>
  <w:footnote w:type="continuationSeparator" w:id="0">
    <w:p w14:paraId="79A5101D" w14:textId="77777777" w:rsidR="002442DB" w:rsidRDefault="002442DB" w:rsidP="00C87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85"/>
    <w:rsid w:val="001B199D"/>
    <w:rsid w:val="002442DB"/>
    <w:rsid w:val="005A0585"/>
    <w:rsid w:val="00662085"/>
    <w:rsid w:val="009B5518"/>
    <w:rsid w:val="00C8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6B3392"/>
  <w15:docId w15:val="{99EA9988-4B00-40DA-A424-626E0616B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26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7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8726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87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8726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26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2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MDIram Rahman</cp:lastModifiedBy>
  <cp:revision>2</cp:revision>
  <dcterms:created xsi:type="dcterms:W3CDTF">2021-06-27T23:46:00Z</dcterms:created>
  <dcterms:modified xsi:type="dcterms:W3CDTF">2021-06-27T23:46:00Z</dcterms:modified>
</cp:coreProperties>
</file>