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0C65" w:rsidRDefault="00970C65" w:rsidP="00970C6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Supplemental table 1. Clinical characteristics of patients with or without PPFS.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74"/>
        <w:gridCol w:w="2041"/>
        <w:gridCol w:w="2041"/>
        <w:gridCol w:w="907"/>
      </w:tblGrid>
      <w:tr w:rsidR="00970C65" w:rsidTr="001C544F">
        <w:trPr>
          <w:trHeight w:val="788"/>
        </w:trPr>
        <w:tc>
          <w:tcPr>
            <w:tcW w:w="337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:rsidR="00970C65" w:rsidRDefault="00970C65" w:rsidP="001C544F">
            <w:pPr>
              <w:rPr>
                <w:rFonts w:eastAsia="SimSun"/>
                <w:sz w:val="18"/>
                <w:szCs w:val="18"/>
              </w:rPr>
            </w:pPr>
          </w:p>
        </w:tc>
        <w:tc>
          <w:tcPr>
            <w:tcW w:w="2041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Non- PPFS patients</w:t>
            </w:r>
          </w:p>
          <w:p w:rsidR="00970C65" w:rsidRDefault="00970C65" w:rsidP="001C544F">
            <w:pPr>
              <w:rPr>
                <w:rFonts w:eastAsia="SimSun"/>
                <w:sz w:val="18"/>
                <w:szCs w:val="18"/>
              </w:rPr>
            </w:pPr>
            <w:r>
              <w:rPr>
                <w:sz w:val="18"/>
                <w:szCs w:val="18"/>
              </w:rPr>
              <w:t>(N=181)</w:t>
            </w:r>
          </w:p>
        </w:tc>
        <w:tc>
          <w:tcPr>
            <w:tcW w:w="2041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PPFS patients</w:t>
            </w:r>
          </w:p>
          <w:p w:rsidR="00970C65" w:rsidRDefault="00970C65" w:rsidP="001C544F">
            <w:pPr>
              <w:rPr>
                <w:rFonts w:eastAsia="SimSun"/>
                <w:sz w:val="18"/>
                <w:szCs w:val="18"/>
              </w:rPr>
            </w:pPr>
            <w:r>
              <w:rPr>
                <w:sz w:val="18"/>
                <w:szCs w:val="18"/>
              </w:rPr>
              <w:t>(N=151)</w:t>
            </w:r>
          </w:p>
        </w:tc>
        <w:tc>
          <w:tcPr>
            <w:tcW w:w="90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:rsidR="00970C65" w:rsidRDefault="00970C65" w:rsidP="001C544F">
            <w:pPr>
              <w:rPr>
                <w:rFonts w:eastAsia="SimSun"/>
                <w:sz w:val="18"/>
                <w:szCs w:val="18"/>
              </w:rPr>
            </w:pPr>
            <w:r>
              <w:rPr>
                <w:sz w:val="18"/>
                <w:szCs w:val="18"/>
              </w:rPr>
              <w:t>P value</w:t>
            </w:r>
          </w:p>
        </w:tc>
      </w:tr>
      <w:tr w:rsidR="00970C65" w:rsidTr="001C544F">
        <w:trPr>
          <w:trHeight w:val="400"/>
        </w:trPr>
        <w:tc>
          <w:tcPr>
            <w:tcW w:w="3374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rFonts w:eastAsia="SimSun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Preoperative comorbidities，n (%)</w:t>
            </w:r>
            <w:r>
              <w:rPr>
                <w:sz w:val="18"/>
                <w:szCs w:val="18"/>
              </w:rPr>
              <w:t> </w:t>
            </w:r>
          </w:p>
        </w:tc>
        <w:tc>
          <w:tcPr>
            <w:tcW w:w="2041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rFonts w:eastAsia="SimSun"/>
                <w:sz w:val="18"/>
                <w:szCs w:val="18"/>
              </w:rPr>
            </w:pPr>
          </w:p>
        </w:tc>
        <w:tc>
          <w:tcPr>
            <w:tcW w:w="2041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rFonts w:eastAsia="SimSun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rFonts w:eastAsia="SimSun"/>
                <w:sz w:val="18"/>
                <w:szCs w:val="18"/>
              </w:rPr>
            </w:pPr>
          </w:p>
        </w:tc>
      </w:tr>
      <w:tr w:rsidR="00970C65" w:rsidTr="001C544F">
        <w:trPr>
          <w:trHeight w:val="387"/>
        </w:trPr>
        <w:tc>
          <w:tcPr>
            <w:tcW w:w="3374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Tuberculosis</w:t>
            </w:r>
          </w:p>
          <w:p w:rsidR="00970C65" w:rsidRDefault="00970C65" w:rsidP="001C54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  <w:p w:rsidR="00970C65" w:rsidRDefault="00970C65" w:rsidP="001C544F">
            <w:pPr>
              <w:rPr>
                <w:rFonts w:eastAsia="SimSun"/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szCs w:val="21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>158(54.11)</w:t>
            </w: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23(57.50)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szCs w:val="21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134(45.89) </w:t>
            </w: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17(42.50)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0.686 </w:t>
            </w:r>
          </w:p>
        </w:tc>
      </w:tr>
      <w:tr w:rsidR="00970C65" w:rsidTr="001C544F">
        <w:trPr>
          <w:trHeight w:val="400"/>
        </w:trPr>
        <w:tc>
          <w:tcPr>
            <w:tcW w:w="3374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Hypertension</w:t>
            </w:r>
          </w:p>
          <w:p w:rsidR="00970C65" w:rsidRDefault="00970C65" w:rsidP="001C54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  <w:p w:rsidR="00970C65" w:rsidRDefault="00970C65" w:rsidP="001C544F">
            <w:pPr>
              <w:rPr>
                <w:rFonts w:eastAsia="SimSun"/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szCs w:val="21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147(54.65) </w:t>
            </w: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34(53.97)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szCs w:val="21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122(45.35) </w:t>
            </w: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>29(46.03)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0.278 </w:t>
            </w:r>
          </w:p>
        </w:tc>
      </w:tr>
      <w:tr w:rsidR="00970C65" w:rsidTr="001C544F">
        <w:trPr>
          <w:trHeight w:val="400"/>
        </w:trPr>
        <w:tc>
          <w:tcPr>
            <w:tcW w:w="3374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Diabetes mellitus</w:t>
            </w:r>
          </w:p>
          <w:p w:rsidR="00970C65" w:rsidRDefault="00970C65" w:rsidP="001C54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  <w:p w:rsidR="00970C65" w:rsidRDefault="00970C65" w:rsidP="001C544F">
            <w:pPr>
              <w:rPr>
                <w:rFonts w:eastAsia="SimSun"/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widowControl/>
              <w:jc w:val="left"/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szCs w:val="21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163(53.62) </w:t>
            </w:r>
          </w:p>
          <w:p w:rsidR="00970C65" w:rsidRDefault="00970C65" w:rsidP="001C544F">
            <w:pPr>
              <w:widowControl/>
              <w:jc w:val="left"/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18(64.29) </w:t>
            </w: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szCs w:val="21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141(46.38) </w:t>
            </w:r>
          </w:p>
          <w:p w:rsidR="00970C65" w:rsidRDefault="00970C65" w:rsidP="001C544F">
            <w:pPr>
              <w:widowControl/>
              <w:jc w:val="left"/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10(35.71) </w:t>
            </w:r>
          </w:p>
          <w:p w:rsidR="00970C65" w:rsidRDefault="00970C65" w:rsidP="001C544F">
            <w:pPr>
              <w:rPr>
                <w:rFonts w:eastAsia="SimSun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szCs w:val="21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>0.278</w:t>
            </w:r>
          </w:p>
          <w:p w:rsidR="00970C65" w:rsidRDefault="00970C65" w:rsidP="001C544F">
            <w:pPr>
              <w:rPr>
                <w:rFonts w:eastAsia="SimSun"/>
                <w:sz w:val="18"/>
                <w:szCs w:val="18"/>
              </w:rPr>
            </w:pPr>
          </w:p>
        </w:tc>
      </w:tr>
      <w:tr w:rsidR="00970C65" w:rsidTr="001C544F">
        <w:trPr>
          <w:trHeight w:val="400"/>
        </w:trPr>
        <w:tc>
          <w:tcPr>
            <w:tcW w:w="3374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Cerebrovascular disease</w:t>
            </w:r>
          </w:p>
          <w:p w:rsidR="00970C65" w:rsidRDefault="00970C65" w:rsidP="001C54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  <w:p w:rsidR="00970C65" w:rsidRDefault="00970C65" w:rsidP="001C544F">
            <w:pPr>
              <w:rPr>
                <w:rFonts w:eastAsia="SimSun"/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widowControl/>
              <w:jc w:val="left"/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szCs w:val="21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121(53.54) </w:t>
            </w: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60(56.60)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szCs w:val="21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105(46.46) </w:t>
            </w: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46(43.40)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>0.601</w:t>
            </w:r>
          </w:p>
        </w:tc>
      </w:tr>
      <w:tr w:rsidR="00970C65" w:rsidTr="001C544F">
        <w:trPr>
          <w:trHeight w:val="400"/>
        </w:trPr>
        <w:tc>
          <w:tcPr>
            <w:tcW w:w="3374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rFonts w:eastAsia="Microsoft YaHei"/>
                <w:sz w:val="18"/>
                <w:szCs w:val="18"/>
              </w:rPr>
            </w:pPr>
            <w:r>
              <w:rPr>
                <w:rFonts w:eastAsia="Microsoft YaHei"/>
                <w:sz w:val="18"/>
                <w:szCs w:val="18"/>
              </w:rPr>
              <w:t>Chronic obstructive disease</w:t>
            </w:r>
          </w:p>
          <w:p w:rsidR="00970C65" w:rsidRDefault="00970C65" w:rsidP="001C544F">
            <w:pPr>
              <w:rPr>
                <w:rFonts w:eastAsia="SimSun"/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  <w:p w:rsidR="00970C65" w:rsidRDefault="00970C65" w:rsidP="001C544F">
            <w:pPr>
              <w:rPr>
                <w:rFonts w:eastAsia="Microsoft YaHei"/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widowControl/>
              <w:jc w:val="left"/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szCs w:val="21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139(55.60) </w:t>
            </w: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42(51.22)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szCs w:val="21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111(44.40) </w:t>
            </w: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40(48.78)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0.489 </w:t>
            </w:r>
          </w:p>
        </w:tc>
      </w:tr>
      <w:tr w:rsidR="00970C65" w:rsidTr="001C544F">
        <w:trPr>
          <w:trHeight w:val="400"/>
        </w:trPr>
        <w:tc>
          <w:tcPr>
            <w:tcW w:w="3374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Pulmonary atelectasis</w:t>
            </w:r>
          </w:p>
          <w:p w:rsidR="00970C65" w:rsidRDefault="00970C65" w:rsidP="001C54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  <w:p w:rsidR="00970C65" w:rsidRDefault="00970C65" w:rsidP="001C544F">
            <w:pPr>
              <w:rPr>
                <w:rFonts w:eastAsia="Microsoft YaHei"/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widowControl/>
              <w:jc w:val="left"/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szCs w:val="21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171(54.29) </w:t>
            </w: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10(58.82)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szCs w:val="21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144(45.71) </w:t>
            </w: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7(41.18)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>0.714</w:t>
            </w:r>
          </w:p>
        </w:tc>
      </w:tr>
      <w:tr w:rsidR="00970C65" w:rsidTr="001C544F">
        <w:trPr>
          <w:trHeight w:val="411"/>
        </w:trPr>
        <w:tc>
          <w:tcPr>
            <w:tcW w:w="3374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Lung surgery，n (%)</w:t>
            </w:r>
          </w:p>
          <w:p w:rsidR="00970C65" w:rsidRDefault="00970C65" w:rsidP="001C54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  <w:p w:rsidR="00970C65" w:rsidRDefault="00970C65" w:rsidP="001C544F">
            <w:pPr>
              <w:rPr>
                <w:rFonts w:eastAsia="SimSun"/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widowControl/>
              <w:jc w:val="left"/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szCs w:val="21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177(53.96) </w:t>
            </w: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4(100.00)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szCs w:val="21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151(46.04) </w:t>
            </w: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0(0.00)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>0.066</w:t>
            </w:r>
          </w:p>
        </w:tc>
      </w:tr>
      <w:tr w:rsidR="00970C65" w:rsidTr="001C544F">
        <w:trPr>
          <w:trHeight w:val="400"/>
        </w:trPr>
        <w:tc>
          <w:tcPr>
            <w:tcW w:w="3374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rFonts w:eastAsia="SimSun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Perioperative conditions，n (%)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rFonts w:eastAsia="SimSun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rFonts w:eastAsia="SimSun"/>
                <w:sz w:val="18"/>
                <w:szCs w:val="18"/>
              </w:rPr>
            </w:pPr>
          </w:p>
        </w:tc>
      </w:tr>
      <w:tr w:rsidR="00970C65" w:rsidTr="001C544F">
        <w:trPr>
          <w:trHeight w:val="400"/>
        </w:trPr>
        <w:tc>
          <w:tcPr>
            <w:tcW w:w="3374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Type of lung cancer surgery</w:t>
            </w:r>
          </w:p>
          <w:p w:rsidR="00970C65" w:rsidRDefault="00970C65" w:rsidP="001C54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Central</w:t>
            </w:r>
          </w:p>
          <w:p w:rsidR="00970C65" w:rsidRDefault="00970C65" w:rsidP="001C544F">
            <w:pPr>
              <w:rPr>
                <w:rFonts w:eastAsia="SimSun"/>
                <w:sz w:val="18"/>
                <w:szCs w:val="18"/>
              </w:rPr>
            </w:pPr>
            <w:r>
              <w:rPr>
                <w:sz w:val="18"/>
                <w:szCs w:val="18"/>
              </w:rPr>
              <w:t>Peripheral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widowControl/>
              <w:jc w:val="left"/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szCs w:val="21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16(48.48) </w:t>
            </w: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>165(55.18)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szCs w:val="21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17(51.52) </w:t>
            </w: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>134(44.82)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>0.463</w:t>
            </w:r>
          </w:p>
        </w:tc>
      </w:tr>
      <w:tr w:rsidR="00970C65" w:rsidTr="001C544F">
        <w:trPr>
          <w:trHeight w:val="400"/>
        </w:trPr>
        <w:tc>
          <w:tcPr>
            <w:tcW w:w="3374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Lymphatic metastasis</w:t>
            </w:r>
          </w:p>
          <w:p w:rsidR="00970C65" w:rsidRDefault="00970C65" w:rsidP="001C54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  <w:p w:rsidR="00970C65" w:rsidRDefault="00970C65" w:rsidP="001C544F">
            <w:pPr>
              <w:rPr>
                <w:rFonts w:eastAsia="SimSun"/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widowControl/>
              <w:jc w:val="left"/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szCs w:val="21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145(55.98) </w:t>
            </w: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36(49.32)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szCs w:val="21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>114(44.02)</w:t>
            </w: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37(50.68)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>0.312</w:t>
            </w:r>
          </w:p>
        </w:tc>
      </w:tr>
      <w:tr w:rsidR="00970C65" w:rsidTr="001C544F">
        <w:trPr>
          <w:trHeight w:val="400"/>
        </w:trPr>
        <w:tc>
          <w:tcPr>
            <w:tcW w:w="3374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Hospital stay</w:t>
            </w:r>
          </w:p>
          <w:p w:rsidR="00970C65" w:rsidRDefault="00970C65" w:rsidP="001C54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&lt; 15 days</w:t>
            </w:r>
          </w:p>
          <w:p w:rsidR="00970C65" w:rsidRDefault="00970C65" w:rsidP="001C544F">
            <w:pPr>
              <w:rPr>
                <w:rFonts w:eastAsia="SimSun"/>
                <w:szCs w:val="21"/>
              </w:rPr>
            </w:pPr>
            <w:r>
              <w:rPr>
                <w:rFonts w:eastAsia="Microsoft YaHei"/>
                <w:sz w:val="18"/>
                <w:szCs w:val="18"/>
              </w:rPr>
              <w:t>≥ 15 days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widowControl/>
              <w:jc w:val="left"/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szCs w:val="21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lastRenderedPageBreak/>
              <w:t xml:space="preserve">44(61.11) </w:t>
            </w: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>137(52.69)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szCs w:val="21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lastRenderedPageBreak/>
              <w:t xml:space="preserve">28(38.89) </w:t>
            </w: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123(47.31)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0.204 </w:t>
            </w:r>
          </w:p>
        </w:tc>
      </w:tr>
      <w:tr w:rsidR="00970C65" w:rsidTr="001C544F">
        <w:trPr>
          <w:trHeight w:val="400"/>
        </w:trPr>
        <w:tc>
          <w:tcPr>
            <w:tcW w:w="3374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ICU stay</w:t>
            </w:r>
          </w:p>
          <w:p w:rsidR="00970C65" w:rsidRDefault="00970C65" w:rsidP="001C54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 3 days</w:t>
            </w:r>
          </w:p>
          <w:p w:rsidR="00970C65" w:rsidRDefault="00970C65" w:rsidP="001C544F">
            <w:pPr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sz w:val="18"/>
                <w:szCs w:val="18"/>
              </w:rPr>
              <w:t>≥3 days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widowControl/>
              <w:jc w:val="left"/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szCs w:val="21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174(54.55) </w:t>
            </w: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7(53.85)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szCs w:val="21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145(45.45) </w:t>
            </w: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>6(46.15)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0.960 </w:t>
            </w:r>
          </w:p>
        </w:tc>
      </w:tr>
      <w:tr w:rsidR="00970C65" w:rsidTr="001C544F">
        <w:trPr>
          <w:trHeight w:val="400"/>
        </w:trPr>
        <w:tc>
          <w:tcPr>
            <w:tcW w:w="3374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rFonts w:eastAsia="Microsoft YaHei"/>
                <w:sz w:val="18"/>
                <w:szCs w:val="18"/>
              </w:rPr>
            </w:pPr>
            <w:r>
              <w:rPr>
                <w:rFonts w:eastAsia="Microsoft YaHei"/>
                <w:sz w:val="18"/>
                <w:szCs w:val="18"/>
              </w:rPr>
              <w:t>Operation time</w:t>
            </w:r>
          </w:p>
          <w:p w:rsidR="00970C65" w:rsidRDefault="00970C65" w:rsidP="001C544F">
            <w:pPr>
              <w:rPr>
                <w:rFonts w:eastAsia="SimSun"/>
                <w:sz w:val="18"/>
                <w:szCs w:val="18"/>
              </w:rPr>
            </w:pPr>
            <w:r>
              <w:rPr>
                <w:sz w:val="18"/>
                <w:szCs w:val="18"/>
              </w:rPr>
              <w:t>&lt; 3 hours</w:t>
            </w:r>
          </w:p>
          <w:p w:rsidR="00970C65" w:rsidRDefault="00970C65" w:rsidP="001C544F">
            <w:pPr>
              <w:rPr>
                <w:rFonts w:eastAsia="Microsoft YaHei"/>
                <w:sz w:val="18"/>
                <w:szCs w:val="18"/>
              </w:rPr>
            </w:pPr>
            <w:r>
              <w:rPr>
                <w:rFonts w:eastAsia="Microsoft YaHei"/>
                <w:sz w:val="18"/>
                <w:szCs w:val="18"/>
              </w:rPr>
              <w:t xml:space="preserve">≥3 </w:t>
            </w:r>
            <w:r>
              <w:rPr>
                <w:sz w:val="18"/>
                <w:szCs w:val="18"/>
              </w:rPr>
              <w:t>hours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widowControl/>
              <w:jc w:val="left"/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szCs w:val="21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39(55.71) </w:t>
            </w: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142(54.20)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szCs w:val="21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31(44.29) </w:t>
            </w: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120(45.80)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0.821 </w:t>
            </w:r>
          </w:p>
        </w:tc>
      </w:tr>
      <w:tr w:rsidR="00970C65" w:rsidTr="001C544F">
        <w:trPr>
          <w:trHeight w:val="400"/>
        </w:trPr>
        <w:tc>
          <w:tcPr>
            <w:tcW w:w="3374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rFonts w:eastAsia="Microsoft YaHei"/>
                <w:sz w:val="18"/>
                <w:szCs w:val="18"/>
              </w:rPr>
            </w:pPr>
            <w:r>
              <w:rPr>
                <w:rFonts w:eastAsia="Microsoft YaHei"/>
                <w:sz w:val="18"/>
                <w:szCs w:val="18"/>
              </w:rPr>
              <w:t>Wound infection</w:t>
            </w:r>
          </w:p>
          <w:p w:rsidR="00970C65" w:rsidRDefault="00970C65" w:rsidP="001C544F">
            <w:pPr>
              <w:rPr>
                <w:rFonts w:eastAsia="SimSun"/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  <w:p w:rsidR="00970C65" w:rsidRDefault="00970C65" w:rsidP="001C544F">
            <w:pPr>
              <w:rPr>
                <w:rFonts w:eastAsia="Microsoft YaHei"/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widowControl/>
              <w:jc w:val="left"/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szCs w:val="21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180(54.55) </w:t>
            </w: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1(50.00)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szCs w:val="21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150(45.45) </w:t>
            </w: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1(50.00)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0.898 </w:t>
            </w:r>
          </w:p>
        </w:tc>
      </w:tr>
      <w:tr w:rsidR="00970C65" w:rsidTr="001C544F">
        <w:trPr>
          <w:trHeight w:val="400"/>
        </w:trPr>
        <w:tc>
          <w:tcPr>
            <w:tcW w:w="3374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rFonts w:eastAsia="Microsoft YaHei"/>
                <w:sz w:val="18"/>
                <w:szCs w:val="18"/>
              </w:rPr>
            </w:pPr>
            <w:r>
              <w:rPr>
                <w:rFonts w:eastAsia="Microsoft YaHei"/>
                <w:b/>
                <w:bCs/>
                <w:sz w:val="18"/>
                <w:szCs w:val="18"/>
              </w:rPr>
              <w:t>Blood parameters</w:t>
            </w:r>
            <w:r>
              <w:rPr>
                <w:b/>
                <w:bCs/>
                <w:sz w:val="18"/>
                <w:szCs w:val="18"/>
              </w:rPr>
              <w:t>，n (%)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rFonts w:eastAsia="SimSun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rFonts w:eastAsia="SimSun"/>
                <w:sz w:val="18"/>
                <w:szCs w:val="18"/>
              </w:rPr>
            </w:pPr>
          </w:p>
        </w:tc>
      </w:tr>
      <w:tr w:rsidR="00970C65" w:rsidTr="001C544F">
        <w:trPr>
          <w:trHeight w:val="400"/>
        </w:trPr>
        <w:tc>
          <w:tcPr>
            <w:tcW w:w="3374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rFonts w:eastAsia="Microsoft YaHei"/>
                <w:sz w:val="18"/>
                <w:szCs w:val="18"/>
              </w:rPr>
            </w:pPr>
            <w:r>
              <w:rPr>
                <w:rFonts w:eastAsia="Microsoft YaHei"/>
                <w:sz w:val="18"/>
                <w:szCs w:val="18"/>
              </w:rPr>
              <w:t>Preoperative white blood cell count</w:t>
            </w:r>
          </w:p>
          <w:p w:rsidR="00970C65" w:rsidRDefault="00970C65" w:rsidP="001C544F">
            <w:pPr>
              <w:rPr>
                <w:rFonts w:eastAsia="SimSun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&lt; 3.5 </w:t>
            </w:r>
            <w:r>
              <w:rPr>
                <w:rFonts w:eastAsia="Microsoft YaHei"/>
                <w:sz w:val="18"/>
                <w:szCs w:val="18"/>
              </w:rPr>
              <w:t>10^9/L</w:t>
            </w:r>
          </w:p>
          <w:p w:rsidR="00970C65" w:rsidRDefault="00970C65" w:rsidP="001C54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3.5-9.5 </w:t>
            </w:r>
            <w:r>
              <w:rPr>
                <w:rFonts w:eastAsia="Microsoft YaHei"/>
                <w:sz w:val="18"/>
                <w:szCs w:val="18"/>
              </w:rPr>
              <w:t>10^9/L</w:t>
            </w:r>
          </w:p>
          <w:p w:rsidR="00970C65" w:rsidRDefault="00970C65" w:rsidP="001C544F">
            <w:pPr>
              <w:rPr>
                <w:rFonts w:eastAsia="SimSun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&gt;9.5 </w:t>
            </w:r>
            <w:r>
              <w:rPr>
                <w:rFonts w:eastAsia="Microsoft YaHei"/>
                <w:sz w:val="18"/>
                <w:szCs w:val="18"/>
              </w:rPr>
              <w:t>10^9/L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widowControl/>
              <w:jc w:val="left"/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1(50.00)</w:t>
            </w:r>
          </w:p>
          <w:p w:rsidR="00970C65" w:rsidRDefault="00970C65" w:rsidP="001C544F">
            <w:pPr>
              <w:widowControl/>
              <w:jc w:val="left"/>
              <w:rPr>
                <w:szCs w:val="21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132(53.66) </w:t>
            </w: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48(57.14)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1(50.00)</w:t>
            </w:r>
          </w:p>
          <w:p w:rsidR="00970C65" w:rsidRDefault="00970C65" w:rsidP="001C544F">
            <w:pPr>
              <w:widowControl/>
              <w:jc w:val="left"/>
              <w:rPr>
                <w:szCs w:val="21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114(46.34) </w:t>
            </w: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36(42.86)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>0.851</w:t>
            </w:r>
          </w:p>
        </w:tc>
      </w:tr>
      <w:tr w:rsidR="00970C65" w:rsidTr="001C544F">
        <w:trPr>
          <w:trHeight w:val="400"/>
        </w:trPr>
        <w:tc>
          <w:tcPr>
            <w:tcW w:w="3374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  <w:r>
              <w:rPr>
                <w:rFonts w:eastAsia="Microsoft YaHei"/>
                <w:sz w:val="18"/>
                <w:szCs w:val="18"/>
              </w:rPr>
              <w:t>Preoperative neutrophil ratio</w:t>
            </w:r>
          </w:p>
          <w:p w:rsidR="00970C65" w:rsidRDefault="00970C65" w:rsidP="001C54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 50</w:t>
            </w:r>
          </w:p>
          <w:p w:rsidR="00970C65" w:rsidRDefault="00970C65" w:rsidP="001C54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50-70 </w:t>
            </w:r>
          </w:p>
          <w:p w:rsidR="00970C65" w:rsidRDefault="00970C65" w:rsidP="001C544F">
            <w:pPr>
              <w:rPr>
                <w:rFonts w:eastAsia="SimSun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&gt;70 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widowControl/>
              <w:jc w:val="left"/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szCs w:val="21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14(51.85) </w:t>
            </w:r>
          </w:p>
          <w:p w:rsidR="00970C65" w:rsidRDefault="00970C65" w:rsidP="001C544F">
            <w:pPr>
              <w:widowControl/>
              <w:jc w:val="left"/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>113(54.33)</w:t>
            </w: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>54(55.67)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szCs w:val="21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13(48.15) </w:t>
            </w:r>
          </w:p>
          <w:p w:rsidR="00970C65" w:rsidRDefault="00970C65" w:rsidP="001C544F">
            <w:pPr>
              <w:widowControl/>
              <w:jc w:val="left"/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>95(45.67)</w:t>
            </w: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43(44.33)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>0.936</w:t>
            </w:r>
          </w:p>
        </w:tc>
      </w:tr>
      <w:tr w:rsidR="00970C65" w:rsidTr="001C544F">
        <w:trPr>
          <w:trHeight w:val="400"/>
        </w:trPr>
        <w:tc>
          <w:tcPr>
            <w:tcW w:w="3374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rFonts w:eastAsia="Microsoft YaHei"/>
                <w:sz w:val="18"/>
                <w:szCs w:val="18"/>
              </w:rPr>
            </w:pPr>
            <w:r>
              <w:rPr>
                <w:rFonts w:eastAsia="Microsoft YaHei"/>
                <w:sz w:val="18"/>
                <w:szCs w:val="18"/>
              </w:rPr>
              <w:t>Preoperative albumin level</w:t>
            </w:r>
          </w:p>
          <w:p w:rsidR="00970C65" w:rsidRDefault="00970C65" w:rsidP="001C544F">
            <w:pPr>
              <w:rPr>
                <w:rFonts w:eastAsia="SimSun"/>
                <w:sz w:val="18"/>
                <w:szCs w:val="18"/>
              </w:rPr>
            </w:pPr>
            <w:r>
              <w:rPr>
                <w:sz w:val="18"/>
                <w:szCs w:val="18"/>
              </w:rPr>
              <w:t>&lt;40 g/dL</w:t>
            </w:r>
          </w:p>
          <w:p w:rsidR="00970C65" w:rsidRDefault="00970C65" w:rsidP="001C54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40-55 g/dL</w:t>
            </w:r>
          </w:p>
          <w:p w:rsidR="00970C65" w:rsidRDefault="00970C65" w:rsidP="001C544F">
            <w:pPr>
              <w:rPr>
                <w:rFonts w:eastAsia="SimSun"/>
                <w:sz w:val="18"/>
                <w:szCs w:val="18"/>
              </w:rPr>
            </w:pPr>
            <w:r>
              <w:rPr>
                <w:sz w:val="18"/>
                <w:szCs w:val="18"/>
              </w:rPr>
              <w:t>&gt;55 g/dL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widowControl/>
              <w:jc w:val="left"/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szCs w:val="21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14(51.85) </w:t>
            </w:r>
          </w:p>
          <w:p w:rsidR="00970C65" w:rsidRDefault="00970C65" w:rsidP="001C544F">
            <w:pPr>
              <w:widowControl/>
              <w:jc w:val="left"/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113(54.33) </w:t>
            </w: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>54(55.67)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szCs w:val="21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13(48.15) </w:t>
            </w:r>
          </w:p>
          <w:p w:rsidR="00970C65" w:rsidRDefault="00970C65" w:rsidP="001C544F">
            <w:pPr>
              <w:widowControl/>
              <w:jc w:val="left"/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95(45.67) </w:t>
            </w: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43(44.33)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0.936 </w:t>
            </w:r>
          </w:p>
        </w:tc>
      </w:tr>
      <w:tr w:rsidR="00970C65" w:rsidTr="001C544F">
        <w:trPr>
          <w:trHeight w:val="400"/>
        </w:trPr>
        <w:tc>
          <w:tcPr>
            <w:tcW w:w="3374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970C65" w:rsidRDefault="00970C65" w:rsidP="001C544F">
            <w:pPr>
              <w:rPr>
                <w:rFonts w:eastAsia="Microsoft YaHei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Postoperative </w:t>
            </w:r>
            <w:r>
              <w:rPr>
                <w:rFonts w:eastAsia="Microsoft YaHei"/>
                <w:sz w:val="18"/>
                <w:szCs w:val="18"/>
              </w:rPr>
              <w:t>albumin level</w:t>
            </w:r>
          </w:p>
          <w:p w:rsidR="00970C65" w:rsidRDefault="00970C65" w:rsidP="001C544F">
            <w:pPr>
              <w:rPr>
                <w:rFonts w:eastAsia="SimSun"/>
                <w:sz w:val="18"/>
                <w:szCs w:val="18"/>
              </w:rPr>
            </w:pPr>
            <w:r>
              <w:rPr>
                <w:sz w:val="18"/>
                <w:szCs w:val="18"/>
              </w:rPr>
              <w:t>&lt;40 g/dL</w:t>
            </w:r>
          </w:p>
          <w:p w:rsidR="00970C65" w:rsidRDefault="00970C65" w:rsidP="001C54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40-55 g/dL</w:t>
            </w:r>
          </w:p>
          <w:p w:rsidR="00970C65" w:rsidRDefault="00970C65" w:rsidP="001C544F">
            <w:pPr>
              <w:rPr>
                <w:rFonts w:eastAsia="Microsoft YaHei"/>
                <w:sz w:val="18"/>
                <w:szCs w:val="18"/>
              </w:rPr>
            </w:pPr>
            <w:r>
              <w:rPr>
                <w:sz w:val="18"/>
                <w:szCs w:val="18"/>
              </w:rPr>
              <w:t>&gt;55 g/dL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970C65" w:rsidRDefault="00970C65" w:rsidP="001C544F">
            <w:pPr>
              <w:widowControl/>
              <w:jc w:val="left"/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szCs w:val="21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152(54.09) </w:t>
            </w:r>
          </w:p>
          <w:p w:rsidR="00970C65" w:rsidRDefault="00970C65" w:rsidP="001C544F">
            <w:pPr>
              <w:widowControl/>
              <w:jc w:val="left"/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28(56.00) </w:t>
            </w: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>1(100.00)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970C65" w:rsidRDefault="00970C65" w:rsidP="001C544F">
            <w:pPr>
              <w:widowControl/>
              <w:jc w:val="left"/>
              <w:rPr>
                <w:rFonts w:eastAsia="Microsoft YaHei"/>
                <w:color w:val="000000"/>
                <w:kern w:val="0"/>
                <w:sz w:val="15"/>
                <w:szCs w:val="15"/>
              </w:rPr>
            </w:pP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129(45.91) </w:t>
            </w:r>
          </w:p>
          <w:p w:rsidR="00970C65" w:rsidRDefault="00970C65" w:rsidP="001C544F">
            <w:pPr>
              <w:widowControl/>
              <w:jc w:val="left"/>
              <w:rPr>
                <w:szCs w:val="21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22(44.00) </w:t>
            </w: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0(0.00)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rPr>
                <w:sz w:val="18"/>
                <w:szCs w:val="18"/>
              </w:rPr>
            </w:pPr>
          </w:p>
          <w:p w:rsidR="00970C65" w:rsidRDefault="00970C65" w:rsidP="001C544F">
            <w:pPr>
              <w:widowControl/>
              <w:jc w:val="left"/>
              <w:rPr>
                <w:rFonts w:eastAsia="SimSun"/>
                <w:sz w:val="18"/>
                <w:szCs w:val="18"/>
              </w:rPr>
            </w:pPr>
            <w:r>
              <w:rPr>
                <w:rFonts w:eastAsia="Microsoft YaHei"/>
                <w:color w:val="000000"/>
                <w:kern w:val="0"/>
                <w:sz w:val="15"/>
                <w:szCs w:val="15"/>
              </w:rPr>
              <w:t xml:space="preserve">0.898 </w:t>
            </w:r>
          </w:p>
        </w:tc>
      </w:tr>
    </w:tbl>
    <w:p w:rsidR="00970C65" w:rsidRDefault="00970C65" w:rsidP="00970C65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t>*</w:t>
      </w:r>
      <w:r>
        <w:rPr>
          <w:rFonts w:ascii="Times New Roman" w:hAnsi="Times New Roman" w:cs="Times New Roman"/>
          <w:sz w:val="18"/>
          <w:szCs w:val="18"/>
        </w:rPr>
        <w:t xml:space="preserve"> Significant difference compared </w:t>
      </w:r>
      <w:r>
        <w:rPr>
          <w:rFonts w:ascii="Times New Roman" w:hAnsi="Times New Roman" w:cs="Times New Roman" w:hint="eastAsia"/>
          <w:sz w:val="18"/>
          <w:szCs w:val="18"/>
        </w:rPr>
        <w:t>between-groups</w:t>
      </w:r>
      <w:r>
        <w:rPr>
          <w:rFonts w:ascii="Times New Roman" w:hAnsi="Times New Roman" w:cs="Times New Roman"/>
          <w:sz w:val="18"/>
          <w:szCs w:val="18"/>
        </w:rPr>
        <w:t xml:space="preserve"> (p &lt; 0.05</w:t>
      </w:r>
      <w:r>
        <w:rPr>
          <w:rFonts w:ascii="Times New Roman" w:hAnsi="Times New Roman" w:cs="Times New Roman" w:hint="eastAsia"/>
          <w:sz w:val="18"/>
          <w:szCs w:val="18"/>
        </w:rPr>
        <w:t>)</w:t>
      </w:r>
    </w:p>
    <w:p w:rsidR="00970C65" w:rsidRDefault="00970C65" w:rsidP="00970C65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t>**</w:t>
      </w:r>
      <w:r>
        <w:rPr>
          <w:rFonts w:ascii="Times New Roman" w:hAnsi="Times New Roman" w:cs="Times New Roman"/>
          <w:sz w:val="18"/>
          <w:szCs w:val="18"/>
        </w:rPr>
        <w:t xml:space="preserve"> Significant difference compared </w:t>
      </w:r>
      <w:r>
        <w:rPr>
          <w:rFonts w:ascii="Times New Roman" w:hAnsi="Times New Roman" w:cs="Times New Roman" w:hint="eastAsia"/>
          <w:sz w:val="18"/>
          <w:szCs w:val="18"/>
        </w:rPr>
        <w:t>between-groups</w:t>
      </w:r>
      <w:r>
        <w:rPr>
          <w:rFonts w:ascii="Times New Roman" w:hAnsi="Times New Roman" w:cs="Times New Roman"/>
          <w:sz w:val="18"/>
          <w:szCs w:val="18"/>
        </w:rPr>
        <w:t xml:space="preserve"> (p &lt; 0.0</w:t>
      </w:r>
      <w:r>
        <w:rPr>
          <w:rFonts w:ascii="Times New Roman" w:hAnsi="Times New Roman" w:cs="Times New Roman" w:hint="eastAsia"/>
          <w:sz w:val="18"/>
          <w:szCs w:val="18"/>
        </w:rPr>
        <w:t>1)</w:t>
      </w:r>
    </w:p>
    <w:p w:rsidR="00970C65" w:rsidRDefault="00970C65" w:rsidP="00970C65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t>PPFS= p</w:t>
      </w:r>
      <w:r>
        <w:rPr>
          <w:rFonts w:ascii="Times New Roman" w:hAnsi="Times New Roman" w:cs="Times New Roman"/>
          <w:sz w:val="18"/>
          <w:szCs w:val="18"/>
        </w:rPr>
        <w:t>ostoperative pneumonia in four to six months</w:t>
      </w:r>
      <w:r>
        <w:rPr>
          <w:rFonts w:ascii="Times New Roman" w:hAnsi="Times New Roman" w:cs="Times New Roman" w:hint="eastAsia"/>
          <w:sz w:val="18"/>
          <w:szCs w:val="18"/>
        </w:rPr>
        <w:t>; ICU=Intensive Care Unit</w:t>
      </w:r>
    </w:p>
    <w:p w:rsidR="00970C65" w:rsidRDefault="00970C65" w:rsidP="00970C65">
      <w:pPr>
        <w:rPr>
          <w:rFonts w:ascii="Times New Roman" w:hAnsi="Times New Roman" w:cs="Times New Roman"/>
          <w:b/>
          <w:bCs/>
          <w:szCs w:val="21"/>
        </w:rPr>
      </w:pPr>
    </w:p>
    <w:p w:rsidR="00342BD7" w:rsidRDefault="00342BD7">
      <w:bookmarkStart w:id="0" w:name="_GoBack"/>
      <w:bookmarkEnd w:id="0"/>
    </w:p>
    <w:sectPr w:rsidR="00342BD7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5937164"/>
    </w:sdtPr>
    <w:sdtEndPr/>
    <w:sdtContent>
      <w:p w:rsidR="00FC3299" w:rsidRDefault="00970C6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970C65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FC3299" w:rsidRDefault="00970C6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C65"/>
    <w:rsid w:val="00342BD7"/>
    <w:rsid w:val="00970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5E30E"/>
  <w15:chartTrackingRefBased/>
  <w15:docId w15:val="{0A14AE45-78CD-4DF4-81D2-18BE544D3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0C65"/>
    <w:pPr>
      <w:widowControl w:val="0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qFormat/>
    <w:rsid w:val="00970C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970C65"/>
    <w:rPr>
      <w:rFonts w:eastAsiaTheme="minorEastAsia"/>
      <w:kern w:val="2"/>
      <w:sz w:val="18"/>
      <w:szCs w:val="18"/>
      <w:lang w:eastAsia="zh-CN"/>
    </w:rPr>
  </w:style>
  <w:style w:type="table" w:styleId="TableGrid">
    <w:name w:val="Table Grid"/>
    <w:basedOn w:val="TableNormal"/>
    <w:uiPriority w:val="99"/>
    <w:qFormat/>
    <w:rsid w:val="00970C65"/>
    <w:pPr>
      <w:widowControl w:val="0"/>
      <w:jc w:val="both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313</Words>
  <Characters>1787</Characters>
  <Application>Microsoft Office Word</Application>
  <DocSecurity>0</DocSecurity>
  <Lines>14</Lines>
  <Paragraphs>4</Paragraphs>
  <ScaleCrop>false</ScaleCrop>
  <Company>Springer Nature IT</Company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2021-07-06T16:47:00Z</dcterms:created>
  <dcterms:modified xsi:type="dcterms:W3CDTF">2021-07-06T16:47:00Z</dcterms:modified>
</cp:coreProperties>
</file>