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3845" w14:textId="77777777" w:rsidR="004466F3" w:rsidRPr="00A4797C" w:rsidRDefault="004466F3" w:rsidP="004466F3">
      <w:pPr>
        <w:pStyle w:val="berschrift1"/>
      </w:pPr>
      <w:r w:rsidRPr="00A4797C">
        <w:t>Supplementary Material</w:t>
      </w:r>
    </w:p>
    <w:p w14:paraId="11F392A6" w14:textId="77777777" w:rsidR="004466F3" w:rsidRPr="00A4797C" w:rsidRDefault="004466F3" w:rsidP="004466F3">
      <w:pPr>
        <w:spacing w:line="276" w:lineRule="auto"/>
        <w:jc w:val="left"/>
      </w:pPr>
      <w:r w:rsidRPr="00653F39">
        <w:rPr>
          <w:b/>
          <w:bCs/>
        </w:rPr>
        <w:t>Table 1 suppl.</w:t>
      </w:r>
      <w:r w:rsidRPr="00A4797C">
        <w:t xml:space="preserve"> Self-Assessment</w:t>
      </w:r>
      <w:r>
        <w:t xml:space="preserve"> of</w:t>
      </w:r>
      <w:r w:rsidRPr="00A4797C">
        <w:t xml:space="preserve"> job</w:t>
      </w:r>
      <w:r>
        <w:t>-</w:t>
      </w:r>
      <w:r w:rsidRPr="00A4797C">
        <w:t>related strengths (questionnaire</w:t>
      </w:r>
      <w:r>
        <w:t xml:space="preserve"> translated from German by the authors</w:t>
      </w:r>
      <w:r w:rsidRPr="00A4797C">
        <w:t>)</w:t>
      </w:r>
    </w:p>
    <w:tbl>
      <w:tblPr>
        <w:tblStyle w:val="Tabellenraster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6598"/>
        <w:gridCol w:w="1417"/>
        <w:gridCol w:w="1418"/>
      </w:tblGrid>
      <w:tr w:rsidR="004466F3" w:rsidRPr="00A4797C" w14:paraId="4CE97AFB" w14:textId="77777777" w:rsidTr="000E0591">
        <w:tc>
          <w:tcPr>
            <w:tcW w:w="6834" w:type="dxa"/>
            <w:gridSpan w:val="2"/>
          </w:tcPr>
          <w:p w14:paraId="484DAD24" w14:textId="77777777" w:rsidR="004466F3" w:rsidRPr="00A4797C" w:rsidRDefault="004466F3" w:rsidP="000E0591">
            <w:pPr>
              <w:spacing w:before="240" w:line="360" w:lineRule="auto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A4797C">
              <w:rPr>
                <w:rFonts w:cstheme="minorHAnsi"/>
                <w:b/>
                <w:sz w:val="24"/>
                <w:szCs w:val="24"/>
              </w:rPr>
              <w:t xml:space="preserve">We kindly ask you to assess how the following statements </w:t>
            </w:r>
            <w:r w:rsidRPr="00A4797C">
              <w:rPr>
                <w:rFonts w:cstheme="minorHAnsi"/>
                <w:b/>
                <w:sz w:val="24"/>
                <w:szCs w:val="24"/>
              </w:rPr>
              <w:br/>
              <w:t>apply to you.</w:t>
            </w:r>
            <w:r w:rsidRPr="00A4797C">
              <w:rPr>
                <w:rFonts w:cstheme="minorHAnsi"/>
                <w:bCs/>
              </w:rPr>
              <w:br/>
            </w:r>
            <w:r w:rsidRPr="00A4797C">
              <w:t>0</w:t>
            </w:r>
            <w:proofErr w:type="gramStart"/>
            <w:r w:rsidRPr="00A4797C">
              <w:t>=”Totally</w:t>
            </w:r>
            <w:proofErr w:type="gramEnd"/>
            <w:r w:rsidRPr="00A4797C">
              <w:t xml:space="preserve"> disagree”; 3</w:t>
            </w:r>
            <w:proofErr w:type="gramStart"/>
            <w:r w:rsidRPr="00A4797C">
              <w:t>=”Totally</w:t>
            </w:r>
            <w:proofErr w:type="gramEnd"/>
            <w:r w:rsidRPr="00A4797C">
              <w:t xml:space="preserve"> agree”</w:t>
            </w:r>
          </w:p>
        </w:tc>
        <w:tc>
          <w:tcPr>
            <w:tcW w:w="1417" w:type="dxa"/>
            <w:vAlign w:val="center"/>
          </w:tcPr>
          <w:p w14:paraId="66F818D0" w14:textId="77777777" w:rsidR="004466F3" w:rsidRPr="00A4797C" w:rsidRDefault="004466F3" w:rsidP="000E0591">
            <w:pPr>
              <w:pStyle w:val="KeinLeerraum"/>
              <w:spacing w:line="276" w:lineRule="auto"/>
              <w:rPr>
                <w:lang w:val="en-US"/>
              </w:rPr>
            </w:pPr>
            <w:r w:rsidRPr="00A4797C">
              <w:rPr>
                <w:lang w:val="en-US"/>
              </w:rPr>
              <w:t>Mean (SD)</w:t>
            </w:r>
          </w:p>
          <w:p w14:paraId="56DCE27D" w14:textId="77777777" w:rsidR="004466F3" w:rsidRPr="00A4797C" w:rsidRDefault="004466F3" w:rsidP="000E0591">
            <w:pPr>
              <w:pStyle w:val="KeinLeerraum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EG</w:t>
            </w:r>
            <w:r w:rsidRPr="00A4797C">
              <w:rPr>
                <w:lang w:val="en-US"/>
              </w:rPr>
              <w:t xml:space="preserve"> </w:t>
            </w:r>
            <w:r w:rsidRPr="00A4797C">
              <w:rPr>
                <w:lang w:val="en-US"/>
              </w:rPr>
              <w:br/>
              <w:t>N=19</w:t>
            </w:r>
          </w:p>
        </w:tc>
        <w:tc>
          <w:tcPr>
            <w:tcW w:w="1418" w:type="dxa"/>
            <w:vAlign w:val="center"/>
          </w:tcPr>
          <w:p w14:paraId="72E9CA12" w14:textId="77777777" w:rsidR="004466F3" w:rsidRPr="00A4797C" w:rsidRDefault="004466F3" w:rsidP="000E0591">
            <w:pPr>
              <w:pStyle w:val="KeinLeerraum"/>
              <w:spacing w:line="276" w:lineRule="auto"/>
              <w:rPr>
                <w:lang w:val="en-US"/>
              </w:rPr>
            </w:pPr>
            <w:r w:rsidRPr="00A4797C">
              <w:rPr>
                <w:lang w:val="en-US"/>
              </w:rPr>
              <w:t>Mean (SD)</w:t>
            </w:r>
          </w:p>
          <w:p w14:paraId="0DFA0DA0" w14:textId="77777777" w:rsidR="004466F3" w:rsidRPr="00A4797C" w:rsidRDefault="004466F3" w:rsidP="000E0591">
            <w:pPr>
              <w:pStyle w:val="KeinLeerraum"/>
              <w:spacing w:line="276" w:lineRule="auto"/>
              <w:rPr>
                <w:rFonts w:cstheme="minorHAnsi"/>
                <w:lang w:val="en-US"/>
              </w:rPr>
            </w:pPr>
            <w:r w:rsidRPr="00A4797C">
              <w:rPr>
                <w:lang w:val="en-US"/>
              </w:rPr>
              <w:t>CG</w:t>
            </w:r>
            <w:r w:rsidRPr="00A4797C">
              <w:rPr>
                <w:lang w:val="en-US"/>
              </w:rPr>
              <w:br/>
              <w:t>N=17</w:t>
            </w:r>
          </w:p>
        </w:tc>
      </w:tr>
      <w:tr w:rsidR="004466F3" w:rsidRPr="00A4797C" w14:paraId="3C1C2034" w14:textId="77777777" w:rsidTr="000E0591">
        <w:trPr>
          <w:trHeight w:val="464"/>
        </w:trPr>
        <w:tc>
          <w:tcPr>
            <w:tcW w:w="236" w:type="dxa"/>
            <w:vAlign w:val="center"/>
          </w:tcPr>
          <w:p w14:paraId="341FD071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438C500C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A precise way of working characterizes me.</w:t>
            </w:r>
          </w:p>
        </w:tc>
        <w:tc>
          <w:tcPr>
            <w:tcW w:w="1417" w:type="dxa"/>
            <w:vAlign w:val="center"/>
          </w:tcPr>
          <w:p w14:paraId="78E7C3C2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2.26 (.65)</w:t>
            </w:r>
          </w:p>
        </w:tc>
        <w:tc>
          <w:tcPr>
            <w:tcW w:w="1418" w:type="dxa"/>
            <w:vAlign w:val="center"/>
          </w:tcPr>
          <w:p w14:paraId="6E4DDCCA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2.18 (.39)</w:t>
            </w:r>
          </w:p>
        </w:tc>
      </w:tr>
      <w:tr w:rsidR="004466F3" w:rsidRPr="00A4797C" w14:paraId="6BC839F2" w14:textId="77777777" w:rsidTr="000E0591">
        <w:tc>
          <w:tcPr>
            <w:tcW w:w="236" w:type="dxa"/>
            <w:vAlign w:val="center"/>
          </w:tcPr>
          <w:p w14:paraId="1E0C373F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55B022E2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Monotonous or repetitive tasks are not a problem for me.</w:t>
            </w:r>
          </w:p>
        </w:tc>
        <w:tc>
          <w:tcPr>
            <w:tcW w:w="1417" w:type="dxa"/>
            <w:vAlign w:val="center"/>
          </w:tcPr>
          <w:p w14:paraId="61371E61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1.89 (.88)</w:t>
            </w:r>
          </w:p>
        </w:tc>
        <w:tc>
          <w:tcPr>
            <w:tcW w:w="1418" w:type="dxa"/>
            <w:vAlign w:val="center"/>
          </w:tcPr>
          <w:p w14:paraId="1A9546C2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1.82 (.95)</w:t>
            </w:r>
          </w:p>
        </w:tc>
      </w:tr>
      <w:tr w:rsidR="004466F3" w:rsidRPr="00A4797C" w14:paraId="048730B6" w14:textId="77777777" w:rsidTr="000E0591">
        <w:tc>
          <w:tcPr>
            <w:tcW w:w="236" w:type="dxa"/>
            <w:vAlign w:val="center"/>
          </w:tcPr>
          <w:p w14:paraId="7B63DEF7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416D92DB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find it easy to make decisions.</w:t>
            </w:r>
          </w:p>
        </w:tc>
        <w:tc>
          <w:tcPr>
            <w:tcW w:w="1417" w:type="dxa"/>
            <w:vAlign w:val="center"/>
          </w:tcPr>
          <w:p w14:paraId="23A7AF68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1.16 (.69)</w:t>
            </w:r>
          </w:p>
        </w:tc>
        <w:tc>
          <w:tcPr>
            <w:tcW w:w="1418" w:type="dxa"/>
            <w:vAlign w:val="center"/>
          </w:tcPr>
          <w:p w14:paraId="7300E612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2.00 (.79)</w:t>
            </w:r>
          </w:p>
        </w:tc>
      </w:tr>
      <w:tr w:rsidR="004466F3" w:rsidRPr="00A4797C" w14:paraId="2267564C" w14:textId="77777777" w:rsidTr="000E0591">
        <w:tc>
          <w:tcPr>
            <w:tcW w:w="236" w:type="dxa"/>
            <w:vAlign w:val="center"/>
          </w:tcPr>
          <w:p w14:paraId="51646672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13BB0353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don’t mind performing the same tasks repeatedly in the same way.</w:t>
            </w:r>
          </w:p>
        </w:tc>
        <w:tc>
          <w:tcPr>
            <w:tcW w:w="1417" w:type="dxa"/>
            <w:vAlign w:val="center"/>
          </w:tcPr>
          <w:p w14:paraId="087B4DD0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2.00 (.75)</w:t>
            </w:r>
          </w:p>
        </w:tc>
        <w:tc>
          <w:tcPr>
            <w:tcW w:w="1418" w:type="dxa"/>
            <w:vAlign w:val="center"/>
          </w:tcPr>
          <w:p w14:paraId="7D64E30D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2.29 (.69)</w:t>
            </w:r>
          </w:p>
        </w:tc>
      </w:tr>
      <w:tr w:rsidR="004466F3" w:rsidRPr="00A4797C" w14:paraId="42F44F2B" w14:textId="77777777" w:rsidTr="000E0591">
        <w:tc>
          <w:tcPr>
            <w:tcW w:w="236" w:type="dxa"/>
            <w:vAlign w:val="center"/>
          </w:tcPr>
          <w:p w14:paraId="71665CBA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7F003178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enjoy completing tasks in an accurate manner.</w:t>
            </w:r>
          </w:p>
        </w:tc>
        <w:tc>
          <w:tcPr>
            <w:tcW w:w="1417" w:type="dxa"/>
            <w:vAlign w:val="center"/>
          </w:tcPr>
          <w:p w14:paraId="4576C9F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2.58 (.69)</w:t>
            </w:r>
          </w:p>
        </w:tc>
        <w:tc>
          <w:tcPr>
            <w:tcW w:w="1418" w:type="dxa"/>
            <w:vAlign w:val="center"/>
          </w:tcPr>
          <w:p w14:paraId="793009C9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1.88 (.49)</w:t>
            </w:r>
          </w:p>
        </w:tc>
      </w:tr>
      <w:tr w:rsidR="004466F3" w:rsidRPr="00A4797C" w14:paraId="7FF6D7CC" w14:textId="77777777" w:rsidTr="000E0591">
        <w:tc>
          <w:tcPr>
            <w:tcW w:w="236" w:type="dxa"/>
            <w:vAlign w:val="center"/>
          </w:tcPr>
          <w:p w14:paraId="318DF4DF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2DF7D718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complete my tasks conscientiously because the quality of my work/product is important to me.</w:t>
            </w:r>
          </w:p>
        </w:tc>
        <w:tc>
          <w:tcPr>
            <w:tcW w:w="1417" w:type="dxa"/>
            <w:vAlign w:val="center"/>
          </w:tcPr>
          <w:p w14:paraId="18038385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2.74 (.45)</w:t>
            </w:r>
          </w:p>
        </w:tc>
        <w:tc>
          <w:tcPr>
            <w:tcW w:w="1418" w:type="dxa"/>
            <w:vAlign w:val="center"/>
          </w:tcPr>
          <w:p w14:paraId="59D949F3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2.71 (.47)</w:t>
            </w:r>
          </w:p>
        </w:tc>
      </w:tr>
      <w:tr w:rsidR="004466F3" w:rsidRPr="00A4797C" w14:paraId="55CE07D8" w14:textId="77777777" w:rsidTr="000E0591">
        <w:tc>
          <w:tcPr>
            <w:tcW w:w="236" w:type="dxa"/>
            <w:vAlign w:val="center"/>
          </w:tcPr>
          <w:p w14:paraId="3BC1BC39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125EAE27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don’t give up easily, even when it gets difficult.</w:t>
            </w:r>
          </w:p>
        </w:tc>
        <w:tc>
          <w:tcPr>
            <w:tcW w:w="1417" w:type="dxa"/>
            <w:vAlign w:val="center"/>
          </w:tcPr>
          <w:p w14:paraId="554BC0AB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2.11 (.66)</w:t>
            </w:r>
          </w:p>
        </w:tc>
        <w:tc>
          <w:tcPr>
            <w:tcW w:w="1418" w:type="dxa"/>
            <w:vAlign w:val="center"/>
          </w:tcPr>
          <w:p w14:paraId="562B4A4B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2.24 (.56)</w:t>
            </w:r>
          </w:p>
        </w:tc>
      </w:tr>
      <w:tr w:rsidR="004466F3" w:rsidRPr="00A4797C" w14:paraId="299D32F1" w14:textId="77777777" w:rsidTr="000E0591">
        <w:tc>
          <w:tcPr>
            <w:tcW w:w="236" w:type="dxa"/>
            <w:vAlign w:val="center"/>
          </w:tcPr>
          <w:p w14:paraId="5C0FD92F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670BD99B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have extensive experience with digital technologies (PCs, internet, software, etc.).</w:t>
            </w:r>
          </w:p>
        </w:tc>
        <w:tc>
          <w:tcPr>
            <w:tcW w:w="1417" w:type="dxa"/>
            <w:vAlign w:val="center"/>
          </w:tcPr>
          <w:p w14:paraId="4CA800F9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2.32 (.67)</w:t>
            </w:r>
          </w:p>
        </w:tc>
        <w:tc>
          <w:tcPr>
            <w:tcW w:w="1418" w:type="dxa"/>
            <w:vAlign w:val="center"/>
          </w:tcPr>
          <w:p w14:paraId="643A3F59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2.82 (.39)</w:t>
            </w:r>
          </w:p>
        </w:tc>
      </w:tr>
      <w:tr w:rsidR="004466F3" w:rsidRPr="00A4797C" w14:paraId="5B21D512" w14:textId="77777777" w:rsidTr="000E0591">
        <w:tc>
          <w:tcPr>
            <w:tcW w:w="236" w:type="dxa"/>
            <w:vAlign w:val="center"/>
          </w:tcPr>
          <w:p w14:paraId="0EB819D3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47C37810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can retain information well over an extended period.</w:t>
            </w:r>
          </w:p>
        </w:tc>
        <w:tc>
          <w:tcPr>
            <w:tcW w:w="1417" w:type="dxa"/>
            <w:vAlign w:val="center"/>
          </w:tcPr>
          <w:p w14:paraId="30E1D16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2.00 (.75)</w:t>
            </w:r>
          </w:p>
        </w:tc>
        <w:tc>
          <w:tcPr>
            <w:tcW w:w="1418" w:type="dxa"/>
            <w:vAlign w:val="center"/>
          </w:tcPr>
          <w:p w14:paraId="622C5E12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2.18 (.81)</w:t>
            </w:r>
          </w:p>
        </w:tc>
      </w:tr>
      <w:tr w:rsidR="004466F3" w:rsidRPr="00A4797C" w14:paraId="4A6E56A3" w14:textId="77777777" w:rsidTr="000E0591">
        <w:tc>
          <w:tcPr>
            <w:tcW w:w="236" w:type="dxa"/>
            <w:vAlign w:val="center"/>
          </w:tcPr>
          <w:p w14:paraId="3BF7E908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30B3BB6A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enjoy searching for new information and explanations.</w:t>
            </w:r>
          </w:p>
        </w:tc>
        <w:tc>
          <w:tcPr>
            <w:tcW w:w="1417" w:type="dxa"/>
            <w:vAlign w:val="center"/>
          </w:tcPr>
          <w:p w14:paraId="7A298D5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2.42 (.61)</w:t>
            </w:r>
          </w:p>
        </w:tc>
        <w:tc>
          <w:tcPr>
            <w:tcW w:w="1418" w:type="dxa"/>
            <w:vAlign w:val="center"/>
          </w:tcPr>
          <w:p w14:paraId="27217ABC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2.00 (.71)</w:t>
            </w:r>
          </w:p>
        </w:tc>
      </w:tr>
      <w:tr w:rsidR="004466F3" w:rsidRPr="00A4797C" w14:paraId="710A0747" w14:textId="77777777" w:rsidTr="000E0591">
        <w:tc>
          <w:tcPr>
            <w:tcW w:w="236" w:type="dxa"/>
            <w:vAlign w:val="center"/>
          </w:tcPr>
          <w:p w14:paraId="05FE8AFA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1126518B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like spending my free time with digital technologies (PC games, programming, internet, etc.).</w:t>
            </w:r>
          </w:p>
        </w:tc>
        <w:tc>
          <w:tcPr>
            <w:tcW w:w="1417" w:type="dxa"/>
            <w:vAlign w:val="center"/>
          </w:tcPr>
          <w:p w14:paraId="0613083B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2.58 (.61)</w:t>
            </w:r>
          </w:p>
        </w:tc>
        <w:tc>
          <w:tcPr>
            <w:tcW w:w="1418" w:type="dxa"/>
            <w:vAlign w:val="center"/>
          </w:tcPr>
          <w:p w14:paraId="232F84E5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2.59 (.80)</w:t>
            </w:r>
          </w:p>
        </w:tc>
      </w:tr>
      <w:tr w:rsidR="004466F3" w:rsidRPr="00A4797C" w14:paraId="6EA00645" w14:textId="77777777" w:rsidTr="000E0591">
        <w:tc>
          <w:tcPr>
            <w:tcW w:w="236" w:type="dxa"/>
            <w:vAlign w:val="center"/>
          </w:tcPr>
          <w:p w14:paraId="28C61093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5176B2E4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 xml:space="preserve">Researching information and explanations on </w:t>
            </w:r>
            <w:r>
              <w:rPr>
                <w:lang w:val="en-US"/>
              </w:rPr>
              <w:t>various</w:t>
            </w:r>
            <w:r w:rsidRPr="00A4797C">
              <w:rPr>
                <w:lang w:val="en-US"/>
              </w:rPr>
              <w:t xml:space="preserve"> topics on the internet is fun for me.</w:t>
            </w:r>
          </w:p>
        </w:tc>
        <w:tc>
          <w:tcPr>
            <w:tcW w:w="1417" w:type="dxa"/>
            <w:vAlign w:val="center"/>
          </w:tcPr>
          <w:p w14:paraId="51B9A659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2.37 (.76)</w:t>
            </w:r>
          </w:p>
        </w:tc>
        <w:tc>
          <w:tcPr>
            <w:tcW w:w="1418" w:type="dxa"/>
            <w:vAlign w:val="center"/>
          </w:tcPr>
          <w:p w14:paraId="5A2F9626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2.18 (.73)</w:t>
            </w:r>
          </w:p>
        </w:tc>
      </w:tr>
      <w:tr w:rsidR="004466F3" w:rsidRPr="00A4797C" w14:paraId="0B129C2D" w14:textId="77777777" w:rsidTr="000E0591">
        <w:tc>
          <w:tcPr>
            <w:tcW w:w="236" w:type="dxa"/>
            <w:vAlign w:val="center"/>
          </w:tcPr>
          <w:p w14:paraId="0C1D7670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6155536B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 xml:space="preserve">I immediately notice small deviations in </w:t>
            </w:r>
            <w:proofErr w:type="gramStart"/>
            <w:r w:rsidRPr="00A4797C">
              <w:rPr>
                <w:lang w:val="en-US"/>
              </w:rPr>
              <w:t>details</w:t>
            </w:r>
            <w:proofErr w:type="gramEnd"/>
            <w:r w:rsidRPr="00A4797C">
              <w:rPr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216E1A92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2.37 (.68)</w:t>
            </w:r>
          </w:p>
        </w:tc>
        <w:tc>
          <w:tcPr>
            <w:tcW w:w="1418" w:type="dxa"/>
            <w:vAlign w:val="center"/>
          </w:tcPr>
          <w:p w14:paraId="17FE1FB2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2.06 (.66)</w:t>
            </w:r>
          </w:p>
        </w:tc>
      </w:tr>
      <w:tr w:rsidR="004466F3" w:rsidRPr="00A4797C" w14:paraId="06BD1F0A" w14:textId="77777777" w:rsidTr="000E0591">
        <w:tc>
          <w:tcPr>
            <w:tcW w:w="236" w:type="dxa"/>
            <w:vAlign w:val="center"/>
          </w:tcPr>
          <w:p w14:paraId="63FE19C7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262FC04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My memory (ability to retain information) is one of my strengths.</w:t>
            </w:r>
          </w:p>
        </w:tc>
        <w:tc>
          <w:tcPr>
            <w:tcW w:w="1417" w:type="dxa"/>
            <w:vAlign w:val="center"/>
          </w:tcPr>
          <w:p w14:paraId="10F16873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1.89 (.81)</w:t>
            </w:r>
          </w:p>
        </w:tc>
        <w:tc>
          <w:tcPr>
            <w:tcW w:w="1418" w:type="dxa"/>
            <w:vAlign w:val="center"/>
          </w:tcPr>
          <w:p w14:paraId="1840BDC6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1.82 (1.07)</w:t>
            </w:r>
          </w:p>
        </w:tc>
      </w:tr>
      <w:tr w:rsidR="004466F3" w:rsidRPr="00A4797C" w14:paraId="73DC0B07" w14:textId="77777777" w:rsidTr="000E0591">
        <w:tc>
          <w:tcPr>
            <w:tcW w:w="236" w:type="dxa"/>
            <w:vAlign w:val="center"/>
          </w:tcPr>
          <w:p w14:paraId="205C6866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141DD983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Plans and visualizations of how something should proceed have been helpful to me in the past.</w:t>
            </w:r>
          </w:p>
        </w:tc>
        <w:tc>
          <w:tcPr>
            <w:tcW w:w="1417" w:type="dxa"/>
            <w:vAlign w:val="center"/>
          </w:tcPr>
          <w:p w14:paraId="582E42DE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2.47 (.70)</w:t>
            </w:r>
          </w:p>
        </w:tc>
        <w:tc>
          <w:tcPr>
            <w:tcW w:w="1418" w:type="dxa"/>
            <w:vAlign w:val="center"/>
          </w:tcPr>
          <w:p w14:paraId="01C8150B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2.24 (.83)</w:t>
            </w:r>
          </w:p>
        </w:tc>
      </w:tr>
      <w:tr w:rsidR="004466F3" w:rsidRPr="00A4797C" w14:paraId="17FDA3AD" w14:textId="77777777" w:rsidTr="000E0591">
        <w:tc>
          <w:tcPr>
            <w:tcW w:w="236" w:type="dxa"/>
            <w:vAlign w:val="center"/>
          </w:tcPr>
          <w:p w14:paraId="5BA0090D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25880BB8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quickly notice differences in my surroundings (e.g., light, room arrangement, pictures, etc.).</w:t>
            </w:r>
          </w:p>
        </w:tc>
        <w:tc>
          <w:tcPr>
            <w:tcW w:w="1417" w:type="dxa"/>
            <w:vAlign w:val="center"/>
          </w:tcPr>
          <w:p w14:paraId="6F365D12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2.32 (.89)</w:t>
            </w:r>
          </w:p>
        </w:tc>
        <w:tc>
          <w:tcPr>
            <w:tcW w:w="1418" w:type="dxa"/>
            <w:vAlign w:val="center"/>
          </w:tcPr>
          <w:p w14:paraId="139D6378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2.41 (.71)</w:t>
            </w:r>
          </w:p>
        </w:tc>
      </w:tr>
      <w:tr w:rsidR="004466F3" w:rsidRPr="00A4797C" w14:paraId="2CDDF88E" w14:textId="77777777" w:rsidTr="000E0591">
        <w:tc>
          <w:tcPr>
            <w:tcW w:w="236" w:type="dxa"/>
            <w:vAlign w:val="center"/>
          </w:tcPr>
          <w:p w14:paraId="787CD659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6837FE81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When completing a multi-step task, a structuring aid (e.g., visual, from other people) would help me.</w:t>
            </w:r>
          </w:p>
        </w:tc>
        <w:tc>
          <w:tcPr>
            <w:tcW w:w="1417" w:type="dxa"/>
            <w:vAlign w:val="center"/>
          </w:tcPr>
          <w:p w14:paraId="472B838A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2.42 (.69)</w:t>
            </w:r>
          </w:p>
        </w:tc>
        <w:tc>
          <w:tcPr>
            <w:tcW w:w="1418" w:type="dxa"/>
            <w:vAlign w:val="center"/>
          </w:tcPr>
          <w:p w14:paraId="6B621574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2.00 (.71)</w:t>
            </w:r>
          </w:p>
        </w:tc>
      </w:tr>
      <w:tr w:rsidR="004466F3" w:rsidRPr="00A4797C" w14:paraId="5C44E250" w14:textId="77777777" w:rsidTr="000E0591">
        <w:tc>
          <w:tcPr>
            <w:tcW w:w="236" w:type="dxa"/>
            <w:vAlign w:val="center"/>
          </w:tcPr>
          <w:p w14:paraId="5A952B56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27AC7496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When I set myself a goal, I follow through.</w:t>
            </w:r>
          </w:p>
        </w:tc>
        <w:tc>
          <w:tcPr>
            <w:tcW w:w="1417" w:type="dxa"/>
            <w:vAlign w:val="center"/>
          </w:tcPr>
          <w:p w14:paraId="1E015903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2.16 (.83)</w:t>
            </w:r>
          </w:p>
        </w:tc>
        <w:tc>
          <w:tcPr>
            <w:tcW w:w="1418" w:type="dxa"/>
            <w:vAlign w:val="center"/>
          </w:tcPr>
          <w:p w14:paraId="34C09C9C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2.29 (.69)</w:t>
            </w:r>
          </w:p>
        </w:tc>
      </w:tr>
      <w:tr w:rsidR="004466F3" w:rsidRPr="00A4797C" w14:paraId="7C18ED85" w14:textId="77777777" w:rsidTr="000E0591">
        <w:tc>
          <w:tcPr>
            <w:tcW w:w="236" w:type="dxa"/>
            <w:vAlign w:val="center"/>
          </w:tcPr>
          <w:p w14:paraId="59AB0881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117216DB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When I finish something, I consider what to do next or I ask relevant people.</w:t>
            </w:r>
          </w:p>
        </w:tc>
        <w:tc>
          <w:tcPr>
            <w:tcW w:w="1417" w:type="dxa"/>
            <w:vAlign w:val="center"/>
          </w:tcPr>
          <w:p w14:paraId="60E388CD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2.16 (.77)</w:t>
            </w:r>
          </w:p>
        </w:tc>
        <w:tc>
          <w:tcPr>
            <w:tcW w:w="1418" w:type="dxa"/>
            <w:vAlign w:val="center"/>
          </w:tcPr>
          <w:p w14:paraId="140417FC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2.00 (.61)</w:t>
            </w:r>
          </w:p>
        </w:tc>
      </w:tr>
      <w:tr w:rsidR="004466F3" w:rsidRPr="00A4797C" w14:paraId="0E8D076E" w14:textId="77777777" w:rsidTr="000E0591">
        <w:tc>
          <w:tcPr>
            <w:tcW w:w="236" w:type="dxa"/>
            <w:vAlign w:val="center"/>
          </w:tcPr>
          <w:p w14:paraId="635CF263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6598" w:type="dxa"/>
            <w:vAlign w:val="center"/>
          </w:tcPr>
          <w:p w14:paraId="7FCBAF88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If someone asks for my judgment, I quickly give a clear answer.</w:t>
            </w:r>
          </w:p>
        </w:tc>
        <w:tc>
          <w:tcPr>
            <w:tcW w:w="1417" w:type="dxa"/>
            <w:vAlign w:val="center"/>
          </w:tcPr>
          <w:p w14:paraId="4419E001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1.74 (.93)</w:t>
            </w:r>
          </w:p>
        </w:tc>
        <w:tc>
          <w:tcPr>
            <w:tcW w:w="1418" w:type="dxa"/>
            <w:vAlign w:val="center"/>
          </w:tcPr>
          <w:p w14:paraId="2FB359E9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</w:rPr>
            </w:pPr>
            <w:r w:rsidRPr="00A4797C">
              <w:rPr>
                <w:rFonts w:cstheme="minorHAnsi"/>
              </w:rPr>
              <w:t>1.88 (.78)</w:t>
            </w:r>
          </w:p>
        </w:tc>
      </w:tr>
    </w:tbl>
    <w:p w14:paraId="5362BAE3" w14:textId="77777777" w:rsidR="004466F3" w:rsidRPr="00A4797C" w:rsidRDefault="004466F3" w:rsidP="004466F3">
      <w:pPr>
        <w:spacing w:line="276" w:lineRule="auto"/>
        <w:jc w:val="left"/>
      </w:pPr>
    </w:p>
    <w:p w14:paraId="0DA86B96" w14:textId="77777777" w:rsidR="004466F3" w:rsidRDefault="004466F3" w:rsidP="004466F3">
      <w:pPr>
        <w:spacing w:after="0" w:line="240" w:lineRule="auto"/>
        <w:jc w:val="left"/>
      </w:pPr>
      <w:r>
        <w:br w:type="page"/>
      </w:r>
    </w:p>
    <w:p w14:paraId="11341A29" w14:textId="77777777" w:rsidR="004466F3" w:rsidRPr="00A4797C" w:rsidRDefault="004466F3" w:rsidP="004466F3">
      <w:pPr>
        <w:spacing w:line="276" w:lineRule="auto"/>
        <w:jc w:val="left"/>
      </w:pPr>
      <w:r w:rsidRPr="00A4797C">
        <w:rPr>
          <w:b/>
          <w:bCs/>
        </w:rPr>
        <w:lastRenderedPageBreak/>
        <w:t>Table 2 suppl</w:t>
      </w:r>
      <w:r w:rsidRPr="00A4797C">
        <w:t>.</w:t>
      </w:r>
      <w:r>
        <w:t>:</w:t>
      </w:r>
      <w:r w:rsidRPr="00A4797C">
        <w:t xml:space="preserve"> Feedback and evaluation form according to study procedures (questionnaire</w:t>
      </w:r>
      <w:r>
        <w:t xml:space="preserve"> translated from German by the authors</w:t>
      </w:r>
      <w:r w:rsidRPr="00A4797C">
        <w:t>)</w:t>
      </w:r>
    </w:p>
    <w:tbl>
      <w:tblPr>
        <w:tblStyle w:val="Tabellenraster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8015"/>
        <w:gridCol w:w="1418"/>
      </w:tblGrid>
      <w:tr w:rsidR="004466F3" w:rsidRPr="00A4797C" w14:paraId="6B326021" w14:textId="77777777" w:rsidTr="000E0591">
        <w:tc>
          <w:tcPr>
            <w:tcW w:w="8251" w:type="dxa"/>
            <w:gridSpan w:val="2"/>
          </w:tcPr>
          <w:p w14:paraId="16DC4102" w14:textId="77777777" w:rsidR="004466F3" w:rsidRPr="00A4797C" w:rsidRDefault="004466F3" w:rsidP="000E0591">
            <w:pPr>
              <w:spacing w:before="240" w:line="360" w:lineRule="auto"/>
              <w:jc w:val="left"/>
              <w:rPr>
                <w:rFonts w:cstheme="minorHAnsi"/>
                <w:b/>
              </w:rPr>
            </w:pPr>
            <w:r w:rsidRPr="00A4797C">
              <w:rPr>
                <w:rFonts w:cstheme="minorHAnsi"/>
                <w:b/>
              </w:rPr>
              <w:t xml:space="preserve">Lastly, we kindly ask you to evaluate the following questions from YOUR perspective. </w:t>
            </w:r>
            <w:r w:rsidRPr="00A4797C">
              <w:rPr>
                <w:rFonts w:cstheme="minorHAnsi"/>
                <w:b/>
              </w:rPr>
              <w:br/>
              <w:t xml:space="preserve">Please provide open suggestions and feedback on the current study. </w:t>
            </w:r>
            <w:r w:rsidRPr="00A4797C">
              <w:rPr>
                <w:rFonts w:cstheme="minorHAnsi"/>
                <w:bCs/>
              </w:rPr>
              <w:br/>
            </w:r>
            <w:r w:rsidRPr="00A4797C">
              <w:t>1</w:t>
            </w:r>
            <w:proofErr w:type="gramStart"/>
            <w:r w:rsidRPr="00A4797C">
              <w:t>=”Totally</w:t>
            </w:r>
            <w:proofErr w:type="gramEnd"/>
            <w:r w:rsidRPr="00A4797C">
              <w:t xml:space="preserve"> disagree”; 4</w:t>
            </w:r>
            <w:proofErr w:type="gramStart"/>
            <w:r w:rsidRPr="00A4797C">
              <w:t>=”Totally</w:t>
            </w:r>
            <w:proofErr w:type="gramEnd"/>
            <w:r w:rsidRPr="00A4797C">
              <w:t xml:space="preserve"> agree”</w:t>
            </w:r>
          </w:p>
        </w:tc>
        <w:tc>
          <w:tcPr>
            <w:tcW w:w="1418" w:type="dxa"/>
            <w:vAlign w:val="center"/>
          </w:tcPr>
          <w:p w14:paraId="1AB6A05A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Mean (SD)</w:t>
            </w:r>
            <w:r w:rsidRPr="00A4797C">
              <w:rPr>
                <w:lang w:val="en-US"/>
              </w:rPr>
              <w:br/>
            </w:r>
            <w:r>
              <w:rPr>
                <w:lang w:val="en-US"/>
              </w:rPr>
              <w:t>EG</w:t>
            </w:r>
            <w:r w:rsidRPr="00A4797C">
              <w:rPr>
                <w:lang w:val="en-US"/>
              </w:rPr>
              <w:t xml:space="preserve"> </w:t>
            </w:r>
            <w:r w:rsidRPr="00A4797C">
              <w:rPr>
                <w:lang w:val="en-US"/>
              </w:rPr>
              <w:br/>
              <w:t>N=17</w:t>
            </w:r>
          </w:p>
        </w:tc>
      </w:tr>
      <w:tr w:rsidR="004466F3" w:rsidRPr="00A4797C" w14:paraId="1043121C" w14:textId="77777777" w:rsidTr="000E0591">
        <w:trPr>
          <w:trHeight w:val="603"/>
        </w:trPr>
        <w:tc>
          <w:tcPr>
            <w:tcW w:w="236" w:type="dxa"/>
          </w:tcPr>
          <w:p w14:paraId="069EBE1D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12F01636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was fully informed about the aim and purpose of the study.</w:t>
            </w:r>
          </w:p>
        </w:tc>
        <w:tc>
          <w:tcPr>
            <w:tcW w:w="1418" w:type="dxa"/>
            <w:vAlign w:val="center"/>
          </w:tcPr>
          <w:p w14:paraId="1F90C786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3.65 (.49)</w:t>
            </w:r>
          </w:p>
        </w:tc>
      </w:tr>
      <w:tr w:rsidR="004466F3" w:rsidRPr="00A4797C" w14:paraId="4003230F" w14:textId="77777777" w:rsidTr="000E0591">
        <w:trPr>
          <w:trHeight w:val="20"/>
        </w:trPr>
        <w:tc>
          <w:tcPr>
            <w:tcW w:w="236" w:type="dxa"/>
          </w:tcPr>
          <w:p w14:paraId="781A7903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2AA154D0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>
              <w:t>It was easy to find the time required to participate in this study</w:t>
            </w:r>
          </w:p>
        </w:tc>
        <w:tc>
          <w:tcPr>
            <w:tcW w:w="1418" w:type="dxa"/>
            <w:vAlign w:val="center"/>
          </w:tcPr>
          <w:p w14:paraId="0A3F789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3.47 (.72)</w:t>
            </w:r>
          </w:p>
        </w:tc>
      </w:tr>
      <w:tr w:rsidR="004466F3" w:rsidRPr="00A4797C" w14:paraId="349D4252" w14:textId="77777777" w:rsidTr="000E0591">
        <w:trPr>
          <w:trHeight w:val="20"/>
        </w:trPr>
        <w:tc>
          <w:tcPr>
            <w:tcW w:w="236" w:type="dxa"/>
          </w:tcPr>
          <w:p w14:paraId="5364D23C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5DE23531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The clinical examination (reading, concentration, IQ) was laborious.</w:t>
            </w:r>
          </w:p>
        </w:tc>
        <w:tc>
          <w:tcPr>
            <w:tcW w:w="1418" w:type="dxa"/>
            <w:vAlign w:val="center"/>
          </w:tcPr>
          <w:p w14:paraId="4A1F7A22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1.94 (.83)</w:t>
            </w:r>
          </w:p>
        </w:tc>
      </w:tr>
      <w:tr w:rsidR="004466F3" w:rsidRPr="00A4797C" w14:paraId="6C13A979" w14:textId="77777777" w:rsidTr="000E0591">
        <w:trPr>
          <w:trHeight w:val="20"/>
        </w:trPr>
        <w:tc>
          <w:tcPr>
            <w:tcW w:w="236" w:type="dxa"/>
          </w:tcPr>
          <w:p w14:paraId="100600B6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5155ED14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found most of the assessment questionnaires useful.</w:t>
            </w:r>
          </w:p>
        </w:tc>
        <w:tc>
          <w:tcPr>
            <w:tcW w:w="1418" w:type="dxa"/>
            <w:vAlign w:val="center"/>
          </w:tcPr>
          <w:p w14:paraId="6875037C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3.35 (.79)</w:t>
            </w:r>
          </w:p>
        </w:tc>
      </w:tr>
      <w:tr w:rsidR="004466F3" w:rsidRPr="00A4797C" w14:paraId="67B8F82F" w14:textId="77777777" w:rsidTr="000E0591">
        <w:trPr>
          <w:trHeight w:val="20"/>
        </w:trPr>
        <w:tc>
          <w:tcPr>
            <w:tcW w:w="236" w:type="dxa"/>
          </w:tcPr>
          <w:p w14:paraId="495989B5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0B04BD3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would have liked more appointments for the testing.</w:t>
            </w:r>
          </w:p>
        </w:tc>
        <w:tc>
          <w:tcPr>
            <w:tcW w:w="1418" w:type="dxa"/>
            <w:vAlign w:val="center"/>
          </w:tcPr>
          <w:p w14:paraId="4FDCE138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2.07 (1.10)</w:t>
            </w:r>
          </w:p>
        </w:tc>
      </w:tr>
      <w:tr w:rsidR="004466F3" w:rsidRPr="00A4797C" w14:paraId="17A7A250" w14:textId="77777777" w:rsidTr="000E0591">
        <w:trPr>
          <w:trHeight w:val="20"/>
        </w:trPr>
        <w:tc>
          <w:tcPr>
            <w:tcW w:w="236" w:type="dxa"/>
          </w:tcPr>
          <w:p w14:paraId="3E1610EB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6F93EC26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The instructions for the annotation tool were easy to understand.</w:t>
            </w:r>
          </w:p>
        </w:tc>
        <w:tc>
          <w:tcPr>
            <w:tcW w:w="1418" w:type="dxa"/>
            <w:vAlign w:val="center"/>
          </w:tcPr>
          <w:p w14:paraId="18D75369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3.23 (.90)</w:t>
            </w:r>
          </w:p>
        </w:tc>
      </w:tr>
      <w:tr w:rsidR="004466F3" w:rsidRPr="00A4797C" w14:paraId="73237D11" w14:textId="77777777" w:rsidTr="000E0591">
        <w:trPr>
          <w:trHeight w:val="20"/>
        </w:trPr>
        <w:tc>
          <w:tcPr>
            <w:tcW w:w="236" w:type="dxa"/>
          </w:tcPr>
          <w:p w14:paraId="150A8F43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5126B9A8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The questionnaires were clearly formulated.</w:t>
            </w:r>
          </w:p>
        </w:tc>
        <w:tc>
          <w:tcPr>
            <w:tcW w:w="1418" w:type="dxa"/>
            <w:vAlign w:val="center"/>
          </w:tcPr>
          <w:p w14:paraId="55AD4456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3.65 (.61)</w:t>
            </w:r>
          </w:p>
        </w:tc>
      </w:tr>
      <w:tr w:rsidR="004466F3" w:rsidRPr="00A4797C" w14:paraId="08F682AB" w14:textId="77777777" w:rsidTr="000E0591">
        <w:trPr>
          <w:trHeight w:val="20"/>
        </w:trPr>
        <w:tc>
          <w:tcPr>
            <w:tcW w:w="236" w:type="dxa"/>
          </w:tcPr>
          <w:p w14:paraId="3381EF9C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1AD20605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Additional information provided by the smartwatch was helpful.</w:t>
            </w:r>
          </w:p>
        </w:tc>
        <w:tc>
          <w:tcPr>
            <w:tcW w:w="1418" w:type="dxa"/>
            <w:vAlign w:val="center"/>
          </w:tcPr>
          <w:p w14:paraId="063DB933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3.00 (1.25)</w:t>
            </w:r>
          </w:p>
        </w:tc>
      </w:tr>
      <w:tr w:rsidR="004466F3" w:rsidRPr="00A4797C" w14:paraId="4A479A77" w14:textId="77777777" w:rsidTr="000E0591">
        <w:trPr>
          <w:trHeight w:val="20"/>
        </w:trPr>
        <w:tc>
          <w:tcPr>
            <w:tcW w:w="236" w:type="dxa"/>
          </w:tcPr>
          <w:p w14:paraId="73FF82E1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2C4CEAC0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>
              <w:t>The study was conducted in a pleasant manner.</w:t>
            </w:r>
          </w:p>
        </w:tc>
        <w:tc>
          <w:tcPr>
            <w:tcW w:w="1418" w:type="dxa"/>
            <w:vAlign w:val="center"/>
          </w:tcPr>
          <w:p w14:paraId="1DD688B7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3.76 (.56)</w:t>
            </w:r>
          </w:p>
        </w:tc>
      </w:tr>
      <w:tr w:rsidR="004466F3" w:rsidRPr="00A4797C" w14:paraId="62BDACDC" w14:textId="77777777" w:rsidTr="000E0591">
        <w:trPr>
          <w:trHeight w:val="20"/>
        </w:trPr>
        <w:tc>
          <w:tcPr>
            <w:tcW w:w="236" w:type="dxa"/>
          </w:tcPr>
          <w:p w14:paraId="37FD93BC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1619583C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The instructions on the questionnaires were easy to understand.</w:t>
            </w:r>
          </w:p>
        </w:tc>
        <w:tc>
          <w:tcPr>
            <w:tcW w:w="1418" w:type="dxa"/>
            <w:vAlign w:val="center"/>
          </w:tcPr>
          <w:p w14:paraId="655AAD77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3.35 (.79)</w:t>
            </w:r>
          </w:p>
        </w:tc>
      </w:tr>
      <w:tr w:rsidR="004466F3" w:rsidRPr="00A4797C" w14:paraId="708CB591" w14:textId="77777777" w:rsidTr="000E0591">
        <w:trPr>
          <w:trHeight w:val="20"/>
        </w:trPr>
        <w:tc>
          <w:tcPr>
            <w:tcW w:w="236" w:type="dxa"/>
          </w:tcPr>
          <w:p w14:paraId="219D4CB7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2A94C553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 xml:space="preserve">I would like to learn more about </w:t>
            </w:r>
            <w:proofErr w:type="gramStart"/>
            <w:r w:rsidRPr="00A4797C">
              <w:rPr>
                <w:lang w:val="en-US"/>
              </w:rPr>
              <w:t>annotation</w:t>
            </w:r>
            <w:proofErr w:type="gramEnd"/>
            <w:r w:rsidRPr="00A4797C">
              <w:rPr>
                <w:lang w:val="en-US"/>
              </w:rPr>
              <w:t xml:space="preserve"> in the future.</w:t>
            </w:r>
          </w:p>
        </w:tc>
        <w:tc>
          <w:tcPr>
            <w:tcW w:w="1418" w:type="dxa"/>
            <w:vAlign w:val="center"/>
          </w:tcPr>
          <w:p w14:paraId="2862C783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2.88 (.86)</w:t>
            </w:r>
          </w:p>
        </w:tc>
      </w:tr>
      <w:tr w:rsidR="004466F3" w:rsidRPr="00A4797C" w14:paraId="16C1B05F" w14:textId="77777777" w:rsidTr="000E0591">
        <w:trPr>
          <w:trHeight w:val="20"/>
        </w:trPr>
        <w:tc>
          <w:tcPr>
            <w:tcW w:w="236" w:type="dxa"/>
          </w:tcPr>
          <w:p w14:paraId="611E78BB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690A7DEA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I could imagine working in the field of annotation.</w:t>
            </w:r>
          </w:p>
        </w:tc>
        <w:tc>
          <w:tcPr>
            <w:tcW w:w="1418" w:type="dxa"/>
            <w:vAlign w:val="center"/>
          </w:tcPr>
          <w:p w14:paraId="528D6DF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2.59 (1.00)</w:t>
            </w:r>
          </w:p>
        </w:tc>
      </w:tr>
      <w:tr w:rsidR="004466F3" w:rsidRPr="00A4797C" w14:paraId="56C77E57" w14:textId="77777777" w:rsidTr="000E0591">
        <w:trPr>
          <w:trHeight w:val="20"/>
        </w:trPr>
        <w:tc>
          <w:tcPr>
            <w:tcW w:w="236" w:type="dxa"/>
          </w:tcPr>
          <w:p w14:paraId="1F97F319" w14:textId="77777777" w:rsidR="004466F3" w:rsidRPr="00A4797C" w:rsidRDefault="004466F3" w:rsidP="000E0591">
            <w:pPr>
              <w:spacing w:before="240"/>
              <w:jc w:val="left"/>
              <w:rPr>
                <w:rFonts w:cstheme="minorHAnsi"/>
                <w:b/>
              </w:rPr>
            </w:pPr>
          </w:p>
        </w:tc>
        <w:tc>
          <w:tcPr>
            <w:tcW w:w="8015" w:type="dxa"/>
            <w:vAlign w:val="center"/>
          </w:tcPr>
          <w:p w14:paraId="2355BD9B" w14:textId="77777777" w:rsidR="004466F3" w:rsidRPr="002B3048" w:rsidRDefault="004466F3" w:rsidP="000E0591">
            <w:pPr>
              <w:pStyle w:val="KeinLeerraum"/>
              <w:rPr>
                <w:lang w:val="en-US"/>
              </w:rPr>
            </w:pPr>
            <w:r w:rsidRPr="002B3048">
              <w:rPr>
                <w:lang w:val="en"/>
              </w:rPr>
              <w:t xml:space="preserve">I </w:t>
            </w:r>
            <w:proofErr w:type="gramStart"/>
            <w:r w:rsidRPr="002B3048">
              <w:rPr>
                <w:lang w:val="en"/>
              </w:rPr>
              <w:t>would</w:t>
            </w:r>
            <w:proofErr w:type="gramEnd"/>
            <w:r w:rsidRPr="002B3048">
              <w:rPr>
                <w:lang w:val="en"/>
              </w:rPr>
              <w:t xml:space="preserve"> part</w:t>
            </w:r>
            <w:r>
              <w:rPr>
                <w:lang w:val="en"/>
              </w:rPr>
              <w:t>icipate</w:t>
            </w:r>
            <w:r w:rsidRPr="002B3048">
              <w:rPr>
                <w:lang w:val="en"/>
              </w:rPr>
              <w:t xml:space="preserve"> in the study again.</w:t>
            </w:r>
          </w:p>
          <w:p w14:paraId="2B57ADA4" w14:textId="77777777" w:rsidR="004466F3" w:rsidRPr="002B3048" w:rsidRDefault="004466F3" w:rsidP="000E0591">
            <w:pPr>
              <w:pStyle w:val="KeinLeerraum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DAD273F" w14:textId="77777777" w:rsidR="004466F3" w:rsidRPr="00A4797C" w:rsidRDefault="004466F3" w:rsidP="000E0591">
            <w:pPr>
              <w:pStyle w:val="KeinLeerraum"/>
              <w:rPr>
                <w:lang w:val="en-US"/>
              </w:rPr>
            </w:pPr>
            <w:r w:rsidRPr="00A4797C">
              <w:rPr>
                <w:lang w:val="en-US"/>
              </w:rPr>
              <w:t>3.59 (.71)</w:t>
            </w:r>
          </w:p>
        </w:tc>
      </w:tr>
    </w:tbl>
    <w:p w14:paraId="3E46C35F" w14:textId="77777777" w:rsidR="004466F3" w:rsidRPr="00A4797C" w:rsidRDefault="004466F3" w:rsidP="004466F3">
      <w:pPr>
        <w:jc w:val="left"/>
      </w:pPr>
    </w:p>
    <w:p w14:paraId="73DF3937" w14:textId="14680E9B" w:rsidR="00112CDC" w:rsidRDefault="00112CDC" w:rsidP="004466F3">
      <w:pPr>
        <w:suppressAutoHyphens w:val="0"/>
        <w:spacing w:line="259" w:lineRule="auto"/>
        <w:jc w:val="left"/>
      </w:pPr>
    </w:p>
    <w:sectPr w:rsidR="00112C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F3"/>
    <w:rsid w:val="00112CDC"/>
    <w:rsid w:val="001E2D0B"/>
    <w:rsid w:val="004466F3"/>
    <w:rsid w:val="004C2C6D"/>
    <w:rsid w:val="0085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7165"/>
  <w15:chartTrackingRefBased/>
  <w15:docId w15:val="{800B5BB6-41A2-4CC2-A14D-ED644F3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66F3"/>
    <w:pPr>
      <w:suppressAutoHyphens/>
      <w:spacing w:line="480" w:lineRule="auto"/>
      <w:jc w:val="both"/>
    </w:pPr>
    <w:rPr>
      <w:rFonts w:ascii="Calibri" w:eastAsia="Calibri" w:hAnsi="Calibri" w:cs="Times New Roman"/>
      <w:kern w:val="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6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6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4466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66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66F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66F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66F3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66F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66F3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66F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66F3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44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66F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66F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44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66F3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4466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66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6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66F3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4466F3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466F3"/>
    <w:pPr>
      <w:suppressAutoHyphens/>
      <w:spacing w:after="0" w:line="240" w:lineRule="auto"/>
    </w:pPr>
    <w:rPr>
      <w:rFonts w:ascii="Calibri" w:eastAsia="Calibri" w:hAnsi="Calibri" w:cs="Times New Roman"/>
      <w:kern w:val="0"/>
    </w:rPr>
  </w:style>
  <w:style w:type="table" w:styleId="Tabellenraster">
    <w:name w:val="Table Grid"/>
    <w:basedOn w:val="NormaleTabelle"/>
    <w:uiPriority w:val="39"/>
    <w:rsid w:val="004466F3"/>
    <w:pPr>
      <w:suppressAutoHyphens/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Laister</dc:creator>
  <cp:keywords/>
  <dc:description/>
  <cp:lastModifiedBy>Dominik Laister</cp:lastModifiedBy>
  <cp:revision>1</cp:revision>
  <dcterms:created xsi:type="dcterms:W3CDTF">2025-03-31T10:43:00Z</dcterms:created>
  <dcterms:modified xsi:type="dcterms:W3CDTF">2025-03-31T10:43:00Z</dcterms:modified>
</cp:coreProperties>
</file>