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DB6F09" w14:textId="77777777" w:rsidR="00DA5B23" w:rsidRPr="00FA68A9" w:rsidRDefault="001D24A7">
      <w:pPr>
        <w:widowControl/>
        <w:tabs>
          <w:tab w:val="left" w:pos="2977"/>
        </w:tabs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Table</w:t>
      </w:r>
      <w:r w:rsidRPr="00FA68A9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 xml:space="preserve">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A</w:t>
      </w:r>
      <w:r w:rsidRPr="00FA68A9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1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Associations of Covariates with Semen volume outcomes(N=896)</w:t>
      </w:r>
    </w:p>
    <w:tbl>
      <w:tblPr>
        <w:tblW w:w="0" w:type="auto"/>
        <w:tblCellSpacing w:w="15" w:type="dxa"/>
        <w:tblBorders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0"/>
        <w:gridCol w:w="2204"/>
        <w:gridCol w:w="1024"/>
        <w:gridCol w:w="1354"/>
        <w:gridCol w:w="924"/>
      </w:tblGrid>
      <w:tr w:rsidR="00FA68A9" w:rsidRPr="00FA68A9" w14:paraId="5D3ED66F" w14:textId="77777777">
        <w:trPr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53F7014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DBB97DD" w14:textId="77777777" w:rsidR="00DA5B23" w:rsidRPr="00FA68A9" w:rsidRDefault="00DA5B23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BDE901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0A09E8A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EEB913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A68A9" w:rsidRPr="00FA68A9" w14:paraId="6C9C21EA" w14:textId="77777777">
        <w:trPr>
          <w:tblCellSpacing w:w="15" w:type="dxa"/>
        </w:trPr>
        <w:tc>
          <w:tcPr>
            <w:tcW w:w="0" w:type="auto"/>
            <w:vAlign w:val="center"/>
          </w:tcPr>
          <w:p w14:paraId="4EB53F1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Covariant</w:t>
            </w:r>
          </w:p>
        </w:tc>
        <w:tc>
          <w:tcPr>
            <w:tcW w:w="0" w:type="auto"/>
            <w:vAlign w:val="center"/>
          </w:tcPr>
          <w:p w14:paraId="1A417680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+/- term</w:t>
            </w:r>
          </w:p>
        </w:tc>
        <w:tc>
          <w:tcPr>
            <w:tcW w:w="0" w:type="auto"/>
            <w:vAlign w:val="center"/>
          </w:tcPr>
          <w:p w14:paraId="5C6BC19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2CEFE8A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0ABCF3C3" w14:textId="77777777" w:rsidR="00DA5B23" w:rsidRPr="00FA68A9" w:rsidRDefault="001D24A7">
            <w:pPr>
              <w:widowControl/>
              <w:numPr>
                <w:ilvl w:val="0"/>
                <w:numId w:val="1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Election</w:t>
            </w:r>
          </w:p>
          <w:p w14:paraId="0DE02FF2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1CE8FC83" w14:textId="77777777">
        <w:trPr>
          <w:tblCellSpacing w:w="15" w:type="dxa"/>
        </w:trPr>
        <w:tc>
          <w:tcPr>
            <w:tcW w:w="0" w:type="auto"/>
            <w:vAlign w:val="center"/>
          </w:tcPr>
          <w:p w14:paraId="3CCE0764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  <w:tc>
          <w:tcPr>
            <w:tcW w:w="0" w:type="auto"/>
            <w:vAlign w:val="center"/>
          </w:tcPr>
          <w:p w14:paraId="46FE6B0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</w:tcPr>
          <w:p w14:paraId="295DEF39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-0.3044</w:t>
            </w:r>
          </w:p>
        </w:tc>
        <w:tc>
          <w:tcPr>
            <w:tcW w:w="0" w:type="auto"/>
            <w:vAlign w:val="center"/>
          </w:tcPr>
          <w:p w14:paraId="13AF303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-0.1541</w:t>
            </w:r>
          </w:p>
        </w:tc>
        <w:tc>
          <w:tcPr>
            <w:tcW w:w="0" w:type="auto"/>
            <w:vAlign w:val="center"/>
          </w:tcPr>
          <w:p w14:paraId="42D91435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1636DB49" w14:textId="77777777">
        <w:trPr>
          <w:tblCellSpacing w:w="15" w:type="dxa"/>
        </w:trPr>
        <w:tc>
          <w:tcPr>
            <w:tcW w:w="0" w:type="auto"/>
            <w:vAlign w:val="center"/>
          </w:tcPr>
          <w:p w14:paraId="312BFD7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</w:tcPr>
          <w:p w14:paraId="7FA789D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vAlign w:val="center"/>
          </w:tcPr>
          <w:p w14:paraId="595F94C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-0.2713 *</w:t>
            </w:r>
          </w:p>
        </w:tc>
        <w:tc>
          <w:tcPr>
            <w:tcW w:w="0" w:type="auto"/>
            <w:vAlign w:val="center"/>
          </w:tcPr>
          <w:p w14:paraId="42DBA5C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-0.1907 *</w:t>
            </w:r>
          </w:p>
        </w:tc>
        <w:tc>
          <w:tcPr>
            <w:tcW w:w="0" w:type="auto"/>
            <w:vAlign w:val="center"/>
          </w:tcPr>
          <w:p w14:paraId="7F73BD6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26B3F3F6" w14:textId="77777777">
        <w:trPr>
          <w:tblCellSpacing w:w="15" w:type="dxa"/>
        </w:trPr>
        <w:tc>
          <w:tcPr>
            <w:tcW w:w="0" w:type="auto"/>
            <w:vAlign w:val="center"/>
          </w:tcPr>
          <w:p w14:paraId="51874D8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</w:tcPr>
          <w:p w14:paraId="4EB5C48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vAlign w:val="center"/>
          </w:tcPr>
          <w:p w14:paraId="2E41476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-0.3186</w:t>
            </w:r>
          </w:p>
        </w:tc>
        <w:tc>
          <w:tcPr>
            <w:tcW w:w="0" w:type="auto"/>
            <w:vAlign w:val="center"/>
          </w:tcPr>
          <w:p w14:paraId="195C5A5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-0.1357 *</w:t>
            </w:r>
          </w:p>
        </w:tc>
        <w:tc>
          <w:tcPr>
            <w:tcW w:w="0" w:type="auto"/>
            <w:vAlign w:val="center"/>
          </w:tcPr>
          <w:p w14:paraId="07035A8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574F2185" w14:textId="77777777">
        <w:trPr>
          <w:tblCellSpacing w:w="15" w:type="dxa"/>
        </w:trPr>
        <w:tc>
          <w:tcPr>
            <w:tcW w:w="0" w:type="auto"/>
            <w:vAlign w:val="center"/>
          </w:tcPr>
          <w:p w14:paraId="60A2E9D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</w:tcPr>
          <w:p w14:paraId="64F12C1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vAlign w:val="center"/>
          </w:tcPr>
          <w:p w14:paraId="1335C33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-0.3024</w:t>
            </w:r>
          </w:p>
        </w:tc>
        <w:tc>
          <w:tcPr>
            <w:tcW w:w="0" w:type="auto"/>
            <w:vAlign w:val="center"/>
          </w:tcPr>
          <w:p w14:paraId="108F637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-0.1565</w:t>
            </w:r>
          </w:p>
        </w:tc>
        <w:tc>
          <w:tcPr>
            <w:tcW w:w="0" w:type="auto"/>
            <w:vAlign w:val="center"/>
          </w:tcPr>
          <w:p w14:paraId="67E85699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1373C9CB" w14:textId="77777777">
        <w:trPr>
          <w:tblCellSpacing w:w="15" w:type="dxa"/>
        </w:trPr>
        <w:tc>
          <w:tcPr>
            <w:tcW w:w="0" w:type="auto"/>
            <w:vAlign w:val="center"/>
          </w:tcPr>
          <w:p w14:paraId="11C5C16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</w:tcPr>
          <w:p w14:paraId="6A99A7A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vAlign w:val="center"/>
          </w:tcPr>
          <w:p w14:paraId="23C232C0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-0.2985</w:t>
            </w:r>
          </w:p>
        </w:tc>
        <w:tc>
          <w:tcPr>
            <w:tcW w:w="0" w:type="auto"/>
            <w:vAlign w:val="center"/>
          </w:tcPr>
          <w:p w14:paraId="6C21AB3E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-0.1642</w:t>
            </w:r>
          </w:p>
        </w:tc>
        <w:tc>
          <w:tcPr>
            <w:tcW w:w="0" w:type="auto"/>
            <w:vAlign w:val="center"/>
          </w:tcPr>
          <w:p w14:paraId="62B34BE7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3FFE286C" w14:textId="77777777">
        <w:trPr>
          <w:tblCellSpacing w:w="15" w:type="dxa"/>
        </w:trPr>
        <w:tc>
          <w:tcPr>
            <w:tcW w:w="0" w:type="auto"/>
            <w:vAlign w:val="center"/>
          </w:tcPr>
          <w:p w14:paraId="5C11214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</w:tcPr>
          <w:p w14:paraId="1837556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vAlign w:val="center"/>
          </w:tcPr>
          <w:p w14:paraId="1DD4F0E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-0.2895</w:t>
            </w:r>
          </w:p>
        </w:tc>
        <w:tc>
          <w:tcPr>
            <w:tcW w:w="0" w:type="auto"/>
            <w:vAlign w:val="center"/>
          </w:tcPr>
          <w:p w14:paraId="0D2A40C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-0.1612</w:t>
            </w:r>
          </w:p>
        </w:tc>
        <w:tc>
          <w:tcPr>
            <w:tcW w:w="0" w:type="auto"/>
            <w:vAlign w:val="center"/>
          </w:tcPr>
          <w:p w14:paraId="290500D8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41429737" w14:textId="77777777">
        <w:trPr>
          <w:tblCellSpacing w:w="15" w:type="dxa"/>
        </w:trPr>
        <w:tc>
          <w:tcPr>
            <w:tcW w:w="0" w:type="auto"/>
            <w:vAlign w:val="center"/>
          </w:tcPr>
          <w:p w14:paraId="14619BC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</w:tcPr>
          <w:p w14:paraId="7FA2651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vAlign w:val="center"/>
          </w:tcPr>
          <w:p w14:paraId="140CA229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-0.2164 *</w:t>
            </w:r>
          </w:p>
        </w:tc>
        <w:tc>
          <w:tcPr>
            <w:tcW w:w="0" w:type="auto"/>
            <w:vAlign w:val="center"/>
          </w:tcPr>
          <w:p w14:paraId="43B5B5F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-0.2299 *</w:t>
            </w:r>
          </w:p>
        </w:tc>
        <w:tc>
          <w:tcPr>
            <w:tcW w:w="0" w:type="auto"/>
            <w:vAlign w:val="center"/>
          </w:tcPr>
          <w:p w14:paraId="2D12B1F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67423077" w14:textId="77777777">
        <w:trPr>
          <w:tblCellSpacing w:w="15" w:type="dxa"/>
        </w:trPr>
        <w:tc>
          <w:tcPr>
            <w:tcW w:w="0" w:type="auto"/>
            <w:vAlign w:val="center"/>
          </w:tcPr>
          <w:p w14:paraId="32AFF93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</w:tcPr>
          <w:p w14:paraId="23F788F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vAlign w:val="center"/>
          </w:tcPr>
          <w:p w14:paraId="6A4E667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-0.2914</w:t>
            </w:r>
          </w:p>
        </w:tc>
        <w:tc>
          <w:tcPr>
            <w:tcW w:w="0" w:type="auto"/>
            <w:vAlign w:val="center"/>
          </w:tcPr>
          <w:p w14:paraId="5CBDAAE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-0.1648</w:t>
            </w:r>
          </w:p>
        </w:tc>
        <w:tc>
          <w:tcPr>
            <w:tcW w:w="0" w:type="auto"/>
            <w:vAlign w:val="center"/>
          </w:tcPr>
          <w:p w14:paraId="73538C81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095584FC" w14:textId="77777777">
        <w:trPr>
          <w:tblCellSpacing w:w="15" w:type="dxa"/>
        </w:trPr>
        <w:tc>
          <w:tcPr>
            <w:tcW w:w="0" w:type="auto"/>
            <w:vAlign w:val="center"/>
          </w:tcPr>
          <w:p w14:paraId="714A2BF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</w:tcPr>
          <w:p w14:paraId="458530F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vAlign w:val="center"/>
          </w:tcPr>
          <w:p w14:paraId="21B4615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-0.2601 *</w:t>
            </w:r>
          </w:p>
        </w:tc>
        <w:tc>
          <w:tcPr>
            <w:tcW w:w="0" w:type="auto"/>
            <w:vAlign w:val="center"/>
          </w:tcPr>
          <w:p w14:paraId="2007899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-0.2119 *</w:t>
            </w:r>
          </w:p>
        </w:tc>
        <w:tc>
          <w:tcPr>
            <w:tcW w:w="0" w:type="auto"/>
            <w:vAlign w:val="center"/>
          </w:tcPr>
          <w:p w14:paraId="5C3571A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1EEE2C5E" w14:textId="77777777">
        <w:trPr>
          <w:tblCellSpacing w:w="15" w:type="dxa"/>
        </w:trPr>
        <w:tc>
          <w:tcPr>
            <w:tcW w:w="0" w:type="auto"/>
            <w:vAlign w:val="center"/>
          </w:tcPr>
          <w:p w14:paraId="30DB7A4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vAlign w:val="center"/>
          </w:tcPr>
          <w:p w14:paraId="6EEFFC7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vAlign w:val="center"/>
          </w:tcPr>
          <w:p w14:paraId="07B56449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-0.3485 *</w:t>
            </w:r>
          </w:p>
        </w:tc>
        <w:tc>
          <w:tcPr>
            <w:tcW w:w="0" w:type="auto"/>
            <w:vAlign w:val="center"/>
          </w:tcPr>
          <w:p w14:paraId="54D4EC2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-0.1212 *</w:t>
            </w:r>
          </w:p>
        </w:tc>
        <w:tc>
          <w:tcPr>
            <w:tcW w:w="0" w:type="auto"/>
            <w:vAlign w:val="center"/>
          </w:tcPr>
          <w:p w14:paraId="077497B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</w:tbl>
    <w:p w14:paraId="3228CB8B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*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Represents a change of more than 10% from the initial regression coefficient</w:t>
      </w: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br/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The filtered covariates</w:t>
      </w: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br/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Note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：</w:t>
      </w:r>
    </w:p>
    <w:p w14:paraId="62157294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1.Covariates are introduced into the basic model or the influence of covariates on the regression coefficient of X is eliminated in the complete model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 xml:space="preserve">2. Variable fixed to be adjusted is adjusted in Y model, basic model and complete model by individual covariates: BMI,smoking,Age,Drinking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>Created by EmpowerStats (www.empowerstats.com) and R on 2021-01-04</w:t>
      </w:r>
    </w:p>
    <w:p w14:paraId="6BD984DC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2CAD7BF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AC37C8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88DEF9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82E0AF7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96770A9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059CF73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0783045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6DE0711A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65FD6D4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35C17415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98F2723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63DD5DED" w14:textId="77777777" w:rsidR="00DA5B23" w:rsidRPr="00FA68A9" w:rsidRDefault="00DA5B2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3E6942BC" w14:textId="77777777" w:rsidR="00DA5B23" w:rsidRPr="00FA68A9" w:rsidRDefault="001D24A7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</w:p>
    <w:p w14:paraId="673206E1" w14:textId="77777777" w:rsidR="00DA5B23" w:rsidRPr="00FA68A9" w:rsidRDefault="00DA5B23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53EC4C0" w14:textId="77777777" w:rsidR="00DA5B23" w:rsidRPr="00FA68A9" w:rsidRDefault="00DA5B23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40EB983" w14:textId="77777777" w:rsidR="00DA5B23" w:rsidRPr="00FA68A9" w:rsidRDefault="00DA5B23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3EFC688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lastRenderedPageBreak/>
        <w:t>Table</w:t>
      </w:r>
      <w:r w:rsidRPr="00FA68A9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A </w:t>
      </w:r>
      <w:r w:rsidRPr="00FA68A9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2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Associations of Covariates with sperm concentration outcomes(N=896)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0"/>
        <w:gridCol w:w="2204"/>
        <w:gridCol w:w="1024"/>
        <w:gridCol w:w="1354"/>
        <w:gridCol w:w="924"/>
      </w:tblGrid>
      <w:tr w:rsidR="00FA68A9" w:rsidRPr="00FA68A9" w14:paraId="43A4108D" w14:textId="77777777">
        <w:trPr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A0377C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7D4EFD" w14:textId="77777777" w:rsidR="00DA5B23" w:rsidRPr="00FA68A9" w:rsidRDefault="00DA5B23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4C0991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17C85B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6E2C3D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A68A9" w:rsidRPr="00FA68A9" w14:paraId="1B5C60BD" w14:textId="77777777">
        <w:trPr>
          <w:tblCellSpacing w:w="15" w:type="dxa"/>
        </w:trPr>
        <w:tc>
          <w:tcPr>
            <w:tcW w:w="0" w:type="auto"/>
            <w:vAlign w:val="center"/>
          </w:tcPr>
          <w:p w14:paraId="081BDCC0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Covariant</w:t>
            </w:r>
          </w:p>
        </w:tc>
        <w:tc>
          <w:tcPr>
            <w:tcW w:w="0" w:type="auto"/>
            <w:vAlign w:val="center"/>
          </w:tcPr>
          <w:p w14:paraId="2FF057F7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+/- term</w:t>
            </w:r>
          </w:p>
        </w:tc>
        <w:tc>
          <w:tcPr>
            <w:tcW w:w="0" w:type="auto"/>
            <w:vAlign w:val="center"/>
          </w:tcPr>
          <w:p w14:paraId="326B6AA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5DE6A2C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73FF11D7" w14:textId="77777777" w:rsidR="00DA5B23" w:rsidRPr="00FA68A9" w:rsidRDefault="001D24A7">
            <w:pPr>
              <w:widowControl/>
              <w:numPr>
                <w:ilvl w:val="0"/>
                <w:numId w:val="1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A68A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Election</w:t>
            </w:r>
          </w:p>
        </w:tc>
      </w:tr>
      <w:tr w:rsidR="00FA68A9" w:rsidRPr="00FA68A9" w14:paraId="3D0ED95A" w14:textId="77777777">
        <w:trPr>
          <w:tblCellSpacing w:w="15" w:type="dxa"/>
        </w:trPr>
        <w:tc>
          <w:tcPr>
            <w:tcW w:w="0" w:type="auto"/>
            <w:vAlign w:val="center"/>
          </w:tcPr>
          <w:p w14:paraId="41F80169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25AEF4F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</w:tcPr>
          <w:p w14:paraId="559BA58E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4.0640</w:t>
            </w:r>
          </w:p>
        </w:tc>
        <w:tc>
          <w:tcPr>
            <w:tcW w:w="0" w:type="auto"/>
            <w:vAlign w:val="center"/>
          </w:tcPr>
          <w:p w14:paraId="4F2B1C1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10.7759</w:t>
            </w:r>
          </w:p>
        </w:tc>
        <w:tc>
          <w:tcPr>
            <w:tcW w:w="0" w:type="auto"/>
            <w:vAlign w:val="center"/>
          </w:tcPr>
          <w:p w14:paraId="43E18096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A68A9" w:rsidRPr="00FA68A9" w14:paraId="7167DEA2" w14:textId="77777777">
        <w:trPr>
          <w:tblCellSpacing w:w="15" w:type="dxa"/>
        </w:trPr>
        <w:tc>
          <w:tcPr>
            <w:tcW w:w="0" w:type="auto"/>
            <w:vAlign w:val="center"/>
          </w:tcPr>
          <w:p w14:paraId="7DB529E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</w:tcPr>
          <w:p w14:paraId="2A14BB4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vAlign w:val="center"/>
          </w:tcPr>
          <w:p w14:paraId="7861C6D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4.1440</w:t>
            </w:r>
          </w:p>
        </w:tc>
        <w:tc>
          <w:tcPr>
            <w:tcW w:w="0" w:type="auto"/>
            <w:vAlign w:val="center"/>
          </w:tcPr>
          <w:p w14:paraId="5A1638D0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10.6830</w:t>
            </w:r>
          </w:p>
        </w:tc>
        <w:tc>
          <w:tcPr>
            <w:tcW w:w="0" w:type="auto"/>
            <w:vAlign w:val="center"/>
          </w:tcPr>
          <w:p w14:paraId="218E7694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47246D63" w14:textId="77777777">
        <w:trPr>
          <w:tblCellSpacing w:w="15" w:type="dxa"/>
        </w:trPr>
        <w:tc>
          <w:tcPr>
            <w:tcW w:w="0" w:type="auto"/>
            <w:vAlign w:val="center"/>
          </w:tcPr>
          <w:p w14:paraId="38D4E90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</w:tcPr>
          <w:p w14:paraId="5AFBCAD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vAlign w:val="center"/>
          </w:tcPr>
          <w:p w14:paraId="08A08CA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4.0516</w:t>
            </w:r>
          </w:p>
        </w:tc>
        <w:tc>
          <w:tcPr>
            <w:tcW w:w="0" w:type="auto"/>
            <w:vAlign w:val="center"/>
          </w:tcPr>
          <w:p w14:paraId="12404BD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10.6279</w:t>
            </w:r>
          </w:p>
        </w:tc>
        <w:tc>
          <w:tcPr>
            <w:tcW w:w="0" w:type="auto"/>
            <w:vAlign w:val="center"/>
          </w:tcPr>
          <w:p w14:paraId="47A95B68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2D3AF240" w14:textId="77777777">
        <w:trPr>
          <w:tblCellSpacing w:w="15" w:type="dxa"/>
        </w:trPr>
        <w:tc>
          <w:tcPr>
            <w:tcW w:w="0" w:type="auto"/>
            <w:vAlign w:val="center"/>
          </w:tcPr>
          <w:p w14:paraId="5B85492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</w:tcPr>
          <w:p w14:paraId="235537D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vAlign w:val="center"/>
          </w:tcPr>
          <w:p w14:paraId="174CDE1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4.0584</w:t>
            </w:r>
          </w:p>
        </w:tc>
        <w:tc>
          <w:tcPr>
            <w:tcW w:w="0" w:type="auto"/>
            <w:vAlign w:val="center"/>
          </w:tcPr>
          <w:p w14:paraId="7AF028A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10.8539</w:t>
            </w:r>
          </w:p>
        </w:tc>
        <w:tc>
          <w:tcPr>
            <w:tcW w:w="0" w:type="auto"/>
            <w:vAlign w:val="center"/>
          </w:tcPr>
          <w:p w14:paraId="6A53D5B8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4D2899B6" w14:textId="77777777">
        <w:trPr>
          <w:tblCellSpacing w:w="15" w:type="dxa"/>
        </w:trPr>
        <w:tc>
          <w:tcPr>
            <w:tcW w:w="0" w:type="auto"/>
            <w:vAlign w:val="center"/>
          </w:tcPr>
          <w:p w14:paraId="496C452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</w:tcPr>
          <w:p w14:paraId="59A518E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vAlign w:val="center"/>
          </w:tcPr>
          <w:p w14:paraId="2DB9DAF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5.7707 *</w:t>
            </w:r>
          </w:p>
        </w:tc>
        <w:tc>
          <w:tcPr>
            <w:tcW w:w="0" w:type="auto"/>
            <w:vAlign w:val="center"/>
          </w:tcPr>
          <w:p w14:paraId="4E122FA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9.3395 *</w:t>
            </w:r>
          </w:p>
        </w:tc>
        <w:tc>
          <w:tcPr>
            <w:tcW w:w="0" w:type="auto"/>
            <w:vAlign w:val="center"/>
          </w:tcPr>
          <w:p w14:paraId="2ABA6E5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179BF0B8" w14:textId="77777777">
        <w:trPr>
          <w:tblCellSpacing w:w="15" w:type="dxa"/>
        </w:trPr>
        <w:tc>
          <w:tcPr>
            <w:tcW w:w="0" w:type="auto"/>
            <w:vAlign w:val="center"/>
          </w:tcPr>
          <w:p w14:paraId="299DB03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</w:tcPr>
          <w:p w14:paraId="217ED4D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vAlign w:val="center"/>
          </w:tcPr>
          <w:p w14:paraId="19B7732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4.7933 *</w:t>
            </w:r>
          </w:p>
        </w:tc>
        <w:tc>
          <w:tcPr>
            <w:tcW w:w="0" w:type="auto"/>
            <w:vAlign w:val="center"/>
          </w:tcPr>
          <w:p w14:paraId="2DC86F9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10.2535</w:t>
            </w:r>
          </w:p>
        </w:tc>
        <w:tc>
          <w:tcPr>
            <w:tcW w:w="0" w:type="auto"/>
            <w:vAlign w:val="center"/>
          </w:tcPr>
          <w:p w14:paraId="7D6E9D7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3A9E59AE" w14:textId="77777777">
        <w:trPr>
          <w:tblCellSpacing w:w="15" w:type="dxa"/>
        </w:trPr>
        <w:tc>
          <w:tcPr>
            <w:tcW w:w="0" w:type="auto"/>
            <w:vAlign w:val="center"/>
          </w:tcPr>
          <w:p w14:paraId="546E7A8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</w:tcPr>
          <w:p w14:paraId="2D5EF23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vAlign w:val="center"/>
          </w:tcPr>
          <w:p w14:paraId="2E7F272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5.2626 *</w:t>
            </w:r>
          </w:p>
        </w:tc>
        <w:tc>
          <w:tcPr>
            <w:tcW w:w="0" w:type="auto"/>
            <w:vAlign w:val="center"/>
          </w:tcPr>
          <w:p w14:paraId="5F0D268E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10.4813</w:t>
            </w:r>
          </w:p>
        </w:tc>
        <w:tc>
          <w:tcPr>
            <w:tcW w:w="0" w:type="auto"/>
            <w:vAlign w:val="center"/>
          </w:tcPr>
          <w:p w14:paraId="168D024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4050AD0B" w14:textId="77777777">
        <w:trPr>
          <w:tblCellSpacing w:w="15" w:type="dxa"/>
        </w:trPr>
        <w:tc>
          <w:tcPr>
            <w:tcW w:w="0" w:type="auto"/>
            <w:vAlign w:val="center"/>
          </w:tcPr>
          <w:p w14:paraId="67E33EE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</w:tcPr>
          <w:p w14:paraId="13F103D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vAlign w:val="center"/>
          </w:tcPr>
          <w:p w14:paraId="202CA2A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3.8428</w:t>
            </w:r>
          </w:p>
        </w:tc>
        <w:tc>
          <w:tcPr>
            <w:tcW w:w="0" w:type="auto"/>
            <w:vAlign w:val="center"/>
          </w:tcPr>
          <w:p w14:paraId="6B69855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11.0470</w:t>
            </w:r>
          </w:p>
        </w:tc>
        <w:tc>
          <w:tcPr>
            <w:tcW w:w="0" w:type="auto"/>
            <w:vAlign w:val="center"/>
          </w:tcPr>
          <w:p w14:paraId="4A2D20D0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0A2ABF44" w14:textId="77777777">
        <w:trPr>
          <w:tblCellSpacing w:w="15" w:type="dxa"/>
        </w:trPr>
        <w:tc>
          <w:tcPr>
            <w:tcW w:w="0" w:type="auto"/>
            <w:vAlign w:val="center"/>
          </w:tcPr>
          <w:p w14:paraId="720B64E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</w:tcPr>
          <w:p w14:paraId="3A2AA69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vAlign w:val="center"/>
          </w:tcPr>
          <w:p w14:paraId="1145E35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6.6789 *</w:t>
            </w:r>
          </w:p>
        </w:tc>
        <w:tc>
          <w:tcPr>
            <w:tcW w:w="0" w:type="auto"/>
            <w:vAlign w:val="center"/>
          </w:tcPr>
          <w:p w14:paraId="4130784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7.9418 *</w:t>
            </w:r>
          </w:p>
        </w:tc>
        <w:tc>
          <w:tcPr>
            <w:tcW w:w="0" w:type="auto"/>
            <w:vAlign w:val="center"/>
          </w:tcPr>
          <w:p w14:paraId="7B83CBB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31295CD6" w14:textId="77777777">
        <w:trPr>
          <w:tblCellSpacing w:w="15" w:type="dxa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4F8456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38A847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409789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4.8777 *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0A650AA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9.9633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155BC6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</w:tbl>
    <w:p w14:paraId="1ADB5809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*Represents a change of more than 10% from the initial regression coefficient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 xml:space="preserve">The filtered covariates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>Note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：</w:t>
      </w:r>
    </w:p>
    <w:p w14:paraId="6BCD0006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1.Covariates are introduced into the basic model or the influence of covariates on the regression coefficient of X is eliminated in the complete model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 xml:space="preserve">2. Variable fixed to be adjusted is adjusted in Y model, basic model and complete model by individual covariates: BMI smoking Age Drinking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>Created by EmpowerStats (www.empowerstats.com) and R on 2021-01-04</w:t>
      </w:r>
    </w:p>
    <w:p w14:paraId="3286CD35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bookmarkStart w:id="0" w:name="_GoBack"/>
      <w:bookmarkEnd w:id="0"/>
    </w:p>
    <w:p w14:paraId="787B3ACC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A8BAE6E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BAF716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49F36AB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B011052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2DBD73B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6DCCA2E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F44EEB9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728708E5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16D234A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2EFAF84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02D286F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F74D6C2" w14:textId="77777777" w:rsidR="00DA5B23" w:rsidRPr="00FA68A9" w:rsidRDefault="00DA5B2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305F9F4D" w14:textId="77777777" w:rsidR="00DA5B23" w:rsidRPr="00FA68A9" w:rsidRDefault="00DA5B2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5F6F2A1B" w14:textId="77777777" w:rsidR="00DA5B23" w:rsidRPr="00FA68A9" w:rsidRDefault="00DA5B2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46AF458B" w14:textId="77777777" w:rsidR="00DA5B23" w:rsidRPr="00FA68A9" w:rsidRDefault="00DA5B2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4D0BC960" w14:textId="77777777" w:rsidR="00DA5B23" w:rsidRPr="00FA68A9" w:rsidRDefault="00DA5B2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58394695" w14:textId="77777777" w:rsidR="00DA5B23" w:rsidRPr="00FA68A9" w:rsidRDefault="001D24A7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lastRenderedPageBreak/>
        <w:t>Table</w:t>
      </w:r>
      <w:r w:rsidRPr="00FA68A9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A </w:t>
      </w:r>
      <w:r w:rsidRPr="00FA68A9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3</w:t>
      </w:r>
      <w:r w:rsidRPr="00FA68A9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Associations of Covariates with total sperm count outcomes(N=896)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0"/>
        <w:gridCol w:w="2204"/>
        <w:gridCol w:w="1024"/>
        <w:gridCol w:w="1354"/>
        <w:gridCol w:w="924"/>
      </w:tblGrid>
      <w:tr w:rsidR="00FA68A9" w:rsidRPr="00FA68A9" w14:paraId="756D570B" w14:textId="77777777">
        <w:trPr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855B2BF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AB72373" w14:textId="77777777" w:rsidR="00DA5B23" w:rsidRPr="00FA68A9" w:rsidRDefault="00DA5B23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D7D95A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BA452A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FC0C37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A68A9" w:rsidRPr="00FA68A9" w14:paraId="3F253070" w14:textId="77777777">
        <w:trPr>
          <w:tblCellSpacing w:w="15" w:type="dxa"/>
        </w:trPr>
        <w:tc>
          <w:tcPr>
            <w:tcW w:w="0" w:type="auto"/>
            <w:vAlign w:val="center"/>
          </w:tcPr>
          <w:p w14:paraId="7EB1429E" w14:textId="77777777" w:rsidR="00DA5B23" w:rsidRPr="00FA68A9" w:rsidRDefault="001D24A7">
            <w:pPr>
              <w:widowControl/>
              <w:numPr>
                <w:ilvl w:val="0"/>
                <w:numId w:val="2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A68A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Covariant</w:t>
            </w:r>
          </w:p>
        </w:tc>
        <w:tc>
          <w:tcPr>
            <w:tcW w:w="0" w:type="auto"/>
            <w:vAlign w:val="center"/>
          </w:tcPr>
          <w:p w14:paraId="7155B0E4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+/- term</w:t>
            </w:r>
          </w:p>
        </w:tc>
        <w:tc>
          <w:tcPr>
            <w:tcW w:w="0" w:type="auto"/>
            <w:vAlign w:val="center"/>
          </w:tcPr>
          <w:p w14:paraId="7F7000A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06D6012E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5AF7F496" w14:textId="77777777" w:rsidR="00DA5B23" w:rsidRPr="00FA68A9" w:rsidRDefault="001D24A7">
            <w:pPr>
              <w:widowControl/>
              <w:numPr>
                <w:ilvl w:val="0"/>
                <w:numId w:val="3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A68A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Election</w:t>
            </w:r>
          </w:p>
          <w:p w14:paraId="756F0524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FA68A9" w:rsidRPr="00FA68A9" w14:paraId="6E0B8C22" w14:textId="77777777">
        <w:trPr>
          <w:tblCellSpacing w:w="15" w:type="dxa"/>
        </w:trPr>
        <w:tc>
          <w:tcPr>
            <w:tcW w:w="0" w:type="auto"/>
            <w:vAlign w:val="center"/>
          </w:tcPr>
          <w:p w14:paraId="10C003FE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65EFCE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</w:tcPr>
          <w:p w14:paraId="2EAD851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-4.9460</w:t>
            </w:r>
          </w:p>
        </w:tc>
        <w:tc>
          <w:tcPr>
            <w:tcW w:w="0" w:type="auto"/>
            <w:vAlign w:val="center"/>
          </w:tcPr>
          <w:p w14:paraId="51D748E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28.9727</w:t>
            </w:r>
          </w:p>
        </w:tc>
        <w:tc>
          <w:tcPr>
            <w:tcW w:w="0" w:type="auto"/>
            <w:vAlign w:val="center"/>
          </w:tcPr>
          <w:p w14:paraId="4B148A54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A68A9" w:rsidRPr="00FA68A9" w14:paraId="0016F626" w14:textId="77777777">
        <w:trPr>
          <w:tblCellSpacing w:w="15" w:type="dxa"/>
        </w:trPr>
        <w:tc>
          <w:tcPr>
            <w:tcW w:w="0" w:type="auto"/>
            <w:vAlign w:val="center"/>
          </w:tcPr>
          <w:p w14:paraId="4C0BE97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</w:tcPr>
          <w:p w14:paraId="0008507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vAlign w:val="center"/>
          </w:tcPr>
          <w:p w14:paraId="5A040E6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-2.2465 *</w:t>
            </w:r>
          </w:p>
        </w:tc>
        <w:tc>
          <w:tcPr>
            <w:tcW w:w="0" w:type="auto"/>
            <w:vAlign w:val="center"/>
          </w:tcPr>
          <w:p w14:paraId="68A9FE4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26.4120</w:t>
            </w:r>
          </w:p>
        </w:tc>
        <w:tc>
          <w:tcPr>
            <w:tcW w:w="0" w:type="auto"/>
            <w:vAlign w:val="center"/>
          </w:tcPr>
          <w:p w14:paraId="5C8BF3D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71975A26" w14:textId="77777777">
        <w:trPr>
          <w:tblCellSpacing w:w="15" w:type="dxa"/>
        </w:trPr>
        <w:tc>
          <w:tcPr>
            <w:tcW w:w="0" w:type="auto"/>
            <w:vAlign w:val="center"/>
          </w:tcPr>
          <w:p w14:paraId="0BEDBE4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</w:tcPr>
          <w:p w14:paraId="3AA8DB7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vAlign w:val="center"/>
          </w:tcPr>
          <w:p w14:paraId="7AF95F6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-5.4841 *</w:t>
            </w:r>
          </w:p>
        </w:tc>
        <w:tc>
          <w:tcPr>
            <w:tcW w:w="0" w:type="auto"/>
            <w:vAlign w:val="center"/>
          </w:tcPr>
          <w:p w14:paraId="4BCD2ED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29.2229</w:t>
            </w:r>
          </w:p>
        </w:tc>
        <w:tc>
          <w:tcPr>
            <w:tcW w:w="0" w:type="auto"/>
            <w:vAlign w:val="center"/>
          </w:tcPr>
          <w:p w14:paraId="198A818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6A1825E8" w14:textId="77777777">
        <w:trPr>
          <w:tblCellSpacing w:w="15" w:type="dxa"/>
        </w:trPr>
        <w:tc>
          <w:tcPr>
            <w:tcW w:w="0" w:type="auto"/>
            <w:vAlign w:val="center"/>
          </w:tcPr>
          <w:p w14:paraId="566A62A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</w:tcPr>
          <w:p w14:paraId="4A57B4C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vAlign w:val="center"/>
          </w:tcPr>
          <w:p w14:paraId="21BFFA49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-4.9238</w:t>
            </w:r>
          </w:p>
        </w:tc>
        <w:tc>
          <w:tcPr>
            <w:tcW w:w="0" w:type="auto"/>
            <w:vAlign w:val="center"/>
          </w:tcPr>
          <w:p w14:paraId="5CF185E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29.3959</w:t>
            </w:r>
          </w:p>
        </w:tc>
        <w:tc>
          <w:tcPr>
            <w:tcW w:w="0" w:type="auto"/>
            <w:vAlign w:val="center"/>
          </w:tcPr>
          <w:p w14:paraId="38A9EDE4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310A6EF0" w14:textId="77777777">
        <w:trPr>
          <w:tblCellSpacing w:w="15" w:type="dxa"/>
        </w:trPr>
        <w:tc>
          <w:tcPr>
            <w:tcW w:w="0" w:type="auto"/>
            <w:vAlign w:val="center"/>
          </w:tcPr>
          <w:p w14:paraId="3B732C9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</w:tcPr>
          <w:p w14:paraId="4C81971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vAlign w:val="center"/>
          </w:tcPr>
          <w:p w14:paraId="228EDE3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1.6545 *</w:t>
            </w:r>
          </w:p>
        </w:tc>
        <w:tc>
          <w:tcPr>
            <w:tcW w:w="0" w:type="auto"/>
            <w:vAlign w:val="center"/>
          </w:tcPr>
          <w:p w14:paraId="5DF0DEE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23.5014 *</w:t>
            </w:r>
          </w:p>
        </w:tc>
        <w:tc>
          <w:tcPr>
            <w:tcW w:w="0" w:type="auto"/>
            <w:vAlign w:val="center"/>
          </w:tcPr>
          <w:p w14:paraId="7CA3C00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1B40C2DF" w14:textId="77777777">
        <w:trPr>
          <w:tblCellSpacing w:w="15" w:type="dxa"/>
        </w:trPr>
        <w:tc>
          <w:tcPr>
            <w:tcW w:w="0" w:type="auto"/>
            <w:vAlign w:val="center"/>
          </w:tcPr>
          <w:p w14:paraId="784EAF0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</w:tcPr>
          <w:p w14:paraId="7D9E529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vAlign w:val="center"/>
          </w:tcPr>
          <w:p w14:paraId="3DD39F8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-1.6568 *</w:t>
            </w:r>
          </w:p>
        </w:tc>
        <w:tc>
          <w:tcPr>
            <w:tcW w:w="0" w:type="auto"/>
            <w:vAlign w:val="center"/>
          </w:tcPr>
          <w:p w14:paraId="7A9B15A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26.5397</w:t>
            </w:r>
          </w:p>
        </w:tc>
        <w:tc>
          <w:tcPr>
            <w:tcW w:w="0" w:type="auto"/>
            <w:vAlign w:val="center"/>
          </w:tcPr>
          <w:p w14:paraId="2A9B19F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3D5BE5C4" w14:textId="77777777">
        <w:trPr>
          <w:tblCellSpacing w:w="15" w:type="dxa"/>
        </w:trPr>
        <w:tc>
          <w:tcPr>
            <w:tcW w:w="0" w:type="auto"/>
            <w:vAlign w:val="center"/>
          </w:tcPr>
          <w:p w14:paraId="1E80B530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</w:tcPr>
          <w:p w14:paraId="4AB3B38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vAlign w:val="center"/>
          </w:tcPr>
          <w:p w14:paraId="6AFBFC2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4.0782 *</w:t>
            </w:r>
          </w:p>
        </w:tc>
        <w:tc>
          <w:tcPr>
            <w:tcW w:w="0" w:type="auto"/>
            <w:vAlign w:val="center"/>
          </w:tcPr>
          <w:p w14:paraId="6004DBB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23.5892 *</w:t>
            </w:r>
          </w:p>
        </w:tc>
        <w:tc>
          <w:tcPr>
            <w:tcW w:w="0" w:type="auto"/>
            <w:vAlign w:val="center"/>
          </w:tcPr>
          <w:p w14:paraId="356D4E2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795069DA" w14:textId="77777777">
        <w:trPr>
          <w:tblCellSpacing w:w="15" w:type="dxa"/>
        </w:trPr>
        <w:tc>
          <w:tcPr>
            <w:tcW w:w="0" w:type="auto"/>
            <w:vAlign w:val="center"/>
          </w:tcPr>
          <w:p w14:paraId="098A618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</w:tcPr>
          <w:p w14:paraId="1CCB486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vAlign w:val="center"/>
          </w:tcPr>
          <w:p w14:paraId="3DA5C6F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-5.0308</w:t>
            </w:r>
          </w:p>
        </w:tc>
        <w:tc>
          <w:tcPr>
            <w:tcW w:w="0" w:type="auto"/>
            <w:vAlign w:val="center"/>
          </w:tcPr>
          <w:p w14:paraId="1BCF2EB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29.1368</w:t>
            </w:r>
          </w:p>
        </w:tc>
        <w:tc>
          <w:tcPr>
            <w:tcW w:w="0" w:type="auto"/>
            <w:vAlign w:val="center"/>
          </w:tcPr>
          <w:p w14:paraId="763F669C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49566924" w14:textId="77777777">
        <w:trPr>
          <w:tblCellSpacing w:w="15" w:type="dxa"/>
        </w:trPr>
        <w:tc>
          <w:tcPr>
            <w:tcW w:w="0" w:type="auto"/>
            <w:vAlign w:val="center"/>
          </w:tcPr>
          <w:p w14:paraId="1CF9C1B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</w:tcPr>
          <w:p w14:paraId="3489442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vAlign w:val="center"/>
          </w:tcPr>
          <w:p w14:paraId="1108484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7.1333 *</w:t>
            </w:r>
          </w:p>
        </w:tc>
        <w:tc>
          <w:tcPr>
            <w:tcW w:w="0" w:type="auto"/>
            <w:vAlign w:val="center"/>
          </w:tcPr>
          <w:p w14:paraId="05C8FFB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14.8834 *</w:t>
            </w:r>
          </w:p>
        </w:tc>
        <w:tc>
          <w:tcPr>
            <w:tcW w:w="0" w:type="auto"/>
            <w:vAlign w:val="center"/>
          </w:tcPr>
          <w:p w14:paraId="0B07E7D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  <w:tr w:rsidR="00FA68A9" w:rsidRPr="00FA68A9" w14:paraId="35833AEA" w14:textId="77777777">
        <w:trPr>
          <w:tblCellSpacing w:w="15" w:type="dxa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130C66D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DD21AF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062A11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-3.7969 *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42CBFF19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27.4653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7063DF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Yes </w:t>
            </w:r>
          </w:p>
        </w:tc>
      </w:tr>
    </w:tbl>
    <w:p w14:paraId="06780039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Represents a change of more than 10% from the initial regression coefficient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 xml:space="preserve">The filtered covariates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>Note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：</w:t>
      </w:r>
    </w:p>
    <w:p w14:paraId="44AD3CAF" w14:textId="77777777" w:rsidR="00DA5B23" w:rsidRPr="00FA68A9" w:rsidRDefault="001D24A7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1.Covariates are introduced into the basic model or the influence of covariates on the regression coefficient of X is eliminated in the complete model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 xml:space="preserve">2. Variable fixed to be adjusted is adjusted in Y model, basic model and complete model by individual covariates: BMI smoking Age Drinking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>Created by EmpowerStats (www.empowerstats.com) and R on 2021-01-04</w:t>
      </w:r>
    </w:p>
    <w:p w14:paraId="44FDE555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B53CCF6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38EAE677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69828B1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365DD063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81047BF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339D45C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338B9407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CBAA01F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6E9D74F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99E02C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DDE33B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0739527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D2DDB8D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34C76A8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3770DAFB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7F8DA1C0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77834965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lastRenderedPageBreak/>
        <w:t>Table</w:t>
      </w:r>
      <w:r w:rsidRPr="00FA68A9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A </w:t>
      </w:r>
      <w:r w:rsidRPr="00FA68A9"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4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Associations of Covariates with progressive motility outcomes(N=896)</w:t>
      </w:r>
    </w:p>
    <w:tbl>
      <w:tblPr>
        <w:tblW w:w="0" w:type="auto"/>
        <w:tblCellSpacing w:w="15" w:type="dxa"/>
        <w:tblBorders>
          <w:top w:val="single" w:sz="12" w:space="0" w:color="auto"/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2"/>
        <w:gridCol w:w="2199"/>
        <w:gridCol w:w="1040"/>
        <w:gridCol w:w="1352"/>
        <w:gridCol w:w="923"/>
      </w:tblGrid>
      <w:tr w:rsidR="00FA68A9" w:rsidRPr="00FA68A9" w14:paraId="1D3F7612" w14:textId="77777777">
        <w:trPr>
          <w:tblCellSpacing w:w="15" w:type="dxa"/>
        </w:trPr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02A39145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5808B4FE" w14:textId="77777777" w:rsidR="00DA5B23" w:rsidRPr="00FA68A9" w:rsidRDefault="00DA5B23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61146591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66894EBB" w14:textId="77777777" w:rsidR="00DA5B23" w:rsidRPr="00FA68A9" w:rsidRDefault="001D24A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3C9E3AB8" w14:textId="77777777" w:rsidR="00DA5B23" w:rsidRPr="00FA68A9" w:rsidRDefault="00DA5B2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A68A9" w:rsidRPr="00FA68A9" w14:paraId="7EB2E49A" w14:textId="77777777">
        <w:trPr>
          <w:tblCellSpacing w:w="15" w:type="dxa"/>
        </w:trPr>
        <w:tc>
          <w:tcPr>
            <w:tcW w:w="0" w:type="auto"/>
            <w:vAlign w:val="center"/>
          </w:tcPr>
          <w:p w14:paraId="26A1401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Covariant</w:t>
            </w:r>
          </w:p>
        </w:tc>
        <w:tc>
          <w:tcPr>
            <w:tcW w:w="0" w:type="auto"/>
            <w:vAlign w:val="center"/>
          </w:tcPr>
          <w:p w14:paraId="1325A5D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+/- term</w:t>
            </w:r>
          </w:p>
        </w:tc>
        <w:tc>
          <w:tcPr>
            <w:tcW w:w="0" w:type="auto"/>
            <w:vAlign w:val="center"/>
          </w:tcPr>
          <w:p w14:paraId="265865B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2842652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</w:tcPr>
          <w:p w14:paraId="162EB2C7" w14:textId="77777777" w:rsidR="00DA5B23" w:rsidRPr="00FA68A9" w:rsidRDefault="001D24A7">
            <w:pPr>
              <w:widowControl/>
              <w:numPr>
                <w:ilvl w:val="0"/>
                <w:numId w:val="3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Election</w:t>
            </w:r>
          </w:p>
          <w:p w14:paraId="188D459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</w:t>
            </w:r>
          </w:p>
        </w:tc>
      </w:tr>
      <w:tr w:rsidR="00FA68A9" w:rsidRPr="00FA68A9" w14:paraId="0E2147F9" w14:textId="77777777">
        <w:trPr>
          <w:tblCellSpacing w:w="15" w:type="dxa"/>
        </w:trPr>
        <w:tc>
          <w:tcPr>
            <w:tcW w:w="0" w:type="auto"/>
            <w:vAlign w:val="center"/>
          </w:tcPr>
          <w:p w14:paraId="2FF8DDBC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  <w:tc>
          <w:tcPr>
            <w:tcW w:w="0" w:type="auto"/>
            <w:vAlign w:val="center"/>
          </w:tcPr>
          <w:p w14:paraId="795F3D7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</w:tcPr>
          <w:p w14:paraId="55C561E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-11.0221</w:t>
            </w:r>
          </w:p>
        </w:tc>
        <w:tc>
          <w:tcPr>
            <w:tcW w:w="0" w:type="auto"/>
            <w:vAlign w:val="center"/>
          </w:tcPr>
          <w:p w14:paraId="1049E850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-10.4808</w:t>
            </w:r>
          </w:p>
        </w:tc>
        <w:tc>
          <w:tcPr>
            <w:tcW w:w="0" w:type="auto"/>
            <w:vAlign w:val="center"/>
          </w:tcPr>
          <w:p w14:paraId="7E61EF2B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746AFA51" w14:textId="77777777">
        <w:trPr>
          <w:tblCellSpacing w:w="15" w:type="dxa"/>
        </w:trPr>
        <w:tc>
          <w:tcPr>
            <w:tcW w:w="0" w:type="auto"/>
            <w:vAlign w:val="center"/>
          </w:tcPr>
          <w:p w14:paraId="2DD2DEF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</w:tcPr>
          <w:p w14:paraId="0DC09CD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vAlign w:val="center"/>
          </w:tcPr>
          <w:p w14:paraId="314CFE21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-11.0460</w:t>
            </w:r>
          </w:p>
        </w:tc>
        <w:tc>
          <w:tcPr>
            <w:tcW w:w="0" w:type="auto"/>
            <w:vAlign w:val="center"/>
          </w:tcPr>
          <w:p w14:paraId="71BE09A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-10.4010</w:t>
            </w:r>
          </w:p>
        </w:tc>
        <w:tc>
          <w:tcPr>
            <w:tcW w:w="0" w:type="auto"/>
            <w:vAlign w:val="center"/>
          </w:tcPr>
          <w:p w14:paraId="228571C9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4FD9C2F1" w14:textId="77777777">
        <w:trPr>
          <w:tblCellSpacing w:w="15" w:type="dxa"/>
        </w:trPr>
        <w:tc>
          <w:tcPr>
            <w:tcW w:w="0" w:type="auto"/>
            <w:vAlign w:val="center"/>
          </w:tcPr>
          <w:p w14:paraId="4711EE8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</w:tcPr>
          <w:p w14:paraId="15F7DF7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vAlign w:val="center"/>
          </w:tcPr>
          <w:p w14:paraId="6143F9A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-10.8275</w:t>
            </w:r>
          </w:p>
        </w:tc>
        <w:tc>
          <w:tcPr>
            <w:tcW w:w="0" w:type="auto"/>
            <w:vAlign w:val="center"/>
          </w:tcPr>
          <w:p w14:paraId="07CE0C7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-10.6321</w:t>
            </w:r>
          </w:p>
        </w:tc>
        <w:tc>
          <w:tcPr>
            <w:tcW w:w="0" w:type="auto"/>
            <w:vAlign w:val="center"/>
          </w:tcPr>
          <w:p w14:paraId="06C1B217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66400392" w14:textId="77777777">
        <w:trPr>
          <w:tblCellSpacing w:w="15" w:type="dxa"/>
        </w:trPr>
        <w:tc>
          <w:tcPr>
            <w:tcW w:w="0" w:type="auto"/>
            <w:vAlign w:val="center"/>
          </w:tcPr>
          <w:p w14:paraId="7018864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</w:tcPr>
          <w:p w14:paraId="77E4D6E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vAlign w:val="center"/>
          </w:tcPr>
          <w:p w14:paraId="2115CFF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-10.9863</w:t>
            </w:r>
          </w:p>
        </w:tc>
        <w:tc>
          <w:tcPr>
            <w:tcW w:w="0" w:type="auto"/>
            <w:vAlign w:val="center"/>
          </w:tcPr>
          <w:p w14:paraId="5CD7DB1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-10.3748</w:t>
            </w:r>
          </w:p>
        </w:tc>
        <w:tc>
          <w:tcPr>
            <w:tcW w:w="0" w:type="auto"/>
            <w:vAlign w:val="center"/>
          </w:tcPr>
          <w:p w14:paraId="5FFC1F0C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1D9174BF" w14:textId="77777777">
        <w:trPr>
          <w:tblCellSpacing w:w="15" w:type="dxa"/>
        </w:trPr>
        <w:tc>
          <w:tcPr>
            <w:tcW w:w="0" w:type="auto"/>
            <w:vAlign w:val="center"/>
          </w:tcPr>
          <w:p w14:paraId="40D5EDA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</w:tcPr>
          <w:p w14:paraId="6A0BE66E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vAlign w:val="center"/>
          </w:tcPr>
          <w:p w14:paraId="6593E8F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-10.3540</w:t>
            </w:r>
          </w:p>
        </w:tc>
        <w:tc>
          <w:tcPr>
            <w:tcW w:w="0" w:type="auto"/>
            <w:vAlign w:val="center"/>
          </w:tcPr>
          <w:p w14:paraId="765D583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-11.0307</w:t>
            </w:r>
          </w:p>
        </w:tc>
        <w:tc>
          <w:tcPr>
            <w:tcW w:w="0" w:type="auto"/>
            <w:vAlign w:val="center"/>
          </w:tcPr>
          <w:p w14:paraId="760E4C49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4E8BC832" w14:textId="77777777">
        <w:trPr>
          <w:tblCellSpacing w:w="15" w:type="dxa"/>
        </w:trPr>
        <w:tc>
          <w:tcPr>
            <w:tcW w:w="0" w:type="auto"/>
            <w:vAlign w:val="center"/>
          </w:tcPr>
          <w:p w14:paraId="70389056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</w:tcPr>
          <w:p w14:paraId="450621FC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vAlign w:val="center"/>
          </w:tcPr>
          <w:p w14:paraId="1752AC5F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-11.0482</w:t>
            </w:r>
          </w:p>
        </w:tc>
        <w:tc>
          <w:tcPr>
            <w:tcW w:w="0" w:type="auto"/>
            <w:vAlign w:val="center"/>
          </w:tcPr>
          <w:p w14:paraId="59AB7A99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-10.4870</w:t>
            </w:r>
          </w:p>
        </w:tc>
        <w:tc>
          <w:tcPr>
            <w:tcW w:w="0" w:type="auto"/>
            <w:vAlign w:val="center"/>
          </w:tcPr>
          <w:p w14:paraId="228B215E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32AF311E" w14:textId="77777777">
        <w:trPr>
          <w:tblCellSpacing w:w="15" w:type="dxa"/>
        </w:trPr>
        <w:tc>
          <w:tcPr>
            <w:tcW w:w="0" w:type="auto"/>
            <w:vAlign w:val="center"/>
          </w:tcPr>
          <w:p w14:paraId="638C171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</w:tcPr>
          <w:p w14:paraId="105E5035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vAlign w:val="center"/>
          </w:tcPr>
          <w:p w14:paraId="0D37B0FD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-11.2119</w:t>
            </w:r>
          </w:p>
        </w:tc>
        <w:tc>
          <w:tcPr>
            <w:tcW w:w="0" w:type="auto"/>
            <w:vAlign w:val="center"/>
          </w:tcPr>
          <w:p w14:paraId="2C8D8213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-10.0839</w:t>
            </w:r>
          </w:p>
        </w:tc>
        <w:tc>
          <w:tcPr>
            <w:tcW w:w="0" w:type="auto"/>
            <w:vAlign w:val="center"/>
          </w:tcPr>
          <w:p w14:paraId="4BC3D42A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27FBAC37" w14:textId="77777777">
        <w:trPr>
          <w:tblCellSpacing w:w="15" w:type="dxa"/>
        </w:trPr>
        <w:tc>
          <w:tcPr>
            <w:tcW w:w="0" w:type="auto"/>
            <w:vAlign w:val="center"/>
          </w:tcPr>
          <w:p w14:paraId="05FC07EB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</w:tcPr>
          <w:p w14:paraId="30C888CE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vAlign w:val="center"/>
          </w:tcPr>
          <w:p w14:paraId="183516C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-11.1325</w:t>
            </w:r>
          </w:p>
        </w:tc>
        <w:tc>
          <w:tcPr>
            <w:tcW w:w="0" w:type="auto"/>
            <w:vAlign w:val="center"/>
          </w:tcPr>
          <w:p w14:paraId="47B7EF97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-10.3201</w:t>
            </w:r>
          </w:p>
        </w:tc>
        <w:tc>
          <w:tcPr>
            <w:tcW w:w="0" w:type="auto"/>
            <w:vAlign w:val="center"/>
          </w:tcPr>
          <w:p w14:paraId="766F5423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02E832CE" w14:textId="77777777">
        <w:trPr>
          <w:tblCellSpacing w:w="15" w:type="dxa"/>
        </w:trPr>
        <w:tc>
          <w:tcPr>
            <w:tcW w:w="0" w:type="auto"/>
            <w:vAlign w:val="center"/>
          </w:tcPr>
          <w:p w14:paraId="7D0A8A3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</w:tcPr>
          <w:p w14:paraId="1865C184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vAlign w:val="center"/>
          </w:tcPr>
          <w:p w14:paraId="12BDB4E8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-10.7450</w:t>
            </w:r>
          </w:p>
        </w:tc>
        <w:tc>
          <w:tcPr>
            <w:tcW w:w="0" w:type="auto"/>
            <w:vAlign w:val="center"/>
          </w:tcPr>
          <w:p w14:paraId="12D1D47E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-10.7360</w:t>
            </w:r>
          </w:p>
        </w:tc>
        <w:tc>
          <w:tcPr>
            <w:tcW w:w="0" w:type="auto"/>
            <w:vAlign w:val="center"/>
          </w:tcPr>
          <w:p w14:paraId="16D19FB2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  <w:tr w:rsidR="00FA68A9" w:rsidRPr="00FA68A9" w14:paraId="7334C54A" w14:textId="77777777">
        <w:trPr>
          <w:tblCellSpacing w:w="15" w:type="dxa"/>
        </w:trPr>
        <w:tc>
          <w:tcPr>
            <w:tcW w:w="0" w:type="auto"/>
            <w:vAlign w:val="center"/>
          </w:tcPr>
          <w:p w14:paraId="20F1B2B9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vAlign w:val="center"/>
          </w:tcPr>
          <w:p w14:paraId="73622B4A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vAlign w:val="center"/>
          </w:tcPr>
          <w:p w14:paraId="18239CB0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-11.0205</w:t>
            </w:r>
          </w:p>
        </w:tc>
        <w:tc>
          <w:tcPr>
            <w:tcW w:w="0" w:type="auto"/>
            <w:vAlign w:val="center"/>
          </w:tcPr>
          <w:p w14:paraId="293EC782" w14:textId="77777777" w:rsidR="00DA5B23" w:rsidRPr="00FA68A9" w:rsidRDefault="001D24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A68A9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-10.3204</w:t>
            </w:r>
          </w:p>
        </w:tc>
        <w:tc>
          <w:tcPr>
            <w:tcW w:w="0" w:type="auto"/>
            <w:vAlign w:val="center"/>
          </w:tcPr>
          <w:p w14:paraId="68788936" w14:textId="77777777" w:rsidR="00DA5B23" w:rsidRPr="00FA68A9" w:rsidRDefault="00DA5B2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</w:tc>
      </w:tr>
    </w:tbl>
    <w:p w14:paraId="4A819E92" w14:textId="77777777" w:rsidR="00DA5B23" w:rsidRPr="00FA68A9" w:rsidRDefault="001D24A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*Represents a change of more than 10% from the initial regression coefficient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 xml:space="preserve">The filtered covariates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>Note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：</w:t>
      </w:r>
    </w:p>
    <w:p w14:paraId="69AD1616" w14:textId="77777777" w:rsidR="00DA5B23" w:rsidRPr="00FA68A9" w:rsidRDefault="001D24A7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1.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Covariates are introduced into the basic model or the influence of covariates on the regression coefficient of X is eliminated in the complete model</w:t>
      </w: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br/>
        <w:t>2.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Variable fixed to be adjusted is adjusted in Y model, basic model and complete model by individual covariates:</w:t>
      </w:r>
      <w:r w:rsidRPr="00FA68A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BMI smoking Age Drinking 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/>
        <w:t>Created by EmpowerStats (www.empowerstats.com) and R on 2021-01-04</w:t>
      </w:r>
    </w:p>
    <w:p w14:paraId="30353C09" w14:textId="77777777" w:rsidR="00DA5B23" w:rsidRPr="00FA68A9" w:rsidRDefault="00DA5B23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54CEA48" w14:textId="77777777" w:rsidR="00DA5B23" w:rsidRPr="00FA68A9" w:rsidRDefault="001D24A7">
      <w:pPr>
        <w:pStyle w:val="EndNoteBibliography"/>
        <w:rPr>
          <w:rFonts w:ascii="Times New Roman" w:hAnsi="Times New Roman" w:cs="Times New Roman"/>
          <w:color w:val="000000" w:themeColor="text1"/>
        </w:rPr>
      </w:pPr>
      <w:r w:rsidRPr="00FA68A9">
        <w:rPr>
          <w:rFonts w:ascii="Times New Roman" w:hAnsi="Times New Roman" w:cs="Times New Roman"/>
          <w:color w:val="000000" w:themeColor="text1"/>
        </w:rPr>
        <w:fldChar w:fldCharType="begin"/>
      </w:r>
      <w:r w:rsidRPr="00FA68A9">
        <w:rPr>
          <w:rFonts w:ascii="Times New Roman" w:hAnsi="Times New Roman" w:cs="Times New Roman"/>
          <w:color w:val="000000" w:themeColor="text1"/>
        </w:rPr>
        <w:instrText xml:space="preserve"> ADDIN EN.REFLIST </w:instrText>
      </w:r>
      <w:r w:rsidRPr="00FA68A9">
        <w:rPr>
          <w:rFonts w:ascii="Times New Roman" w:hAnsi="Times New Roman" w:cs="Times New Roman"/>
          <w:color w:val="000000" w:themeColor="text1"/>
        </w:rPr>
        <w:fldChar w:fldCharType="separate"/>
      </w:r>
      <w:r w:rsidRPr="00FA68A9">
        <w:rPr>
          <w:rFonts w:ascii="Times New Roman" w:hAnsi="Times New Roman" w:cs="Times New Roman"/>
          <w:color w:val="000000" w:themeColor="text1"/>
        </w:rPr>
        <w:t>[1]</w:t>
      </w:r>
      <w:r w:rsidRPr="00FA68A9">
        <w:rPr>
          <w:rFonts w:ascii="Times New Roman" w:hAnsi="Times New Roman" w:cs="Times New Roman"/>
          <w:color w:val="000000" w:themeColor="text1"/>
        </w:rPr>
        <w:tab/>
        <w:t>BUKOWSKI R, SMITH G C, MALONE F D, et al. Fetal growth in early pregnancy and risk of delivering low birth weight infant: prospective cohort study [J]. BMJ (Clinical research ed), 2007, 334(7598): 836.</w:t>
      </w:r>
    </w:p>
    <w:p w14:paraId="72C48ACB" w14:textId="77777777" w:rsidR="00DA5B23" w:rsidRPr="00FA68A9" w:rsidRDefault="001D24A7">
      <w:pPr>
        <w:rPr>
          <w:rFonts w:ascii="Times New Roman" w:hAnsi="Times New Roman" w:cs="Times New Roman"/>
          <w:color w:val="000000" w:themeColor="text1"/>
        </w:rPr>
      </w:pPr>
      <w:r w:rsidRPr="00FA68A9">
        <w:rPr>
          <w:rFonts w:ascii="Times New Roman" w:hAnsi="Times New Roman" w:cs="Times New Roman"/>
          <w:color w:val="000000" w:themeColor="text1"/>
        </w:rPr>
        <w:fldChar w:fldCharType="end"/>
      </w:r>
    </w:p>
    <w:p w14:paraId="790D8840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1730FEDB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4DADD7EC" w14:textId="77777777" w:rsidR="00DA5B23" w:rsidRPr="00FA68A9" w:rsidRDefault="001D24A7">
      <w:pPr>
        <w:rPr>
          <w:rFonts w:ascii="Times New Roman" w:hAnsi="Times New Roman" w:cs="Times New Roman"/>
          <w:color w:val="000000" w:themeColor="text1"/>
        </w:rPr>
      </w:pPr>
      <w:r w:rsidRPr="00FA68A9">
        <w:rPr>
          <w:rFonts w:ascii="Times New Roman" w:hAnsi="Times New Roman" w:cs="Times New Roman"/>
          <w:color w:val="000000" w:themeColor="text1"/>
        </w:rPr>
        <w:object w:dxaOrig="8310" w:dyaOrig="4710" w14:anchorId="299863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35.5pt" o:ole="">
            <v:imagedata r:id="rId8" o:title=""/>
          </v:shape>
          <o:OLEObject Type="Embed" ProgID="Prism6.Document" ShapeID="_x0000_i1025" DrawAspect="Content" ObjectID="_1686334954" r:id="rId9"/>
        </w:object>
      </w:r>
    </w:p>
    <w:p w14:paraId="506146B1" w14:textId="0D3CFE41" w:rsidR="00DA5B23" w:rsidRPr="00FA68A9" w:rsidRDefault="001D24A7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8A9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Figure A </w:t>
      </w:r>
      <w:r w:rsidRPr="00FA68A9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1</w:t>
      </w:r>
      <w:r w:rsidRPr="00FA68A9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. </w:t>
      </w:r>
      <w:r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results of subgroup analyses on the association of </w:t>
      </w:r>
      <w:r w:rsidR="008762A6"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progressive motility with </w:t>
      </w:r>
      <w:r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>the risk of anxiety</w:t>
      </w:r>
      <w:r w:rsidR="008762A6"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levels</w:t>
      </w:r>
      <w:r w:rsidRPr="00FA68A9">
        <w:rPr>
          <w:rFonts w:ascii="Times New Roman" w:hAnsi="Times New Roman" w:cs="Times New Roman"/>
          <w:color w:val="000000" w:themeColor="text1"/>
          <w:szCs w:val="21"/>
        </w:rPr>
        <w:t>.</w:t>
      </w:r>
      <w:r w:rsidRPr="00FA68A9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</w:p>
    <w:p w14:paraId="655831D7" w14:textId="77777777" w:rsidR="00DA5B23" w:rsidRPr="00FA68A9" w:rsidRDefault="001D24A7">
      <w:pPr>
        <w:adjustRightInd w:val="0"/>
        <w:snapToGrid w:val="0"/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</w:pPr>
      <w:r w:rsidRPr="00FA68A9">
        <w:rPr>
          <w:rFonts w:ascii="Times New Roman" w:hAnsi="Times New Roman" w:cs="Times New Roman"/>
          <w:b/>
          <w:bCs/>
          <w:color w:val="000000" w:themeColor="text1"/>
          <w:kern w:val="0"/>
          <w:sz w:val="18"/>
          <w:szCs w:val="18"/>
        </w:rPr>
        <w:t>Abbreviations:</w:t>
      </w:r>
      <w:r w:rsidRPr="00FA68A9">
        <w:rPr>
          <w:rStyle w:val="jlqj4b"/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FA68A9"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  <w:t>OR,</w:t>
      </w:r>
      <w:r w:rsidRPr="00FA68A9">
        <w:rPr>
          <w:rFonts w:ascii="Times New Roman" w:hAnsi="Times New Roman" w:cs="Times New Roman"/>
          <w:color w:val="000000" w:themeColor="text1"/>
        </w:rPr>
        <w:t xml:space="preserve"> </w:t>
      </w:r>
      <w:r w:rsidRPr="00FA68A9"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  <w:t>odds ratio; CI, confidence interval.</w:t>
      </w:r>
    </w:p>
    <w:p w14:paraId="037CE9BD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6A1FA8F6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BA1D323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6A2DC386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78B2D566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7FB1B591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F8F8445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1FD22A01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CA22128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2DEEF98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4D9A81EB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3B76FD32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EDC456C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43602D68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BBABB35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25ACC496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6FFE6A48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0E404A6A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3737A88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10308BD3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3170DE04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52021A6A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35BC41FB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123BFC20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2244051C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2684C077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4DD85F09" w14:textId="77777777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p w14:paraId="00C2B2E4" w14:textId="77777777" w:rsidR="00DA5B23" w:rsidRPr="00FA68A9" w:rsidRDefault="001D24A7">
      <w:pPr>
        <w:rPr>
          <w:rFonts w:ascii="Times New Roman" w:hAnsi="Times New Roman" w:cs="Times New Roman"/>
          <w:color w:val="000000" w:themeColor="text1"/>
        </w:rPr>
      </w:pPr>
      <w:r w:rsidRPr="00FA68A9">
        <w:rPr>
          <w:rFonts w:ascii="Times New Roman" w:hAnsi="Times New Roman" w:cs="Times New Roman"/>
          <w:color w:val="000000" w:themeColor="text1"/>
        </w:rPr>
        <w:object w:dxaOrig="8295" w:dyaOrig="5295" w14:anchorId="314B2939">
          <v:shape id="_x0000_i1026" type="#_x0000_t75" style="width:414.75pt;height:264.75pt" o:ole="">
            <v:imagedata r:id="rId10" o:title=""/>
          </v:shape>
          <o:OLEObject Type="Embed" ProgID="Prism6.Document" ShapeID="_x0000_i1026" DrawAspect="Content" ObjectID="_1686334955" r:id="rId11"/>
        </w:object>
      </w:r>
    </w:p>
    <w:p w14:paraId="649A6D77" w14:textId="384CA3D6" w:rsidR="00DA5B23" w:rsidRPr="00FA68A9" w:rsidRDefault="001D24A7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8A9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Figure A </w:t>
      </w:r>
      <w:r w:rsidRPr="00FA68A9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2</w:t>
      </w:r>
      <w:r w:rsidRPr="00FA68A9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.</w:t>
      </w:r>
      <w:r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The results of subgroup analyses on the association of </w:t>
      </w:r>
      <w:r w:rsidR="008762A6"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semen volume with </w:t>
      </w:r>
      <w:r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risk of anxiety </w:t>
      </w:r>
      <w:r w:rsidR="008762A6"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>levels</w:t>
      </w:r>
      <w:r w:rsidRPr="00FA68A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</w:p>
    <w:p w14:paraId="57015F89" w14:textId="77777777" w:rsidR="00DA5B23" w:rsidRPr="00FA68A9" w:rsidRDefault="001D24A7">
      <w:pPr>
        <w:adjustRightInd w:val="0"/>
        <w:snapToGrid w:val="0"/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</w:pPr>
      <w:r w:rsidRPr="00FA68A9">
        <w:rPr>
          <w:rFonts w:ascii="Times New Roman" w:hAnsi="Times New Roman" w:cs="Times New Roman"/>
          <w:b/>
          <w:bCs/>
          <w:color w:val="000000" w:themeColor="text1"/>
          <w:kern w:val="0"/>
          <w:sz w:val="18"/>
          <w:szCs w:val="18"/>
        </w:rPr>
        <w:t>Abbreviations:</w:t>
      </w:r>
      <w:r w:rsidRPr="00FA68A9">
        <w:rPr>
          <w:rStyle w:val="jlqj4b"/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FA68A9"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  <w:t>OR,</w:t>
      </w:r>
      <w:r w:rsidRPr="00FA68A9">
        <w:rPr>
          <w:rFonts w:ascii="Times New Roman" w:hAnsi="Times New Roman" w:cs="Times New Roman"/>
          <w:color w:val="000000" w:themeColor="text1"/>
        </w:rPr>
        <w:t xml:space="preserve"> </w:t>
      </w:r>
      <w:r w:rsidRPr="00FA68A9"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  <w:t>odds ratio; CI, confidence interval.</w:t>
      </w:r>
    </w:p>
    <w:p w14:paraId="6ABAF64A" w14:textId="3F4ADAE9" w:rsidR="00DA5B23" w:rsidRPr="00FA68A9" w:rsidRDefault="00DA5B23">
      <w:pPr>
        <w:rPr>
          <w:rFonts w:ascii="Times New Roman" w:hAnsi="Times New Roman" w:cs="Times New Roman"/>
          <w:color w:val="000000" w:themeColor="text1"/>
        </w:rPr>
      </w:pPr>
    </w:p>
    <w:sectPr w:rsidR="00DA5B23" w:rsidRPr="00FA68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786C67" w14:textId="77777777" w:rsidR="00A1042C" w:rsidRDefault="00A1042C" w:rsidP="008762A6">
      <w:r>
        <w:separator/>
      </w:r>
    </w:p>
  </w:endnote>
  <w:endnote w:type="continuationSeparator" w:id="0">
    <w:p w14:paraId="77847ABF" w14:textId="77777777" w:rsidR="00A1042C" w:rsidRDefault="00A1042C" w:rsidP="0087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76EB90" w14:textId="77777777" w:rsidR="00A1042C" w:rsidRDefault="00A1042C" w:rsidP="008762A6">
      <w:r>
        <w:separator/>
      </w:r>
    </w:p>
  </w:footnote>
  <w:footnote w:type="continuationSeparator" w:id="0">
    <w:p w14:paraId="1A817CF7" w14:textId="77777777" w:rsidR="00A1042C" w:rsidRDefault="00A1042C" w:rsidP="00876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D4CF1"/>
    <w:multiLevelType w:val="multilevel"/>
    <w:tmpl w:val="200D4CF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E51B35"/>
    <w:multiLevelType w:val="multilevel"/>
    <w:tmpl w:val="24E51B3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D8144B"/>
    <w:multiLevelType w:val="multilevel"/>
    <w:tmpl w:val="42D8144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dapfefqtzwd4eddpu5ev5fxzepeptwvrzp&quot;&gt;My EndNote Library&lt;record-ids&gt;&lt;item&gt;154&lt;/item&gt;&lt;/record-ids&gt;&lt;/item&gt;&lt;/Libraries&gt;"/>
  </w:docVars>
  <w:rsids>
    <w:rsidRoot w:val="000D2C5A"/>
    <w:rsid w:val="000D2C5A"/>
    <w:rsid w:val="001D24A7"/>
    <w:rsid w:val="001F0E5C"/>
    <w:rsid w:val="00262759"/>
    <w:rsid w:val="0027551F"/>
    <w:rsid w:val="002E2F1A"/>
    <w:rsid w:val="00356E5A"/>
    <w:rsid w:val="00380FCC"/>
    <w:rsid w:val="003E2624"/>
    <w:rsid w:val="00431285"/>
    <w:rsid w:val="00593CF8"/>
    <w:rsid w:val="0060019A"/>
    <w:rsid w:val="006A5E0A"/>
    <w:rsid w:val="008371BA"/>
    <w:rsid w:val="008762A6"/>
    <w:rsid w:val="00A1042C"/>
    <w:rsid w:val="00A536A7"/>
    <w:rsid w:val="00AA129D"/>
    <w:rsid w:val="00AA34AD"/>
    <w:rsid w:val="00B03DF5"/>
    <w:rsid w:val="00B20BB3"/>
    <w:rsid w:val="00C40D33"/>
    <w:rsid w:val="00D20082"/>
    <w:rsid w:val="00DA5B23"/>
    <w:rsid w:val="00DE706F"/>
    <w:rsid w:val="00E216BC"/>
    <w:rsid w:val="00EB5920"/>
    <w:rsid w:val="00F73DED"/>
    <w:rsid w:val="00FA68A9"/>
    <w:rsid w:val="6CCA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CE4A19"/>
  <w15:docId w15:val="{A39DF160-3708-4068-92B8-0FAC4E618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character" w:customStyle="1" w:styleId="jlqj4b">
    <w:name w:val="jlqj4b"/>
    <w:basedOn w:val="a0"/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8762A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762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807</Words>
  <Characters>4606</Characters>
  <Application>Microsoft Office Word</Application>
  <DocSecurity>0</DocSecurity>
  <Lines>38</Lines>
  <Paragraphs>10</Paragraphs>
  <ScaleCrop>false</ScaleCrop>
  <Company>P R C</Company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2021-06-27T13:36:00Z</dcterms:created>
  <dcterms:modified xsi:type="dcterms:W3CDTF">2021-06-27T13:36:00Z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