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BFEA9" w14:textId="77777777" w:rsidR="00EA487B" w:rsidRPr="00B25363" w:rsidRDefault="00EA487B" w:rsidP="00EA487B">
      <w:pPr>
        <w:rPr>
          <w:sz w:val="24"/>
          <w:szCs w:val="24"/>
        </w:rPr>
      </w:pPr>
      <w:r w:rsidRPr="00B25363">
        <w:rPr>
          <w:sz w:val="24"/>
          <w:szCs w:val="24"/>
        </w:rPr>
        <w:t xml:space="preserve">Supplementary </w:t>
      </w:r>
      <w:r>
        <w:rPr>
          <w:sz w:val="24"/>
          <w:szCs w:val="24"/>
        </w:rPr>
        <w:t>T</w:t>
      </w:r>
      <w:r w:rsidRPr="00B25363">
        <w:rPr>
          <w:sz w:val="24"/>
          <w:szCs w:val="24"/>
        </w:rPr>
        <w:t xml:space="preserve">able 1. </w:t>
      </w:r>
      <w:r>
        <w:rPr>
          <w:sz w:val="24"/>
          <w:szCs w:val="24"/>
        </w:rPr>
        <w:t xml:space="preserve">Characteristics </w:t>
      </w:r>
      <w:r w:rsidRPr="00B25363">
        <w:rPr>
          <w:sz w:val="24"/>
          <w:szCs w:val="24"/>
        </w:rPr>
        <w:t xml:space="preserve">of </w:t>
      </w:r>
      <w:r>
        <w:rPr>
          <w:sz w:val="24"/>
          <w:szCs w:val="24"/>
        </w:rPr>
        <w:t>RDT product</w:t>
      </w:r>
      <w:r w:rsidRPr="00B25363">
        <w:rPr>
          <w:sz w:val="24"/>
          <w:szCs w:val="24"/>
        </w:rPr>
        <w:t xml:space="preserve">s recognized by the HealthPulse application in the MaCRA evaluation. </w:t>
      </w:r>
    </w:p>
    <w:tbl>
      <w:tblPr>
        <w:tblW w:w="11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25"/>
        <w:gridCol w:w="2592"/>
        <w:gridCol w:w="1440"/>
        <w:gridCol w:w="3734"/>
      </w:tblGrid>
      <w:tr w:rsidR="00EA487B" w:rsidRPr="003D3AFF" w14:paraId="08B1F4BD" w14:textId="77777777" w:rsidTr="00FE434D">
        <w:trPr>
          <w:trHeight w:val="432"/>
          <w:tblHeader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  <w:hideMark/>
          </w:tcPr>
          <w:p w14:paraId="7045898F" w14:textId="77777777" w:rsidR="00EA487B" w:rsidRPr="003D3AFF" w:rsidRDefault="00EA487B" w:rsidP="00FE434D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RDT product (manufacturer)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36BB3001" w14:textId="77777777" w:rsidR="00EA487B" w:rsidRPr="003D3AFF" w:rsidRDefault="00EA487B" w:rsidP="00FE434D">
            <w:pPr>
              <w:spacing w:after="0"/>
              <w:rPr>
                <w:rFonts w:cstheme="minorHAnsi"/>
                <w:b/>
              </w:rPr>
            </w:pPr>
            <w:r w:rsidRPr="003D3AFF">
              <w:rPr>
                <w:rFonts w:cstheme="minorHAnsi"/>
                <w:b/>
              </w:rPr>
              <w:t>Referred to as: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462D7659" w14:textId="77777777" w:rsidR="00EA487B" w:rsidRPr="003D3AFF" w:rsidRDefault="00EA487B" w:rsidP="00FE434D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Line color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592201F5" w14:textId="77777777" w:rsidR="00EA487B" w:rsidRPr="003D3AFF" w:rsidRDefault="00EA487B" w:rsidP="00FE434D">
            <w:pPr>
              <w:spacing w:after="0" w:line="240" w:lineRule="auto"/>
              <w:rPr>
                <w:rFonts w:cstheme="minorHAnsi"/>
                <w:b/>
              </w:rPr>
            </w:pPr>
            <w:r w:rsidRPr="003D3AFF">
              <w:rPr>
                <w:rFonts w:cstheme="minorHAnsi"/>
                <w:b/>
              </w:rPr>
              <w:t>RDT cassette format</w:t>
            </w:r>
          </w:p>
        </w:tc>
      </w:tr>
      <w:tr w:rsidR="00EA487B" w:rsidRPr="003D3AFF" w14:paraId="5396D168" w14:textId="77777777" w:rsidTr="00FE434D">
        <w:tc>
          <w:tcPr>
            <w:tcW w:w="11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06BD3E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>
              <w:rPr>
                <w:rFonts w:eastAsia="Arial" w:cstheme="minorHAnsi"/>
                <w:noProof/>
              </w:rPr>
              <w:t xml:space="preserve">RDT cassettes with a single test line to detect </w:t>
            </w:r>
            <w:r w:rsidRPr="003970C9">
              <w:rPr>
                <w:rFonts w:eastAsia="Arial" w:cstheme="minorHAnsi"/>
                <w:i/>
                <w:iCs/>
                <w:noProof/>
              </w:rPr>
              <w:t>Plasmodium falciparum</w:t>
            </w:r>
            <w:r>
              <w:rPr>
                <w:rFonts w:eastAsia="Arial" w:cstheme="minorHAnsi"/>
                <w:noProof/>
              </w:rPr>
              <w:t>-specific histidine-rich protein 2 (HRP2)</w:t>
            </w:r>
          </w:p>
        </w:tc>
      </w:tr>
      <w:tr w:rsidR="00EA487B" w:rsidRPr="003D3AFF" w14:paraId="201A2EAC" w14:textId="77777777" w:rsidTr="00FE434D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7379" w14:textId="77777777" w:rsidR="00EA487B" w:rsidRPr="0046414B" w:rsidRDefault="00EA487B" w:rsidP="00FE434D">
            <w:pPr>
              <w:rPr>
                <w:rFonts w:cstheme="minorHAnsi"/>
              </w:rPr>
            </w:pPr>
            <w:r w:rsidRPr="003D3AFF">
              <w:rPr>
                <w:rFonts w:cstheme="minorHAnsi"/>
              </w:rPr>
              <w:t>AdvDx Malaria Pf Rapid Malaria Ag Detection Test</w:t>
            </w:r>
            <w:r>
              <w:rPr>
                <w:rFonts w:cstheme="minorHAnsi"/>
              </w:rPr>
              <w:br/>
              <w:t>(</w:t>
            </w:r>
            <w:r w:rsidRPr="003D3AFF">
              <w:rPr>
                <w:rFonts w:cstheme="minorHAnsi"/>
              </w:rPr>
              <w:t>Advy Chemical, Mumbai, India</w:t>
            </w:r>
            <w:r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ADDIN ZOTERO_ITEM CSL_CITATION {"citationID":"2gqOEwJn","properties":{"formattedCitation":"[27]","plainCitation":"[27]","noteIndex":0},"citationItems":[{"id":12157,"uris":["http://zotero.org/groups/5622001/items/PVWWQMZY"],"itemData":{"id":12157,"type":"report","event-place":"Geneva, Switzerland","publisher":"WHO","publisher-place":"Geneva, Switzerland","title":"WHO prequalification of in vitro diagnostics programme: AdvDx Malaria Pf Rapid Malaria Ag Detection Test","URL":"https://extranet.who.int/prequal/sites/default/files/whopr_files/PQDx_0345-101-00_AdvDxMalariaDetectionTest_v2.pdf","author":[{"literal":"WHO"}],"accessed":{"date-parts":[["2025",4,3]]},"issued":{"date-parts":[["2019"]]}}}],"schema":"https://github.com/citation-style-language/schema/raw/master/csl-citation.json"} </w:instrText>
            </w:r>
            <w:r>
              <w:rPr>
                <w:rFonts w:cstheme="minorHAnsi"/>
              </w:rPr>
              <w:fldChar w:fldCharType="separate"/>
            </w:r>
            <w:r w:rsidRPr="00DB26C8">
              <w:rPr>
                <w:rFonts w:ascii="Calibri" w:hAnsi="Calibri" w:cs="Calibri"/>
              </w:rPr>
              <w:t>[27]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C9FE" w14:textId="77777777" w:rsidR="00EA487B" w:rsidRDefault="00EA487B" w:rsidP="00FE4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</w:rPr>
            </w:pPr>
            <w:r w:rsidRPr="003D3AFF">
              <w:rPr>
                <w:rFonts w:cstheme="minorHAnsi"/>
              </w:rPr>
              <w:t>AdvDx Malaria Pf</w:t>
            </w:r>
          </w:p>
          <w:p w14:paraId="1A4FD15E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D08E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>
              <w:rPr>
                <w:rFonts w:eastAsia="Arial" w:cstheme="minorHAnsi"/>
                <w:noProof/>
              </w:rPr>
              <w:t>Red/pink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07D0C" w14:textId="77777777" w:rsidR="00EA487B" w:rsidRPr="003D3AFF" w:rsidRDefault="00EA487B" w:rsidP="00FE434D">
            <w:pPr>
              <w:rPr>
                <w:rFonts w:eastAsia="Arial" w:cstheme="minorHAnsi"/>
              </w:rPr>
            </w:pPr>
            <w:r w:rsidRPr="003D3AFF">
              <w:rPr>
                <w:rFonts w:eastAsia="Arial" w:cstheme="minorHAnsi"/>
                <w:noProof/>
              </w:rPr>
              <w:drawing>
                <wp:inline distT="0" distB="0" distL="0" distR="0" wp14:anchorId="7AB10120" wp14:editId="73851C50">
                  <wp:extent cx="2225040" cy="607060"/>
                  <wp:effectExtent l="0" t="0" r="3810" b="2540"/>
                  <wp:docPr id="884967090" name="Picture 9" descr="A white box with a black line and a white rectangle with a white rectangle and a black rectangle with a white rectangle with a black line and a white rectangle with a wh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967090" name="Picture 9" descr="A white box with a black line and a white rectangle with a white rectangle and a black rectangle with a white rectangle with a black line and a white rectangle with a wh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87B" w:rsidRPr="003D3AFF" w14:paraId="7B7827DE" w14:textId="77777777" w:rsidTr="00FE434D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49E3" w14:textId="77777777" w:rsidR="00EA487B" w:rsidRDefault="00EA487B" w:rsidP="00FE434D">
            <w:pPr>
              <w:rPr>
                <w:rFonts w:eastAsia="Arial" w:cstheme="minorHAnsi"/>
              </w:rPr>
            </w:pPr>
            <w:r w:rsidRPr="003D3AFF">
              <w:rPr>
                <w:rFonts w:cstheme="minorHAnsi"/>
              </w:rPr>
              <w:t>Bioline MALARIA Ag P.f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  <w:t>(</w:t>
            </w:r>
            <w:r w:rsidRPr="003D3AFF">
              <w:rPr>
                <w:rFonts w:eastAsia="Arial" w:cstheme="minorHAnsi"/>
              </w:rPr>
              <w:t>Abbott, IL USA</w:t>
            </w:r>
            <w:r>
              <w:rPr>
                <w:rFonts w:eastAsia="Arial" w:cstheme="minorHAnsi"/>
              </w:rPr>
              <w:t xml:space="preserve">) </w:t>
            </w:r>
            <w:r>
              <w:rPr>
                <w:rFonts w:eastAsia="Arial" w:cstheme="minorHAnsi"/>
              </w:rPr>
              <w:fldChar w:fldCharType="begin"/>
            </w:r>
            <w:r>
              <w:rPr>
                <w:rFonts w:eastAsia="Arial" w:cstheme="minorHAnsi"/>
              </w:rPr>
              <w:instrText xml:space="preserve"> ADDIN ZOTERO_ITEM CSL_CITATION {"citationID":"lkCddeiW","properties":{"formattedCitation":"[28]","plainCitation":"[28]","noteIndex":0},"citationItems":[{"id":12165,"uris":["http://zotero.org/groups/5622001/items/9KIMWR47"],"itemData":{"id":12165,"type":"report","event-place":"Geneva, Switzerland","publisher-place":"Geneva, Switzerland","title":"WHO prequalification of diagnostics programme: Bioline Malaria Ag P.f","URL":"https://extranet.who.int/prequal/sites/default/files/whopr_files/PQDx_0031-012-01_BiolineMalaria_Ag_P-f-v7.pdf","author":[{"literal":"WHO"}],"accessed":{"date-parts":[["2025",4,9]]},"issued":{"date-parts":[["2021"]]}}}],"schema":"https://github.com/citation-style-language/schema/raw/master/csl-citation.json"} </w:instrText>
            </w:r>
            <w:r>
              <w:rPr>
                <w:rFonts w:eastAsia="Arial" w:cstheme="minorHAnsi"/>
              </w:rPr>
              <w:fldChar w:fldCharType="separate"/>
            </w:r>
            <w:r w:rsidRPr="00DB26C8">
              <w:rPr>
                <w:rFonts w:ascii="Calibri" w:hAnsi="Calibri" w:cs="Calibri"/>
              </w:rPr>
              <w:t>[28]</w:t>
            </w:r>
            <w:r>
              <w:rPr>
                <w:rFonts w:eastAsia="Arial" w:cstheme="minorHAnsi"/>
              </w:rPr>
              <w:fldChar w:fldCharType="end"/>
            </w:r>
          </w:p>
          <w:p w14:paraId="0C88554C" w14:textId="77777777" w:rsidR="00EA487B" w:rsidRPr="000C45CD" w:rsidRDefault="00EA487B" w:rsidP="00FE434D">
            <w:pPr>
              <w:rPr>
                <w:rFonts w:eastAsia="Arial" w:cstheme="minorHAnsi"/>
                <w:i/>
                <w:iCs/>
                <w:noProof/>
              </w:rPr>
            </w:pPr>
            <w:r w:rsidRPr="000C45CD">
              <w:rPr>
                <w:rFonts w:cstheme="minorHAnsi"/>
                <w:i/>
                <w:iCs/>
              </w:rPr>
              <w:t>Note: The same cassette previously was manufactured as SD Bioline.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F131" w14:textId="77777777" w:rsidR="00EA487B" w:rsidRDefault="00EA487B" w:rsidP="00FE4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</w:rPr>
            </w:pPr>
            <w:r w:rsidRPr="003D3AFF">
              <w:rPr>
                <w:rFonts w:cstheme="minorHAnsi"/>
              </w:rPr>
              <w:t>Bioline Malaria Pf</w:t>
            </w:r>
          </w:p>
          <w:p w14:paraId="6DFDC18F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8635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>
              <w:rPr>
                <w:rFonts w:eastAsia="Arial" w:cstheme="minorHAnsi"/>
                <w:noProof/>
              </w:rPr>
              <w:t>Red/pink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47173" w14:textId="77777777" w:rsidR="00EA487B" w:rsidRPr="003D3AFF" w:rsidRDefault="00EA487B" w:rsidP="00FE434D">
            <w:pPr>
              <w:rPr>
                <w:rFonts w:eastAsia="Arial" w:cstheme="minorHAnsi"/>
              </w:rPr>
            </w:pPr>
            <w:r w:rsidRPr="003D3AFF">
              <w:rPr>
                <w:rFonts w:eastAsia="Arial" w:cstheme="minorHAnsi"/>
                <w:noProof/>
              </w:rPr>
              <w:drawing>
                <wp:inline distT="0" distB="0" distL="0" distR="0" wp14:anchorId="549C1449" wp14:editId="02C30BAA">
                  <wp:extent cx="2225040" cy="711835"/>
                  <wp:effectExtent l="0" t="0" r="3810" b="0"/>
                  <wp:docPr id="923624478" name="Picture 11" descr="A screen 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624478" name="Picture 11" descr="A screen 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12C96" w14:textId="77777777" w:rsidR="00EA487B" w:rsidRPr="003D3AFF" w:rsidRDefault="00EA487B" w:rsidP="00FE434D">
            <w:pPr>
              <w:rPr>
                <w:rFonts w:eastAsia="Arial" w:cstheme="minorHAnsi"/>
              </w:rPr>
            </w:pPr>
            <w:r w:rsidRPr="003D3AFF">
              <w:rPr>
                <w:rFonts w:eastAsia="Arial" w:cstheme="minorHAnsi"/>
                <w:noProof/>
              </w:rPr>
              <w:drawing>
                <wp:inline distT="0" distB="0" distL="0" distR="0" wp14:anchorId="0FA335C1" wp14:editId="0351DB0D">
                  <wp:extent cx="2225040" cy="679450"/>
                  <wp:effectExtent l="0" t="0" r="3810" b="6350"/>
                  <wp:docPr id="288160342" name="Picture 5" descr="A white rectangular object with a rectangle and a rectangle with a rectangle and a rectangle with a black line and a black rectangle with a black rectangle and a black 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160342" name="Picture 5" descr="A white rectangular object with a rectangle and a rectangle with a rectangle and a rectangle with a black line and a black rectangle with a black rectangle and a black rectang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87B" w:rsidRPr="003D3AFF" w14:paraId="668B1790" w14:textId="77777777" w:rsidTr="00FE434D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6463" w14:textId="77777777" w:rsidR="00EA487B" w:rsidRPr="00F31E40" w:rsidRDefault="00EA487B" w:rsidP="00FE434D">
            <w:pPr>
              <w:rPr>
                <w:rFonts w:cstheme="minorHAnsi"/>
              </w:rPr>
            </w:pPr>
            <w:r>
              <w:rPr>
                <w:rFonts w:cstheme="minorHAnsi"/>
              </w:rPr>
              <w:t>CareStart</w:t>
            </w:r>
            <w:r w:rsidRPr="003D3AFF">
              <w:rPr>
                <w:rFonts w:cstheme="minorHAnsi"/>
              </w:rPr>
              <w:t xml:space="preserve"> </w:t>
            </w:r>
            <w:r w:rsidRPr="003D3AFF">
              <w:rPr>
                <w:rFonts w:cstheme="minorHAnsi"/>
                <w:lang w:val="en-GB"/>
              </w:rPr>
              <w:t>Malaria Pf (HRP2) Ag RDT</w:t>
            </w:r>
            <w:r w:rsidRPr="003D3AF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  <w:t>(</w:t>
            </w:r>
            <w:r w:rsidRPr="00F31E40">
              <w:rPr>
                <w:rFonts w:cstheme="minorHAnsi"/>
              </w:rPr>
              <w:t>Access Bio Inc, NJ USA)</w:t>
            </w:r>
          </w:p>
          <w:p w14:paraId="167E03CF" w14:textId="77777777" w:rsidR="00EA487B" w:rsidRPr="003D3AFF" w:rsidRDefault="00EA487B" w:rsidP="00FE434D">
            <w:pPr>
              <w:rPr>
                <w:rFonts w:cstheme="minorHAnsi"/>
              </w:rPr>
            </w:pPr>
            <w:r w:rsidRPr="00F31E40">
              <w:rPr>
                <w:rFonts w:cstheme="minorHAnsi"/>
                <w:i/>
                <w:iCs/>
              </w:rPr>
              <w:t>Note: This product</w:t>
            </w:r>
            <w:r>
              <w:rPr>
                <w:rFonts w:cstheme="minorHAnsi"/>
                <w:i/>
                <w:iCs/>
              </w:rPr>
              <w:t xml:space="preserve"> has been </w:t>
            </w:r>
            <w:proofErr w:type="gramStart"/>
            <w:r>
              <w:rPr>
                <w:rFonts w:cstheme="minorHAnsi"/>
                <w:i/>
                <w:iCs/>
              </w:rPr>
              <w:t>de-listed</w:t>
            </w:r>
            <w:proofErr w:type="gramEnd"/>
            <w:r>
              <w:rPr>
                <w:rFonts w:cstheme="minorHAnsi"/>
                <w:i/>
                <w:iCs/>
              </w:rPr>
              <w:t xml:space="preserve"> by WHO prequalification.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C781" w14:textId="77777777" w:rsidR="00EA487B" w:rsidRDefault="00EA487B" w:rsidP="00FE4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CareStart</w:t>
            </w:r>
            <w:r w:rsidRPr="003D3AFF">
              <w:rPr>
                <w:rFonts w:cstheme="minorHAnsi"/>
              </w:rPr>
              <w:t xml:space="preserve"> Malaria Pf</w:t>
            </w:r>
          </w:p>
          <w:p w14:paraId="64469F9D" w14:textId="77777777" w:rsidR="00EA487B" w:rsidRPr="003D3AFF" w:rsidRDefault="00EA487B" w:rsidP="00FE434D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3EB4" w14:textId="77777777" w:rsidR="00EA487B" w:rsidRDefault="00EA487B" w:rsidP="00FE434D">
            <w:pPr>
              <w:rPr>
                <w:rFonts w:eastAsia="Arial" w:cstheme="minorHAnsi"/>
                <w:noProof/>
              </w:rPr>
            </w:pPr>
            <w:r>
              <w:rPr>
                <w:rFonts w:eastAsia="Arial" w:cstheme="minorHAnsi"/>
                <w:noProof/>
              </w:rPr>
              <w:t>Test lines are blue/purple</w:t>
            </w:r>
          </w:p>
          <w:p w14:paraId="61802BBF" w14:textId="77777777" w:rsidR="00EA487B" w:rsidRDefault="00EA487B" w:rsidP="00FE434D">
            <w:pPr>
              <w:rPr>
                <w:rFonts w:eastAsia="Arial" w:cstheme="minorHAnsi"/>
                <w:noProof/>
              </w:rPr>
            </w:pPr>
            <w:r>
              <w:rPr>
                <w:rFonts w:eastAsia="Arial" w:cstheme="minorHAnsi"/>
                <w:noProof/>
              </w:rPr>
              <w:t>Control lines are red/pink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2C9C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 w:rsidRPr="003D3AFF">
              <w:rPr>
                <w:rFonts w:eastAsia="Arial" w:cstheme="minorHAnsi"/>
                <w:noProof/>
              </w:rPr>
              <w:drawing>
                <wp:inline distT="0" distB="0" distL="0" distR="0" wp14:anchorId="764D3319" wp14:editId="0AAE3AD4">
                  <wp:extent cx="2225040" cy="760730"/>
                  <wp:effectExtent l="0" t="0" r="3810" b="1270"/>
                  <wp:docPr id="1984756638" name="Picture 3" descr="A drawing of a scre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756638" name="Picture 3" descr="A drawing of a scre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87B" w:rsidRPr="003D3AFF" w14:paraId="0D133BE1" w14:textId="77777777" w:rsidTr="00FE434D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E6AD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 w:rsidRPr="003D3AFF">
              <w:rPr>
                <w:rFonts w:cstheme="minorHAnsi"/>
              </w:rPr>
              <w:t xml:space="preserve">First Response Malaria Antigen </w:t>
            </w:r>
            <w:r w:rsidRPr="008C6975">
              <w:rPr>
                <w:rFonts w:cstheme="minorHAnsi"/>
                <w:i/>
                <w:iCs/>
              </w:rPr>
              <w:t>P. falciparum</w:t>
            </w:r>
            <w:r w:rsidRPr="003D3AFF">
              <w:rPr>
                <w:rFonts w:cstheme="minorHAnsi"/>
              </w:rPr>
              <w:t xml:space="preserve"> (HRP2) Card Test</w:t>
            </w:r>
            <w:r>
              <w:rPr>
                <w:rFonts w:cstheme="minorHAnsi"/>
              </w:rPr>
              <w:t xml:space="preserve"> (</w:t>
            </w:r>
            <w:r w:rsidRPr="003D3AFF">
              <w:rPr>
                <w:rFonts w:cstheme="minorHAnsi"/>
              </w:rPr>
              <w:t>Premier Medica</w:t>
            </w:r>
            <w:r>
              <w:rPr>
                <w:rFonts w:cstheme="minorHAnsi"/>
              </w:rPr>
              <w:t>l</w:t>
            </w:r>
            <w:r w:rsidRPr="003D3AFF">
              <w:rPr>
                <w:rFonts w:cstheme="minorHAnsi"/>
              </w:rPr>
              <w:t xml:space="preserve"> Corporation Ltd, Gujarat, India</w:t>
            </w:r>
            <w:r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ADDIN ZOTERO_ITEM CSL_CITATION {"citationID":"A0CvsES7","properties":{"formattedCitation":"[29]","plainCitation":"[29]","noteIndex":0},"citationItems":[{"id":12161,"uris":["http://zotero.org/groups/5622001/items/YJAKTPEQ"],"itemData":{"id":12161,"type":"report","event-place":"Geneva, Switzerland","publisher":"WHO","publisher-place":"Geneva, Switzerland","title":"WHO prequalification of in vitro diagnostics: First Response Malaria Antigen P. falciparum (HRP2) Card Test","URL":"https://extranet.who.int/prequal/sites/default/files/whopr_files/PQDx_0283-010-00_FirstResponseMalaria_v1.pdf","author":[{"literal":"WHO"}],"accessed":{"date-parts":[["2025",4,9]]},"issued":{"date-parts":[["2018"]]}}}],"schema":"https://github.com/citation-style-language/schema/raw/master/csl-citation.json"} </w:instrText>
            </w:r>
            <w:r>
              <w:rPr>
                <w:rFonts w:cstheme="minorHAnsi"/>
              </w:rPr>
              <w:fldChar w:fldCharType="separate"/>
            </w:r>
            <w:r w:rsidRPr="00DB26C8">
              <w:rPr>
                <w:rFonts w:ascii="Calibri" w:hAnsi="Calibri" w:cs="Calibri"/>
              </w:rPr>
              <w:t>[29]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3BE2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 w:rsidRPr="003D3AFF">
              <w:rPr>
                <w:rFonts w:cstheme="minorHAnsi"/>
              </w:rPr>
              <w:t>First Response Malaria Pf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406B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>
              <w:rPr>
                <w:rFonts w:eastAsia="Arial" w:cstheme="minorHAnsi"/>
                <w:noProof/>
              </w:rPr>
              <w:t>Blue/purple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F1CDF" w14:textId="77777777" w:rsidR="00EA487B" w:rsidRPr="003D3AFF" w:rsidRDefault="00EA487B" w:rsidP="00FE434D">
            <w:pPr>
              <w:rPr>
                <w:rFonts w:eastAsia="Arial" w:cstheme="minorHAnsi"/>
              </w:rPr>
            </w:pPr>
            <w:r w:rsidRPr="003D3AFF">
              <w:rPr>
                <w:rFonts w:eastAsia="Arial" w:cstheme="minorHAnsi"/>
                <w:noProof/>
              </w:rPr>
              <w:drawing>
                <wp:inline distT="0" distB="0" distL="0" distR="0" wp14:anchorId="59137B0E" wp14:editId="5B64B016">
                  <wp:extent cx="2225040" cy="736600"/>
                  <wp:effectExtent l="0" t="0" r="3810" b="6350"/>
                  <wp:docPr id="319869394" name="Picture 7" descr="A white rectangular object with a hole in the mid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869394" name="Picture 7" descr="A white rectangular object with a hole in the mid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87B" w:rsidRPr="003D3AFF" w14:paraId="55BCFC8F" w14:textId="77777777" w:rsidTr="00FE434D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E84E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 w:rsidRPr="003D3AFF">
              <w:rPr>
                <w:rFonts w:cstheme="minorHAnsi"/>
              </w:rPr>
              <w:t xml:space="preserve">ParaHIT f Ver. 1.0 Rapid Test for </w:t>
            </w:r>
            <w:r w:rsidRPr="00170873">
              <w:rPr>
                <w:rFonts w:cstheme="minorHAnsi"/>
                <w:i/>
                <w:iCs/>
              </w:rPr>
              <w:t>P. falciparum</w:t>
            </w:r>
            <w:r w:rsidRPr="003D3AFF">
              <w:rPr>
                <w:rFonts w:cstheme="minorHAnsi"/>
              </w:rPr>
              <w:t xml:space="preserve"> Malaria Device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lastRenderedPageBreak/>
              <w:t>(</w:t>
            </w:r>
            <w:r w:rsidRPr="003D3AFF">
              <w:rPr>
                <w:rFonts w:cstheme="minorHAnsi"/>
              </w:rPr>
              <w:t>Arkray Healthcare Prvt Ltd, Mumbai, India</w:t>
            </w:r>
            <w:r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ADDIN ZOTERO_ITEM CSL_CITATION {"citationID":"Rjrom5hj","properties":{"formattedCitation":"[30]","plainCitation":"[30]","noteIndex":0},"citationItems":[{"id":12159,"uris":["http://zotero.org/groups/5622001/items/53UVX7S2"],"itemData":{"id":12159,"type":"report","event-place":"Geneva, Switzerland","publisher":"WHO","publisher-place":"Geneva, Switzerland","title":"WHO prequalification of in vitro diagnostics programme: ParaHIT f ver. 1.0 rapid test for P. falciparum malaria device","URL":"https://extranet.who.int/prequal/sites/default/files/whopr_files/PQDx_0062-023-00_ParaHIT-f_RapidTest_v3_0.pdf","author":[{"literal":"WHO"}],"accessed":{"date-parts":[["2025",4,9]]},"issued":{"date-parts":[["2016"]]}}}],"schema":"https://github.com/citation-style-language/schema/raw/master/csl-citation.json"} </w:instrText>
            </w:r>
            <w:r>
              <w:rPr>
                <w:rFonts w:cstheme="minorHAnsi"/>
              </w:rPr>
              <w:fldChar w:fldCharType="separate"/>
            </w:r>
            <w:r w:rsidRPr="00DB26C8">
              <w:rPr>
                <w:rFonts w:ascii="Calibri" w:hAnsi="Calibri" w:cs="Calibri"/>
              </w:rPr>
              <w:t>[30]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C055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 w:rsidRPr="003D3AFF">
              <w:rPr>
                <w:rFonts w:cstheme="minorHAnsi"/>
              </w:rPr>
              <w:lastRenderedPageBreak/>
              <w:t>ParaHIT Malaria Pf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5CC9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>
              <w:rPr>
                <w:rFonts w:eastAsia="Arial" w:cstheme="minorHAnsi"/>
                <w:noProof/>
              </w:rPr>
              <w:t>Red/pink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F7809" w14:textId="77777777" w:rsidR="00EA487B" w:rsidRPr="003D3AFF" w:rsidRDefault="00EA487B" w:rsidP="00FE434D">
            <w:pPr>
              <w:rPr>
                <w:rFonts w:eastAsia="Arial" w:cstheme="minorHAnsi"/>
              </w:rPr>
            </w:pPr>
            <w:r w:rsidRPr="003D3AFF">
              <w:rPr>
                <w:rFonts w:eastAsia="Arial" w:cstheme="minorHAnsi"/>
                <w:noProof/>
              </w:rPr>
              <w:drawing>
                <wp:inline distT="0" distB="0" distL="0" distR="0" wp14:anchorId="40C41A54" wp14:editId="3E32D64B">
                  <wp:extent cx="2225040" cy="525780"/>
                  <wp:effectExtent l="0" t="0" r="3810" b="7620"/>
                  <wp:docPr id="420224409" name="Picture 6" descr="A close-up of a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24409" name="Picture 6" descr="A close-up of a box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87B" w:rsidRPr="00790553" w14:paraId="4E01B0B8" w14:textId="77777777" w:rsidTr="00FE434D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ED90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 w:rsidRPr="003D3AFF">
              <w:rPr>
                <w:rFonts w:cstheme="minorHAnsi"/>
              </w:rPr>
              <w:t xml:space="preserve">STANDARD Q Malaria P.f </w:t>
            </w:r>
            <w:r w:rsidRPr="003D3AFF">
              <w:rPr>
                <w:rFonts w:cstheme="minorHAnsi"/>
                <w:lang w:val="en-GB"/>
              </w:rPr>
              <w:t>Ag Test</w:t>
            </w:r>
            <w:r>
              <w:rPr>
                <w:rFonts w:cstheme="minorHAnsi"/>
                <w:lang w:val="en-GB"/>
              </w:rPr>
              <w:t xml:space="preserve"> (</w:t>
            </w:r>
            <w:r w:rsidRPr="003D3AFF">
              <w:rPr>
                <w:rFonts w:cstheme="minorHAnsi"/>
              </w:rPr>
              <w:t>SD Biosensor, Gyeonggi-do, Republic of Korea</w:t>
            </w:r>
            <w:r>
              <w:rPr>
                <w:rFonts w:cstheme="minorHAnsi"/>
              </w:rPr>
              <w:t>)</w:t>
            </w:r>
            <w:r w:rsidRPr="003D3AFF"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  <w:lang w:val="en-GB"/>
              </w:rPr>
              <w:fldChar w:fldCharType="begin"/>
            </w:r>
            <w:r>
              <w:rPr>
                <w:rFonts w:cstheme="minorHAnsi"/>
                <w:lang w:val="en-GB"/>
              </w:rPr>
              <w:instrText xml:space="preserve"> ADDIN ZOTERO_ITEM CSL_CITATION {"citationID":"wloXqLkB","properties":{"formattedCitation":"[31]","plainCitation":"[31]","noteIndex":0},"citationItems":[{"id":12156,"uris":["http://zotero.org/groups/5622001/items/M6UDR86P"],"itemData":{"id":12156,"type":"report","event-place":"Geneva, Switzerland","publisher":"WHO","publisher-place":"Geneva, Switzerland","title":"WHO prequalification of in vitro diagnostics: STANDARD Q Malaria P.f Ag Test","URL":"https://extranet.who.int/prequal/sites/default/files/whopr_files/PQDx_0346-117-00_STANDARD-Q-MalariaP-fAg_Test_PQ_v2.0.pdf","author":[{"literal":"WHO"}],"accessed":{"date-parts":[["2025",4,9]]},"issued":{"date-parts":[["2021"]]}}}],"schema":"https://github.com/citation-style-language/schema/raw/master/csl-citation.json"} </w:instrText>
            </w:r>
            <w:r>
              <w:rPr>
                <w:rFonts w:cstheme="minorHAnsi"/>
                <w:lang w:val="en-GB"/>
              </w:rPr>
              <w:fldChar w:fldCharType="separate"/>
            </w:r>
            <w:r w:rsidRPr="00DB26C8">
              <w:rPr>
                <w:rFonts w:ascii="Calibri" w:hAnsi="Calibri" w:cs="Calibri"/>
              </w:rPr>
              <w:t>[31]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9190" w14:textId="77777777" w:rsidR="00EA487B" w:rsidRPr="00790553" w:rsidRDefault="00EA487B" w:rsidP="00FE4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lang w:val="es-419"/>
              </w:rPr>
            </w:pPr>
            <w:r w:rsidRPr="00790553">
              <w:rPr>
                <w:rFonts w:cstheme="minorHAnsi"/>
                <w:lang w:val="es-419"/>
              </w:rPr>
              <w:t>Standard Q Malaria Pf</w:t>
            </w:r>
          </w:p>
          <w:p w14:paraId="28A442DE" w14:textId="77777777" w:rsidR="00EA487B" w:rsidRPr="003D3AFF" w:rsidRDefault="00EA487B" w:rsidP="00FE4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noProof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F45F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>
              <w:rPr>
                <w:rFonts w:eastAsia="Arial" w:cstheme="minorHAnsi"/>
                <w:noProof/>
              </w:rPr>
              <w:t>Pink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CC36B" w14:textId="77777777" w:rsidR="00EA487B" w:rsidRPr="003D3AFF" w:rsidRDefault="00EA487B" w:rsidP="00FE434D">
            <w:pPr>
              <w:rPr>
                <w:rFonts w:eastAsia="Arial" w:cstheme="minorHAnsi"/>
              </w:rPr>
            </w:pPr>
            <w:r w:rsidRPr="003D3AFF">
              <w:rPr>
                <w:rFonts w:eastAsia="Arial" w:cstheme="minorHAnsi"/>
                <w:noProof/>
              </w:rPr>
              <w:drawing>
                <wp:inline distT="0" distB="0" distL="0" distR="0" wp14:anchorId="3F53C38D" wp14:editId="0B81DCEE">
                  <wp:extent cx="2225040" cy="687705"/>
                  <wp:effectExtent l="0" t="0" r="3810" b="0"/>
                  <wp:docPr id="1726604219" name="Picture 4" descr="A white rectangular object with a black and white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604219" name="Picture 4" descr="A white rectangular object with a black and white tex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87B" w:rsidRPr="003D3AFF" w14:paraId="471317E5" w14:textId="77777777" w:rsidTr="00FE434D">
        <w:tc>
          <w:tcPr>
            <w:tcW w:w="11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E55C4F" w14:textId="77777777" w:rsidR="00EA487B" w:rsidRPr="003970C9" w:rsidRDefault="00EA487B" w:rsidP="00FE4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 xml:space="preserve">RDT cassettes with two </w:t>
            </w:r>
            <w:r w:rsidRPr="003970C9">
              <w:rPr>
                <w:rFonts w:cstheme="minorHAnsi"/>
              </w:rPr>
              <w:t xml:space="preserve">test lines to detect </w:t>
            </w:r>
            <w:r w:rsidRPr="003970C9">
              <w:rPr>
                <w:rFonts w:cstheme="minorHAnsi"/>
                <w:i/>
                <w:iCs/>
              </w:rPr>
              <w:t>P</w:t>
            </w:r>
            <w:r>
              <w:rPr>
                <w:rFonts w:cstheme="minorHAnsi"/>
                <w:i/>
                <w:iCs/>
              </w:rPr>
              <w:t>.</w:t>
            </w:r>
            <w:r w:rsidRPr="003970C9">
              <w:rPr>
                <w:rFonts w:cstheme="minorHAnsi"/>
                <w:i/>
                <w:iCs/>
              </w:rPr>
              <w:t xml:space="preserve"> falciparum</w:t>
            </w:r>
            <w:r>
              <w:rPr>
                <w:rFonts w:cstheme="minorHAnsi"/>
              </w:rPr>
              <w:t xml:space="preserve"> HRP2 and </w:t>
            </w:r>
            <w:r w:rsidRPr="003970C9">
              <w:rPr>
                <w:rFonts w:cstheme="minorHAnsi"/>
                <w:i/>
                <w:iCs/>
              </w:rPr>
              <w:t>P</w:t>
            </w:r>
            <w:r>
              <w:rPr>
                <w:rFonts w:cstheme="minorHAnsi"/>
                <w:i/>
                <w:iCs/>
              </w:rPr>
              <w:t>.</w:t>
            </w:r>
            <w:r w:rsidRPr="003970C9">
              <w:rPr>
                <w:rFonts w:cstheme="minorHAnsi"/>
                <w:i/>
                <w:iCs/>
              </w:rPr>
              <w:t xml:space="preserve"> falciparum</w:t>
            </w:r>
            <w:r>
              <w:rPr>
                <w:rFonts w:cstheme="minorHAnsi"/>
              </w:rPr>
              <w:t>-specific lactate dehydrogenase (pLDH)</w:t>
            </w:r>
          </w:p>
        </w:tc>
      </w:tr>
      <w:tr w:rsidR="00EA487B" w:rsidRPr="003D3AFF" w14:paraId="1A0A8491" w14:textId="77777777" w:rsidTr="00FE434D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73D3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 w:rsidRPr="003D3AFF">
              <w:rPr>
                <w:rFonts w:cstheme="minorHAnsi"/>
              </w:rPr>
              <w:t>Bioline Malaria Ag P.f (HRP2/pLDH)</w:t>
            </w:r>
            <w:r>
              <w:rPr>
                <w:rFonts w:cstheme="minorHAnsi"/>
              </w:rPr>
              <w:br/>
            </w:r>
            <w:r>
              <w:rPr>
                <w:rFonts w:eastAsia="Arial" w:cstheme="minorHAnsi"/>
              </w:rPr>
              <w:t>(</w:t>
            </w:r>
            <w:r w:rsidRPr="003D3AFF">
              <w:rPr>
                <w:rFonts w:eastAsia="Arial" w:cstheme="minorHAnsi"/>
              </w:rPr>
              <w:t>Abbott, IL USA</w:t>
            </w:r>
            <w:r>
              <w:rPr>
                <w:rFonts w:eastAsia="Arial" w:cstheme="minorHAnsi"/>
              </w:rPr>
              <w:t xml:space="preserve">) </w:t>
            </w:r>
            <w:r>
              <w:rPr>
                <w:rFonts w:eastAsia="Arial" w:cstheme="minorHAnsi"/>
              </w:rPr>
              <w:fldChar w:fldCharType="begin"/>
            </w:r>
            <w:r>
              <w:rPr>
                <w:rFonts w:eastAsia="Arial" w:cstheme="minorHAnsi"/>
              </w:rPr>
              <w:instrText xml:space="preserve"> ADDIN ZOTERO_ITEM CSL_CITATION {"citationID":"2mDmtmtq","properties":{"formattedCitation":"[32]","plainCitation":"[32]","noteIndex":0},"citationItems":[{"id":12167,"uris":["http://zotero.org/groups/5622001/items/VBS64FHL"],"itemData":{"id":12167,"type":"report","event-place":"Geneva, Switzerland","publisher":"World Health Organization","publisher-place":"Geneva, Switzerland","title":"WHO prequalificaiton of in vitro diagnostics programme: Bioline Malaria Ag P.f (HRP2/pLDH)","URL":"https://extranet.who.int/prequal/sites/default/files/whopr_files/bioline-malaria-ag-p.f-hrp2-pldh-pqdx-0209-012-00-public-report-v-7.0.pdf","author":[{"literal":"WHO"}],"accessed":{"date-parts":[["2025",4,9]]},"issued":{"date-parts":[["2025"]]}}}],"schema":"https://github.com/citation-style-language/schema/raw/master/csl-citation.json"} </w:instrText>
            </w:r>
            <w:r>
              <w:rPr>
                <w:rFonts w:eastAsia="Arial" w:cstheme="minorHAnsi"/>
              </w:rPr>
              <w:fldChar w:fldCharType="separate"/>
            </w:r>
            <w:r w:rsidRPr="00DB26C8">
              <w:rPr>
                <w:rFonts w:ascii="Calibri" w:hAnsi="Calibri" w:cs="Calibri"/>
              </w:rPr>
              <w:t>[32]</w:t>
            </w:r>
            <w:r>
              <w:rPr>
                <w:rFonts w:eastAsia="Arial" w:cstheme="minorHAnsi"/>
              </w:rPr>
              <w:fldChar w:fldCharType="end"/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3202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 w:rsidRPr="003D3AFF">
              <w:rPr>
                <w:rFonts w:cstheme="minorHAnsi"/>
                <w:lang w:val="es-419"/>
              </w:rPr>
              <w:t>Bioline Malaria Pf (HRP2/pLDH)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2DB9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>
              <w:rPr>
                <w:rFonts w:eastAsia="Arial" w:cstheme="minorHAnsi"/>
                <w:noProof/>
              </w:rPr>
              <w:t>Red/pink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5F87D" w14:textId="77777777" w:rsidR="00EA487B" w:rsidRPr="003D3AFF" w:rsidRDefault="00EA487B" w:rsidP="00FE434D">
            <w:pPr>
              <w:rPr>
                <w:rFonts w:eastAsia="Arial" w:cstheme="minorHAnsi"/>
              </w:rPr>
            </w:pPr>
            <w:r w:rsidRPr="003D3AFF">
              <w:rPr>
                <w:rFonts w:eastAsia="Arial" w:cstheme="minorHAnsi"/>
                <w:noProof/>
              </w:rPr>
              <w:drawing>
                <wp:inline distT="0" distB="0" distL="0" distR="0" wp14:anchorId="10054EBC" wp14:editId="36AA4595">
                  <wp:extent cx="2225040" cy="711835"/>
                  <wp:effectExtent l="0" t="0" r="3810" b="0"/>
                  <wp:docPr id="1393122065" name="Picture 10" descr="A white rectangular object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088897" name="Picture 10" descr="A white rectangular object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87B" w:rsidRPr="003D3AFF" w14:paraId="4584507F" w14:textId="77777777" w:rsidTr="00FE434D">
        <w:tc>
          <w:tcPr>
            <w:tcW w:w="11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8C6826" w14:textId="77777777" w:rsidR="00EA487B" w:rsidRPr="003D3AFF" w:rsidRDefault="00EA487B" w:rsidP="00FE4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RDT cassettes with two </w:t>
            </w:r>
            <w:r w:rsidRPr="00DA5514">
              <w:rPr>
                <w:rFonts w:cstheme="minorHAnsi"/>
              </w:rPr>
              <w:t xml:space="preserve">test lines to detect </w:t>
            </w:r>
            <w:r w:rsidRPr="00DA5514">
              <w:rPr>
                <w:rFonts w:cstheme="minorHAnsi"/>
                <w:i/>
                <w:iCs/>
              </w:rPr>
              <w:t>P</w:t>
            </w:r>
            <w:r>
              <w:rPr>
                <w:rFonts w:cstheme="minorHAnsi"/>
                <w:i/>
                <w:iCs/>
              </w:rPr>
              <w:t>.</w:t>
            </w:r>
            <w:r w:rsidRPr="00DA5514">
              <w:rPr>
                <w:rFonts w:cstheme="minorHAnsi"/>
                <w:i/>
                <w:iCs/>
              </w:rPr>
              <w:t xml:space="preserve"> falciparum</w:t>
            </w:r>
            <w:r>
              <w:rPr>
                <w:rFonts w:cstheme="minorHAnsi"/>
              </w:rPr>
              <w:t xml:space="preserve"> HRP2 and </w:t>
            </w:r>
            <w:r w:rsidRPr="003970C9">
              <w:rPr>
                <w:rFonts w:cstheme="minorHAnsi"/>
              </w:rPr>
              <w:t>pan-</w:t>
            </w:r>
            <w:r>
              <w:rPr>
                <w:rFonts w:cstheme="minorHAnsi"/>
              </w:rPr>
              <w:t>pLDH</w:t>
            </w:r>
          </w:p>
        </w:tc>
      </w:tr>
      <w:tr w:rsidR="00EA487B" w:rsidRPr="003D3AFF" w14:paraId="46B4BF27" w14:textId="77777777" w:rsidTr="00FE434D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F80D" w14:textId="77777777" w:rsidR="00EA487B" w:rsidRPr="002B7088" w:rsidRDefault="00EA487B" w:rsidP="00FE434D">
            <w:pPr>
              <w:rPr>
                <w:rFonts w:eastAsia="Arial" w:cstheme="minorHAnsi"/>
              </w:rPr>
            </w:pPr>
            <w:r w:rsidRPr="003D3AFF">
              <w:rPr>
                <w:rFonts w:cstheme="minorHAnsi"/>
              </w:rPr>
              <w:t>Bioline Malaria Ag P.f/Pan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>
              <w:rPr>
                <w:rFonts w:eastAsia="Arial" w:cstheme="minorHAnsi"/>
              </w:rPr>
              <w:t>(</w:t>
            </w:r>
            <w:r w:rsidRPr="003D3AFF">
              <w:rPr>
                <w:rFonts w:eastAsia="Arial" w:cstheme="minorHAnsi"/>
              </w:rPr>
              <w:t>Abbott, IL USA</w:t>
            </w:r>
            <w:r>
              <w:rPr>
                <w:rFonts w:eastAsia="Arial" w:cstheme="minorHAnsi"/>
              </w:rPr>
              <w:t xml:space="preserve">) </w:t>
            </w:r>
            <w:r>
              <w:rPr>
                <w:rFonts w:eastAsia="Arial" w:cstheme="minorHAnsi"/>
              </w:rPr>
              <w:fldChar w:fldCharType="begin"/>
            </w:r>
            <w:r>
              <w:rPr>
                <w:rFonts w:eastAsia="Arial" w:cstheme="minorHAnsi"/>
              </w:rPr>
              <w:instrText xml:space="preserve"> ADDIN ZOTERO_ITEM CSL_CITATION {"citationID":"fZCNpePy","properties":{"formattedCitation":"[33]","plainCitation":"[33]","noteIndex":0},"citationItems":[{"id":12180,"uris":["http://zotero.org/groups/5622001/items/UCEU3NBI"],"itemData":{"id":12180,"type":"report","event-place":"Geneva, Switzerland","publisher":"WHO","publisher-place":"Geneva, Switzerland","title":"WHO prequalification of in vitro diagnostics programme: Bioline Malaria Ag P.f/Pan","URL":"https://extranet.who.int/prequal/sites/default/files/whopr_files/PQDx_0030-012-01_BiolineMalariaAgPfPan_v11.0.pdf","author":[{"literal":"WHO"}],"accessed":{"date-parts":[["2025",4,9]]},"issued":{"date-parts":[["2022"]]}}}],"schema":"https://github.com/citation-style-language/schema/raw/master/csl-citation.json"} </w:instrText>
            </w:r>
            <w:r>
              <w:rPr>
                <w:rFonts w:eastAsia="Arial" w:cstheme="minorHAnsi"/>
              </w:rPr>
              <w:fldChar w:fldCharType="separate"/>
            </w:r>
            <w:r w:rsidRPr="00DB26C8">
              <w:rPr>
                <w:rFonts w:ascii="Calibri" w:hAnsi="Calibri" w:cs="Calibri"/>
              </w:rPr>
              <w:t>[33]</w:t>
            </w:r>
            <w:r>
              <w:rPr>
                <w:rFonts w:eastAsia="Arial" w:cstheme="minorHAnsi"/>
              </w:rPr>
              <w:fldChar w:fldCharType="end"/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AB05" w14:textId="77777777" w:rsidR="00EA487B" w:rsidRPr="00DA5514" w:rsidRDefault="00EA487B" w:rsidP="00FE434D">
            <w:pPr>
              <w:rPr>
                <w:i/>
                <w:noProof/>
              </w:rPr>
            </w:pPr>
            <w:r w:rsidRPr="003D3AFF">
              <w:rPr>
                <w:rFonts w:cstheme="minorHAnsi"/>
              </w:rPr>
              <w:t>Bioline Malaria Pf/Pan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9D4F" w14:textId="77777777" w:rsidR="00EA487B" w:rsidRPr="00E8755E" w:rsidRDefault="00EA487B" w:rsidP="00FE434D">
            <w:pPr>
              <w:rPr>
                <w:iCs/>
                <w:noProof/>
              </w:rPr>
            </w:pPr>
            <w:r>
              <w:rPr>
                <w:iCs/>
                <w:noProof/>
              </w:rPr>
              <w:t>Red/pink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0B38B" w14:textId="77777777" w:rsidR="00EA487B" w:rsidRPr="003D3AFF" w:rsidRDefault="00EA487B" w:rsidP="00FE434D">
            <w:pPr>
              <w:rPr>
                <w:rFonts w:eastAsia="Arial" w:cstheme="minorHAnsi"/>
                <w:i/>
              </w:rPr>
            </w:pPr>
            <w:r w:rsidRPr="00DA5514">
              <w:rPr>
                <w:i/>
                <w:noProof/>
              </w:rPr>
              <w:drawing>
                <wp:inline distT="114300" distB="114300" distL="114300" distR="114300" wp14:anchorId="3D3C4350" wp14:editId="4BEF3A44">
                  <wp:extent cx="2209800" cy="660400"/>
                  <wp:effectExtent l="0" t="0" r="0" b="0"/>
                  <wp:docPr id="2099939682" name="image3.png" descr="A close-up of a computer scree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939682" name="image3.png" descr="A close-up of a computer screen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660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87B" w:rsidRPr="003D3AFF" w14:paraId="2A9B3A5E" w14:textId="77777777" w:rsidTr="00FE434D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04FA" w14:textId="77777777" w:rsidR="00EA487B" w:rsidRPr="002B7088" w:rsidRDefault="00EA487B" w:rsidP="00FE434D">
            <w:pPr>
              <w:rPr>
                <w:rFonts w:cstheme="minorHAnsi"/>
              </w:rPr>
            </w:pPr>
            <w:r w:rsidRPr="003D3AFF">
              <w:rPr>
                <w:rFonts w:cstheme="minorHAnsi"/>
              </w:rPr>
              <w:t>First Response Malaria Ag. pLDH/HRP2 Combo Card Test</w:t>
            </w:r>
            <w:r>
              <w:rPr>
                <w:rFonts w:cstheme="minorHAnsi"/>
              </w:rPr>
              <w:t xml:space="preserve"> (</w:t>
            </w:r>
            <w:r w:rsidRPr="003D3AFF">
              <w:rPr>
                <w:rFonts w:cstheme="minorHAnsi"/>
              </w:rPr>
              <w:t>Premier Medical Corporation Ltd, Gujarat, India</w:t>
            </w:r>
            <w:r>
              <w:rPr>
                <w:rFonts w:cstheme="minorHAnsi"/>
              </w:rPr>
              <w:t>)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ADDIN ZOTERO_ITEM CSL_CITATION {"citationID":"6z7Hpbv9","properties":{"formattedCitation":"[34]","plainCitation":"[34]","noteIndex":0},"citationItems":[{"id":12166,"uris":["http://zotero.org/groups/5622001/items/EYD9HXJ5"],"itemData":{"id":12166,"type":"report","event-place":"Geneva, Switzerland","publisher":"World Health Organization","publisher-place":"Geneva, Switzerland","title":"WHO prequalification of in vitro diagnostics: First Response Malaria Ag.pLDH HRP2 Combo Card Test","URL":"https://extranet.who.int/prequal/sites/default/files/whopr_files/First%20Response%20Malaria%20Ag.pLDH%20HRP2%20Combo%20Card%20Test_PQDx%200285-010-00_v2.pdf","author":[{"literal":"WHO"}],"accessed":{"date-parts":[["2025",4,9]]},"issued":{"date-parts":[["2025"]]}}}],"schema":"https://github.com/citation-style-language/schema/raw/master/csl-citation.json"} </w:instrText>
            </w:r>
            <w:r>
              <w:rPr>
                <w:rFonts w:cstheme="minorHAnsi"/>
              </w:rPr>
              <w:fldChar w:fldCharType="separate"/>
            </w:r>
            <w:r w:rsidRPr="00DB26C8">
              <w:rPr>
                <w:rFonts w:ascii="Calibri" w:hAnsi="Calibri" w:cs="Calibri"/>
              </w:rPr>
              <w:t>[34]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9B13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 w:rsidRPr="003D3AFF">
              <w:rPr>
                <w:rFonts w:cstheme="minorHAnsi"/>
              </w:rPr>
              <w:t xml:space="preserve">First Response Malaria </w:t>
            </w:r>
            <w:r>
              <w:rPr>
                <w:rFonts w:cstheme="minorHAnsi"/>
              </w:rPr>
              <w:t xml:space="preserve">Pf Ag </w:t>
            </w:r>
            <w:r w:rsidRPr="003D3AFF">
              <w:rPr>
                <w:rFonts w:cstheme="minorHAnsi"/>
              </w:rPr>
              <w:t>(pLDH/HRP2)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00D8" w14:textId="77777777" w:rsidR="00EA487B" w:rsidRPr="003D3AFF" w:rsidRDefault="00EA487B" w:rsidP="00FE434D">
            <w:pPr>
              <w:rPr>
                <w:rFonts w:eastAsia="Arial" w:cstheme="minorHAnsi"/>
                <w:noProof/>
              </w:rPr>
            </w:pPr>
            <w:r>
              <w:rPr>
                <w:rFonts w:eastAsia="Arial" w:cstheme="minorHAnsi"/>
                <w:noProof/>
              </w:rPr>
              <w:t>Blue/purple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0293F" w14:textId="77777777" w:rsidR="00EA487B" w:rsidRPr="003D3AFF" w:rsidRDefault="00EA487B" w:rsidP="00FE434D">
            <w:pPr>
              <w:rPr>
                <w:rFonts w:eastAsia="Arial" w:cstheme="minorHAnsi"/>
              </w:rPr>
            </w:pPr>
            <w:r w:rsidRPr="003D3AFF">
              <w:rPr>
                <w:rFonts w:eastAsia="Arial" w:cstheme="minorHAnsi"/>
                <w:noProof/>
              </w:rPr>
              <w:drawing>
                <wp:inline distT="0" distB="0" distL="0" distR="0" wp14:anchorId="339B1341" wp14:editId="5F3E6234">
                  <wp:extent cx="2225040" cy="736600"/>
                  <wp:effectExtent l="0" t="0" r="3810" b="6350"/>
                  <wp:docPr id="1952273946" name="Picture 8" descr="A white rectangular object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010829" name="Picture 8" descr="A white rectangular object with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1AF1E1" w14:textId="77777777" w:rsidR="00EA487B" w:rsidRDefault="00EA487B" w:rsidP="00EA487B">
      <w:pPr>
        <w:rPr>
          <w:rFonts w:cstheme="minorHAnsi"/>
          <w:sz w:val="24"/>
          <w:szCs w:val="24"/>
        </w:rPr>
      </w:pPr>
    </w:p>
    <w:p w14:paraId="44BE1463" w14:textId="77777777" w:rsidR="004E780C" w:rsidRDefault="004E780C"/>
    <w:sectPr w:rsidR="004E780C" w:rsidSect="00EA487B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7B"/>
    <w:rsid w:val="00087CF0"/>
    <w:rsid w:val="002978F5"/>
    <w:rsid w:val="003852CF"/>
    <w:rsid w:val="004E780C"/>
    <w:rsid w:val="00EA487B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7113D"/>
  <w15:chartTrackingRefBased/>
  <w15:docId w15:val="{F8124AC6-7272-4502-B368-B559E63B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87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8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8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87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87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87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87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87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87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87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4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87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4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87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4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87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4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87B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A4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1210</Words>
  <Characters>6901</Characters>
  <Application>Microsoft Office Word</Application>
  <DocSecurity>0</DocSecurity>
  <Lines>57</Lines>
  <Paragraphs>16</Paragraphs>
  <ScaleCrop>false</ScaleCrop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2025-07-30T03:49:00Z</dcterms:created>
  <dcterms:modified xsi:type="dcterms:W3CDTF">2025-07-30T03:50:00Z</dcterms:modified>
</cp:coreProperties>
</file>