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E395F" w14:textId="77777777" w:rsidR="00DD03ED" w:rsidRPr="009A1D5F" w:rsidRDefault="00DD03ED" w:rsidP="00DD03ED">
      <w:pPr>
        <w:spacing w:line="360" w:lineRule="auto"/>
        <w:ind w:firstLineChars="100" w:firstLine="211"/>
        <w:jc w:val="center"/>
        <w:rPr>
          <w:rFonts w:ascii="Times New Roman" w:eastAsia="宋体" w:hAnsi="Times New Roman"/>
          <w:noProof/>
        </w:rPr>
      </w:pPr>
      <w:r>
        <w:rPr>
          <w:rFonts w:ascii="Times New Roman" w:eastAsia="宋体" w:hAnsi="Times New Roman"/>
          <w:b/>
          <w:bCs/>
          <w:noProof/>
        </w:rPr>
        <w:t>Table. S1</w:t>
      </w:r>
      <w:r>
        <w:rPr>
          <w:rFonts w:ascii="Times New Roman" w:eastAsia="宋体" w:hAnsi="Times New Roman"/>
          <w:noProof/>
        </w:rPr>
        <w:t xml:space="preserve"> </w:t>
      </w:r>
      <w:r>
        <w:rPr>
          <w:rFonts w:ascii="Times New Roman" w:eastAsia="宋体" w:hAnsi="Times New Roman"/>
        </w:rPr>
        <w:t>Aly-6</w:t>
      </w:r>
      <w:r w:rsidRPr="00341B56">
        <w:rPr>
          <w:rFonts w:ascii="Times New Roman" w:eastAsia="宋体" w:hAnsi="Times New Roman"/>
        </w:rPr>
        <w:t xml:space="preserve"> mutant primers</w:t>
      </w:r>
      <w:r>
        <w:rPr>
          <w:rFonts w:ascii="Times New Roman" w:eastAsia="宋体" w:hAnsi="Times New Roman"/>
          <w:noProof/>
        </w:rPr>
        <w:t xml:space="preserve"> </w:t>
      </w:r>
    </w:p>
    <w:tbl>
      <w:tblPr>
        <w:tblW w:w="8914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16"/>
        <w:gridCol w:w="6298"/>
      </w:tblGrid>
      <w:tr w:rsidR="00DD03ED" w:rsidRPr="00C7562B" w14:paraId="215993A1" w14:textId="77777777" w:rsidTr="00220F0A">
        <w:trPr>
          <w:jc w:val="center"/>
        </w:trPr>
        <w:tc>
          <w:tcPr>
            <w:tcW w:w="2616" w:type="dxa"/>
            <w:tcBorders>
              <w:top w:val="single" w:sz="4" w:space="0" w:color="auto"/>
              <w:bottom w:val="single" w:sz="4" w:space="0" w:color="auto"/>
              <w:tl2br w:val="nil"/>
            </w:tcBorders>
          </w:tcPr>
          <w:p w14:paraId="157BC103" w14:textId="77777777" w:rsidR="00DD03ED" w:rsidRPr="00C7562B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rimer names</w:t>
            </w:r>
          </w:p>
        </w:tc>
        <w:tc>
          <w:tcPr>
            <w:tcW w:w="6298" w:type="dxa"/>
            <w:tcBorders>
              <w:top w:val="single" w:sz="4" w:space="0" w:color="auto"/>
              <w:bottom w:val="single" w:sz="4" w:space="0" w:color="auto"/>
            </w:tcBorders>
          </w:tcPr>
          <w:p w14:paraId="47A85F37" w14:textId="77777777" w:rsidR="00DD03ED" w:rsidRPr="00C7562B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rimers (5’-3’)</w:t>
            </w:r>
          </w:p>
        </w:tc>
      </w:tr>
      <w:tr w:rsidR="00DD03ED" w:rsidRPr="00C7562B" w14:paraId="34593E3D" w14:textId="77777777" w:rsidTr="00220F0A">
        <w:trPr>
          <w:jc w:val="center"/>
        </w:trPr>
        <w:tc>
          <w:tcPr>
            <w:tcW w:w="2616" w:type="dxa"/>
            <w:tcBorders>
              <w:top w:val="nil"/>
            </w:tcBorders>
          </w:tcPr>
          <w:p w14:paraId="04814861" w14:textId="77777777" w:rsidR="00DD03ED" w:rsidRPr="00C7562B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562B">
              <w:rPr>
                <w:rFonts w:ascii="Times New Roman" w:hAnsi="Times New Roman" w:hint="eastAsia"/>
                <w:bCs/>
                <w:sz w:val="24"/>
                <w:szCs w:val="24"/>
              </w:rPr>
              <w:t>Aly6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-N144A-F</w:t>
            </w:r>
          </w:p>
        </w:tc>
        <w:tc>
          <w:tcPr>
            <w:tcW w:w="6298" w:type="dxa"/>
            <w:tcBorders>
              <w:top w:val="nil"/>
            </w:tcBorders>
          </w:tcPr>
          <w:p w14:paraId="6EC27040" w14:textId="77777777" w:rsidR="00DD03ED" w:rsidRPr="00C7562B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4FDB">
              <w:rPr>
                <w:rFonts w:ascii="Times New Roman" w:hAnsi="Times New Roman"/>
                <w:sz w:val="24"/>
                <w:szCs w:val="24"/>
              </w:rPr>
              <w:t>TTTAgcaGATGCCAATTGGTTGGTTTATAC</w:t>
            </w:r>
          </w:p>
        </w:tc>
      </w:tr>
      <w:tr w:rsidR="00DD03ED" w:rsidRPr="00C7562B" w14:paraId="5AAFB7ED" w14:textId="77777777" w:rsidTr="00220F0A">
        <w:trPr>
          <w:jc w:val="center"/>
        </w:trPr>
        <w:tc>
          <w:tcPr>
            <w:tcW w:w="2616" w:type="dxa"/>
          </w:tcPr>
          <w:p w14:paraId="5EB56EB8" w14:textId="77777777" w:rsidR="00DD03ED" w:rsidRPr="00C7562B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562B">
              <w:rPr>
                <w:rFonts w:ascii="Times New Roman" w:hAnsi="Times New Roman" w:hint="eastAsia"/>
                <w:bCs/>
                <w:sz w:val="24"/>
                <w:szCs w:val="24"/>
              </w:rPr>
              <w:t>Aly6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-N144A-R</w:t>
            </w:r>
          </w:p>
        </w:tc>
        <w:tc>
          <w:tcPr>
            <w:tcW w:w="6298" w:type="dxa"/>
          </w:tcPr>
          <w:p w14:paraId="71656A66" w14:textId="77777777" w:rsidR="00DD03ED" w:rsidRPr="006C13E6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E6">
              <w:rPr>
                <w:rFonts w:ascii="Times New Roman" w:hAnsi="Times New Roman" w:hint="eastAsia"/>
                <w:sz w:val="24"/>
                <w:szCs w:val="24"/>
              </w:rPr>
              <w:t>AAT</w:t>
            </w:r>
            <w:r w:rsidRPr="006C13E6">
              <w:rPr>
                <w:rFonts w:ascii="Times New Roman" w:hAnsi="Times New Roman"/>
                <w:sz w:val="24"/>
                <w:szCs w:val="24"/>
              </w:rPr>
              <w:t>TGGCATCtgcTAAACACTGCCAGAAAAATTTAC</w:t>
            </w:r>
          </w:p>
        </w:tc>
      </w:tr>
      <w:tr w:rsidR="00DD03ED" w:rsidRPr="00C7562B" w14:paraId="2D2B5978" w14:textId="77777777" w:rsidTr="00220F0A">
        <w:trPr>
          <w:jc w:val="center"/>
        </w:trPr>
        <w:tc>
          <w:tcPr>
            <w:tcW w:w="2616" w:type="dxa"/>
          </w:tcPr>
          <w:p w14:paraId="222FD617" w14:textId="77777777" w:rsidR="00DD03ED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562B">
              <w:rPr>
                <w:rFonts w:ascii="Times New Roman" w:hAnsi="Times New Roman" w:hint="eastAsia"/>
                <w:bCs/>
                <w:sz w:val="24"/>
                <w:szCs w:val="24"/>
              </w:rPr>
              <w:t>Aly6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-H197A-F</w:t>
            </w:r>
          </w:p>
        </w:tc>
        <w:tc>
          <w:tcPr>
            <w:tcW w:w="6298" w:type="dxa"/>
          </w:tcPr>
          <w:p w14:paraId="203505C7" w14:textId="77777777" w:rsidR="00DD03ED" w:rsidRPr="006C13E6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E6">
              <w:rPr>
                <w:rFonts w:ascii="Times New Roman" w:hAnsi="Times New Roman"/>
                <w:sz w:val="24"/>
                <w:szCs w:val="24"/>
              </w:rPr>
              <w:t>CTGCATAACgcaAGTACTTGGGCAAATGCAGC</w:t>
            </w:r>
          </w:p>
        </w:tc>
      </w:tr>
      <w:tr w:rsidR="00DD03ED" w:rsidRPr="00C7562B" w14:paraId="4AEA1CD2" w14:textId="77777777" w:rsidTr="00220F0A">
        <w:trPr>
          <w:jc w:val="center"/>
        </w:trPr>
        <w:tc>
          <w:tcPr>
            <w:tcW w:w="2616" w:type="dxa"/>
          </w:tcPr>
          <w:p w14:paraId="73141094" w14:textId="77777777" w:rsidR="00DD03ED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562B">
              <w:rPr>
                <w:rFonts w:ascii="Times New Roman" w:hAnsi="Times New Roman" w:hint="eastAsia"/>
                <w:bCs/>
                <w:sz w:val="24"/>
                <w:szCs w:val="24"/>
              </w:rPr>
              <w:t>Aly6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-H197A-R</w:t>
            </w:r>
          </w:p>
        </w:tc>
        <w:tc>
          <w:tcPr>
            <w:tcW w:w="6298" w:type="dxa"/>
          </w:tcPr>
          <w:p w14:paraId="63CD029D" w14:textId="77777777" w:rsidR="00DD03ED" w:rsidRPr="006C13E6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E6">
              <w:rPr>
                <w:rFonts w:ascii="Times New Roman" w:hAnsi="Times New Roman"/>
                <w:sz w:val="24"/>
                <w:szCs w:val="24"/>
              </w:rPr>
              <w:t>GTACTtgcGTTATGCAGACGGTTAAAGAATTG</w:t>
            </w:r>
          </w:p>
        </w:tc>
      </w:tr>
      <w:tr w:rsidR="00DD03ED" w:rsidRPr="00C7562B" w14:paraId="2E1EE740" w14:textId="77777777" w:rsidTr="00220F0A">
        <w:trPr>
          <w:jc w:val="center"/>
        </w:trPr>
        <w:tc>
          <w:tcPr>
            <w:tcW w:w="2616" w:type="dxa"/>
          </w:tcPr>
          <w:p w14:paraId="126091B0" w14:textId="77777777" w:rsidR="00DD03ED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562B">
              <w:rPr>
                <w:rFonts w:ascii="Times New Roman" w:hAnsi="Times New Roman" w:hint="eastAsia"/>
                <w:bCs/>
                <w:sz w:val="24"/>
                <w:szCs w:val="24"/>
              </w:rPr>
              <w:t>Aly6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-W200A-F</w:t>
            </w:r>
          </w:p>
        </w:tc>
        <w:tc>
          <w:tcPr>
            <w:tcW w:w="6298" w:type="dxa"/>
          </w:tcPr>
          <w:p w14:paraId="1DC1C7E9" w14:textId="77777777" w:rsidR="00DD03ED" w:rsidRPr="006C13E6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E6">
              <w:rPr>
                <w:rFonts w:ascii="Times New Roman" w:hAnsi="Times New Roman"/>
                <w:sz w:val="24"/>
                <w:szCs w:val="24"/>
              </w:rPr>
              <w:t>AGTACTgcaGCAAATGCAGCAGTAGGTATG</w:t>
            </w:r>
          </w:p>
        </w:tc>
      </w:tr>
      <w:tr w:rsidR="00DD03ED" w:rsidRPr="00C7562B" w14:paraId="29012C23" w14:textId="77777777" w:rsidTr="00220F0A">
        <w:trPr>
          <w:jc w:val="center"/>
        </w:trPr>
        <w:tc>
          <w:tcPr>
            <w:tcW w:w="2616" w:type="dxa"/>
          </w:tcPr>
          <w:p w14:paraId="729A3F2A" w14:textId="77777777" w:rsidR="00DD03ED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562B">
              <w:rPr>
                <w:rFonts w:ascii="Times New Roman" w:hAnsi="Times New Roman" w:hint="eastAsia"/>
                <w:bCs/>
                <w:sz w:val="24"/>
                <w:szCs w:val="24"/>
              </w:rPr>
              <w:t>Aly6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-W200A-R</w:t>
            </w:r>
          </w:p>
        </w:tc>
        <w:tc>
          <w:tcPr>
            <w:tcW w:w="6298" w:type="dxa"/>
          </w:tcPr>
          <w:p w14:paraId="227621F3" w14:textId="77777777" w:rsidR="00DD03ED" w:rsidRPr="006C13E6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E6">
              <w:rPr>
                <w:rFonts w:ascii="Times New Roman" w:hAnsi="Times New Roman"/>
                <w:sz w:val="24"/>
                <w:szCs w:val="24"/>
              </w:rPr>
              <w:t>GCATTTGCtgcAGTACTATGGTTATGCAGACGG</w:t>
            </w:r>
          </w:p>
        </w:tc>
      </w:tr>
      <w:tr w:rsidR="00DD03ED" w:rsidRPr="00C7562B" w14:paraId="1655386A" w14:textId="77777777" w:rsidTr="00220F0A">
        <w:trPr>
          <w:jc w:val="center"/>
        </w:trPr>
        <w:tc>
          <w:tcPr>
            <w:tcW w:w="2616" w:type="dxa"/>
          </w:tcPr>
          <w:p w14:paraId="2D0711C8" w14:textId="77777777" w:rsidR="00DD03ED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562B">
              <w:rPr>
                <w:rFonts w:ascii="Times New Roman" w:hAnsi="Times New Roman" w:hint="eastAsia"/>
                <w:bCs/>
                <w:sz w:val="24"/>
                <w:szCs w:val="24"/>
              </w:rPr>
              <w:t>Aly6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-Y269A-F</w:t>
            </w:r>
          </w:p>
        </w:tc>
        <w:tc>
          <w:tcPr>
            <w:tcW w:w="6298" w:type="dxa"/>
          </w:tcPr>
          <w:p w14:paraId="0342020C" w14:textId="77777777" w:rsidR="00DD03ED" w:rsidRPr="006C13E6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E6">
              <w:rPr>
                <w:rFonts w:ascii="Times New Roman" w:hAnsi="Times New Roman"/>
                <w:sz w:val="24"/>
                <w:szCs w:val="24"/>
              </w:rPr>
              <w:t>AGGTCCCgcaTACCAAAGATATGCGATGTATCC</w:t>
            </w:r>
          </w:p>
        </w:tc>
      </w:tr>
      <w:tr w:rsidR="00DD03ED" w:rsidRPr="00C7562B" w14:paraId="53311139" w14:textId="77777777" w:rsidTr="00220F0A">
        <w:trPr>
          <w:jc w:val="center"/>
        </w:trPr>
        <w:tc>
          <w:tcPr>
            <w:tcW w:w="2616" w:type="dxa"/>
          </w:tcPr>
          <w:p w14:paraId="5E61FADF" w14:textId="77777777" w:rsidR="00DD03ED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562B">
              <w:rPr>
                <w:rFonts w:ascii="Times New Roman" w:hAnsi="Times New Roman" w:hint="eastAsia"/>
                <w:bCs/>
                <w:sz w:val="24"/>
                <w:szCs w:val="24"/>
              </w:rPr>
              <w:t>Aly6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-Y269A-R</w:t>
            </w:r>
          </w:p>
        </w:tc>
        <w:tc>
          <w:tcPr>
            <w:tcW w:w="6298" w:type="dxa"/>
          </w:tcPr>
          <w:p w14:paraId="6FE22EFA" w14:textId="77777777" w:rsidR="00DD03ED" w:rsidRPr="006C13E6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13E6">
              <w:rPr>
                <w:rFonts w:ascii="Times New Roman" w:hAnsi="Times New Roman"/>
                <w:sz w:val="24"/>
                <w:szCs w:val="24"/>
              </w:rPr>
              <w:t>TTTGGTAtgcGGGACCTTCGAAATAATATCC</w:t>
            </w:r>
          </w:p>
        </w:tc>
      </w:tr>
      <w:tr w:rsidR="00DD03ED" w:rsidRPr="00C7562B" w14:paraId="7DA9917D" w14:textId="77777777" w:rsidTr="00220F0A">
        <w:trPr>
          <w:jc w:val="center"/>
        </w:trPr>
        <w:tc>
          <w:tcPr>
            <w:tcW w:w="2616" w:type="dxa"/>
          </w:tcPr>
          <w:p w14:paraId="1C6EA0D5" w14:textId="77777777" w:rsidR="00DD03ED" w:rsidRPr="00C7562B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562B">
              <w:rPr>
                <w:rFonts w:ascii="Times New Roman" w:hAnsi="Times New Roman" w:hint="eastAsia"/>
                <w:bCs/>
                <w:sz w:val="24"/>
                <w:szCs w:val="24"/>
              </w:rPr>
              <w:t>Aly6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-H426A-F</w:t>
            </w:r>
          </w:p>
        </w:tc>
        <w:tc>
          <w:tcPr>
            <w:tcW w:w="6298" w:type="dxa"/>
          </w:tcPr>
          <w:p w14:paraId="5B1CDF26" w14:textId="77777777" w:rsidR="00DD03ED" w:rsidRPr="006C13E6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14BE">
              <w:rPr>
                <w:rFonts w:ascii="Times New Roman" w:hAnsi="Times New Roman"/>
                <w:sz w:val="24"/>
                <w:szCs w:val="24"/>
              </w:rPr>
              <w:t>ACATGGTgcaTTCGACCGCCTTTCTTATTTG</w:t>
            </w:r>
          </w:p>
        </w:tc>
      </w:tr>
      <w:tr w:rsidR="00DD03ED" w:rsidRPr="00C7562B" w14:paraId="0D40D49B" w14:textId="77777777" w:rsidTr="00220F0A">
        <w:trPr>
          <w:jc w:val="center"/>
        </w:trPr>
        <w:tc>
          <w:tcPr>
            <w:tcW w:w="2616" w:type="dxa"/>
          </w:tcPr>
          <w:p w14:paraId="6D3F5CB2" w14:textId="77777777" w:rsidR="00DD03ED" w:rsidRPr="00C7562B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562B">
              <w:rPr>
                <w:rFonts w:ascii="Times New Roman" w:hAnsi="Times New Roman" w:hint="eastAsia"/>
                <w:bCs/>
                <w:sz w:val="24"/>
                <w:szCs w:val="24"/>
              </w:rPr>
              <w:t>Aly6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-H426A-R</w:t>
            </w:r>
          </w:p>
        </w:tc>
        <w:tc>
          <w:tcPr>
            <w:tcW w:w="6298" w:type="dxa"/>
          </w:tcPr>
          <w:p w14:paraId="32D41545" w14:textId="77777777" w:rsidR="00DD03ED" w:rsidRPr="006C13E6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14BE">
              <w:rPr>
                <w:rFonts w:ascii="Times New Roman" w:hAnsi="Times New Roman"/>
                <w:sz w:val="24"/>
                <w:szCs w:val="24"/>
              </w:rPr>
              <w:t>GGTCGAAtgcACCATGTCCCATACCGTGTTG</w:t>
            </w:r>
          </w:p>
        </w:tc>
      </w:tr>
      <w:tr w:rsidR="00DD03ED" w:rsidRPr="00C7562B" w14:paraId="1561DC6F" w14:textId="77777777" w:rsidTr="00220F0A">
        <w:trPr>
          <w:jc w:val="center"/>
        </w:trPr>
        <w:tc>
          <w:tcPr>
            <w:tcW w:w="2616" w:type="dxa"/>
          </w:tcPr>
          <w:p w14:paraId="0B28FE4D" w14:textId="77777777" w:rsidR="00DD03ED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562B">
              <w:rPr>
                <w:rFonts w:ascii="Times New Roman" w:hAnsi="Times New Roman" w:hint="eastAsia"/>
                <w:bCs/>
                <w:sz w:val="24"/>
                <w:szCs w:val="24"/>
              </w:rPr>
              <w:t>Aly6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-T-G244-A248-F</w:t>
            </w:r>
          </w:p>
        </w:tc>
        <w:tc>
          <w:tcPr>
            <w:tcW w:w="6298" w:type="dxa"/>
          </w:tcPr>
          <w:p w14:paraId="3EB08818" w14:textId="77777777" w:rsidR="00DD03ED" w:rsidRPr="006C13E6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14BE">
              <w:rPr>
                <w:rFonts w:ascii="Times New Roman" w:hAnsi="Times New Roman" w:hint="eastAsia"/>
                <w:sz w:val="24"/>
                <w:szCs w:val="24"/>
              </w:rPr>
              <w:t>AAATCT</w:t>
            </w:r>
            <w:r w:rsidRPr="001814BE">
              <w:rPr>
                <w:rFonts w:ascii="Times New Roman" w:hAnsi="Times New Roman"/>
                <w:sz w:val="24"/>
                <w:szCs w:val="24"/>
              </w:rPr>
              <w:t>TTATACGGCTTCCTTGCCAACATCG</w:t>
            </w:r>
          </w:p>
        </w:tc>
      </w:tr>
      <w:tr w:rsidR="00DD03ED" w:rsidRPr="00C7562B" w14:paraId="5E270D76" w14:textId="77777777" w:rsidTr="00220F0A">
        <w:trPr>
          <w:jc w:val="center"/>
        </w:trPr>
        <w:tc>
          <w:tcPr>
            <w:tcW w:w="2616" w:type="dxa"/>
          </w:tcPr>
          <w:p w14:paraId="66524E63" w14:textId="77777777" w:rsidR="00DD03ED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562B">
              <w:rPr>
                <w:rFonts w:ascii="Times New Roman" w:hAnsi="Times New Roman" w:hint="eastAsia"/>
                <w:bCs/>
                <w:sz w:val="24"/>
                <w:szCs w:val="24"/>
              </w:rPr>
              <w:t>Aly6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-T-G244-A248-R</w:t>
            </w:r>
          </w:p>
        </w:tc>
        <w:tc>
          <w:tcPr>
            <w:tcW w:w="6298" w:type="dxa"/>
          </w:tcPr>
          <w:p w14:paraId="7E96116A" w14:textId="77777777" w:rsidR="00DD03ED" w:rsidRPr="006C13E6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14BE">
              <w:rPr>
                <w:rFonts w:ascii="Times New Roman" w:hAnsi="Times New Roman"/>
                <w:sz w:val="24"/>
                <w:szCs w:val="24"/>
              </w:rPr>
              <w:t>GAAGCCGTATAAAGATTTCTGAATTAAATCTTCATCG</w:t>
            </w:r>
          </w:p>
        </w:tc>
      </w:tr>
    </w:tbl>
    <w:p w14:paraId="1B3C4EBF" w14:textId="77777777" w:rsidR="00DD03ED" w:rsidRDefault="00DD03ED" w:rsidP="00DD03ED"/>
    <w:p w14:paraId="73A5B7EC" w14:textId="77777777" w:rsidR="00DD03ED" w:rsidRDefault="00DD03ED" w:rsidP="00DD03ED"/>
    <w:p w14:paraId="378DBDF7" w14:textId="77777777" w:rsidR="00DD03ED" w:rsidRDefault="00DD03ED" w:rsidP="00DD03ED">
      <w:pPr>
        <w:spacing w:line="360" w:lineRule="auto"/>
        <w:ind w:firstLineChars="100" w:firstLine="211"/>
        <w:jc w:val="center"/>
        <w:rPr>
          <w:rFonts w:ascii="Times New Roman" w:eastAsia="宋体" w:hAnsi="Times New Roman"/>
          <w:noProof/>
        </w:rPr>
      </w:pPr>
      <w:bookmarkStart w:id="0" w:name="_Hlk69388176"/>
      <w:r>
        <w:rPr>
          <w:rFonts w:ascii="Times New Roman" w:eastAsia="宋体" w:hAnsi="Times New Roman"/>
          <w:b/>
          <w:bCs/>
          <w:noProof/>
        </w:rPr>
        <w:t>Table. S2</w:t>
      </w:r>
      <w:r>
        <w:rPr>
          <w:rFonts w:ascii="Times New Roman" w:eastAsia="宋体" w:hAnsi="Times New Roman"/>
          <w:noProof/>
        </w:rPr>
        <w:t xml:space="preserve"> </w:t>
      </w:r>
      <w:r w:rsidRPr="00341B56">
        <w:rPr>
          <w:rFonts w:ascii="Times New Roman" w:eastAsia="宋体" w:hAnsi="Times New Roman"/>
        </w:rPr>
        <w:t xml:space="preserve">The identities of </w:t>
      </w:r>
      <w:r>
        <w:rPr>
          <w:rFonts w:ascii="Times New Roman" w:eastAsia="宋体" w:hAnsi="Times New Roman"/>
        </w:rPr>
        <w:t>Aly-6</w:t>
      </w:r>
      <w:r w:rsidRPr="00341B56">
        <w:rPr>
          <w:rFonts w:ascii="Times New Roman" w:eastAsia="宋体" w:hAnsi="Times New Roman"/>
        </w:rPr>
        <w:t xml:space="preserve"> and characterized alginate lyases</w:t>
      </w:r>
    </w:p>
    <w:tbl>
      <w:tblPr>
        <w:tblW w:w="864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84"/>
        <w:gridCol w:w="5200"/>
        <w:gridCol w:w="1462"/>
      </w:tblGrid>
      <w:tr w:rsidR="00DD03ED" w:rsidRPr="00C7562B" w14:paraId="54886E00" w14:textId="77777777" w:rsidTr="00220F0A">
        <w:trPr>
          <w:jc w:val="center"/>
        </w:trPr>
        <w:tc>
          <w:tcPr>
            <w:tcW w:w="1984" w:type="dxa"/>
            <w:tcBorders>
              <w:top w:val="single" w:sz="4" w:space="0" w:color="auto"/>
              <w:bottom w:val="single" w:sz="4" w:space="0" w:color="auto"/>
              <w:tl2br w:val="nil"/>
            </w:tcBorders>
          </w:tcPr>
          <w:bookmarkEnd w:id="0"/>
          <w:p w14:paraId="53BD6F7E" w14:textId="77777777" w:rsidR="00DD03ED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odule</w:t>
            </w:r>
          </w:p>
        </w:tc>
        <w:tc>
          <w:tcPr>
            <w:tcW w:w="5200" w:type="dxa"/>
            <w:tcBorders>
              <w:top w:val="single" w:sz="4" w:space="0" w:color="auto"/>
              <w:bottom w:val="single" w:sz="4" w:space="0" w:color="auto"/>
              <w:tl2br w:val="nil"/>
            </w:tcBorders>
          </w:tcPr>
          <w:p w14:paraId="256B088C" w14:textId="77777777" w:rsidR="00DD03ED" w:rsidRPr="00C7562B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rotein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</w:tcPr>
          <w:p w14:paraId="1633992F" w14:textId="77777777" w:rsidR="00DD03ED" w:rsidRPr="00C7562B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dentity</w:t>
            </w:r>
          </w:p>
        </w:tc>
      </w:tr>
      <w:tr w:rsidR="00DD03ED" w:rsidRPr="00C7562B" w14:paraId="28C52803" w14:textId="77777777" w:rsidTr="00220F0A">
        <w:trPr>
          <w:jc w:val="center"/>
        </w:trPr>
        <w:tc>
          <w:tcPr>
            <w:tcW w:w="1984" w:type="dxa"/>
            <w:vMerge w:val="restart"/>
            <w:tcBorders>
              <w:top w:val="single" w:sz="4" w:space="0" w:color="auto"/>
            </w:tcBorders>
          </w:tcPr>
          <w:p w14:paraId="10F0CC3F" w14:textId="77777777" w:rsidR="00DD03ED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0D842FD" w14:textId="77777777" w:rsidR="00DD03ED" w:rsidRPr="00B32BAA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0242C">
              <w:rPr>
                <w:rFonts w:ascii="Times New Roman" w:hAnsi="Times New Roman"/>
                <w:sz w:val="24"/>
                <w:szCs w:val="24"/>
              </w:rPr>
              <w:t>Hep_II_I</w:t>
            </w:r>
            <w:r>
              <w:rPr>
                <w:rFonts w:ascii="Times New Roman" w:hAnsi="Times New Roman"/>
                <w:sz w:val="24"/>
                <w:szCs w:val="24"/>
              </w:rPr>
              <w:t>I</w:t>
            </w:r>
            <w:r w:rsidRPr="0090242C">
              <w:rPr>
                <w:rFonts w:ascii="Times New Roman" w:hAnsi="Times New Roman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>-like</w:t>
            </w:r>
          </w:p>
        </w:tc>
        <w:tc>
          <w:tcPr>
            <w:tcW w:w="5200" w:type="dxa"/>
            <w:tcBorders>
              <w:top w:val="single" w:sz="4" w:space="0" w:color="auto"/>
              <w:bottom w:val="nil"/>
            </w:tcBorders>
          </w:tcPr>
          <w:p w14:paraId="038E9CEF" w14:textId="77777777" w:rsidR="00DD03ED" w:rsidRPr="00C7562B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32BAA">
              <w:rPr>
                <w:rFonts w:ascii="Times New Roman" w:hAnsi="Times New Roman"/>
                <w:bCs/>
                <w:sz w:val="24"/>
                <w:szCs w:val="24"/>
              </w:rPr>
              <w:t xml:space="preserve">AlyPB2 from </w:t>
            </w:r>
            <w:r w:rsidRPr="00B32BAA">
              <w:rPr>
                <w:rFonts w:ascii="Times New Roman" w:hAnsi="Times New Roman"/>
                <w:bCs/>
                <w:i/>
                <w:sz w:val="24"/>
                <w:szCs w:val="24"/>
              </w:rPr>
              <w:t>Photobacterium</w:t>
            </w:r>
            <w:r w:rsidRPr="00B32BAA">
              <w:rPr>
                <w:rFonts w:ascii="Times New Roman" w:hAnsi="Times New Roman"/>
                <w:bCs/>
                <w:sz w:val="24"/>
                <w:szCs w:val="24"/>
              </w:rPr>
              <w:t xml:space="preserve"> sp. strain FC615</w:t>
            </w:r>
          </w:p>
        </w:tc>
        <w:tc>
          <w:tcPr>
            <w:tcW w:w="1462" w:type="dxa"/>
            <w:tcBorders>
              <w:top w:val="single" w:sz="4" w:space="0" w:color="auto"/>
              <w:bottom w:val="nil"/>
            </w:tcBorders>
          </w:tcPr>
          <w:p w14:paraId="11273912" w14:textId="77777777" w:rsidR="00DD03ED" w:rsidRPr="00C7562B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8.71%</w:t>
            </w:r>
          </w:p>
        </w:tc>
      </w:tr>
      <w:tr w:rsidR="00DD03ED" w:rsidRPr="00C7562B" w14:paraId="4AFC4182" w14:textId="77777777" w:rsidTr="00220F0A">
        <w:trPr>
          <w:jc w:val="center"/>
        </w:trPr>
        <w:tc>
          <w:tcPr>
            <w:tcW w:w="1984" w:type="dxa"/>
            <w:vMerge/>
          </w:tcPr>
          <w:p w14:paraId="2E9CC5B3" w14:textId="77777777" w:rsidR="00DD03ED" w:rsidRPr="00043585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200" w:type="dxa"/>
          </w:tcPr>
          <w:p w14:paraId="4F594270" w14:textId="77777777" w:rsidR="00DD03ED" w:rsidRPr="00C7562B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43585">
              <w:rPr>
                <w:rFonts w:ascii="Times New Roman" w:hAnsi="Times New Roman"/>
                <w:bCs/>
                <w:sz w:val="24"/>
                <w:szCs w:val="24"/>
              </w:rPr>
              <w:t xml:space="preserve">Atu3025 from </w:t>
            </w:r>
            <w:r w:rsidRPr="00043585">
              <w:rPr>
                <w:rFonts w:ascii="Times New Roman" w:hAnsi="Times New Roman"/>
                <w:bCs/>
                <w:i/>
                <w:sz w:val="24"/>
                <w:szCs w:val="24"/>
              </w:rPr>
              <w:t>Agrobacterium</w:t>
            </w:r>
            <w:r w:rsidRPr="000435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043585">
              <w:rPr>
                <w:rFonts w:ascii="Times New Roman" w:hAnsi="Times New Roman"/>
                <w:bCs/>
                <w:i/>
                <w:sz w:val="24"/>
                <w:szCs w:val="24"/>
              </w:rPr>
              <w:t>fabrum</w:t>
            </w:r>
            <w:r w:rsidRPr="00043585">
              <w:rPr>
                <w:rFonts w:ascii="Times New Roman" w:hAnsi="Times New Roman"/>
                <w:bCs/>
                <w:sz w:val="24"/>
                <w:szCs w:val="24"/>
              </w:rPr>
              <w:t xml:space="preserve"> strain C58</w:t>
            </w:r>
          </w:p>
        </w:tc>
        <w:tc>
          <w:tcPr>
            <w:tcW w:w="1462" w:type="dxa"/>
          </w:tcPr>
          <w:p w14:paraId="2E56976F" w14:textId="77777777" w:rsidR="00DD03ED" w:rsidRPr="0037242B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24.00%</w:t>
            </w:r>
          </w:p>
        </w:tc>
      </w:tr>
      <w:tr w:rsidR="00DD03ED" w:rsidRPr="00C7562B" w14:paraId="4E163C59" w14:textId="77777777" w:rsidTr="00220F0A">
        <w:trPr>
          <w:jc w:val="center"/>
        </w:trPr>
        <w:tc>
          <w:tcPr>
            <w:tcW w:w="1984" w:type="dxa"/>
            <w:vMerge/>
          </w:tcPr>
          <w:p w14:paraId="4A69FD4E" w14:textId="77777777" w:rsidR="00DD03ED" w:rsidRPr="00043585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200" w:type="dxa"/>
          </w:tcPr>
          <w:p w14:paraId="5F277472" w14:textId="77777777" w:rsidR="00DD03ED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43585">
              <w:rPr>
                <w:rFonts w:ascii="Times New Roman" w:hAnsi="Times New Roman"/>
                <w:bCs/>
                <w:sz w:val="24"/>
                <w:szCs w:val="24"/>
              </w:rPr>
              <w:t xml:space="preserve">AlyFRB from </w:t>
            </w:r>
            <w:r w:rsidRPr="00043585">
              <w:rPr>
                <w:rFonts w:ascii="Times New Roman" w:hAnsi="Times New Roman"/>
                <w:bCs/>
                <w:i/>
                <w:sz w:val="24"/>
                <w:szCs w:val="24"/>
              </w:rPr>
              <w:t>Falsirhodobacter</w:t>
            </w:r>
            <w:r w:rsidRPr="00043585">
              <w:rPr>
                <w:rFonts w:ascii="Times New Roman" w:hAnsi="Times New Roman"/>
                <w:bCs/>
                <w:sz w:val="24"/>
                <w:szCs w:val="24"/>
              </w:rPr>
              <w:t xml:space="preserve"> sp. strain Alg1</w:t>
            </w:r>
          </w:p>
        </w:tc>
        <w:tc>
          <w:tcPr>
            <w:tcW w:w="1462" w:type="dxa"/>
          </w:tcPr>
          <w:p w14:paraId="07AB34D3" w14:textId="77777777" w:rsidR="00DD03ED" w:rsidRPr="00C7562B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2.34%</w:t>
            </w:r>
          </w:p>
        </w:tc>
      </w:tr>
      <w:tr w:rsidR="00DD03ED" w:rsidRPr="00C7562B" w14:paraId="1C41FEF1" w14:textId="77777777" w:rsidTr="00220F0A">
        <w:trPr>
          <w:jc w:val="center"/>
        </w:trPr>
        <w:tc>
          <w:tcPr>
            <w:tcW w:w="1984" w:type="dxa"/>
            <w:vMerge w:val="restart"/>
          </w:tcPr>
          <w:p w14:paraId="4615F6ED" w14:textId="77777777" w:rsidR="00DD03ED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3AEBEB5" w14:textId="77777777" w:rsidR="00DD03ED" w:rsidRPr="00043585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AlgL-like</w:t>
            </w:r>
          </w:p>
        </w:tc>
        <w:tc>
          <w:tcPr>
            <w:tcW w:w="5200" w:type="dxa"/>
          </w:tcPr>
          <w:p w14:paraId="71D71312" w14:textId="77777777" w:rsidR="00DD03ED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43585">
              <w:rPr>
                <w:rFonts w:ascii="Times New Roman" w:hAnsi="Times New Roman"/>
                <w:sz w:val="24"/>
                <w:szCs w:val="24"/>
              </w:rPr>
              <w:t xml:space="preserve">AlgA from </w:t>
            </w:r>
            <w:r w:rsidRPr="00043585">
              <w:rPr>
                <w:rFonts w:ascii="Times New Roman" w:hAnsi="Times New Roman"/>
                <w:i/>
                <w:sz w:val="24"/>
                <w:szCs w:val="24"/>
              </w:rPr>
              <w:t>Pseudomonas</w:t>
            </w:r>
            <w:r w:rsidRPr="00043585">
              <w:rPr>
                <w:rFonts w:ascii="Times New Roman" w:hAnsi="Times New Roman"/>
                <w:sz w:val="24"/>
                <w:szCs w:val="24"/>
              </w:rPr>
              <w:t xml:space="preserve"> strain E03</w:t>
            </w:r>
          </w:p>
        </w:tc>
        <w:tc>
          <w:tcPr>
            <w:tcW w:w="1462" w:type="dxa"/>
          </w:tcPr>
          <w:p w14:paraId="63039A44" w14:textId="77777777" w:rsidR="00DD03ED" w:rsidRPr="00C7562B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3.27%</w:t>
            </w:r>
          </w:p>
        </w:tc>
      </w:tr>
      <w:tr w:rsidR="00DD03ED" w:rsidRPr="00C7562B" w14:paraId="71CA54FC" w14:textId="77777777" w:rsidTr="00220F0A">
        <w:trPr>
          <w:jc w:val="center"/>
        </w:trPr>
        <w:tc>
          <w:tcPr>
            <w:tcW w:w="1984" w:type="dxa"/>
            <w:vMerge/>
          </w:tcPr>
          <w:p w14:paraId="2ADE2E08" w14:textId="77777777" w:rsidR="00DD03ED" w:rsidRPr="0090242C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0" w:type="dxa"/>
          </w:tcPr>
          <w:p w14:paraId="2898B183" w14:textId="77777777" w:rsidR="00DD03ED" w:rsidRPr="00043585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242C">
              <w:rPr>
                <w:rFonts w:ascii="Times New Roman" w:hAnsi="Times New Roman"/>
                <w:sz w:val="24"/>
                <w:szCs w:val="24"/>
              </w:rPr>
              <w:t>AlgL-Pae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from </w:t>
            </w:r>
            <w:r w:rsidRPr="00043585">
              <w:rPr>
                <w:rFonts w:ascii="Times New Roman" w:hAnsi="Times New Roman"/>
                <w:i/>
                <w:iCs/>
                <w:sz w:val="24"/>
                <w:szCs w:val="24"/>
              </w:rPr>
              <w:t>Pseudomonas aeruginosa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62" w:type="dxa"/>
          </w:tcPr>
          <w:p w14:paraId="04DEC8CF" w14:textId="77777777" w:rsidR="00DD03ED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2.14%</w:t>
            </w:r>
          </w:p>
        </w:tc>
      </w:tr>
      <w:tr w:rsidR="00DD03ED" w:rsidRPr="00C7562B" w14:paraId="6A1F4D06" w14:textId="77777777" w:rsidTr="00220F0A">
        <w:trPr>
          <w:jc w:val="center"/>
        </w:trPr>
        <w:tc>
          <w:tcPr>
            <w:tcW w:w="1984" w:type="dxa"/>
            <w:vMerge/>
          </w:tcPr>
          <w:p w14:paraId="7A2B32B1" w14:textId="77777777" w:rsidR="00DD03ED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0" w:type="dxa"/>
          </w:tcPr>
          <w:p w14:paraId="6644A6E9" w14:textId="77777777" w:rsidR="00DD03ED" w:rsidRPr="0090242C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AlgL-Avi from </w:t>
            </w:r>
            <w:r w:rsidRPr="00043585">
              <w:rPr>
                <w:rFonts w:ascii="Times New Roman" w:hAnsi="Times New Roman"/>
                <w:i/>
                <w:iCs/>
                <w:sz w:val="24"/>
                <w:szCs w:val="24"/>
              </w:rPr>
              <w:t>Azotobacter vinelandii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62" w:type="dxa"/>
          </w:tcPr>
          <w:p w14:paraId="72C42729" w14:textId="77777777" w:rsidR="00DD03ED" w:rsidRDefault="00DD03ED" w:rsidP="00220F0A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5.71%</w:t>
            </w:r>
          </w:p>
        </w:tc>
      </w:tr>
    </w:tbl>
    <w:p w14:paraId="4DDAC635" w14:textId="77777777" w:rsidR="00DD03ED" w:rsidRDefault="00DD03ED" w:rsidP="00DD03ED"/>
    <w:p w14:paraId="5CF2AFBA" w14:textId="77777777" w:rsidR="00DD03ED" w:rsidRDefault="00DD03ED" w:rsidP="00DD03ED"/>
    <w:p w14:paraId="654C4F8E" w14:textId="77777777" w:rsidR="00DD03ED" w:rsidRDefault="00DD03ED" w:rsidP="00DD03ED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1D249E1F" wp14:editId="20D2BDC4">
            <wp:extent cx="5274310" cy="5535295"/>
            <wp:effectExtent l="0" t="0" r="254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3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4E463" w14:textId="77777777" w:rsidR="00DD03ED" w:rsidRPr="005C3304" w:rsidRDefault="00DD03ED" w:rsidP="00DD03ED">
      <w:pPr>
        <w:spacing w:line="360" w:lineRule="auto"/>
        <w:rPr>
          <w:rFonts w:ascii="Times New Roman" w:hAnsi="Times New Roman"/>
          <w:szCs w:val="21"/>
          <w:lang w:val="en"/>
        </w:rPr>
      </w:pPr>
      <w:bookmarkStart w:id="1" w:name="_Hlk69388200"/>
      <w:r>
        <w:rPr>
          <w:rFonts w:ascii="Times New Roman" w:hAnsi="Times New Roman"/>
          <w:b/>
          <w:bCs/>
          <w:szCs w:val="21"/>
        </w:rPr>
        <w:t>Fig. S1</w:t>
      </w:r>
      <w:r w:rsidRPr="002D2087">
        <w:rPr>
          <w:rFonts w:ascii="Times New Roman" w:hAnsi="Times New Roman"/>
          <w:szCs w:val="21"/>
        </w:rPr>
        <w:t xml:space="preserve"> </w:t>
      </w:r>
      <w:bookmarkEnd w:id="1"/>
      <w:r w:rsidRPr="00341B56">
        <w:rPr>
          <w:rFonts w:ascii="Times New Roman" w:hAnsi="Times New Roman"/>
          <w:szCs w:val="21"/>
        </w:rPr>
        <w:t xml:space="preserve">Sequence alignment of </w:t>
      </w:r>
      <w:r>
        <w:rPr>
          <w:rFonts w:ascii="Times New Roman" w:hAnsi="Times New Roman"/>
          <w:szCs w:val="21"/>
        </w:rPr>
        <w:t>Aly-6</w:t>
      </w:r>
      <w:r w:rsidRPr="00341B56">
        <w:rPr>
          <w:rFonts w:ascii="Times New Roman" w:hAnsi="Times New Roman"/>
          <w:szCs w:val="21"/>
        </w:rPr>
        <w:t xml:space="preserve"> and</w:t>
      </w:r>
      <w:r>
        <w:rPr>
          <w:rFonts w:ascii="Times New Roman" w:hAnsi="Times New Roman"/>
          <w:szCs w:val="21"/>
        </w:rPr>
        <w:t xml:space="preserve"> characterized</w:t>
      </w:r>
      <w:r w:rsidRPr="00341B56">
        <w:rPr>
          <w:rFonts w:ascii="Times New Roman" w:hAnsi="Times New Roman"/>
          <w:szCs w:val="21"/>
        </w:rPr>
        <w:t xml:space="preserve"> PL17 alginate lyas</w:t>
      </w:r>
      <w:r>
        <w:rPr>
          <w:rFonts w:ascii="Times New Roman" w:hAnsi="Times New Roman"/>
          <w:szCs w:val="21"/>
        </w:rPr>
        <w:t>es.</w:t>
      </w:r>
      <w:r w:rsidRPr="00341B56">
        <w:rPr>
          <w:rFonts w:ascii="Times New Roman" w:hAnsi="Times New Roman"/>
          <w:szCs w:val="21"/>
        </w:rPr>
        <w:t xml:space="preserve"> Sequence alignment was performed using DNAMAN software via multiple sequence alignment.</w:t>
      </w:r>
    </w:p>
    <w:p w14:paraId="5A0A6FB9" w14:textId="77777777" w:rsidR="00DD03ED" w:rsidRDefault="00DD03ED" w:rsidP="00DD03ED">
      <w:pPr>
        <w:spacing w:line="360" w:lineRule="auto"/>
        <w:rPr>
          <w:rFonts w:ascii="Times New Roman" w:hAnsi="Times New Roman"/>
          <w:szCs w:val="21"/>
          <w:lang w:val="en"/>
        </w:rPr>
      </w:pPr>
      <w:r w:rsidRPr="005C3304">
        <w:rPr>
          <w:rFonts w:ascii="Times New Roman" w:hAnsi="Times New Roman"/>
          <w:vanish/>
          <w:szCs w:val="21"/>
          <w:lang w:val="en"/>
        </w:rPr>
        <w:t>Multiple sequence alignment</w:t>
      </w:r>
    </w:p>
    <w:p w14:paraId="5D6CEA2A" w14:textId="77777777" w:rsidR="00DD03ED" w:rsidRDefault="00DD03ED" w:rsidP="00DD03ED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4FC6CC03" wp14:editId="188D77B1">
            <wp:extent cx="5274310" cy="35115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20" b="2757"/>
                    <a:stretch/>
                  </pic:blipFill>
                  <pic:spPr bwMode="auto">
                    <a:xfrm>
                      <a:off x="0" y="0"/>
                      <a:ext cx="5274310" cy="351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6044EB" w14:textId="77777777" w:rsidR="00DD03ED" w:rsidRPr="00341B56" w:rsidRDefault="00DD03ED" w:rsidP="00DD03ED">
      <w:pPr>
        <w:spacing w:line="360" w:lineRule="auto"/>
        <w:rPr>
          <w:rFonts w:ascii="Times New Roman" w:hAnsi="Times New Roman"/>
          <w:sz w:val="24"/>
          <w:szCs w:val="24"/>
        </w:rPr>
      </w:pPr>
      <w:bookmarkStart w:id="2" w:name="_Hlk69388222"/>
      <w:r>
        <w:rPr>
          <w:rFonts w:ascii="Times New Roman" w:eastAsia="宋体" w:hAnsi="Times New Roman"/>
          <w:b/>
          <w:bCs/>
          <w:noProof/>
        </w:rPr>
        <w:t>Fig. S2</w:t>
      </w:r>
      <w:r w:rsidRPr="008C52CF">
        <w:rPr>
          <w:rFonts w:ascii="Times New Roman" w:eastAsia="宋体" w:hAnsi="Times New Roman"/>
          <w:noProof/>
        </w:rPr>
        <w:t xml:space="preserve"> </w:t>
      </w:r>
      <w:bookmarkEnd w:id="2"/>
      <w:r w:rsidRPr="00341B56">
        <w:rPr>
          <w:rFonts w:ascii="Times New Roman" w:eastAsia="宋体" w:hAnsi="Times New Roman"/>
        </w:rPr>
        <w:t xml:space="preserve">Purification of recombinant </w:t>
      </w:r>
      <w:r>
        <w:rPr>
          <w:rFonts w:ascii="Times New Roman" w:eastAsia="宋体" w:hAnsi="Times New Roman"/>
        </w:rPr>
        <w:t>Aly-6</w:t>
      </w:r>
      <w:r w:rsidRPr="00341B56">
        <w:rPr>
          <w:rFonts w:ascii="Times New Roman" w:eastAsia="宋体" w:hAnsi="Times New Roman"/>
        </w:rPr>
        <w:t xml:space="preserve">, </w:t>
      </w:r>
      <w:r>
        <w:rPr>
          <w:rFonts w:ascii="Times New Roman" w:eastAsia="宋体" w:hAnsi="Times New Roman"/>
        </w:rPr>
        <w:t>Pae-AlgL</w:t>
      </w:r>
      <w:r w:rsidRPr="00341B56">
        <w:rPr>
          <w:rFonts w:ascii="Times New Roman" w:eastAsia="宋体" w:hAnsi="Times New Roman"/>
        </w:rPr>
        <w:t xml:space="preserve">, and </w:t>
      </w:r>
      <w:r>
        <w:rPr>
          <w:rFonts w:ascii="Times New Roman" w:eastAsia="宋体" w:hAnsi="Times New Roman"/>
        </w:rPr>
        <w:t>Avi-AlgL</w:t>
      </w:r>
      <w:r w:rsidRPr="00341B56">
        <w:rPr>
          <w:rFonts w:ascii="Times New Roman" w:eastAsia="宋体" w:hAnsi="Times New Roman"/>
        </w:rPr>
        <w:t xml:space="preserve"> from </w:t>
      </w:r>
      <w:r w:rsidRPr="00341B56">
        <w:rPr>
          <w:rFonts w:ascii="Times New Roman" w:eastAsia="宋体" w:hAnsi="Times New Roman"/>
          <w:i/>
          <w:iCs/>
        </w:rPr>
        <w:t>E. coli</w:t>
      </w:r>
      <w:r w:rsidRPr="00341B56">
        <w:rPr>
          <w:rFonts w:ascii="Times New Roman" w:eastAsia="宋体" w:hAnsi="Times New Roman"/>
        </w:rPr>
        <w:t xml:space="preserve"> by Ni</w:t>
      </w:r>
      <w:r w:rsidRPr="00341B56">
        <w:rPr>
          <w:rFonts w:ascii="Times New Roman" w:eastAsia="宋体" w:hAnsi="Times New Roman"/>
          <w:vertAlign w:val="superscript"/>
        </w:rPr>
        <w:t>2+</w:t>
      </w:r>
      <w:r w:rsidRPr="00341B56">
        <w:rPr>
          <w:rFonts w:ascii="Times New Roman" w:eastAsia="宋体" w:hAnsi="Times New Roman"/>
        </w:rPr>
        <w:t xml:space="preserve"> chelation chromatography. Enzyme purity following each fractionation step was assessed by SDS-PAGE using 13.2% (w/v) polyacrylamide gels, followed by staining with Coomassie Brilliant Blue. Lane M, </w:t>
      </w:r>
      <w:r>
        <w:rPr>
          <w:rFonts w:ascii="Times New Roman" w:eastAsia="宋体" w:hAnsi="Times New Roman"/>
        </w:rPr>
        <w:t xml:space="preserve">Pierce </w:t>
      </w:r>
      <w:r w:rsidRPr="00586C59">
        <w:rPr>
          <w:rFonts w:ascii="Times New Roman" w:eastAsia="宋体" w:hAnsi="Times New Roman"/>
          <w:vertAlign w:val="superscript"/>
        </w:rPr>
        <w:t>TM</w:t>
      </w:r>
      <w:r>
        <w:rPr>
          <w:rFonts w:ascii="Times New Roman" w:eastAsia="宋体" w:hAnsi="Times New Roman"/>
        </w:rPr>
        <w:t xml:space="preserve"> </w:t>
      </w:r>
      <w:r w:rsidRPr="00341B56">
        <w:rPr>
          <w:rFonts w:ascii="Times New Roman" w:eastAsia="宋体" w:hAnsi="Times New Roman"/>
        </w:rPr>
        <w:t>unstained protein molecular weight marker</w:t>
      </w:r>
      <w:r>
        <w:rPr>
          <w:rFonts w:ascii="Times New Roman" w:eastAsia="宋体" w:hAnsi="Times New Roman"/>
        </w:rPr>
        <w:t>,</w:t>
      </w:r>
      <w:r w:rsidRPr="00341B56"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>p</w:t>
      </w:r>
      <w:r w:rsidRPr="00341B56">
        <w:rPr>
          <w:rFonts w:ascii="Times New Roman" w:eastAsia="宋体" w:hAnsi="Times New Roman"/>
        </w:rPr>
        <w:t>roduct# 26610 (Thermo Scientifi</w:t>
      </w:r>
      <w:r>
        <w:rPr>
          <w:rFonts w:ascii="Times New Roman" w:eastAsia="宋体" w:hAnsi="Times New Roman"/>
        </w:rPr>
        <w:t>c)</w:t>
      </w:r>
      <w:r w:rsidRPr="00341B56">
        <w:rPr>
          <w:rFonts w:ascii="Times New Roman" w:eastAsia="宋体" w:hAnsi="Times New Roman"/>
        </w:rPr>
        <w:t xml:space="preserve">; </w:t>
      </w:r>
      <w:r>
        <w:rPr>
          <w:rFonts w:ascii="Times New Roman" w:eastAsia="宋体" w:hAnsi="Times New Roman"/>
        </w:rPr>
        <w:t>l</w:t>
      </w:r>
      <w:r w:rsidRPr="00341B56">
        <w:rPr>
          <w:rFonts w:ascii="Times New Roman" w:eastAsia="宋体" w:hAnsi="Times New Roman"/>
        </w:rPr>
        <w:t xml:space="preserve">ane 1, cell lysate of induced </w:t>
      </w:r>
      <w:r w:rsidRPr="00341B56">
        <w:rPr>
          <w:rFonts w:ascii="Times New Roman" w:eastAsia="宋体" w:hAnsi="Times New Roman"/>
          <w:i/>
          <w:iCs/>
        </w:rPr>
        <w:t>E. coli</w:t>
      </w:r>
      <w:r w:rsidRPr="00341B56">
        <w:rPr>
          <w:rFonts w:ascii="Times New Roman" w:eastAsia="宋体" w:hAnsi="Times New Roman"/>
        </w:rPr>
        <w:t xml:space="preserve"> cells harboring the control plasmid pET30a or pColdTF (+); </w:t>
      </w:r>
      <w:r>
        <w:rPr>
          <w:rFonts w:ascii="Times New Roman" w:eastAsia="宋体" w:hAnsi="Times New Roman"/>
        </w:rPr>
        <w:t>la</w:t>
      </w:r>
      <w:r w:rsidRPr="00341B56">
        <w:rPr>
          <w:rFonts w:ascii="Times New Roman" w:eastAsia="宋体" w:hAnsi="Times New Roman"/>
        </w:rPr>
        <w:t xml:space="preserve">ne 2, cell lysate of induced </w:t>
      </w:r>
      <w:r w:rsidRPr="00341B56">
        <w:rPr>
          <w:rFonts w:ascii="Times New Roman" w:eastAsia="宋体" w:hAnsi="Times New Roman"/>
          <w:i/>
          <w:iCs/>
        </w:rPr>
        <w:t>E. coli</w:t>
      </w:r>
      <w:r w:rsidRPr="00341B56">
        <w:rPr>
          <w:rFonts w:ascii="Times New Roman" w:eastAsia="宋体" w:hAnsi="Times New Roman"/>
        </w:rPr>
        <w:t xml:space="preserve"> cells containing </w:t>
      </w:r>
      <w:r>
        <w:rPr>
          <w:rFonts w:ascii="Times New Roman" w:eastAsia="宋体" w:hAnsi="Times New Roman"/>
        </w:rPr>
        <w:t xml:space="preserve">the </w:t>
      </w:r>
      <w:r w:rsidRPr="00341B56">
        <w:rPr>
          <w:rFonts w:ascii="Times New Roman" w:eastAsia="宋体" w:hAnsi="Times New Roman"/>
        </w:rPr>
        <w:t>plasmid pET30a-</w:t>
      </w:r>
      <w:r>
        <w:rPr>
          <w:rFonts w:ascii="Times New Roman" w:eastAsia="宋体" w:hAnsi="Times New Roman"/>
        </w:rPr>
        <w:t>Aly-6</w:t>
      </w:r>
      <w:r w:rsidRPr="00341B56">
        <w:rPr>
          <w:rFonts w:ascii="Times New Roman" w:eastAsia="宋体" w:hAnsi="Times New Roman"/>
        </w:rPr>
        <w:t xml:space="preserve"> (B), pColdTF-</w:t>
      </w:r>
      <w:r>
        <w:rPr>
          <w:rFonts w:ascii="Times New Roman" w:eastAsia="宋体" w:hAnsi="Times New Roman"/>
        </w:rPr>
        <w:t>Aly-6</w:t>
      </w:r>
      <w:r w:rsidRPr="00341B56">
        <w:rPr>
          <w:rFonts w:ascii="Times New Roman" w:eastAsia="宋体" w:hAnsi="Times New Roman"/>
        </w:rPr>
        <w:t xml:space="preserve"> (A), pColdTF-</w:t>
      </w:r>
      <w:r>
        <w:rPr>
          <w:rFonts w:ascii="Times New Roman" w:eastAsia="宋体" w:hAnsi="Times New Roman"/>
        </w:rPr>
        <w:t>Aly-6</w:t>
      </w:r>
      <w:r w:rsidRPr="00341B56">
        <w:rPr>
          <w:rFonts w:ascii="Times New Roman" w:eastAsia="宋体" w:hAnsi="Times New Roman"/>
        </w:rPr>
        <w:t>-Lm (C), pColdTF-</w:t>
      </w:r>
      <w:r>
        <w:rPr>
          <w:rFonts w:ascii="Times New Roman" w:eastAsia="宋体" w:hAnsi="Times New Roman"/>
        </w:rPr>
        <w:t>Aly-6</w:t>
      </w:r>
      <w:r w:rsidRPr="00341B56">
        <w:rPr>
          <w:rFonts w:ascii="Times New Roman" w:eastAsia="宋体" w:hAnsi="Times New Roman"/>
        </w:rPr>
        <w:t xml:space="preserve">-Hpm (D), pET30a- </w:t>
      </w:r>
      <w:r>
        <w:rPr>
          <w:rFonts w:ascii="Times New Roman" w:eastAsia="宋体" w:hAnsi="Times New Roman"/>
        </w:rPr>
        <w:t>Pae-AlgL</w:t>
      </w:r>
      <w:r w:rsidRPr="00341B56">
        <w:rPr>
          <w:rFonts w:ascii="Times New Roman" w:eastAsia="宋体" w:hAnsi="Times New Roman"/>
        </w:rPr>
        <w:t xml:space="preserve"> (E), </w:t>
      </w:r>
      <w:r>
        <w:rPr>
          <w:rFonts w:ascii="Times New Roman" w:eastAsia="宋体" w:hAnsi="Times New Roman"/>
        </w:rPr>
        <w:t>or</w:t>
      </w:r>
      <w:r w:rsidRPr="00341B56">
        <w:rPr>
          <w:rFonts w:ascii="Times New Roman" w:eastAsia="宋体" w:hAnsi="Times New Roman"/>
        </w:rPr>
        <w:t xml:space="preserve"> pET30a-</w:t>
      </w:r>
      <w:r>
        <w:rPr>
          <w:rFonts w:ascii="Times New Roman" w:eastAsia="宋体" w:hAnsi="Times New Roman"/>
        </w:rPr>
        <w:t>Avi-AlgL</w:t>
      </w:r>
      <w:r w:rsidRPr="00341B56">
        <w:rPr>
          <w:rFonts w:ascii="Times New Roman" w:eastAsia="宋体" w:hAnsi="Times New Roman"/>
        </w:rPr>
        <w:t xml:space="preserve"> (F); </w:t>
      </w:r>
      <w:r>
        <w:rPr>
          <w:rFonts w:ascii="Times New Roman" w:eastAsia="宋体" w:hAnsi="Times New Roman"/>
        </w:rPr>
        <w:t>la</w:t>
      </w:r>
      <w:r w:rsidRPr="00341B56">
        <w:rPr>
          <w:rFonts w:ascii="Times New Roman" w:eastAsia="宋体" w:hAnsi="Times New Roman"/>
        </w:rPr>
        <w:t xml:space="preserve">ne 3, </w:t>
      </w:r>
      <w:r>
        <w:rPr>
          <w:rFonts w:ascii="Times New Roman" w:eastAsia="宋体" w:hAnsi="Times New Roman"/>
        </w:rPr>
        <w:t>s</w:t>
      </w:r>
      <w:r w:rsidRPr="00341B56">
        <w:rPr>
          <w:rFonts w:ascii="Times New Roman" w:eastAsia="宋体" w:hAnsi="Times New Roman"/>
        </w:rPr>
        <w:t xml:space="preserve">upernatant of induced cell lysate; </w:t>
      </w:r>
      <w:r>
        <w:rPr>
          <w:rFonts w:ascii="Times New Roman" w:eastAsia="宋体" w:hAnsi="Times New Roman"/>
        </w:rPr>
        <w:t>la</w:t>
      </w:r>
      <w:r w:rsidRPr="00341B56">
        <w:rPr>
          <w:rFonts w:ascii="Times New Roman" w:eastAsia="宋体" w:hAnsi="Times New Roman"/>
        </w:rPr>
        <w:t>ne 4, purified protein.</w:t>
      </w:r>
    </w:p>
    <w:p w14:paraId="2640C849" w14:textId="77777777" w:rsidR="00DD03ED" w:rsidRPr="00F334CF" w:rsidRDefault="00DD03ED" w:rsidP="00DD03ED">
      <w:pPr>
        <w:spacing w:line="360" w:lineRule="auto"/>
        <w:ind w:firstLineChars="100" w:firstLine="210"/>
      </w:pPr>
    </w:p>
    <w:p w14:paraId="1E5054FD" w14:textId="77777777" w:rsidR="00DD03ED" w:rsidRDefault="00DD03ED" w:rsidP="00DD03ED"/>
    <w:p w14:paraId="0AD937CB" w14:textId="77777777" w:rsidR="00DD03ED" w:rsidRDefault="00DD03ED" w:rsidP="00DD03ED"/>
    <w:p w14:paraId="4A3E1DF8" w14:textId="77777777" w:rsidR="00DD03ED" w:rsidRDefault="00DD03ED" w:rsidP="00DD03ED"/>
    <w:p w14:paraId="4C1087EA" w14:textId="77777777" w:rsidR="00DD03ED" w:rsidRDefault="00DD03ED" w:rsidP="00DD03ED"/>
    <w:p w14:paraId="313AE72A" w14:textId="77777777" w:rsidR="00DD03ED" w:rsidRDefault="00DD03ED" w:rsidP="00DD03ED"/>
    <w:p w14:paraId="3BC2F0DA" w14:textId="77777777" w:rsidR="00DD03ED" w:rsidRDefault="00DD03ED" w:rsidP="00DD03ED">
      <w:pPr>
        <w:spacing w:line="360" w:lineRule="auto"/>
        <w:ind w:firstLineChars="100" w:firstLine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6358AA9" wp14:editId="4F152233">
            <wp:extent cx="5014650" cy="532447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0" r="3713" b="1390"/>
                    <a:stretch/>
                  </pic:blipFill>
                  <pic:spPr bwMode="auto">
                    <a:xfrm>
                      <a:off x="0" y="0"/>
                      <a:ext cx="5015127" cy="53249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9EB6AF" w14:textId="77777777" w:rsidR="00DD03ED" w:rsidRPr="00341B56" w:rsidRDefault="00DD03ED" w:rsidP="00DD03ED">
      <w:pPr>
        <w:spacing w:line="360" w:lineRule="auto"/>
        <w:rPr>
          <w:rFonts w:ascii="Times New Roman" w:hAnsi="Times New Roman"/>
          <w:szCs w:val="21"/>
        </w:rPr>
      </w:pPr>
      <w:bookmarkStart w:id="3" w:name="_Hlk69388345"/>
      <w:r>
        <w:rPr>
          <w:rFonts w:ascii="Times New Roman" w:hAnsi="Times New Roman"/>
          <w:b/>
          <w:bCs/>
          <w:szCs w:val="21"/>
        </w:rPr>
        <w:t>Fig. S3</w:t>
      </w:r>
      <w:r w:rsidRPr="00B35AD2">
        <w:rPr>
          <w:rFonts w:ascii="Times New Roman" w:hAnsi="Times New Roman"/>
          <w:szCs w:val="21"/>
        </w:rPr>
        <w:t xml:space="preserve"> </w:t>
      </w:r>
      <w:bookmarkEnd w:id="3"/>
      <w:r w:rsidRPr="00341B56">
        <w:rPr>
          <w:rFonts w:ascii="Times New Roman" w:hAnsi="Times New Roman"/>
          <w:szCs w:val="21"/>
        </w:rPr>
        <w:t xml:space="preserve">Biochemical characteristics of the recombinant alginate lyase </w:t>
      </w:r>
      <w:r>
        <w:rPr>
          <w:rFonts w:ascii="Times New Roman" w:hAnsi="Times New Roman"/>
          <w:szCs w:val="21"/>
        </w:rPr>
        <w:t>Aly-6</w:t>
      </w:r>
      <w:r w:rsidRPr="00341B56">
        <w:rPr>
          <w:rFonts w:ascii="Times New Roman" w:hAnsi="Times New Roman"/>
          <w:szCs w:val="21"/>
        </w:rPr>
        <w:t xml:space="preserve">. A, Effects of temperature. The enzyme activity of </w:t>
      </w:r>
      <w:r>
        <w:rPr>
          <w:rFonts w:ascii="Times New Roman" w:hAnsi="Times New Roman"/>
          <w:szCs w:val="21"/>
        </w:rPr>
        <w:t>Aly-6</w:t>
      </w:r>
      <w:r w:rsidRPr="00341B56">
        <w:rPr>
          <w:rFonts w:ascii="Times New Roman" w:hAnsi="Times New Roman"/>
          <w:szCs w:val="21"/>
        </w:rPr>
        <w:t xml:space="preserve"> was measured using alginate as substrate in 50 mM NaAc-HAc buffer, pH 6.0, at various temperatures (0-60</w:t>
      </w:r>
      <w:r>
        <w:rPr>
          <w:rFonts w:ascii="Times New Roman" w:hAnsi="Times New Roman"/>
          <w:szCs w:val="21"/>
        </w:rPr>
        <w:t>°C</w:t>
      </w:r>
      <w:r w:rsidRPr="00341B56">
        <w:rPr>
          <w:rFonts w:ascii="Times New Roman" w:hAnsi="Times New Roman"/>
          <w:szCs w:val="21"/>
        </w:rPr>
        <w:t xml:space="preserve">) for 4 h. </w:t>
      </w:r>
      <w:r>
        <w:rPr>
          <w:rFonts w:ascii="Times New Roman" w:hAnsi="Times New Roman"/>
          <w:szCs w:val="21"/>
        </w:rPr>
        <w:t>Activities</w:t>
      </w:r>
      <w:r w:rsidRPr="00341B56">
        <w:rPr>
          <w:rFonts w:ascii="Times New Roman" w:hAnsi="Times New Roman"/>
          <w:szCs w:val="21"/>
        </w:rPr>
        <w:t xml:space="preserve"> are shown as the percentage</w:t>
      </w:r>
      <w:r>
        <w:rPr>
          <w:rFonts w:ascii="Times New Roman" w:hAnsi="Times New Roman"/>
          <w:szCs w:val="21"/>
        </w:rPr>
        <w:t>s</w:t>
      </w:r>
      <w:r w:rsidRPr="00341B56">
        <w:rPr>
          <w:rFonts w:ascii="Times New Roman" w:hAnsi="Times New Roman"/>
          <w:szCs w:val="21"/>
        </w:rPr>
        <w:t xml:space="preserve"> of the activity obtained at 40</w:t>
      </w:r>
      <w:r>
        <w:rPr>
          <w:rFonts w:ascii="Times New Roman" w:hAnsi="Times New Roman"/>
          <w:szCs w:val="21"/>
        </w:rPr>
        <w:t>°C</w:t>
      </w:r>
      <w:r w:rsidRPr="00341B56">
        <w:rPr>
          <w:rFonts w:ascii="Times New Roman" w:hAnsi="Times New Roman"/>
          <w:szCs w:val="21"/>
        </w:rPr>
        <w:t xml:space="preserve"> (100%). B, Effects of pH and pH stability. The enzyme activity of </w:t>
      </w:r>
      <w:r>
        <w:rPr>
          <w:rFonts w:ascii="Times New Roman" w:hAnsi="Times New Roman"/>
          <w:szCs w:val="21"/>
        </w:rPr>
        <w:t>Aly-6</w:t>
      </w:r>
      <w:r w:rsidRPr="00341B56">
        <w:rPr>
          <w:rFonts w:ascii="Times New Roman" w:hAnsi="Times New Roman"/>
          <w:szCs w:val="21"/>
        </w:rPr>
        <w:t xml:space="preserve"> against alginate was measured in buffers with pH values from 5.0 to 10.0 for 4 h at 40°C. </w:t>
      </w:r>
      <w:r>
        <w:rPr>
          <w:rFonts w:ascii="Times New Roman" w:hAnsi="Times New Roman"/>
          <w:szCs w:val="21"/>
        </w:rPr>
        <w:t>Activities</w:t>
      </w:r>
      <w:r w:rsidRPr="00341B56">
        <w:rPr>
          <w:rFonts w:ascii="Times New Roman" w:hAnsi="Times New Roman"/>
          <w:szCs w:val="21"/>
        </w:rPr>
        <w:t xml:space="preserve"> are shown as the percentage</w:t>
      </w:r>
      <w:r>
        <w:rPr>
          <w:rFonts w:ascii="Times New Roman" w:hAnsi="Times New Roman"/>
          <w:szCs w:val="21"/>
        </w:rPr>
        <w:t>s</w:t>
      </w:r>
      <w:r w:rsidRPr="00341B56">
        <w:rPr>
          <w:rFonts w:ascii="Times New Roman" w:hAnsi="Times New Roman"/>
          <w:szCs w:val="21"/>
        </w:rPr>
        <w:t xml:space="preserve"> of the activity obtained in 50 mM NaAc-HAc buffer, pH 6.0 (100%). The enzyme was preincubated for 2 h at pH values from 5.0 to 10.0 at 40°C, and the residual activities against alginate were estimated at pH 7.0. C, Thermostability of </w:t>
      </w:r>
      <w:r>
        <w:rPr>
          <w:rFonts w:ascii="Times New Roman" w:hAnsi="Times New Roman"/>
          <w:szCs w:val="21"/>
        </w:rPr>
        <w:t>Aly-6</w:t>
      </w:r>
      <w:r w:rsidRPr="00341B56">
        <w:rPr>
          <w:rFonts w:ascii="Times New Roman" w:hAnsi="Times New Roman"/>
          <w:szCs w:val="21"/>
        </w:rPr>
        <w:t xml:space="preserve">. The enzyme was preincubated for 0-24 h at temperatures ranging from 0 to 100°C, and the residual activities against alginate were estimated at 40°C. </w:t>
      </w:r>
      <w:r>
        <w:rPr>
          <w:rFonts w:ascii="Times New Roman" w:hAnsi="Times New Roman"/>
          <w:szCs w:val="21"/>
        </w:rPr>
        <w:t>Activities</w:t>
      </w:r>
      <w:r w:rsidRPr="00341B56">
        <w:rPr>
          <w:rFonts w:ascii="Times New Roman" w:hAnsi="Times New Roman"/>
          <w:szCs w:val="21"/>
        </w:rPr>
        <w:t xml:space="preserve"> are shown as the activit</w:t>
      </w:r>
      <w:r>
        <w:rPr>
          <w:rFonts w:ascii="Times New Roman" w:hAnsi="Times New Roman"/>
          <w:szCs w:val="21"/>
        </w:rPr>
        <w:t>ies</w:t>
      </w:r>
      <w:r w:rsidRPr="00341B56">
        <w:rPr>
          <w:rFonts w:ascii="Times New Roman" w:hAnsi="Times New Roman"/>
          <w:szCs w:val="21"/>
        </w:rPr>
        <w:t xml:space="preserve"> relative to that of untreated</w:t>
      </w:r>
      <w:r>
        <w:rPr>
          <w:rFonts w:ascii="Times New Roman" w:hAnsi="Times New Roman"/>
          <w:szCs w:val="21"/>
        </w:rPr>
        <w:t xml:space="preserve"> enzyme.</w:t>
      </w:r>
      <w:r w:rsidRPr="00341B56">
        <w:rPr>
          <w:rFonts w:ascii="Times New Roman" w:hAnsi="Times New Roman"/>
          <w:szCs w:val="21"/>
        </w:rPr>
        <w:t xml:space="preserve"> D, Effects of NaCl. The enzyme activity of </w:t>
      </w:r>
      <w:r>
        <w:rPr>
          <w:rFonts w:ascii="Times New Roman" w:hAnsi="Times New Roman"/>
          <w:szCs w:val="21"/>
        </w:rPr>
        <w:t>Aly-6</w:t>
      </w:r>
      <w:r w:rsidRPr="00341B56">
        <w:rPr>
          <w:rFonts w:ascii="Times New Roman" w:hAnsi="Times New Roman"/>
          <w:szCs w:val="21"/>
        </w:rPr>
        <w:t xml:space="preserve"> against alginate was measured in 0.0 to 1.0 M </w:t>
      </w:r>
      <w:r>
        <w:rPr>
          <w:rFonts w:ascii="Times New Roman" w:hAnsi="Times New Roman"/>
          <w:szCs w:val="21"/>
        </w:rPr>
        <w:t xml:space="preserve">NaCl </w:t>
      </w:r>
      <w:r w:rsidRPr="00341B56">
        <w:rPr>
          <w:rFonts w:ascii="Times New Roman" w:hAnsi="Times New Roman"/>
          <w:szCs w:val="21"/>
        </w:rPr>
        <w:t>for 4 h at 40</w:t>
      </w:r>
      <w:r>
        <w:rPr>
          <w:rFonts w:ascii="Times New Roman" w:hAnsi="Times New Roman"/>
          <w:szCs w:val="21"/>
        </w:rPr>
        <w:t>°C</w:t>
      </w:r>
      <w:r w:rsidRPr="00341B56">
        <w:rPr>
          <w:rFonts w:ascii="Times New Roman" w:hAnsi="Times New Roman"/>
          <w:szCs w:val="21"/>
        </w:rPr>
        <w:t xml:space="preserve">. </w:t>
      </w:r>
      <w:r>
        <w:rPr>
          <w:rFonts w:ascii="Times New Roman" w:hAnsi="Times New Roman"/>
          <w:szCs w:val="21"/>
        </w:rPr>
        <w:t>Activities</w:t>
      </w:r>
      <w:r w:rsidRPr="00341B56">
        <w:rPr>
          <w:rFonts w:ascii="Times New Roman" w:hAnsi="Times New Roman"/>
          <w:szCs w:val="21"/>
        </w:rPr>
        <w:t xml:space="preserve"> are shown as the activit</w:t>
      </w:r>
      <w:r>
        <w:rPr>
          <w:rFonts w:ascii="Times New Roman" w:hAnsi="Times New Roman"/>
          <w:szCs w:val="21"/>
        </w:rPr>
        <w:t>ies</w:t>
      </w:r>
      <w:r w:rsidRPr="00341B56">
        <w:rPr>
          <w:rFonts w:ascii="Times New Roman" w:hAnsi="Times New Roman"/>
          <w:szCs w:val="21"/>
        </w:rPr>
        <w:t xml:space="preserve"> relative to that </w:t>
      </w:r>
      <w:r w:rsidRPr="00341B56">
        <w:rPr>
          <w:rFonts w:ascii="Times New Roman" w:hAnsi="Times New Roman"/>
          <w:szCs w:val="21"/>
        </w:rPr>
        <w:lastRenderedPageBreak/>
        <w:t>of untreated</w:t>
      </w:r>
      <w:r>
        <w:rPr>
          <w:rFonts w:ascii="Times New Roman" w:hAnsi="Times New Roman"/>
          <w:szCs w:val="21"/>
        </w:rPr>
        <w:t xml:space="preserve"> enzyme</w:t>
      </w:r>
      <w:r w:rsidRPr="00341B56">
        <w:rPr>
          <w:rFonts w:ascii="Times New Roman" w:hAnsi="Times New Roman"/>
          <w:szCs w:val="21"/>
        </w:rPr>
        <w:t xml:space="preserve">. E, Effects of various compounds on enzyme activity. The enzyme activity of </w:t>
      </w:r>
      <w:r>
        <w:rPr>
          <w:rFonts w:ascii="Times New Roman" w:hAnsi="Times New Roman"/>
          <w:szCs w:val="21"/>
        </w:rPr>
        <w:t>Aly-6</w:t>
      </w:r>
      <w:r w:rsidRPr="00341B56">
        <w:rPr>
          <w:rFonts w:ascii="Times New Roman" w:hAnsi="Times New Roman"/>
          <w:szCs w:val="21"/>
        </w:rPr>
        <w:t xml:space="preserve"> against alginate was measured under optimal conditions </w:t>
      </w:r>
      <w:r>
        <w:rPr>
          <w:rFonts w:ascii="Times New Roman" w:hAnsi="Times New Roman"/>
          <w:szCs w:val="21"/>
        </w:rPr>
        <w:t>in samples containing</w:t>
      </w:r>
      <w:r w:rsidRPr="00341B56">
        <w:rPr>
          <w:rFonts w:ascii="Times New Roman" w:hAnsi="Times New Roman"/>
          <w:szCs w:val="21"/>
        </w:rPr>
        <w:t xml:space="preserve"> various compounds</w:t>
      </w:r>
      <w:r>
        <w:rPr>
          <w:rFonts w:ascii="Times New Roman" w:hAnsi="Times New Roman"/>
          <w:szCs w:val="21"/>
        </w:rPr>
        <w:t xml:space="preserve"> (</w:t>
      </w:r>
      <w:r w:rsidRPr="00341B56">
        <w:rPr>
          <w:rFonts w:ascii="Times New Roman" w:hAnsi="Times New Roman"/>
          <w:szCs w:val="21"/>
        </w:rPr>
        <w:t>1 mM or 10 mM</w:t>
      </w:r>
      <w:r>
        <w:rPr>
          <w:rFonts w:ascii="Times New Roman" w:hAnsi="Times New Roman"/>
          <w:szCs w:val="21"/>
        </w:rPr>
        <w:t>)</w:t>
      </w:r>
      <w:r w:rsidRPr="00341B56">
        <w:rPr>
          <w:rFonts w:ascii="Times New Roman" w:hAnsi="Times New Roman"/>
          <w:szCs w:val="21"/>
        </w:rPr>
        <w:t xml:space="preserve"> for 4 h. </w:t>
      </w:r>
      <w:r>
        <w:rPr>
          <w:rFonts w:ascii="Times New Roman" w:hAnsi="Times New Roman"/>
          <w:szCs w:val="21"/>
        </w:rPr>
        <w:t>Activities</w:t>
      </w:r>
      <w:r w:rsidRPr="00341B56">
        <w:rPr>
          <w:rFonts w:ascii="Times New Roman" w:hAnsi="Times New Roman"/>
          <w:szCs w:val="21"/>
        </w:rPr>
        <w:t xml:space="preserve"> are shown as the activit</w:t>
      </w:r>
      <w:r>
        <w:rPr>
          <w:rFonts w:ascii="Times New Roman" w:hAnsi="Times New Roman"/>
          <w:szCs w:val="21"/>
        </w:rPr>
        <w:t>ies</w:t>
      </w:r>
      <w:r w:rsidRPr="00341B56">
        <w:rPr>
          <w:rFonts w:ascii="Times New Roman" w:hAnsi="Times New Roman"/>
          <w:szCs w:val="21"/>
        </w:rPr>
        <w:t xml:space="preserve"> relative to that of untreated</w:t>
      </w:r>
      <w:r>
        <w:rPr>
          <w:rFonts w:ascii="Times New Roman" w:hAnsi="Times New Roman"/>
          <w:szCs w:val="21"/>
        </w:rPr>
        <w:t xml:space="preserve"> enzyme</w:t>
      </w:r>
      <w:r w:rsidRPr="00341B56">
        <w:rPr>
          <w:rFonts w:ascii="Times New Roman" w:hAnsi="Times New Roman"/>
          <w:szCs w:val="21"/>
        </w:rPr>
        <w:t>. Error bars represent</w:t>
      </w:r>
      <w:r>
        <w:rPr>
          <w:rFonts w:ascii="Times New Roman" w:hAnsi="Times New Roman"/>
          <w:szCs w:val="21"/>
        </w:rPr>
        <w:t xml:space="preserve"> the</w:t>
      </w:r>
      <w:r w:rsidRPr="00341B56">
        <w:rPr>
          <w:rFonts w:ascii="Times New Roman" w:hAnsi="Times New Roman"/>
          <w:szCs w:val="21"/>
        </w:rPr>
        <w:t xml:space="preserve"> mean values of triplicates ± SD</w:t>
      </w:r>
      <w:r>
        <w:rPr>
          <w:rFonts w:ascii="Times New Roman" w:hAnsi="Times New Roman"/>
          <w:szCs w:val="21"/>
        </w:rPr>
        <w:t>s</w:t>
      </w:r>
      <w:r w:rsidRPr="00341B56">
        <w:rPr>
          <w:rFonts w:ascii="Times New Roman" w:hAnsi="Times New Roman"/>
          <w:szCs w:val="21"/>
        </w:rPr>
        <w:t>.</w:t>
      </w:r>
    </w:p>
    <w:p w14:paraId="23D32919" w14:textId="77777777" w:rsidR="00DD03ED" w:rsidRPr="00F334CF" w:rsidRDefault="00DD03ED" w:rsidP="00DD03ED">
      <w:pPr>
        <w:spacing w:line="360" w:lineRule="auto"/>
        <w:ind w:firstLineChars="100" w:firstLine="210"/>
        <w:rPr>
          <w:rFonts w:ascii="Times New Roman" w:hAnsi="Times New Roman"/>
          <w:szCs w:val="21"/>
        </w:rPr>
      </w:pPr>
    </w:p>
    <w:p w14:paraId="76DC6F88" w14:textId="77777777" w:rsidR="00DD03ED" w:rsidRDefault="00DD03ED" w:rsidP="00DD03ED">
      <w:pPr>
        <w:spacing w:line="360" w:lineRule="auto"/>
        <w:ind w:firstLineChars="100" w:firstLine="210"/>
        <w:rPr>
          <w:rFonts w:ascii="Times New Roman" w:hAnsi="Times New Roman"/>
          <w:szCs w:val="21"/>
        </w:rPr>
      </w:pPr>
    </w:p>
    <w:p w14:paraId="01AFB13E" w14:textId="77777777" w:rsidR="00DD03ED" w:rsidRPr="00B35AD2" w:rsidRDefault="00DD03ED" w:rsidP="00DD03ED">
      <w:pPr>
        <w:spacing w:line="360" w:lineRule="auto"/>
        <w:ind w:firstLineChars="100" w:firstLine="21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 wp14:anchorId="78CDF031" wp14:editId="0F8476B3">
            <wp:extent cx="5029200" cy="34861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4" t="1579" r="3443" b="2139"/>
                    <a:stretch/>
                  </pic:blipFill>
                  <pic:spPr bwMode="auto">
                    <a:xfrm>
                      <a:off x="0" y="0"/>
                      <a:ext cx="5029200" cy="3486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2F3C50" w14:textId="77777777" w:rsidR="00DD03ED" w:rsidRPr="00341B56" w:rsidRDefault="00DD03ED" w:rsidP="00DD03ED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bCs/>
          <w:szCs w:val="21"/>
        </w:rPr>
        <w:t>Fig. S4</w:t>
      </w:r>
      <w:r w:rsidRPr="00B35AD2">
        <w:rPr>
          <w:rFonts w:ascii="Times New Roman" w:hAnsi="Times New Roman"/>
          <w:szCs w:val="21"/>
        </w:rPr>
        <w:t xml:space="preserve"> </w:t>
      </w:r>
      <w:r w:rsidRPr="00341B56">
        <w:rPr>
          <w:rFonts w:ascii="Times New Roman" w:hAnsi="Times New Roman"/>
          <w:szCs w:val="21"/>
        </w:rPr>
        <w:t xml:space="preserve">Biochemical characteristics of </w:t>
      </w:r>
      <w:r>
        <w:rPr>
          <w:rFonts w:ascii="Times New Roman" w:hAnsi="Times New Roman"/>
          <w:szCs w:val="21"/>
        </w:rPr>
        <w:t>Pae-AlgL</w:t>
      </w:r>
      <w:r w:rsidRPr="00341B56">
        <w:rPr>
          <w:rFonts w:ascii="Times New Roman" w:hAnsi="Times New Roman"/>
          <w:szCs w:val="21"/>
        </w:rPr>
        <w:t xml:space="preserve"> and </w:t>
      </w:r>
      <w:r>
        <w:rPr>
          <w:rFonts w:ascii="Times New Roman" w:hAnsi="Times New Roman"/>
          <w:szCs w:val="21"/>
        </w:rPr>
        <w:t>Avi-AlgL</w:t>
      </w:r>
      <w:r w:rsidRPr="00341B56">
        <w:rPr>
          <w:rFonts w:ascii="Times New Roman" w:hAnsi="Times New Roman"/>
          <w:szCs w:val="21"/>
        </w:rPr>
        <w:t>. A, B, Effects of various compounds on enzyme activity. The enzyme activit</w:t>
      </w:r>
      <w:r>
        <w:rPr>
          <w:rFonts w:ascii="Times New Roman" w:hAnsi="Times New Roman"/>
          <w:szCs w:val="21"/>
        </w:rPr>
        <w:t>ies</w:t>
      </w:r>
      <w:r w:rsidRPr="00341B56">
        <w:rPr>
          <w:rFonts w:ascii="Times New Roman" w:hAnsi="Times New Roman"/>
          <w:szCs w:val="21"/>
        </w:rPr>
        <w:t xml:space="preserve"> of </w:t>
      </w:r>
      <w:r>
        <w:rPr>
          <w:rFonts w:ascii="Times New Roman" w:hAnsi="Times New Roman"/>
          <w:szCs w:val="21"/>
        </w:rPr>
        <w:t>Pae-AlgL</w:t>
      </w:r>
      <w:r w:rsidRPr="00341B56">
        <w:rPr>
          <w:rFonts w:ascii="Times New Roman" w:hAnsi="Times New Roman"/>
          <w:szCs w:val="21"/>
        </w:rPr>
        <w:t xml:space="preserve"> and </w:t>
      </w:r>
      <w:r>
        <w:rPr>
          <w:rFonts w:ascii="Times New Roman" w:hAnsi="Times New Roman"/>
          <w:szCs w:val="21"/>
        </w:rPr>
        <w:t>Avi-AlgL</w:t>
      </w:r>
      <w:r w:rsidRPr="00341B56">
        <w:rPr>
          <w:rFonts w:ascii="Times New Roman" w:hAnsi="Times New Roman"/>
          <w:szCs w:val="21"/>
        </w:rPr>
        <w:t xml:space="preserve"> against alginate </w:t>
      </w:r>
      <w:r>
        <w:rPr>
          <w:rFonts w:ascii="Times New Roman" w:hAnsi="Times New Roman"/>
          <w:szCs w:val="21"/>
        </w:rPr>
        <w:t>were</w:t>
      </w:r>
      <w:r w:rsidRPr="00341B56">
        <w:rPr>
          <w:rFonts w:ascii="Times New Roman" w:hAnsi="Times New Roman"/>
          <w:szCs w:val="21"/>
        </w:rPr>
        <w:t xml:space="preserve"> individually measured under optimal conditions </w:t>
      </w:r>
      <w:r>
        <w:rPr>
          <w:rFonts w:ascii="Times New Roman" w:hAnsi="Times New Roman"/>
          <w:szCs w:val="21"/>
        </w:rPr>
        <w:t xml:space="preserve">with samples </w:t>
      </w:r>
      <w:r w:rsidRPr="00341B56">
        <w:rPr>
          <w:rFonts w:ascii="Times New Roman" w:hAnsi="Times New Roman"/>
          <w:szCs w:val="21"/>
        </w:rPr>
        <w:t>containing various compounds</w:t>
      </w:r>
      <w:r>
        <w:rPr>
          <w:rFonts w:ascii="Times New Roman" w:hAnsi="Times New Roman"/>
          <w:szCs w:val="21"/>
        </w:rPr>
        <w:t xml:space="preserve"> (</w:t>
      </w:r>
      <w:r w:rsidRPr="00341B56">
        <w:rPr>
          <w:rFonts w:ascii="Times New Roman" w:hAnsi="Times New Roman"/>
          <w:szCs w:val="21"/>
        </w:rPr>
        <w:t>1 mM or 10 mM</w:t>
      </w:r>
      <w:r>
        <w:rPr>
          <w:rFonts w:ascii="Times New Roman" w:hAnsi="Times New Roman"/>
          <w:szCs w:val="21"/>
        </w:rPr>
        <w:t>)</w:t>
      </w:r>
      <w:r w:rsidRPr="00341B56">
        <w:rPr>
          <w:rFonts w:ascii="Times New Roman" w:hAnsi="Times New Roman"/>
          <w:szCs w:val="21"/>
        </w:rPr>
        <w:t xml:space="preserve"> for 4 h. </w:t>
      </w:r>
      <w:r>
        <w:rPr>
          <w:rFonts w:ascii="Times New Roman" w:hAnsi="Times New Roman"/>
          <w:szCs w:val="21"/>
        </w:rPr>
        <w:t>Activities</w:t>
      </w:r>
      <w:r w:rsidRPr="00341B56">
        <w:rPr>
          <w:rFonts w:ascii="Times New Roman" w:hAnsi="Times New Roman"/>
          <w:szCs w:val="21"/>
        </w:rPr>
        <w:t xml:space="preserve"> are shown as the activit</w:t>
      </w:r>
      <w:r>
        <w:rPr>
          <w:rFonts w:ascii="Times New Roman" w:hAnsi="Times New Roman"/>
          <w:szCs w:val="21"/>
        </w:rPr>
        <w:t>ies</w:t>
      </w:r>
      <w:r w:rsidRPr="00341B56">
        <w:rPr>
          <w:rFonts w:ascii="Times New Roman" w:hAnsi="Times New Roman"/>
          <w:szCs w:val="21"/>
        </w:rPr>
        <w:t xml:space="preserve"> relative to that of untreated</w:t>
      </w:r>
      <w:r>
        <w:rPr>
          <w:rFonts w:ascii="Times New Roman" w:hAnsi="Times New Roman"/>
          <w:szCs w:val="21"/>
        </w:rPr>
        <w:t xml:space="preserve"> enzyme</w:t>
      </w:r>
      <w:r w:rsidRPr="00341B56">
        <w:rPr>
          <w:rFonts w:ascii="Times New Roman" w:hAnsi="Times New Roman"/>
          <w:szCs w:val="21"/>
        </w:rPr>
        <w:t>. C, D, Effects of NaCl. The activit</w:t>
      </w:r>
      <w:r>
        <w:rPr>
          <w:rFonts w:ascii="Times New Roman" w:hAnsi="Times New Roman"/>
          <w:szCs w:val="21"/>
        </w:rPr>
        <w:t>ies</w:t>
      </w:r>
      <w:r w:rsidRPr="00341B56">
        <w:rPr>
          <w:rFonts w:ascii="Times New Roman" w:hAnsi="Times New Roman"/>
          <w:szCs w:val="21"/>
        </w:rPr>
        <w:t xml:space="preserve"> of </w:t>
      </w:r>
      <w:r>
        <w:rPr>
          <w:rFonts w:ascii="Times New Roman" w:hAnsi="Times New Roman"/>
          <w:szCs w:val="21"/>
        </w:rPr>
        <w:t>Pae-AlgL</w:t>
      </w:r>
      <w:r w:rsidRPr="00341B56">
        <w:rPr>
          <w:rFonts w:ascii="Times New Roman" w:hAnsi="Times New Roman"/>
          <w:szCs w:val="21"/>
        </w:rPr>
        <w:t xml:space="preserve"> and </w:t>
      </w:r>
      <w:r>
        <w:rPr>
          <w:rFonts w:ascii="Times New Roman" w:hAnsi="Times New Roman"/>
          <w:szCs w:val="21"/>
        </w:rPr>
        <w:t>Avi-AlgL</w:t>
      </w:r>
      <w:r w:rsidRPr="00341B56">
        <w:rPr>
          <w:rFonts w:ascii="Times New Roman" w:hAnsi="Times New Roman"/>
          <w:szCs w:val="21"/>
        </w:rPr>
        <w:t xml:space="preserve"> against alginate w</w:t>
      </w:r>
      <w:r>
        <w:rPr>
          <w:rFonts w:ascii="Times New Roman" w:hAnsi="Times New Roman"/>
          <w:szCs w:val="21"/>
        </w:rPr>
        <w:t>ere</w:t>
      </w:r>
      <w:r w:rsidRPr="00341B56">
        <w:rPr>
          <w:rFonts w:ascii="Times New Roman" w:hAnsi="Times New Roman"/>
          <w:szCs w:val="21"/>
        </w:rPr>
        <w:t xml:space="preserve"> individually measured in 0.0 to 1.0 M </w:t>
      </w:r>
      <w:r>
        <w:rPr>
          <w:rFonts w:ascii="Times New Roman" w:hAnsi="Times New Roman"/>
          <w:szCs w:val="21"/>
        </w:rPr>
        <w:t xml:space="preserve">NaCl </w:t>
      </w:r>
      <w:r w:rsidRPr="00341B56">
        <w:rPr>
          <w:rFonts w:ascii="Times New Roman" w:hAnsi="Times New Roman"/>
          <w:szCs w:val="21"/>
        </w:rPr>
        <w:t>for 4 h at 40</w:t>
      </w:r>
      <w:r>
        <w:rPr>
          <w:rFonts w:ascii="Times New Roman" w:hAnsi="Times New Roman"/>
          <w:szCs w:val="21"/>
        </w:rPr>
        <w:t>°C</w:t>
      </w:r>
      <w:r w:rsidRPr="00341B56">
        <w:rPr>
          <w:rFonts w:ascii="Times New Roman" w:hAnsi="Times New Roman"/>
          <w:szCs w:val="21"/>
        </w:rPr>
        <w:t xml:space="preserve">. </w:t>
      </w:r>
      <w:r>
        <w:rPr>
          <w:rFonts w:ascii="Times New Roman" w:hAnsi="Times New Roman"/>
          <w:szCs w:val="21"/>
        </w:rPr>
        <w:t>Activities</w:t>
      </w:r>
      <w:r w:rsidRPr="00341B56">
        <w:rPr>
          <w:rFonts w:ascii="Times New Roman" w:hAnsi="Times New Roman"/>
          <w:szCs w:val="21"/>
        </w:rPr>
        <w:t xml:space="preserve"> are shown as the activit</w:t>
      </w:r>
      <w:r>
        <w:rPr>
          <w:rFonts w:ascii="Times New Roman" w:hAnsi="Times New Roman"/>
          <w:szCs w:val="21"/>
        </w:rPr>
        <w:t>ies</w:t>
      </w:r>
      <w:r w:rsidRPr="00341B56">
        <w:rPr>
          <w:rFonts w:ascii="Times New Roman" w:hAnsi="Times New Roman"/>
          <w:szCs w:val="21"/>
        </w:rPr>
        <w:t xml:space="preserve"> relative to that of untreated</w:t>
      </w:r>
      <w:r>
        <w:rPr>
          <w:rFonts w:ascii="Times New Roman" w:hAnsi="Times New Roman"/>
          <w:szCs w:val="21"/>
        </w:rPr>
        <w:t xml:space="preserve"> enzyme</w:t>
      </w:r>
      <w:r w:rsidRPr="00341B56">
        <w:rPr>
          <w:rFonts w:ascii="Times New Roman" w:hAnsi="Times New Roman"/>
          <w:szCs w:val="21"/>
        </w:rPr>
        <w:t xml:space="preserve">. Error bars represent </w:t>
      </w:r>
      <w:r>
        <w:rPr>
          <w:rFonts w:ascii="Times New Roman" w:hAnsi="Times New Roman"/>
          <w:szCs w:val="21"/>
        </w:rPr>
        <w:t xml:space="preserve">the </w:t>
      </w:r>
      <w:r w:rsidRPr="00341B56">
        <w:rPr>
          <w:rFonts w:ascii="Times New Roman" w:hAnsi="Times New Roman"/>
          <w:szCs w:val="21"/>
        </w:rPr>
        <w:t>mean values of triplicates ± SD</w:t>
      </w:r>
      <w:r>
        <w:rPr>
          <w:rFonts w:ascii="Times New Roman" w:hAnsi="Times New Roman"/>
          <w:szCs w:val="21"/>
        </w:rPr>
        <w:t>s</w:t>
      </w:r>
      <w:r w:rsidRPr="00341B56">
        <w:rPr>
          <w:rFonts w:ascii="Times New Roman" w:hAnsi="Times New Roman"/>
          <w:szCs w:val="21"/>
        </w:rPr>
        <w:t>.</w:t>
      </w:r>
    </w:p>
    <w:p w14:paraId="4B29AA06" w14:textId="77777777" w:rsidR="00DD03ED" w:rsidRPr="00F334CF" w:rsidRDefault="00DD03ED" w:rsidP="00DD03ED">
      <w:pPr>
        <w:spacing w:line="360" w:lineRule="auto"/>
        <w:ind w:firstLineChars="100" w:firstLine="210"/>
      </w:pPr>
    </w:p>
    <w:p w14:paraId="186C744F" w14:textId="77777777" w:rsidR="00DD03ED" w:rsidRDefault="00DD03ED" w:rsidP="00DD03ED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67CA5DE8" wp14:editId="598185EA">
            <wp:extent cx="5229860" cy="5337810"/>
            <wp:effectExtent l="0" t="0" r="889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3"/>
                    <a:stretch/>
                  </pic:blipFill>
                  <pic:spPr bwMode="auto">
                    <a:xfrm>
                      <a:off x="0" y="0"/>
                      <a:ext cx="5229860" cy="5337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B6C328" w14:textId="77777777" w:rsidR="00DD03ED" w:rsidRPr="00341B56" w:rsidRDefault="00DD03ED" w:rsidP="00DD03ED">
      <w:pPr>
        <w:spacing w:line="360" w:lineRule="auto"/>
        <w:rPr>
          <w:rFonts w:ascii="Times New Roman" w:hAnsi="Times New Roman"/>
          <w:color w:val="000000"/>
          <w:szCs w:val="21"/>
        </w:rPr>
      </w:pPr>
      <w:bookmarkStart w:id="4" w:name="_Hlk69388370"/>
      <w:r>
        <w:rPr>
          <w:rFonts w:ascii="Times New Roman" w:hAnsi="Times New Roman"/>
          <w:b/>
          <w:szCs w:val="21"/>
        </w:rPr>
        <w:t>Fig. S5</w:t>
      </w:r>
      <w:r w:rsidRPr="003F16B3">
        <w:rPr>
          <w:rFonts w:ascii="Times New Roman" w:hAnsi="Times New Roman"/>
          <w:bCs/>
          <w:szCs w:val="21"/>
        </w:rPr>
        <w:t xml:space="preserve"> </w:t>
      </w:r>
      <w:bookmarkEnd w:id="4"/>
      <w:r>
        <w:rPr>
          <w:rFonts w:ascii="Times New Roman" w:hAnsi="Times New Roman"/>
          <w:bCs/>
          <w:szCs w:val="21"/>
        </w:rPr>
        <w:t>P</w:t>
      </w:r>
      <w:r w:rsidRPr="00341B56">
        <w:rPr>
          <w:rFonts w:ascii="Times New Roman" w:hAnsi="Times New Roman"/>
          <w:bCs/>
          <w:szCs w:val="21"/>
        </w:rPr>
        <w:t>atterns of alginate polysaccharide/oligosaccharide</w:t>
      </w:r>
      <w:r>
        <w:rPr>
          <w:rFonts w:ascii="Times New Roman" w:hAnsi="Times New Roman"/>
          <w:bCs/>
          <w:szCs w:val="21"/>
        </w:rPr>
        <w:t xml:space="preserve"> degradation</w:t>
      </w:r>
      <w:r w:rsidRPr="00341B56">
        <w:rPr>
          <w:rFonts w:ascii="Times New Roman" w:hAnsi="Times New Roman"/>
          <w:bCs/>
          <w:szCs w:val="21"/>
        </w:rPr>
        <w:t xml:space="preserve"> by </w:t>
      </w:r>
      <w:r>
        <w:rPr>
          <w:rFonts w:ascii="Times New Roman" w:hAnsi="Times New Roman"/>
          <w:bCs/>
          <w:szCs w:val="21"/>
        </w:rPr>
        <w:t>Pae-rAlgL</w:t>
      </w:r>
      <w:r>
        <w:rPr>
          <w:rStyle w:val="a7"/>
        </w:rPr>
        <w:t xml:space="preserve"> </w:t>
      </w:r>
      <w:r w:rsidRPr="003921B6">
        <w:rPr>
          <w:rStyle w:val="a7"/>
          <w:rFonts w:ascii="Times New Roman" w:hAnsi="Times New Roman" w:cs="Times New Roman"/>
        </w:rPr>
        <w:t>a</w:t>
      </w:r>
      <w:r w:rsidRPr="00341B56">
        <w:rPr>
          <w:rFonts w:ascii="Times New Roman" w:hAnsi="Times New Roman"/>
          <w:bCs/>
          <w:szCs w:val="21"/>
        </w:rPr>
        <w:t xml:space="preserve">nd </w:t>
      </w:r>
      <w:r>
        <w:rPr>
          <w:rFonts w:ascii="Times New Roman" w:hAnsi="Times New Roman"/>
          <w:bCs/>
          <w:szCs w:val="21"/>
        </w:rPr>
        <w:t>Avi-rAlgL</w:t>
      </w:r>
      <w:r w:rsidRPr="00341B56">
        <w:rPr>
          <w:rFonts w:ascii="Times New Roman" w:hAnsi="Times New Roman"/>
          <w:bCs/>
          <w:szCs w:val="21"/>
        </w:rPr>
        <w:t xml:space="preserve">. A, Time-course of sodium alginate (3 mg/ml) </w:t>
      </w:r>
      <w:r>
        <w:rPr>
          <w:rFonts w:ascii="Times New Roman" w:hAnsi="Times New Roman"/>
          <w:bCs/>
          <w:szCs w:val="21"/>
        </w:rPr>
        <w:t xml:space="preserve">degradation </w:t>
      </w:r>
      <w:r w:rsidRPr="00341B56">
        <w:rPr>
          <w:rFonts w:ascii="Times New Roman" w:hAnsi="Times New Roman"/>
          <w:bCs/>
          <w:szCs w:val="21"/>
        </w:rPr>
        <w:t xml:space="preserve">using </w:t>
      </w:r>
      <w:r>
        <w:rPr>
          <w:rFonts w:ascii="Times New Roman" w:hAnsi="Times New Roman"/>
          <w:bCs/>
          <w:szCs w:val="21"/>
        </w:rPr>
        <w:t>Pae-rAlgL</w:t>
      </w:r>
      <w:r w:rsidRPr="00341B56">
        <w:rPr>
          <w:rFonts w:ascii="Times New Roman" w:hAnsi="Times New Roman"/>
          <w:bCs/>
          <w:szCs w:val="21"/>
        </w:rPr>
        <w:t xml:space="preserve"> at 30°C. B, Time-course of alginate (3 mg/ml) </w:t>
      </w:r>
      <w:r>
        <w:rPr>
          <w:rFonts w:ascii="Times New Roman" w:hAnsi="Times New Roman"/>
          <w:bCs/>
          <w:szCs w:val="21"/>
        </w:rPr>
        <w:t xml:space="preserve">degradation </w:t>
      </w:r>
      <w:r w:rsidRPr="00341B56">
        <w:rPr>
          <w:rFonts w:ascii="Times New Roman" w:hAnsi="Times New Roman"/>
          <w:bCs/>
          <w:szCs w:val="21"/>
        </w:rPr>
        <w:t xml:space="preserve">using </w:t>
      </w:r>
      <w:r>
        <w:rPr>
          <w:rFonts w:ascii="Times New Roman" w:hAnsi="Times New Roman"/>
          <w:bCs/>
          <w:szCs w:val="21"/>
        </w:rPr>
        <w:t>Avi-rAlgL</w:t>
      </w:r>
      <w:r w:rsidRPr="00341B56">
        <w:rPr>
          <w:rFonts w:ascii="Times New Roman" w:hAnsi="Times New Roman"/>
          <w:bCs/>
          <w:szCs w:val="21"/>
        </w:rPr>
        <w:t xml:space="preserve"> at 40°C. C, Time-course of alginate (3 mg/ml) </w:t>
      </w:r>
      <w:r>
        <w:rPr>
          <w:rFonts w:ascii="Times New Roman" w:hAnsi="Times New Roman"/>
          <w:bCs/>
          <w:szCs w:val="21"/>
        </w:rPr>
        <w:t xml:space="preserve">degradation </w:t>
      </w:r>
      <w:r w:rsidRPr="00341B56">
        <w:rPr>
          <w:rFonts w:ascii="Times New Roman" w:hAnsi="Times New Roman"/>
          <w:bCs/>
          <w:szCs w:val="21"/>
        </w:rPr>
        <w:t>using r</w:t>
      </w:r>
      <w:r>
        <w:rPr>
          <w:rFonts w:ascii="Times New Roman" w:hAnsi="Times New Roman"/>
          <w:bCs/>
          <w:szCs w:val="21"/>
        </w:rPr>
        <w:t>Aly-6</w:t>
      </w:r>
      <w:r w:rsidRPr="00341B56">
        <w:rPr>
          <w:rFonts w:ascii="Times New Roman" w:hAnsi="Times New Roman"/>
          <w:bCs/>
          <w:szCs w:val="21"/>
        </w:rPr>
        <w:t xml:space="preserve"> at 40°C. </w:t>
      </w:r>
      <w:r w:rsidRPr="00341B56">
        <w:rPr>
          <w:rFonts w:ascii="Times New Roman" w:hAnsi="Times New Roman"/>
          <w:color w:val="000000"/>
          <w:szCs w:val="21"/>
        </w:rPr>
        <w:t xml:space="preserve">D, Analysis of the degradation of oligosaccharides by </w:t>
      </w:r>
      <w:r>
        <w:rPr>
          <w:rFonts w:ascii="Times New Roman" w:hAnsi="Times New Roman"/>
          <w:bCs/>
          <w:szCs w:val="21"/>
        </w:rPr>
        <w:t>Pae-rAlgL</w:t>
      </w:r>
      <w:r w:rsidRPr="00341B56">
        <w:rPr>
          <w:rFonts w:ascii="Times New Roman" w:hAnsi="Times New Roman"/>
          <w:bCs/>
          <w:szCs w:val="21"/>
        </w:rPr>
        <w:t xml:space="preserve"> and </w:t>
      </w:r>
      <w:r>
        <w:rPr>
          <w:rFonts w:ascii="Times New Roman" w:hAnsi="Times New Roman"/>
          <w:bCs/>
          <w:szCs w:val="21"/>
        </w:rPr>
        <w:t>Avi-rAlgL</w:t>
      </w:r>
      <w:r w:rsidRPr="00341B56">
        <w:rPr>
          <w:rFonts w:ascii="Times New Roman" w:hAnsi="Times New Roman"/>
          <w:bCs/>
          <w:szCs w:val="21"/>
        </w:rPr>
        <w:t xml:space="preserve"> under the optimal conditions. The unsaturated oligosaccharide products were analyzed through </w:t>
      </w:r>
      <w:r w:rsidRPr="00341B56">
        <w:rPr>
          <w:rFonts w:ascii="Times New Roman" w:hAnsi="Times New Roman"/>
          <w:color w:val="000000"/>
          <w:szCs w:val="21"/>
        </w:rPr>
        <w:t>gel filtration on a Superdex peptide 10/300 GL column (GE Healthcare, USA) and monitored at 235 nm using a UV detector. Degrees o</w:t>
      </w:r>
      <w:r>
        <w:rPr>
          <w:rFonts w:ascii="Times New Roman" w:hAnsi="Times New Roman"/>
          <w:color w:val="000000"/>
          <w:szCs w:val="21"/>
        </w:rPr>
        <w:t>f</w:t>
      </w:r>
      <w:r>
        <w:rPr>
          <w:rStyle w:val="a7"/>
        </w:rPr>
        <w:t xml:space="preserve"> </w:t>
      </w:r>
      <w:r w:rsidRPr="00080B4F">
        <w:rPr>
          <w:rStyle w:val="a7"/>
          <w:rFonts w:ascii="Times New Roman" w:hAnsi="Times New Roman" w:cs="Times New Roman"/>
        </w:rPr>
        <w:t>p</w:t>
      </w:r>
      <w:r w:rsidRPr="00341B56">
        <w:rPr>
          <w:rFonts w:ascii="Times New Roman" w:hAnsi="Times New Roman"/>
          <w:color w:val="000000"/>
          <w:szCs w:val="21"/>
        </w:rPr>
        <w:t>olysaccharides are indicated on the peaks: UDP2, UDP2, UDP3, UDP4, UDP5, UDP6, and UDP7 represent unsaturated disaccharide, trisaccharide, tetrasaccharide, pentasaccharide, hexasaccharide, and heptasaccharide, respectively. E (-), control treated with inactivated enzyme.</w:t>
      </w:r>
    </w:p>
    <w:p w14:paraId="6569A1CE" w14:textId="77777777" w:rsidR="00DD03ED" w:rsidRDefault="00DD03ED" w:rsidP="00DD03ED">
      <w:pPr>
        <w:spacing w:line="360" w:lineRule="auto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noProof/>
          <w:szCs w:val="21"/>
        </w:rPr>
        <w:lastRenderedPageBreak/>
        <w:drawing>
          <wp:inline distT="0" distB="0" distL="0" distR="0" wp14:anchorId="58FB4CC8" wp14:editId="3BBD6847">
            <wp:extent cx="5168900" cy="2545080"/>
            <wp:effectExtent l="0" t="0" r="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2" r="1156"/>
                    <a:stretch/>
                  </pic:blipFill>
                  <pic:spPr bwMode="auto">
                    <a:xfrm>
                      <a:off x="0" y="0"/>
                      <a:ext cx="5168900" cy="2545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715898" w14:textId="77777777" w:rsidR="00DD03ED" w:rsidRPr="00341B56" w:rsidRDefault="00DD03ED" w:rsidP="00DD03ED">
      <w:pPr>
        <w:spacing w:line="360" w:lineRule="auto"/>
        <w:rPr>
          <w:rFonts w:ascii="Times New Roman" w:hAnsi="Times New Roman"/>
          <w:color w:val="000000"/>
          <w:szCs w:val="21"/>
        </w:rPr>
      </w:pPr>
      <w:bookmarkStart w:id="5" w:name="_Hlk69388381"/>
      <w:r>
        <w:rPr>
          <w:rFonts w:ascii="Times New Roman" w:hAnsi="Times New Roman"/>
          <w:b/>
          <w:szCs w:val="21"/>
        </w:rPr>
        <w:t>Fig. S6</w:t>
      </w:r>
      <w:r w:rsidRPr="003F16B3">
        <w:rPr>
          <w:rFonts w:ascii="Times New Roman" w:hAnsi="Times New Roman"/>
          <w:bCs/>
          <w:szCs w:val="21"/>
        </w:rPr>
        <w:t xml:space="preserve"> </w:t>
      </w:r>
      <w:bookmarkEnd w:id="5"/>
      <w:r w:rsidRPr="00341B56">
        <w:rPr>
          <w:rFonts w:ascii="Times New Roman" w:hAnsi="Times New Roman"/>
          <w:bCs/>
          <w:szCs w:val="21"/>
        </w:rPr>
        <w:t>Analysis of the degradation orientati</w:t>
      </w:r>
      <w:r>
        <w:rPr>
          <w:rFonts w:ascii="Times New Roman" w:hAnsi="Times New Roman"/>
          <w:bCs/>
          <w:szCs w:val="21"/>
        </w:rPr>
        <w:t>o</w:t>
      </w:r>
      <w:r w:rsidRPr="00341B56">
        <w:rPr>
          <w:rFonts w:ascii="Times New Roman" w:hAnsi="Times New Roman"/>
          <w:bCs/>
          <w:szCs w:val="21"/>
        </w:rPr>
        <w:t>n</w:t>
      </w:r>
      <w:r>
        <w:rPr>
          <w:rFonts w:ascii="Times New Roman" w:hAnsi="Times New Roman"/>
          <w:bCs/>
          <w:szCs w:val="21"/>
        </w:rPr>
        <w:t>s</w:t>
      </w:r>
      <w:r w:rsidRPr="00341B56">
        <w:rPr>
          <w:rFonts w:ascii="Times New Roman" w:hAnsi="Times New Roman"/>
          <w:bCs/>
          <w:szCs w:val="21"/>
        </w:rPr>
        <w:t xml:space="preserve"> of </w:t>
      </w:r>
      <w:r>
        <w:rPr>
          <w:rFonts w:ascii="Times New Roman" w:hAnsi="Times New Roman"/>
          <w:bCs/>
          <w:szCs w:val="21"/>
        </w:rPr>
        <w:t>Pae-rAlgL</w:t>
      </w:r>
      <w:r w:rsidRPr="00341B56">
        <w:rPr>
          <w:rFonts w:ascii="Times New Roman" w:hAnsi="Times New Roman"/>
          <w:bCs/>
          <w:szCs w:val="21"/>
        </w:rPr>
        <w:t xml:space="preserve"> and </w:t>
      </w:r>
      <w:r>
        <w:rPr>
          <w:rFonts w:ascii="Times New Roman" w:hAnsi="Times New Roman"/>
          <w:bCs/>
          <w:szCs w:val="21"/>
        </w:rPr>
        <w:t>Avi-rAlgL</w:t>
      </w:r>
      <w:r w:rsidRPr="00341B56">
        <w:rPr>
          <w:rFonts w:ascii="Times New Roman" w:hAnsi="Times New Roman"/>
          <w:bCs/>
          <w:szCs w:val="21"/>
        </w:rPr>
        <w:t xml:space="preserve">. </w:t>
      </w:r>
      <w:r>
        <w:rPr>
          <w:rFonts w:ascii="Times New Roman" w:hAnsi="Times New Roman"/>
          <w:bCs/>
          <w:szCs w:val="21"/>
        </w:rPr>
        <w:t>A</w:t>
      </w:r>
      <w:r w:rsidRPr="00341B56">
        <w:rPr>
          <w:rFonts w:ascii="Times New Roman" w:hAnsi="Times New Roman"/>
          <w:bCs/>
          <w:szCs w:val="21"/>
        </w:rPr>
        <w:t xml:space="preserve">, Time-course of 2-AB-M4 degradation using </w:t>
      </w:r>
      <w:r>
        <w:rPr>
          <w:rFonts w:ascii="Times New Roman" w:hAnsi="Times New Roman"/>
          <w:bCs/>
          <w:szCs w:val="21"/>
        </w:rPr>
        <w:t>Pae-rAlgL</w:t>
      </w:r>
      <w:r w:rsidRPr="00341B56">
        <w:rPr>
          <w:rFonts w:ascii="Times New Roman" w:hAnsi="Times New Roman"/>
          <w:bCs/>
          <w:szCs w:val="21"/>
        </w:rPr>
        <w:t xml:space="preserve"> at 30</w:t>
      </w:r>
      <w:r>
        <w:rPr>
          <w:rFonts w:ascii="Times New Roman" w:hAnsi="Times New Roman"/>
          <w:szCs w:val="21"/>
        </w:rPr>
        <w:t>°C</w:t>
      </w:r>
      <w:r w:rsidRPr="00341B56">
        <w:rPr>
          <w:rFonts w:ascii="Times New Roman" w:hAnsi="Times New Roman"/>
          <w:bCs/>
          <w:szCs w:val="21"/>
        </w:rPr>
        <w:t xml:space="preserve">. </w:t>
      </w:r>
      <w:r>
        <w:rPr>
          <w:rFonts w:ascii="Times New Roman" w:hAnsi="Times New Roman"/>
          <w:bCs/>
          <w:szCs w:val="21"/>
        </w:rPr>
        <w:t>B</w:t>
      </w:r>
      <w:r w:rsidRPr="00341B56">
        <w:rPr>
          <w:rFonts w:ascii="Times New Roman" w:hAnsi="Times New Roman"/>
          <w:bCs/>
          <w:szCs w:val="21"/>
        </w:rPr>
        <w:t xml:space="preserve">, Time-course of 2-AB-M4 degradation using </w:t>
      </w:r>
      <w:r>
        <w:rPr>
          <w:rFonts w:ascii="Times New Roman" w:hAnsi="Times New Roman"/>
          <w:bCs/>
          <w:szCs w:val="21"/>
        </w:rPr>
        <w:t>Avi-rAlgL</w:t>
      </w:r>
      <w:r w:rsidRPr="00341B56">
        <w:rPr>
          <w:rFonts w:ascii="Times New Roman" w:hAnsi="Times New Roman"/>
          <w:bCs/>
          <w:szCs w:val="21"/>
        </w:rPr>
        <w:t xml:space="preserve"> at 40</w:t>
      </w:r>
      <w:r>
        <w:rPr>
          <w:rFonts w:ascii="Times New Roman" w:hAnsi="Times New Roman"/>
          <w:szCs w:val="21"/>
        </w:rPr>
        <w:t>°C</w:t>
      </w:r>
      <w:r w:rsidRPr="00341B56">
        <w:rPr>
          <w:rFonts w:ascii="Times New Roman" w:hAnsi="Times New Roman"/>
          <w:bCs/>
          <w:szCs w:val="21"/>
        </w:rPr>
        <w:t xml:space="preserve">. The resulting products were analyzed by </w:t>
      </w:r>
      <w:r w:rsidRPr="00341B56">
        <w:rPr>
          <w:rFonts w:ascii="Times New Roman" w:hAnsi="Times New Roman"/>
          <w:color w:val="000000"/>
          <w:sz w:val="24"/>
          <w:szCs w:val="24"/>
        </w:rPr>
        <w:t>g</w:t>
      </w:r>
      <w:r w:rsidRPr="00341B56">
        <w:rPr>
          <w:rFonts w:ascii="Times New Roman" w:hAnsi="Times New Roman"/>
          <w:color w:val="000000"/>
          <w:szCs w:val="21"/>
        </w:rPr>
        <w:t>el filtration using a fluorescent detector with an excitation wavelength of 330 nm and an emission wavelength of 420 nm. E (-), control treated with inactivated enzyme.</w:t>
      </w:r>
    </w:p>
    <w:p w14:paraId="37608341" w14:textId="77777777" w:rsidR="00DD03ED" w:rsidRDefault="00DD03ED" w:rsidP="00DD03ED">
      <w:pPr>
        <w:spacing w:line="360" w:lineRule="auto"/>
        <w:rPr>
          <w:rFonts w:ascii="Times New Roman" w:hAnsi="Times New Roman"/>
          <w:bCs/>
          <w:szCs w:val="21"/>
        </w:rPr>
      </w:pPr>
    </w:p>
    <w:p w14:paraId="0C982BC2" w14:textId="77777777" w:rsidR="00DD03ED" w:rsidRDefault="00DD03ED" w:rsidP="00DD03ED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C563A8A" wp14:editId="4310BCAA">
            <wp:extent cx="2741930" cy="1705966"/>
            <wp:effectExtent l="0" t="0" r="1270" b="889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9" r="4218"/>
                    <a:stretch/>
                  </pic:blipFill>
                  <pic:spPr bwMode="auto">
                    <a:xfrm>
                      <a:off x="0" y="0"/>
                      <a:ext cx="2743399" cy="1706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D36E78" w14:textId="77777777" w:rsidR="00DD03ED" w:rsidRDefault="00DD03ED" w:rsidP="00DD03ED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7E41C5E2" w14:textId="77777777" w:rsidR="00DD03ED" w:rsidRPr="00341B56" w:rsidRDefault="00DD03ED" w:rsidP="00DD03ED">
      <w:pPr>
        <w:spacing w:line="360" w:lineRule="auto"/>
        <w:rPr>
          <w:rFonts w:ascii="Times New Roman" w:hAnsi="Times New Roman"/>
          <w:bCs/>
          <w:szCs w:val="21"/>
        </w:rPr>
      </w:pPr>
      <w:bookmarkStart w:id="6" w:name="_Hlk69388463"/>
      <w:r>
        <w:rPr>
          <w:rFonts w:ascii="Times New Roman" w:hAnsi="Times New Roman"/>
          <w:b/>
          <w:szCs w:val="21"/>
        </w:rPr>
        <w:t>Fig. S7</w:t>
      </w:r>
      <w:r w:rsidRPr="003F16B3">
        <w:rPr>
          <w:rFonts w:ascii="Times New Roman" w:hAnsi="Times New Roman"/>
          <w:bCs/>
          <w:szCs w:val="21"/>
        </w:rPr>
        <w:t xml:space="preserve"> </w:t>
      </w:r>
      <w:bookmarkEnd w:id="6"/>
      <w:r>
        <w:rPr>
          <w:rFonts w:ascii="Times New Roman" w:hAnsi="Times New Roman"/>
          <w:bCs/>
          <w:szCs w:val="21"/>
        </w:rPr>
        <w:t>H</w:t>
      </w:r>
      <w:r w:rsidRPr="00341B56">
        <w:rPr>
          <w:rFonts w:ascii="Times New Roman" w:hAnsi="Times New Roman"/>
          <w:bCs/>
          <w:szCs w:val="21"/>
        </w:rPr>
        <w:t xml:space="preserve">omologous modeling of the three-dimensional structure </w:t>
      </w:r>
      <w:r>
        <w:rPr>
          <w:rFonts w:ascii="Times New Roman" w:hAnsi="Times New Roman"/>
          <w:bCs/>
          <w:szCs w:val="21"/>
        </w:rPr>
        <w:t>of Aly-6 b</w:t>
      </w:r>
      <w:r w:rsidRPr="00341B56">
        <w:rPr>
          <w:rFonts w:ascii="Times New Roman" w:hAnsi="Times New Roman"/>
          <w:bCs/>
          <w:szCs w:val="21"/>
        </w:rPr>
        <w:t xml:space="preserve">ased on Alg17c (A) and </w:t>
      </w:r>
      <w:r>
        <w:rPr>
          <w:rFonts w:ascii="Times New Roman" w:hAnsi="Times New Roman"/>
          <w:bCs/>
          <w:szCs w:val="21"/>
        </w:rPr>
        <w:t xml:space="preserve">a corresponding </w:t>
      </w:r>
      <w:r w:rsidRPr="00341B56">
        <w:rPr>
          <w:rFonts w:ascii="Times New Roman" w:hAnsi="Times New Roman"/>
          <w:bCs/>
          <w:szCs w:val="21"/>
        </w:rPr>
        <w:t>cartoon mode</w:t>
      </w:r>
      <w:r>
        <w:rPr>
          <w:rFonts w:ascii="Times New Roman" w:hAnsi="Times New Roman"/>
          <w:bCs/>
          <w:szCs w:val="21"/>
        </w:rPr>
        <w:t>l</w:t>
      </w:r>
      <w:r w:rsidRPr="00341B56">
        <w:rPr>
          <w:rFonts w:ascii="Times New Roman" w:hAnsi="Times New Roman"/>
          <w:bCs/>
          <w:szCs w:val="21"/>
        </w:rPr>
        <w:t xml:space="preserve"> (B). Red, α-helix</w:t>
      </w:r>
      <w:r>
        <w:rPr>
          <w:rFonts w:ascii="Times New Roman" w:hAnsi="Times New Roman"/>
          <w:bCs/>
          <w:szCs w:val="21"/>
        </w:rPr>
        <w:t>es</w:t>
      </w:r>
      <w:r w:rsidRPr="00341B56">
        <w:rPr>
          <w:rFonts w:ascii="Times New Roman" w:hAnsi="Times New Roman"/>
          <w:bCs/>
          <w:szCs w:val="21"/>
        </w:rPr>
        <w:t xml:space="preserve">; </w:t>
      </w:r>
      <w:r>
        <w:rPr>
          <w:rFonts w:ascii="Times New Roman" w:hAnsi="Times New Roman"/>
          <w:bCs/>
          <w:szCs w:val="21"/>
        </w:rPr>
        <w:t>y</w:t>
      </w:r>
      <w:r w:rsidRPr="00341B56">
        <w:rPr>
          <w:rFonts w:ascii="Times New Roman" w:hAnsi="Times New Roman"/>
          <w:bCs/>
          <w:szCs w:val="21"/>
        </w:rPr>
        <w:t xml:space="preserve">ellow, β-strands; </w:t>
      </w:r>
      <w:r>
        <w:rPr>
          <w:rFonts w:ascii="Times New Roman" w:hAnsi="Times New Roman"/>
          <w:bCs/>
          <w:szCs w:val="21"/>
        </w:rPr>
        <w:t>g</w:t>
      </w:r>
      <w:r w:rsidRPr="00341B56">
        <w:rPr>
          <w:rFonts w:ascii="Times New Roman" w:hAnsi="Times New Roman"/>
          <w:bCs/>
          <w:szCs w:val="21"/>
        </w:rPr>
        <w:t>reen, loop</w:t>
      </w:r>
      <w:r>
        <w:rPr>
          <w:rFonts w:ascii="Times New Roman" w:hAnsi="Times New Roman"/>
          <w:bCs/>
          <w:szCs w:val="21"/>
        </w:rPr>
        <w:t>s</w:t>
      </w:r>
      <w:r w:rsidRPr="00341B56">
        <w:rPr>
          <w:rFonts w:ascii="Times New Roman" w:hAnsi="Times New Roman"/>
          <w:bCs/>
          <w:szCs w:val="21"/>
        </w:rPr>
        <w:t>.</w:t>
      </w:r>
    </w:p>
    <w:p w14:paraId="3C517C91" w14:textId="77777777" w:rsidR="00DD03ED" w:rsidRDefault="00DD03ED" w:rsidP="00DD03ED">
      <w:pPr>
        <w:spacing w:line="360" w:lineRule="auto"/>
        <w:rPr>
          <w:rFonts w:ascii="Times New Roman" w:hAnsi="Times New Roman"/>
          <w:bCs/>
          <w:szCs w:val="21"/>
        </w:rPr>
      </w:pPr>
    </w:p>
    <w:p w14:paraId="34B65AD4" w14:textId="77777777" w:rsidR="00C33BC3" w:rsidRDefault="00EA0FEB"/>
    <w:sectPr w:rsidR="00C33B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9E7C46" w14:textId="77777777" w:rsidR="00EA0FEB" w:rsidRDefault="00EA0FEB" w:rsidP="00DD03ED">
      <w:r>
        <w:separator/>
      </w:r>
    </w:p>
  </w:endnote>
  <w:endnote w:type="continuationSeparator" w:id="0">
    <w:p w14:paraId="63B3FF8D" w14:textId="77777777" w:rsidR="00EA0FEB" w:rsidRDefault="00EA0FEB" w:rsidP="00DD0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B856F6" w14:textId="77777777" w:rsidR="00EA0FEB" w:rsidRDefault="00EA0FEB" w:rsidP="00DD03ED">
      <w:r>
        <w:separator/>
      </w:r>
    </w:p>
  </w:footnote>
  <w:footnote w:type="continuationSeparator" w:id="0">
    <w:p w14:paraId="5C1CE62E" w14:textId="77777777" w:rsidR="00EA0FEB" w:rsidRDefault="00EA0FEB" w:rsidP="00DD03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324"/>
    <w:rsid w:val="00986C74"/>
    <w:rsid w:val="00A4149F"/>
    <w:rsid w:val="00C64324"/>
    <w:rsid w:val="00DD03ED"/>
    <w:rsid w:val="00EA0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7FAC34-90BC-40F6-A2BA-51EFE0450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03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03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03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03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03ED"/>
    <w:rPr>
      <w:sz w:val="18"/>
      <w:szCs w:val="18"/>
    </w:rPr>
  </w:style>
  <w:style w:type="character" w:styleId="a7">
    <w:name w:val="annotation reference"/>
    <w:uiPriority w:val="99"/>
    <w:semiHidden/>
    <w:unhideWhenUsed/>
    <w:rsid w:val="00DD03ED"/>
    <w:rPr>
      <w:rFonts w:ascii="Tahoma" w:hAnsi="Tahoma" w:cs="Tahoma"/>
      <w:b w:val="0"/>
      <w:i w:val="0"/>
      <w:caps w:val="0"/>
      <w:strike w:val="0"/>
      <w:sz w:val="16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image" Target="media/image7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tif"/><Relationship Id="rId5" Type="http://schemas.openxmlformats.org/officeDocument/2006/relationships/endnotes" Target="endnotes.xml"/><Relationship Id="rId10" Type="http://schemas.openxmlformats.org/officeDocument/2006/relationships/image" Target="media/image5.tif"/><Relationship Id="rId4" Type="http://schemas.openxmlformats.org/officeDocument/2006/relationships/footnotes" Target="footnotes.xml"/><Relationship Id="rId9" Type="http://schemas.openxmlformats.org/officeDocument/2006/relationships/image" Target="media/image4.t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849</Words>
  <Characters>4844</Characters>
  <Application>Microsoft Office Word</Application>
  <DocSecurity>0</DocSecurity>
  <Lines>40</Lines>
  <Paragraphs>11</Paragraphs>
  <ScaleCrop>false</ScaleCrop>
  <Company/>
  <LinksUpToDate>false</LinksUpToDate>
  <CharactersWithSpaces>5682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 良欢</dc:creator>
  <cp:keywords/>
  <dc:description/>
  <cp:lastModifiedBy>曾 良欢</cp:lastModifiedBy>
  <cp:revision>2</cp:revision>
  <dcterms:created xsi:type="dcterms:W3CDTF">2021-06-13T08:28:00Z</dcterms:created>
  <dcterms:modified xsi:type="dcterms:W3CDTF">2021-06-13T08:28:00Z</dcterms:modified>
</cp:coreProperties>
</file>