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6E1" w:rsidRPr="004D5167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EE4608">
        <w:rPr>
          <w:rFonts w:ascii="Times New Roman" w:hAnsi="Times New Roman"/>
          <w:b/>
          <w:sz w:val="24"/>
          <w:szCs w:val="24"/>
        </w:rPr>
        <w:t>Annex1</w:t>
      </w:r>
      <w:r>
        <w:rPr>
          <w:rFonts w:ascii="Times New Roman" w:hAnsi="Times New Roman"/>
          <w:b/>
          <w:sz w:val="24"/>
          <w:szCs w:val="24"/>
        </w:rPr>
        <w:t>-</w:t>
      </w:r>
      <w:r w:rsidRPr="00EE4608">
        <w:rPr>
          <w:rFonts w:ascii="Times New Roman" w:hAnsi="Times New Roman"/>
          <w:b/>
          <w:sz w:val="24"/>
          <w:szCs w:val="24"/>
        </w:rPr>
        <w:t xml:space="preserve"> </w:t>
      </w:r>
      <w:r w:rsidRPr="004D5167">
        <w:rPr>
          <w:rFonts w:ascii="Times New Roman" w:hAnsi="Times New Roman"/>
          <w:b/>
          <w:sz w:val="24"/>
          <w:szCs w:val="24"/>
        </w:rPr>
        <w:t>: Characteristics of FGD participants</w:t>
      </w:r>
    </w:p>
    <w:tbl>
      <w:tblPr>
        <w:tblW w:w="10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2"/>
        <w:gridCol w:w="1239"/>
        <w:gridCol w:w="1527"/>
        <w:gridCol w:w="1260"/>
        <w:gridCol w:w="990"/>
        <w:gridCol w:w="1170"/>
        <w:gridCol w:w="2764"/>
      </w:tblGrid>
      <w:tr w:rsidR="005B46E1" w:rsidRPr="006E513A" w:rsidTr="00E72441">
        <w:tc>
          <w:tcPr>
            <w:tcW w:w="1302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Sub County/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School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</w:p>
        </w:tc>
        <w:tc>
          <w:tcPr>
            <w:tcW w:w="1239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Participant Type.</w:t>
            </w:r>
          </w:p>
        </w:tc>
        <w:tc>
          <w:tcPr>
            <w:tcW w:w="1527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FGD CODE #</w:t>
            </w:r>
          </w:p>
        </w:tc>
        <w:tc>
          <w:tcPr>
            <w:tcW w:w="126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Number  of participants </w:t>
            </w:r>
          </w:p>
        </w:tc>
        <w:tc>
          <w:tcPr>
            <w:tcW w:w="99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Gender </w:t>
            </w:r>
          </w:p>
        </w:tc>
        <w:tc>
          <w:tcPr>
            <w:tcW w:w="117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Age Range</w:t>
            </w:r>
          </w:p>
        </w:tc>
        <w:tc>
          <w:tcPr>
            <w:tcW w:w="2764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Characteristics of participants.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</w:p>
        </w:tc>
      </w:tr>
      <w:tr w:rsidR="005B46E1" w:rsidRPr="006E513A" w:rsidTr="00E72441">
        <w:tc>
          <w:tcPr>
            <w:tcW w:w="1302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Asego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Wagwe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Kamenya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Kanyango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Othoro</w:t>
            </w:r>
          </w:p>
        </w:tc>
        <w:tc>
          <w:tcPr>
            <w:tcW w:w="1239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Boys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Boys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Boys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Boys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Boys</w:t>
            </w:r>
          </w:p>
        </w:tc>
        <w:tc>
          <w:tcPr>
            <w:tcW w:w="1527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B01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B02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B03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B04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B05</w:t>
            </w:r>
          </w:p>
        </w:tc>
        <w:tc>
          <w:tcPr>
            <w:tcW w:w="126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9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10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12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12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11</w:t>
            </w:r>
          </w:p>
        </w:tc>
        <w:tc>
          <w:tcPr>
            <w:tcW w:w="990" w:type="dxa"/>
          </w:tcPr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 xml:space="preserve">Male </w:t>
            </w:r>
          </w:p>
        </w:tc>
        <w:tc>
          <w:tcPr>
            <w:tcW w:w="117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9 - 13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9 - 13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9 - 13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14 - 18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14 - 18</w:t>
            </w:r>
          </w:p>
        </w:tc>
        <w:tc>
          <w:tcPr>
            <w:tcW w:w="2764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Adolescent  in primary school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 in primary school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 in primary school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 in high school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 in high school</w:t>
            </w:r>
          </w:p>
        </w:tc>
      </w:tr>
      <w:tr w:rsidR="005B46E1" w:rsidRPr="006E513A" w:rsidTr="00E72441">
        <w:tc>
          <w:tcPr>
            <w:tcW w:w="1302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Asego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Kamenya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Kanyango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Othoro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Wagwe </w:t>
            </w:r>
          </w:p>
        </w:tc>
        <w:tc>
          <w:tcPr>
            <w:tcW w:w="1239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Girls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Girls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Girls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Girls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Girls</w:t>
            </w:r>
          </w:p>
        </w:tc>
        <w:tc>
          <w:tcPr>
            <w:tcW w:w="1527" w:type="dxa"/>
          </w:tcPr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G06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G07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G08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G09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G10</w:t>
            </w:r>
          </w:p>
        </w:tc>
        <w:tc>
          <w:tcPr>
            <w:tcW w:w="126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10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10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11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12</w:t>
            </w:r>
          </w:p>
        </w:tc>
        <w:tc>
          <w:tcPr>
            <w:tcW w:w="99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Female </w:t>
            </w:r>
          </w:p>
        </w:tc>
        <w:tc>
          <w:tcPr>
            <w:tcW w:w="117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9 - 13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9 - 13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14 - 18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14 - 18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14 - 18</w:t>
            </w:r>
          </w:p>
        </w:tc>
        <w:tc>
          <w:tcPr>
            <w:tcW w:w="2764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in Primary school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in Primary school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 in high school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 in high school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Adolescent  in high school</w:t>
            </w:r>
          </w:p>
        </w:tc>
      </w:tr>
      <w:tr w:rsidR="005B46E1" w:rsidRPr="006E513A" w:rsidTr="00E72441">
        <w:tc>
          <w:tcPr>
            <w:tcW w:w="1302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Kisaku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Kamenya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Asego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Kamenya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Wagwe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</w:p>
        </w:tc>
        <w:tc>
          <w:tcPr>
            <w:tcW w:w="1239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Fathers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Fathers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Fathers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Fathers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Fathers</w:t>
            </w:r>
          </w:p>
        </w:tc>
        <w:tc>
          <w:tcPr>
            <w:tcW w:w="1527" w:type="dxa"/>
          </w:tcPr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F11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F12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F13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F14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F15</w:t>
            </w:r>
          </w:p>
        </w:tc>
        <w:tc>
          <w:tcPr>
            <w:tcW w:w="126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10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10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11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9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990" w:type="dxa"/>
          </w:tcPr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 xml:space="preserve">Male 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 xml:space="preserve">Male </w:t>
            </w:r>
          </w:p>
        </w:tc>
        <w:tc>
          <w:tcPr>
            <w:tcW w:w="117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– 55</w:t>
            </w:r>
          </w:p>
        </w:tc>
        <w:tc>
          <w:tcPr>
            <w:tcW w:w="2764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Fathers to the adolescents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 Fathers to the adolescents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Fathers to the adolescents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Fathers to the adolescents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Fathers to the adolescents</w:t>
            </w:r>
          </w:p>
        </w:tc>
      </w:tr>
      <w:tr w:rsidR="005B46E1" w:rsidRPr="006E513A" w:rsidTr="00E72441">
        <w:tc>
          <w:tcPr>
            <w:tcW w:w="1302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Kamenya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Wariga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Asego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Kamenya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Wagwe</w:t>
            </w:r>
          </w:p>
        </w:tc>
        <w:tc>
          <w:tcPr>
            <w:tcW w:w="1239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Mothers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Mothers Mothers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Mothers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Mothers </w:t>
            </w:r>
          </w:p>
        </w:tc>
        <w:tc>
          <w:tcPr>
            <w:tcW w:w="1527" w:type="dxa"/>
          </w:tcPr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M16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M17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M18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M19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FGD M20 </w:t>
            </w:r>
          </w:p>
        </w:tc>
        <w:tc>
          <w:tcPr>
            <w:tcW w:w="126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12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11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12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10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99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</w:tc>
        <w:tc>
          <w:tcPr>
            <w:tcW w:w="117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</w:tc>
        <w:tc>
          <w:tcPr>
            <w:tcW w:w="2764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Mothers to the adolescents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Mothers to the adolescents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Mothers to the adolescents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Mothers to the adolescents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Mothers to the adolescents</w:t>
            </w:r>
          </w:p>
        </w:tc>
      </w:tr>
      <w:tr w:rsidR="005B46E1" w:rsidRPr="006E513A" w:rsidTr="00E72441">
        <w:tc>
          <w:tcPr>
            <w:tcW w:w="1302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Ogongo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Kisaku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Kamenya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Kanyango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Wagwe</w:t>
            </w:r>
          </w:p>
        </w:tc>
        <w:tc>
          <w:tcPr>
            <w:tcW w:w="1239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Community Health Volunteers</w:t>
            </w:r>
          </w:p>
        </w:tc>
        <w:tc>
          <w:tcPr>
            <w:tcW w:w="1527" w:type="dxa"/>
          </w:tcPr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C21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C22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nl-NL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nl-NL" w:eastAsia="en-CA"/>
              </w:rPr>
              <w:t>FGD C23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FGD C24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FGD C25 </w:t>
            </w:r>
          </w:p>
        </w:tc>
        <w:tc>
          <w:tcPr>
            <w:tcW w:w="126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12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10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9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12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99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Female/Male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Feamle</w:t>
            </w:r>
          </w:p>
        </w:tc>
        <w:tc>
          <w:tcPr>
            <w:tcW w:w="117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</w:tc>
        <w:tc>
          <w:tcPr>
            <w:tcW w:w="2764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Health Volunteers in communities working  in Homabay County </w:t>
            </w:r>
          </w:p>
        </w:tc>
      </w:tr>
    </w:tbl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46E1" w:rsidRPr="00EE4608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EE4608">
        <w:rPr>
          <w:rFonts w:ascii="Times New Roman" w:hAnsi="Times New Roman"/>
          <w:b/>
          <w:sz w:val="24"/>
          <w:szCs w:val="24"/>
        </w:rPr>
        <w:lastRenderedPageBreak/>
        <w:t>Annex 2</w:t>
      </w:r>
    </w:p>
    <w:p w:rsidR="005B46E1" w:rsidRDefault="005B46E1" w:rsidP="005B46E1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008C9">
        <w:rPr>
          <w:rFonts w:ascii="Times New Roman" w:hAnsi="Times New Roman"/>
          <w:b/>
          <w:sz w:val="24"/>
          <w:szCs w:val="24"/>
        </w:rPr>
        <w:t>Table 2: Summary of KII participants</w:t>
      </w:r>
    </w:p>
    <w:tbl>
      <w:tblPr>
        <w:tblW w:w="963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3"/>
        <w:gridCol w:w="2867"/>
        <w:gridCol w:w="1440"/>
        <w:gridCol w:w="900"/>
        <w:gridCol w:w="900"/>
        <w:gridCol w:w="1800"/>
      </w:tblGrid>
      <w:tr w:rsidR="005B46E1" w:rsidRPr="00361D3D" w:rsidTr="00E72441">
        <w:tc>
          <w:tcPr>
            <w:tcW w:w="1723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School/Hospital</w:t>
            </w:r>
          </w:p>
        </w:tc>
        <w:tc>
          <w:tcPr>
            <w:tcW w:w="2867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Participant Type. </w:t>
            </w:r>
          </w:p>
        </w:tc>
        <w:tc>
          <w:tcPr>
            <w:tcW w:w="144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KII  CODE#</w:t>
            </w:r>
          </w:p>
        </w:tc>
        <w:tc>
          <w:tcPr>
            <w:tcW w:w="9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Gender</w:t>
            </w:r>
            <w:r w:rsidRPr="00584C1B" w:rsidDel="00C92E8F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 </w:t>
            </w:r>
          </w:p>
        </w:tc>
        <w:tc>
          <w:tcPr>
            <w:tcW w:w="9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Age range</w:t>
            </w:r>
          </w:p>
        </w:tc>
        <w:tc>
          <w:tcPr>
            <w:tcW w:w="18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Occupation/ Designation </w:t>
            </w:r>
          </w:p>
        </w:tc>
      </w:tr>
      <w:tr w:rsidR="005B46E1" w:rsidRPr="00361D3D" w:rsidTr="00E72441">
        <w:tc>
          <w:tcPr>
            <w:tcW w:w="1723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Rangwe Primary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Gendia Primary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Lianda Primary 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Life central 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 xml:space="preserve">Gendia Boys 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 xml:space="preserve">Migori boys   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>Ogande girls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Rangwe girls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Sindo Girls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Mbita boys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</w:p>
        </w:tc>
        <w:tc>
          <w:tcPr>
            <w:tcW w:w="2867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Senior teacher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Head teachr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Teacher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Teacher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Head teacher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Deputy principal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Teacher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Teacher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Teacher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Deputy Principal</w:t>
            </w:r>
          </w:p>
        </w:tc>
        <w:tc>
          <w:tcPr>
            <w:tcW w:w="1440" w:type="dxa"/>
          </w:tcPr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T01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T02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T03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T04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T05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T06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T07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T08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T09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de-DE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de-DE" w:eastAsia="en-CA"/>
              </w:rPr>
              <w:t>KII T10</w:t>
            </w:r>
          </w:p>
        </w:tc>
        <w:tc>
          <w:tcPr>
            <w:tcW w:w="9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 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Female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Male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Male</w:t>
            </w:r>
          </w:p>
        </w:tc>
        <w:tc>
          <w:tcPr>
            <w:tcW w:w="9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–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– 55</w:t>
            </w:r>
          </w:p>
        </w:tc>
        <w:tc>
          <w:tcPr>
            <w:tcW w:w="18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Teaching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Teaching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</w:tc>
      </w:tr>
      <w:tr w:rsidR="005B46E1" w:rsidRPr="00361D3D" w:rsidTr="00E72441">
        <w:tc>
          <w:tcPr>
            <w:tcW w:w="1723" w:type="dxa"/>
          </w:tcPr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highlight w:val="yellow"/>
                <w:lang w:val="it-IT" w:eastAsia="en-CA"/>
              </w:rPr>
            </w:pP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815CE4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>Rachuonyo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>Makongeni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 xml:space="preserve">Kabondo 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>Magunga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>Ogongo</w:t>
            </w:r>
          </w:p>
          <w:p w:rsidR="005B46E1" w:rsidRPr="00A476C8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</w:pPr>
            <w:r w:rsidRPr="00A476C8">
              <w:rPr>
                <w:rFonts w:ascii="Times New Roman" w:hAnsi="Times New Roman"/>
                <w:b/>
                <w:sz w:val="20"/>
                <w:szCs w:val="20"/>
                <w:lang w:val="it-IT" w:eastAsia="en-CA"/>
              </w:rPr>
              <w:t>Rangwe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Waware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Wagwe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Pala</w:t>
            </w:r>
          </w:p>
        </w:tc>
        <w:tc>
          <w:tcPr>
            <w:tcW w:w="2867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Nurse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Medical Superintendent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 Reproductive Health Officer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 Reproductive Health Officer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Clinical Officer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Clinical Officer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Clinical Officer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>Clinical Officer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b/>
                <w:sz w:val="20"/>
                <w:szCs w:val="20"/>
                <w:lang w:val="en-CA" w:eastAsia="en-CA"/>
              </w:rPr>
              <w:t xml:space="preserve">Registered Nurse </w:t>
            </w:r>
          </w:p>
        </w:tc>
        <w:tc>
          <w:tcPr>
            <w:tcW w:w="144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H11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H12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H13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H14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H16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H17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H18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KII H19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9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 xml:space="preserve">Female 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4F7BE1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it-IT" w:eastAsia="en-CA"/>
              </w:rPr>
            </w:pPr>
            <w:r w:rsidRPr="004F7BE1">
              <w:rPr>
                <w:rFonts w:ascii="Times New Roman" w:hAnsi="Times New Roman"/>
                <w:sz w:val="20"/>
                <w:szCs w:val="20"/>
                <w:lang w:val="it-IT" w:eastAsia="en-CA"/>
              </w:rPr>
              <w:t>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Female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9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–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>30 - 55</w:t>
            </w:r>
          </w:p>
        </w:tc>
        <w:tc>
          <w:tcPr>
            <w:tcW w:w="1800" w:type="dxa"/>
          </w:tcPr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  <w:p w:rsidR="005B46E1" w:rsidRPr="00584C1B" w:rsidRDefault="005B46E1" w:rsidP="00E72441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  <w:lang w:val="en-CA" w:eastAsia="en-CA"/>
              </w:rPr>
            </w:pPr>
            <w:r w:rsidRPr="00584C1B">
              <w:rPr>
                <w:rFonts w:ascii="Times New Roman" w:hAnsi="Times New Roman"/>
                <w:sz w:val="20"/>
                <w:szCs w:val="20"/>
                <w:lang w:val="en-CA" w:eastAsia="en-CA"/>
              </w:rPr>
              <w:t xml:space="preserve">Service delivery </w:t>
            </w:r>
          </w:p>
        </w:tc>
      </w:tr>
    </w:tbl>
    <w:p w:rsidR="005B46E1" w:rsidRDefault="005B46E1" w:rsidP="005B46E1">
      <w:pPr>
        <w:pStyle w:val="NoSpacing"/>
        <w:rPr>
          <w:rFonts w:ascii="Times New Roman" w:hAnsi="Times New Roman"/>
          <w:b/>
        </w:rPr>
      </w:pPr>
    </w:p>
    <w:p w:rsidR="005B46E1" w:rsidRDefault="005B46E1" w:rsidP="005B46E1">
      <w:pPr>
        <w:pStyle w:val="NoSpacing"/>
        <w:rPr>
          <w:rFonts w:ascii="Times New Roman" w:hAnsi="Times New Roman"/>
          <w:b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pBdr>
          <w:bottom w:val="single" w:sz="4" w:space="1" w:color="auto"/>
        </w:pBd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spacing w:after="160" w:line="259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STUDY TITLE:</w:t>
      </w:r>
      <w:r w:rsidRPr="00A6185B">
        <w:rPr>
          <w:rFonts w:ascii="Times New Roman" w:hAnsi="Times New Roman"/>
          <w:b/>
          <w:sz w:val="24"/>
          <w:szCs w:val="24"/>
        </w:rPr>
        <w:t xml:space="preserve"> </w:t>
      </w:r>
      <w:r w:rsidRPr="0069482B">
        <w:rPr>
          <w:rFonts w:ascii="Times New Roman" w:hAnsi="Times New Roman"/>
          <w:b/>
          <w:sz w:val="24"/>
          <w:szCs w:val="24"/>
        </w:rPr>
        <w:t>PERSPECTIVES OF ADOLESCENTS, PARENTS, SERVICE PROVIDERS AND TEACHERS ON MOBILE PHONE OWNERSHIP, ACCESS AND USE FOR SRH INFORMATION AMONG ADOLESCENTS</w:t>
      </w:r>
      <w:r w:rsidRPr="0069482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5B46E1" w:rsidRPr="00A6185B" w:rsidRDefault="005B46E1" w:rsidP="005B46E1">
      <w:pPr>
        <w:spacing w:after="160" w:line="259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ANNEX 3</w:t>
      </w:r>
    </w:p>
    <w:p w:rsidR="005B46E1" w:rsidRPr="00EE2D6D" w:rsidRDefault="005B46E1" w:rsidP="005B46E1">
      <w:pPr>
        <w:pBdr>
          <w:bottom w:val="single" w:sz="4" w:space="1" w:color="auto"/>
        </w:pBd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Q</w:t>
      </w:r>
      <w:r>
        <w:rPr>
          <w:rFonts w:ascii="Times New Roman" w:eastAsia="Times New Roman" w:hAnsi="Times New Roman"/>
          <w:b/>
          <w:sz w:val="24"/>
          <w:szCs w:val="24"/>
        </w:rPr>
        <w:t>ualitative Tool – Focus Group Discussion Interview Guide</w:t>
      </w:r>
      <w:r w:rsidRPr="00440E0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for (A</w:t>
      </w:r>
      <w:r w:rsidRPr="00440E0D">
        <w:rPr>
          <w:rFonts w:ascii="Times New Roman" w:eastAsia="Times New Roman" w:hAnsi="Times New Roman"/>
          <w:b/>
          <w:sz w:val="24"/>
          <w:szCs w:val="24"/>
        </w:rPr>
        <w:t>dolescents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boys and girls, Parents to adolescents and</w:t>
      </w:r>
      <w:r w:rsidRPr="00440E0D">
        <w:rPr>
          <w:rFonts w:ascii="Times New Roman" w:eastAsia="Times New Roman" w:hAnsi="Times New Roman"/>
          <w:b/>
          <w:sz w:val="24"/>
          <w:szCs w:val="24"/>
        </w:rPr>
        <w:t xml:space="preserve"> C</w:t>
      </w:r>
      <w:r>
        <w:rPr>
          <w:rFonts w:ascii="Times New Roman" w:eastAsia="Times New Roman" w:hAnsi="Times New Roman"/>
          <w:b/>
          <w:sz w:val="24"/>
          <w:szCs w:val="24"/>
        </w:rPr>
        <w:t xml:space="preserve">ommunity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H</w:t>
      </w:r>
      <w:r>
        <w:rPr>
          <w:rFonts w:ascii="Times New Roman" w:eastAsia="Times New Roman" w:hAnsi="Times New Roman"/>
          <w:b/>
          <w:sz w:val="24"/>
          <w:szCs w:val="24"/>
        </w:rPr>
        <w:t xml:space="preserve">ealth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V</w:t>
      </w:r>
      <w:r>
        <w:rPr>
          <w:rFonts w:ascii="Times New Roman" w:eastAsia="Times New Roman" w:hAnsi="Times New Roman"/>
          <w:b/>
          <w:sz w:val="24"/>
          <w:szCs w:val="24"/>
        </w:rPr>
        <w:t>olunteers)</w:t>
      </w:r>
    </w:p>
    <w:p w:rsidR="005B46E1" w:rsidRPr="00440E0D" w:rsidRDefault="005B46E1" w:rsidP="005B46E1">
      <w:pPr>
        <w:numPr>
          <w:ilvl w:val="0"/>
          <w:numId w:val="2"/>
        </w:numPr>
        <w:spacing w:after="160" w:line="259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Acceptability</w:t>
      </w:r>
    </w:p>
    <w:p w:rsidR="005B46E1" w:rsidRPr="00440E0D" w:rsidRDefault="005B46E1" w:rsidP="005B46E1">
      <w:pPr>
        <w:spacing w:after="160" w:line="259" w:lineRule="auto"/>
        <w:ind w:left="720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What is your opinion regarding use of mobile phones to provide SRH services and tools</w:t>
      </w:r>
    </w:p>
    <w:p w:rsidR="005B46E1" w:rsidRPr="00440E0D" w:rsidRDefault="005B46E1" w:rsidP="005B46E1">
      <w:pPr>
        <w:spacing w:after="0" w:line="240" w:lineRule="auto"/>
        <w:ind w:left="360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Further probe:</w:t>
      </w:r>
    </w:p>
    <w:p w:rsidR="005B46E1" w:rsidRPr="00440E0D" w:rsidRDefault="005B46E1" w:rsidP="005B46E1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Can phones ensure acceptable level of privacy and confidentiality when seeking and /or sharing SRH information by young people?</w:t>
      </w:r>
    </w:p>
    <w:p w:rsidR="005B46E1" w:rsidRPr="00440E0D" w:rsidRDefault="005B46E1" w:rsidP="005B46E1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Are there any SRH services/information that young people are not able to access due to stigma?</w:t>
      </w:r>
    </w:p>
    <w:p w:rsidR="005B46E1" w:rsidRPr="00440E0D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 xml:space="preserve">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ab/>
        <w:t xml:space="preserve">-Do you have any </w:t>
      </w:r>
      <w:r w:rsidRPr="00440E0D">
        <w:rPr>
          <w:rFonts w:ascii="Times New Roman" w:eastAsia="Times New Roman" w:hAnsi="Times New Roman"/>
          <w:sz w:val="24"/>
          <w:szCs w:val="24"/>
        </w:rPr>
        <w:t>testimonies</w:t>
      </w:r>
      <w:r>
        <w:rPr>
          <w:rFonts w:ascii="Times New Roman" w:eastAsia="Times New Roman" w:hAnsi="Times New Roman"/>
          <w:sz w:val="24"/>
          <w:szCs w:val="24"/>
        </w:rPr>
        <w:t xml:space="preserve"> that you can share with us in that regard?</w:t>
      </w:r>
    </w:p>
    <w:p w:rsidR="005B46E1" w:rsidRPr="00440E0D" w:rsidRDefault="005B46E1" w:rsidP="005B46E1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Can use of phones help in addressing any of these stigmas? Which ones?</w:t>
      </w:r>
    </w:p>
    <w:p w:rsidR="005B46E1" w:rsidRPr="00440E0D" w:rsidRDefault="005B46E1" w:rsidP="005B46E1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Are there incidences of Young People not getting adequate SRH information on service and tool availability and use?</w:t>
      </w:r>
    </w:p>
    <w:p w:rsidR="005B46E1" w:rsidRPr="00440E0D" w:rsidRDefault="005B46E1" w:rsidP="005B46E1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Can the use of phones help in addressing these inadequacies?</w:t>
      </w:r>
    </w:p>
    <w:p w:rsidR="005B46E1" w:rsidRPr="00440E0D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:rsidR="005B46E1" w:rsidRPr="00440E0D" w:rsidRDefault="005B46E1" w:rsidP="005B46E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Ownership</w:t>
      </w:r>
    </w:p>
    <w:p w:rsidR="005B46E1" w:rsidRDefault="005B46E1" w:rsidP="005B46E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 xml:space="preserve">What is the phone ownership level amongst young people in this community? </w:t>
      </w:r>
    </w:p>
    <w:p w:rsidR="005B46E1" w:rsidRPr="00440E0D" w:rsidRDefault="005B46E1" w:rsidP="005B46E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(Probe by age as well)</w:t>
      </w:r>
    </w:p>
    <w:p w:rsidR="005B46E1" w:rsidRDefault="005B46E1" w:rsidP="005B46E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 xml:space="preserve">What type of phones do young people in this community own? </w:t>
      </w:r>
    </w:p>
    <w:p w:rsidR="005B46E1" w:rsidRPr="00440E0D" w:rsidRDefault="005B46E1" w:rsidP="005B46E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(</w:t>
      </w:r>
      <w:r>
        <w:rPr>
          <w:rFonts w:ascii="Times New Roman" w:eastAsia="Times New Roman" w:hAnsi="Times New Roman"/>
          <w:sz w:val="24"/>
          <w:szCs w:val="24"/>
        </w:rPr>
        <w:t xml:space="preserve">Probe weather </w:t>
      </w:r>
      <w:r w:rsidRPr="00440E0D">
        <w:rPr>
          <w:rFonts w:ascii="Times New Roman" w:eastAsia="Times New Roman" w:hAnsi="Times New Roman"/>
          <w:sz w:val="24"/>
          <w:szCs w:val="24"/>
        </w:rPr>
        <w:t>Analogue or smart phone)</w:t>
      </w:r>
    </w:p>
    <w:p w:rsidR="005B46E1" w:rsidRPr="00440E0D" w:rsidRDefault="005B46E1" w:rsidP="005B46E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Of the types mentioned</w:t>
      </w:r>
      <w:r w:rsidRPr="00440E0D">
        <w:rPr>
          <w:rFonts w:ascii="Times New Roman" w:eastAsia="Times New Roman" w:hAnsi="Times New Roman"/>
          <w:sz w:val="24"/>
          <w:szCs w:val="24"/>
        </w:rPr>
        <w:t xml:space="preserve"> which ones are most common and which ones are rare?</w:t>
      </w:r>
    </w:p>
    <w:p w:rsidR="005B46E1" w:rsidRPr="00440E0D" w:rsidRDefault="005B46E1" w:rsidP="005B46E1">
      <w:pPr>
        <w:spacing w:after="0" w:line="240" w:lineRule="auto"/>
        <w:ind w:left="2160"/>
        <w:contextualSpacing/>
        <w:rPr>
          <w:rFonts w:ascii="Times New Roman" w:eastAsia="Times New Roman" w:hAnsi="Times New Roman"/>
          <w:sz w:val="24"/>
          <w:szCs w:val="24"/>
        </w:rPr>
      </w:pPr>
    </w:p>
    <w:p w:rsidR="005B46E1" w:rsidRPr="00440E0D" w:rsidRDefault="005B46E1" w:rsidP="005B46E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Access</w:t>
      </w:r>
    </w:p>
    <w:p w:rsidR="005B46E1" w:rsidRDefault="005B46E1" w:rsidP="005B46E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 xml:space="preserve">i) From where do young people get phones, which they use, in this community? </w:t>
      </w:r>
    </w:p>
    <w:p w:rsidR="005B46E1" w:rsidRPr="00440E0D" w:rsidRDefault="005B46E1" w:rsidP="005B46E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(Probe on </w:t>
      </w:r>
      <w:r w:rsidRPr="00440E0D">
        <w:rPr>
          <w:rFonts w:ascii="Times New Roman" w:eastAsia="Times New Roman" w:hAnsi="Times New Roman"/>
          <w:sz w:val="24"/>
          <w:szCs w:val="24"/>
        </w:rPr>
        <w:t>sources if not mentioned, own, peers, relatives, parents, others)</w:t>
      </w:r>
    </w:p>
    <w:p w:rsidR="005B46E1" w:rsidRPr="00440E0D" w:rsidRDefault="005B46E1" w:rsidP="005B46E1">
      <w:pPr>
        <w:spacing w:after="160" w:line="259" w:lineRule="auto"/>
        <w:ind w:left="720" w:firstLine="360"/>
        <w:rPr>
          <w:rFonts w:ascii="Times New Roman" w:hAnsi="Times New Roman"/>
          <w:sz w:val="24"/>
          <w:szCs w:val="24"/>
          <w:lang w:val="en-CA"/>
        </w:rPr>
      </w:pPr>
      <w:r>
        <w:rPr>
          <w:rFonts w:ascii="Times New Roman" w:hAnsi="Times New Roman"/>
          <w:sz w:val="24"/>
          <w:szCs w:val="24"/>
          <w:lang w:val="en-CA"/>
        </w:rPr>
        <w:t xml:space="preserve"> ii) How is the mobile phone access </w:t>
      </w:r>
      <w:r w:rsidRPr="00440E0D">
        <w:rPr>
          <w:rFonts w:ascii="Times New Roman" w:hAnsi="Times New Roman"/>
          <w:sz w:val="24"/>
          <w:szCs w:val="24"/>
          <w:lang w:val="en-CA"/>
        </w:rPr>
        <w:t>by different age groups</w:t>
      </w:r>
      <w:r>
        <w:rPr>
          <w:rFonts w:ascii="Times New Roman" w:hAnsi="Times New Roman"/>
          <w:sz w:val="24"/>
          <w:szCs w:val="24"/>
          <w:lang w:val="en-CA"/>
        </w:rPr>
        <w:t xml:space="preserve"> of young people</w:t>
      </w:r>
      <w:r w:rsidRPr="00440E0D">
        <w:rPr>
          <w:rFonts w:ascii="Times New Roman" w:hAnsi="Times New Roman"/>
          <w:sz w:val="24"/>
          <w:szCs w:val="24"/>
          <w:lang w:val="en-CA"/>
        </w:rPr>
        <w:t xml:space="preserve">? </w:t>
      </w:r>
    </w:p>
    <w:p w:rsidR="005B46E1" w:rsidRDefault="005B46E1" w:rsidP="005B46E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Which are t</w:t>
      </w:r>
      <w:r>
        <w:rPr>
          <w:rFonts w:ascii="Times New Roman" w:eastAsia="Times New Roman" w:hAnsi="Times New Roman"/>
          <w:sz w:val="24"/>
          <w:szCs w:val="24"/>
        </w:rPr>
        <w:t xml:space="preserve">he most common sources? </w:t>
      </w:r>
    </w:p>
    <w:p w:rsidR="005B46E1" w:rsidRPr="00440E0D" w:rsidRDefault="005B46E1" w:rsidP="005B46E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 List</w:t>
      </w:r>
      <w:r w:rsidRPr="00440E0D">
        <w:rPr>
          <w:rFonts w:ascii="Times New Roman" w:eastAsia="Times New Roman" w:hAnsi="Times New Roman"/>
          <w:sz w:val="24"/>
          <w:szCs w:val="24"/>
        </w:rPr>
        <w:t xml:space="preserve"> in order of importance (common source)</w:t>
      </w:r>
    </w:p>
    <w:p w:rsidR="005B46E1" w:rsidRPr="00440E0D" w:rsidRDefault="005B46E1" w:rsidP="005B46E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 xml:space="preserve">For the sources mentioned, when </w:t>
      </w:r>
      <w:r>
        <w:rPr>
          <w:rFonts w:ascii="Times New Roman" w:eastAsia="Times New Roman" w:hAnsi="Times New Roman"/>
          <w:sz w:val="24"/>
          <w:szCs w:val="24"/>
        </w:rPr>
        <w:t xml:space="preserve">and what time </w:t>
      </w:r>
      <w:r w:rsidRPr="00440E0D">
        <w:rPr>
          <w:rFonts w:ascii="Times New Roman" w:eastAsia="Times New Roman" w:hAnsi="Times New Roman"/>
          <w:sz w:val="24"/>
          <w:szCs w:val="24"/>
        </w:rPr>
        <w:t>do the Young People access the phones most?</w:t>
      </w:r>
    </w:p>
    <w:p w:rsidR="005B46E1" w:rsidRDefault="005B46E1" w:rsidP="005B46E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What are the factors that affect access to mobile phones by young people in this community? (Probe for both negative and positive)</w:t>
      </w:r>
    </w:p>
    <w:p w:rsidR="005B46E1" w:rsidRPr="00335F48" w:rsidRDefault="005B46E1" w:rsidP="005B46E1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5B46E1" w:rsidRDefault="005B46E1" w:rsidP="005B46E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What are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some of</w:t>
      </w:r>
      <w:r w:rsidRPr="00440E0D">
        <w:rPr>
          <w:rFonts w:ascii="Times New Roman" w:eastAsia="Times New Roman" w:hAnsi="Times New Roman"/>
          <w:b/>
          <w:sz w:val="24"/>
          <w:szCs w:val="24"/>
        </w:rPr>
        <w:t xml:space="preserve"> the factors that affect utilization of mobile phones by Young People in this community?</w:t>
      </w:r>
    </w:p>
    <w:p w:rsidR="005B46E1" w:rsidRPr="00440E0D" w:rsidRDefault="005B46E1" w:rsidP="005B46E1">
      <w:pPr>
        <w:spacing w:after="0" w:line="240" w:lineRule="auto"/>
        <w:ind w:left="720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440E0D">
        <w:rPr>
          <w:rFonts w:ascii="Times New Roman" w:eastAsia="Times New Roman" w:hAnsi="Times New Roman"/>
          <w:sz w:val="24"/>
          <w:szCs w:val="24"/>
        </w:rPr>
        <w:t>(Probe for both negative and positive)-Cost, power, restriction etc.</w:t>
      </w:r>
    </w:p>
    <w:p w:rsidR="005B46E1" w:rsidRPr="00440E0D" w:rsidRDefault="005B46E1" w:rsidP="005B46E1">
      <w:pPr>
        <w:spacing w:after="0" w:line="240" w:lineRule="auto"/>
        <w:ind w:left="72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Pr="001706F8" w:rsidRDefault="005B46E1" w:rsidP="005B46E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What platforms do Young People use for communication in the community (preference)?</w:t>
      </w:r>
    </w:p>
    <w:p w:rsidR="005B46E1" w:rsidRPr="00440E0D" w:rsidRDefault="005B46E1" w:rsidP="005B46E1">
      <w:pPr>
        <w:spacing w:after="0" w:line="240" w:lineRule="auto"/>
        <w:ind w:firstLine="72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a) </w:t>
      </w:r>
      <w:r w:rsidRPr="00440E0D">
        <w:rPr>
          <w:rFonts w:ascii="Times New Roman" w:eastAsia="Times New Roman" w:hAnsi="Times New Roman"/>
          <w:sz w:val="24"/>
          <w:szCs w:val="24"/>
        </w:rPr>
        <w:t>Which platforms are used the most of the ones mentioned?</w:t>
      </w:r>
    </w:p>
    <w:p w:rsidR="005B46E1" w:rsidRDefault="005B46E1" w:rsidP="005B46E1">
      <w:pPr>
        <w:spacing w:after="0" w:line="240" w:lineRule="auto"/>
        <w:ind w:firstLine="72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b) </w:t>
      </w:r>
      <w:r w:rsidRPr="00440E0D">
        <w:rPr>
          <w:rFonts w:ascii="Times New Roman" w:eastAsia="Times New Roman" w:hAnsi="Times New Roman"/>
          <w:sz w:val="24"/>
          <w:szCs w:val="24"/>
        </w:rPr>
        <w:t>Which platforms do the young people prefer using for communication and why?</w:t>
      </w:r>
    </w:p>
    <w:p w:rsidR="005B46E1" w:rsidRPr="001706F8" w:rsidRDefault="005B46E1" w:rsidP="005B46E1">
      <w:pPr>
        <w:spacing w:after="0" w:line="240" w:lineRule="auto"/>
        <w:ind w:firstLine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5B46E1" w:rsidRPr="00440E0D" w:rsidRDefault="005B46E1" w:rsidP="005B46E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How can access to mobile phones by adolescents be expanded?</w:t>
      </w:r>
    </w:p>
    <w:p w:rsidR="005B46E1" w:rsidRPr="00440E0D" w:rsidRDefault="005B46E1" w:rsidP="005B46E1">
      <w:pPr>
        <w:spacing w:after="0" w:line="240" w:lineRule="auto"/>
        <w:ind w:left="72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What are your recommendations regarding use of phones for access to SRH services and tools amongst Young People?</w:t>
      </w:r>
    </w:p>
    <w:p w:rsidR="005B46E1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Pr="00A6185B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A6185B">
        <w:rPr>
          <w:rFonts w:ascii="Times New Roman" w:eastAsia="Times New Roman" w:hAnsi="Times New Roman"/>
          <w:b/>
          <w:sz w:val="24"/>
          <w:szCs w:val="24"/>
        </w:rPr>
        <w:lastRenderedPageBreak/>
        <w:t>ANNEX 4</w:t>
      </w:r>
    </w:p>
    <w:p w:rsidR="005B46E1" w:rsidRDefault="005B46E1" w:rsidP="005B46E1">
      <w:pPr>
        <w:spacing w:after="160" w:line="259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spacing w:after="160" w:line="259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STRUDY TITLE:</w:t>
      </w:r>
      <w:r w:rsidRPr="00A6185B">
        <w:rPr>
          <w:rFonts w:ascii="Times New Roman" w:hAnsi="Times New Roman"/>
          <w:b/>
          <w:sz w:val="24"/>
          <w:szCs w:val="24"/>
        </w:rPr>
        <w:t xml:space="preserve"> </w:t>
      </w:r>
      <w:r w:rsidRPr="0069482B">
        <w:rPr>
          <w:rFonts w:ascii="Times New Roman" w:hAnsi="Times New Roman"/>
          <w:b/>
          <w:sz w:val="24"/>
          <w:szCs w:val="24"/>
        </w:rPr>
        <w:t>PERSPECTIVES OF ADOLESCENTS, PARENTS, SERVICE PROVIDERS AND TEACHERS ON MOBILE PHONE OWNERSHIP, ACCESS AND USE FOR SRH INFORMATION AMONG ADOLESCENTS</w:t>
      </w:r>
      <w:r w:rsidRPr="0069482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5B46E1" w:rsidRPr="00440E0D" w:rsidRDefault="005B46E1" w:rsidP="005B46E1">
      <w:pPr>
        <w:pBdr>
          <w:bottom w:val="single" w:sz="4" w:space="1" w:color="auto"/>
        </w:pBd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Q</w:t>
      </w:r>
      <w:r>
        <w:rPr>
          <w:rFonts w:ascii="Times New Roman" w:eastAsia="Times New Roman" w:hAnsi="Times New Roman"/>
          <w:b/>
          <w:sz w:val="24"/>
          <w:szCs w:val="24"/>
        </w:rPr>
        <w:t>ualitative Tool – Key Informant Interview Guide</w:t>
      </w:r>
      <w:r w:rsidRPr="00440E0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for (Teachers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and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Health Service Providers</w:t>
      </w:r>
      <w:r w:rsidRPr="00440E0D">
        <w:rPr>
          <w:rFonts w:ascii="Times New Roman" w:eastAsia="Times New Roman" w:hAnsi="Times New Roman"/>
          <w:b/>
          <w:sz w:val="24"/>
          <w:szCs w:val="24"/>
        </w:rPr>
        <w:t>)</w:t>
      </w:r>
    </w:p>
    <w:p w:rsidR="005B46E1" w:rsidRPr="00440E0D" w:rsidRDefault="005B46E1" w:rsidP="005B46E1">
      <w:pPr>
        <w:spacing w:after="160" w:line="259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1.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Acceptability</w:t>
      </w:r>
    </w:p>
    <w:p w:rsidR="005B46E1" w:rsidRPr="00440E0D" w:rsidRDefault="005B46E1" w:rsidP="005B46E1">
      <w:pPr>
        <w:spacing w:after="160" w:line="259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440E0D">
        <w:rPr>
          <w:rFonts w:ascii="Times New Roman" w:eastAsia="Times New Roman" w:hAnsi="Times New Roman"/>
          <w:b/>
          <w:sz w:val="24"/>
          <w:szCs w:val="24"/>
        </w:rPr>
        <w:t>What is your opinion regarding use of mobile phones to provide SRH services and tools</w:t>
      </w:r>
    </w:p>
    <w:p w:rsidR="005B46E1" w:rsidRPr="00440E0D" w:rsidRDefault="005B46E1" w:rsidP="005B46E1">
      <w:pPr>
        <w:spacing w:after="0" w:line="240" w:lineRule="auto"/>
        <w:ind w:left="36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</w:t>
      </w:r>
      <w:r w:rsidRPr="00440E0D">
        <w:rPr>
          <w:rFonts w:ascii="Times New Roman" w:eastAsia="Times New Roman" w:hAnsi="Times New Roman"/>
          <w:sz w:val="24"/>
          <w:szCs w:val="24"/>
        </w:rPr>
        <w:t>robe</w:t>
      </w:r>
      <w:r>
        <w:rPr>
          <w:rFonts w:ascii="Times New Roman" w:eastAsia="Times New Roman" w:hAnsi="Times New Roman"/>
          <w:sz w:val="24"/>
          <w:szCs w:val="24"/>
        </w:rPr>
        <w:t>s</w:t>
      </w:r>
      <w:r w:rsidRPr="00440E0D">
        <w:rPr>
          <w:rFonts w:ascii="Times New Roman" w:eastAsia="Times New Roman" w:hAnsi="Times New Roman"/>
          <w:sz w:val="24"/>
          <w:szCs w:val="24"/>
        </w:rPr>
        <w:t>:</w:t>
      </w:r>
    </w:p>
    <w:p w:rsidR="005B46E1" w:rsidRPr="00440E0D" w:rsidRDefault="005B46E1" w:rsidP="005B46E1">
      <w:pPr>
        <w:spacing w:after="160" w:line="259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a) </w:t>
      </w:r>
      <w:r w:rsidRPr="00440E0D">
        <w:rPr>
          <w:rFonts w:ascii="Times New Roman" w:eastAsia="Times New Roman" w:hAnsi="Times New Roman"/>
          <w:sz w:val="24"/>
          <w:szCs w:val="24"/>
        </w:rPr>
        <w:t>Can phones ensure acceptable level of privacy and confidentiality when seeking and /or sharing SRH information by young people?</w:t>
      </w:r>
    </w:p>
    <w:p w:rsidR="005B46E1" w:rsidRDefault="005B46E1" w:rsidP="005B46E1">
      <w:pPr>
        <w:spacing w:after="160" w:line="259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b)  </w:t>
      </w:r>
      <w:r w:rsidRPr="00440E0D">
        <w:rPr>
          <w:rFonts w:ascii="Times New Roman" w:eastAsia="Times New Roman" w:hAnsi="Times New Roman"/>
          <w:sz w:val="24"/>
          <w:szCs w:val="24"/>
        </w:rPr>
        <w:t>Are there any SRH services/information that young people are n</w:t>
      </w:r>
      <w:r>
        <w:rPr>
          <w:rFonts w:ascii="Times New Roman" w:eastAsia="Times New Roman" w:hAnsi="Times New Roman"/>
          <w:sz w:val="24"/>
          <w:szCs w:val="24"/>
        </w:rPr>
        <w:t xml:space="preserve">ot able to access due to stigma?  </w:t>
      </w:r>
    </w:p>
    <w:p w:rsidR="005B46E1" w:rsidRPr="00440E0D" w:rsidRDefault="005B46E1" w:rsidP="005B46E1">
      <w:pPr>
        <w:spacing w:after="160" w:line="259" w:lineRule="auto"/>
        <w:ind w:left="1080" w:firstLine="36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-Do you have any </w:t>
      </w:r>
      <w:r w:rsidRPr="00440E0D">
        <w:rPr>
          <w:rFonts w:ascii="Times New Roman" w:eastAsia="Times New Roman" w:hAnsi="Times New Roman"/>
          <w:sz w:val="24"/>
          <w:szCs w:val="24"/>
        </w:rPr>
        <w:t>testimonies</w:t>
      </w:r>
      <w:r>
        <w:rPr>
          <w:rFonts w:ascii="Times New Roman" w:eastAsia="Times New Roman" w:hAnsi="Times New Roman"/>
          <w:sz w:val="24"/>
          <w:szCs w:val="24"/>
        </w:rPr>
        <w:t xml:space="preserve"> that you can share with us in that regard?</w:t>
      </w:r>
    </w:p>
    <w:p w:rsidR="005B46E1" w:rsidRPr="00440E0D" w:rsidRDefault="005B46E1" w:rsidP="005B46E1">
      <w:pPr>
        <w:spacing w:after="160" w:line="259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c) </w:t>
      </w:r>
      <w:r w:rsidRPr="00440E0D">
        <w:rPr>
          <w:rFonts w:ascii="Times New Roman" w:eastAsia="Times New Roman" w:hAnsi="Times New Roman"/>
          <w:sz w:val="24"/>
          <w:szCs w:val="24"/>
        </w:rPr>
        <w:t>Can use of phones help in addressing any of these stigmas? Which ones?</w:t>
      </w:r>
    </w:p>
    <w:p w:rsidR="005B46E1" w:rsidRPr="00440E0D" w:rsidRDefault="005B46E1" w:rsidP="005B46E1">
      <w:pPr>
        <w:spacing w:after="160" w:line="259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d) </w:t>
      </w:r>
      <w:r w:rsidRPr="00440E0D">
        <w:rPr>
          <w:rFonts w:ascii="Times New Roman" w:eastAsia="Times New Roman" w:hAnsi="Times New Roman"/>
          <w:sz w:val="24"/>
          <w:szCs w:val="24"/>
        </w:rPr>
        <w:t>Are there incidences of Young People not getting adequate SRH information on service and tool availability and use?</w:t>
      </w:r>
    </w:p>
    <w:p w:rsidR="005B46E1" w:rsidRPr="00424085" w:rsidRDefault="005B46E1" w:rsidP="005B46E1">
      <w:pPr>
        <w:spacing w:after="160" w:line="259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e) </w:t>
      </w:r>
      <w:r w:rsidRPr="00440E0D">
        <w:rPr>
          <w:rFonts w:ascii="Times New Roman" w:eastAsia="Times New Roman" w:hAnsi="Times New Roman"/>
          <w:sz w:val="24"/>
          <w:szCs w:val="24"/>
        </w:rPr>
        <w:t>Can the use of phones help in addressing these inadequacies?</w:t>
      </w:r>
    </w:p>
    <w:p w:rsidR="005B46E1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:rsidR="005B46E1" w:rsidRPr="00440E0D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2.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Ownership</w:t>
      </w:r>
    </w:p>
    <w:p w:rsidR="005B46E1" w:rsidRDefault="005B46E1" w:rsidP="005B46E1">
      <w:pPr>
        <w:numPr>
          <w:ilvl w:val="1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 xml:space="preserve">What is the phone ownership level amongst young people in this community? </w:t>
      </w:r>
    </w:p>
    <w:p w:rsidR="005B46E1" w:rsidRPr="00440E0D" w:rsidRDefault="005B46E1" w:rsidP="005B46E1">
      <w:pPr>
        <w:spacing w:after="0" w:line="240" w:lineRule="auto"/>
        <w:ind w:left="360" w:firstLine="720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(Probe by age as well)</w:t>
      </w:r>
    </w:p>
    <w:p w:rsidR="005B46E1" w:rsidRDefault="005B46E1" w:rsidP="005B46E1">
      <w:pPr>
        <w:numPr>
          <w:ilvl w:val="1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What type of phones do young people in this community own?</w:t>
      </w:r>
    </w:p>
    <w:p w:rsidR="005B46E1" w:rsidRPr="00440E0D" w:rsidRDefault="005B46E1" w:rsidP="005B46E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/>
          <w:sz w:val="24"/>
          <w:szCs w:val="24"/>
        </w:rPr>
        <w:t xml:space="preserve">Probe weather </w:t>
      </w:r>
      <w:r w:rsidRPr="00440E0D">
        <w:rPr>
          <w:rFonts w:ascii="Times New Roman" w:eastAsia="Times New Roman" w:hAnsi="Times New Roman"/>
          <w:sz w:val="24"/>
          <w:szCs w:val="24"/>
        </w:rPr>
        <w:t>Analogue or smart phone)</w:t>
      </w:r>
    </w:p>
    <w:p w:rsidR="005B46E1" w:rsidRPr="00440E0D" w:rsidRDefault="005B46E1" w:rsidP="005B46E1">
      <w:pPr>
        <w:numPr>
          <w:ilvl w:val="1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Of the types listed</w:t>
      </w:r>
      <w:r w:rsidRPr="00440E0D">
        <w:rPr>
          <w:rFonts w:ascii="Times New Roman" w:eastAsia="Times New Roman" w:hAnsi="Times New Roman"/>
          <w:sz w:val="24"/>
          <w:szCs w:val="24"/>
        </w:rPr>
        <w:t xml:space="preserve"> which ones are most common and which ones are rare?</w:t>
      </w:r>
    </w:p>
    <w:p w:rsidR="005B46E1" w:rsidRPr="00440E0D" w:rsidRDefault="005B46E1" w:rsidP="005B46E1">
      <w:pPr>
        <w:spacing w:after="0" w:line="240" w:lineRule="auto"/>
        <w:ind w:left="2160"/>
        <w:contextualSpacing/>
        <w:rPr>
          <w:rFonts w:ascii="Times New Roman" w:eastAsia="Times New Roman" w:hAnsi="Times New Roman"/>
          <w:sz w:val="24"/>
          <w:szCs w:val="24"/>
        </w:rPr>
      </w:pPr>
    </w:p>
    <w:p w:rsidR="005B46E1" w:rsidRPr="00440E0D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3.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Access</w:t>
      </w:r>
    </w:p>
    <w:p w:rsidR="005B46E1" w:rsidRDefault="005B46E1" w:rsidP="005B46E1">
      <w:pPr>
        <w:spacing w:after="0" w:line="240" w:lineRule="auto"/>
        <w:ind w:firstLine="72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a) </w:t>
      </w:r>
      <w:r>
        <w:rPr>
          <w:rFonts w:ascii="Times New Roman" w:eastAsia="Times New Roman" w:hAnsi="Times New Roman"/>
          <w:sz w:val="24"/>
          <w:szCs w:val="24"/>
        </w:rPr>
        <w:tab/>
      </w:r>
      <w:r w:rsidRPr="00440E0D">
        <w:rPr>
          <w:rFonts w:ascii="Times New Roman" w:eastAsia="Times New Roman" w:hAnsi="Times New Roman"/>
          <w:sz w:val="24"/>
          <w:szCs w:val="24"/>
        </w:rPr>
        <w:t xml:space="preserve">i) From where do young people get phones, which they use, in this community? </w:t>
      </w:r>
    </w:p>
    <w:p w:rsidR="005B46E1" w:rsidRPr="00440E0D" w:rsidRDefault="005B46E1" w:rsidP="005B46E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(Probe on </w:t>
      </w:r>
      <w:r w:rsidRPr="00440E0D">
        <w:rPr>
          <w:rFonts w:ascii="Times New Roman" w:eastAsia="Times New Roman" w:hAnsi="Times New Roman"/>
          <w:sz w:val="24"/>
          <w:szCs w:val="24"/>
        </w:rPr>
        <w:t>sources if not mentioned, own, peers, relatives, parents, others)</w:t>
      </w:r>
    </w:p>
    <w:p w:rsidR="005B46E1" w:rsidRPr="00440E0D" w:rsidRDefault="005B46E1" w:rsidP="005B46E1">
      <w:pPr>
        <w:spacing w:after="160" w:line="259" w:lineRule="auto"/>
        <w:ind w:left="720" w:firstLine="360"/>
        <w:rPr>
          <w:rFonts w:ascii="Times New Roman" w:hAnsi="Times New Roman"/>
          <w:sz w:val="24"/>
          <w:szCs w:val="24"/>
          <w:lang w:val="en-CA"/>
        </w:rPr>
      </w:pPr>
      <w:r>
        <w:rPr>
          <w:rFonts w:ascii="Times New Roman" w:hAnsi="Times New Roman"/>
          <w:sz w:val="24"/>
          <w:szCs w:val="24"/>
          <w:lang w:val="en-CA"/>
        </w:rPr>
        <w:t xml:space="preserve"> ii) How is the mobile phone access </w:t>
      </w:r>
      <w:r w:rsidRPr="00440E0D">
        <w:rPr>
          <w:rFonts w:ascii="Times New Roman" w:hAnsi="Times New Roman"/>
          <w:sz w:val="24"/>
          <w:szCs w:val="24"/>
          <w:lang w:val="en-CA"/>
        </w:rPr>
        <w:t>by different age groups</w:t>
      </w:r>
      <w:r>
        <w:rPr>
          <w:rFonts w:ascii="Times New Roman" w:hAnsi="Times New Roman"/>
          <w:sz w:val="24"/>
          <w:szCs w:val="24"/>
          <w:lang w:val="en-CA"/>
        </w:rPr>
        <w:t xml:space="preserve"> of young people</w:t>
      </w:r>
      <w:r w:rsidRPr="00440E0D">
        <w:rPr>
          <w:rFonts w:ascii="Times New Roman" w:hAnsi="Times New Roman"/>
          <w:sz w:val="24"/>
          <w:szCs w:val="24"/>
          <w:lang w:val="en-CA"/>
        </w:rPr>
        <w:t xml:space="preserve">? </w:t>
      </w:r>
    </w:p>
    <w:p w:rsidR="005B46E1" w:rsidRDefault="005B46E1" w:rsidP="005B46E1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Which are t</w:t>
      </w:r>
      <w:r>
        <w:rPr>
          <w:rFonts w:ascii="Times New Roman" w:eastAsia="Times New Roman" w:hAnsi="Times New Roman"/>
          <w:sz w:val="24"/>
          <w:szCs w:val="24"/>
        </w:rPr>
        <w:t xml:space="preserve">he most common sources? </w:t>
      </w:r>
    </w:p>
    <w:p w:rsidR="005B46E1" w:rsidRPr="00440E0D" w:rsidRDefault="005B46E1" w:rsidP="005B46E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 List</w:t>
      </w:r>
      <w:r w:rsidRPr="00440E0D">
        <w:rPr>
          <w:rFonts w:ascii="Times New Roman" w:eastAsia="Times New Roman" w:hAnsi="Times New Roman"/>
          <w:sz w:val="24"/>
          <w:szCs w:val="24"/>
        </w:rPr>
        <w:t xml:space="preserve"> in order of importance (common source)</w:t>
      </w:r>
    </w:p>
    <w:p w:rsidR="005B46E1" w:rsidRPr="00440E0D" w:rsidRDefault="005B46E1" w:rsidP="005B46E1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 xml:space="preserve">For the sources mentioned, when </w:t>
      </w:r>
      <w:r>
        <w:rPr>
          <w:rFonts w:ascii="Times New Roman" w:eastAsia="Times New Roman" w:hAnsi="Times New Roman"/>
          <w:sz w:val="24"/>
          <w:szCs w:val="24"/>
        </w:rPr>
        <w:t xml:space="preserve">and what time </w:t>
      </w:r>
      <w:r w:rsidRPr="00440E0D">
        <w:rPr>
          <w:rFonts w:ascii="Times New Roman" w:eastAsia="Times New Roman" w:hAnsi="Times New Roman"/>
          <w:sz w:val="24"/>
          <w:szCs w:val="24"/>
        </w:rPr>
        <w:t>do the Young People access the phones most?</w:t>
      </w:r>
    </w:p>
    <w:p w:rsidR="005B46E1" w:rsidRDefault="005B46E1" w:rsidP="005B46E1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440E0D">
        <w:rPr>
          <w:rFonts w:ascii="Times New Roman" w:eastAsia="Times New Roman" w:hAnsi="Times New Roman"/>
          <w:sz w:val="24"/>
          <w:szCs w:val="24"/>
        </w:rPr>
        <w:t>What are the factors that affect access to mobile phones by young people in this community? (Probe for both negative and positive)</w:t>
      </w:r>
    </w:p>
    <w:p w:rsidR="005B46E1" w:rsidRDefault="005B46E1" w:rsidP="005B46E1">
      <w:pPr>
        <w:spacing w:after="0" w:line="240" w:lineRule="auto"/>
        <w:ind w:left="1080" w:hanging="360"/>
        <w:contextualSpacing/>
        <w:rPr>
          <w:rFonts w:ascii="Times New Roman" w:eastAsia="Times New Roman" w:hAnsi="Times New Roman"/>
          <w:sz w:val="24"/>
          <w:szCs w:val="24"/>
        </w:rPr>
      </w:pPr>
    </w:p>
    <w:p w:rsidR="005B46E1" w:rsidRPr="00440E0D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4. </w:t>
      </w:r>
      <w:r w:rsidRPr="00440E0D">
        <w:rPr>
          <w:rFonts w:ascii="Times New Roman" w:eastAsia="Times New Roman" w:hAnsi="Times New Roman"/>
          <w:b/>
          <w:sz w:val="24"/>
          <w:szCs w:val="24"/>
        </w:rPr>
        <w:t xml:space="preserve">What are the factors that affect utilization of mobile phones by Young People in this community? </w:t>
      </w:r>
      <w:r w:rsidRPr="00440E0D">
        <w:rPr>
          <w:rFonts w:ascii="Times New Roman" w:eastAsia="Times New Roman" w:hAnsi="Times New Roman"/>
          <w:sz w:val="24"/>
          <w:szCs w:val="24"/>
        </w:rPr>
        <w:t>(Probe for both negative and positive)-Cost, power, restriction etc.</w:t>
      </w:r>
    </w:p>
    <w:p w:rsidR="005B46E1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5.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What platforms do Young People use for communication in the community (preference)?</w:t>
      </w:r>
    </w:p>
    <w:p w:rsidR="005B46E1" w:rsidRPr="00440E0D" w:rsidRDefault="005B46E1" w:rsidP="005B46E1">
      <w:pPr>
        <w:spacing w:after="0" w:line="240" w:lineRule="auto"/>
        <w:ind w:left="72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Pr="00440E0D" w:rsidRDefault="005B46E1" w:rsidP="005B46E1">
      <w:pPr>
        <w:spacing w:after="0" w:line="240" w:lineRule="auto"/>
        <w:ind w:firstLine="72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a) </w:t>
      </w:r>
      <w:r w:rsidRPr="00440E0D">
        <w:rPr>
          <w:rFonts w:ascii="Times New Roman" w:eastAsia="Times New Roman" w:hAnsi="Times New Roman"/>
          <w:sz w:val="24"/>
          <w:szCs w:val="24"/>
        </w:rPr>
        <w:t>Which platforms are used the most of the ones mentioned?</w:t>
      </w:r>
    </w:p>
    <w:p w:rsidR="005B46E1" w:rsidRPr="001706F8" w:rsidRDefault="005B46E1" w:rsidP="005B46E1">
      <w:pPr>
        <w:spacing w:after="0" w:line="240" w:lineRule="auto"/>
        <w:ind w:firstLine="720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b) </w:t>
      </w:r>
      <w:r w:rsidRPr="00440E0D">
        <w:rPr>
          <w:rFonts w:ascii="Times New Roman" w:eastAsia="Times New Roman" w:hAnsi="Times New Roman"/>
          <w:sz w:val="24"/>
          <w:szCs w:val="24"/>
        </w:rPr>
        <w:t>Which platforms do the young people prefer using for communication and why?</w:t>
      </w:r>
    </w:p>
    <w:p w:rsidR="005B46E1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6.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How can access to mobile phones by adolescents be expanded?</w:t>
      </w:r>
    </w:p>
    <w:p w:rsidR="005B46E1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B46E1" w:rsidRPr="00440E0D" w:rsidRDefault="005B46E1" w:rsidP="005B46E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7. </w:t>
      </w:r>
      <w:r w:rsidRPr="00440E0D">
        <w:rPr>
          <w:rFonts w:ascii="Times New Roman" w:eastAsia="Times New Roman" w:hAnsi="Times New Roman"/>
          <w:b/>
          <w:sz w:val="24"/>
          <w:szCs w:val="24"/>
        </w:rPr>
        <w:t>What are your recommendations regarding use of phones for access to SRH services and tools amongst Young People?</w:t>
      </w:r>
    </w:p>
    <w:p w:rsidR="00F4526F" w:rsidRDefault="00F4526F">
      <w:bookmarkStart w:id="0" w:name="_GoBack"/>
      <w:bookmarkEnd w:id="0"/>
    </w:p>
    <w:sectPr w:rsidR="00F4526F" w:rsidSect="002C0219">
      <w:pgSz w:w="11910" w:h="16840"/>
      <w:pgMar w:top="1037" w:right="880" w:bottom="1037" w:left="994" w:header="749" w:footer="85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23BC4"/>
    <w:multiLevelType w:val="hybridMultilevel"/>
    <w:tmpl w:val="F3F45EC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C960FB5"/>
    <w:multiLevelType w:val="hybridMultilevel"/>
    <w:tmpl w:val="9C4ED3B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285E50"/>
    <w:multiLevelType w:val="hybridMultilevel"/>
    <w:tmpl w:val="84484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F740AD"/>
    <w:multiLevelType w:val="hybridMultilevel"/>
    <w:tmpl w:val="B8AC3DF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A5C4596"/>
    <w:multiLevelType w:val="hybridMultilevel"/>
    <w:tmpl w:val="9C4ED3B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6E1"/>
    <w:rsid w:val="003A0A23"/>
    <w:rsid w:val="005B46E1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5A1792-639D-456D-A647-97EFABFD8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6E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B46E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locked/>
    <w:rsid w:val="005B46E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1177</Words>
  <Characters>6712</Characters>
  <Application>Microsoft Office Word</Application>
  <DocSecurity>0</DocSecurity>
  <Lines>55</Lines>
  <Paragraphs>15</Paragraphs>
  <ScaleCrop>false</ScaleCrop>
  <Company>Springer Nature</Company>
  <LinksUpToDate>false</LinksUpToDate>
  <CharactersWithSpaces>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2021-06-29T12:46:00Z</dcterms:created>
  <dcterms:modified xsi:type="dcterms:W3CDTF">2021-06-29T12:47:00Z</dcterms:modified>
</cp:coreProperties>
</file>