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E1862B" w14:textId="0EC07D9C" w:rsidR="006A79A8" w:rsidRDefault="006A79A8" w:rsidP="006A79A8"/>
    <w:p w14:paraId="27EBC05A" w14:textId="5243F0B4" w:rsidR="00DA59FB" w:rsidRDefault="00DA59FB" w:rsidP="00DA59FB">
      <w:r>
        <w:rPr>
          <w:noProof/>
        </w:rPr>
        <w:drawing>
          <wp:inline distT="0" distB="0" distL="0" distR="0" wp14:anchorId="4283AA27" wp14:editId="50236638">
            <wp:extent cx="5578323" cy="4397121"/>
            <wp:effectExtent l="0" t="0" r="381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578323" cy="4397121"/>
                    </a:xfrm>
                    <a:prstGeom prst="rect">
                      <a:avLst/>
                    </a:prstGeom>
                  </pic:spPr>
                </pic:pic>
              </a:graphicData>
            </a:graphic>
          </wp:inline>
        </w:drawing>
      </w:r>
    </w:p>
    <w:p w14:paraId="13760C60" w14:textId="402AC6AE" w:rsidR="004C4096" w:rsidRDefault="005B17EF" w:rsidP="00DA59FB">
      <w:r>
        <w:t>Supplementary</w:t>
      </w:r>
      <w:r w:rsidR="004C4096">
        <w:t xml:space="preserve"> Figure 1: ACF and PACF plots for the </w:t>
      </w:r>
      <w:r>
        <w:t xml:space="preserve">years of education time trend. </w:t>
      </w:r>
    </w:p>
    <w:p w14:paraId="627D52E5" w14:textId="768622CF" w:rsidR="00DA59FB" w:rsidRDefault="00DA59FB" w:rsidP="00DA59FB"/>
    <w:p w14:paraId="77FE63E5" w14:textId="77777777" w:rsidR="004A785D" w:rsidRDefault="004A785D" w:rsidP="004A785D"/>
    <w:p w14:paraId="754B470B" w14:textId="77777777" w:rsidR="004A785D" w:rsidRDefault="004A785D" w:rsidP="004A785D">
      <w:pPr>
        <w:jc w:val="center"/>
      </w:pPr>
    </w:p>
    <w:p w14:paraId="63F15EC4" w14:textId="77777777" w:rsidR="004A785D" w:rsidRDefault="004A785D" w:rsidP="004A785D">
      <w:pPr>
        <w:jc w:val="center"/>
      </w:pPr>
      <w:r>
        <w:t>Crude primary outcome</w:t>
      </w:r>
    </w:p>
    <w:p w14:paraId="3DCD6317" w14:textId="022D5EE9" w:rsidR="004A785D" w:rsidRDefault="004A785D" w:rsidP="004A785D">
      <w:r>
        <w:rPr>
          <w:noProof/>
        </w:rPr>
        <w:lastRenderedPageBreak/>
        <w:drawing>
          <wp:inline distT="0" distB="0" distL="0" distR="0" wp14:anchorId="620F2377" wp14:editId="79D08649">
            <wp:extent cx="5578323" cy="4397121"/>
            <wp:effectExtent l="0" t="0" r="381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578323" cy="4397121"/>
                    </a:xfrm>
                    <a:prstGeom prst="rect">
                      <a:avLst/>
                    </a:prstGeom>
                  </pic:spPr>
                </pic:pic>
              </a:graphicData>
            </a:graphic>
          </wp:inline>
        </w:drawing>
      </w:r>
    </w:p>
    <w:p w14:paraId="219EB8BC" w14:textId="16951BE2" w:rsidR="00B51038" w:rsidRDefault="00B51038" w:rsidP="00B51038">
      <w:pPr>
        <w:tabs>
          <w:tab w:val="left" w:pos="5544"/>
        </w:tabs>
      </w:pPr>
      <w:r>
        <w:t xml:space="preserve">Supplementary Figure </w:t>
      </w:r>
      <w:r w:rsidR="00E315B9">
        <w:t>2</w:t>
      </w:r>
      <w:r>
        <w:t xml:space="preserve">: ACF and PACF plots for the years of </w:t>
      </w:r>
      <w:r w:rsidR="00E315B9">
        <w:t>mean refractive error</w:t>
      </w:r>
      <w:r>
        <w:t>.</w:t>
      </w:r>
    </w:p>
    <w:p w14:paraId="6A588E13" w14:textId="77777777" w:rsidR="00B51038" w:rsidRDefault="00B51038" w:rsidP="00B51038">
      <w:pPr>
        <w:tabs>
          <w:tab w:val="left" w:pos="5544"/>
        </w:tabs>
      </w:pPr>
    </w:p>
    <w:p w14:paraId="099A99C5" w14:textId="7D7584BD" w:rsidR="004A785D" w:rsidRDefault="004A785D" w:rsidP="004A785D"/>
    <w:tbl>
      <w:tblPr>
        <w:tblStyle w:val="TableGrid"/>
        <w:tblW w:w="0" w:type="auto"/>
        <w:tblLook w:val="04A0" w:firstRow="1" w:lastRow="0" w:firstColumn="1" w:lastColumn="0" w:noHBand="0" w:noVBand="1"/>
      </w:tblPr>
      <w:tblGrid>
        <w:gridCol w:w="2254"/>
        <w:gridCol w:w="2254"/>
        <w:gridCol w:w="2254"/>
        <w:gridCol w:w="2254"/>
      </w:tblGrid>
      <w:tr w:rsidR="004A785D" w14:paraId="17D04B6E" w14:textId="77777777" w:rsidTr="0032604A">
        <w:tc>
          <w:tcPr>
            <w:tcW w:w="2254" w:type="dxa"/>
          </w:tcPr>
          <w:p w14:paraId="0B09C19C" w14:textId="715B715C" w:rsidR="004A785D" w:rsidRDefault="004A785D" w:rsidP="0032604A">
            <w:r>
              <w:t>Coefficient</w:t>
            </w:r>
            <w:r w:rsidR="00E315B9">
              <w:t>*</w:t>
            </w:r>
          </w:p>
        </w:tc>
        <w:tc>
          <w:tcPr>
            <w:tcW w:w="2254" w:type="dxa"/>
          </w:tcPr>
          <w:p w14:paraId="10552324" w14:textId="77777777" w:rsidR="004A785D" w:rsidRDefault="004A785D" w:rsidP="0032604A">
            <w:r>
              <w:t>Beta (95% CI)</w:t>
            </w:r>
          </w:p>
        </w:tc>
        <w:tc>
          <w:tcPr>
            <w:tcW w:w="2254" w:type="dxa"/>
          </w:tcPr>
          <w:p w14:paraId="2D31C8A9" w14:textId="77777777" w:rsidR="004A785D" w:rsidRDefault="004A785D" w:rsidP="0032604A">
            <w:r>
              <w:t>Standard error</w:t>
            </w:r>
          </w:p>
        </w:tc>
        <w:tc>
          <w:tcPr>
            <w:tcW w:w="2254" w:type="dxa"/>
          </w:tcPr>
          <w:p w14:paraId="69EBD827" w14:textId="77777777" w:rsidR="004A785D" w:rsidRDefault="004A785D" w:rsidP="0032604A">
            <w:r>
              <w:t xml:space="preserve"> p-value </w:t>
            </w:r>
          </w:p>
        </w:tc>
      </w:tr>
      <w:tr w:rsidR="004A785D" w14:paraId="7970E120" w14:textId="77777777" w:rsidTr="0032604A">
        <w:tc>
          <w:tcPr>
            <w:tcW w:w="2254" w:type="dxa"/>
          </w:tcPr>
          <w:p w14:paraId="2CEA66B8" w14:textId="77777777" w:rsidR="004A785D" w:rsidRDefault="004A785D" w:rsidP="0032604A">
            <w:r>
              <w:t>Intercept</w:t>
            </w:r>
          </w:p>
        </w:tc>
        <w:tc>
          <w:tcPr>
            <w:tcW w:w="2254" w:type="dxa"/>
          </w:tcPr>
          <w:p w14:paraId="37737DAE" w14:textId="77777777" w:rsidR="004A785D" w:rsidRDefault="004A785D" w:rsidP="0032604A">
            <w:proofErr w:type="gramStart"/>
            <w:r>
              <w:t>26555.801  (</w:t>
            </w:r>
            <w:proofErr w:type="gramEnd"/>
            <w:r>
              <w:t>1.157692e+04 to  4.153468e+04)</w:t>
            </w:r>
          </w:p>
        </w:tc>
        <w:tc>
          <w:tcPr>
            <w:tcW w:w="2254" w:type="dxa"/>
          </w:tcPr>
          <w:p w14:paraId="64A95812" w14:textId="77777777" w:rsidR="004A785D" w:rsidRDefault="004A785D" w:rsidP="0032604A">
            <w:r>
              <w:t xml:space="preserve">6722.598  </w:t>
            </w:r>
          </w:p>
        </w:tc>
        <w:tc>
          <w:tcPr>
            <w:tcW w:w="2254" w:type="dxa"/>
          </w:tcPr>
          <w:p w14:paraId="4FA49EE7" w14:textId="77777777" w:rsidR="004A785D" w:rsidRDefault="004A785D" w:rsidP="0032604A">
            <w:r>
              <w:t>0.0027</w:t>
            </w:r>
          </w:p>
        </w:tc>
      </w:tr>
      <w:tr w:rsidR="004A785D" w14:paraId="551C367D" w14:textId="77777777" w:rsidTr="0032604A">
        <w:tc>
          <w:tcPr>
            <w:tcW w:w="2254" w:type="dxa"/>
          </w:tcPr>
          <w:p w14:paraId="7A798753" w14:textId="77777777" w:rsidR="004A785D" w:rsidRDefault="004A785D" w:rsidP="0032604A">
            <w:r>
              <w:t>Year of birth</w:t>
            </w:r>
          </w:p>
        </w:tc>
        <w:tc>
          <w:tcPr>
            <w:tcW w:w="2254" w:type="dxa"/>
          </w:tcPr>
          <w:p w14:paraId="2349815A" w14:textId="77777777" w:rsidR="004A785D" w:rsidRDefault="004A785D" w:rsidP="0032604A">
            <w:r>
              <w:t xml:space="preserve">-27.157  </w:t>
            </w:r>
            <w:proofErr w:type="gramStart"/>
            <w:r>
              <w:t xml:space="preserve">   (</w:t>
            </w:r>
            <w:proofErr w:type="gramEnd"/>
            <w:r>
              <w:t>-4.250012e+01 to  -1.181353e+01)</w:t>
            </w:r>
          </w:p>
        </w:tc>
        <w:tc>
          <w:tcPr>
            <w:tcW w:w="2254" w:type="dxa"/>
          </w:tcPr>
          <w:p w14:paraId="55F41975" w14:textId="77777777" w:rsidR="004A785D" w:rsidRDefault="004A785D" w:rsidP="0032604A">
            <w:r>
              <w:t>6.886</w:t>
            </w:r>
          </w:p>
        </w:tc>
        <w:tc>
          <w:tcPr>
            <w:tcW w:w="2254" w:type="dxa"/>
          </w:tcPr>
          <w:p w14:paraId="10818D73" w14:textId="77777777" w:rsidR="004A785D" w:rsidRDefault="004A785D" w:rsidP="0032604A">
            <w:r>
              <w:t>0.0028</w:t>
            </w:r>
          </w:p>
        </w:tc>
      </w:tr>
      <w:tr w:rsidR="004A785D" w14:paraId="6F109D67" w14:textId="77777777" w:rsidTr="0032604A">
        <w:tc>
          <w:tcPr>
            <w:tcW w:w="2254" w:type="dxa"/>
          </w:tcPr>
          <w:p w14:paraId="36633EB7" w14:textId="03DF711A" w:rsidR="004A785D" w:rsidRDefault="004A785D" w:rsidP="0032604A">
            <w:r>
              <w:t>Year of birth squared</w:t>
            </w:r>
            <w:r w:rsidR="00E315B9">
              <w:t>**</w:t>
            </w:r>
          </w:p>
        </w:tc>
        <w:tc>
          <w:tcPr>
            <w:tcW w:w="2254" w:type="dxa"/>
          </w:tcPr>
          <w:p w14:paraId="1869BC23" w14:textId="77777777" w:rsidR="004A785D" w:rsidRDefault="004A785D" w:rsidP="0032604A">
            <w:r>
              <w:t xml:space="preserve">0.007 </w:t>
            </w:r>
            <w:proofErr w:type="gramStart"/>
            <w:r>
              <w:t xml:space="preserve">   (</w:t>
            </w:r>
            <w:proofErr w:type="gramEnd"/>
            <w:r>
              <w:t xml:space="preserve">3.013555e-03  to  1.087184e-02) </w:t>
            </w:r>
          </w:p>
        </w:tc>
        <w:tc>
          <w:tcPr>
            <w:tcW w:w="2254" w:type="dxa"/>
          </w:tcPr>
          <w:p w14:paraId="2B635366" w14:textId="77777777" w:rsidR="004A785D" w:rsidRDefault="004A785D" w:rsidP="0032604A">
            <w:r>
              <w:t xml:space="preserve">0.002  </w:t>
            </w:r>
          </w:p>
        </w:tc>
        <w:tc>
          <w:tcPr>
            <w:tcW w:w="2254" w:type="dxa"/>
          </w:tcPr>
          <w:p w14:paraId="1C832AE0" w14:textId="77777777" w:rsidR="004A785D" w:rsidRDefault="004A785D" w:rsidP="0032604A">
            <w:r>
              <w:t>0.0028</w:t>
            </w:r>
          </w:p>
        </w:tc>
      </w:tr>
      <w:tr w:rsidR="004A785D" w14:paraId="66AC49C1" w14:textId="77777777" w:rsidTr="0032604A">
        <w:tc>
          <w:tcPr>
            <w:tcW w:w="2254" w:type="dxa"/>
          </w:tcPr>
          <w:p w14:paraId="6B7363F0" w14:textId="77777777" w:rsidR="004A785D" w:rsidRDefault="004A785D" w:rsidP="0032604A">
            <w:r>
              <w:t>Pre/post intervention</w:t>
            </w:r>
          </w:p>
        </w:tc>
        <w:tc>
          <w:tcPr>
            <w:tcW w:w="2254" w:type="dxa"/>
          </w:tcPr>
          <w:p w14:paraId="44CDE134" w14:textId="77777777" w:rsidR="004A785D" w:rsidRDefault="004A785D" w:rsidP="0032604A">
            <w:r>
              <w:t xml:space="preserve">-0.099  </w:t>
            </w:r>
            <w:proofErr w:type="gramStart"/>
            <w:r>
              <w:t xml:space="preserve">   (</w:t>
            </w:r>
            <w:proofErr w:type="gramEnd"/>
            <w:r>
              <w:t>-1.972702e-01 to -7.202288e-04)</w:t>
            </w:r>
          </w:p>
        </w:tc>
        <w:tc>
          <w:tcPr>
            <w:tcW w:w="2254" w:type="dxa"/>
          </w:tcPr>
          <w:p w14:paraId="29455AD7" w14:textId="77777777" w:rsidR="004A785D" w:rsidRDefault="004A785D" w:rsidP="0032604A">
            <w:r>
              <w:t>0.044</w:t>
            </w:r>
          </w:p>
        </w:tc>
        <w:tc>
          <w:tcPr>
            <w:tcW w:w="2254" w:type="dxa"/>
          </w:tcPr>
          <w:p w14:paraId="64BAA080" w14:textId="77777777" w:rsidR="004A785D" w:rsidRDefault="004A785D" w:rsidP="0032604A">
            <w:r>
              <w:t>0.0486</w:t>
            </w:r>
          </w:p>
        </w:tc>
      </w:tr>
      <w:tr w:rsidR="004A785D" w14:paraId="6AF10B94" w14:textId="77777777" w:rsidTr="0032604A">
        <w:tc>
          <w:tcPr>
            <w:tcW w:w="2254" w:type="dxa"/>
          </w:tcPr>
          <w:p w14:paraId="7A966998" w14:textId="77777777" w:rsidR="004A785D" w:rsidRDefault="004A785D" w:rsidP="0032604A">
            <w:proofErr w:type="spellStart"/>
            <w:r>
              <w:t>YoB</w:t>
            </w:r>
            <w:proofErr w:type="spellEnd"/>
            <w:r>
              <w:t xml:space="preserve"> Trend post intervention </w:t>
            </w:r>
          </w:p>
        </w:tc>
        <w:tc>
          <w:tcPr>
            <w:tcW w:w="2254" w:type="dxa"/>
          </w:tcPr>
          <w:p w14:paraId="775DEF6A" w14:textId="77777777" w:rsidR="004A785D" w:rsidRDefault="004A785D" w:rsidP="0032604A">
            <w:r>
              <w:t xml:space="preserve">7.191  </w:t>
            </w:r>
            <w:proofErr w:type="gramStart"/>
            <w:r>
              <w:t xml:space="preserve">   (</w:t>
            </w:r>
            <w:proofErr w:type="gramEnd"/>
            <w:r>
              <w:t>1.772049e+00  to   1.260935e+01)</w:t>
            </w:r>
          </w:p>
        </w:tc>
        <w:tc>
          <w:tcPr>
            <w:tcW w:w="2254" w:type="dxa"/>
          </w:tcPr>
          <w:p w14:paraId="69B6B7CE" w14:textId="77777777" w:rsidR="004A785D" w:rsidRDefault="004A785D" w:rsidP="0032604A">
            <w:r>
              <w:t xml:space="preserve">2.432  </w:t>
            </w:r>
          </w:p>
        </w:tc>
        <w:tc>
          <w:tcPr>
            <w:tcW w:w="2254" w:type="dxa"/>
          </w:tcPr>
          <w:p w14:paraId="21B6553F" w14:textId="77777777" w:rsidR="004A785D" w:rsidRDefault="004A785D" w:rsidP="0032604A">
            <w:r>
              <w:t>0.0144</w:t>
            </w:r>
          </w:p>
        </w:tc>
      </w:tr>
      <w:tr w:rsidR="004A785D" w14:paraId="1D18398B" w14:textId="77777777" w:rsidTr="0032604A">
        <w:tc>
          <w:tcPr>
            <w:tcW w:w="2254" w:type="dxa"/>
          </w:tcPr>
          <w:p w14:paraId="3C5627B9" w14:textId="37E611EC" w:rsidR="004A785D" w:rsidRDefault="004A785D" w:rsidP="0032604A">
            <w:r>
              <w:t>YoB^2 Trend post intervention</w:t>
            </w:r>
            <w:r w:rsidR="00E315B9">
              <w:t>**</w:t>
            </w:r>
          </w:p>
        </w:tc>
        <w:tc>
          <w:tcPr>
            <w:tcW w:w="2254" w:type="dxa"/>
          </w:tcPr>
          <w:p w14:paraId="503EC0E5" w14:textId="77777777" w:rsidR="004A785D" w:rsidRDefault="004A785D" w:rsidP="0032604A">
            <w:r>
              <w:t>-1.881718e-</w:t>
            </w:r>
            <w:proofErr w:type="gramStart"/>
            <w:r>
              <w:t>06  (</w:t>
            </w:r>
            <w:proofErr w:type="gramEnd"/>
            <w:r>
              <w:t>-3.296522e-06 to 4.669135e-07)</w:t>
            </w:r>
          </w:p>
        </w:tc>
        <w:tc>
          <w:tcPr>
            <w:tcW w:w="2254" w:type="dxa"/>
          </w:tcPr>
          <w:p w14:paraId="127ADF1F" w14:textId="77777777" w:rsidR="004A785D" w:rsidRDefault="004A785D" w:rsidP="0032604A">
            <w:r>
              <w:t>0.000</w:t>
            </w:r>
          </w:p>
        </w:tc>
        <w:tc>
          <w:tcPr>
            <w:tcW w:w="2254" w:type="dxa"/>
          </w:tcPr>
          <w:p w14:paraId="0ECE5825" w14:textId="77777777" w:rsidR="004A785D" w:rsidRDefault="004A785D" w:rsidP="0032604A">
            <w:r>
              <w:t>0.0142</w:t>
            </w:r>
          </w:p>
        </w:tc>
      </w:tr>
    </w:tbl>
    <w:p w14:paraId="4BCCAB97" w14:textId="4619973B" w:rsidR="00E315B9" w:rsidRDefault="00E315B9" w:rsidP="00E315B9">
      <w:r>
        <w:t xml:space="preserve">Supplementary Table </w:t>
      </w:r>
      <w:r w:rsidR="00EE0861">
        <w:t>2</w:t>
      </w:r>
      <w:r>
        <w:t xml:space="preserve">: Final segmented regression model for the discontinuity in mean refractive error. </w:t>
      </w:r>
    </w:p>
    <w:p w14:paraId="1106E8AC" w14:textId="69668F30" w:rsidR="00E315B9" w:rsidRDefault="00E315B9" w:rsidP="00E315B9">
      <w:r>
        <w:lastRenderedPageBreak/>
        <w:t>*</w:t>
      </w:r>
      <w:r w:rsidR="008240A1">
        <w:t>P-value auto regression lag of 1:</w:t>
      </w:r>
      <w:r>
        <w:t xml:space="preserve"> </w:t>
      </w:r>
      <w:r w:rsidRPr="00DA59FB">
        <w:t>0.2783</w:t>
      </w:r>
      <w:r>
        <w:t xml:space="preserve">, </w:t>
      </w:r>
      <w:r w:rsidR="008240A1">
        <w:t xml:space="preserve">moving average lag of 2: </w:t>
      </w:r>
      <w:r>
        <w:t xml:space="preserve"> </w:t>
      </w:r>
      <w:proofErr w:type="gramStart"/>
      <w:r w:rsidRPr="00DA59FB">
        <w:t>0.074</w:t>
      </w:r>
      <w:proofErr w:type="gramEnd"/>
    </w:p>
    <w:p w14:paraId="41CC481F" w14:textId="2D6F7814" w:rsidR="00E315B9" w:rsidRDefault="00E315B9" w:rsidP="00E315B9">
      <w:r>
        <w:t>**</w:t>
      </w:r>
      <w:r w:rsidRPr="00E315B9">
        <w:t xml:space="preserve"> </w:t>
      </w:r>
      <w:r>
        <w:t xml:space="preserve">Departure from linearity for time variable: </w:t>
      </w:r>
      <w:r w:rsidRPr="00DA59FB">
        <w:t>5e-04</w:t>
      </w:r>
    </w:p>
    <w:p w14:paraId="45644284" w14:textId="77777777" w:rsidR="004A785D" w:rsidRDefault="004A785D" w:rsidP="004A785D"/>
    <w:p w14:paraId="3258A48F" w14:textId="77777777" w:rsidR="004A785D" w:rsidRDefault="004A785D" w:rsidP="004A785D"/>
    <w:p w14:paraId="0DADDD4A" w14:textId="77777777" w:rsidR="004A785D" w:rsidRDefault="004A785D" w:rsidP="004A785D"/>
    <w:p w14:paraId="570AE480" w14:textId="77777777" w:rsidR="00DA59FB" w:rsidRDefault="00DA59FB" w:rsidP="00DA59FB"/>
    <w:p w14:paraId="400867F9" w14:textId="1650CC86" w:rsidR="00DA59FB" w:rsidRDefault="00DA59FB" w:rsidP="00DA59FB">
      <w:pPr>
        <w:jc w:val="center"/>
      </w:pPr>
      <w:r>
        <w:t>Change in genetic risk score (sensitivity for bias)</w:t>
      </w:r>
    </w:p>
    <w:p w14:paraId="34C2FDEF" w14:textId="3F0E31BF" w:rsidR="00DA59FB" w:rsidRDefault="00DA59FB" w:rsidP="00DA59FB">
      <w:r>
        <w:rPr>
          <w:noProof/>
        </w:rPr>
        <w:drawing>
          <wp:inline distT="0" distB="0" distL="0" distR="0" wp14:anchorId="3275F6FD" wp14:editId="72911E26">
            <wp:extent cx="5578323" cy="4397121"/>
            <wp:effectExtent l="0" t="0" r="3810" b="381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578323" cy="4397121"/>
                    </a:xfrm>
                    <a:prstGeom prst="rect">
                      <a:avLst/>
                    </a:prstGeom>
                  </pic:spPr>
                </pic:pic>
              </a:graphicData>
            </a:graphic>
          </wp:inline>
        </w:drawing>
      </w:r>
    </w:p>
    <w:p w14:paraId="1E974DDF" w14:textId="03018F2D" w:rsidR="00E315B9" w:rsidRDefault="00E315B9" w:rsidP="00DA59FB">
      <w:r>
        <w:t>Supplementary Figure 3: ACF and PACF plots for the years of mean myopia genetic risk score.</w:t>
      </w:r>
    </w:p>
    <w:p w14:paraId="3B4EF7B1" w14:textId="489590E0" w:rsidR="00DA59FB" w:rsidRDefault="00DA59FB" w:rsidP="00DA59FB">
      <w:r>
        <w:t xml:space="preserve"> </w:t>
      </w:r>
    </w:p>
    <w:tbl>
      <w:tblPr>
        <w:tblStyle w:val="TableGrid"/>
        <w:tblW w:w="0" w:type="auto"/>
        <w:tblLook w:val="04A0" w:firstRow="1" w:lastRow="0" w:firstColumn="1" w:lastColumn="0" w:noHBand="0" w:noVBand="1"/>
      </w:tblPr>
      <w:tblGrid>
        <w:gridCol w:w="2254"/>
        <w:gridCol w:w="2703"/>
        <w:gridCol w:w="1805"/>
        <w:gridCol w:w="2254"/>
      </w:tblGrid>
      <w:tr w:rsidR="008816CA" w14:paraId="4060103A" w14:textId="77777777" w:rsidTr="00FF081F">
        <w:tc>
          <w:tcPr>
            <w:tcW w:w="2254" w:type="dxa"/>
          </w:tcPr>
          <w:p w14:paraId="516A4417" w14:textId="5394B7A5" w:rsidR="008816CA" w:rsidRDefault="008816CA" w:rsidP="00FF081F">
            <w:r>
              <w:t>Coefficient</w:t>
            </w:r>
            <w:r w:rsidR="002C0374">
              <w:t>*</w:t>
            </w:r>
          </w:p>
        </w:tc>
        <w:tc>
          <w:tcPr>
            <w:tcW w:w="2703" w:type="dxa"/>
          </w:tcPr>
          <w:p w14:paraId="74C3134C" w14:textId="77777777" w:rsidR="008816CA" w:rsidRDefault="008816CA" w:rsidP="00FF081F">
            <w:r>
              <w:t>Beta (95% CI)</w:t>
            </w:r>
          </w:p>
        </w:tc>
        <w:tc>
          <w:tcPr>
            <w:tcW w:w="1805" w:type="dxa"/>
          </w:tcPr>
          <w:p w14:paraId="7AC84EDB" w14:textId="77777777" w:rsidR="008816CA" w:rsidRDefault="008816CA" w:rsidP="00FF081F">
            <w:r>
              <w:t>Standard error</w:t>
            </w:r>
          </w:p>
        </w:tc>
        <w:tc>
          <w:tcPr>
            <w:tcW w:w="2254" w:type="dxa"/>
          </w:tcPr>
          <w:p w14:paraId="71861853" w14:textId="77777777" w:rsidR="008816CA" w:rsidRDefault="008816CA" w:rsidP="00FF081F">
            <w:r>
              <w:t xml:space="preserve"> p-value </w:t>
            </w:r>
          </w:p>
        </w:tc>
      </w:tr>
      <w:tr w:rsidR="008816CA" w14:paraId="12DED4C0" w14:textId="77777777" w:rsidTr="00FF081F">
        <w:tc>
          <w:tcPr>
            <w:tcW w:w="2254" w:type="dxa"/>
          </w:tcPr>
          <w:p w14:paraId="405B6673" w14:textId="77777777" w:rsidR="008816CA" w:rsidRDefault="008816CA" w:rsidP="00FF081F">
            <w:r>
              <w:t>Intercept</w:t>
            </w:r>
          </w:p>
        </w:tc>
        <w:tc>
          <w:tcPr>
            <w:tcW w:w="2703" w:type="dxa"/>
          </w:tcPr>
          <w:p w14:paraId="0D761A67" w14:textId="51E037A4" w:rsidR="008816CA" w:rsidRDefault="008816CA" w:rsidP="00FF081F">
            <w:r>
              <w:t>1.0496284 (-2.022514930 to 4.121771633)</w:t>
            </w:r>
          </w:p>
        </w:tc>
        <w:tc>
          <w:tcPr>
            <w:tcW w:w="1805" w:type="dxa"/>
          </w:tcPr>
          <w:p w14:paraId="06DFA5FB" w14:textId="62687EC7" w:rsidR="008816CA" w:rsidRDefault="008816CA" w:rsidP="00FF081F">
            <w:r>
              <w:t xml:space="preserve">1.5674488  </w:t>
            </w:r>
          </w:p>
        </w:tc>
        <w:tc>
          <w:tcPr>
            <w:tcW w:w="2254" w:type="dxa"/>
          </w:tcPr>
          <w:p w14:paraId="4CEF4960" w14:textId="445A2FB8" w:rsidR="008816CA" w:rsidRDefault="008816CA" w:rsidP="00FF081F">
            <w:r>
              <w:t>0.5158</w:t>
            </w:r>
          </w:p>
        </w:tc>
      </w:tr>
      <w:tr w:rsidR="008816CA" w14:paraId="62B011A8" w14:textId="77777777" w:rsidTr="00FF081F">
        <w:tc>
          <w:tcPr>
            <w:tcW w:w="2254" w:type="dxa"/>
          </w:tcPr>
          <w:p w14:paraId="09947A4F" w14:textId="77777777" w:rsidR="008816CA" w:rsidRDefault="008816CA" w:rsidP="00FF081F">
            <w:r>
              <w:t>Year of birth</w:t>
            </w:r>
          </w:p>
        </w:tc>
        <w:tc>
          <w:tcPr>
            <w:tcW w:w="2703" w:type="dxa"/>
          </w:tcPr>
          <w:p w14:paraId="2024D0CA" w14:textId="3B3ABE33" w:rsidR="008816CA" w:rsidRDefault="008816CA" w:rsidP="00FF081F">
            <w:r>
              <w:t>-0.0003288 (-0.001902248 to 0.001244633)</w:t>
            </w:r>
          </w:p>
        </w:tc>
        <w:tc>
          <w:tcPr>
            <w:tcW w:w="1805" w:type="dxa"/>
          </w:tcPr>
          <w:p w14:paraId="3F6A8FAD" w14:textId="77D64A9C" w:rsidR="008816CA" w:rsidRDefault="008816CA" w:rsidP="00FF081F">
            <w:r>
              <w:t>0.0008028</w:t>
            </w:r>
          </w:p>
        </w:tc>
        <w:tc>
          <w:tcPr>
            <w:tcW w:w="2254" w:type="dxa"/>
          </w:tcPr>
          <w:p w14:paraId="7616C5D2" w14:textId="7C748FD2" w:rsidR="008816CA" w:rsidRDefault="008816CA" w:rsidP="00FF081F">
            <w:r>
              <w:t>0.6893</w:t>
            </w:r>
          </w:p>
        </w:tc>
      </w:tr>
      <w:tr w:rsidR="008816CA" w14:paraId="5586AF42" w14:textId="77777777" w:rsidTr="00FF081F">
        <w:tc>
          <w:tcPr>
            <w:tcW w:w="2254" w:type="dxa"/>
          </w:tcPr>
          <w:p w14:paraId="15062664" w14:textId="77777777" w:rsidR="008816CA" w:rsidRDefault="008816CA" w:rsidP="00FF081F">
            <w:r>
              <w:t>Pre/post intervention</w:t>
            </w:r>
          </w:p>
        </w:tc>
        <w:tc>
          <w:tcPr>
            <w:tcW w:w="2703" w:type="dxa"/>
          </w:tcPr>
          <w:p w14:paraId="27FB775D" w14:textId="27F1DF83" w:rsidR="008816CA" w:rsidRDefault="008816CA" w:rsidP="00FF081F">
            <w:r>
              <w:t>-0.0009639 (-0.011289589 to 0.009361881)</w:t>
            </w:r>
          </w:p>
        </w:tc>
        <w:tc>
          <w:tcPr>
            <w:tcW w:w="1805" w:type="dxa"/>
          </w:tcPr>
          <w:p w14:paraId="751EE4A0" w14:textId="31DB039F" w:rsidR="008816CA" w:rsidRDefault="008816CA" w:rsidP="00FF081F">
            <w:r>
              <w:t>0.0052683</w:t>
            </w:r>
          </w:p>
        </w:tc>
        <w:tc>
          <w:tcPr>
            <w:tcW w:w="2254" w:type="dxa"/>
          </w:tcPr>
          <w:p w14:paraId="3D35D705" w14:textId="2FC1D0F8" w:rsidR="008816CA" w:rsidRDefault="008816CA" w:rsidP="00FF081F">
            <w:r>
              <w:t>0.8579</w:t>
            </w:r>
          </w:p>
        </w:tc>
      </w:tr>
      <w:tr w:rsidR="008816CA" w14:paraId="0D29C347" w14:textId="77777777" w:rsidTr="00FF081F">
        <w:tc>
          <w:tcPr>
            <w:tcW w:w="2254" w:type="dxa"/>
          </w:tcPr>
          <w:p w14:paraId="2AFE6C04" w14:textId="77777777" w:rsidR="008816CA" w:rsidRDefault="008816CA" w:rsidP="00FF081F">
            <w:proofErr w:type="spellStart"/>
            <w:r>
              <w:t>YoB</w:t>
            </w:r>
            <w:proofErr w:type="spellEnd"/>
            <w:r>
              <w:t xml:space="preserve"> Trend post intervention </w:t>
            </w:r>
          </w:p>
        </w:tc>
        <w:tc>
          <w:tcPr>
            <w:tcW w:w="2703" w:type="dxa"/>
          </w:tcPr>
          <w:p w14:paraId="7D82A4A6" w14:textId="53A80495" w:rsidR="008816CA" w:rsidRDefault="008816CA" w:rsidP="00FF081F">
            <w:r>
              <w:t>-0.0005403 (-0.002765438 to 0.001684924)</w:t>
            </w:r>
          </w:p>
        </w:tc>
        <w:tc>
          <w:tcPr>
            <w:tcW w:w="1805" w:type="dxa"/>
          </w:tcPr>
          <w:p w14:paraId="17F37449" w14:textId="61394064" w:rsidR="008816CA" w:rsidRDefault="008816CA" w:rsidP="00FF081F">
            <w:r>
              <w:t>0.0011353</w:t>
            </w:r>
          </w:p>
        </w:tc>
        <w:tc>
          <w:tcPr>
            <w:tcW w:w="2254" w:type="dxa"/>
          </w:tcPr>
          <w:p w14:paraId="71C0D149" w14:textId="12B2A47E" w:rsidR="008816CA" w:rsidRDefault="008816CA" w:rsidP="00FF081F">
            <w:r>
              <w:t>0.6427</w:t>
            </w:r>
          </w:p>
        </w:tc>
      </w:tr>
    </w:tbl>
    <w:p w14:paraId="2F6A0ADC" w14:textId="0B56256A" w:rsidR="002C0374" w:rsidRDefault="002C0374" w:rsidP="002C0374">
      <w:r>
        <w:lastRenderedPageBreak/>
        <w:t>Supplementary Table 3: Final segmented regression model for the discontinuity in mean myopia genetic risk score</w:t>
      </w:r>
    </w:p>
    <w:p w14:paraId="02E5F947" w14:textId="48625F36" w:rsidR="002C0374" w:rsidRDefault="002C0374" w:rsidP="002C0374">
      <w:r>
        <w:t>*</w:t>
      </w:r>
      <w:r w:rsidR="00BF4C39">
        <w:t xml:space="preserve"> P-value for moving average period 2: </w:t>
      </w:r>
      <w:r w:rsidR="00391859" w:rsidRPr="00DA59FB">
        <w:t>0.073</w:t>
      </w:r>
      <w:r w:rsidR="00391859">
        <w:t xml:space="preserve">, P-value autorepression period 1: </w:t>
      </w:r>
      <w:proofErr w:type="gramStart"/>
      <w:r w:rsidR="00391859" w:rsidRPr="00DA59FB">
        <w:t>0.1868</w:t>
      </w:r>
      <w:proofErr w:type="gramEnd"/>
    </w:p>
    <w:p w14:paraId="73A4E4D5" w14:textId="77777777" w:rsidR="00EE0861" w:rsidRDefault="00EE0861" w:rsidP="00DA59FB"/>
    <w:p w14:paraId="36F367BE" w14:textId="0B2A5FAB" w:rsidR="00DA59FB" w:rsidRDefault="00DA59FB" w:rsidP="00DA59FB">
      <w:r>
        <w:rPr>
          <w:noProof/>
        </w:rPr>
        <w:drawing>
          <wp:inline distT="0" distB="0" distL="0" distR="0" wp14:anchorId="307619A4" wp14:editId="4A4192D7">
            <wp:extent cx="5074920" cy="4396740"/>
            <wp:effectExtent l="0" t="0" r="0" b="381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r="9016"/>
                    <a:stretch/>
                  </pic:blipFill>
                  <pic:spPr bwMode="auto">
                    <a:xfrm>
                      <a:off x="0" y="0"/>
                      <a:ext cx="5075360" cy="4397121"/>
                    </a:xfrm>
                    <a:prstGeom prst="rect">
                      <a:avLst/>
                    </a:prstGeom>
                    <a:ln>
                      <a:noFill/>
                    </a:ln>
                    <a:extLst>
                      <a:ext uri="{53640926-AAD7-44D8-BBD7-CCE9431645EC}">
                        <a14:shadowObscured xmlns:a14="http://schemas.microsoft.com/office/drawing/2010/main"/>
                      </a:ext>
                    </a:extLst>
                  </pic:spPr>
                </pic:pic>
              </a:graphicData>
            </a:graphic>
          </wp:inline>
        </w:drawing>
      </w:r>
    </w:p>
    <w:p w14:paraId="08C8D914" w14:textId="77E63677" w:rsidR="00E315B9" w:rsidRDefault="00E315B9" w:rsidP="00DA59FB">
      <w:r>
        <w:t xml:space="preserve">Supplementary Figure 4: </w:t>
      </w:r>
      <w:r w:rsidR="003D3D92">
        <w:rPr>
          <w:rFonts w:cstheme="minorHAnsi"/>
        </w:rPr>
        <w:t>Discontinuity in mean myopia genetic risk score. Black vertical lines indicate the year of intervention, blue vertical lines indicate the data analysed. The black trend lines represent the observed data, while the blue trend line represents the counterfactual trend.</w:t>
      </w:r>
    </w:p>
    <w:p w14:paraId="3D44B83F" w14:textId="545772BA" w:rsidR="00DA59FB" w:rsidRDefault="00DA59FB" w:rsidP="00DA59FB">
      <w:pPr>
        <w:jc w:val="center"/>
      </w:pPr>
    </w:p>
    <w:p w14:paraId="39D91C97" w14:textId="592AB095" w:rsidR="00DA59FB" w:rsidRDefault="00DA59FB" w:rsidP="00DA59FB">
      <w:pPr>
        <w:jc w:val="center"/>
      </w:pPr>
    </w:p>
    <w:p w14:paraId="55C53B44" w14:textId="0A7F7234" w:rsidR="00DA59FB" w:rsidRDefault="00DA59FB" w:rsidP="00DA59FB">
      <w:pPr>
        <w:jc w:val="center"/>
      </w:pPr>
    </w:p>
    <w:p w14:paraId="564CE7D7" w14:textId="16B81529" w:rsidR="00DA59FB" w:rsidRDefault="00DA59FB" w:rsidP="00DA59FB">
      <w:pPr>
        <w:jc w:val="center"/>
      </w:pPr>
      <w:r>
        <w:t xml:space="preserve">Number of people in the UKB </w:t>
      </w:r>
      <w:r w:rsidR="00D069C2">
        <w:t>–</w:t>
      </w:r>
      <w:r>
        <w:t xml:space="preserve"> </w:t>
      </w:r>
      <w:r w:rsidR="00D069C2">
        <w:t xml:space="preserve">bias sensitivity </w:t>
      </w:r>
    </w:p>
    <w:p w14:paraId="2F108C54" w14:textId="2BA773AD" w:rsidR="00D069C2" w:rsidRDefault="00D069C2" w:rsidP="00D069C2">
      <w:r>
        <w:rPr>
          <w:noProof/>
        </w:rPr>
        <w:lastRenderedPageBreak/>
        <w:drawing>
          <wp:inline distT="0" distB="0" distL="0" distR="0" wp14:anchorId="4A14648B" wp14:editId="0B620DBA">
            <wp:extent cx="5578323" cy="4397121"/>
            <wp:effectExtent l="0" t="0" r="3810" b="381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578323" cy="4397121"/>
                    </a:xfrm>
                    <a:prstGeom prst="rect">
                      <a:avLst/>
                    </a:prstGeom>
                  </pic:spPr>
                </pic:pic>
              </a:graphicData>
            </a:graphic>
          </wp:inline>
        </w:drawing>
      </w:r>
    </w:p>
    <w:p w14:paraId="520D751C" w14:textId="22E528D0" w:rsidR="00E315B9" w:rsidRDefault="00E315B9" w:rsidP="00D069C2">
      <w:r>
        <w:t>Supplementary Figure 5: ACF and PACF plots for the years of number of people recruited to the UKB per birth year.</w:t>
      </w:r>
    </w:p>
    <w:p w14:paraId="3B5C6E01" w14:textId="10289479" w:rsidR="008816CA" w:rsidRDefault="008816CA" w:rsidP="008816CA"/>
    <w:p w14:paraId="7FD4A8CA" w14:textId="77777777" w:rsidR="00221A1D" w:rsidRDefault="00221A1D" w:rsidP="008816CA"/>
    <w:tbl>
      <w:tblPr>
        <w:tblStyle w:val="TableGrid"/>
        <w:tblW w:w="0" w:type="auto"/>
        <w:tblLook w:val="04A0" w:firstRow="1" w:lastRow="0" w:firstColumn="1" w:lastColumn="0" w:noHBand="0" w:noVBand="1"/>
      </w:tblPr>
      <w:tblGrid>
        <w:gridCol w:w="2254"/>
        <w:gridCol w:w="2703"/>
        <w:gridCol w:w="1805"/>
        <w:gridCol w:w="2254"/>
      </w:tblGrid>
      <w:tr w:rsidR="008816CA" w14:paraId="1401E1EA" w14:textId="77777777" w:rsidTr="00FF081F">
        <w:tc>
          <w:tcPr>
            <w:tcW w:w="2254" w:type="dxa"/>
          </w:tcPr>
          <w:p w14:paraId="63F4F933" w14:textId="1E901582" w:rsidR="008816CA" w:rsidRDefault="008816CA" w:rsidP="00FF081F">
            <w:r>
              <w:t>Coefficient</w:t>
            </w:r>
            <w:r w:rsidR="008240A1">
              <w:t>*</w:t>
            </w:r>
          </w:p>
        </w:tc>
        <w:tc>
          <w:tcPr>
            <w:tcW w:w="2703" w:type="dxa"/>
          </w:tcPr>
          <w:p w14:paraId="4808F564" w14:textId="77777777" w:rsidR="008816CA" w:rsidRDefault="008816CA" w:rsidP="00FF081F">
            <w:r>
              <w:t>Beta (95% CI)</w:t>
            </w:r>
          </w:p>
        </w:tc>
        <w:tc>
          <w:tcPr>
            <w:tcW w:w="1805" w:type="dxa"/>
          </w:tcPr>
          <w:p w14:paraId="1ABACB55" w14:textId="77777777" w:rsidR="008816CA" w:rsidRDefault="008816CA" w:rsidP="00FF081F">
            <w:r>
              <w:t>Standard error</w:t>
            </w:r>
          </w:p>
        </w:tc>
        <w:tc>
          <w:tcPr>
            <w:tcW w:w="2254" w:type="dxa"/>
          </w:tcPr>
          <w:p w14:paraId="0B1732BB" w14:textId="77777777" w:rsidR="008816CA" w:rsidRDefault="008816CA" w:rsidP="00FF081F">
            <w:r>
              <w:t xml:space="preserve"> p-value </w:t>
            </w:r>
          </w:p>
        </w:tc>
      </w:tr>
      <w:tr w:rsidR="008816CA" w14:paraId="587D5F15" w14:textId="77777777" w:rsidTr="00FF081F">
        <w:tc>
          <w:tcPr>
            <w:tcW w:w="2254" w:type="dxa"/>
          </w:tcPr>
          <w:p w14:paraId="27448768" w14:textId="77777777" w:rsidR="008816CA" w:rsidRDefault="008816CA" w:rsidP="00FF081F">
            <w:r>
              <w:t>Intercept</w:t>
            </w:r>
          </w:p>
        </w:tc>
        <w:tc>
          <w:tcPr>
            <w:tcW w:w="2703" w:type="dxa"/>
          </w:tcPr>
          <w:p w14:paraId="0B0B5981" w14:textId="4C71AD71" w:rsidR="008816CA" w:rsidRDefault="008816CA" w:rsidP="00FF081F">
            <w:r>
              <w:t>63602268</w:t>
            </w:r>
            <w:r w:rsidR="005611EA">
              <w:t xml:space="preserve"> (3.009349e+</w:t>
            </w:r>
            <w:proofErr w:type="gramStart"/>
            <w:r w:rsidR="005611EA">
              <w:t>07  to</w:t>
            </w:r>
            <w:proofErr w:type="gramEnd"/>
            <w:r w:rsidR="005611EA">
              <w:t xml:space="preserve">  9.711105e+07)</w:t>
            </w:r>
          </w:p>
        </w:tc>
        <w:tc>
          <w:tcPr>
            <w:tcW w:w="1805" w:type="dxa"/>
          </w:tcPr>
          <w:p w14:paraId="4D757098" w14:textId="6200BD13" w:rsidR="008816CA" w:rsidRDefault="008816CA" w:rsidP="00FF081F">
            <w:r>
              <w:t xml:space="preserve">15038910  </w:t>
            </w:r>
          </w:p>
        </w:tc>
        <w:tc>
          <w:tcPr>
            <w:tcW w:w="2254" w:type="dxa"/>
          </w:tcPr>
          <w:p w14:paraId="2D6D630B" w14:textId="0756C1E6" w:rsidR="008816CA" w:rsidRDefault="008816CA" w:rsidP="00FF081F">
            <w:r>
              <w:t>0.0017</w:t>
            </w:r>
          </w:p>
        </w:tc>
      </w:tr>
      <w:tr w:rsidR="008816CA" w14:paraId="619B47EE" w14:textId="77777777" w:rsidTr="00FF081F">
        <w:tc>
          <w:tcPr>
            <w:tcW w:w="2254" w:type="dxa"/>
          </w:tcPr>
          <w:p w14:paraId="5CB58A69" w14:textId="77777777" w:rsidR="008816CA" w:rsidRDefault="008816CA" w:rsidP="00FF081F">
            <w:r>
              <w:t>Year of birth</w:t>
            </w:r>
          </w:p>
        </w:tc>
        <w:tc>
          <w:tcPr>
            <w:tcW w:w="2703" w:type="dxa"/>
          </w:tcPr>
          <w:p w14:paraId="3B8BB98F" w14:textId="33ADB387" w:rsidR="008816CA" w:rsidRDefault="008816CA" w:rsidP="00FF081F">
            <w:r>
              <w:t>-64519</w:t>
            </w:r>
            <w:r w:rsidR="005611EA">
              <w:t xml:space="preserve"> (-9.883451e+04 -</w:t>
            </w:r>
            <w:proofErr w:type="gramStart"/>
            <w:r w:rsidR="005611EA">
              <w:t>to  -</w:t>
            </w:r>
            <w:proofErr w:type="gramEnd"/>
            <w:r w:rsidR="005611EA">
              <w:t>3.020412e+04)</w:t>
            </w:r>
          </w:p>
        </w:tc>
        <w:tc>
          <w:tcPr>
            <w:tcW w:w="1805" w:type="dxa"/>
          </w:tcPr>
          <w:p w14:paraId="7A5A6D80" w14:textId="00F7BF60" w:rsidR="008816CA" w:rsidRDefault="008816CA" w:rsidP="00FF081F">
            <w:r>
              <w:t>15401</w:t>
            </w:r>
          </w:p>
        </w:tc>
        <w:tc>
          <w:tcPr>
            <w:tcW w:w="2254" w:type="dxa"/>
          </w:tcPr>
          <w:p w14:paraId="7A27BD6F" w14:textId="2A356411" w:rsidR="008816CA" w:rsidRDefault="008816CA" w:rsidP="00FF081F">
            <w:r>
              <w:t>0.0019</w:t>
            </w:r>
          </w:p>
        </w:tc>
      </w:tr>
      <w:tr w:rsidR="008816CA" w14:paraId="55D130CA" w14:textId="77777777" w:rsidTr="00FF081F">
        <w:tc>
          <w:tcPr>
            <w:tcW w:w="2254" w:type="dxa"/>
          </w:tcPr>
          <w:p w14:paraId="1D235200" w14:textId="77777777" w:rsidR="008816CA" w:rsidRDefault="008816CA" w:rsidP="00FF081F">
            <w:r>
              <w:t>Year of birth squared</w:t>
            </w:r>
          </w:p>
        </w:tc>
        <w:tc>
          <w:tcPr>
            <w:tcW w:w="2703" w:type="dxa"/>
          </w:tcPr>
          <w:p w14:paraId="6F0D89FC" w14:textId="361F5A05" w:rsidR="008816CA" w:rsidRDefault="008816CA" w:rsidP="00FF081F">
            <w:r>
              <w:t>16</w:t>
            </w:r>
            <w:r w:rsidR="005611EA">
              <w:t xml:space="preserve"> (7.579722 to 2.515022e+01)</w:t>
            </w:r>
          </w:p>
        </w:tc>
        <w:tc>
          <w:tcPr>
            <w:tcW w:w="1805" w:type="dxa"/>
          </w:tcPr>
          <w:p w14:paraId="75738D64" w14:textId="6DDC1AB1" w:rsidR="008816CA" w:rsidRDefault="008816CA" w:rsidP="00FF081F">
            <w:r>
              <w:t>4</w:t>
            </w:r>
          </w:p>
        </w:tc>
        <w:tc>
          <w:tcPr>
            <w:tcW w:w="2254" w:type="dxa"/>
          </w:tcPr>
          <w:p w14:paraId="6D04377A" w14:textId="55BDC900" w:rsidR="008816CA" w:rsidRDefault="008816CA" w:rsidP="00FF081F">
            <w:r>
              <w:t>0.0020</w:t>
            </w:r>
          </w:p>
        </w:tc>
      </w:tr>
      <w:tr w:rsidR="008816CA" w14:paraId="3B8560D2" w14:textId="77777777" w:rsidTr="00FF081F">
        <w:tc>
          <w:tcPr>
            <w:tcW w:w="2254" w:type="dxa"/>
          </w:tcPr>
          <w:p w14:paraId="55499DC2" w14:textId="77777777" w:rsidR="008816CA" w:rsidRDefault="008816CA" w:rsidP="00FF081F">
            <w:r>
              <w:t>Pre/post intervention</w:t>
            </w:r>
          </w:p>
        </w:tc>
        <w:tc>
          <w:tcPr>
            <w:tcW w:w="2703" w:type="dxa"/>
          </w:tcPr>
          <w:p w14:paraId="0435F64B" w14:textId="26FEAC82" w:rsidR="008816CA" w:rsidRDefault="008816CA" w:rsidP="00FF081F">
            <w:r>
              <w:t>64</w:t>
            </w:r>
            <w:r w:rsidR="005611EA">
              <w:t xml:space="preserve"> (-4.923077e+</w:t>
            </w:r>
            <w:proofErr w:type="gramStart"/>
            <w:r w:rsidR="005611EA">
              <w:t>01  to</w:t>
            </w:r>
            <w:proofErr w:type="gramEnd"/>
            <w:r w:rsidR="005611EA">
              <w:t xml:space="preserve"> 1.765641e+02)</w:t>
            </w:r>
          </w:p>
        </w:tc>
        <w:tc>
          <w:tcPr>
            <w:tcW w:w="1805" w:type="dxa"/>
          </w:tcPr>
          <w:p w14:paraId="2536546B" w14:textId="689293C6" w:rsidR="008816CA" w:rsidRDefault="005611EA" w:rsidP="00FF081F">
            <w:r>
              <w:t xml:space="preserve">51  </w:t>
            </w:r>
          </w:p>
        </w:tc>
        <w:tc>
          <w:tcPr>
            <w:tcW w:w="2254" w:type="dxa"/>
          </w:tcPr>
          <w:p w14:paraId="3051570D" w14:textId="07337C33" w:rsidR="008816CA" w:rsidRDefault="005611EA" w:rsidP="00FF081F">
            <w:r>
              <w:t>0.2375</w:t>
            </w:r>
          </w:p>
        </w:tc>
      </w:tr>
      <w:tr w:rsidR="008816CA" w14:paraId="6FD70FBC" w14:textId="77777777" w:rsidTr="00FF081F">
        <w:tc>
          <w:tcPr>
            <w:tcW w:w="2254" w:type="dxa"/>
          </w:tcPr>
          <w:p w14:paraId="06E01CA1" w14:textId="77777777" w:rsidR="008816CA" w:rsidRDefault="008816CA" w:rsidP="00FF081F">
            <w:proofErr w:type="spellStart"/>
            <w:r>
              <w:t>YoB</w:t>
            </w:r>
            <w:proofErr w:type="spellEnd"/>
            <w:r>
              <w:t xml:space="preserve"> Trend post intervention </w:t>
            </w:r>
          </w:p>
        </w:tc>
        <w:tc>
          <w:tcPr>
            <w:tcW w:w="2703" w:type="dxa"/>
          </w:tcPr>
          <w:p w14:paraId="5EB6F2C6" w14:textId="6D6C91D4" w:rsidR="008816CA" w:rsidRDefault="005611EA" w:rsidP="00FF081F">
            <w:r>
              <w:t>-21</w:t>
            </w:r>
            <w:proofErr w:type="gramStart"/>
            <w:r>
              <w:t xml:space="preserve">   (</w:t>
            </w:r>
            <w:proofErr w:type="gramEnd"/>
            <w:r>
              <w:t xml:space="preserve">  -1.727752e+02 -to   1.301604e+02)</w:t>
            </w:r>
          </w:p>
        </w:tc>
        <w:tc>
          <w:tcPr>
            <w:tcW w:w="1805" w:type="dxa"/>
          </w:tcPr>
          <w:p w14:paraId="2B8C8F2A" w14:textId="02AE28CE" w:rsidR="008816CA" w:rsidRDefault="005611EA" w:rsidP="00FF081F">
            <w:r>
              <w:t>68</w:t>
            </w:r>
          </w:p>
        </w:tc>
        <w:tc>
          <w:tcPr>
            <w:tcW w:w="2254" w:type="dxa"/>
          </w:tcPr>
          <w:p w14:paraId="4A5D140D" w14:textId="22DC36BC" w:rsidR="008816CA" w:rsidRDefault="005611EA" w:rsidP="00FF081F">
            <w:r>
              <w:t>0.7604</w:t>
            </w:r>
          </w:p>
        </w:tc>
      </w:tr>
      <w:tr w:rsidR="008816CA" w14:paraId="10677A8D" w14:textId="77777777" w:rsidTr="00FF081F">
        <w:tc>
          <w:tcPr>
            <w:tcW w:w="2254" w:type="dxa"/>
          </w:tcPr>
          <w:p w14:paraId="28839769" w14:textId="576C2595" w:rsidR="008816CA" w:rsidRDefault="005611EA" w:rsidP="00FF081F">
            <w:r>
              <w:t xml:space="preserve">Wild point </w:t>
            </w:r>
          </w:p>
        </w:tc>
        <w:tc>
          <w:tcPr>
            <w:tcW w:w="2703" w:type="dxa"/>
          </w:tcPr>
          <w:p w14:paraId="5B545136" w14:textId="1D27EE12" w:rsidR="008816CA" w:rsidRDefault="005611EA" w:rsidP="00FF081F">
            <w:r>
              <w:t xml:space="preserve">1584 </w:t>
            </w:r>
            <w:proofErr w:type="gramStart"/>
            <w:r>
              <w:t xml:space="preserve">   (</w:t>
            </w:r>
            <w:proofErr w:type="gramEnd"/>
            <w:r>
              <w:t xml:space="preserve">   1.315731e+03  to  1.852546e+03)</w:t>
            </w:r>
          </w:p>
        </w:tc>
        <w:tc>
          <w:tcPr>
            <w:tcW w:w="1805" w:type="dxa"/>
          </w:tcPr>
          <w:p w14:paraId="4CBC7C0D" w14:textId="607F7EF6" w:rsidR="008816CA" w:rsidRDefault="005611EA" w:rsidP="00FF081F">
            <w:r>
              <w:t>120</w:t>
            </w:r>
          </w:p>
        </w:tc>
        <w:tc>
          <w:tcPr>
            <w:tcW w:w="2254" w:type="dxa"/>
          </w:tcPr>
          <w:p w14:paraId="75EFED17" w14:textId="589F1649" w:rsidR="008816CA" w:rsidRDefault="005611EA" w:rsidP="00FF081F">
            <w:r>
              <w:t>0.000</w:t>
            </w:r>
          </w:p>
        </w:tc>
      </w:tr>
    </w:tbl>
    <w:p w14:paraId="4F3D3A16" w14:textId="0C75CDC1" w:rsidR="00391859" w:rsidRDefault="00391859" w:rsidP="00391859">
      <w:r>
        <w:t>Supplementary Table 4: Final segmented regression model for the discontinuity in number of UKB participants</w:t>
      </w:r>
    </w:p>
    <w:p w14:paraId="7AEA46E3" w14:textId="7BB1FF45" w:rsidR="00391859" w:rsidRDefault="00391859" w:rsidP="00391859">
      <w:r>
        <w:t xml:space="preserve">* P-value for moving average period 2: </w:t>
      </w:r>
      <w:r w:rsidRPr="00DA59FB">
        <w:t>0.</w:t>
      </w:r>
      <w:r w:rsidRPr="00D069C2">
        <w:t>9412</w:t>
      </w:r>
      <w:r>
        <w:t xml:space="preserve">, P-value autorepression period 1: </w:t>
      </w:r>
      <w:r w:rsidRPr="00DA59FB">
        <w:t>0.</w:t>
      </w:r>
      <w:r w:rsidRPr="00D069C2">
        <w:t>0797</w:t>
      </w:r>
      <w:r w:rsidR="00221A1D">
        <w:t xml:space="preserve">. P-value adding a wild point </w:t>
      </w:r>
      <w:proofErr w:type="gramStart"/>
      <w:r w:rsidR="00221A1D">
        <w:t>at</w:t>
      </w:r>
      <w:proofErr w:type="gramEnd"/>
      <w:r w:rsidR="00221A1D">
        <w:t xml:space="preserve"> 1949: </w:t>
      </w:r>
      <w:r w:rsidR="00221A1D" w:rsidRPr="00D069C2">
        <w:t>&lt;.0001</w:t>
      </w:r>
      <w:r w:rsidR="00221A1D">
        <w:t xml:space="preserve">, p-value square term for </w:t>
      </w:r>
      <w:proofErr w:type="spellStart"/>
      <w:r w:rsidR="00221A1D">
        <w:t>YoB</w:t>
      </w:r>
      <w:proofErr w:type="spellEnd"/>
      <w:r w:rsidR="00221A1D">
        <w:t xml:space="preserve">: </w:t>
      </w:r>
      <w:r w:rsidR="00221A1D" w:rsidRPr="00D069C2">
        <w:t>0.9838</w:t>
      </w:r>
    </w:p>
    <w:p w14:paraId="4E8B40AE" w14:textId="77777777" w:rsidR="00391859" w:rsidRDefault="00391859" w:rsidP="00D069C2"/>
    <w:p w14:paraId="57E2E1ED" w14:textId="5E145EF2" w:rsidR="00E315B9" w:rsidRDefault="00D069C2" w:rsidP="00D069C2">
      <w:r>
        <w:rPr>
          <w:noProof/>
        </w:rPr>
        <w:drawing>
          <wp:anchor distT="0" distB="0" distL="114300" distR="114300" simplePos="0" relativeHeight="251658240" behindDoc="0" locked="0" layoutInCell="1" allowOverlap="1" wp14:anchorId="70BA9DF5" wp14:editId="0995EA34">
            <wp:simplePos x="914400" y="914400"/>
            <wp:positionH relativeFrom="column">
              <wp:align>left</wp:align>
            </wp:positionH>
            <wp:positionV relativeFrom="paragraph">
              <wp:align>top</wp:align>
            </wp:positionV>
            <wp:extent cx="5059680" cy="4396740"/>
            <wp:effectExtent l="0" t="0" r="7620" b="381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extLst>
                        <a:ext uri="{28A0092B-C50C-407E-A947-70E740481C1C}">
                          <a14:useLocalDpi xmlns:a14="http://schemas.microsoft.com/office/drawing/2010/main" val="0"/>
                        </a:ext>
                      </a:extLst>
                    </a:blip>
                    <a:srcRect r="9289"/>
                    <a:stretch/>
                  </pic:blipFill>
                  <pic:spPr bwMode="auto">
                    <a:xfrm>
                      <a:off x="0" y="0"/>
                      <a:ext cx="5059680" cy="4396740"/>
                    </a:xfrm>
                    <a:prstGeom prst="rect">
                      <a:avLst/>
                    </a:prstGeom>
                    <a:ln>
                      <a:noFill/>
                    </a:ln>
                    <a:extLst>
                      <a:ext uri="{53640926-AAD7-44D8-BBD7-CCE9431645EC}">
                        <a14:shadowObscured xmlns:a14="http://schemas.microsoft.com/office/drawing/2010/main"/>
                      </a:ext>
                    </a:extLst>
                  </pic:spPr>
                </pic:pic>
              </a:graphicData>
            </a:graphic>
          </wp:anchor>
        </w:drawing>
      </w:r>
    </w:p>
    <w:p w14:paraId="0B208BBB" w14:textId="77777777" w:rsidR="00E315B9" w:rsidRPr="00E315B9" w:rsidRDefault="00E315B9" w:rsidP="00E315B9"/>
    <w:p w14:paraId="7EF3EA02" w14:textId="77777777" w:rsidR="00E315B9" w:rsidRPr="00E315B9" w:rsidRDefault="00E315B9" w:rsidP="00E315B9"/>
    <w:p w14:paraId="3EF69931" w14:textId="77777777" w:rsidR="00E315B9" w:rsidRPr="00E315B9" w:rsidRDefault="00E315B9" w:rsidP="00E315B9"/>
    <w:p w14:paraId="162C1510" w14:textId="77777777" w:rsidR="00E315B9" w:rsidRPr="00E315B9" w:rsidRDefault="00E315B9" w:rsidP="00E315B9"/>
    <w:p w14:paraId="4F3BD9F7" w14:textId="77777777" w:rsidR="00E315B9" w:rsidRPr="00E315B9" w:rsidRDefault="00E315B9" w:rsidP="00E315B9"/>
    <w:p w14:paraId="2EC7A225" w14:textId="77777777" w:rsidR="00E315B9" w:rsidRPr="00E315B9" w:rsidRDefault="00E315B9" w:rsidP="00E315B9"/>
    <w:p w14:paraId="243C9FF0" w14:textId="77777777" w:rsidR="00E315B9" w:rsidRPr="00E315B9" w:rsidRDefault="00E315B9" w:rsidP="00E315B9"/>
    <w:p w14:paraId="0DDA841A" w14:textId="77777777" w:rsidR="00E315B9" w:rsidRPr="00E315B9" w:rsidRDefault="00E315B9" w:rsidP="00E315B9"/>
    <w:p w14:paraId="1790829D" w14:textId="77777777" w:rsidR="00E315B9" w:rsidRPr="00E315B9" w:rsidRDefault="00E315B9" w:rsidP="00E315B9"/>
    <w:p w14:paraId="0A43AA00" w14:textId="6BFBE128" w:rsidR="00E315B9" w:rsidRDefault="00E315B9" w:rsidP="00E315B9"/>
    <w:p w14:paraId="38F9B152" w14:textId="77777777" w:rsidR="00391859" w:rsidRPr="00E315B9" w:rsidRDefault="00391859" w:rsidP="00E315B9"/>
    <w:p w14:paraId="2D2F8121" w14:textId="77777777" w:rsidR="00E315B9" w:rsidRPr="00E315B9" w:rsidRDefault="00E315B9" w:rsidP="00E315B9"/>
    <w:p w14:paraId="5D747F89" w14:textId="594D8F19" w:rsidR="00E315B9" w:rsidRDefault="00E315B9" w:rsidP="00D069C2"/>
    <w:p w14:paraId="0F77943E" w14:textId="797EC00C" w:rsidR="00E315B9" w:rsidRDefault="00E315B9" w:rsidP="00D069C2"/>
    <w:p w14:paraId="0E9A8F0A" w14:textId="5A2B3187" w:rsidR="00E315B9" w:rsidRDefault="00E315B9" w:rsidP="00D069C2">
      <w:r>
        <w:t xml:space="preserve">Supplementary Figure 6: </w:t>
      </w:r>
      <w:r w:rsidR="003D3D92">
        <w:rPr>
          <w:rFonts w:cstheme="minorHAnsi"/>
        </w:rPr>
        <w:t>Discontinuity in number of participants recruited into the UKB. Black vertical lines indicate the year of intervention, blue vertical lines indicate the data analysed. The black trend lines represent the observed data, while the blue trend line represents the counterfactual trend.</w:t>
      </w:r>
    </w:p>
    <w:p w14:paraId="66409EA1" w14:textId="127995CC" w:rsidR="00D069C2" w:rsidRDefault="00E315B9" w:rsidP="00D069C2">
      <w:r>
        <w:br w:type="textWrapping" w:clear="all"/>
      </w:r>
    </w:p>
    <w:p w14:paraId="58FE2857" w14:textId="472A151B" w:rsidR="00D069C2" w:rsidRDefault="00D069C2" w:rsidP="00D069C2"/>
    <w:p w14:paraId="34788EAA" w14:textId="1005F224" w:rsidR="00D069C2" w:rsidRDefault="00D069C2" w:rsidP="00D069C2"/>
    <w:p w14:paraId="4F271583" w14:textId="07D40E27" w:rsidR="00D069C2" w:rsidRDefault="00D069C2" w:rsidP="00D069C2">
      <w:pPr>
        <w:jc w:val="center"/>
      </w:pPr>
      <w:r>
        <w:t xml:space="preserve">Sex as a bias check </w:t>
      </w:r>
    </w:p>
    <w:p w14:paraId="6D2FB01A" w14:textId="4F9C877B" w:rsidR="00D069C2" w:rsidRDefault="00D069C2" w:rsidP="00D069C2">
      <w:r>
        <w:rPr>
          <w:noProof/>
        </w:rPr>
        <w:lastRenderedPageBreak/>
        <w:drawing>
          <wp:inline distT="0" distB="0" distL="0" distR="0" wp14:anchorId="04F60EEC" wp14:editId="6EA7367E">
            <wp:extent cx="5578323" cy="4397121"/>
            <wp:effectExtent l="0" t="0" r="3810" b="381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578323" cy="4397121"/>
                    </a:xfrm>
                    <a:prstGeom prst="rect">
                      <a:avLst/>
                    </a:prstGeom>
                  </pic:spPr>
                </pic:pic>
              </a:graphicData>
            </a:graphic>
          </wp:inline>
        </w:drawing>
      </w:r>
    </w:p>
    <w:p w14:paraId="43064F8D" w14:textId="1E08C4A6" w:rsidR="00E315B9" w:rsidRDefault="00E315B9" w:rsidP="00D069C2">
      <w:r>
        <w:t xml:space="preserve">Supplementary Figure 7: ACF and PACF plots for the years </w:t>
      </w:r>
      <w:r w:rsidR="009B04BC">
        <w:t xml:space="preserve">log </w:t>
      </w:r>
      <w:r w:rsidR="009C6E1E">
        <w:t xml:space="preserve">odds of being male. </w:t>
      </w:r>
    </w:p>
    <w:p w14:paraId="56BB78E5" w14:textId="55426A44" w:rsidR="005611EA" w:rsidRDefault="005611EA" w:rsidP="005611EA"/>
    <w:p w14:paraId="6FF388CB" w14:textId="77777777" w:rsidR="00221A1D" w:rsidRDefault="00221A1D" w:rsidP="005611EA"/>
    <w:tbl>
      <w:tblPr>
        <w:tblStyle w:val="TableGrid"/>
        <w:tblW w:w="0" w:type="auto"/>
        <w:tblLook w:val="04A0" w:firstRow="1" w:lastRow="0" w:firstColumn="1" w:lastColumn="0" w:noHBand="0" w:noVBand="1"/>
      </w:tblPr>
      <w:tblGrid>
        <w:gridCol w:w="2254"/>
        <w:gridCol w:w="2703"/>
        <w:gridCol w:w="1805"/>
        <w:gridCol w:w="2254"/>
      </w:tblGrid>
      <w:tr w:rsidR="005611EA" w14:paraId="33BEB0C4" w14:textId="77777777" w:rsidTr="00FF081F">
        <w:tc>
          <w:tcPr>
            <w:tcW w:w="2254" w:type="dxa"/>
          </w:tcPr>
          <w:p w14:paraId="7119D22A" w14:textId="5492C9D8" w:rsidR="005611EA" w:rsidRDefault="005611EA" w:rsidP="00FF081F">
            <w:r>
              <w:t>Coefficient</w:t>
            </w:r>
            <w:r w:rsidR="008240A1">
              <w:t>*</w:t>
            </w:r>
          </w:p>
        </w:tc>
        <w:tc>
          <w:tcPr>
            <w:tcW w:w="2703" w:type="dxa"/>
          </w:tcPr>
          <w:p w14:paraId="06A08175" w14:textId="77777777" w:rsidR="005611EA" w:rsidRDefault="005611EA" w:rsidP="00FF081F">
            <w:r>
              <w:t>Beta (95% CI)</w:t>
            </w:r>
          </w:p>
        </w:tc>
        <w:tc>
          <w:tcPr>
            <w:tcW w:w="1805" w:type="dxa"/>
          </w:tcPr>
          <w:p w14:paraId="56932411" w14:textId="77777777" w:rsidR="005611EA" w:rsidRDefault="005611EA" w:rsidP="00FF081F">
            <w:r>
              <w:t>Standard error</w:t>
            </w:r>
          </w:p>
        </w:tc>
        <w:tc>
          <w:tcPr>
            <w:tcW w:w="2254" w:type="dxa"/>
          </w:tcPr>
          <w:p w14:paraId="65DB93B7" w14:textId="77777777" w:rsidR="005611EA" w:rsidRDefault="005611EA" w:rsidP="00FF081F">
            <w:r>
              <w:t xml:space="preserve"> p-value </w:t>
            </w:r>
          </w:p>
        </w:tc>
      </w:tr>
      <w:tr w:rsidR="005611EA" w14:paraId="6E4C675B" w14:textId="77777777" w:rsidTr="00FF081F">
        <w:tc>
          <w:tcPr>
            <w:tcW w:w="2254" w:type="dxa"/>
          </w:tcPr>
          <w:p w14:paraId="35902E83" w14:textId="77777777" w:rsidR="005611EA" w:rsidRDefault="005611EA" w:rsidP="00FF081F">
            <w:r>
              <w:t>Intercept</w:t>
            </w:r>
          </w:p>
        </w:tc>
        <w:tc>
          <w:tcPr>
            <w:tcW w:w="2703" w:type="dxa"/>
          </w:tcPr>
          <w:p w14:paraId="77553339" w14:textId="20661FCC" w:rsidR="005611EA" w:rsidRDefault="0040551E" w:rsidP="00FF081F">
            <w:proofErr w:type="gramStart"/>
            <w:r>
              <w:t xml:space="preserve">21.293619  </w:t>
            </w:r>
            <w:r w:rsidR="00526606">
              <w:t>(</w:t>
            </w:r>
            <w:proofErr w:type="gramEnd"/>
            <w:r w:rsidR="00526606">
              <w:t xml:space="preserve">13.228831403 to  </w:t>
            </w:r>
            <w:proofErr w:type="spellStart"/>
            <w:r w:rsidR="00526606">
              <w:t>to</w:t>
            </w:r>
            <w:proofErr w:type="spellEnd"/>
            <w:r w:rsidR="00526606">
              <w:t xml:space="preserve"> 29.35840672)</w:t>
            </w:r>
          </w:p>
        </w:tc>
        <w:tc>
          <w:tcPr>
            <w:tcW w:w="1805" w:type="dxa"/>
          </w:tcPr>
          <w:p w14:paraId="1A9B1788" w14:textId="04C95A1C" w:rsidR="005611EA" w:rsidRDefault="0040551E" w:rsidP="00FF081F">
            <w:r>
              <w:t xml:space="preserve">4.114763  </w:t>
            </w:r>
          </w:p>
        </w:tc>
        <w:tc>
          <w:tcPr>
            <w:tcW w:w="2254" w:type="dxa"/>
          </w:tcPr>
          <w:p w14:paraId="4AE27FC4" w14:textId="56EB5118" w:rsidR="005611EA" w:rsidRDefault="0040551E" w:rsidP="00FF081F">
            <w:r>
              <w:t>0.0002</w:t>
            </w:r>
          </w:p>
        </w:tc>
      </w:tr>
      <w:tr w:rsidR="005611EA" w14:paraId="1FBD0657" w14:textId="77777777" w:rsidTr="00FF081F">
        <w:tc>
          <w:tcPr>
            <w:tcW w:w="2254" w:type="dxa"/>
          </w:tcPr>
          <w:p w14:paraId="0425F025" w14:textId="77777777" w:rsidR="005611EA" w:rsidRDefault="005611EA" w:rsidP="00FF081F">
            <w:r>
              <w:t>Year of birth</w:t>
            </w:r>
          </w:p>
        </w:tc>
        <w:tc>
          <w:tcPr>
            <w:tcW w:w="2703" w:type="dxa"/>
          </w:tcPr>
          <w:p w14:paraId="3E7A6613" w14:textId="50F27EFE" w:rsidR="005611EA" w:rsidRDefault="0040551E" w:rsidP="00FF081F">
            <w:r>
              <w:t>-0.</w:t>
            </w:r>
            <w:proofErr w:type="gramStart"/>
            <w:r>
              <w:t xml:space="preserve">011029  </w:t>
            </w:r>
            <w:r w:rsidR="00526606">
              <w:t>(</w:t>
            </w:r>
            <w:proofErr w:type="gramEnd"/>
            <w:r w:rsidR="00526606">
              <w:t>-0.015159534 to -0.00689855)</w:t>
            </w:r>
          </w:p>
        </w:tc>
        <w:tc>
          <w:tcPr>
            <w:tcW w:w="1805" w:type="dxa"/>
          </w:tcPr>
          <w:p w14:paraId="78AACE4D" w14:textId="7D790788" w:rsidR="005611EA" w:rsidRDefault="0040551E" w:rsidP="00FF081F">
            <w:r>
              <w:t>0.002107</w:t>
            </w:r>
          </w:p>
        </w:tc>
        <w:tc>
          <w:tcPr>
            <w:tcW w:w="2254" w:type="dxa"/>
          </w:tcPr>
          <w:p w14:paraId="4BB95349" w14:textId="42AD5A78" w:rsidR="005611EA" w:rsidRDefault="0040551E" w:rsidP="00FF081F">
            <w:r>
              <w:t>0.0002</w:t>
            </w:r>
          </w:p>
        </w:tc>
      </w:tr>
      <w:tr w:rsidR="00526606" w14:paraId="756C3A32" w14:textId="77777777" w:rsidTr="00FF081F">
        <w:tc>
          <w:tcPr>
            <w:tcW w:w="2254" w:type="dxa"/>
          </w:tcPr>
          <w:p w14:paraId="1CE2655A" w14:textId="77777777" w:rsidR="00526606" w:rsidRDefault="00526606" w:rsidP="00526606">
            <w:r>
              <w:t>Pre/post intervention</w:t>
            </w:r>
          </w:p>
        </w:tc>
        <w:tc>
          <w:tcPr>
            <w:tcW w:w="2703" w:type="dxa"/>
          </w:tcPr>
          <w:p w14:paraId="3456EA50" w14:textId="5DDCC87C" w:rsidR="00526606" w:rsidRDefault="00526606" w:rsidP="00526606">
            <w:proofErr w:type="gramStart"/>
            <w:r>
              <w:t>0.044332  (</w:t>
            </w:r>
            <w:proofErr w:type="gramEnd"/>
            <w:r>
              <w:t>0.017225249  to 0.07143812)</w:t>
            </w:r>
          </w:p>
        </w:tc>
        <w:tc>
          <w:tcPr>
            <w:tcW w:w="1805" w:type="dxa"/>
          </w:tcPr>
          <w:p w14:paraId="0567D6E2" w14:textId="4EA8F8FE" w:rsidR="00526606" w:rsidRDefault="00526606" w:rsidP="00526606">
            <w:r>
              <w:t xml:space="preserve">0.013830  </w:t>
            </w:r>
          </w:p>
        </w:tc>
        <w:tc>
          <w:tcPr>
            <w:tcW w:w="2254" w:type="dxa"/>
          </w:tcPr>
          <w:p w14:paraId="7BAB4B14" w14:textId="43650A6E" w:rsidR="00526606" w:rsidRDefault="00526606" w:rsidP="00526606">
            <w:r>
              <w:t>0.0076</w:t>
            </w:r>
          </w:p>
        </w:tc>
      </w:tr>
      <w:tr w:rsidR="00526606" w14:paraId="6FCB0372" w14:textId="77777777" w:rsidTr="00FF081F">
        <w:tc>
          <w:tcPr>
            <w:tcW w:w="2254" w:type="dxa"/>
          </w:tcPr>
          <w:p w14:paraId="54017AC9" w14:textId="77777777" w:rsidR="00526606" w:rsidRDefault="00526606" w:rsidP="00526606">
            <w:proofErr w:type="spellStart"/>
            <w:r>
              <w:t>YoB</w:t>
            </w:r>
            <w:proofErr w:type="spellEnd"/>
            <w:r>
              <w:t xml:space="preserve"> Trend post intervention </w:t>
            </w:r>
          </w:p>
        </w:tc>
        <w:tc>
          <w:tcPr>
            <w:tcW w:w="2703" w:type="dxa"/>
          </w:tcPr>
          <w:p w14:paraId="57D05D24" w14:textId="561FBC91" w:rsidR="00526606" w:rsidRDefault="00526606" w:rsidP="00526606">
            <w:proofErr w:type="gramStart"/>
            <w:r>
              <w:t>0.014292  (</w:t>
            </w:r>
            <w:proofErr w:type="gramEnd"/>
            <w:r>
              <w:t>0.008450309  to 0.02013311)</w:t>
            </w:r>
          </w:p>
        </w:tc>
        <w:tc>
          <w:tcPr>
            <w:tcW w:w="1805" w:type="dxa"/>
          </w:tcPr>
          <w:p w14:paraId="6F920C09" w14:textId="3E52A8E0" w:rsidR="00526606" w:rsidRDefault="00526606" w:rsidP="00526606">
            <w:r>
              <w:t xml:space="preserve">0.002980  </w:t>
            </w:r>
          </w:p>
        </w:tc>
        <w:tc>
          <w:tcPr>
            <w:tcW w:w="2254" w:type="dxa"/>
          </w:tcPr>
          <w:p w14:paraId="50E4ACEE" w14:textId="4638F637" w:rsidR="00526606" w:rsidRDefault="00526606" w:rsidP="00526606">
            <w:r>
              <w:t>0.0004</w:t>
            </w:r>
          </w:p>
        </w:tc>
      </w:tr>
    </w:tbl>
    <w:p w14:paraId="3BCF0C35" w14:textId="13C4D67B" w:rsidR="00221A1D" w:rsidRDefault="00221A1D" w:rsidP="00221A1D">
      <w:r>
        <w:t xml:space="preserve">Supplementary Table 5: Final segmented regression model for the discontinuity in mean log odds of being </w:t>
      </w:r>
      <w:proofErr w:type="gramStart"/>
      <w:r>
        <w:t>male</w:t>
      </w:r>
      <w:proofErr w:type="gramEnd"/>
    </w:p>
    <w:p w14:paraId="11141BDB" w14:textId="1EADFCAF" w:rsidR="00221A1D" w:rsidRDefault="00221A1D" w:rsidP="00221A1D">
      <w:r>
        <w:t xml:space="preserve">* P-value for moving average period 2: </w:t>
      </w:r>
      <w:r w:rsidRPr="00DA59FB">
        <w:t>0.</w:t>
      </w:r>
      <w:r w:rsidRPr="00D069C2">
        <w:t>2024</w:t>
      </w:r>
      <w:r>
        <w:t xml:space="preserve">, P-value autorepression period 1: </w:t>
      </w:r>
      <w:proofErr w:type="gramStart"/>
      <w:r w:rsidRPr="00DA59FB">
        <w:t>0.</w:t>
      </w:r>
      <w:r w:rsidRPr="00D069C2">
        <w:t>4796</w:t>
      </w:r>
      <w:proofErr w:type="gramEnd"/>
    </w:p>
    <w:p w14:paraId="1C3BC3B1" w14:textId="77777777" w:rsidR="00221A1D" w:rsidRDefault="00221A1D" w:rsidP="00D069C2"/>
    <w:p w14:paraId="0D17353D" w14:textId="1C5C4E7D" w:rsidR="00D069C2" w:rsidRDefault="00D069C2" w:rsidP="00D069C2">
      <w:r>
        <w:rPr>
          <w:noProof/>
        </w:rPr>
        <w:lastRenderedPageBreak/>
        <w:drawing>
          <wp:inline distT="0" distB="0" distL="0" distR="0" wp14:anchorId="30105DD5" wp14:editId="2B825B9B">
            <wp:extent cx="5059680" cy="4396740"/>
            <wp:effectExtent l="0" t="0" r="7620" b="381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r="9289"/>
                    <a:stretch/>
                  </pic:blipFill>
                  <pic:spPr bwMode="auto">
                    <a:xfrm>
                      <a:off x="0" y="0"/>
                      <a:ext cx="5060118" cy="4397121"/>
                    </a:xfrm>
                    <a:prstGeom prst="rect">
                      <a:avLst/>
                    </a:prstGeom>
                    <a:ln>
                      <a:noFill/>
                    </a:ln>
                    <a:extLst>
                      <a:ext uri="{53640926-AAD7-44D8-BBD7-CCE9431645EC}">
                        <a14:shadowObscured xmlns:a14="http://schemas.microsoft.com/office/drawing/2010/main"/>
                      </a:ext>
                    </a:extLst>
                  </pic:spPr>
                </pic:pic>
              </a:graphicData>
            </a:graphic>
          </wp:inline>
        </w:drawing>
      </w:r>
    </w:p>
    <w:p w14:paraId="6FC30646" w14:textId="2045B7A9" w:rsidR="009C6E1E" w:rsidRDefault="009C6E1E" w:rsidP="00D069C2">
      <w:r>
        <w:t xml:space="preserve">Supplementary Figure 8: </w:t>
      </w:r>
      <w:r w:rsidR="003D3D92">
        <w:rPr>
          <w:rFonts w:cstheme="minorHAnsi"/>
        </w:rPr>
        <w:t>Discontinuity in mean odds of being male. Black vertical lines indicate the year of intervention, blue vertical lines indicate the data analysed. The black trend lines represent the observed data, while the blue trend line represents the counterfactual trend.</w:t>
      </w:r>
    </w:p>
    <w:p w14:paraId="43EC025D" w14:textId="52F958F3" w:rsidR="00DA59FB" w:rsidRDefault="00DA59FB" w:rsidP="00D069C2">
      <w:pPr>
        <w:jc w:val="center"/>
      </w:pPr>
    </w:p>
    <w:p w14:paraId="42D631ED" w14:textId="2E462E29" w:rsidR="00D069C2" w:rsidRDefault="00D069C2" w:rsidP="00D069C2">
      <w:pPr>
        <w:jc w:val="center"/>
      </w:pPr>
    </w:p>
    <w:p w14:paraId="5565A54C" w14:textId="03C0A70E" w:rsidR="00D069C2" w:rsidRDefault="00D069C2" w:rsidP="00D069C2">
      <w:pPr>
        <w:jc w:val="center"/>
      </w:pPr>
      <w:r>
        <w:t xml:space="preserve">Myopia missingness as a sensitivity </w:t>
      </w:r>
    </w:p>
    <w:p w14:paraId="10D56ECC" w14:textId="339EDC16" w:rsidR="00D069C2" w:rsidRDefault="00D069C2" w:rsidP="00D069C2">
      <w:r>
        <w:rPr>
          <w:noProof/>
        </w:rPr>
        <w:lastRenderedPageBreak/>
        <w:drawing>
          <wp:inline distT="0" distB="0" distL="0" distR="0" wp14:anchorId="12A57C76" wp14:editId="71A47ED3">
            <wp:extent cx="5578323" cy="4397121"/>
            <wp:effectExtent l="0" t="0" r="3810" b="381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578323" cy="4397121"/>
                    </a:xfrm>
                    <a:prstGeom prst="rect">
                      <a:avLst/>
                    </a:prstGeom>
                  </pic:spPr>
                </pic:pic>
              </a:graphicData>
            </a:graphic>
          </wp:inline>
        </w:drawing>
      </w:r>
    </w:p>
    <w:p w14:paraId="706DF6A1" w14:textId="419919A1" w:rsidR="009C6E1E" w:rsidRDefault="009C6E1E" w:rsidP="00D069C2">
      <w:r>
        <w:t xml:space="preserve">Supplementary Figure 9: ACF and PACF plots for the years </w:t>
      </w:r>
      <w:r w:rsidR="009B04BC">
        <w:t xml:space="preserve">log odds of having </w:t>
      </w:r>
      <w:proofErr w:type="gramStart"/>
      <w:r w:rsidR="009B04BC">
        <w:t>missing</w:t>
      </w:r>
      <w:proofErr w:type="gramEnd"/>
      <w:r w:rsidR="009B04BC">
        <w:t xml:space="preserve"> refractive error data</w:t>
      </w:r>
      <w:r>
        <w:t>.</w:t>
      </w:r>
    </w:p>
    <w:p w14:paraId="0A85A8E0" w14:textId="3CA65E5B" w:rsidR="00526606" w:rsidRDefault="00526606" w:rsidP="00526606"/>
    <w:p w14:paraId="557E9645" w14:textId="77777777" w:rsidR="00221A1D" w:rsidRDefault="00221A1D" w:rsidP="00526606"/>
    <w:tbl>
      <w:tblPr>
        <w:tblStyle w:val="TableGrid"/>
        <w:tblW w:w="0" w:type="auto"/>
        <w:tblLook w:val="04A0" w:firstRow="1" w:lastRow="0" w:firstColumn="1" w:lastColumn="0" w:noHBand="0" w:noVBand="1"/>
      </w:tblPr>
      <w:tblGrid>
        <w:gridCol w:w="2254"/>
        <w:gridCol w:w="2703"/>
        <w:gridCol w:w="1805"/>
        <w:gridCol w:w="2254"/>
      </w:tblGrid>
      <w:tr w:rsidR="00526606" w14:paraId="71B6B9B5" w14:textId="77777777" w:rsidTr="00FF081F">
        <w:tc>
          <w:tcPr>
            <w:tcW w:w="2254" w:type="dxa"/>
          </w:tcPr>
          <w:p w14:paraId="44AC3CD1" w14:textId="1E56440E" w:rsidR="00526606" w:rsidRDefault="00526606" w:rsidP="00FF081F">
            <w:r>
              <w:t>Coefficient</w:t>
            </w:r>
            <w:r w:rsidR="008240A1">
              <w:t>*</w:t>
            </w:r>
          </w:p>
        </w:tc>
        <w:tc>
          <w:tcPr>
            <w:tcW w:w="2703" w:type="dxa"/>
          </w:tcPr>
          <w:p w14:paraId="1EA5F48C" w14:textId="77777777" w:rsidR="00526606" w:rsidRDefault="00526606" w:rsidP="00FF081F">
            <w:r>
              <w:t>Beta (95% CI)</w:t>
            </w:r>
          </w:p>
        </w:tc>
        <w:tc>
          <w:tcPr>
            <w:tcW w:w="1805" w:type="dxa"/>
          </w:tcPr>
          <w:p w14:paraId="5FA3516F" w14:textId="77777777" w:rsidR="00526606" w:rsidRDefault="00526606" w:rsidP="00FF081F">
            <w:r>
              <w:t>Standard error</w:t>
            </w:r>
          </w:p>
        </w:tc>
        <w:tc>
          <w:tcPr>
            <w:tcW w:w="2254" w:type="dxa"/>
          </w:tcPr>
          <w:p w14:paraId="17780078" w14:textId="77777777" w:rsidR="00526606" w:rsidRDefault="00526606" w:rsidP="00FF081F">
            <w:r>
              <w:t xml:space="preserve"> p-value </w:t>
            </w:r>
          </w:p>
        </w:tc>
      </w:tr>
      <w:tr w:rsidR="00526606" w14:paraId="05025D63" w14:textId="77777777" w:rsidTr="00FF081F">
        <w:tc>
          <w:tcPr>
            <w:tcW w:w="2254" w:type="dxa"/>
          </w:tcPr>
          <w:p w14:paraId="09FF44DA" w14:textId="77777777" w:rsidR="00526606" w:rsidRDefault="00526606" w:rsidP="00FF081F">
            <w:r>
              <w:t>Intercept</w:t>
            </w:r>
          </w:p>
        </w:tc>
        <w:tc>
          <w:tcPr>
            <w:tcW w:w="2703" w:type="dxa"/>
          </w:tcPr>
          <w:p w14:paraId="2101087C" w14:textId="791F201D" w:rsidR="00526606" w:rsidRDefault="00526606" w:rsidP="00FF081F">
            <w:proofErr w:type="gramStart"/>
            <w:r>
              <w:t xml:space="preserve">31.159055  </w:t>
            </w:r>
            <w:r w:rsidR="00BF6ED8">
              <w:t>(</w:t>
            </w:r>
            <w:proofErr w:type="gramEnd"/>
            <w:r w:rsidR="00BF6ED8">
              <w:t>19.115822197 to  43.20228851)</w:t>
            </w:r>
          </w:p>
        </w:tc>
        <w:tc>
          <w:tcPr>
            <w:tcW w:w="1805" w:type="dxa"/>
          </w:tcPr>
          <w:p w14:paraId="3FAF33BF" w14:textId="0357F386" w:rsidR="00526606" w:rsidRDefault="00526606" w:rsidP="00FF081F">
            <w:r>
              <w:t xml:space="preserve">5.527429  </w:t>
            </w:r>
          </w:p>
        </w:tc>
        <w:tc>
          <w:tcPr>
            <w:tcW w:w="2254" w:type="dxa"/>
          </w:tcPr>
          <w:p w14:paraId="3F60F0CA" w14:textId="73672AE9" w:rsidR="00526606" w:rsidRDefault="00526606" w:rsidP="00FF081F">
            <w:r>
              <w:t>0.0001</w:t>
            </w:r>
          </w:p>
        </w:tc>
      </w:tr>
      <w:tr w:rsidR="00526606" w14:paraId="77EA8E17" w14:textId="77777777" w:rsidTr="00FF081F">
        <w:tc>
          <w:tcPr>
            <w:tcW w:w="2254" w:type="dxa"/>
          </w:tcPr>
          <w:p w14:paraId="46C556F0" w14:textId="77777777" w:rsidR="00526606" w:rsidRDefault="00526606" w:rsidP="00FF081F">
            <w:r>
              <w:t>Year of birth</w:t>
            </w:r>
          </w:p>
        </w:tc>
        <w:tc>
          <w:tcPr>
            <w:tcW w:w="2703" w:type="dxa"/>
          </w:tcPr>
          <w:p w14:paraId="1BA502F7" w14:textId="1EB7A5F6" w:rsidR="00526606" w:rsidRDefault="00526606" w:rsidP="00FF081F">
            <w:r>
              <w:t>-0.</w:t>
            </w:r>
            <w:proofErr w:type="gramStart"/>
            <w:r>
              <w:t xml:space="preserve">016615  </w:t>
            </w:r>
            <w:r w:rsidR="00BF6ED8">
              <w:t>(</w:t>
            </w:r>
            <w:proofErr w:type="gramEnd"/>
            <w:r w:rsidR="00BF6ED8">
              <w:t>-0.022782791 to  -0.01044657)</w:t>
            </w:r>
          </w:p>
        </w:tc>
        <w:tc>
          <w:tcPr>
            <w:tcW w:w="1805" w:type="dxa"/>
          </w:tcPr>
          <w:p w14:paraId="246F860A" w14:textId="6C8215A8" w:rsidR="00526606" w:rsidRDefault="00AB77D5" w:rsidP="00FF081F">
            <w:r>
              <w:t>0.002831</w:t>
            </w:r>
          </w:p>
        </w:tc>
        <w:tc>
          <w:tcPr>
            <w:tcW w:w="2254" w:type="dxa"/>
          </w:tcPr>
          <w:p w14:paraId="6575EBF9" w14:textId="2A46A70A" w:rsidR="00526606" w:rsidRDefault="00AB77D5" w:rsidP="00FF081F">
            <w:r>
              <w:t>0.0001</w:t>
            </w:r>
          </w:p>
        </w:tc>
      </w:tr>
      <w:tr w:rsidR="00AB77D5" w14:paraId="5EB4FDBB" w14:textId="77777777" w:rsidTr="00FF081F">
        <w:tc>
          <w:tcPr>
            <w:tcW w:w="2254" w:type="dxa"/>
          </w:tcPr>
          <w:p w14:paraId="2B87F93D" w14:textId="77777777" w:rsidR="00AB77D5" w:rsidRDefault="00AB77D5" w:rsidP="00AB77D5">
            <w:r>
              <w:t>Pre/post intervention</w:t>
            </w:r>
          </w:p>
        </w:tc>
        <w:tc>
          <w:tcPr>
            <w:tcW w:w="2703" w:type="dxa"/>
          </w:tcPr>
          <w:p w14:paraId="1A7150AF" w14:textId="73FB223A" w:rsidR="00AB77D5" w:rsidRDefault="00AB77D5" w:rsidP="00AB77D5">
            <w:proofErr w:type="gramStart"/>
            <w:r>
              <w:t xml:space="preserve">0.072199  </w:t>
            </w:r>
            <w:r w:rsidR="00BF6ED8">
              <w:t>(</w:t>
            </w:r>
            <w:proofErr w:type="gramEnd"/>
            <w:r w:rsidR="00BF6ED8">
              <w:t>0.031720436  to 0.11267710)</w:t>
            </w:r>
          </w:p>
        </w:tc>
        <w:tc>
          <w:tcPr>
            <w:tcW w:w="1805" w:type="dxa"/>
          </w:tcPr>
          <w:p w14:paraId="083113E8" w14:textId="355BB56F" w:rsidR="00AB77D5" w:rsidRDefault="00AB77D5" w:rsidP="00AB77D5">
            <w:r>
              <w:t xml:space="preserve">0.018578  </w:t>
            </w:r>
          </w:p>
        </w:tc>
        <w:tc>
          <w:tcPr>
            <w:tcW w:w="2254" w:type="dxa"/>
          </w:tcPr>
          <w:p w14:paraId="5DD565F3" w14:textId="57D22058" w:rsidR="00AB77D5" w:rsidRDefault="00AB77D5" w:rsidP="00AB77D5">
            <w:r>
              <w:t>0.0022</w:t>
            </w:r>
          </w:p>
        </w:tc>
      </w:tr>
      <w:tr w:rsidR="00AB77D5" w14:paraId="2D38F82C" w14:textId="77777777" w:rsidTr="00FF081F">
        <w:tc>
          <w:tcPr>
            <w:tcW w:w="2254" w:type="dxa"/>
          </w:tcPr>
          <w:p w14:paraId="6076E2B2" w14:textId="77777777" w:rsidR="00AB77D5" w:rsidRDefault="00AB77D5" w:rsidP="00AB77D5">
            <w:proofErr w:type="spellStart"/>
            <w:r>
              <w:t>YoB</w:t>
            </w:r>
            <w:proofErr w:type="spellEnd"/>
            <w:r>
              <w:t xml:space="preserve"> Trend post intervention </w:t>
            </w:r>
          </w:p>
        </w:tc>
        <w:tc>
          <w:tcPr>
            <w:tcW w:w="2703" w:type="dxa"/>
          </w:tcPr>
          <w:p w14:paraId="4BE3B8DB" w14:textId="181F67C3" w:rsidR="00AB77D5" w:rsidRDefault="00AB77D5" w:rsidP="00AB77D5">
            <w:proofErr w:type="gramStart"/>
            <w:r>
              <w:t xml:space="preserve">0.006111  </w:t>
            </w:r>
            <w:r w:rsidR="00BF6ED8">
              <w:t>(</w:t>
            </w:r>
            <w:proofErr w:type="gramEnd"/>
            <w:r w:rsidR="00BF6ED8">
              <w:t>-0.002612486  to   0.01483356)</w:t>
            </w:r>
          </w:p>
        </w:tc>
        <w:tc>
          <w:tcPr>
            <w:tcW w:w="1805" w:type="dxa"/>
          </w:tcPr>
          <w:p w14:paraId="7A377C80" w14:textId="3CA6C4C2" w:rsidR="00AB77D5" w:rsidRDefault="00AB77D5" w:rsidP="00AB77D5">
            <w:r>
              <w:t xml:space="preserve">0.004004  </w:t>
            </w:r>
          </w:p>
        </w:tc>
        <w:tc>
          <w:tcPr>
            <w:tcW w:w="2254" w:type="dxa"/>
          </w:tcPr>
          <w:p w14:paraId="3DB03DA0" w14:textId="7BD521AF" w:rsidR="00AB77D5" w:rsidRDefault="00AB77D5" w:rsidP="00AB77D5">
            <w:r>
              <w:t>0.1529</w:t>
            </w:r>
          </w:p>
        </w:tc>
      </w:tr>
    </w:tbl>
    <w:p w14:paraId="0164E841" w14:textId="040D93BD" w:rsidR="00221A1D" w:rsidRDefault="00221A1D" w:rsidP="00221A1D">
      <w:r>
        <w:t>Supplementary Table 6: Final segmented regression model for the discontinuity in log odds of missing myopia data</w:t>
      </w:r>
    </w:p>
    <w:p w14:paraId="172EC89A" w14:textId="61FF0BE5" w:rsidR="00221A1D" w:rsidRDefault="00221A1D" w:rsidP="00221A1D">
      <w:r>
        <w:t xml:space="preserve">* P-value for moving average period 2: </w:t>
      </w:r>
      <w:r w:rsidRPr="00DA59FB">
        <w:t>0.</w:t>
      </w:r>
      <w:r w:rsidRPr="00D069C2">
        <w:t>549</w:t>
      </w:r>
      <w:r>
        <w:t xml:space="preserve">, P-value autorepression period 1: </w:t>
      </w:r>
      <w:proofErr w:type="gramStart"/>
      <w:r w:rsidRPr="00DA59FB">
        <w:t>0.</w:t>
      </w:r>
      <w:r w:rsidRPr="00D069C2">
        <w:t>1498</w:t>
      </w:r>
      <w:proofErr w:type="gramEnd"/>
    </w:p>
    <w:p w14:paraId="275E50A6" w14:textId="77777777" w:rsidR="00552CFD" w:rsidRDefault="00552CFD" w:rsidP="00D069C2"/>
    <w:p w14:paraId="2E19B83D" w14:textId="79A0C2CE" w:rsidR="00D069C2" w:rsidRDefault="00D069C2" w:rsidP="00D069C2">
      <w:r>
        <w:rPr>
          <w:noProof/>
        </w:rPr>
        <w:lastRenderedPageBreak/>
        <w:drawing>
          <wp:inline distT="0" distB="0" distL="0" distR="0" wp14:anchorId="184795C3" wp14:editId="0749A4E0">
            <wp:extent cx="5090160" cy="4396740"/>
            <wp:effectExtent l="0" t="0" r="0" b="381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273" t="867" r="9017" b="-867"/>
                    <a:stretch/>
                  </pic:blipFill>
                  <pic:spPr bwMode="auto">
                    <a:xfrm>
                      <a:off x="0" y="0"/>
                      <a:ext cx="5090601" cy="4397121"/>
                    </a:xfrm>
                    <a:prstGeom prst="rect">
                      <a:avLst/>
                    </a:prstGeom>
                    <a:ln>
                      <a:noFill/>
                    </a:ln>
                    <a:extLst>
                      <a:ext uri="{53640926-AAD7-44D8-BBD7-CCE9431645EC}">
                        <a14:shadowObscured xmlns:a14="http://schemas.microsoft.com/office/drawing/2010/main"/>
                      </a:ext>
                    </a:extLst>
                  </pic:spPr>
                </pic:pic>
              </a:graphicData>
            </a:graphic>
          </wp:inline>
        </w:drawing>
      </w:r>
    </w:p>
    <w:p w14:paraId="58441248" w14:textId="36959035" w:rsidR="009B04BC" w:rsidRDefault="009B04BC" w:rsidP="00D069C2">
      <w:r>
        <w:t xml:space="preserve">Supplementary Figure 10: </w:t>
      </w:r>
      <w:r w:rsidR="003D3D92">
        <w:rPr>
          <w:rFonts w:cstheme="minorHAnsi"/>
        </w:rPr>
        <w:t xml:space="preserve">Discontinuity in mean odds of having missing </w:t>
      </w:r>
      <w:r w:rsidR="00FE530A">
        <w:rPr>
          <w:rFonts w:cstheme="minorHAnsi"/>
        </w:rPr>
        <w:t>myopia data</w:t>
      </w:r>
      <w:r w:rsidR="003D3D92">
        <w:rPr>
          <w:rFonts w:cstheme="minorHAnsi"/>
        </w:rPr>
        <w:t>. Black vertical lines indicate the year of intervention, blue vertical lines indicate the data analysed. The black trend lines represent the observed data, while the blue trend line represents the counterfactual trend.</w:t>
      </w:r>
    </w:p>
    <w:p w14:paraId="1BDA6CBA" w14:textId="7B2827A0" w:rsidR="00D069C2" w:rsidRDefault="00D069C2" w:rsidP="00D069C2">
      <w:pPr>
        <w:jc w:val="center"/>
      </w:pPr>
    </w:p>
    <w:p w14:paraId="4E8512E5" w14:textId="6232B913" w:rsidR="00D069C2" w:rsidRDefault="00D069C2" w:rsidP="00D069C2">
      <w:pPr>
        <w:jc w:val="center"/>
      </w:pPr>
    </w:p>
    <w:p w14:paraId="4EF2FE98" w14:textId="5B1DEE40" w:rsidR="00D069C2" w:rsidRDefault="00D069C2" w:rsidP="00D069C2">
      <w:pPr>
        <w:jc w:val="center"/>
      </w:pPr>
    </w:p>
    <w:p w14:paraId="2649EFB5" w14:textId="7D7DC027" w:rsidR="00D069C2" w:rsidRDefault="00D069C2" w:rsidP="00D069C2">
      <w:pPr>
        <w:jc w:val="center"/>
      </w:pPr>
    </w:p>
    <w:p w14:paraId="5E435FDC" w14:textId="77777777" w:rsidR="008B47C1" w:rsidRDefault="008B47C1" w:rsidP="004306D9"/>
    <w:p w14:paraId="0C0CC829" w14:textId="375043DC" w:rsidR="00F90CED" w:rsidRDefault="00F90CED" w:rsidP="004306D9"/>
    <w:p w14:paraId="000CC551" w14:textId="04FA5493" w:rsidR="00DA59FB" w:rsidRDefault="00DA59FB" w:rsidP="00DA59FB"/>
    <w:p w14:paraId="128B3BF6" w14:textId="0288021D" w:rsidR="00DA59FB" w:rsidRDefault="00DA59FB" w:rsidP="00DA59FB"/>
    <w:sectPr w:rsidR="00DA59FB">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09CD24" w14:textId="77777777" w:rsidR="00D4775F" w:rsidRDefault="00D4775F" w:rsidP="00E462C1">
      <w:pPr>
        <w:spacing w:after="0" w:line="240" w:lineRule="auto"/>
      </w:pPr>
      <w:r>
        <w:separator/>
      </w:r>
    </w:p>
  </w:endnote>
  <w:endnote w:type="continuationSeparator" w:id="0">
    <w:p w14:paraId="55725BB5" w14:textId="77777777" w:rsidR="00D4775F" w:rsidRDefault="00D4775F" w:rsidP="00E462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F26A2D" w14:textId="77777777" w:rsidR="00D4775F" w:rsidRDefault="00D4775F" w:rsidP="00E462C1">
      <w:pPr>
        <w:spacing w:after="0" w:line="240" w:lineRule="auto"/>
      </w:pPr>
      <w:r>
        <w:separator/>
      </w:r>
    </w:p>
  </w:footnote>
  <w:footnote w:type="continuationSeparator" w:id="0">
    <w:p w14:paraId="2D286BCD" w14:textId="77777777" w:rsidR="00D4775F" w:rsidRDefault="00D4775F" w:rsidP="00E462C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C723F1A"/>
    <w:multiLevelType w:val="hybridMultilevel"/>
    <w:tmpl w:val="90B62C88"/>
    <w:lvl w:ilvl="0" w:tplc="30FA6DE6">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59FB"/>
    <w:rsid w:val="00001514"/>
    <w:rsid w:val="00022DE5"/>
    <w:rsid w:val="00070C81"/>
    <w:rsid w:val="000752F4"/>
    <w:rsid w:val="0009376E"/>
    <w:rsid w:val="001101C7"/>
    <w:rsid w:val="00121959"/>
    <w:rsid w:val="00171103"/>
    <w:rsid w:val="00197C0D"/>
    <w:rsid w:val="001B71D6"/>
    <w:rsid w:val="001E1C59"/>
    <w:rsid w:val="002023E9"/>
    <w:rsid w:val="00221A1D"/>
    <w:rsid w:val="002B0429"/>
    <w:rsid w:val="002C0374"/>
    <w:rsid w:val="002E0F35"/>
    <w:rsid w:val="002F2947"/>
    <w:rsid w:val="00301C65"/>
    <w:rsid w:val="00331FB4"/>
    <w:rsid w:val="00391859"/>
    <w:rsid w:val="003B1D15"/>
    <w:rsid w:val="003D3D92"/>
    <w:rsid w:val="003D6C9C"/>
    <w:rsid w:val="0040551E"/>
    <w:rsid w:val="0041380F"/>
    <w:rsid w:val="004306D9"/>
    <w:rsid w:val="00486546"/>
    <w:rsid w:val="004A785D"/>
    <w:rsid w:val="004C4096"/>
    <w:rsid w:val="004E13F8"/>
    <w:rsid w:val="00526606"/>
    <w:rsid w:val="00552CFD"/>
    <w:rsid w:val="00554E54"/>
    <w:rsid w:val="005611EA"/>
    <w:rsid w:val="00567DE7"/>
    <w:rsid w:val="005A49D7"/>
    <w:rsid w:val="005B17EF"/>
    <w:rsid w:val="00600E2A"/>
    <w:rsid w:val="00660DA9"/>
    <w:rsid w:val="0069499E"/>
    <w:rsid w:val="006A79A8"/>
    <w:rsid w:val="0070289F"/>
    <w:rsid w:val="0076334E"/>
    <w:rsid w:val="00781064"/>
    <w:rsid w:val="008174B3"/>
    <w:rsid w:val="008240A1"/>
    <w:rsid w:val="008808D7"/>
    <w:rsid w:val="008816CA"/>
    <w:rsid w:val="008B47C1"/>
    <w:rsid w:val="0098693A"/>
    <w:rsid w:val="009953EA"/>
    <w:rsid w:val="009B04BC"/>
    <w:rsid w:val="009C6E1E"/>
    <w:rsid w:val="009D04B2"/>
    <w:rsid w:val="00A05460"/>
    <w:rsid w:val="00A06533"/>
    <w:rsid w:val="00A21DE9"/>
    <w:rsid w:val="00A34BAC"/>
    <w:rsid w:val="00A37931"/>
    <w:rsid w:val="00A50F3B"/>
    <w:rsid w:val="00AB77D5"/>
    <w:rsid w:val="00AE7B21"/>
    <w:rsid w:val="00B51038"/>
    <w:rsid w:val="00B94380"/>
    <w:rsid w:val="00B94BF5"/>
    <w:rsid w:val="00BF4C39"/>
    <w:rsid w:val="00BF6ED8"/>
    <w:rsid w:val="00C46E22"/>
    <w:rsid w:val="00C67921"/>
    <w:rsid w:val="00C85616"/>
    <w:rsid w:val="00CA442A"/>
    <w:rsid w:val="00CC3EC6"/>
    <w:rsid w:val="00D069C2"/>
    <w:rsid w:val="00D1322E"/>
    <w:rsid w:val="00D344C6"/>
    <w:rsid w:val="00D37E2F"/>
    <w:rsid w:val="00D4775F"/>
    <w:rsid w:val="00DA59FB"/>
    <w:rsid w:val="00DB7149"/>
    <w:rsid w:val="00DC17C2"/>
    <w:rsid w:val="00DC3DB1"/>
    <w:rsid w:val="00DE0DF5"/>
    <w:rsid w:val="00DF1FAD"/>
    <w:rsid w:val="00E16ED7"/>
    <w:rsid w:val="00E20A13"/>
    <w:rsid w:val="00E22064"/>
    <w:rsid w:val="00E226BD"/>
    <w:rsid w:val="00E27AF2"/>
    <w:rsid w:val="00E315B9"/>
    <w:rsid w:val="00E462C1"/>
    <w:rsid w:val="00E90293"/>
    <w:rsid w:val="00E932F6"/>
    <w:rsid w:val="00ED69D9"/>
    <w:rsid w:val="00EE0861"/>
    <w:rsid w:val="00EE62B1"/>
    <w:rsid w:val="00F02EDA"/>
    <w:rsid w:val="00F12DA2"/>
    <w:rsid w:val="00F23563"/>
    <w:rsid w:val="00F415C5"/>
    <w:rsid w:val="00F90CED"/>
    <w:rsid w:val="00FE53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409E32B"/>
  <w15:chartTrackingRefBased/>
  <w15:docId w15:val="{AEBB0BA4-0A73-4FDE-A4F0-C0B3408F6A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59FB"/>
    <w:pPr>
      <w:ind w:left="720"/>
      <w:contextualSpacing/>
    </w:pPr>
  </w:style>
  <w:style w:type="table" w:styleId="TableGrid">
    <w:name w:val="Table Grid"/>
    <w:basedOn w:val="TableNormal"/>
    <w:uiPriority w:val="39"/>
    <w:rsid w:val="007028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8693A"/>
    <w:rPr>
      <w:color w:val="0563C1" w:themeColor="hyperlink"/>
      <w:u w:val="single"/>
    </w:rPr>
  </w:style>
  <w:style w:type="character" w:styleId="UnresolvedMention">
    <w:name w:val="Unresolved Mention"/>
    <w:basedOn w:val="DefaultParagraphFont"/>
    <w:uiPriority w:val="99"/>
    <w:semiHidden/>
    <w:unhideWhenUsed/>
    <w:rsid w:val="0098693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10</Pages>
  <Words>778</Words>
  <Characters>4440</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Woolf</dc:creator>
  <cp:keywords/>
  <dc:description/>
  <cp:lastModifiedBy>Benjamin Woolf</cp:lastModifiedBy>
  <cp:revision>19</cp:revision>
  <dcterms:created xsi:type="dcterms:W3CDTF">2021-06-15T15:53:00Z</dcterms:created>
  <dcterms:modified xsi:type="dcterms:W3CDTF">2021-06-15T17:29:00Z</dcterms:modified>
</cp:coreProperties>
</file>