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2E4CBE" w14:textId="77777777" w:rsidR="000876EE" w:rsidRPr="00B754C6" w:rsidRDefault="000876EE" w:rsidP="000876EE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rFonts w:ascii="Times New Roman" w:hAnsi="Times New Roman" w:cs="Times New Roman"/>
          <w:sz w:val="20"/>
          <w:szCs w:val="20"/>
          <w:shd w:val="clear" w:color="auto" w:fill="FFFFFF"/>
          <w:lang w:val="en-US"/>
        </w:rPr>
      </w:pPr>
      <w:r w:rsidRPr="00B754C6">
        <w:rPr>
          <w:rFonts w:ascii="Times New Roman" w:eastAsia="Times New Roman" w:hAnsi="Times New Roman" w:cs="Times New Roman"/>
          <w:b/>
          <w:i/>
          <w:iCs/>
          <w:sz w:val="20"/>
          <w:szCs w:val="20"/>
          <w:lang w:val="en-US"/>
        </w:rPr>
        <w:t>Supplementary</w:t>
      </w:r>
      <w:r w:rsidRPr="00B754C6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 Table</w:t>
      </w:r>
      <w:r w:rsidRPr="00B754C6"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  <w:lang w:val="en-US"/>
        </w:rPr>
        <w:t>.</w:t>
      </w:r>
      <w:r w:rsidRPr="00B754C6">
        <w:rPr>
          <w:rFonts w:ascii="Times New Roman" w:hAnsi="Times New Roman" w:cs="Times New Roman"/>
          <w:sz w:val="20"/>
          <w:szCs w:val="20"/>
          <w:shd w:val="clear" w:color="auto" w:fill="FFFFFF"/>
          <w:lang w:val="en-US"/>
        </w:rPr>
        <w:t xml:space="preserve"> Periodontal clinical characteristics of the saliva donor.</w:t>
      </w:r>
    </w:p>
    <w:tbl>
      <w:tblPr>
        <w:tblW w:w="5529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40"/>
        <w:gridCol w:w="989"/>
      </w:tblGrid>
      <w:tr w:rsidR="000876EE" w:rsidRPr="00B754C6" w14:paraId="646D1F7E" w14:textId="77777777" w:rsidTr="0076247E">
        <w:trPr>
          <w:trHeight w:val="405"/>
          <w:jc w:val="center"/>
        </w:trPr>
        <w:tc>
          <w:tcPr>
            <w:tcW w:w="45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431D65" w14:textId="77777777" w:rsidR="000876EE" w:rsidRPr="00B754C6" w:rsidRDefault="000876EE" w:rsidP="00762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B754C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Number of missing teeth</w:t>
            </w:r>
          </w:p>
        </w:tc>
        <w:tc>
          <w:tcPr>
            <w:tcW w:w="98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CB75A5" w14:textId="77777777" w:rsidR="000876EE" w:rsidRPr="00B754C6" w:rsidRDefault="000876EE" w:rsidP="00762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B754C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</w:tr>
      <w:tr w:rsidR="000876EE" w:rsidRPr="00B754C6" w14:paraId="5D03B080" w14:textId="77777777" w:rsidTr="0076247E">
        <w:trPr>
          <w:trHeight w:val="519"/>
          <w:jc w:val="center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5E1BD6" w14:textId="77777777" w:rsidR="000876EE" w:rsidRPr="00B754C6" w:rsidRDefault="000876EE" w:rsidP="00762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B754C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Probing depth (mm)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5EAC45" w14:textId="77777777" w:rsidR="000876EE" w:rsidRPr="00B754C6" w:rsidRDefault="000876EE" w:rsidP="00762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B754C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2.0 ± 0.2</w:t>
            </w:r>
          </w:p>
        </w:tc>
      </w:tr>
      <w:tr w:rsidR="000876EE" w:rsidRPr="00B754C6" w14:paraId="07DBE5F1" w14:textId="77777777" w:rsidTr="0076247E">
        <w:trPr>
          <w:trHeight w:val="484"/>
          <w:jc w:val="center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970BBE" w14:textId="77777777" w:rsidR="000876EE" w:rsidRPr="00B754C6" w:rsidRDefault="000876EE" w:rsidP="00762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B754C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Clinical insertion level (mm)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AA71C8" w14:textId="77777777" w:rsidR="000876EE" w:rsidRPr="00B754C6" w:rsidRDefault="000876EE" w:rsidP="00762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B754C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1.4 ± 0.1</w:t>
            </w:r>
          </w:p>
        </w:tc>
      </w:tr>
      <w:tr w:rsidR="000876EE" w:rsidRPr="00B754C6" w14:paraId="0963C286" w14:textId="77777777" w:rsidTr="0076247E">
        <w:trPr>
          <w:trHeight w:val="518"/>
          <w:jc w:val="center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1111B0" w14:textId="77777777" w:rsidR="000876EE" w:rsidRPr="00B754C6" w:rsidRDefault="000876EE" w:rsidP="00762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B754C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% of sites with: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E05D30" w14:textId="77777777" w:rsidR="000876EE" w:rsidRPr="00B754C6" w:rsidRDefault="000876EE" w:rsidP="00762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B754C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 </w:t>
            </w:r>
          </w:p>
        </w:tc>
      </w:tr>
      <w:tr w:rsidR="000876EE" w:rsidRPr="00B754C6" w14:paraId="3FD698EE" w14:textId="77777777" w:rsidTr="0076247E">
        <w:trPr>
          <w:trHeight w:val="540"/>
          <w:jc w:val="center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2A381D" w14:textId="77777777" w:rsidR="000876EE" w:rsidRPr="00B754C6" w:rsidRDefault="000876EE" w:rsidP="00762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880" w:hanging="454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B754C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Biofilm accumulation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B79B89" w14:textId="77777777" w:rsidR="000876EE" w:rsidRPr="00B754C6" w:rsidRDefault="000876EE" w:rsidP="00762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B754C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6.1 ± 0.1</w:t>
            </w:r>
          </w:p>
        </w:tc>
      </w:tr>
      <w:tr w:rsidR="000876EE" w:rsidRPr="00B754C6" w14:paraId="1DB98E93" w14:textId="77777777" w:rsidTr="0076247E">
        <w:trPr>
          <w:trHeight w:val="613"/>
          <w:jc w:val="center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B5CB36" w14:textId="77777777" w:rsidR="000876EE" w:rsidRPr="00B754C6" w:rsidRDefault="000876EE" w:rsidP="00762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880" w:hanging="454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B754C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Gingival Erythema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41ADE9" w14:textId="77777777" w:rsidR="000876EE" w:rsidRPr="00B754C6" w:rsidRDefault="000876EE" w:rsidP="00762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B754C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4.5 ± 0.1</w:t>
            </w:r>
          </w:p>
        </w:tc>
      </w:tr>
      <w:tr w:rsidR="000876EE" w:rsidRPr="00B754C6" w14:paraId="7AB7D6D1" w14:textId="77777777" w:rsidTr="0076247E">
        <w:trPr>
          <w:trHeight w:val="519"/>
          <w:jc w:val="center"/>
        </w:trPr>
        <w:tc>
          <w:tcPr>
            <w:tcW w:w="4540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9F6974" w14:textId="77777777" w:rsidR="000876EE" w:rsidRPr="00B754C6" w:rsidRDefault="000876EE" w:rsidP="00762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880" w:hanging="454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B754C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Bleeding on probing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9D6EFD" w14:textId="77777777" w:rsidR="000876EE" w:rsidRPr="00B754C6" w:rsidRDefault="000876EE" w:rsidP="00762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B754C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2.6 ± 0.1</w:t>
            </w:r>
          </w:p>
        </w:tc>
      </w:tr>
      <w:tr w:rsidR="000876EE" w:rsidRPr="00B754C6" w14:paraId="5DD12AD7" w14:textId="77777777" w:rsidTr="0076247E">
        <w:trPr>
          <w:trHeight w:val="613"/>
          <w:jc w:val="center"/>
        </w:trPr>
        <w:tc>
          <w:tcPr>
            <w:tcW w:w="45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B91A3D" w14:textId="77777777" w:rsidR="000876EE" w:rsidRPr="00B754C6" w:rsidRDefault="000876EE" w:rsidP="00762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880" w:hanging="454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B754C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Suppuration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30A25A" w14:textId="77777777" w:rsidR="000876EE" w:rsidRPr="00B754C6" w:rsidRDefault="000876EE" w:rsidP="007624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B754C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 ± 0</w:t>
            </w:r>
          </w:p>
        </w:tc>
      </w:tr>
    </w:tbl>
    <w:p w14:paraId="3C655345" w14:textId="77777777" w:rsidR="000876EE" w:rsidRPr="00B754C6" w:rsidRDefault="000876EE" w:rsidP="000876E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40" w:firstLine="720"/>
        <w:jc w:val="both"/>
        <w:rPr>
          <w:rFonts w:ascii="Times New Roman" w:hAnsi="Times New Roman" w:cs="Times New Roman"/>
          <w:sz w:val="20"/>
          <w:szCs w:val="20"/>
          <w:shd w:val="clear" w:color="auto" w:fill="FFFFFF"/>
          <w:lang w:val="en-US"/>
        </w:rPr>
      </w:pPr>
      <w:r w:rsidRPr="00B754C6">
        <w:rPr>
          <w:rFonts w:ascii="Times New Roman" w:hAnsi="Times New Roman" w:cs="Times New Roman"/>
          <w:sz w:val="20"/>
          <w:szCs w:val="20"/>
          <w:shd w:val="clear" w:color="auto" w:fill="FFFFFF"/>
          <w:lang w:val="en-US"/>
        </w:rPr>
        <w:t xml:space="preserve">Mean </w:t>
      </w:r>
      <w:r w:rsidRPr="00B754C6">
        <w:rPr>
          <w:rFonts w:ascii="Times New Roman" w:eastAsia="Times New Roman" w:hAnsi="Times New Roman" w:cs="Times New Roman"/>
          <w:sz w:val="20"/>
          <w:szCs w:val="20"/>
          <w:lang w:val="en-US"/>
        </w:rPr>
        <w:t>± SEM</w:t>
      </w:r>
    </w:p>
    <w:p w14:paraId="6596A0A2" w14:textId="77777777" w:rsidR="0038214D" w:rsidRDefault="0038214D"/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6EE"/>
    <w:rsid w:val="000876EE"/>
    <w:rsid w:val="00235F39"/>
    <w:rsid w:val="0038214D"/>
    <w:rsid w:val="007D1AC2"/>
    <w:rsid w:val="00AD7A41"/>
    <w:rsid w:val="00AE732B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D453EB"/>
  <w15:chartTrackingRefBased/>
  <w15:docId w15:val="{D7781DB6-FE43-4F7F-9BCE-643902DE4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76EE"/>
    <w:pPr>
      <w:spacing w:line="259" w:lineRule="auto"/>
    </w:pPr>
    <w:rPr>
      <w:rFonts w:ascii="Aptos" w:eastAsia="Aptos" w:hAnsi="Aptos" w:cs="Aptos"/>
      <w:kern w:val="0"/>
      <w:sz w:val="22"/>
      <w:szCs w:val="22"/>
      <w:lang w:val="es-E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876E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76E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76E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76E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76E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76EE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76EE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76EE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76EE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76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76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76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76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76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76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76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76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76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76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876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76EE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876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76EE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876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76EE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876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76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76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76E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273</Characters>
  <Application>Microsoft Office Word</Application>
  <DocSecurity>0</DocSecurity>
  <Lines>2</Lines>
  <Paragraphs>1</Paragraphs>
  <ScaleCrop>false</ScaleCrop>
  <Company>Springer Nature</Company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2025-05-13T09:10:00Z</dcterms:created>
  <dcterms:modified xsi:type="dcterms:W3CDTF">2025-05-13T09:11:00Z</dcterms:modified>
</cp:coreProperties>
</file>