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chiara"/>
        <w:tblpPr w:leftFromText="141" w:rightFromText="141" w:vertAnchor="text" w:horzAnchor="margin" w:tblpXSpec="center" w:tblpY="42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1517"/>
        <w:gridCol w:w="8265"/>
        <w:gridCol w:w="3240"/>
      </w:tblGrid>
      <w:tr w:rsidR="00697276" w:rsidRPr="008F3F36" w14:paraId="3394E0A1" w14:textId="77777777" w:rsidTr="00F00F80">
        <w:tc>
          <w:tcPr>
            <w:tcW w:w="12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0C57A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Element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8C2B3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Measurement</w:t>
            </w:r>
          </w:p>
        </w:tc>
        <w:tc>
          <w:tcPr>
            <w:tcW w:w="8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62ACA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885798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Reference(s)</w:t>
            </w:r>
          </w:p>
        </w:tc>
      </w:tr>
      <w:tr w:rsidR="00697276" w:rsidRPr="008F3F36" w14:paraId="7DC3D454" w14:textId="77777777" w:rsidTr="00F00F80">
        <w:tc>
          <w:tcPr>
            <w:tcW w:w="1295" w:type="dxa"/>
            <w:tcBorders>
              <w:top w:val="single" w:sz="2" w:space="0" w:color="auto"/>
              <w:right w:val="single" w:sz="4" w:space="0" w:color="auto"/>
            </w:tcBorders>
          </w:tcPr>
          <w:p w14:paraId="717A423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scapula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A4A83D4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SLC</w:t>
            </w:r>
          </w:p>
        </w:tc>
        <w:tc>
          <w:tcPr>
            <w:tcW w:w="82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7B04C0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Smallest length of the </w:t>
            </w: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collum scapulae</w:t>
            </w: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(neck)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</w:tcBorders>
          </w:tcPr>
          <w:p w14:paraId="6161BE0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75042EF7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5CB586C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B00B8F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GLP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25C5B84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Greatest length of the </w:t>
            </w: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processus articularis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2D3C152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DC721E" w14:paraId="7A07A414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3C8AA39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DB33E1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LG</w:t>
            </w:r>
          </w:p>
          <w:p w14:paraId="506298F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BG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7193A2B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Length of the glenoid cavity</w:t>
            </w:r>
          </w:p>
          <w:p w14:paraId="47D6E01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Breadth of the glenoid cavity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95E9085" w14:textId="77777777" w:rsidR="0069727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  <w:p w14:paraId="5BDAF57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DC721E" w14:paraId="7A195CA3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122E88E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E46E681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ASG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21059B8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Shortest distance from the base of the spine to edge of glenoid cavity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6F2BB05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Salvagno &amp; Albarella, 2017</w:t>
            </w: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adapted from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Fernández, 2001</w:t>
            </w: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’s DEB</w:t>
            </w:r>
          </w:p>
        </w:tc>
      </w:tr>
      <w:tr w:rsidR="00697276" w:rsidRPr="008F3F36" w14:paraId="21D04771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3A03C14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humerus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D1B194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GLC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3A4EFF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Greatest length from the </w:t>
            </w: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caput</w:t>
            </w: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(head)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9969B4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03D5BAA4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4E51808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7BDC4D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636471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breadth of the diaphysis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B526AB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420AD859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3965E13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47E11A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SD1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437864F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depth of the diaphysis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CC58EF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1</w:t>
            </w:r>
          </w:p>
        </w:tc>
      </w:tr>
      <w:tr w:rsidR="00697276" w:rsidRPr="008F3F36" w14:paraId="2E69B055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351AABC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B3C6B7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BT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7F2EE2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Greatest breadth of the trochlea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DA7EE3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56B7C059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279E815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6D41BD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123C633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Greatest breadth of the distal end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1B70E9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5C99DA4A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625AFC1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785A51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HTC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D1B600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Vertical/smallest diameter of the trochlea at its central constriction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E401CB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Payne &amp; Bull, 1988</w:t>
            </w:r>
          </w:p>
        </w:tc>
      </w:tr>
      <w:tr w:rsidR="00697276" w:rsidRPr="008F3F36" w14:paraId="378A999F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15582BD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297951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HX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C3FDBC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Lateral height of the trochlea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8DFAA0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2</w:t>
            </w:r>
          </w:p>
        </w:tc>
      </w:tr>
      <w:tr w:rsidR="00697276" w:rsidRPr="008F3F36" w14:paraId="3A4F3309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5B3442C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EF19F5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HTL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167B5D9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Vertical/smallest diameter of the capitulum at its constriction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5C1791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2</w:t>
            </w:r>
          </w:p>
        </w:tc>
      </w:tr>
      <w:tr w:rsidR="00697276" w:rsidRPr="008F3F36" w14:paraId="1B18A2FB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B65A54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radius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58279C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09875B4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Greatest length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28C4A5C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04CEC830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1B3128F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7FC4A0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4B14D1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breadth of the diaphysis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0E6E43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62B82242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BE28C9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D393F3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SD1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683A4B0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depth of the diaphysis (only when the ulna is not attached to the radius)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F5D8B5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3</w:t>
            </w:r>
          </w:p>
        </w:tc>
      </w:tr>
      <w:tr w:rsidR="00697276" w:rsidRPr="008F3F36" w14:paraId="4786E11B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4D07360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8AFEA7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Bp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7FC33EE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Greatest breadth of the proximal end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0513C6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21195B3B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1C76B0A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064222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BFp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6C800FE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Greatest breadth of the</w:t>
            </w: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facies articularis proximalis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7F019C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33E148B9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64CDB6E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2EEBF44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Dp 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C2C7D8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Greatest depth of the proximal end (only when the ulna is not attached to the radius)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1D7839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Salvagno &amp; Albarella, 2017</w:t>
            </w: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adapted from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Fernández, 2001</w:t>
            </w: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’s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DAPpA-DAPpM</w:t>
            </w:r>
          </w:p>
        </w:tc>
      </w:tr>
      <w:tr w:rsidR="00697276" w:rsidRPr="008F3F36" w14:paraId="1BEDEF6F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64AFB281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35FDBC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V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4F7F1DC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Medial height of the insertion for the lateral ulnar articulation for the radius (red deer and fallow deer only; only when the ulna is not attached to the radius; taken with the caliper upper jaws)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AA58BB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4</w:t>
            </w:r>
          </w:p>
        </w:tc>
      </w:tr>
      <w:tr w:rsidR="00697276" w:rsidRPr="008F3F36" w14:paraId="359EBB57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120723C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tibia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6F47AC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C18382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Greatest length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282F320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58DF74EB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2585C40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7BF49E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2083876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breadth of the diaphysis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0ED40E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599A224D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F95529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E8DF79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SD1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760576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depth of the diaphysis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2606453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5</w:t>
            </w:r>
          </w:p>
        </w:tc>
      </w:tr>
      <w:tr w:rsidR="00697276" w:rsidRPr="008F3F36" w14:paraId="7D093A8E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922BD3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4C1A74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643AD60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breadth of the distal end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4032EF0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79DA1F6F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6618575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EDA905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Dda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1DF881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Depth of the distal end on the medial side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677475DA" w14:textId="77777777" w:rsidR="00697276" w:rsidRPr="006C5F2E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0E581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Salvagno &amp; Albarella, 2017</w:t>
            </w:r>
            <w:r w:rsidRPr="006C5F2E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, renamed </w:t>
            </w:r>
            <w:proofErr w:type="gramStart"/>
            <w:r w:rsidRPr="006C5F2E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after  von</w:t>
            </w:r>
            <w:proofErr w:type="gramEnd"/>
            <w:r w:rsidRPr="006C5F2E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den Driesch, 1976</w:t>
            </w:r>
          </w:p>
        </w:tc>
      </w:tr>
      <w:tr w:rsidR="00697276" w:rsidRPr="008F3F36" w14:paraId="0E7710D4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3FF4CD1A" w14:textId="77777777" w:rsidR="00697276" w:rsidRPr="006C5F2E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D6D27F4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Ddb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4FA2766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Depth of the distal end on the lateral side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26A4770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Salvagno &amp; Albarella, 2017</w:t>
            </w:r>
          </w:p>
        </w:tc>
      </w:tr>
      <w:tr w:rsidR="00697276" w:rsidRPr="008F3F36" w14:paraId="50124C76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8CD3AD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457B2F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astragalus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37A35B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26B112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07E126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0F9508A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length of the lateral half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637AE07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C0111B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1E322E28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690C2BB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2F7394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GLm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15CE1B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length of the medial half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34BCE3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4213CDBE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6216DC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B7D3C71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1E848A0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Height of the central constriction (i.e., minimum length)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DAFF34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Salvagno &amp; Albarella, 2017</w:t>
            </w:r>
          </w:p>
        </w:tc>
      </w:tr>
      <w:tr w:rsidR="00697276" w:rsidRPr="008F3F36" w14:paraId="36E1CE43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CC8D6A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FDF9C5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107D56A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depth of the lateral half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371FC1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2E171C0C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FB29F2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28F971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69A35E7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breadth of the distal end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B6BB54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46753583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479BC05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calcaneum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D2F9EF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66F2CBF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 xml:space="preserve">Length of the articular facet of the </w:t>
            </w:r>
            <w:r w:rsidRPr="008F3F36">
              <w:rPr>
                <w:rFonts w:ascii="Arial" w:hAnsi="Arial" w:cs="Arial"/>
                <w:bCs/>
                <w:i/>
                <w:iCs/>
                <w:sz w:val="20"/>
                <w:lang w:val="en-GB"/>
              </w:rPr>
              <w:t>os malleolare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B869E5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Fernández, 2001</w:t>
            </w:r>
          </w:p>
        </w:tc>
      </w:tr>
      <w:tr w:rsidR="00697276" w:rsidRPr="008F3F36" w14:paraId="5D1B266E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1992CE7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0085A7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4B8364E4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 xml:space="preserve">Length from the distal end of the articular facet of the </w:t>
            </w:r>
            <w:r w:rsidRPr="008F3F36">
              <w:rPr>
                <w:rFonts w:ascii="Arial" w:hAnsi="Arial" w:cs="Arial"/>
                <w:bCs/>
                <w:i/>
                <w:iCs/>
                <w:sz w:val="20"/>
                <w:lang w:val="en-GB"/>
              </w:rPr>
              <w:t>os malleolare</w:t>
            </w:r>
            <w:r w:rsidRPr="008F3F36">
              <w:rPr>
                <w:rFonts w:ascii="Arial" w:hAnsi="Arial" w:cs="Arial"/>
                <w:bCs/>
                <w:sz w:val="20"/>
                <w:lang w:val="en-GB"/>
              </w:rPr>
              <w:t xml:space="preserve"> to the end of the proximal end of the calcaneum. Adapted from S&amp;A, where the measurement is taken from where the articular facet starts projecting out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AC25A9E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adapted </w:t>
            </w:r>
            <w:proofErr w:type="gram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from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Salvagno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&amp; Albarella, 2017</w:t>
            </w:r>
          </w:p>
        </w:tc>
      </w:tr>
      <w:tr w:rsidR="00697276" w:rsidRPr="008F3F36" w14:paraId="75CB24F5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759E2B4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FEFB43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39E15EE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 xml:space="preserve">Breadth of the articular surface of the </w:t>
            </w:r>
            <w:r w:rsidRPr="008F3F36">
              <w:rPr>
                <w:rFonts w:ascii="Arial" w:hAnsi="Arial" w:cs="Arial"/>
                <w:bCs/>
                <w:i/>
                <w:iCs/>
                <w:sz w:val="20"/>
                <w:lang w:val="en-GB"/>
              </w:rPr>
              <w:t>os malleolare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6026AE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Boessneck, 1964</w:t>
            </w:r>
          </w:p>
        </w:tc>
      </w:tr>
      <w:tr w:rsidR="00697276" w:rsidRPr="008F3F36" w14:paraId="0C026751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D55C87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EF726B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A94EC8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 xml:space="preserve">Greatest breadth of the distal end 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E43042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6</w:t>
            </w:r>
          </w:p>
        </w:tc>
      </w:tr>
      <w:tr w:rsidR="00697276" w:rsidRPr="008F3F36" w14:paraId="62EC77F6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5342558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2D82AB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29EB359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depth of the distal end, taken with the caliper jaws parallel to the dorsal crest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F74123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7</w:t>
            </w:r>
          </w:p>
        </w:tc>
      </w:tr>
      <w:tr w:rsidR="00697276" w:rsidRPr="008F3F36" w14:paraId="10B9EF08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24C3155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metapodials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B16D04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6540D83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length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3B34DB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6FD2AB85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4813AF31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634C7D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Bp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21E433B1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breadth of the proximal end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4A9FCEF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5DCE9155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000B017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143ADC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Dp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C6FC2E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Greatest depth of the proximal end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4695043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0C86EA31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58AA594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A30964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SD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501B0D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breadth of the diaphysis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CEA889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von den Driesch, 1976</w:t>
            </w:r>
          </w:p>
        </w:tc>
      </w:tr>
      <w:tr w:rsidR="00697276" w:rsidRPr="008F3F36" w14:paraId="13A4AE84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2ED30B6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+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16951B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SD1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70700D5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Smallest depth of the diaphysis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5BD20E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S1 Fig 8</w:t>
            </w:r>
          </w:p>
        </w:tc>
      </w:tr>
      <w:tr w:rsidR="00697276" w:rsidRPr="008F3F36" w14:paraId="794A435D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2FC7BAF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C5BAA3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BFd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039D9A5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Breadth of the distal articular facet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0376C80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Davis, 1996</w:t>
            </w:r>
          </w:p>
        </w:tc>
      </w:tr>
      <w:tr w:rsidR="00697276" w:rsidRPr="008F3F36" w14:paraId="118A080B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310730F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BEE0FA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or</w:t>
            </w:r>
            <w:proofErr w:type="gram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WCM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76DC568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Medio-lateral width of the medial condyle taken in the middle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DF094D1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Payne, 1969; Davis, 1996</w:t>
            </w:r>
          </w:p>
        </w:tc>
      </w:tr>
      <w:tr w:rsidR="00697276" w:rsidRPr="008F3F36" w14:paraId="49686283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77635A0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982663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 or WCL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A97F604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Medio-lateral width of the lateral condyle taken in the middle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12C5CD7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Payne, 1969; Davis, 1996</w:t>
            </w:r>
          </w:p>
        </w:tc>
      </w:tr>
      <w:tr w:rsidR="00697276" w:rsidRPr="008F3F36" w14:paraId="360620B2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44982756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C29EFB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 or DEM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0FDE721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Antero-posterior diameter of the external trochlea of the medial condyle, taken at its constriction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63CC773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Payne, 1969; Davis, 1996</w:t>
            </w:r>
          </w:p>
        </w:tc>
      </w:tr>
      <w:tr w:rsidR="00697276" w:rsidRPr="008F3F36" w14:paraId="6F880102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24210A7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29BE4E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 or DVM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51A9520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Antero-posterior diameter of the verticillus of the medial condyle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67BD984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Davis, 1996</w:t>
            </w:r>
          </w:p>
        </w:tc>
      </w:tr>
      <w:tr w:rsidR="00697276" w:rsidRPr="008F3F36" w14:paraId="5F58FFDC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4F9B976C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F0CE114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 or DIM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4C2383B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Antero-posterior diameter of the internal trochlea of the medial condyle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9821B2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Davis, 1996</w:t>
            </w:r>
          </w:p>
        </w:tc>
      </w:tr>
      <w:tr w:rsidR="00697276" w:rsidRPr="008F3F36" w14:paraId="1EAD5476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745C8072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BB89A57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 or DEL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1405B7ED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Antero-posterior diameter of the external trochlea of the lateral condyle, taken at its constriction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A6DBB0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Payne, 1969; Davis, 1996</w:t>
            </w:r>
          </w:p>
        </w:tc>
      </w:tr>
      <w:tr w:rsidR="00697276" w:rsidRPr="008F3F36" w14:paraId="2E6F23F2" w14:textId="77777777" w:rsidTr="00F00F80">
        <w:tc>
          <w:tcPr>
            <w:tcW w:w="1295" w:type="dxa"/>
            <w:tcBorders>
              <w:right w:val="single" w:sz="4" w:space="0" w:color="auto"/>
            </w:tcBorders>
          </w:tcPr>
          <w:p w14:paraId="7A8E06EF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5ACF763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 or DVL</w:t>
            </w:r>
          </w:p>
        </w:tc>
        <w:tc>
          <w:tcPr>
            <w:tcW w:w="8265" w:type="dxa"/>
            <w:tcBorders>
              <w:left w:val="single" w:sz="4" w:space="0" w:color="auto"/>
              <w:right w:val="single" w:sz="4" w:space="0" w:color="auto"/>
            </w:tcBorders>
          </w:tcPr>
          <w:p w14:paraId="479B4E7B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Antero-posterior diameter of the verticillus of the lateral condyle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2C1EA36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Davis, 1996</w:t>
            </w:r>
          </w:p>
        </w:tc>
      </w:tr>
      <w:tr w:rsidR="00697276" w:rsidRPr="008F3F36" w14:paraId="2DC69743" w14:textId="77777777" w:rsidTr="00F00F80">
        <w:trPr>
          <w:trHeight w:val="111"/>
        </w:trPr>
        <w:tc>
          <w:tcPr>
            <w:tcW w:w="1295" w:type="dxa"/>
            <w:tcBorders>
              <w:bottom w:val="single" w:sz="2" w:space="0" w:color="auto"/>
              <w:right w:val="single" w:sz="4" w:space="0" w:color="auto"/>
            </w:tcBorders>
          </w:tcPr>
          <w:p w14:paraId="78C2D4FA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716165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6 or DIL</w:t>
            </w:r>
          </w:p>
        </w:tc>
        <w:tc>
          <w:tcPr>
            <w:tcW w:w="826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B25328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8F3F36">
              <w:rPr>
                <w:rFonts w:ascii="Arial" w:hAnsi="Arial" w:cs="Arial"/>
                <w:bCs/>
                <w:sz w:val="20"/>
                <w:lang w:val="en-GB"/>
              </w:rPr>
              <w:t>Antero-posterior diameter of the internal trochlea of the lateral condyle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2" w:space="0" w:color="auto"/>
            </w:tcBorders>
          </w:tcPr>
          <w:p w14:paraId="592CFBD9" w14:textId="77777777" w:rsidR="00697276" w:rsidRPr="008F3F36" w:rsidRDefault="00697276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Davis, 1996</w:t>
            </w:r>
          </w:p>
        </w:tc>
      </w:tr>
    </w:tbl>
    <w:p w14:paraId="1CD37B6F" w14:textId="77777777" w:rsidR="00A21CAC" w:rsidRDefault="00A21CAC"/>
    <w:sectPr w:rsidR="00A21CAC" w:rsidSect="00697276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76"/>
    <w:rsid w:val="00697276"/>
    <w:rsid w:val="006F7192"/>
    <w:rsid w:val="00895BA0"/>
    <w:rsid w:val="008C2E4D"/>
    <w:rsid w:val="009E3E93"/>
    <w:rsid w:val="00A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C4EE6"/>
  <w15:chartTrackingRefBased/>
  <w15:docId w15:val="{CB262CBC-1272-6E40-8291-BF0A429D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27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7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7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7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7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7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7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7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72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72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72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72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72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72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69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72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7276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72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7276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6972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2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727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9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chiara">
    <w:name w:val="Grid Table Light"/>
    <w:basedOn w:val="Tabellanormale"/>
    <w:uiPriority w:val="40"/>
    <w:rsid w:val="00697276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2025-05-01T13:31:00Z</dcterms:created>
  <dcterms:modified xsi:type="dcterms:W3CDTF">2025-05-01T13:32:00Z</dcterms:modified>
</cp:coreProperties>
</file>