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B6" w:rsidRPr="00F84DB6" w:rsidRDefault="00F84DB6" w:rsidP="00F84DB6">
      <w:pPr>
        <w:tabs>
          <w:tab w:val="left" w:pos="645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bookmarkStart w:id="0" w:name="_GoBack"/>
      <w:bookmarkEnd w:id="0"/>
      <w:r w:rsidRPr="00F84D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Additional files </w:t>
      </w:r>
    </w:p>
    <w:p w:rsidR="00F84DB6" w:rsidRPr="00F84DB6" w:rsidRDefault="00F84DB6" w:rsidP="00F84DB6">
      <w:pPr>
        <w:keepNext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proofErr w:type="gramStart"/>
      <w:r w:rsidRPr="00F84D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Sp</w:t>
      </w:r>
      <w:r w:rsidRPr="00F84D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fldChar w:fldCharType="begin"/>
      </w:r>
      <w:r w:rsidRPr="00F84D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instrText xml:space="preserve"> SEQ Appendix_ \* ARABIC </w:instrText>
      </w:r>
      <w:r w:rsidRPr="00F84D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fldChar w:fldCharType="separate"/>
      </w:r>
      <w:r w:rsidRPr="00F84DB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en-GB"/>
        </w:rPr>
        <w:t>1</w:t>
      </w:r>
      <w:r w:rsidRPr="00F84D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fldChar w:fldCharType="end"/>
      </w:r>
      <w:r w:rsidRPr="00F84D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.</w:t>
      </w:r>
      <w:proofErr w:type="gramEnd"/>
      <w:r w:rsidRPr="00F84D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List of plan species collected </w:t>
      </w:r>
      <w:proofErr w:type="gramStart"/>
      <w:r w:rsidRPr="00F84D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from  </w:t>
      </w:r>
      <w:proofErr w:type="spellStart"/>
      <w:r w:rsidRPr="00F84D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Abachew</w:t>
      </w:r>
      <w:proofErr w:type="spellEnd"/>
      <w:proofErr w:type="gramEnd"/>
      <w:r w:rsidRPr="00F84D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F84D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Abuye</w:t>
      </w:r>
      <w:proofErr w:type="spellEnd"/>
      <w:r w:rsidRPr="00F84D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monastery forest (T= Tree ,S= </w:t>
      </w:r>
      <w:r w:rsidRPr="00F84D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ab/>
        <w:t xml:space="preserve">Shrub, L=Liana ,C=Climber, H= </w:t>
      </w:r>
      <w:proofErr w:type="spellStart"/>
      <w:r w:rsidRPr="00F84D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Hrebs</w:t>
      </w:r>
      <w:proofErr w:type="spellEnd"/>
      <w:r w:rsidRPr="00F84DB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).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4980"/>
        <w:gridCol w:w="1890"/>
        <w:gridCol w:w="1890"/>
        <w:gridCol w:w="990"/>
      </w:tblGrid>
      <w:tr w:rsidR="00F84DB6" w:rsidRPr="00F84DB6" w:rsidTr="007E358E">
        <w:trPr>
          <w:trHeight w:hRule="exact" w:val="379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 w:eastAsia="en-GB"/>
              </w:rPr>
              <w:t>o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Botanical/ Scientific Name</w:t>
            </w:r>
          </w:p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Local Name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Family Name</w:t>
            </w:r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Habit</w:t>
            </w:r>
          </w:p>
        </w:tc>
      </w:tr>
      <w:tr w:rsidR="00F84DB6" w:rsidRPr="00F84DB6" w:rsidTr="007E358E">
        <w:trPr>
          <w:trHeight w:hRule="exact" w:val="361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  <w:t>Acacia abyssinia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GB"/>
              </w:rPr>
              <w:t xml:space="preserve"> Hochst. ex Benth.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Bazra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Girar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Fabaceae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  <w:t>Acacia nilotica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GB"/>
              </w:rPr>
              <w:t>a (L.) Wild. ex Del.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Cheba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Fabaceae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rPr>
          <w:trHeight w:hRule="exact" w:val="460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  <w:t>Acacia senegal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(L.) Wild. 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Chino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Fabaceae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Acacia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seyal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 xml:space="preserve">Del. 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Nechgrar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Fabaceae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rPr>
          <w:trHeight w:hRule="exact" w:val="397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Acanthus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sennii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>Chiov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.</w:t>
            </w:r>
          </w:p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Kosheshlie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Acanthaceae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rPr>
          <w:trHeight w:hRule="exact" w:val="352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  <w:t xml:space="preserve">Albizia gummifera </w:t>
            </w:r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pt-BR" w:eastAsia="en-GB"/>
              </w:rPr>
              <w:t>(J.F. Gmel.) C.A. Sm.</w:t>
            </w:r>
          </w:p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</w:pPr>
          </w:p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</w:pP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Sesa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Fabaceae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Aloe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adigratana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Reynolds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Eret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Aloaceae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Aloe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rugosifolia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Gilbert &amp;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Sebsebe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Algeti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Aloace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Amaranthus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graecizans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Aluma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Amaranthaceae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Asparagus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africanus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>Lam</w:t>
            </w: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Yeset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kest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Asparagaceae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Begonia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foliosa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Kunrh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Jer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Foliosa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rPr>
          <w:trHeight w:hRule="exact" w:val="406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Bersama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abyssinica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Fresen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Azamira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Melianthaceae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Bidens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macroptera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(Sch.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Bip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ex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Chiov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Mesfin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Adey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abeba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Asteraceae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Bridelia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micrantha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(Hochst.)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Baill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Yenebr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tifr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Euphorbiaceae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rPr>
          <w:trHeight w:val="60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Calpurnia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aurea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>(Ait.)</w:t>
            </w: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>Benth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Digita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Fabaceae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Capparis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tomentosa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Lam.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Gemero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Capparidaceae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Carissa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spinarum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Agam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Apocynaceae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18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Celtis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proofErr w:type="gram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africana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Burm</w:t>
            </w:r>
            <w:proofErr w:type="spellEnd"/>
            <w:proofErr w:type="gram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 f.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Yeberie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kizen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Ulmaceae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Cissus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quadrangularis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Alemudegen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Vitaceae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Clausena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anisata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Willd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 xml:space="preserve">.)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Benth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 xml:space="preserve">. 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Limich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Clausena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 xml:space="preserve">Clematis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>simensis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>Fresen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Azo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hareg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Ranunculaceae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22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  <w:t xml:space="preserve">Combertum molle </w:t>
            </w:r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pt-BR" w:eastAsia="en-GB"/>
              </w:rPr>
              <w:t xml:space="preserve"> R. Br. Ex G. Don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Mizan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Kokor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Comberetaceaae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rPr>
          <w:trHeight w:hRule="exact" w:val="352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23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Combretum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collinum</w:t>
            </w:r>
            <w:proofErr w:type="spellEnd"/>
            <w:proofErr w:type="gram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Fresen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Zegedom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Combretaceae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24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Combretum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collinum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Fresen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Genber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Combretaceae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Commiphora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africana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(A. Rich.) Engl. 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Anqua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;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Burseraceae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26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Cordia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africana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Lam.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Wanza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Boraginaceae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27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  <w:t xml:space="preserve">Crinum abyssinicum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GB"/>
              </w:rPr>
              <w:t>Hochst. ex A. Rich.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Yejb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Shnkurt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Amaryllidaceous</w:t>
            </w:r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28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Croton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macrostachyus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Del.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Bisana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Euphorbiaceae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29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Cutia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abyssinica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Jaub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&amp;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Spach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Demasie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Cynodon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dactylon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 xml:space="preserve"> (L.) Pers.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Serdo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31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Cynoglossum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coeruleum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Hochst. ex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A.DC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Shingug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Boraginaceae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Dichrostachys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cinerea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(L.) Wight &amp;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Arn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Ader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Fabaceae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33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Dombeya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quinqueseta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 xml:space="preserve">(Del.)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>Exell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 xml:space="preserve">. 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Shek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shek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Sterculiaceae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34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Dracaena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steudneri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Engler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Itsepatos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Dracaenaceae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Ensete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ventricosum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Welw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Cheesman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Enset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,/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Kuba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Musaceae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36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Erucastrum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proofErr w:type="gram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pachypodum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</w:t>
            </w:r>
            <w:proofErr w:type="spellStart"/>
            <w:proofErr w:type="gram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Chiov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Jonsell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Yewef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gomen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Brassicaceae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rPr>
          <w:trHeight w:val="395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37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Eucalyptus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camaldulensis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Dehnh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Key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biharzaf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Myrtaceae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38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Eugenia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uniflora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Cherry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Myrtaceae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39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Euphorbia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abyssinica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Gmel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Kulkual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Euphorbiaceae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Ficus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carica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L. 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Beles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Moraceae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rPr>
          <w:trHeight w:val="413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41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Ficus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sur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Forssk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Abar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Sholla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Moraceae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42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Ficus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vasta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Forssk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Warka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Moraceae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43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  <w:t xml:space="preserve">Flacourtia indica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GB"/>
              </w:rPr>
              <w:t>(Burm.f.) Merr.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Ankuka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Flacourtiaceae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T/S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Ficus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thonningii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Blume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Chibha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Moraceae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rPr>
          <w:trHeight w:hRule="exact" w:val="325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Galium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simense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Fresen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Asheket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Rubiaceae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46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Gardenia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ternifolia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Schumach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&amp;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Thonn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Gambillo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Rubiaceae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rPr>
          <w:trHeight w:hRule="exact" w:val="343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47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Girardinia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diversifolia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(Link)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Friis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Kusha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Uricaceae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48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Grewia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bicolour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Juss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Somaya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/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Sefa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Tiliaceae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S/T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49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Grewia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mollis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A.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Juss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Betre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muse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Tiliaceae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T/S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Grewia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villosa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Willd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Lenquata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Tiliaceae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51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Huperzia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dacrydioides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(Baker)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Pic.Serm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Fern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Lycopodiaceae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rPr>
          <w:trHeight w:hRule="exact" w:val="460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52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  <w:t xml:space="preserve">Jasminum abyssinicum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GB"/>
              </w:rPr>
              <w:t>Haeml. ex DC.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Tero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hareg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Oleaceae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Liana</w:t>
            </w:r>
          </w:p>
        </w:tc>
      </w:tr>
      <w:tr w:rsidR="00F84DB6" w:rsidRPr="00F84DB6" w:rsidTr="007E358E">
        <w:trPr>
          <w:trHeight w:hRule="exact" w:val="352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53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Justicia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schimperiana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 xml:space="preserve"> (Hochst. ex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>Nees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 xml:space="preserve">) 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Simiza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Acanthaceae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rPr>
          <w:trHeight w:val="395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54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Maytenus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arbutifolia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(A. Rich.)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Wilczek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Atat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Celastraceae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S/T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en-GB"/>
              </w:rPr>
              <w:t xml:space="preserve">Maytenus obscura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GB"/>
              </w:rPr>
              <w:t>(A. Rich.) Cuf.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Koba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Celastraceae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56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Millettia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ferruginea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Hoehst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Bak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Birbira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Fabaceae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57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Mimusops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kummel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A. DC.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Shiye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Sapotaceae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58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Ocimum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lamiifolium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Hochst. </w:t>
            </w:r>
            <w:proofErr w:type="gram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</w:t>
            </w:r>
            <w:proofErr w:type="gram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Benth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Dama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kase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Lamiaceae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59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Olea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capensis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>L.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Bilch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Oleaceae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60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Oplismenus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hirtellus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(L.) P.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Beauv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Yekok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sar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61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Oxalis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corniculata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L.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Wajima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/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Maget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Oxalidaceae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rPr>
          <w:trHeight w:hRule="exact" w:val="388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62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Parthenium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hysterophorus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Kinche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arem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Asteraceae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63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Pavetta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abyssinica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Fresen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Dengay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seber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Rubiaceae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S/T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64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Pavetta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oliveriana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Hiern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Yetota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kolet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Rubiaceae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S/T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65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Peucedanum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winkleri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Wolff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Kareshimbo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rPr>
          <w:trHeight w:hRule="exact" w:val="325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66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Phoenix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reclinata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Jacq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Senel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/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Zenbaba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;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Arecaceae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67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Phytolacca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dodecandra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 ·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Herit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Endod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Phytolaccaceae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68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Piliostigma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thonningii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Schumach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.) Milne-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Redh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Korench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Fabaceae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69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Premna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schimperi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Checho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Premna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70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Prunus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africana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a (Hook. f.)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Kalkm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Tiqur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Inchet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Rosaceae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71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Pterolobium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proofErr w:type="gram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stellatum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proofErr w:type="gram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Forssk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.) Brenan 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Kentafa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Fabaceae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72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Rhus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glutinosa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A. Rich.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Kamo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Anacardiaceae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S/T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73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Rhus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vulgaris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>Meikle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Ashkamo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Anardiaceae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74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Ricinus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communis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 xml:space="preserve"> L.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Kachima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Euphorbiaceae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rPr>
          <w:trHeight w:hRule="exact" w:val="370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75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Scadoxus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proofErr w:type="gram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multiflorus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proofErr w:type="gram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Martyn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Raf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Yejib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ageda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Amaryllidaceae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76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Senna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singueana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(Del.) Lock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Gufa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Fabaceae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S/T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77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Solanum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marginatum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L.f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Zerchew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Solanaceae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78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Stephania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abyssinica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GB" w:eastAsia="en-GB"/>
              </w:rPr>
              <w:t>(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Dillon &amp; A</w:t>
            </w: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.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Rich.)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Walp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Ayit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areg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Menispermaceae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</w:t>
            </w:r>
          </w:p>
        </w:tc>
      </w:tr>
      <w:tr w:rsidR="00F84DB6" w:rsidRPr="00F84DB6" w:rsidTr="007E358E">
        <w:trPr>
          <w:trHeight w:hRule="exact" w:val="397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79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Stereospermum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kunthianum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Cham.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Zana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Bignoniaceae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80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Syzygium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proofErr w:type="gram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guineense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proofErr w:type="gram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Wil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/d.) DC.</w:t>
            </w:r>
            <w:r w:rsidRPr="00F84DB6">
              <w:rPr>
                <w:rFonts w:ascii="Calibri" w:eastAsia="Times New Roman" w:hAnsi="Calibri" w:cs="Times New Roman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subsp.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guineense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Dokima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Myrtaceae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81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Tamarindus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indica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Amedelash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/Roka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Fabaceae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rPr>
          <w:trHeight w:hRule="exact" w:val="388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82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Terminalia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schimperiana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Hochst.</w:t>
            </w:r>
          </w:p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Tege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Combretae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</w:p>
        </w:tc>
      </w:tr>
      <w:tr w:rsidR="00F84DB6" w:rsidRPr="00F84DB6" w:rsidTr="007E358E">
        <w:trPr>
          <w:trHeight w:val="431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83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 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Urera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proofErr w:type="gram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hypselodendron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</w:t>
            </w:r>
            <w:proofErr w:type="gram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A. Rich.)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Wedd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Lankuso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Urticaceae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84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Vepris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dainellii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(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Pic.Serm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Kokwtuo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Silla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Rutaceae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S/T</w:t>
            </w:r>
          </w:p>
        </w:tc>
      </w:tr>
      <w:tr w:rsidR="00F84DB6" w:rsidRPr="00F84DB6" w:rsidTr="007E358E">
        <w:trPr>
          <w:trHeight w:val="377"/>
        </w:trPr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85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Vernonia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amygdalina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Del.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Girawa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Asteraceae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S/T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86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Vernonia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auriculifera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Hiern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Degerita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Asteraceae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87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Ximenia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americana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Hol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Enkuay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Olacaceae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S/T</w:t>
            </w:r>
          </w:p>
        </w:tc>
      </w:tr>
      <w:tr w:rsidR="00F84DB6" w:rsidRPr="00F84DB6" w:rsidTr="007E358E">
        <w:tc>
          <w:tcPr>
            <w:tcW w:w="52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88</w:t>
            </w:r>
          </w:p>
        </w:tc>
        <w:tc>
          <w:tcPr>
            <w:tcW w:w="498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Ziziphus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spina-</w:t>
            </w: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christi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(L.) </w:t>
            </w: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Desf</w:t>
            </w:r>
            <w:proofErr w:type="spellEnd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Kirkira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Rhamnaceae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S/T</w:t>
            </w:r>
          </w:p>
        </w:tc>
      </w:tr>
    </w:tbl>
    <w:p w:rsidR="00F84DB6" w:rsidRPr="00F84DB6" w:rsidRDefault="00F84DB6" w:rsidP="00F84DB6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en-GB" w:eastAsia="en-GB"/>
        </w:rPr>
      </w:pPr>
      <w:r w:rsidRPr="00F84D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lastRenderedPageBreak/>
        <w:t xml:space="preserve">Sp2. </w:t>
      </w:r>
      <w:proofErr w:type="spellStart"/>
      <w:r w:rsidRPr="00F84DB6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en-GB" w:eastAsia="en-GB"/>
        </w:rPr>
        <w:t>Abachew</w:t>
      </w:r>
      <w:proofErr w:type="spellEnd"/>
      <w:r w:rsidRPr="00F84DB6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en-GB" w:eastAsia="en-GB"/>
        </w:rPr>
        <w:t xml:space="preserve"> Monastery forest environmental factors Altitude, %MC = percentage of </w:t>
      </w:r>
      <w:r w:rsidRPr="00F84DB6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en-GB" w:eastAsia="en-GB"/>
        </w:rPr>
        <w:tab/>
        <w:t xml:space="preserve">moisture contents, %OM= percentage of soil organic matter contents, pH= soil </w:t>
      </w:r>
      <w:r w:rsidRPr="00F84DB6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en-GB" w:eastAsia="en-GB"/>
        </w:rPr>
        <w:tab/>
        <w:t>acidity and alkalinity.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1098"/>
        <w:gridCol w:w="641"/>
        <w:gridCol w:w="936"/>
        <w:gridCol w:w="936"/>
        <w:gridCol w:w="627"/>
        <w:gridCol w:w="938"/>
        <w:gridCol w:w="938"/>
        <w:gridCol w:w="935"/>
        <w:gridCol w:w="1710"/>
      </w:tblGrid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Sample</w:t>
            </w:r>
          </w:p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Plot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Altitudes</w:t>
            </w:r>
          </w:p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 m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pH </w:t>
            </w:r>
          </w:p>
        </w:tc>
        <w:tc>
          <w:tcPr>
            <w:tcW w:w="936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%MC</w:t>
            </w:r>
          </w:p>
        </w:tc>
        <w:tc>
          <w:tcPr>
            <w:tcW w:w="936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%OM</w:t>
            </w:r>
          </w:p>
        </w:tc>
        <w:tc>
          <w:tcPr>
            <w:tcW w:w="627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EC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%sand 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%Clay</w:t>
            </w:r>
          </w:p>
        </w:tc>
        <w:tc>
          <w:tcPr>
            <w:tcW w:w="935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%Silt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Textural class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1618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6.12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1.8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258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58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28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1635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5.79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474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sandy 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1642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6.10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2.97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1.8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142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64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sandy 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1669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5.64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2.94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178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sandy 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1664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5.83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2.89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0.7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305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64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Silt 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1689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3.35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0.7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552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34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58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Silt Loam </w:t>
            </w:r>
          </w:p>
        </w:tc>
      </w:tr>
      <w:tr w:rsidR="00F84DB6" w:rsidRPr="00F84DB6" w:rsidTr="007E358E">
        <w:trPr>
          <w:trHeight w:val="503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1723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6.14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3.28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0.7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440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54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Silt Loam </w:t>
            </w:r>
          </w:p>
        </w:tc>
      </w:tr>
      <w:tr w:rsidR="00F84DB6" w:rsidRPr="00F84DB6" w:rsidTr="007E358E">
        <w:trPr>
          <w:trHeight w:val="575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1651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5.84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3.53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0.95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305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52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Loam</w:t>
            </w:r>
          </w:p>
        </w:tc>
      </w:tr>
      <w:tr w:rsidR="00F84DB6" w:rsidRPr="00F84DB6" w:rsidTr="007E358E">
        <w:trPr>
          <w:trHeight w:val="458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1632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5.66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3.75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400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49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Loam</w:t>
            </w:r>
          </w:p>
        </w:tc>
      </w:tr>
      <w:tr w:rsidR="00F84DB6" w:rsidRPr="00F84DB6" w:rsidTr="007E358E">
        <w:trPr>
          <w:trHeight w:val="440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1695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5.91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3.73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496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47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Loam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1691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5.84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4.17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305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64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Silt 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1628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5.62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4.15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1.7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552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54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sandy 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1703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5.68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4.18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1.3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552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sandy Loam </w:t>
            </w:r>
          </w:p>
        </w:tc>
      </w:tr>
      <w:tr w:rsidR="00F84DB6" w:rsidRPr="00F84DB6" w:rsidTr="007E358E">
        <w:trPr>
          <w:trHeight w:hRule="exact" w:val="442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1677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5.96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3.35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480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31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5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64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rPr>
          <w:trHeight w:hRule="exact" w:val="460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1695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5.96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3.89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496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54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42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SandyLoam</w:t>
            </w:r>
            <w:proofErr w:type="spellEnd"/>
          </w:p>
        </w:tc>
      </w:tr>
      <w:tr w:rsidR="00F84DB6" w:rsidRPr="00F84DB6" w:rsidTr="007E358E">
        <w:trPr>
          <w:trHeight w:hRule="exact" w:val="442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1711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6.02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4.3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2.25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496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51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6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48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sandy Loam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1577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6.30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655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sandy 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18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1621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6.23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3.63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1.7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440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42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Loam </w:t>
            </w:r>
          </w:p>
        </w:tc>
      </w:tr>
      <w:tr w:rsidR="00F84DB6" w:rsidRPr="00F84DB6" w:rsidTr="007E358E">
        <w:trPr>
          <w:trHeight w:hRule="exact" w:val="505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1652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6.27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4.42</w:t>
            </w:r>
          </w:p>
        </w:tc>
        <w:tc>
          <w:tcPr>
            <w:tcW w:w="936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527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54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5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41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sandy Loam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1675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6.35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4.42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305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56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Silt 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1700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6.46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4.21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305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56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Silt Loam </w:t>
            </w:r>
          </w:p>
        </w:tc>
      </w:tr>
      <w:tr w:rsidR="00F84DB6" w:rsidRPr="00F84DB6" w:rsidTr="007E358E">
        <w:trPr>
          <w:trHeight w:hRule="exact" w:val="505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22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1709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6.43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3.84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2.2</w:t>
            </w:r>
          </w:p>
        </w:tc>
        <w:tc>
          <w:tcPr>
            <w:tcW w:w="627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440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35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44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sandy 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23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1723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6.24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4.94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2.05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587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51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24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1648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5.98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3.94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1.85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587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41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55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25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1686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5.3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4.08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420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rPr>
          <w:trHeight w:hRule="exact" w:val="415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26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1665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5.8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3.38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313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43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52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rPr>
          <w:trHeight w:hRule="exact" w:val="442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27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1647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6.2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3.89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2.2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496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44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53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rPr>
          <w:trHeight w:hRule="exact" w:val="442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28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1714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5.99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3.64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2.15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372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45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51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rPr>
          <w:trHeight w:hRule="exact" w:val="370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29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1739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6.25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4.3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2.35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373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40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56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1686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6.33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5.58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622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46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Silt 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31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1694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6.13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5.35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622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42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54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sandy 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1730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4.98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4.52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1.8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186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40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26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34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Loam </w:t>
            </w:r>
          </w:p>
        </w:tc>
      </w:tr>
      <w:tr w:rsidR="00F84DB6" w:rsidRPr="00F84DB6" w:rsidTr="007E358E">
        <w:trPr>
          <w:trHeight w:hRule="exact" w:val="460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33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1688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6.2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3.965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1.75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404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42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54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rPr>
          <w:trHeight w:hRule="exact" w:val="442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34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1689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6.09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4.35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587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38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5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57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rPr>
          <w:trHeight w:hRule="exact" w:val="460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35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1722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5.25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3.79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1.85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313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41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15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Loam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36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1682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6.02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2.35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186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38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58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37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1714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6.05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3.35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552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34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62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Silt 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38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1731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5.51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3.06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440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42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54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Silt Loam </w:t>
            </w:r>
          </w:p>
        </w:tc>
      </w:tr>
      <w:tr w:rsidR="00F84DB6" w:rsidRPr="00F84DB6" w:rsidTr="007E358E">
        <w:trPr>
          <w:trHeight w:val="350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39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1700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5.65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3.56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1.8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246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44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4                                      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52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Silt Loam </w:t>
            </w:r>
          </w:p>
        </w:tc>
      </w:tr>
      <w:tr w:rsidR="00F84DB6" w:rsidRPr="00F84DB6" w:rsidTr="007E358E">
        <w:trPr>
          <w:trHeight w:hRule="exact" w:val="397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40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1732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5.94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5.08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1.7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496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35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3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62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</w:t>
            </w:r>
          </w:p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Loam</w:t>
            </w:r>
          </w:p>
        </w:tc>
      </w:tr>
      <w:tr w:rsidR="00F84DB6" w:rsidRPr="00F84DB6" w:rsidTr="007E358E">
        <w:trPr>
          <w:trHeight w:hRule="exact" w:val="442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41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1734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5.83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3.155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536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37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59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</w:t>
            </w:r>
          </w:p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Loam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42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1705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6.07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4.76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305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46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sandy 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43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1708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5.86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6.81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440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62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Silt 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44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1722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5.60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3.25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2.3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632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64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Silt Loam 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1702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5.85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3.27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2.8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622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28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70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Silt Loam </w:t>
            </w:r>
          </w:p>
        </w:tc>
      </w:tr>
      <w:tr w:rsidR="00F84DB6" w:rsidRPr="00F84DB6" w:rsidTr="007E358E">
        <w:trPr>
          <w:trHeight w:hRule="exact" w:val="388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46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1710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5.64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5.16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2.65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531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42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54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rPr>
          <w:trHeight w:hRule="exact" w:val="442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47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1699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5.7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5.04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2.1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382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34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4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62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rPr>
          <w:trHeight w:hRule="exact" w:val="370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48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1700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5.83</w:t>
            </w:r>
          </w:p>
        </w:tc>
        <w:tc>
          <w:tcPr>
            <w:tcW w:w="936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4.1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2.4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404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34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3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63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49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1714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5.41</w:t>
            </w:r>
          </w:p>
        </w:tc>
        <w:tc>
          <w:tcPr>
            <w:tcW w:w="936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5.56</w:t>
            </w:r>
          </w:p>
        </w:tc>
        <w:tc>
          <w:tcPr>
            <w:tcW w:w="936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132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36                                             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935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62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50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1725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5.60</w:t>
            </w:r>
          </w:p>
        </w:tc>
        <w:tc>
          <w:tcPr>
            <w:tcW w:w="936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4.42</w:t>
            </w:r>
          </w:p>
        </w:tc>
        <w:tc>
          <w:tcPr>
            <w:tcW w:w="936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2.3</w:t>
            </w:r>
          </w:p>
        </w:tc>
        <w:tc>
          <w:tcPr>
            <w:tcW w:w="627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267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35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4</w:t>
            </w:r>
          </w:p>
        </w:tc>
        <w:tc>
          <w:tcPr>
            <w:tcW w:w="935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61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51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1727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5.80</w:t>
            </w:r>
          </w:p>
        </w:tc>
        <w:tc>
          <w:tcPr>
            <w:tcW w:w="936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3.27</w:t>
            </w:r>
          </w:p>
        </w:tc>
        <w:tc>
          <w:tcPr>
            <w:tcW w:w="936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2.5</w:t>
            </w:r>
          </w:p>
        </w:tc>
        <w:tc>
          <w:tcPr>
            <w:tcW w:w="627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186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32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935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64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  <w:tr w:rsidR="00F84DB6" w:rsidRPr="00F84DB6" w:rsidTr="007E358E">
        <w:trPr>
          <w:trHeight w:hRule="exact" w:val="460"/>
        </w:trPr>
        <w:tc>
          <w:tcPr>
            <w:tcW w:w="979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52</w:t>
            </w:r>
          </w:p>
        </w:tc>
        <w:tc>
          <w:tcPr>
            <w:tcW w:w="109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1732</w:t>
            </w:r>
          </w:p>
        </w:tc>
        <w:tc>
          <w:tcPr>
            <w:tcW w:w="641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5.70</w:t>
            </w:r>
          </w:p>
        </w:tc>
        <w:tc>
          <w:tcPr>
            <w:tcW w:w="936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3,45</w:t>
            </w:r>
          </w:p>
        </w:tc>
        <w:tc>
          <w:tcPr>
            <w:tcW w:w="936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2.4</w:t>
            </w:r>
          </w:p>
        </w:tc>
        <w:tc>
          <w:tcPr>
            <w:tcW w:w="627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146</w:t>
            </w:r>
          </w:p>
        </w:tc>
        <w:tc>
          <w:tcPr>
            <w:tcW w:w="938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30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935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64</w:t>
            </w:r>
          </w:p>
        </w:tc>
        <w:tc>
          <w:tcPr>
            <w:tcW w:w="1710" w:type="dxa"/>
            <w:shd w:val="clear" w:color="auto" w:fill="auto"/>
          </w:tcPr>
          <w:p w:rsidR="00F84DB6" w:rsidRPr="00F84DB6" w:rsidRDefault="00F84DB6" w:rsidP="00F84D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84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silt Loam</w:t>
            </w:r>
          </w:p>
        </w:tc>
      </w:tr>
    </w:tbl>
    <w:p w:rsidR="00F84DB6" w:rsidRPr="00F84DB6" w:rsidRDefault="00F84DB6" w:rsidP="00F84DB6">
      <w:pPr>
        <w:tabs>
          <w:tab w:val="left" w:pos="645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BE0819" w:rsidRDefault="00F84DB6"/>
    <w:sectPr w:rsidR="00BE081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WPalladioL-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MyriadPro-BoldSemiC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MyriadPro-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1002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CAB" w:rsidRDefault="00F84D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C2CAB" w:rsidRDefault="00F84DB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A14"/>
    <w:multiLevelType w:val="multilevel"/>
    <w:tmpl w:val="F27AEC7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3D3409D"/>
    <w:multiLevelType w:val="hybridMultilevel"/>
    <w:tmpl w:val="20E69432"/>
    <w:lvl w:ilvl="0" w:tplc="C720C5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B3BA6"/>
    <w:multiLevelType w:val="hybridMultilevel"/>
    <w:tmpl w:val="F6D611A2"/>
    <w:lvl w:ilvl="0" w:tplc="F9723F5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A6D31A8"/>
    <w:multiLevelType w:val="hybridMultilevel"/>
    <w:tmpl w:val="7756AC46"/>
    <w:lvl w:ilvl="0" w:tplc="370E94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F1345"/>
    <w:multiLevelType w:val="hybridMultilevel"/>
    <w:tmpl w:val="2C3EB394"/>
    <w:lvl w:ilvl="0" w:tplc="20B2AA70">
      <w:start w:val="1"/>
      <w:numFmt w:val="decimal"/>
      <w:lvlText w:val="%1."/>
      <w:lvlJc w:val="left"/>
      <w:pPr>
        <w:ind w:left="720" w:hanging="360"/>
      </w:pPr>
      <w:rPr>
        <w:rFonts w:ascii="URWPalladioL-Roma" w:hAnsi="URWPalladioL-Roma"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8753B"/>
    <w:multiLevelType w:val="multilevel"/>
    <w:tmpl w:val="1A2A120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6">
    <w:nsid w:val="79672DDD"/>
    <w:multiLevelType w:val="multilevel"/>
    <w:tmpl w:val="0FC68E52"/>
    <w:lvl w:ilvl="0">
      <w:start w:val="1"/>
      <w:numFmt w:val="upperRoman"/>
      <w:lvlText w:val="%1."/>
      <w:lvlJc w:val="right"/>
      <w:pPr>
        <w:ind w:left="630" w:hanging="360"/>
      </w:pPr>
    </w:lvl>
    <w:lvl w:ilvl="1">
      <w:start w:val="2"/>
      <w:numFmt w:val="decimal"/>
      <w:isLgl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abstractNum w:abstractNumId="7">
    <w:nsid w:val="79AF1333"/>
    <w:multiLevelType w:val="hybridMultilevel"/>
    <w:tmpl w:val="600AD45E"/>
    <w:lvl w:ilvl="0" w:tplc="905C88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B6"/>
    <w:rsid w:val="00262E0E"/>
    <w:rsid w:val="009E61A1"/>
    <w:rsid w:val="00F8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4DB6"/>
    <w:pPr>
      <w:keepNext/>
      <w:keepLines/>
      <w:numPr>
        <w:numId w:val="1"/>
      </w:numPr>
      <w:spacing w:after="0" w:line="360" w:lineRule="auto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84DB6"/>
    <w:pPr>
      <w:keepNext/>
      <w:keepLines/>
      <w:spacing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D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DB6"/>
    <w:rPr>
      <w:rFonts w:ascii="Times New Roman" w:eastAsiaTheme="majorEastAsia" w:hAnsi="Times New Roman" w:cs="Times New Roman"/>
      <w:b/>
      <w:bCs/>
      <w:color w:val="000000" w:themeColor="text1"/>
      <w:sz w:val="24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4DB6"/>
    <w:rPr>
      <w:rFonts w:ascii="Times New Roman" w:eastAsiaTheme="majorEastAsia" w:hAnsi="Times New Roman" w:cs="Times New Roman"/>
      <w:b/>
      <w:bCs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84DB6"/>
    <w:rPr>
      <w:rFonts w:asciiTheme="majorHAnsi" w:eastAsiaTheme="majorEastAsia" w:hAnsiTheme="majorHAnsi" w:cstheme="majorBidi"/>
      <w:b/>
      <w:bCs/>
      <w:color w:val="4F81BD" w:themeColor="accent1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F84DB6"/>
  </w:style>
  <w:style w:type="character" w:customStyle="1" w:styleId="fontstyle01">
    <w:name w:val="fontstyle01"/>
    <w:basedOn w:val="DefaultParagraphFont"/>
    <w:rsid w:val="00F84DB6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84DB6"/>
    <w:rPr>
      <w:rFonts w:ascii="MyriadPro-BoldSemiCn" w:hAnsi="MyriadPro-BoldSemiCn" w:hint="default"/>
      <w:b/>
      <w:bCs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B6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B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F84DB6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customStyle="1" w:styleId="fontstyle31">
    <w:name w:val="fontstyle31"/>
    <w:basedOn w:val="DefaultParagraphFont"/>
    <w:rsid w:val="00F84DB6"/>
    <w:rPr>
      <w:rFonts w:ascii="MyriadPro-Light" w:hAnsi="MyriadPro-Ligh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F84DB6"/>
    <w:rPr>
      <w:rFonts w:ascii="MyriadPro-Semibold" w:hAnsi="MyriadPro-Semibold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DefaultParagraphFont"/>
    <w:rsid w:val="00F84DB6"/>
    <w:rPr>
      <w:rFonts w:ascii="MyriadPro-Regular" w:hAnsi="MyriadPro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DefaultParagraphFont"/>
    <w:rsid w:val="00F84DB6"/>
    <w:rPr>
      <w:rFonts w:ascii="MyriadPro-It" w:hAnsi="MyriadPro-It" w:hint="default"/>
      <w:b w:val="0"/>
      <w:bCs w:val="0"/>
      <w:i/>
      <w:iCs/>
      <w:color w:val="000000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4DB6"/>
    <w:rPr>
      <w:rFonts w:ascii="Calibri" w:eastAsia="Times New Roman" w:hAnsi="Calibri" w:cs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F84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DB6"/>
    <w:pPr>
      <w:spacing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DB6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F84DB6"/>
    <w:pPr>
      <w:spacing w:line="240" w:lineRule="auto"/>
    </w:pPr>
    <w:rPr>
      <w:rFonts w:ascii="Calibri" w:eastAsia="Times New Roman" w:hAnsi="Calibri" w:cs="Times New Roman"/>
      <w:b/>
      <w:bCs/>
      <w:color w:val="4F81BD" w:themeColor="accent1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F84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DefaultParagraphFont"/>
    <w:rsid w:val="00F84DB6"/>
  </w:style>
  <w:style w:type="paragraph" w:customStyle="1" w:styleId="EndNoteBibliography">
    <w:name w:val="EndNote Bibliography"/>
    <w:basedOn w:val="Normal"/>
    <w:link w:val="EndNoteBibliographyChar"/>
    <w:rsid w:val="00F84DB6"/>
    <w:pPr>
      <w:spacing w:after="160" w:line="36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F84DB6"/>
    <w:rPr>
      <w:rFonts w:ascii="Times New Roman" w:hAnsi="Times New Roman" w:cs="Times New Roman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F84D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DB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84DB6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84DB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84DB6"/>
    <w:rPr>
      <w:rFonts w:ascii="Calibri" w:eastAsia="Times New Roman" w:hAnsi="Calibri" w:cs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F84DB6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4DB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84D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4DB6"/>
    <w:pPr>
      <w:keepNext/>
      <w:keepLines/>
      <w:numPr>
        <w:numId w:val="1"/>
      </w:numPr>
      <w:spacing w:after="0" w:line="360" w:lineRule="auto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84DB6"/>
    <w:pPr>
      <w:keepNext/>
      <w:keepLines/>
      <w:spacing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D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DB6"/>
    <w:rPr>
      <w:rFonts w:ascii="Times New Roman" w:eastAsiaTheme="majorEastAsia" w:hAnsi="Times New Roman" w:cs="Times New Roman"/>
      <w:b/>
      <w:bCs/>
      <w:color w:val="000000" w:themeColor="text1"/>
      <w:sz w:val="24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4DB6"/>
    <w:rPr>
      <w:rFonts w:ascii="Times New Roman" w:eastAsiaTheme="majorEastAsia" w:hAnsi="Times New Roman" w:cs="Times New Roman"/>
      <w:b/>
      <w:bCs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84DB6"/>
    <w:rPr>
      <w:rFonts w:asciiTheme="majorHAnsi" w:eastAsiaTheme="majorEastAsia" w:hAnsiTheme="majorHAnsi" w:cstheme="majorBidi"/>
      <w:b/>
      <w:bCs/>
      <w:color w:val="4F81BD" w:themeColor="accent1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F84DB6"/>
  </w:style>
  <w:style w:type="character" w:customStyle="1" w:styleId="fontstyle01">
    <w:name w:val="fontstyle01"/>
    <w:basedOn w:val="DefaultParagraphFont"/>
    <w:rsid w:val="00F84DB6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84DB6"/>
    <w:rPr>
      <w:rFonts w:ascii="MyriadPro-BoldSemiCn" w:hAnsi="MyriadPro-BoldSemiCn" w:hint="default"/>
      <w:b/>
      <w:bCs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B6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B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F84DB6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customStyle="1" w:styleId="fontstyle31">
    <w:name w:val="fontstyle31"/>
    <w:basedOn w:val="DefaultParagraphFont"/>
    <w:rsid w:val="00F84DB6"/>
    <w:rPr>
      <w:rFonts w:ascii="MyriadPro-Light" w:hAnsi="MyriadPro-Ligh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F84DB6"/>
    <w:rPr>
      <w:rFonts w:ascii="MyriadPro-Semibold" w:hAnsi="MyriadPro-Semibold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DefaultParagraphFont"/>
    <w:rsid w:val="00F84DB6"/>
    <w:rPr>
      <w:rFonts w:ascii="MyriadPro-Regular" w:hAnsi="MyriadPro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DefaultParagraphFont"/>
    <w:rsid w:val="00F84DB6"/>
    <w:rPr>
      <w:rFonts w:ascii="MyriadPro-It" w:hAnsi="MyriadPro-It" w:hint="default"/>
      <w:b w:val="0"/>
      <w:bCs w:val="0"/>
      <w:i/>
      <w:iCs/>
      <w:color w:val="000000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4DB6"/>
    <w:rPr>
      <w:rFonts w:ascii="Calibri" w:eastAsia="Times New Roman" w:hAnsi="Calibri" w:cs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F84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DB6"/>
    <w:pPr>
      <w:spacing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DB6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F84DB6"/>
    <w:pPr>
      <w:spacing w:line="240" w:lineRule="auto"/>
    </w:pPr>
    <w:rPr>
      <w:rFonts w:ascii="Calibri" w:eastAsia="Times New Roman" w:hAnsi="Calibri" w:cs="Times New Roman"/>
      <w:b/>
      <w:bCs/>
      <w:color w:val="4F81BD" w:themeColor="accent1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F84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DefaultParagraphFont"/>
    <w:rsid w:val="00F84DB6"/>
  </w:style>
  <w:style w:type="paragraph" w:customStyle="1" w:styleId="EndNoteBibliography">
    <w:name w:val="EndNote Bibliography"/>
    <w:basedOn w:val="Normal"/>
    <w:link w:val="EndNoteBibliographyChar"/>
    <w:rsid w:val="00F84DB6"/>
    <w:pPr>
      <w:spacing w:after="160" w:line="36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F84DB6"/>
    <w:rPr>
      <w:rFonts w:ascii="Times New Roman" w:hAnsi="Times New Roman" w:cs="Times New Roman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F84D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DB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84DB6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84DB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84DB6"/>
    <w:rPr>
      <w:rFonts w:ascii="Calibri" w:eastAsia="Times New Roman" w:hAnsi="Calibri" w:cs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F84DB6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4DB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84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Yitayih</dc:creator>
  <cp:lastModifiedBy>Yitayih</cp:lastModifiedBy>
  <cp:revision>1</cp:revision>
  <dcterms:created xsi:type="dcterms:W3CDTF">2025-04-12T05:42:00Z</dcterms:created>
  <dcterms:modified xsi:type="dcterms:W3CDTF">2025-04-12T05:43:00Z</dcterms:modified>
</cp:coreProperties>
</file>