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111C" w14:textId="77777777" w:rsidR="0082771F" w:rsidRDefault="0082771F" w:rsidP="00827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7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Supplementary Appendix A. </w:t>
      </w:r>
    </w:p>
    <w:p w14:paraId="5ACA73C9" w14:textId="77777777" w:rsidR="0082771F" w:rsidRPr="00B60972" w:rsidRDefault="0082771F" w:rsidP="0082771F">
      <w:pPr>
        <w:rPr>
          <w:rFonts w:asciiTheme="majorBidi" w:hAnsiTheme="majorBidi" w:cstheme="majorBidi"/>
          <w:b/>
          <w:bCs/>
        </w:rPr>
      </w:pPr>
      <w:r w:rsidRPr="00B60972">
        <w:rPr>
          <w:rFonts w:asciiTheme="majorBidi" w:hAnsiTheme="majorBidi" w:cstheme="majorBidi"/>
          <w:b/>
          <w:bCs/>
        </w:rPr>
        <w:t>“MRI-Based T2 and Arterial Radiomics to Differentiate Focal Nodular Hyperplasia (FNH) from Hepatocellular Adenoma (HCA): A High-Accuracy Spleen-Referenced Approach”</w:t>
      </w:r>
    </w:p>
    <w:p w14:paraId="23C8BE23" w14:textId="77777777" w:rsidR="0082771F" w:rsidRPr="00B60972" w:rsidRDefault="0082771F" w:rsidP="0082771F">
      <w:pPr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B60972">
        <w:rPr>
          <w:rFonts w:asciiTheme="majorBidi" w:hAnsiTheme="majorBidi" w:cstheme="majorBidi"/>
          <w:b/>
          <w:bCs/>
          <w:i/>
          <w:iCs/>
        </w:rPr>
        <w:t>Running title:</w:t>
      </w:r>
      <w:r w:rsidRPr="00B60972">
        <w:rPr>
          <w:rFonts w:asciiTheme="majorBidi" w:hAnsiTheme="majorBidi" w:cstheme="majorBidi"/>
          <w:b/>
          <w:bCs/>
        </w:rPr>
        <w:t xml:space="preserve"> </w:t>
      </w:r>
      <w:r w:rsidRPr="00B60972">
        <w:rPr>
          <w:rFonts w:asciiTheme="majorBidi" w:hAnsiTheme="majorBidi" w:cstheme="majorBidi"/>
          <w:b/>
          <w:bCs/>
          <w:i/>
          <w:iCs/>
        </w:rPr>
        <w:t>Spleen-Referenced MRI Radiomics for FNH vs. HCA</w:t>
      </w:r>
    </w:p>
    <w:p w14:paraId="67330F91" w14:textId="77777777" w:rsidR="0082771F" w:rsidRPr="00B60972" w:rsidRDefault="0082771F" w:rsidP="0082771F">
      <w:pPr>
        <w:rPr>
          <w:rFonts w:asciiTheme="majorBidi" w:hAnsiTheme="majorBidi" w:cstheme="majorBidi"/>
          <w:b/>
          <w:bCs/>
        </w:rPr>
      </w:pPr>
    </w:p>
    <w:p w14:paraId="3134A90C" w14:textId="31177C4C" w:rsidR="0082771F" w:rsidRPr="00B60972" w:rsidRDefault="0082771F" w:rsidP="0082771F">
      <w:pPr>
        <w:rPr>
          <w:rFonts w:asciiTheme="majorBidi" w:hAnsiTheme="majorBidi" w:cstheme="majorBidi"/>
          <w:b/>
          <w:bCs/>
        </w:rPr>
      </w:pPr>
      <w:proofErr w:type="spellStart"/>
      <w:r w:rsidRPr="00B60972">
        <w:rPr>
          <w:rFonts w:asciiTheme="majorBidi" w:hAnsiTheme="majorBidi" w:cstheme="majorBidi"/>
          <w:b/>
          <w:bCs/>
        </w:rPr>
        <w:t>Aminreza</w:t>
      </w:r>
      <w:proofErr w:type="spellEnd"/>
      <w:r w:rsidRPr="00B6097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60972">
        <w:rPr>
          <w:rFonts w:asciiTheme="majorBidi" w:hAnsiTheme="majorBidi" w:cstheme="majorBidi"/>
          <w:b/>
          <w:bCs/>
        </w:rPr>
        <w:t>Abkhoo</w:t>
      </w:r>
      <w:proofErr w:type="spellEnd"/>
      <w:r w:rsidRPr="00B60972">
        <w:rPr>
          <w:rFonts w:asciiTheme="majorBidi" w:hAnsiTheme="majorBidi" w:cstheme="majorBidi"/>
          <w:b/>
          <w:bCs/>
        </w:rPr>
        <w:t xml:space="preserve">; Iman </w:t>
      </w:r>
      <w:proofErr w:type="spellStart"/>
      <w:r w:rsidRPr="00B60972">
        <w:rPr>
          <w:rFonts w:asciiTheme="majorBidi" w:hAnsiTheme="majorBidi" w:cstheme="majorBidi"/>
          <w:b/>
          <w:bCs/>
        </w:rPr>
        <w:t>Foroughmand</w:t>
      </w:r>
      <w:proofErr w:type="spellEnd"/>
      <w:r w:rsidRPr="00B60972">
        <w:rPr>
          <w:rFonts w:asciiTheme="majorBidi" w:hAnsiTheme="majorBidi" w:cstheme="majorBidi"/>
          <w:b/>
          <w:bCs/>
        </w:rPr>
        <w:t xml:space="preserve">; Sara </w:t>
      </w:r>
      <w:proofErr w:type="spellStart"/>
      <w:r w:rsidRPr="00B60972">
        <w:rPr>
          <w:rFonts w:asciiTheme="majorBidi" w:hAnsiTheme="majorBidi" w:cstheme="majorBidi"/>
          <w:b/>
          <w:bCs/>
        </w:rPr>
        <w:t>Ganjizadeh</w:t>
      </w:r>
      <w:proofErr w:type="spellEnd"/>
      <w:r w:rsidRPr="00B60972">
        <w:rPr>
          <w:rFonts w:asciiTheme="majorBidi" w:hAnsiTheme="majorBidi" w:cstheme="majorBidi"/>
          <w:b/>
          <w:bCs/>
        </w:rPr>
        <w:t xml:space="preserve">; Afshar </w:t>
      </w:r>
      <w:proofErr w:type="spellStart"/>
      <w:r w:rsidRPr="00B60972">
        <w:rPr>
          <w:rFonts w:asciiTheme="majorBidi" w:hAnsiTheme="majorBidi" w:cstheme="majorBidi"/>
          <w:b/>
          <w:bCs/>
        </w:rPr>
        <w:t>Ghamari</w:t>
      </w:r>
      <w:proofErr w:type="spellEnd"/>
      <w:r w:rsidRPr="00B6097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60972">
        <w:rPr>
          <w:rFonts w:asciiTheme="majorBidi" w:hAnsiTheme="majorBidi" w:cstheme="majorBidi"/>
          <w:b/>
          <w:bCs/>
        </w:rPr>
        <w:t>khameneh</w:t>
      </w:r>
      <w:proofErr w:type="spellEnd"/>
      <w:r w:rsidRPr="00B60972">
        <w:rPr>
          <w:rFonts w:asciiTheme="majorBidi" w:hAnsiTheme="majorBidi" w:cstheme="majorBidi"/>
          <w:b/>
          <w:bCs/>
        </w:rPr>
        <w:t xml:space="preserve">; Amirhossein </w:t>
      </w:r>
      <w:proofErr w:type="spellStart"/>
      <w:r w:rsidRPr="00B60972">
        <w:rPr>
          <w:rFonts w:asciiTheme="majorBidi" w:hAnsiTheme="majorBidi" w:cstheme="majorBidi"/>
          <w:b/>
          <w:bCs/>
        </w:rPr>
        <w:t>kamalian</w:t>
      </w:r>
      <w:proofErr w:type="spellEnd"/>
      <w:r w:rsidRPr="00B60972">
        <w:rPr>
          <w:rFonts w:asciiTheme="majorBidi" w:hAnsiTheme="majorBidi" w:cstheme="majorBidi"/>
          <w:b/>
          <w:bCs/>
        </w:rPr>
        <w:t xml:space="preserve">; Niloufar Ayoubi; Farid </w:t>
      </w:r>
      <w:proofErr w:type="spellStart"/>
      <w:r w:rsidRPr="00B60972">
        <w:rPr>
          <w:rFonts w:asciiTheme="majorBidi" w:hAnsiTheme="majorBidi" w:cstheme="majorBidi"/>
          <w:b/>
          <w:bCs/>
        </w:rPr>
        <w:t>Azmoudeh</w:t>
      </w:r>
      <w:proofErr w:type="spellEnd"/>
      <w:r w:rsidRPr="00B60972">
        <w:rPr>
          <w:rFonts w:asciiTheme="majorBidi" w:hAnsiTheme="majorBidi" w:cstheme="majorBidi"/>
          <w:b/>
          <w:bCs/>
        </w:rPr>
        <w:t xml:space="preserve">-Ardalan; Nasir Fakhar; Faezeh </w:t>
      </w:r>
      <w:proofErr w:type="spellStart"/>
      <w:r w:rsidRPr="00B60972">
        <w:rPr>
          <w:rFonts w:asciiTheme="majorBidi" w:hAnsiTheme="majorBidi" w:cstheme="majorBidi"/>
          <w:b/>
          <w:bCs/>
        </w:rPr>
        <w:t>Salahshoor</w:t>
      </w:r>
      <w:proofErr w:type="spellEnd"/>
      <w:r w:rsidRPr="00B60972">
        <w:rPr>
          <w:rFonts w:asciiTheme="majorBidi" w:hAnsiTheme="majorBidi" w:cstheme="majorBidi"/>
          <w:b/>
          <w:bCs/>
        </w:rPr>
        <w:t>*</w:t>
      </w:r>
    </w:p>
    <w:p w14:paraId="4C460CEC" w14:textId="77777777" w:rsidR="0082771F" w:rsidRPr="00B60972" w:rsidRDefault="0082771F" w:rsidP="0082771F">
      <w:pPr>
        <w:rPr>
          <w:rFonts w:asciiTheme="majorBidi" w:hAnsiTheme="majorBidi" w:cstheme="majorBidi"/>
          <w:b/>
          <w:bCs/>
        </w:rPr>
      </w:pPr>
      <w:r w:rsidRPr="00B60972">
        <w:rPr>
          <w:rFonts w:asciiTheme="majorBidi" w:hAnsiTheme="majorBidi" w:cstheme="majorBidi"/>
          <w:b/>
          <w:bCs/>
        </w:rPr>
        <w:t>Corresponding author:</w:t>
      </w:r>
    </w:p>
    <w:p w14:paraId="366AA09D" w14:textId="77777777" w:rsidR="0082771F" w:rsidRPr="00B60972" w:rsidRDefault="0082771F" w:rsidP="0082771F">
      <w:pPr>
        <w:rPr>
          <w:rFonts w:asciiTheme="majorBidi" w:hAnsiTheme="majorBidi" w:cstheme="majorBidi"/>
        </w:rPr>
      </w:pPr>
      <w:r w:rsidRPr="00B60972">
        <w:rPr>
          <w:rFonts w:asciiTheme="majorBidi" w:hAnsiTheme="majorBidi" w:cstheme="majorBidi"/>
        </w:rPr>
        <w:t xml:space="preserve">* </w:t>
      </w:r>
      <w:proofErr w:type="spellStart"/>
      <w:r w:rsidRPr="00B60972">
        <w:rPr>
          <w:rFonts w:asciiTheme="majorBidi" w:hAnsiTheme="majorBidi" w:cstheme="majorBidi"/>
        </w:rPr>
        <w:t>Faeze</w:t>
      </w:r>
      <w:proofErr w:type="spellEnd"/>
      <w:r w:rsidRPr="00B60972">
        <w:rPr>
          <w:rFonts w:asciiTheme="majorBidi" w:hAnsiTheme="majorBidi" w:cstheme="majorBidi"/>
        </w:rPr>
        <w:t xml:space="preserve"> </w:t>
      </w:r>
      <w:proofErr w:type="spellStart"/>
      <w:r w:rsidRPr="00B60972">
        <w:rPr>
          <w:rFonts w:asciiTheme="majorBidi" w:hAnsiTheme="majorBidi" w:cstheme="majorBidi"/>
        </w:rPr>
        <w:t>Salahshour</w:t>
      </w:r>
      <w:proofErr w:type="spellEnd"/>
    </w:p>
    <w:p w14:paraId="33A06993" w14:textId="77777777" w:rsidR="0082771F" w:rsidRPr="00B60972" w:rsidRDefault="0082771F" w:rsidP="0082771F">
      <w:pPr>
        <w:rPr>
          <w:rFonts w:asciiTheme="majorBidi" w:hAnsiTheme="majorBidi" w:cstheme="majorBidi"/>
        </w:rPr>
      </w:pPr>
      <w:r w:rsidRPr="00B60972">
        <w:rPr>
          <w:rFonts w:asciiTheme="majorBidi" w:hAnsiTheme="majorBidi" w:cstheme="majorBidi"/>
        </w:rPr>
        <w:t>o Email: faeze.salahshoor@gmail.com</w:t>
      </w:r>
    </w:p>
    <w:p w14:paraId="2BFEEB45" w14:textId="77777777" w:rsidR="0082771F" w:rsidRPr="00B60972" w:rsidRDefault="0082771F" w:rsidP="0082771F">
      <w:pPr>
        <w:rPr>
          <w:rFonts w:asciiTheme="majorBidi" w:hAnsiTheme="majorBidi" w:cstheme="majorBidi"/>
        </w:rPr>
      </w:pPr>
      <w:r w:rsidRPr="00B60972">
        <w:rPr>
          <w:rFonts w:asciiTheme="majorBidi" w:hAnsiTheme="majorBidi" w:cstheme="majorBidi"/>
        </w:rPr>
        <w:t>o Department of Radiology, School of Medicine, Advanced Diagnostic and</w:t>
      </w:r>
    </w:p>
    <w:p w14:paraId="6D9478C0" w14:textId="77777777" w:rsidR="0082771F" w:rsidRPr="00B60972" w:rsidRDefault="0082771F" w:rsidP="0082771F">
      <w:pPr>
        <w:rPr>
          <w:rFonts w:asciiTheme="majorBidi" w:hAnsiTheme="majorBidi" w:cstheme="majorBidi"/>
        </w:rPr>
      </w:pPr>
      <w:r w:rsidRPr="00B60972">
        <w:rPr>
          <w:rFonts w:asciiTheme="majorBidi" w:hAnsiTheme="majorBidi" w:cstheme="majorBidi"/>
        </w:rPr>
        <w:t>Interventional Radiology Research Center (ADIR), Imam Khomeini Hospital,</w:t>
      </w:r>
    </w:p>
    <w:p w14:paraId="73E950E9" w14:textId="77777777" w:rsidR="0082771F" w:rsidRPr="00B60972" w:rsidRDefault="0082771F" w:rsidP="0082771F">
      <w:pPr>
        <w:rPr>
          <w:rFonts w:asciiTheme="majorBidi" w:hAnsiTheme="majorBidi" w:cstheme="majorBidi"/>
        </w:rPr>
      </w:pPr>
      <w:r w:rsidRPr="00B60972">
        <w:rPr>
          <w:rFonts w:asciiTheme="majorBidi" w:hAnsiTheme="majorBidi" w:cstheme="majorBidi"/>
        </w:rPr>
        <w:t>Tehran University of Medical Sciences, Tehran, Iran.</w:t>
      </w:r>
    </w:p>
    <w:p w14:paraId="72FBF0A3" w14:textId="77777777" w:rsidR="0082771F" w:rsidRDefault="0082771F" w:rsidP="00827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426D50" w14:textId="77777777" w:rsidR="0082771F" w:rsidRDefault="0082771F" w:rsidP="00827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044222F" w14:textId="464B8537" w:rsidR="0082771F" w:rsidRPr="0082771F" w:rsidRDefault="0082771F" w:rsidP="00827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Comprehensive Radiomic Feature Catalogue (n = 108)</w:t>
      </w:r>
      <w:r w:rsidRPr="008277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277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Features are grouped by radiomic category in the order employed for model construction. Abbreviations: GLCM = Gray</w:t>
      </w:r>
      <w:r w:rsidRPr="008277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Level Co</w:t>
      </w:r>
      <w:r w:rsidRPr="008277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occurrence Matrix; GLRLM = Gray</w:t>
      </w:r>
      <w:r w:rsidRPr="008277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Level Run</w:t>
      </w:r>
      <w:r w:rsidRPr="008277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Length Matrix; GLSZM = Gray</w:t>
      </w:r>
      <w:r w:rsidRPr="008277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Level Size</w:t>
      </w:r>
      <w:r w:rsidRPr="008277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Zone Matrix; SI = signal intensity; SID = signal</w:t>
      </w:r>
      <w:r w:rsidRPr="008277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intensity difference; SIR = signal</w:t>
      </w:r>
      <w:r w:rsidRPr="008277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intensity ratio; ADC = apparent diffusion coefficient; DWI = diffusion</w:t>
      </w:r>
      <w:r w:rsidRPr="008277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weighted imaging.</w:t>
      </w:r>
    </w:p>
    <w:p w14:paraId="60E04521" w14:textId="77777777" w:rsidR="0082771F" w:rsidRPr="0082771F" w:rsidRDefault="0082771F" w:rsidP="008277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71F">
        <w:rPr>
          <w:rFonts w:ascii="Times New Roman" w:eastAsia="Times New Roman" w:hAnsi="Times New Roman" w:cs="Times New Roman"/>
          <w:kern w:val="0"/>
          <w14:ligatures w14:val="none"/>
        </w:rPr>
        <w:pict w14:anchorId="5E335B25">
          <v:rect id="_x0000_i1025" style="width:0;height:1.5pt" o:hralign="center" o:hrstd="t" o:hr="t" fillcolor="#a0a0a0" stroked="f"/>
        </w:pict>
      </w:r>
    </w:p>
    <w:p w14:paraId="16C8FDF3" w14:textId="77777777" w:rsidR="0082771F" w:rsidRPr="0082771F" w:rsidRDefault="0082771F" w:rsidP="00827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71F">
        <w:rPr>
          <w:rFonts w:ascii="Times New Roman" w:eastAsia="Times New Roman" w:hAnsi="Times New Roman" w:cs="Times New Roman"/>
          <w:kern w:val="0"/>
          <w14:ligatures w14:val="none"/>
        </w:rPr>
        <w:t>### I. Morphological Features (22)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864"/>
        <w:gridCol w:w="6871"/>
      </w:tblGrid>
      <w:tr w:rsidR="0082771F" w:rsidRPr="0082771F" w14:paraId="615DBCDF" w14:textId="77777777" w:rsidTr="008277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C30987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No.</w:t>
            </w:r>
          </w:p>
        </w:tc>
        <w:tc>
          <w:tcPr>
            <w:tcW w:w="0" w:type="auto"/>
            <w:vAlign w:val="center"/>
            <w:hideMark/>
          </w:tcPr>
          <w:p w14:paraId="50514700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Feature </w:t>
            </w:r>
          </w:p>
        </w:tc>
        <w:tc>
          <w:tcPr>
            <w:tcW w:w="0" w:type="auto"/>
            <w:vAlign w:val="center"/>
            <w:hideMark/>
          </w:tcPr>
          <w:p w14:paraId="591DA55D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Definition </w:t>
            </w:r>
          </w:p>
        </w:tc>
      </w:tr>
      <w:tr w:rsidR="0082771F" w:rsidRPr="0082771F" w14:paraId="3EC94865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399E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44D49D3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Maximum Diameter</w:t>
            </w:r>
          </w:p>
        </w:tc>
        <w:tc>
          <w:tcPr>
            <w:tcW w:w="0" w:type="auto"/>
            <w:vAlign w:val="center"/>
            <w:hideMark/>
          </w:tcPr>
          <w:p w14:paraId="2BA046C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axis lesion length (mm) on axial reference sequence</w:t>
            </w:r>
          </w:p>
        </w:tc>
      </w:tr>
      <w:tr w:rsidR="0082771F" w:rsidRPr="0082771F" w14:paraId="5BF710FC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B125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02</w:t>
            </w:r>
          </w:p>
        </w:tc>
        <w:tc>
          <w:tcPr>
            <w:tcW w:w="0" w:type="auto"/>
            <w:vAlign w:val="center"/>
            <w:hideMark/>
          </w:tcPr>
          <w:p w14:paraId="372AC68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Volume</w:t>
            </w:r>
          </w:p>
        </w:tc>
        <w:tc>
          <w:tcPr>
            <w:tcW w:w="0" w:type="auto"/>
            <w:vAlign w:val="center"/>
            <w:hideMark/>
          </w:tcPr>
          <w:p w14:paraId="7F0E203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Voxel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based lesion volume (cm³)</w:t>
            </w:r>
          </w:p>
        </w:tc>
      </w:tr>
      <w:tr w:rsidR="0082771F" w:rsidRPr="0082771F" w14:paraId="5EEB5073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36B2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03</w:t>
            </w:r>
          </w:p>
        </w:tc>
        <w:tc>
          <w:tcPr>
            <w:tcW w:w="0" w:type="auto"/>
            <w:vAlign w:val="center"/>
            <w:hideMark/>
          </w:tcPr>
          <w:p w14:paraId="0B42048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Surface Area</w:t>
            </w:r>
          </w:p>
        </w:tc>
        <w:tc>
          <w:tcPr>
            <w:tcW w:w="0" w:type="auto"/>
            <w:vAlign w:val="center"/>
            <w:hideMark/>
          </w:tcPr>
          <w:p w14:paraId="7EB41DE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Triangulated surface area (cm²)</w:t>
            </w:r>
          </w:p>
        </w:tc>
      </w:tr>
      <w:tr w:rsidR="0082771F" w:rsidRPr="0082771F" w14:paraId="56CC103D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A349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04</w:t>
            </w:r>
          </w:p>
        </w:tc>
        <w:tc>
          <w:tcPr>
            <w:tcW w:w="0" w:type="auto"/>
            <w:vAlign w:val="center"/>
            <w:hideMark/>
          </w:tcPr>
          <w:p w14:paraId="5F40D63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Sphericity</w:t>
            </w:r>
          </w:p>
        </w:tc>
        <w:tc>
          <w:tcPr>
            <w:tcW w:w="0" w:type="auto"/>
            <w:vAlign w:val="center"/>
            <w:hideMark/>
          </w:tcPr>
          <w:p w14:paraId="5566760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π1/3(6V)2/3Surface Area\frac{\pi^{1/</w:t>
            </w: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3}(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V)^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{2/3</w:t>
            </w: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}}{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\</w:t>
            </w: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text{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Surface Area}}; value = 1 for a perfect sphere</w:t>
            </w:r>
          </w:p>
        </w:tc>
      </w:tr>
      <w:tr w:rsidR="0082771F" w:rsidRPr="0082771F" w14:paraId="2AD5DDCE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7D87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05</w:t>
            </w:r>
          </w:p>
        </w:tc>
        <w:tc>
          <w:tcPr>
            <w:tcW w:w="0" w:type="auto"/>
            <w:vAlign w:val="center"/>
            <w:hideMark/>
          </w:tcPr>
          <w:p w14:paraId="7559159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Compactness</w:t>
            </w:r>
          </w:p>
        </w:tc>
        <w:tc>
          <w:tcPr>
            <w:tcW w:w="0" w:type="auto"/>
            <w:vAlign w:val="center"/>
            <w:hideMark/>
          </w:tcPr>
          <w:p w14:paraId="759D33B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V(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Surface Area)3/2\frac{V</w:t>
            </w: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}{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(\</w:t>
            </w: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text{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Surface Area</w:t>
            </w: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})^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{3/2}}</w:t>
            </w:r>
          </w:p>
        </w:tc>
      </w:tr>
      <w:tr w:rsidR="0082771F" w:rsidRPr="0082771F" w14:paraId="57425206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AF81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06</w:t>
            </w:r>
          </w:p>
        </w:tc>
        <w:tc>
          <w:tcPr>
            <w:tcW w:w="0" w:type="auto"/>
            <w:vAlign w:val="center"/>
            <w:hideMark/>
          </w:tcPr>
          <w:p w14:paraId="5EFC2C1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Solidity</w:t>
            </w:r>
          </w:p>
        </w:tc>
        <w:tc>
          <w:tcPr>
            <w:tcW w:w="0" w:type="auto"/>
            <w:vAlign w:val="center"/>
            <w:hideMark/>
          </w:tcPr>
          <w:p w14:paraId="0B33A4B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Ratio of lesion volume to its convex hull volume</w:t>
            </w:r>
          </w:p>
        </w:tc>
      </w:tr>
      <w:tr w:rsidR="0082771F" w:rsidRPr="0082771F" w14:paraId="4E253D71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198B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07</w:t>
            </w:r>
          </w:p>
        </w:tc>
        <w:tc>
          <w:tcPr>
            <w:tcW w:w="0" w:type="auto"/>
            <w:vAlign w:val="center"/>
            <w:hideMark/>
          </w:tcPr>
          <w:p w14:paraId="235C1A2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Elongation</w:t>
            </w:r>
          </w:p>
        </w:tc>
        <w:tc>
          <w:tcPr>
            <w:tcW w:w="0" w:type="auto"/>
            <w:vAlign w:val="center"/>
            <w:hideMark/>
          </w:tcPr>
          <w:p w14:paraId="1F63AE5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Major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to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minor axis ratio of best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fit ellipsoid</w:t>
            </w:r>
          </w:p>
        </w:tc>
      </w:tr>
      <w:tr w:rsidR="0082771F" w:rsidRPr="0082771F" w14:paraId="6FB86FBE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2E41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08</w:t>
            </w:r>
          </w:p>
        </w:tc>
        <w:tc>
          <w:tcPr>
            <w:tcW w:w="0" w:type="auto"/>
            <w:vAlign w:val="center"/>
            <w:hideMark/>
          </w:tcPr>
          <w:p w14:paraId="3AE5A14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Flatness</w:t>
            </w:r>
          </w:p>
        </w:tc>
        <w:tc>
          <w:tcPr>
            <w:tcW w:w="0" w:type="auto"/>
            <w:vAlign w:val="center"/>
            <w:hideMark/>
          </w:tcPr>
          <w:p w14:paraId="1669B10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Third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to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second principal component ratio</w:t>
            </w:r>
          </w:p>
        </w:tc>
      </w:tr>
      <w:tr w:rsidR="0082771F" w:rsidRPr="0082771F" w14:paraId="7B458125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3B9F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09</w:t>
            </w:r>
          </w:p>
        </w:tc>
        <w:tc>
          <w:tcPr>
            <w:tcW w:w="0" w:type="auto"/>
            <w:vAlign w:val="center"/>
            <w:hideMark/>
          </w:tcPr>
          <w:p w14:paraId="51213E5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Eccentricity</w:t>
            </w:r>
          </w:p>
        </w:tc>
        <w:tc>
          <w:tcPr>
            <w:tcW w:w="0" w:type="auto"/>
            <w:vAlign w:val="center"/>
            <w:hideMark/>
          </w:tcPr>
          <w:p w14:paraId="0362AAF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Distance between foci / major axis length</w:t>
            </w:r>
          </w:p>
        </w:tc>
      </w:tr>
      <w:tr w:rsidR="0082771F" w:rsidRPr="0082771F" w14:paraId="2F89C315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86A3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10</w:t>
            </w:r>
          </w:p>
        </w:tc>
        <w:tc>
          <w:tcPr>
            <w:tcW w:w="0" w:type="auto"/>
            <w:vAlign w:val="center"/>
            <w:hideMark/>
          </w:tcPr>
          <w:p w14:paraId="0A8FB0E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Lobulation Index</w:t>
            </w:r>
          </w:p>
        </w:tc>
        <w:tc>
          <w:tcPr>
            <w:tcW w:w="0" w:type="auto"/>
            <w:vAlign w:val="center"/>
            <w:hideMark/>
          </w:tcPr>
          <w:p w14:paraId="4582372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Count of external concave edges (&gt;3 mm depth)</w:t>
            </w:r>
          </w:p>
        </w:tc>
      </w:tr>
      <w:tr w:rsidR="0082771F" w:rsidRPr="0082771F" w14:paraId="37E4DD54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DCB2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11</w:t>
            </w:r>
          </w:p>
        </w:tc>
        <w:tc>
          <w:tcPr>
            <w:tcW w:w="0" w:type="auto"/>
            <w:vAlign w:val="center"/>
            <w:hideMark/>
          </w:tcPr>
          <w:p w14:paraId="53377EC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Capsule Presence</w:t>
            </w:r>
          </w:p>
        </w:tc>
        <w:tc>
          <w:tcPr>
            <w:tcW w:w="0" w:type="auto"/>
            <w:vAlign w:val="center"/>
            <w:hideMark/>
          </w:tcPr>
          <w:p w14:paraId="1308139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Binary indicator of macroscopic capsule on contrast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enhanced imaging</w:t>
            </w:r>
          </w:p>
        </w:tc>
      </w:tr>
      <w:tr w:rsidR="0082771F" w:rsidRPr="0082771F" w14:paraId="1D02CE03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BA5F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12</w:t>
            </w:r>
          </w:p>
        </w:tc>
        <w:tc>
          <w:tcPr>
            <w:tcW w:w="0" w:type="auto"/>
            <w:vAlign w:val="center"/>
            <w:hideMark/>
          </w:tcPr>
          <w:p w14:paraId="73EA2B3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Capsule Completeness</w:t>
            </w:r>
          </w:p>
        </w:tc>
        <w:tc>
          <w:tcPr>
            <w:tcW w:w="0" w:type="auto"/>
            <w:vAlign w:val="center"/>
            <w:hideMark/>
          </w:tcPr>
          <w:p w14:paraId="798922A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Percentage circumferential coverage of capsule</w:t>
            </w:r>
          </w:p>
        </w:tc>
      </w:tr>
      <w:tr w:rsidR="0082771F" w:rsidRPr="0082771F" w14:paraId="634B82CD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61A3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13</w:t>
            </w:r>
          </w:p>
        </w:tc>
        <w:tc>
          <w:tcPr>
            <w:tcW w:w="0" w:type="auto"/>
            <w:vAlign w:val="center"/>
            <w:hideMark/>
          </w:tcPr>
          <w:p w14:paraId="7249652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Central Scar Visibility</w:t>
            </w:r>
          </w:p>
        </w:tc>
        <w:tc>
          <w:tcPr>
            <w:tcW w:w="0" w:type="auto"/>
            <w:vAlign w:val="center"/>
            <w:hideMark/>
          </w:tcPr>
          <w:p w14:paraId="04B9B46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Presence of scar tissue on any sequence</w:t>
            </w:r>
          </w:p>
        </w:tc>
      </w:tr>
      <w:tr w:rsidR="0082771F" w:rsidRPr="0082771F" w14:paraId="7FDEF937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5DE1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14</w:t>
            </w:r>
          </w:p>
        </w:tc>
        <w:tc>
          <w:tcPr>
            <w:tcW w:w="0" w:type="auto"/>
            <w:vAlign w:val="center"/>
            <w:hideMark/>
          </w:tcPr>
          <w:p w14:paraId="27852C1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Atoll Sign</w:t>
            </w:r>
          </w:p>
        </w:tc>
        <w:tc>
          <w:tcPr>
            <w:tcW w:w="0" w:type="auto"/>
            <w:vAlign w:val="center"/>
            <w:hideMark/>
          </w:tcPr>
          <w:p w14:paraId="3AF90FC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Peripheral T2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 xml:space="preserve">hyperintense rim surrounding central </w:t>
            </w: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isointensity</w:t>
            </w:r>
            <w:proofErr w:type="spellEnd"/>
          </w:p>
        </w:tc>
      </w:tr>
      <w:tr w:rsidR="0082771F" w:rsidRPr="0082771F" w14:paraId="5659B6BE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BAE7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15</w:t>
            </w:r>
          </w:p>
        </w:tc>
        <w:tc>
          <w:tcPr>
            <w:tcW w:w="0" w:type="auto"/>
            <w:vAlign w:val="center"/>
            <w:hideMark/>
          </w:tcPr>
          <w:p w14:paraId="6330CBE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Margin Sharpness</w:t>
            </w:r>
          </w:p>
        </w:tc>
        <w:tc>
          <w:tcPr>
            <w:tcW w:w="0" w:type="auto"/>
            <w:vAlign w:val="center"/>
            <w:hideMark/>
          </w:tcPr>
          <w:p w14:paraId="620AE0A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 radial SI gradient at 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liver interface</w:t>
            </w:r>
          </w:p>
        </w:tc>
      </w:tr>
      <w:tr w:rsidR="0082771F" w:rsidRPr="0082771F" w14:paraId="64D5D341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480D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16</w:t>
            </w:r>
          </w:p>
        </w:tc>
        <w:tc>
          <w:tcPr>
            <w:tcW w:w="0" w:type="auto"/>
            <w:vAlign w:val="center"/>
            <w:hideMark/>
          </w:tcPr>
          <w:p w14:paraId="6F8EE46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Intralesional Fat</w:t>
            </w:r>
          </w:p>
        </w:tc>
        <w:tc>
          <w:tcPr>
            <w:tcW w:w="0" w:type="auto"/>
            <w:vAlign w:val="center"/>
            <w:hideMark/>
          </w:tcPr>
          <w:p w14:paraId="57DD6E1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Chemical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shift signal drop ≥ 20 %</w:t>
            </w:r>
          </w:p>
        </w:tc>
      </w:tr>
      <w:tr w:rsidR="0082771F" w:rsidRPr="0082771F" w14:paraId="6FB111C3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64F7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17</w:t>
            </w:r>
          </w:p>
        </w:tc>
        <w:tc>
          <w:tcPr>
            <w:tcW w:w="0" w:type="auto"/>
            <w:vAlign w:val="center"/>
            <w:hideMark/>
          </w:tcPr>
          <w:p w14:paraId="44F33C7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Intralesional Iron</w:t>
            </w:r>
          </w:p>
        </w:tc>
        <w:tc>
          <w:tcPr>
            <w:tcW w:w="0" w:type="auto"/>
            <w:vAlign w:val="center"/>
            <w:hideMark/>
          </w:tcPr>
          <w:p w14:paraId="42631F3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T2* signal loss ≥ 15 %</w:t>
            </w:r>
          </w:p>
        </w:tc>
      </w:tr>
      <w:tr w:rsidR="0082771F" w:rsidRPr="0082771F" w14:paraId="4E9EFB22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35A0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18</w:t>
            </w:r>
          </w:p>
        </w:tc>
        <w:tc>
          <w:tcPr>
            <w:tcW w:w="0" w:type="auto"/>
            <w:vAlign w:val="center"/>
            <w:hideMark/>
          </w:tcPr>
          <w:p w14:paraId="56A29A6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Cystic/Hemorrhagic Component</w:t>
            </w:r>
          </w:p>
        </w:tc>
        <w:tc>
          <w:tcPr>
            <w:tcW w:w="0" w:type="auto"/>
            <w:vAlign w:val="center"/>
            <w:hideMark/>
          </w:tcPr>
          <w:p w14:paraId="370B7BF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Qualitative identification on T2/T1</w:t>
            </w:r>
          </w:p>
        </w:tc>
      </w:tr>
      <w:tr w:rsidR="0082771F" w:rsidRPr="0082771F" w14:paraId="4BE3E0BF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529B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19</w:t>
            </w:r>
          </w:p>
        </w:tc>
        <w:tc>
          <w:tcPr>
            <w:tcW w:w="0" w:type="auto"/>
            <w:vAlign w:val="center"/>
            <w:hideMark/>
          </w:tcPr>
          <w:p w14:paraId="7AEED7B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Segmental Location</w:t>
            </w:r>
          </w:p>
        </w:tc>
        <w:tc>
          <w:tcPr>
            <w:tcW w:w="0" w:type="auto"/>
            <w:vAlign w:val="center"/>
            <w:hideMark/>
          </w:tcPr>
          <w:p w14:paraId="37D6F0E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Couinaud</w:t>
            </w:r>
            <w:proofErr w:type="spell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segment of </w:t>
            </w: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epicentre</w:t>
            </w:r>
            <w:proofErr w:type="spell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(I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VIII)</w:t>
            </w:r>
          </w:p>
        </w:tc>
      </w:tr>
      <w:tr w:rsidR="0082771F" w:rsidRPr="0082771F" w14:paraId="5A05EC65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1E6A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20</w:t>
            </w:r>
          </w:p>
        </w:tc>
        <w:tc>
          <w:tcPr>
            <w:tcW w:w="0" w:type="auto"/>
            <w:vAlign w:val="center"/>
            <w:hideMark/>
          </w:tcPr>
          <w:p w14:paraId="1569E09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Hepatic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Vein Distance</w:t>
            </w:r>
          </w:p>
        </w:tc>
        <w:tc>
          <w:tcPr>
            <w:tcW w:w="0" w:type="auto"/>
            <w:vAlign w:val="center"/>
            <w:hideMark/>
          </w:tcPr>
          <w:p w14:paraId="19D9F7D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Shortest 3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D distance to nearest major hepatic vein (mm)</w:t>
            </w:r>
          </w:p>
        </w:tc>
      </w:tr>
      <w:tr w:rsidR="0082771F" w:rsidRPr="0082771F" w14:paraId="7590B9E0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AC34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21</w:t>
            </w:r>
          </w:p>
        </w:tc>
        <w:tc>
          <w:tcPr>
            <w:tcW w:w="0" w:type="auto"/>
            <w:vAlign w:val="center"/>
            <w:hideMark/>
          </w:tcPr>
          <w:p w14:paraId="3F33408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Radial Growth Angle</w:t>
            </w:r>
          </w:p>
        </w:tc>
        <w:tc>
          <w:tcPr>
            <w:tcW w:w="0" w:type="auto"/>
            <w:vAlign w:val="center"/>
            <w:hideMark/>
          </w:tcPr>
          <w:p w14:paraId="2C3E856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 angle between capsule normal vectors and liver surface</w:t>
            </w:r>
          </w:p>
        </w:tc>
      </w:tr>
      <w:tr w:rsidR="0082771F" w:rsidRPr="0082771F" w14:paraId="4FD5D24C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7B11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22</w:t>
            </w:r>
          </w:p>
        </w:tc>
        <w:tc>
          <w:tcPr>
            <w:tcW w:w="0" w:type="auto"/>
            <w:vAlign w:val="center"/>
            <w:hideMark/>
          </w:tcPr>
          <w:p w14:paraId="0F90F28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Perilesional Edema</w:t>
            </w:r>
          </w:p>
        </w:tc>
        <w:tc>
          <w:tcPr>
            <w:tcW w:w="0" w:type="auto"/>
            <w:vAlign w:val="center"/>
            <w:hideMark/>
          </w:tcPr>
          <w:p w14:paraId="46B6047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Hyperintense halo on fat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suppressed T2</w:t>
            </w:r>
          </w:p>
        </w:tc>
      </w:tr>
    </w:tbl>
    <w:p w14:paraId="58F1869F" w14:textId="77777777" w:rsidR="0082771F" w:rsidRPr="0082771F" w:rsidRDefault="0082771F" w:rsidP="008277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71F">
        <w:rPr>
          <w:rFonts w:ascii="Times New Roman" w:eastAsia="Times New Roman" w:hAnsi="Times New Roman" w:cs="Times New Roman"/>
          <w:kern w:val="0"/>
          <w14:ligatures w14:val="none"/>
        </w:rPr>
        <w:pict w14:anchorId="733C8F2D">
          <v:rect id="_x0000_i1026" style="width:0;height:1.5pt" o:hralign="center" o:hrstd="t" o:hr="t" fillcolor="#a0a0a0" stroked="f"/>
        </w:pict>
      </w:r>
    </w:p>
    <w:p w14:paraId="44C679DF" w14:textId="77777777" w:rsidR="0082771F" w:rsidRPr="0082771F" w:rsidRDefault="0082771F" w:rsidP="00827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71F">
        <w:rPr>
          <w:rFonts w:ascii="Times New Roman" w:eastAsia="Times New Roman" w:hAnsi="Times New Roman" w:cs="Times New Roman"/>
          <w:kern w:val="0"/>
          <w14:ligatures w14:val="none"/>
        </w:rPr>
        <w:t>### II. First</w:t>
      </w:r>
      <w:r w:rsidRPr="0082771F">
        <w:rPr>
          <w:rFonts w:ascii="Times New Roman" w:eastAsia="Times New Roman" w:hAnsi="Times New Roman" w:cs="Times New Roman"/>
          <w:kern w:val="0"/>
          <w14:ligatures w14:val="none"/>
        </w:rPr>
        <w:noBreakHyphen/>
        <w:t>Order Intensity Features (41)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2899"/>
        <w:gridCol w:w="5872"/>
      </w:tblGrid>
      <w:tr w:rsidR="0082771F" w:rsidRPr="0082771F" w14:paraId="3B33EE80" w14:textId="77777777" w:rsidTr="008277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3E405F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No.</w:t>
            </w:r>
          </w:p>
        </w:tc>
        <w:tc>
          <w:tcPr>
            <w:tcW w:w="0" w:type="auto"/>
            <w:vAlign w:val="center"/>
            <w:hideMark/>
          </w:tcPr>
          <w:p w14:paraId="2838469E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Feature </w:t>
            </w:r>
          </w:p>
        </w:tc>
        <w:tc>
          <w:tcPr>
            <w:tcW w:w="0" w:type="auto"/>
            <w:vAlign w:val="center"/>
            <w:hideMark/>
          </w:tcPr>
          <w:p w14:paraId="11F9E787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Definition </w:t>
            </w:r>
          </w:p>
        </w:tc>
      </w:tr>
      <w:tr w:rsidR="0082771F" w:rsidRPr="0082771F" w14:paraId="7D38F698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170C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196058B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 SI T2</w:t>
            </w:r>
          </w:p>
        </w:tc>
        <w:tc>
          <w:tcPr>
            <w:tcW w:w="0" w:type="auto"/>
            <w:vAlign w:val="center"/>
            <w:hideMark/>
          </w:tcPr>
          <w:p w14:paraId="20371BF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 lesion SI on T2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weighted image</w:t>
            </w:r>
          </w:p>
        </w:tc>
      </w:tr>
      <w:tr w:rsidR="0082771F" w:rsidRPr="0082771F" w14:paraId="2593F43E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92EF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02</w:t>
            </w:r>
          </w:p>
        </w:tc>
        <w:tc>
          <w:tcPr>
            <w:tcW w:w="0" w:type="auto"/>
            <w:vAlign w:val="center"/>
            <w:hideMark/>
          </w:tcPr>
          <w:p w14:paraId="316A81A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SD SI T2</w:t>
            </w:r>
          </w:p>
        </w:tc>
        <w:tc>
          <w:tcPr>
            <w:tcW w:w="0" w:type="auto"/>
            <w:vAlign w:val="center"/>
            <w:hideMark/>
          </w:tcPr>
          <w:p w14:paraId="5DFBF28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Standard deviation of T2 SI</w:t>
            </w:r>
          </w:p>
        </w:tc>
      </w:tr>
      <w:tr w:rsidR="0082771F" w:rsidRPr="0082771F" w14:paraId="29BCDCCF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DC82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03</w:t>
            </w:r>
          </w:p>
        </w:tc>
        <w:tc>
          <w:tcPr>
            <w:tcW w:w="0" w:type="auto"/>
            <w:vAlign w:val="center"/>
            <w:hideMark/>
          </w:tcPr>
          <w:p w14:paraId="03C3C9D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Skewness T2</w:t>
            </w:r>
          </w:p>
        </w:tc>
        <w:tc>
          <w:tcPr>
            <w:tcW w:w="0" w:type="auto"/>
            <w:vAlign w:val="center"/>
            <w:hideMark/>
          </w:tcPr>
          <w:p w14:paraId="0923493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Third standardized moment of T2 SI</w:t>
            </w:r>
          </w:p>
        </w:tc>
      </w:tr>
      <w:tr w:rsidR="0082771F" w:rsidRPr="0082771F" w14:paraId="66374943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FC78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04</w:t>
            </w:r>
          </w:p>
        </w:tc>
        <w:tc>
          <w:tcPr>
            <w:tcW w:w="0" w:type="auto"/>
            <w:vAlign w:val="center"/>
            <w:hideMark/>
          </w:tcPr>
          <w:p w14:paraId="5445F66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Kurtosis T2</w:t>
            </w:r>
          </w:p>
        </w:tc>
        <w:tc>
          <w:tcPr>
            <w:tcW w:w="0" w:type="auto"/>
            <w:vAlign w:val="center"/>
            <w:hideMark/>
          </w:tcPr>
          <w:p w14:paraId="1B09E8D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Fourth standardized moment of T2 SI</w:t>
            </w:r>
          </w:p>
        </w:tc>
      </w:tr>
      <w:tr w:rsidR="0082771F" w:rsidRPr="0082771F" w14:paraId="0AE60BB7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28D8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05</w:t>
            </w:r>
          </w:p>
        </w:tc>
        <w:tc>
          <w:tcPr>
            <w:tcW w:w="0" w:type="auto"/>
            <w:vAlign w:val="center"/>
            <w:hideMark/>
          </w:tcPr>
          <w:p w14:paraId="66FBFCA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Entropy T2</w:t>
            </w:r>
          </w:p>
        </w:tc>
        <w:tc>
          <w:tcPr>
            <w:tcW w:w="0" w:type="auto"/>
            <w:vAlign w:val="center"/>
            <w:hideMark/>
          </w:tcPr>
          <w:p w14:paraId="6C18B50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−∑pilog⁡2pi-\sum </w:t>
            </w: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p_i</w:t>
            </w:r>
            <w:proofErr w:type="spell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\log_2 </w:t>
            </w: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p_i</w:t>
            </w:r>
            <w:proofErr w:type="spell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 T2 histogram</w:t>
            </w:r>
          </w:p>
        </w:tc>
      </w:tr>
      <w:tr w:rsidR="0082771F" w:rsidRPr="0082771F" w14:paraId="6B497F32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C1F4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06</w:t>
            </w:r>
          </w:p>
        </w:tc>
        <w:tc>
          <w:tcPr>
            <w:tcW w:w="0" w:type="auto"/>
            <w:vAlign w:val="center"/>
            <w:hideMark/>
          </w:tcPr>
          <w:p w14:paraId="0727EE2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 SI T1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In</w:t>
            </w:r>
          </w:p>
        </w:tc>
        <w:tc>
          <w:tcPr>
            <w:tcW w:w="0" w:type="auto"/>
            <w:vAlign w:val="center"/>
            <w:hideMark/>
          </w:tcPr>
          <w:p w14:paraId="21E863C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 lesion SI on T1 in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phase</w:t>
            </w:r>
          </w:p>
        </w:tc>
      </w:tr>
      <w:tr w:rsidR="0082771F" w:rsidRPr="0082771F" w14:paraId="0F144FF6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1853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07</w:t>
            </w:r>
          </w:p>
        </w:tc>
        <w:tc>
          <w:tcPr>
            <w:tcW w:w="0" w:type="auto"/>
            <w:vAlign w:val="center"/>
            <w:hideMark/>
          </w:tcPr>
          <w:p w14:paraId="387F958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 SI T1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Opp</w:t>
            </w:r>
          </w:p>
        </w:tc>
        <w:tc>
          <w:tcPr>
            <w:tcW w:w="0" w:type="auto"/>
            <w:vAlign w:val="center"/>
            <w:hideMark/>
          </w:tcPr>
          <w:p w14:paraId="1197FEB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 lesion SI on T1 opposed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phase</w:t>
            </w:r>
          </w:p>
        </w:tc>
      </w:tr>
      <w:tr w:rsidR="0082771F" w:rsidRPr="0082771F" w14:paraId="4A737417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C45C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08</w:t>
            </w:r>
          </w:p>
        </w:tc>
        <w:tc>
          <w:tcPr>
            <w:tcW w:w="0" w:type="auto"/>
            <w:vAlign w:val="center"/>
            <w:hideMark/>
          </w:tcPr>
          <w:p w14:paraId="1E1E43C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DIXON Signal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Loss %</w:t>
            </w:r>
          </w:p>
        </w:tc>
        <w:tc>
          <w:tcPr>
            <w:tcW w:w="0" w:type="auto"/>
            <w:vAlign w:val="center"/>
            <w:hideMark/>
          </w:tcPr>
          <w:p w14:paraId="0A1B0AA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(In−Opp)/In×100(\</w:t>
            </w: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text{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In} - \</w:t>
            </w: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text{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Opp})/\</w:t>
            </w: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text{In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}\times100</w:t>
            </w:r>
          </w:p>
        </w:tc>
      </w:tr>
      <w:tr w:rsidR="0082771F" w:rsidRPr="0082771F" w14:paraId="19B8F621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979A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09</w:t>
            </w:r>
          </w:p>
        </w:tc>
        <w:tc>
          <w:tcPr>
            <w:tcW w:w="0" w:type="auto"/>
            <w:vAlign w:val="center"/>
            <w:hideMark/>
          </w:tcPr>
          <w:p w14:paraId="19FC2F8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 SI T1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FS</w:t>
            </w:r>
          </w:p>
        </w:tc>
        <w:tc>
          <w:tcPr>
            <w:tcW w:w="0" w:type="auto"/>
            <w:vAlign w:val="center"/>
            <w:hideMark/>
          </w:tcPr>
          <w:p w14:paraId="7AB8AC5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 SI on fat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suppressed T1</w:t>
            </w:r>
          </w:p>
        </w:tc>
      </w:tr>
      <w:tr w:rsidR="0082771F" w:rsidRPr="0082771F" w14:paraId="3D958C39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7062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10</w:t>
            </w:r>
          </w:p>
        </w:tc>
        <w:tc>
          <w:tcPr>
            <w:tcW w:w="0" w:type="auto"/>
            <w:vAlign w:val="center"/>
            <w:hideMark/>
          </w:tcPr>
          <w:p w14:paraId="5944393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 SI FIESTA</w:t>
            </w:r>
          </w:p>
        </w:tc>
        <w:tc>
          <w:tcPr>
            <w:tcW w:w="0" w:type="auto"/>
            <w:vAlign w:val="center"/>
            <w:hideMark/>
          </w:tcPr>
          <w:p w14:paraId="2955045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 SI on steady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state sequence</w:t>
            </w:r>
          </w:p>
        </w:tc>
      </w:tr>
      <w:tr w:rsidR="0082771F" w:rsidRPr="0082771F" w14:paraId="20098067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14D2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11</w:t>
            </w:r>
          </w:p>
        </w:tc>
        <w:tc>
          <w:tcPr>
            <w:tcW w:w="0" w:type="auto"/>
            <w:vAlign w:val="center"/>
            <w:hideMark/>
          </w:tcPr>
          <w:p w14:paraId="5768F6C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Arterial Mean SI</w:t>
            </w:r>
          </w:p>
        </w:tc>
        <w:tc>
          <w:tcPr>
            <w:tcW w:w="0" w:type="auto"/>
            <w:vAlign w:val="center"/>
            <w:hideMark/>
          </w:tcPr>
          <w:p w14:paraId="70D1146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 lesion SI in arterial phase</w:t>
            </w:r>
          </w:p>
        </w:tc>
      </w:tr>
      <w:tr w:rsidR="0082771F" w:rsidRPr="0082771F" w14:paraId="362F27F9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FAAF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12</w:t>
            </w:r>
          </w:p>
        </w:tc>
        <w:tc>
          <w:tcPr>
            <w:tcW w:w="0" w:type="auto"/>
            <w:vAlign w:val="center"/>
            <w:hideMark/>
          </w:tcPr>
          <w:p w14:paraId="4D9F6EE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Portal Mean SI</w:t>
            </w:r>
          </w:p>
        </w:tc>
        <w:tc>
          <w:tcPr>
            <w:tcW w:w="0" w:type="auto"/>
            <w:vAlign w:val="center"/>
            <w:hideMark/>
          </w:tcPr>
          <w:p w14:paraId="786E2FD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 lesion SI in portal phase</w:t>
            </w:r>
          </w:p>
        </w:tc>
      </w:tr>
      <w:tr w:rsidR="0082771F" w:rsidRPr="0082771F" w14:paraId="361A28E3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D4A8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13</w:t>
            </w:r>
          </w:p>
        </w:tc>
        <w:tc>
          <w:tcPr>
            <w:tcW w:w="0" w:type="auto"/>
            <w:vAlign w:val="center"/>
            <w:hideMark/>
          </w:tcPr>
          <w:p w14:paraId="60C028E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Delayed Mean SI</w:t>
            </w:r>
          </w:p>
        </w:tc>
        <w:tc>
          <w:tcPr>
            <w:tcW w:w="0" w:type="auto"/>
            <w:vAlign w:val="center"/>
            <w:hideMark/>
          </w:tcPr>
          <w:p w14:paraId="46EE114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 lesion SI in delayed phase</w:t>
            </w:r>
          </w:p>
        </w:tc>
      </w:tr>
      <w:tr w:rsidR="0082771F" w:rsidRPr="0082771F" w14:paraId="14D95BB7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F609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14</w:t>
            </w:r>
          </w:p>
        </w:tc>
        <w:tc>
          <w:tcPr>
            <w:tcW w:w="0" w:type="auto"/>
            <w:vAlign w:val="center"/>
            <w:hideMark/>
          </w:tcPr>
          <w:p w14:paraId="114A19D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Arterial SID</w:t>
            </w:r>
          </w:p>
        </w:tc>
        <w:tc>
          <w:tcPr>
            <w:tcW w:w="0" w:type="auto"/>
            <w:vAlign w:val="center"/>
            <w:hideMark/>
          </w:tcPr>
          <w:p w14:paraId="62CE066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liver SI difference (arterial)</w:t>
            </w:r>
          </w:p>
        </w:tc>
      </w:tr>
      <w:tr w:rsidR="0082771F" w:rsidRPr="0082771F" w14:paraId="67F40D63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0465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15</w:t>
            </w:r>
          </w:p>
        </w:tc>
        <w:tc>
          <w:tcPr>
            <w:tcW w:w="0" w:type="auto"/>
            <w:vAlign w:val="center"/>
            <w:hideMark/>
          </w:tcPr>
          <w:p w14:paraId="2CB7165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Portal SID</w:t>
            </w:r>
          </w:p>
        </w:tc>
        <w:tc>
          <w:tcPr>
            <w:tcW w:w="0" w:type="auto"/>
            <w:vAlign w:val="center"/>
            <w:hideMark/>
          </w:tcPr>
          <w:p w14:paraId="06E05A4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liver SI difference (portal)</w:t>
            </w:r>
          </w:p>
        </w:tc>
      </w:tr>
      <w:tr w:rsidR="0082771F" w:rsidRPr="0082771F" w14:paraId="5DF8E853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286A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16</w:t>
            </w:r>
          </w:p>
        </w:tc>
        <w:tc>
          <w:tcPr>
            <w:tcW w:w="0" w:type="auto"/>
            <w:vAlign w:val="center"/>
            <w:hideMark/>
          </w:tcPr>
          <w:p w14:paraId="13E3850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Delayed SID</w:t>
            </w:r>
          </w:p>
        </w:tc>
        <w:tc>
          <w:tcPr>
            <w:tcW w:w="0" w:type="auto"/>
            <w:vAlign w:val="center"/>
            <w:hideMark/>
          </w:tcPr>
          <w:p w14:paraId="1A738D1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liver SI difference (delayed)</w:t>
            </w:r>
          </w:p>
        </w:tc>
      </w:tr>
      <w:tr w:rsidR="0082771F" w:rsidRPr="0082771F" w14:paraId="06492FB4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595B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17</w:t>
            </w:r>
          </w:p>
        </w:tc>
        <w:tc>
          <w:tcPr>
            <w:tcW w:w="0" w:type="auto"/>
            <w:vAlign w:val="center"/>
            <w:hideMark/>
          </w:tcPr>
          <w:p w14:paraId="587E487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 SIR</w:t>
            </w:r>
          </w:p>
        </w:tc>
        <w:tc>
          <w:tcPr>
            <w:tcW w:w="0" w:type="auto"/>
            <w:vAlign w:val="center"/>
            <w:hideMark/>
          </w:tcPr>
          <w:p w14:paraId="7FAF61D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liver SI ratio (T2)</w:t>
            </w:r>
          </w:p>
        </w:tc>
      </w:tr>
      <w:tr w:rsidR="0082771F" w:rsidRPr="0082771F" w14:paraId="02CAEFCE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7C1A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18</w:t>
            </w:r>
          </w:p>
        </w:tc>
        <w:tc>
          <w:tcPr>
            <w:tcW w:w="0" w:type="auto"/>
            <w:vAlign w:val="center"/>
            <w:hideMark/>
          </w:tcPr>
          <w:p w14:paraId="648D763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FIESTA SIR</w:t>
            </w:r>
          </w:p>
        </w:tc>
        <w:tc>
          <w:tcPr>
            <w:tcW w:w="0" w:type="auto"/>
            <w:vAlign w:val="center"/>
            <w:hideMark/>
          </w:tcPr>
          <w:p w14:paraId="21FD058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liver SI ratio (FIESTA)</w:t>
            </w:r>
          </w:p>
        </w:tc>
      </w:tr>
      <w:tr w:rsidR="0082771F" w:rsidRPr="0082771F" w14:paraId="67231B11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E75C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19</w:t>
            </w:r>
          </w:p>
        </w:tc>
        <w:tc>
          <w:tcPr>
            <w:tcW w:w="0" w:type="auto"/>
            <w:vAlign w:val="center"/>
            <w:hideMark/>
          </w:tcPr>
          <w:p w14:paraId="48D9E34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Arterial SIR</w:t>
            </w:r>
          </w:p>
        </w:tc>
        <w:tc>
          <w:tcPr>
            <w:tcW w:w="0" w:type="auto"/>
            <w:vAlign w:val="center"/>
            <w:hideMark/>
          </w:tcPr>
          <w:p w14:paraId="69F13FA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liver SI ratio (arterial)</w:t>
            </w:r>
          </w:p>
        </w:tc>
      </w:tr>
      <w:tr w:rsidR="0082771F" w:rsidRPr="0082771F" w14:paraId="650D0454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2469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20</w:t>
            </w:r>
          </w:p>
        </w:tc>
        <w:tc>
          <w:tcPr>
            <w:tcW w:w="0" w:type="auto"/>
            <w:vAlign w:val="center"/>
            <w:hideMark/>
          </w:tcPr>
          <w:p w14:paraId="45EC2DB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Portal SIR</w:t>
            </w:r>
          </w:p>
        </w:tc>
        <w:tc>
          <w:tcPr>
            <w:tcW w:w="0" w:type="auto"/>
            <w:vAlign w:val="center"/>
            <w:hideMark/>
          </w:tcPr>
          <w:p w14:paraId="10A3555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liver SI ratio (portal)</w:t>
            </w:r>
          </w:p>
        </w:tc>
      </w:tr>
      <w:tr w:rsidR="0082771F" w:rsidRPr="0082771F" w14:paraId="3EEE7FAA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BE6A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21</w:t>
            </w:r>
          </w:p>
        </w:tc>
        <w:tc>
          <w:tcPr>
            <w:tcW w:w="0" w:type="auto"/>
            <w:vAlign w:val="center"/>
            <w:hideMark/>
          </w:tcPr>
          <w:p w14:paraId="297D64B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Delayed SIR</w:t>
            </w:r>
          </w:p>
        </w:tc>
        <w:tc>
          <w:tcPr>
            <w:tcW w:w="0" w:type="auto"/>
            <w:vAlign w:val="center"/>
            <w:hideMark/>
          </w:tcPr>
          <w:p w14:paraId="4A8DD9E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liver SI ratio (delayed)</w:t>
            </w:r>
          </w:p>
        </w:tc>
      </w:tr>
      <w:tr w:rsidR="0082771F" w:rsidRPr="0082771F" w14:paraId="30A7EE7D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46E6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22</w:t>
            </w:r>
          </w:p>
        </w:tc>
        <w:tc>
          <w:tcPr>
            <w:tcW w:w="0" w:type="auto"/>
            <w:vAlign w:val="center"/>
            <w:hideMark/>
          </w:tcPr>
          <w:p w14:paraId="652D4B5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 Mean</w:t>
            </w:r>
          </w:p>
        </w:tc>
        <w:tc>
          <w:tcPr>
            <w:tcW w:w="0" w:type="auto"/>
            <w:vAlign w:val="center"/>
            <w:hideMark/>
          </w:tcPr>
          <w:p w14:paraId="15B089E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 lesion ADC (×10⁻³ mm²/s)</w:t>
            </w:r>
          </w:p>
        </w:tc>
      </w:tr>
      <w:tr w:rsidR="0082771F" w:rsidRPr="0082771F" w14:paraId="35DA7E57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4FD6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23</w:t>
            </w:r>
          </w:p>
        </w:tc>
        <w:tc>
          <w:tcPr>
            <w:tcW w:w="0" w:type="auto"/>
            <w:vAlign w:val="center"/>
            <w:hideMark/>
          </w:tcPr>
          <w:p w14:paraId="64299FD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 Min</w:t>
            </w:r>
          </w:p>
        </w:tc>
        <w:tc>
          <w:tcPr>
            <w:tcW w:w="0" w:type="auto"/>
            <w:vAlign w:val="center"/>
            <w:hideMark/>
          </w:tcPr>
          <w:p w14:paraId="2BE61C5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Minimum lesion ADC</w:t>
            </w:r>
          </w:p>
        </w:tc>
      </w:tr>
      <w:tr w:rsidR="0082771F" w:rsidRPr="0082771F" w14:paraId="7CAEE2E1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D9AB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24</w:t>
            </w:r>
          </w:p>
        </w:tc>
        <w:tc>
          <w:tcPr>
            <w:tcW w:w="0" w:type="auto"/>
            <w:vAlign w:val="center"/>
            <w:hideMark/>
          </w:tcPr>
          <w:p w14:paraId="6294059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 Max</w:t>
            </w:r>
          </w:p>
        </w:tc>
        <w:tc>
          <w:tcPr>
            <w:tcW w:w="0" w:type="auto"/>
            <w:vAlign w:val="center"/>
            <w:hideMark/>
          </w:tcPr>
          <w:p w14:paraId="63A644E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Maximum lesion ADC</w:t>
            </w:r>
          </w:p>
        </w:tc>
      </w:tr>
      <w:tr w:rsidR="0082771F" w:rsidRPr="0082771F" w14:paraId="2B7603B0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2C71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25</w:t>
            </w:r>
          </w:p>
        </w:tc>
        <w:tc>
          <w:tcPr>
            <w:tcW w:w="0" w:type="auto"/>
            <w:vAlign w:val="center"/>
            <w:hideMark/>
          </w:tcPr>
          <w:p w14:paraId="08DC0F2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 SD</w:t>
            </w:r>
          </w:p>
        </w:tc>
        <w:tc>
          <w:tcPr>
            <w:tcW w:w="0" w:type="auto"/>
            <w:vAlign w:val="center"/>
            <w:hideMark/>
          </w:tcPr>
          <w:p w14:paraId="7D3D15B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Standard deviation of lesion ADC</w:t>
            </w:r>
          </w:p>
        </w:tc>
      </w:tr>
      <w:tr w:rsidR="0082771F" w:rsidRPr="0082771F" w14:paraId="1149A3D7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84F6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26</w:t>
            </w:r>
          </w:p>
        </w:tc>
        <w:tc>
          <w:tcPr>
            <w:tcW w:w="0" w:type="auto"/>
            <w:vAlign w:val="center"/>
            <w:hideMark/>
          </w:tcPr>
          <w:p w14:paraId="478BF64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DWI b50 Mean</w:t>
            </w:r>
          </w:p>
        </w:tc>
        <w:tc>
          <w:tcPr>
            <w:tcW w:w="0" w:type="auto"/>
            <w:vAlign w:val="center"/>
            <w:hideMark/>
          </w:tcPr>
          <w:p w14:paraId="5F74721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 SI at b = 50 s mm⁻²</w:t>
            </w:r>
          </w:p>
        </w:tc>
      </w:tr>
      <w:tr w:rsidR="0082771F" w:rsidRPr="0082771F" w14:paraId="1D220E1E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F2D8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27</w:t>
            </w:r>
          </w:p>
        </w:tc>
        <w:tc>
          <w:tcPr>
            <w:tcW w:w="0" w:type="auto"/>
            <w:vAlign w:val="center"/>
            <w:hideMark/>
          </w:tcPr>
          <w:p w14:paraId="34222CE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DWI b400 Mean</w:t>
            </w:r>
          </w:p>
        </w:tc>
        <w:tc>
          <w:tcPr>
            <w:tcW w:w="0" w:type="auto"/>
            <w:vAlign w:val="center"/>
            <w:hideMark/>
          </w:tcPr>
          <w:p w14:paraId="1E2218E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 SI at b = 400 s mm⁻²</w:t>
            </w:r>
          </w:p>
        </w:tc>
      </w:tr>
      <w:tr w:rsidR="0082771F" w:rsidRPr="0082771F" w14:paraId="139A9D7B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4513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28</w:t>
            </w:r>
          </w:p>
        </w:tc>
        <w:tc>
          <w:tcPr>
            <w:tcW w:w="0" w:type="auto"/>
            <w:vAlign w:val="center"/>
            <w:hideMark/>
          </w:tcPr>
          <w:p w14:paraId="752C8D4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DWI b800 Mean</w:t>
            </w:r>
          </w:p>
        </w:tc>
        <w:tc>
          <w:tcPr>
            <w:tcW w:w="0" w:type="auto"/>
            <w:vAlign w:val="center"/>
            <w:hideMark/>
          </w:tcPr>
          <w:p w14:paraId="49350F5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 SI at b = 800 s mm⁻²</w:t>
            </w:r>
          </w:p>
        </w:tc>
      </w:tr>
      <w:tr w:rsidR="0082771F" w:rsidRPr="0082771F" w14:paraId="7CFA4993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82A7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29</w:t>
            </w:r>
          </w:p>
        </w:tc>
        <w:tc>
          <w:tcPr>
            <w:tcW w:w="0" w:type="auto"/>
            <w:vAlign w:val="center"/>
            <w:hideMark/>
          </w:tcPr>
          <w:p w14:paraId="41A2B6B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DWI b50 SIR</w:t>
            </w:r>
          </w:p>
        </w:tc>
        <w:tc>
          <w:tcPr>
            <w:tcW w:w="0" w:type="auto"/>
            <w:vAlign w:val="center"/>
            <w:hideMark/>
          </w:tcPr>
          <w:p w14:paraId="1A48FC0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liver ratio at b = 50</w:t>
            </w:r>
          </w:p>
        </w:tc>
      </w:tr>
      <w:tr w:rsidR="0082771F" w:rsidRPr="0082771F" w14:paraId="6B3D1E3D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577D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30</w:t>
            </w:r>
          </w:p>
        </w:tc>
        <w:tc>
          <w:tcPr>
            <w:tcW w:w="0" w:type="auto"/>
            <w:vAlign w:val="center"/>
            <w:hideMark/>
          </w:tcPr>
          <w:p w14:paraId="0633ABF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DWI b400 SIR</w:t>
            </w:r>
          </w:p>
        </w:tc>
        <w:tc>
          <w:tcPr>
            <w:tcW w:w="0" w:type="auto"/>
            <w:vAlign w:val="center"/>
            <w:hideMark/>
          </w:tcPr>
          <w:p w14:paraId="07588D9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liver ratio at b = 400</w:t>
            </w:r>
          </w:p>
        </w:tc>
      </w:tr>
      <w:tr w:rsidR="0082771F" w:rsidRPr="0082771F" w14:paraId="69DBEFE1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E0D7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31</w:t>
            </w:r>
          </w:p>
        </w:tc>
        <w:tc>
          <w:tcPr>
            <w:tcW w:w="0" w:type="auto"/>
            <w:vAlign w:val="center"/>
            <w:hideMark/>
          </w:tcPr>
          <w:p w14:paraId="70163E2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DWI b800 SIR</w:t>
            </w:r>
          </w:p>
        </w:tc>
        <w:tc>
          <w:tcPr>
            <w:tcW w:w="0" w:type="auto"/>
            <w:vAlign w:val="center"/>
            <w:hideMark/>
          </w:tcPr>
          <w:p w14:paraId="205B4E6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liver ratio at b = 800</w:t>
            </w:r>
          </w:p>
        </w:tc>
      </w:tr>
      <w:tr w:rsidR="0082771F" w:rsidRPr="0082771F" w14:paraId="7EFE1A9E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E6D7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32</w:t>
            </w:r>
          </w:p>
        </w:tc>
        <w:tc>
          <w:tcPr>
            <w:tcW w:w="0" w:type="auto"/>
            <w:vAlign w:val="center"/>
            <w:hideMark/>
          </w:tcPr>
          <w:p w14:paraId="340B640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Central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Scar SI T2</w:t>
            </w:r>
          </w:p>
        </w:tc>
        <w:tc>
          <w:tcPr>
            <w:tcW w:w="0" w:type="auto"/>
            <w:vAlign w:val="center"/>
            <w:hideMark/>
          </w:tcPr>
          <w:p w14:paraId="340A021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 SI of scar ROI on T2</w:t>
            </w:r>
          </w:p>
        </w:tc>
      </w:tr>
      <w:tr w:rsidR="0082771F" w:rsidRPr="0082771F" w14:paraId="6E812F0C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0146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33</w:t>
            </w:r>
          </w:p>
        </w:tc>
        <w:tc>
          <w:tcPr>
            <w:tcW w:w="0" w:type="auto"/>
            <w:vAlign w:val="center"/>
            <w:hideMark/>
          </w:tcPr>
          <w:p w14:paraId="1C2CDC0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Central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Scar SI T1</w:t>
            </w:r>
          </w:p>
        </w:tc>
        <w:tc>
          <w:tcPr>
            <w:tcW w:w="0" w:type="auto"/>
            <w:vAlign w:val="center"/>
            <w:hideMark/>
          </w:tcPr>
          <w:p w14:paraId="00022CE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 SI of scar ROI on pre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contrast T1</w:t>
            </w:r>
          </w:p>
        </w:tc>
      </w:tr>
      <w:tr w:rsidR="0082771F" w:rsidRPr="0082771F" w14:paraId="6998CE5A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6C1B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34</w:t>
            </w:r>
          </w:p>
        </w:tc>
        <w:tc>
          <w:tcPr>
            <w:tcW w:w="0" w:type="auto"/>
            <w:vAlign w:val="center"/>
            <w:hideMark/>
          </w:tcPr>
          <w:p w14:paraId="51736A5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Central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Scar Enhancement Δ</w:t>
            </w:r>
          </w:p>
        </w:tc>
        <w:tc>
          <w:tcPr>
            <w:tcW w:w="0" w:type="auto"/>
            <w:vAlign w:val="center"/>
            <w:hideMark/>
          </w:tcPr>
          <w:p w14:paraId="53C28C9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Scar SI change (arterial – T2)</w:t>
            </w:r>
          </w:p>
        </w:tc>
      </w:tr>
      <w:tr w:rsidR="0082771F" w:rsidRPr="0082771F" w14:paraId="59343C4E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14DC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35</w:t>
            </w:r>
          </w:p>
        </w:tc>
        <w:tc>
          <w:tcPr>
            <w:tcW w:w="0" w:type="auto"/>
            <w:vAlign w:val="center"/>
            <w:hideMark/>
          </w:tcPr>
          <w:p w14:paraId="4C829C0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Rim </w:t>
            </w: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Hypointensity</w:t>
            </w:r>
            <w:proofErr w:type="spell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 Score</w:t>
            </w:r>
          </w:p>
        </w:tc>
        <w:tc>
          <w:tcPr>
            <w:tcW w:w="0" w:type="auto"/>
            <w:vAlign w:val="center"/>
            <w:hideMark/>
          </w:tcPr>
          <w:p w14:paraId="49A850E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Binary indicator of hypointense arterial rim</w:t>
            </w:r>
          </w:p>
        </w:tc>
      </w:tr>
      <w:tr w:rsidR="0082771F" w:rsidRPr="0082771F" w14:paraId="0D670595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A516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36</w:t>
            </w:r>
          </w:p>
        </w:tc>
        <w:tc>
          <w:tcPr>
            <w:tcW w:w="0" w:type="auto"/>
            <w:vAlign w:val="center"/>
            <w:hideMark/>
          </w:tcPr>
          <w:p w14:paraId="7510D64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Margin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Contrast Ratio</w:t>
            </w:r>
          </w:p>
        </w:tc>
        <w:tc>
          <w:tcPr>
            <w:tcW w:w="0" w:type="auto"/>
            <w:vAlign w:val="center"/>
            <w:hideMark/>
          </w:tcPr>
          <w:p w14:paraId="21F9F63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 rim SI / core SI (T2)</w:t>
            </w:r>
          </w:p>
        </w:tc>
      </w:tr>
      <w:tr w:rsidR="0082771F" w:rsidRPr="0082771F" w14:paraId="3C46BE8A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DCCB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37</w:t>
            </w:r>
          </w:p>
        </w:tc>
        <w:tc>
          <w:tcPr>
            <w:tcW w:w="0" w:type="auto"/>
            <w:vAlign w:val="center"/>
            <w:hideMark/>
          </w:tcPr>
          <w:p w14:paraId="77B2788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Heterogeneity Index</w:t>
            </w:r>
          </w:p>
        </w:tc>
        <w:tc>
          <w:tcPr>
            <w:tcW w:w="0" w:type="auto"/>
            <w:vAlign w:val="center"/>
            <w:hideMark/>
          </w:tcPr>
          <w:p w14:paraId="14C748F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SDMean</w:t>
            </w:r>
            <w:proofErr w:type="spell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\frac{\</w:t>
            </w: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text{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SD</w:t>
            </w: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}}{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\</w:t>
            </w:r>
            <w:proofErr w:type="gram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text{</w:t>
            </w:r>
            <w:proofErr w:type="gram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Mean}} of T2 SI</w:t>
            </w:r>
          </w:p>
        </w:tc>
      </w:tr>
      <w:tr w:rsidR="0082771F" w:rsidRPr="0082771F" w14:paraId="09301A8E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87E5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38</w:t>
            </w:r>
          </w:p>
        </w:tc>
        <w:tc>
          <w:tcPr>
            <w:tcW w:w="0" w:type="auto"/>
            <w:vAlign w:val="center"/>
            <w:hideMark/>
          </w:tcPr>
          <w:p w14:paraId="3DE2962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Relative Enhancement </w:t>
            </w: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</w:t>
            </w:r>
            <w:proofErr w:type="spell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Po</w:t>
            </w:r>
          </w:p>
        </w:tc>
        <w:tc>
          <w:tcPr>
            <w:tcW w:w="0" w:type="auto"/>
            <w:vAlign w:val="center"/>
            <w:hideMark/>
          </w:tcPr>
          <w:p w14:paraId="38A7673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(Arterial SI – Portal SI)/Portal SI</w:t>
            </w:r>
          </w:p>
        </w:tc>
      </w:tr>
      <w:tr w:rsidR="0082771F" w:rsidRPr="0082771F" w14:paraId="1F48345D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75E1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39</w:t>
            </w:r>
          </w:p>
        </w:tc>
        <w:tc>
          <w:tcPr>
            <w:tcW w:w="0" w:type="auto"/>
            <w:vAlign w:val="center"/>
            <w:hideMark/>
          </w:tcPr>
          <w:p w14:paraId="1F60EA5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Relative Enhancement Po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De</w:t>
            </w:r>
          </w:p>
        </w:tc>
        <w:tc>
          <w:tcPr>
            <w:tcW w:w="0" w:type="auto"/>
            <w:vAlign w:val="center"/>
            <w:hideMark/>
          </w:tcPr>
          <w:p w14:paraId="640B444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(Portal SI – Delayed SI)/Delayed SI</w:t>
            </w:r>
          </w:p>
        </w:tc>
      </w:tr>
      <w:tr w:rsidR="0082771F" w:rsidRPr="0082771F" w14:paraId="6B24F718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D86F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40</w:t>
            </w:r>
          </w:p>
        </w:tc>
        <w:tc>
          <w:tcPr>
            <w:tcW w:w="0" w:type="auto"/>
            <w:vAlign w:val="center"/>
            <w:hideMark/>
          </w:tcPr>
          <w:p w14:paraId="11FF678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of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Phase Drop Index</w:t>
            </w:r>
          </w:p>
        </w:tc>
        <w:tc>
          <w:tcPr>
            <w:tcW w:w="0" w:type="auto"/>
            <w:vAlign w:val="center"/>
            <w:hideMark/>
          </w:tcPr>
          <w:p w14:paraId="0E338FE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(In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phase SI – Opp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phase SI)/In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phase SI</w:t>
            </w:r>
          </w:p>
        </w:tc>
      </w:tr>
      <w:tr w:rsidR="0082771F" w:rsidRPr="0082771F" w14:paraId="1651A91A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853E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F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41</w:t>
            </w:r>
          </w:p>
        </w:tc>
        <w:tc>
          <w:tcPr>
            <w:tcW w:w="0" w:type="auto"/>
            <w:vAlign w:val="center"/>
            <w:hideMark/>
          </w:tcPr>
          <w:p w14:paraId="1A28567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Wash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out Gradient</w:t>
            </w:r>
          </w:p>
        </w:tc>
        <w:tc>
          <w:tcPr>
            <w:tcW w:w="0" w:type="auto"/>
            <w:vAlign w:val="center"/>
            <w:hideMark/>
          </w:tcPr>
          <w:p w14:paraId="188A8D0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Slope of SI from arterial to delayed phase</w:t>
            </w:r>
          </w:p>
        </w:tc>
      </w:tr>
    </w:tbl>
    <w:p w14:paraId="55D11692" w14:textId="77777777" w:rsidR="0082771F" w:rsidRPr="0082771F" w:rsidRDefault="0082771F" w:rsidP="008277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71F">
        <w:rPr>
          <w:rFonts w:ascii="Times New Roman" w:eastAsia="Times New Roman" w:hAnsi="Times New Roman" w:cs="Times New Roman"/>
          <w:kern w:val="0"/>
          <w14:ligatures w14:val="none"/>
        </w:rPr>
        <w:pict w14:anchorId="754DB166">
          <v:rect id="_x0000_i1027" style="width:0;height:1.5pt" o:hralign="center" o:hrstd="t" o:hr="t" fillcolor="#a0a0a0" stroked="f"/>
        </w:pict>
      </w:r>
    </w:p>
    <w:p w14:paraId="515BCDDB" w14:textId="77777777" w:rsidR="0082771F" w:rsidRPr="0082771F" w:rsidRDefault="0082771F" w:rsidP="00827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71F">
        <w:rPr>
          <w:rFonts w:ascii="Times New Roman" w:eastAsia="Times New Roman" w:hAnsi="Times New Roman" w:cs="Times New Roman"/>
          <w:kern w:val="0"/>
          <w14:ligatures w14:val="none"/>
        </w:rPr>
        <w:t>### III. Textural Features (GLCM, GLRLM, GLSZM) (27)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3753"/>
        <w:gridCol w:w="1467"/>
        <w:gridCol w:w="1495"/>
      </w:tblGrid>
      <w:tr w:rsidR="0082771F" w:rsidRPr="0082771F" w14:paraId="04D2871D" w14:textId="77777777" w:rsidTr="008277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F53D33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No.</w:t>
            </w:r>
          </w:p>
        </w:tc>
        <w:tc>
          <w:tcPr>
            <w:tcW w:w="0" w:type="auto"/>
            <w:vAlign w:val="center"/>
            <w:hideMark/>
          </w:tcPr>
          <w:p w14:paraId="6039A3EB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Feature </w:t>
            </w:r>
          </w:p>
        </w:tc>
        <w:tc>
          <w:tcPr>
            <w:tcW w:w="0" w:type="auto"/>
            <w:vAlign w:val="center"/>
            <w:hideMark/>
          </w:tcPr>
          <w:p w14:paraId="1E5258C6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Sequence </w:t>
            </w:r>
          </w:p>
        </w:tc>
        <w:tc>
          <w:tcPr>
            <w:tcW w:w="0" w:type="auto"/>
            <w:vAlign w:val="center"/>
            <w:hideMark/>
          </w:tcPr>
          <w:p w14:paraId="582454B5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Matrix Type </w:t>
            </w:r>
          </w:p>
        </w:tc>
      </w:tr>
      <w:tr w:rsidR="0082771F" w:rsidRPr="0082771F" w14:paraId="48810BD7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6117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6728E95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 Contrast</w:t>
            </w:r>
          </w:p>
        </w:tc>
        <w:tc>
          <w:tcPr>
            <w:tcW w:w="0" w:type="auto"/>
            <w:vAlign w:val="center"/>
            <w:hideMark/>
          </w:tcPr>
          <w:p w14:paraId="278C395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497FD7A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</w:t>
            </w:r>
          </w:p>
        </w:tc>
      </w:tr>
      <w:tr w:rsidR="0082771F" w:rsidRPr="0082771F" w14:paraId="50E93DF6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01FB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02</w:t>
            </w:r>
          </w:p>
        </w:tc>
        <w:tc>
          <w:tcPr>
            <w:tcW w:w="0" w:type="auto"/>
            <w:vAlign w:val="center"/>
            <w:hideMark/>
          </w:tcPr>
          <w:p w14:paraId="14BD2C1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 Correlation</w:t>
            </w:r>
          </w:p>
        </w:tc>
        <w:tc>
          <w:tcPr>
            <w:tcW w:w="0" w:type="auto"/>
            <w:vAlign w:val="center"/>
            <w:hideMark/>
          </w:tcPr>
          <w:p w14:paraId="3852015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3D0A584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</w:t>
            </w:r>
          </w:p>
        </w:tc>
      </w:tr>
      <w:tr w:rsidR="0082771F" w:rsidRPr="0082771F" w14:paraId="2D30A47F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AD99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03</w:t>
            </w:r>
          </w:p>
        </w:tc>
        <w:tc>
          <w:tcPr>
            <w:tcW w:w="0" w:type="auto"/>
            <w:vAlign w:val="center"/>
            <w:hideMark/>
          </w:tcPr>
          <w:p w14:paraId="187B2E4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 Homogeneity</w:t>
            </w:r>
          </w:p>
        </w:tc>
        <w:tc>
          <w:tcPr>
            <w:tcW w:w="0" w:type="auto"/>
            <w:vAlign w:val="center"/>
            <w:hideMark/>
          </w:tcPr>
          <w:p w14:paraId="48AC511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15B072C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</w:t>
            </w:r>
          </w:p>
        </w:tc>
      </w:tr>
      <w:tr w:rsidR="0082771F" w:rsidRPr="0082771F" w14:paraId="0735FCB9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3724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04</w:t>
            </w:r>
          </w:p>
        </w:tc>
        <w:tc>
          <w:tcPr>
            <w:tcW w:w="0" w:type="auto"/>
            <w:vAlign w:val="center"/>
            <w:hideMark/>
          </w:tcPr>
          <w:p w14:paraId="70E4EFD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 Energy</w:t>
            </w:r>
          </w:p>
        </w:tc>
        <w:tc>
          <w:tcPr>
            <w:tcW w:w="0" w:type="auto"/>
            <w:vAlign w:val="center"/>
            <w:hideMark/>
          </w:tcPr>
          <w:p w14:paraId="19D17B8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147C7F8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</w:t>
            </w:r>
          </w:p>
        </w:tc>
      </w:tr>
      <w:tr w:rsidR="0082771F" w:rsidRPr="0082771F" w14:paraId="6DA747F3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CF70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05</w:t>
            </w:r>
          </w:p>
        </w:tc>
        <w:tc>
          <w:tcPr>
            <w:tcW w:w="0" w:type="auto"/>
            <w:vAlign w:val="center"/>
            <w:hideMark/>
          </w:tcPr>
          <w:p w14:paraId="010DE61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 Entropy</w:t>
            </w:r>
          </w:p>
        </w:tc>
        <w:tc>
          <w:tcPr>
            <w:tcW w:w="0" w:type="auto"/>
            <w:vAlign w:val="center"/>
            <w:hideMark/>
          </w:tcPr>
          <w:p w14:paraId="0D40E7A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0E04EA9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</w:t>
            </w:r>
          </w:p>
        </w:tc>
      </w:tr>
      <w:tr w:rsidR="0082771F" w:rsidRPr="0082771F" w14:paraId="00945DE9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02F3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06</w:t>
            </w:r>
          </w:p>
        </w:tc>
        <w:tc>
          <w:tcPr>
            <w:tcW w:w="0" w:type="auto"/>
            <w:vAlign w:val="center"/>
            <w:hideMark/>
          </w:tcPr>
          <w:p w14:paraId="61A07C3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 Dissimilarity</w:t>
            </w:r>
          </w:p>
        </w:tc>
        <w:tc>
          <w:tcPr>
            <w:tcW w:w="0" w:type="auto"/>
            <w:vAlign w:val="center"/>
            <w:hideMark/>
          </w:tcPr>
          <w:p w14:paraId="64C93F8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</w:t>
            </w:r>
          </w:p>
        </w:tc>
        <w:tc>
          <w:tcPr>
            <w:tcW w:w="0" w:type="auto"/>
            <w:vAlign w:val="center"/>
            <w:hideMark/>
          </w:tcPr>
          <w:p w14:paraId="17966B0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</w:t>
            </w:r>
          </w:p>
        </w:tc>
      </w:tr>
      <w:tr w:rsidR="0082771F" w:rsidRPr="0082771F" w14:paraId="0B150436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364D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07</w:t>
            </w:r>
          </w:p>
        </w:tc>
        <w:tc>
          <w:tcPr>
            <w:tcW w:w="0" w:type="auto"/>
            <w:vAlign w:val="center"/>
            <w:hideMark/>
          </w:tcPr>
          <w:p w14:paraId="6CA1A5D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 Sum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Average</w:t>
            </w:r>
          </w:p>
        </w:tc>
        <w:tc>
          <w:tcPr>
            <w:tcW w:w="0" w:type="auto"/>
            <w:vAlign w:val="center"/>
            <w:hideMark/>
          </w:tcPr>
          <w:p w14:paraId="106309F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</w:t>
            </w:r>
          </w:p>
        </w:tc>
        <w:tc>
          <w:tcPr>
            <w:tcW w:w="0" w:type="auto"/>
            <w:vAlign w:val="center"/>
            <w:hideMark/>
          </w:tcPr>
          <w:p w14:paraId="4281DD5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</w:t>
            </w:r>
          </w:p>
        </w:tc>
      </w:tr>
      <w:tr w:rsidR="0082771F" w:rsidRPr="0082771F" w14:paraId="759379C8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F488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08</w:t>
            </w:r>
          </w:p>
        </w:tc>
        <w:tc>
          <w:tcPr>
            <w:tcW w:w="0" w:type="auto"/>
            <w:vAlign w:val="center"/>
            <w:hideMark/>
          </w:tcPr>
          <w:p w14:paraId="3C9E7D1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 Sum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Variance</w:t>
            </w:r>
          </w:p>
        </w:tc>
        <w:tc>
          <w:tcPr>
            <w:tcW w:w="0" w:type="auto"/>
            <w:vAlign w:val="center"/>
            <w:hideMark/>
          </w:tcPr>
          <w:p w14:paraId="2731ECF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</w:t>
            </w:r>
          </w:p>
        </w:tc>
        <w:tc>
          <w:tcPr>
            <w:tcW w:w="0" w:type="auto"/>
            <w:vAlign w:val="center"/>
            <w:hideMark/>
          </w:tcPr>
          <w:p w14:paraId="415BB09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</w:t>
            </w:r>
          </w:p>
        </w:tc>
      </w:tr>
      <w:tr w:rsidR="0082771F" w:rsidRPr="0082771F" w14:paraId="287D074C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3EC7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09</w:t>
            </w:r>
          </w:p>
        </w:tc>
        <w:tc>
          <w:tcPr>
            <w:tcW w:w="0" w:type="auto"/>
            <w:vAlign w:val="center"/>
            <w:hideMark/>
          </w:tcPr>
          <w:p w14:paraId="5282450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 Inverse Diff Moment</w:t>
            </w:r>
          </w:p>
        </w:tc>
        <w:tc>
          <w:tcPr>
            <w:tcW w:w="0" w:type="auto"/>
            <w:vAlign w:val="center"/>
            <w:hideMark/>
          </w:tcPr>
          <w:p w14:paraId="6A9FDEA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FIESTA</w:t>
            </w:r>
          </w:p>
        </w:tc>
        <w:tc>
          <w:tcPr>
            <w:tcW w:w="0" w:type="auto"/>
            <w:vAlign w:val="center"/>
            <w:hideMark/>
          </w:tcPr>
          <w:p w14:paraId="122ECD0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</w:t>
            </w:r>
          </w:p>
        </w:tc>
      </w:tr>
      <w:tr w:rsidR="0082771F" w:rsidRPr="0082771F" w14:paraId="2C57EC11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DC27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10</w:t>
            </w:r>
          </w:p>
        </w:tc>
        <w:tc>
          <w:tcPr>
            <w:tcW w:w="0" w:type="auto"/>
            <w:vAlign w:val="center"/>
            <w:hideMark/>
          </w:tcPr>
          <w:p w14:paraId="5C69BFC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 Short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Run Emphasis</w:t>
            </w:r>
          </w:p>
        </w:tc>
        <w:tc>
          <w:tcPr>
            <w:tcW w:w="0" w:type="auto"/>
            <w:vAlign w:val="center"/>
            <w:hideMark/>
          </w:tcPr>
          <w:p w14:paraId="5FEFBEE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0B7BEDA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</w:t>
            </w:r>
          </w:p>
        </w:tc>
      </w:tr>
      <w:tr w:rsidR="0082771F" w:rsidRPr="0082771F" w14:paraId="5EDE96CB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812F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11</w:t>
            </w:r>
          </w:p>
        </w:tc>
        <w:tc>
          <w:tcPr>
            <w:tcW w:w="0" w:type="auto"/>
            <w:vAlign w:val="center"/>
            <w:hideMark/>
          </w:tcPr>
          <w:p w14:paraId="04CBFF2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 Long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Run Emphasis</w:t>
            </w:r>
          </w:p>
        </w:tc>
        <w:tc>
          <w:tcPr>
            <w:tcW w:w="0" w:type="auto"/>
            <w:vAlign w:val="center"/>
            <w:hideMark/>
          </w:tcPr>
          <w:p w14:paraId="210711F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274A0CE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</w:t>
            </w:r>
          </w:p>
        </w:tc>
      </w:tr>
      <w:tr w:rsidR="0082771F" w:rsidRPr="0082771F" w14:paraId="6FE1C512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BDA8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12</w:t>
            </w:r>
          </w:p>
        </w:tc>
        <w:tc>
          <w:tcPr>
            <w:tcW w:w="0" w:type="auto"/>
            <w:vAlign w:val="center"/>
            <w:hideMark/>
          </w:tcPr>
          <w:p w14:paraId="250ABB9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 Run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Length Non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Uniformity</w:t>
            </w:r>
          </w:p>
        </w:tc>
        <w:tc>
          <w:tcPr>
            <w:tcW w:w="0" w:type="auto"/>
            <w:vAlign w:val="center"/>
            <w:hideMark/>
          </w:tcPr>
          <w:p w14:paraId="27CB6E3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424F1B9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</w:t>
            </w:r>
          </w:p>
        </w:tc>
      </w:tr>
      <w:tr w:rsidR="0082771F" w:rsidRPr="0082771F" w14:paraId="55EA4E65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2283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13</w:t>
            </w:r>
          </w:p>
        </w:tc>
        <w:tc>
          <w:tcPr>
            <w:tcW w:w="0" w:type="auto"/>
            <w:vAlign w:val="center"/>
            <w:hideMark/>
          </w:tcPr>
          <w:p w14:paraId="41DEB12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 Grey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Level Non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Uniformity</w:t>
            </w:r>
          </w:p>
        </w:tc>
        <w:tc>
          <w:tcPr>
            <w:tcW w:w="0" w:type="auto"/>
            <w:vAlign w:val="center"/>
            <w:hideMark/>
          </w:tcPr>
          <w:p w14:paraId="173F352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6EE803E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</w:t>
            </w:r>
          </w:p>
        </w:tc>
      </w:tr>
      <w:tr w:rsidR="0082771F" w:rsidRPr="0082771F" w14:paraId="031215FA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E493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14</w:t>
            </w:r>
          </w:p>
        </w:tc>
        <w:tc>
          <w:tcPr>
            <w:tcW w:w="0" w:type="auto"/>
            <w:vAlign w:val="center"/>
            <w:hideMark/>
          </w:tcPr>
          <w:p w14:paraId="3CDC8D1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 Run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Percentage</w:t>
            </w:r>
          </w:p>
        </w:tc>
        <w:tc>
          <w:tcPr>
            <w:tcW w:w="0" w:type="auto"/>
            <w:vAlign w:val="center"/>
            <w:hideMark/>
          </w:tcPr>
          <w:p w14:paraId="741E773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FIESTA</w:t>
            </w:r>
          </w:p>
        </w:tc>
        <w:tc>
          <w:tcPr>
            <w:tcW w:w="0" w:type="auto"/>
            <w:vAlign w:val="center"/>
            <w:hideMark/>
          </w:tcPr>
          <w:p w14:paraId="4FD03F1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</w:t>
            </w:r>
          </w:p>
        </w:tc>
      </w:tr>
      <w:tr w:rsidR="0082771F" w:rsidRPr="0082771F" w14:paraId="65AF5290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1D48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15</w:t>
            </w:r>
          </w:p>
        </w:tc>
        <w:tc>
          <w:tcPr>
            <w:tcW w:w="0" w:type="auto"/>
            <w:vAlign w:val="center"/>
            <w:hideMark/>
          </w:tcPr>
          <w:p w14:paraId="5DA2846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 High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Grey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Run Emphasis</w:t>
            </w:r>
          </w:p>
        </w:tc>
        <w:tc>
          <w:tcPr>
            <w:tcW w:w="0" w:type="auto"/>
            <w:vAlign w:val="center"/>
            <w:hideMark/>
          </w:tcPr>
          <w:p w14:paraId="3EBD3F1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FIESTA</w:t>
            </w:r>
          </w:p>
        </w:tc>
        <w:tc>
          <w:tcPr>
            <w:tcW w:w="0" w:type="auto"/>
            <w:vAlign w:val="center"/>
            <w:hideMark/>
          </w:tcPr>
          <w:p w14:paraId="7D2A955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</w:t>
            </w:r>
          </w:p>
        </w:tc>
      </w:tr>
      <w:tr w:rsidR="0082771F" w:rsidRPr="0082771F" w14:paraId="5E602E05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F4E2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16</w:t>
            </w:r>
          </w:p>
        </w:tc>
        <w:tc>
          <w:tcPr>
            <w:tcW w:w="0" w:type="auto"/>
            <w:vAlign w:val="center"/>
            <w:hideMark/>
          </w:tcPr>
          <w:p w14:paraId="0A671BD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 Low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Grey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Run Emphasis</w:t>
            </w:r>
          </w:p>
        </w:tc>
        <w:tc>
          <w:tcPr>
            <w:tcW w:w="0" w:type="auto"/>
            <w:vAlign w:val="center"/>
            <w:hideMark/>
          </w:tcPr>
          <w:p w14:paraId="30A30A5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FIESTA</w:t>
            </w:r>
          </w:p>
        </w:tc>
        <w:tc>
          <w:tcPr>
            <w:tcW w:w="0" w:type="auto"/>
            <w:vAlign w:val="center"/>
            <w:hideMark/>
          </w:tcPr>
          <w:p w14:paraId="79D0E7F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</w:t>
            </w:r>
          </w:p>
        </w:tc>
      </w:tr>
      <w:tr w:rsidR="0082771F" w:rsidRPr="0082771F" w14:paraId="6C0E92DB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26BA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17</w:t>
            </w:r>
          </w:p>
        </w:tc>
        <w:tc>
          <w:tcPr>
            <w:tcW w:w="0" w:type="auto"/>
            <w:vAlign w:val="center"/>
            <w:hideMark/>
          </w:tcPr>
          <w:p w14:paraId="6579C15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 Zone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Size Variance</w:t>
            </w:r>
          </w:p>
        </w:tc>
        <w:tc>
          <w:tcPr>
            <w:tcW w:w="0" w:type="auto"/>
            <w:vAlign w:val="center"/>
            <w:hideMark/>
          </w:tcPr>
          <w:p w14:paraId="0AFAD2E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537935B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</w:t>
            </w:r>
          </w:p>
        </w:tc>
      </w:tr>
      <w:tr w:rsidR="0082771F" w:rsidRPr="0082771F" w14:paraId="6B6FB382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4D28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18</w:t>
            </w:r>
          </w:p>
        </w:tc>
        <w:tc>
          <w:tcPr>
            <w:tcW w:w="0" w:type="auto"/>
            <w:vAlign w:val="center"/>
            <w:hideMark/>
          </w:tcPr>
          <w:p w14:paraId="4DAE096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 Zone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Size Non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Uniformity</w:t>
            </w:r>
          </w:p>
        </w:tc>
        <w:tc>
          <w:tcPr>
            <w:tcW w:w="0" w:type="auto"/>
            <w:vAlign w:val="center"/>
            <w:hideMark/>
          </w:tcPr>
          <w:p w14:paraId="28AC2F6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70A4557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</w:t>
            </w:r>
          </w:p>
        </w:tc>
      </w:tr>
      <w:tr w:rsidR="0082771F" w:rsidRPr="0082771F" w14:paraId="07EB7C9F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6770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19</w:t>
            </w:r>
          </w:p>
        </w:tc>
        <w:tc>
          <w:tcPr>
            <w:tcW w:w="0" w:type="auto"/>
            <w:vAlign w:val="center"/>
            <w:hideMark/>
          </w:tcPr>
          <w:p w14:paraId="25519B5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 Large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Zone Emphasis</w:t>
            </w:r>
          </w:p>
        </w:tc>
        <w:tc>
          <w:tcPr>
            <w:tcW w:w="0" w:type="auto"/>
            <w:vAlign w:val="center"/>
            <w:hideMark/>
          </w:tcPr>
          <w:p w14:paraId="46C22BB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221482D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</w:t>
            </w:r>
          </w:p>
        </w:tc>
      </w:tr>
      <w:tr w:rsidR="0082771F" w:rsidRPr="0082771F" w14:paraId="1EA28594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89A6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20</w:t>
            </w:r>
          </w:p>
        </w:tc>
        <w:tc>
          <w:tcPr>
            <w:tcW w:w="0" w:type="auto"/>
            <w:vAlign w:val="center"/>
            <w:hideMark/>
          </w:tcPr>
          <w:p w14:paraId="7AE9506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 Grey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Level Variance</w:t>
            </w:r>
          </w:p>
        </w:tc>
        <w:tc>
          <w:tcPr>
            <w:tcW w:w="0" w:type="auto"/>
            <w:vAlign w:val="center"/>
            <w:hideMark/>
          </w:tcPr>
          <w:p w14:paraId="63BEE66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</w:t>
            </w:r>
          </w:p>
        </w:tc>
        <w:tc>
          <w:tcPr>
            <w:tcW w:w="0" w:type="auto"/>
            <w:vAlign w:val="center"/>
            <w:hideMark/>
          </w:tcPr>
          <w:p w14:paraId="2D9A971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</w:t>
            </w:r>
          </w:p>
        </w:tc>
      </w:tr>
      <w:tr w:rsidR="0082771F" w:rsidRPr="0082771F" w14:paraId="5B8A391A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B31C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21</w:t>
            </w:r>
          </w:p>
        </w:tc>
        <w:tc>
          <w:tcPr>
            <w:tcW w:w="0" w:type="auto"/>
            <w:vAlign w:val="center"/>
            <w:hideMark/>
          </w:tcPr>
          <w:p w14:paraId="68E206F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 Zone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Entropy</w:t>
            </w:r>
          </w:p>
        </w:tc>
        <w:tc>
          <w:tcPr>
            <w:tcW w:w="0" w:type="auto"/>
            <w:vAlign w:val="center"/>
            <w:hideMark/>
          </w:tcPr>
          <w:p w14:paraId="42324A3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</w:t>
            </w:r>
          </w:p>
        </w:tc>
        <w:tc>
          <w:tcPr>
            <w:tcW w:w="0" w:type="auto"/>
            <w:vAlign w:val="center"/>
            <w:hideMark/>
          </w:tcPr>
          <w:p w14:paraId="1E55C59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</w:t>
            </w:r>
          </w:p>
        </w:tc>
      </w:tr>
      <w:tr w:rsidR="0082771F" w:rsidRPr="0082771F" w14:paraId="03CDE21A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D6EF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22</w:t>
            </w:r>
          </w:p>
        </w:tc>
        <w:tc>
          <w:tcPr>
            <w:tcW w:w="0" w:type="auto"/>
            <w:vAlign w:val="center"/>
            <w:hideMark/>
          </w:tcPr>
          <w:p w14:paraId="5E56CF5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 Cluster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Shade</w:t>
            </w:r>
          </w:p>
        </w:tc>
        <w:tc>
          <w:tcPr>
            <w:tcW w:w="0" w:type="auto"/>
            <w:vAlign w:val="center"/>
            <w:hideMark/>
          </w:tcPr>
          <w:p w14:paraId="435E60F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</w:t>
            </w:r>
          </w:p>
        </w:tc>
        <w:tc>
          <w:tcPr>
            <w:tcW w:w="0" w:type="auto"/>
            <w:vAlign w:val="center"/>
            <w:hideMark/>
          </w:tcPr>
          <w:p w14:paraId="16BA4AA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</w:t>
            </w:r>
          </w:p>
        </w:tc>
      </w:tr>
      <w:tr w:rsidR="0082771F" w:rsidRPr="0082771F" w14:paraId="6C9B9E6F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7AA3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23</w:t>
            </w:r>
          </w:p>
        </w:tc>
        <w:tc>
          <w:tcPr>
            <w:tcW w:w="0" w:type="auto"/>
            <w:vAlign w:val="center"/>
            <w:hideMark/>
          </w:tcPr>
          <w:p w14:paraId="7FFA686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 Cluster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Prominence</w:t>
            </w:r>
          </w:p>
        </w:tc>
        <w:tc>
          <w:tcPr>
            <w:tcW w:w="0" w:type="auto"/>
            <w:vAlign w:val="center"/>
            <w:hideMark/>
          </w:tcPr>
          <w:p w14:paraId="448448D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</w:t>
            </w:r>
          </w:p>
        </w:tc>
        <w:tc>
          <w:tcPr>
            <w:tcW w:w="0" w:type="auto"/>
            <w:vAlign w:val="center"/>
            <w:hideMark/>
          </w:tcPr>
          <w:p w14:paraId="21EBC2C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</w:t>
            </w:r>
          </w:p>
        </w:tc>
      </w:tr>
      <w:tr w:rsidR="0082771F" w:rsidRPr="0082771F" w14:paraId="7AE93B1E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A023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24</w:t>
            </w:r>
          </w:p>
        </w:tc>
        <w:tc>
          <w:tcPr>
            <w:tcW w:w="0" w:type="auto"/>
            <w:vAlign w:val="center"/>
            <w:hideMark/>
          </w:tcPr>
          <w:p w14:paraId="65D47FA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 Autocorrelation</w:t>
            </w:r>
          </w:p>
        </w:tc>
        <w:tc>
          <w:tcPr>
            <w:tcW w:w="0" w:type="auto"/>
            <w:vAlign w:val="center"/>
            <w:hideMark/>
          </w:tcPr>
          <w:p w14:paraId="24320AE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Portal phase</w:t>
            </w:r>
          </w:p>
        </w:tc>
        <w:tc>
          <w:tcPr>
            <w:tcW w:w="0" w:type="auto"/>
            <w:vAlign w:val="center"/>
            <w:hideMark/>
          </w:tcPr>
          <w:p w14:paraId="2ED9F71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</w:t>
            </w:r>
          </w:p>
        </w:tc>
      </w:tr>
      <w:tr w:rsidR="0082771F" w:rsidRPr="0082771F" w14:paraId="5E7BC4BC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DE13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25</w:t>
            </w:r>
          </w:p>
        </w:tc>
        <w:tc>
          <w:tcPr>
            <w:tcW w:w="0" w:type="auto"/>
            <w:vAlign w:val="center"/>
            <w:hideMark/>
          </w:tcPr>
          <w:p w14:paraId="3E05C37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 Maximum Probability</w:t>
            </w:r>
          </w:p>
        </w:tc>
        <w:tc>
          <w:tcPr>
            <w:tcW w:w="0" w:type="auto"/>
            <w:vAlign w:val="center"/>
            <w:hideMark/>
          </w:tcPr>
          <w:p w14:paraId="7E276BF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Portal phase</w:t>
            </w:r>
          </w:p>
        </w:tc>
        <w:tc>
          <w:tcPr>
            <w:tcW w:w="0" w:type="auto"/>
            <w:vAlign w:val="center"/>
            <w:hideMark/>
          </w:tcPr>
          <w:p w14:paraId="4965B91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GLCM</w:t>
            </w:r>
          </w:p>
        </w:tc>
      </w:tr>
      <w:tr w:rsidR="0082771F" w:rsidRPr="0082771F" w14:paraId="7A7ECE4D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73E6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26</w:t>
            </w:r>
          </w:p>
        </w:tc>
        <w:tc>
          <w:tcPr>
            <w:tcW w:w="0" w:type="auto"/>
            <w:vAlign w:val="center"/>
            <w:hideMark/>
          </w:tcPr>
          <w:p w14:paraId="5B61FB0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 Run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Entropy</w:t>
            </w:r>
          </w:p>
        </w:tc>
        <w:tc>
          <w:tcPr>
            <w:tcW w:w="0" w:type="auto"/>
            <w:vAlign w:val="center"/>
            <w:hideMark/>
          </w:tcPr>
          <w:p w14:paraId="58E79D1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Portal phase</w:t>
            </w:r>
          </w:p>
        </w:tc>
        <w:tc>
          <w:tcPr>
            <w:tcW w:w="0" w:type="auto"/>
            <w:vAlign w:val="center"/>
            <w:hideMark/>
          </w:tcPr>
          <w:p w14:paraId="488391D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GLRLM</w:t>
            </w:r>
          </w:p>
        </w:tc>
      </w:tr>
      <w:tr w:rsidR="0082771F" w:rsidRPr="0082771F" w14:paraId="7EDEC0F4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D611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27</w:t>
            </w:r>
          </w:p>
        </w:tc>
        <w:tc>
          <w:tcPr>
            <w:tcW w:w="0" w:type="auto"/>
            <w:vAlign w:val="center"/>
            <w:hideMark/>
          </w:tcPr>
          <w:p w14:paraId="1541EE8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 Small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Zone Emphasis</w:t>
            </w:r>
          </w:p>
        </w:tc>
        <w:tc>
          <w:tcPr>
            <w:tcW w:w="0" w:type="auto"/>
            <w:vAlign w:val="center"/>
            <w:hideMark/>
          </w:tcPr>
          <w:p w14:paraId="1D691FD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Delayed phase</w:t>
            </w:r>
          </w:p>
        </w:tc>
        <w:tc>
          <w:tcPr>
            <w:tcW w:w="0" w:type="auto"/>
            <w:vAlign w:val="center"/>
            <w:hideMark/>
          </w:tcPr>
          <w:p w14:paraId="64F750A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GLSZM</w:t>
            </w:r>
          </w:p>
        </w:tc>
      </w:tr>
    </w:tbl>
    <w:p w14:paraId="429D551D" w14:textId="77777777" w:rsidR="0082771F" w:rsidRPr="0082771F" w:rsidRDefault="0082771F" w:rsidP="008277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71F">
        <w:rPr>
          <w:rFonts w:ascii="Times New Roman" w:eastAsia="Times New Roman" w:hAnsi="Times New Roman" w:cs="Times New Roman"/>
          <w:kern w:val="0"/>
          <w14:ligatures w14:val="none"/>
        </w:rPr>
        <w:pict w14:anchorId="409B803A">
          <v:rect id="_x0000_i1028" style="width:0;height:1.5pt" o:hralign="center" o:hrstd="t" o:hr="t" fillcolor="#a0a0a0" stroked="f"/>
        </w:pict>
      </w:r>
    </w:p>
    <w:p w14:paraId="28D718C5" w14:textId="77777777" w:rsidR="0082771F" w:rsidRPr="0082771F" w:rsidRDefault="0082771F" w:rsidP="00827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71F">
        <w:rPr>
          <w:rFonts w:ascii="Times New Roman" w:eastAsia="Times New Roman" w:hAnsi="Times New Roman" w:cs="Times New Roman"/>
          <w:kern w:val="0"/>
          <w14:ligatures w14:val="none"/>
        </w:rPr>
        <w:t>### IV. Spleen</w:t>
      </w:r>
      <w:r w:rsidRPr="0082771F">
        <w:rPr>
          <w:rFonts w:ascii="Times New Roman" w:eastAsia="Times New Roman" w:hAnsi="Times New Roman" w:cs="Times New Roman"/>
          <w:kern w:val="0"/>
          <w14:ligatures w14:val="none"/>
        </w:rPr>
        <w:noBreakHyphen/>
        <w:t>Referenced Features (10)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3720"/>
        <w:gridCol w:w="2842"/>
      </w:tblGrid>
      <w:tr w:rsidR="0082771F" w:rsidRPr="0082771F" w14:paraId="79F352A3" w14:textId="77777777" w:rsidTr="008277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DE123C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No.</w:t>
            </w:r>
          </w:p>
        </w:tc>
        <w:tc>
          <w:tcPr>
            <w:tcW w:w="0" w:type="auto"/>
            <w:vAlign w:val="center"/>
            <w:hideMark/>
          </w:tcPr>
          <w:p w14:paraId="086E6B61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Feature </w:t>
            </w:r>
          </w:p>
        </w:tc>
        <w:tc>
          <w:tcPr>
            <w:tcW w:w="0" w:type="auto"/>
            <w:vAlign w:val="center"/>
            <w:hideMark/>
          </w:tcPr>
          <w:p w14:paraId="0F1A2B14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Definition </w:t>
            </w:r>
          </w:p>
        </w:tc>
      </w:tr>
      <w:tr w:rsidR="0082771F" w:rsidRPr="0082771F" w14:paraId="28B46907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6362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1747F7E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 SIR (Lesion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to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Spleen)</w:t>
            </w:r>
          </w:p>
        </w:tc>
        <w:tc>
          <w:tcPr>
            <w:tcW w:w="0" w:type="auto"/>
            <w:vAlign w:val="center"/>
            <w:hideMark/>
          </w:tcPr>
          <w:p w14:paraId="3EFDC67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771F" w:rsidRPr="0082771F" w14:paraId="749BC2F2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DED3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02</w:t>
            </w:r>
          </w:p>
        </w:tc>
        <w:tc>
          <w:tcPr>
            <w:tcW w:w="0" w:type="auto"/>
            <w:vAlign w:val="center"/>
            <w:hideMark/>
          </w:tcPr>
          <w:p w14:paraId="78F1146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FIESTA SIR (Lesion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to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Spleen)</w:t>
            </w:r>
          </w:p>
        </w:tc>
        <w:tc>
          <w:tcPr>
            <w:tcW w:w="0" w:type="auto"/>
            <w:vAlign w:val="center"/>
            <w:hideMark/>
          </w:tcPr>
          <w:p w14:paraId="53A824E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771F" w:rsidRPr="0082771F" w14:paraId="525BA4F4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2BDB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03</w:t>
            </w:r>
          </w:p>
        </w:tc>
        <w:tc>
          <w:tcPr>
            <w:tcW w:w="0" w:type="auto"/>
            <w:vAlign w:val="center"/>
            <w:hideMark/>
          </w:tcPr>
          <w:p w14:paraId="1685F75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Arterial SIR (Lesion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to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Spleen)</w:t>
            </w:r>
          </w:p>
        </w:tc>
        <w:tc>
          <w:tcPr>
            <w:tcW w:w="0" w:type="auto"/>
            <w:vAlign w:val="center"/>
            <w:hideMark/>
          </w:tcPr>
          <w:p w14:paraId="2C6FA6B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771F" w:rsidRPr="0082771F" w14:paraId="5880278F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402C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04</w:t>
            </w:r>
          </w:p>
        </w:tc>
        <w:tc>
          <w:tcPr>
            <w:tcW w:w="0" w:type="auto"/>
            <w:vAlign w:val="center"/>
            <w:hideMark/>
          </w:tcPr>
          <w:p w14:paraId="007A5EF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Portal SIR (Lesion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to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Spleen)</w:t>
            </w:r>
          </w:p>
        </w:tc>
        <w:tc>
          <w:tcPr>
            <w:tcW w:w="0" w:type="auto"/>
            <w:vAlign w:val="center"/>
            <w:hideMark/>
          </w:tcPr>
          <w:p w14:paraId="719ABE3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771F" w:rsidRPr="0082771F" w14:paraId="1D0E128B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A8DC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05</w:t>
            </w:r>
          </w:p>
        </w:tc>
        <w:tc>
          <w:tcPr>
            <w:tcW w:w="0" w:type="auto"/>
            <w:vAlign w:val="center"/>
            <w:hideMark/>
          </w:tcPr>
          <w:p w14:paraId="439D527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Delayed SIR (Lesion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to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Spleen)</w:t>
            </w:r>
          </w:p>
        </w:tc>
        <w:tc>
          <w:tcPr>
            <w:tcW w:w="0" w:type="auto"/>
            <w:vAlign w:val="center"/>
            <w:hideMark/>
          </w:tcPr>
          <w:p w14:paraId="0572B81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771F" w:rsidRPr="0082771F" w14:paraId="4D731A4B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A287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06</w:t>
            </w:r>
          </w:p>
        </w:tc>
        <w:tc>
          <w:tcPr>
            <w:tcW w:w="0" w:type="auto"/>
            <w:vAlign w:val="center"/>
            <w:hideMark/>
          </w:tcPr>
          <w:p w14:paraId="151EA85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 Ratio (Lesion/Spleen)</w:t>
            </w:r>
          </w:p>
        </w:tc>
        <w:tc>
          <w:tcPr>
            <w:tcW w:w="0" w:type="auto"/>
            <w:vAlign w:val="center"/>
            <w:hideMark/>
          </w:tcPr>
          <w:p w14:paraId="542C959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771F" w:rsidRPr="0082771F" w14:paraId="278E22C4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48CA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07</w:t>
            </w:r>
          </w:p>
        </w:tc>
        <w:tc>
          <w:tcPr>
            <w:tcW w:w="0" w:type="auto"/>
            <w:vAlign w:val="center"/>
            <w:hideMark/>
          </w:tcPr>
          <w:p w14:paraId="3655DC75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DWI b50 SIR (Lesion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to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Spleen)</w:t>
            </w:r>
          </w:p>
        </w:tc>
        <w:tc>
          <w:tcPr>
            <w:tcW w:w="0" w:type="auto"/>
            <w:vAlign w:val="center"/>
            <w:hideMark/>
          </w:tcPr>
          <w:p w14:paraId="16F747E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771F" w:rsidRPr="0082771F" w14:paraId="034DA286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8756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08</w:t>
            </w:r>
          </w:p>
        </w:tc>
        <w:tc>
          <w:tcPr>
            <w:tcW w:w="0" w:type="auto"/>
            <w:vAlign w:val="center"/>
            <w:hideMark/>
          </w:tcPr>
          <w:p w14:paraId="151B91E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DWI b400 SIR (Lesion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to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Spleen)</w:t>
            </w:r>
          </w:p>
        </w:tc>
        <w:tc>
          <w:tcPr>
            <w:tcW w:w="0" w:type="auto"/>
            <w:vAlign w:val="center"/>
            <w:hideMark/>
          </w:tcPr>
          <w:p w14:paraId="5DB852C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771F" w:rsidRPr="0082771F" w14:paraId="6AC79D0E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0A18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09</w:t>
            </w:r>
          </w:p>
        </w:tc>
        <w:tc>
          <w:tcPr>
            <w:tcW w:w="0" w:type="auto"/>
            <w:vAlign w:val="center"/>
            <w:hideMark/>
          </w:tcPr>
          <w:p w14:paraId="1A22AB3E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DWI b800 SIR (Lesion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to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Spleen)</w:t>
            </w:r>
          </w:p>
        </w:tc>
        <w:tc>
          <w:tcPr>
            <w:tcW w:w="0" w:type="auto"/>
            <w:vAlign w:val="center"/>
            <w:hideMark/>
          </w:tcPr>
          <w:p w14:paraId="3F102E2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771F" w:rsidRPr="0082771F" w14:paraId="6A997B5C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10AD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10</w:t>
            </w:r>
          </w:p>
        </w:tc>
        <w:tc>
          <w:tcPr>
            <w:tcW w:w="0" w:type="auto"/>
            <w:vAlign w:val="center"/>
            <w:hideMark/>
          </w:tcPr>
          <w:p w14:paraId="02698B3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Normalised</w:t>
            </w:r>
            <w:proofErr w:type="spell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Spleen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SD Corrected SIR</w:t>
            </w:r>
          </w:p>
        </w:tc>
        <w:tc>
          <w:tcPr>
            <w:tcW w:w="0" w:type="auto"/>
            <w:vAlign w:val="center"/>
            <w:hideMark/>
          </w:tcPr>
          <w:p w14:paraId="260D62F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SIR divided by spleen SI SD</w:t>
            </w:r>
          </w:p>
        </w:tc>
      </w:tr>
    </w:tbl>
    <w:p w14:paraId="1D1E7807" w14:textId="77777777" w:rsidR="0082771F" w:rsidRPr="0082771F" w:rsidRDefault="0082771F" w:rsidP="008277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71F">
        <w:rPr>
          <w:rFonts w:ascii="Times New Roman" w:eastAsia="Times New Roman" w:hAnsi="Times New Roman" w:cs="Times New Roman"/>
          <w:kern w:val="0"/>
          <w14:ligatures w14:val="none"/>
        </w:rPr>
        <w:pict w14:anchorId="289319BF">
          <v:rect id="_x0000_i1029" style="width:0;height:1.5pt" o:hralign="center" o:hrstd="t" o:hr="t" fillcolor="#a0a0a0" stroked="f"/>
        </w:pict>
      </w:r>
    </w:p>
    <w:p w14:paraId="34EF64D5" w14:textId="77777777" w:rsidR="0082771F" w:rsidRPr="0082771F" w:rsidRDefault="0082771F" w:rsidP="00827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71F">
        <w:rPr>
          <w:rFonts w:ascii="Times New Roman" w:eastAsia="Times New Roman" w:hAnsi="Times New Roman" w:cs="Times New Roman"/>
          <w:kern w:val="0"/>
          <w14:ligatures w14:val="none"/>
        </w:rPr>
        <w:t>### V. Diffusion</w:t>
      </w:r>
      <w:r w:rsidRPr="0082771F">
        <w:rPr>
          <w:rFonts w:ascii="Times New Roman" w:eastAsia="Times New Roman" w:hAnsi="Times New Roman" w:cs="Times New Roman"/>
          <w:kern w:val="0"/>
          <w14:ligatures w14:val="none"/>
        </w:rPr>
        <w:noBreakHyphen/>
        <w:t>Delta Metrics (8)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2416"/>
        <w:gridCol w:w="5104"/>
      </w:tblGrid>
      <w:tr w:rsidR="0082771F" w:rsidRPr="0082771F" w14:paraId="0CB509E2" w14:textId="77777777" w:rsidTr="008277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FC135F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No.</w:t>
            </w:r>
          </w:p>
        </w:tc>
        <w:tc>
          <w:tcPr>
            <w:tcW w:w="0" w:type="auto"/>
            <w:vAlign w:val="center"/>
            <w:hideMark/>
          </w:tcPr>
          <w:p w14:paraId="0780151B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Feature </w:t>
            </w:r>
          </w:p>
        </w:tc>
        <w:tc>
          <w:tcPr>
            <w:tcW w:w="0" w:type="auto"/>
            <w:vAlign w:val="center"/>
            <w:hideMark/>
          </w:tcPr>
          <w:p w14:paraId="57B66E5F" w14:textId="77777777" w:rsidR="0082771F" w:rsidRPr="0082771F" w:rsidRDefault="0082771F" w:rsidP="0082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Definition </w:t>
            </w:r>
          </w:p>
        </w:tc>
      </w:tr>
      <w:tr w:rsidR="0082771F" w:rsidRPr="0082771F" w14:paraId="259FD700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8CEA3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D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3C2C0B26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ΔDWI (b800 – b50) SI</w:t>
            </w:r>
          </w:p>
        </w:tc>
        <w:tc>
          <w:tcPr>
            <w:tcW w:w="0" w:type="auto"/>
            <w:vAlign w:val="center"/>
            <w:hideMark/>
          </w:tcPr>
          <w:p w14:paraId="00B472A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 SI difference between b = 800 and b = 50</w:t>
            </w:r>
          </w:p>
        </w:tc>
      </w:tr>
      <w:tr w:rsidR="0082771F" w:rsidRPr="0082771F" w14:paraId="5ADC6596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7DC6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D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02</w:t>
            </w:r>
          </w:p>
        </w:tc>
        <w:tc>
          <w:tcPr>
            <w:tcW w:w="0" w:type="auto"/>
            <w:vAlign w:val="center"/>
            <w:hideMark/>
          </w:tcPr>
          <w:p w14:paraId="489FA370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ΔDWI (b400 – b50) SI</w:t>
            </w:r>
          </w:p>
        </w:tc>
        <w:tc>
          <w:tcPr>
            <w:tcW w:w="0" w:type="auto"/>
            <w:vAlign w:val="center"/>
            <w:hideMark/>
          </w:tcPr>
          <w:p w14:paraId="2F4DE87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 SI difference between b = 400 and b = 50</w:t>
            </w:r>
          </w:p>
        </w:tc>
      </w:tr>
      <w:tr w:rsidR="0082771F" w:rsidRPr="0082771F" w14:paraId="1A4A27AA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2207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D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03</w:t>
            </w:r>
          </w:p>
        </w:tc>
        <w:tc>
          <w:tcPr>
            <w:tcW w:w="0" w:type="auto"/>
            <w:vAlign w:val="center"/>
            <w:hideMark/>
          </w:tcPr>
          <w:p w14:paraId="2213F0B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ΔDWI (b800 – b400) SI</w:t>
            </w:r>
          </w:p>
        </w:tc>
        <w:tc>
          <w:tcPr>
            <w:tcW w:w="0" w:type="auto"/>
            <w:vAlign w:val="center"/>
            <w:hideMark/>
          </w:tcPr>
          <w:p w14:paraId="72073A08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Lesion SI difference between b = 800 and b = 400</w:t>
            </w:r>
          </w:p>
        </w:tc>
      </w:tr>
      <w:tr w:rsidR="0082771F" w:rsidRPr="0082771F" w14:paraId="23F2FEF3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067D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D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04</w:t>
            </w:r>
          </w:p>
        </w:tc>
        <w:tc>
          <w:tcPr>
            <w:tcW w:w="0" w:type="auto"/>
            <w:vAlign w:val="center"/>
            <w:hideMark/>
          </w:tcPr>
          <w:p w14:paraId="20FBAC92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ΔADC (Lesion – Liver)</w:t>
            </w:r>
          </w:p>
        </w:tc>
        <w:tc>
          <w:tcPr>
            <w:tcW w:w="0" w:type="auto"/>
            <w:vAlign w:val="center"/>
            <w:hideMark/>
          </w:tcPr>
          <w:p w14:paraId="7218293D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 difference lesion vs liver</w:t>
            </w:r>
          </w:p>
        </w:tc>
      </w:tr>
      <w:tr w:rsidR="0082771F" w:rsidRPr="0082771F" w14:paraId="3B4E6E55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B786F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D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05</w:t>
            </w:r>
          </w:p>
        </w:tc>
        <w:tc>
          <w:tcPr>
            <w:tcW w:w="0" w:type="auto"/>
            <w:vAlign w:val="center"/>
            <w:hideMark/>
          </w:tcPr>
          <w:p w14:paraId="6AB8111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ΔADC Mean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Min</w:t>
            </w:r>
          </w:p>
        </w:tc>
        <w:tc>
          <w:tcPr>
            <w:tcW w:w="0" w:type="auto"/>
            <w:vAlign w:val="center"/>
            <w:hideMark/>
          </w:tcPr>
          <w:p w14:paraId="3274863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Lesion </w:t>
            </w: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ADCmean</w:t>
            </w:r>
            <w:proofErr w:type="spell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 – </w:t>
            </w: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ADCmin</w:t>
            </w:r>
            <w:proofErr w:type="spellEnd"/>
          </w:p>
        </w:tc>
      </w:tr>
      <w:tr w:rsidR="0082771F" w:rsidRPr="0082771F" w14:paraId="63AE5A03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B981B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D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06</w:t>
            </w:r>
          </w:p>
        </w:tc>
        <w:tc>
          <w:tcPr>
            <w:tcW w:w="0" w:type="auto"/>
            <w:vAlign w:val="center"/>
            <w:hideMark/>
          </w:tcPr>
          <w:p w14:paraId="4B372CDC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Relative ADC Drop</w:t>
            </w:r>
          </w:p>
        </w:tc>
        <w:tc>
          <w:tcPr>
            <w:tcW w:w="0" w:type="auto"/>
            <w:vAlign w:val="center"/>
            <w:hideMark/>
          </w:tcPr>
          <w:p w14:paraId="1EC0C0BA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ADCmean</w:t>
            </w:r>
            <w:proofErr w:type="spell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– </w:t>
            </w: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ADCmin</w:t>
            </w:r>
            <w:proofErr w:type="spellEnd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)/</w:t>
            </w:r>
            <w:proofErr w:type="spellStart"/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ADCmean</w:t>
            </w:r>
            <w:proofErr w:type="spellEnd"/>
          </w:p>
        </w:tc>
      </w:tr>
      <w:tr w:rsidR="0082771F" w:rsidRPr="0082771F" w14:paraId="14FE2CD0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0190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D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07</w:t>
            </w:r>
          </w:p>
        </w:tc>
        <w:tc>
          <w:tcPr>
            <w:tcW w:w="0" w:type="auto"/>
            <w:vAlign w:val="center"/>
            <w:hideMark/>
          </w:tcPr>
          <w:p w14:paraId="0E8C152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Intra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Lesion b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Slope</w:t>
            </w:r>
          </w:p>
        </w:tc>
        <w:tc>
          <w:tcPr>
            <w:tcW w:w="0" w:type="auto"/>
            <w:vAlign w:val="center"/>
            <w:hideMark/>
          </w:tcPr>
          <w:p w14:paraId="2F135DB1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Linear regression slope of SI across b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values</w:t>
            </w:r>
          </w:p>
        </w:tc>
      </w:tr>
      <w:tr w:rsidR="0082771F" w:rsidRPr="0082771F" w14:paraId="61B059FC" w14:textId="77777777" w:rsidTr="008277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9F569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D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08</w:t>
            </w:r>
          </w:p>
        </w:tc>
        <w:tc>
          <w:tcPr>
            <w:tcW w:w="0" w:type="auto"/>
            <w:vAlign w:val="center"/>
            <w:hideMark/>
          </w:tcPr>
          <w:p w14:paraId="7718B2C7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ΔDWI SIR (b50→b800)</w:t>
            </w:r>
          </w:p>
        </w:tc>
        <w:tc>
          <w:tcPr>
            <w:tcW w:w="0" w:type="auto"/>
            <w:vAlign w:val="center"/>
            <w:hideMark/>
          </w:tcPr>
          <w:p w14:paraId="098F8364" w14:textId="77777777" w:rsidR="0082771F" w:rsidRPr="0082771F" w:rsidRDefault="0082771F" w:rsidP="00827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Change in lesion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to</w:t>
            </w:r>
            <w:r w:rsidRPr="008277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liver SIR from b = 50 to b = 800</w:t>
            </w:r>
          </w:p>
        </w:tc>
      </w:tr>
    </w:tbl>
    <w:p w14:paraId="4578FD66" w14:textId="77777777" w:rsidR="0082771F" w:rsidRPr="0082771F" w:rsidRDefault="0082771F" w:rsidP="008277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71F">
        <w:rPr>
          <w:rFonts w:ascii="Times New Roman" w:eastAsia="Times New Roman" w:hAnsi="Times New Roman" w:cs="Times New Roman"/>
          <w:kern w:val="0"/>
          <w14:ligatures w14:val="none"/>
        </w:rPr>
        <w:pict w14:anchorId="2E4F84B6">
          <v:rect id="_x0000_i1030" style="width:0;height:1.5pt" o:hralign="center" o:hrstd="t" o:hr="t" fillcolor="#a0a0a0" stroked="f"/>
        </w:pict>
      </w:r>
    </w:p>
    <w:p w14:paraId="274D43A7" w14:textId="77777777" w:rsidR="0082771F" w:rsidRDefault="0082771F"/>
    <w:sectPr w:rsidR="0082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73373"/>
    <w:multiLevelType w:val="multilevel"/>
    <w:tmpl w:val="01F4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56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1F"/>
    <w:rsid w:val="0082771F"/>
    <w:rsid w:val="008D122C"/>
    <w:rsid w:val="00E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3EDA"/>
  <w15:chartTrackingRefBased/>
  <w15:docId w15:val="{17DF59D1-BCB6-40B6-87C0-836D8B4E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7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7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7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7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7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7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Behnam Amini</dc:creator>
  <cp:keywords/>
  <dc:description/>
  <cp:lastModifiedBy>Behnam Amini</cp:lastModifiedBy>
  <cp:revision>2</cp:revision>
  <dcterms:created xsi:type="dcterms:W3CDTF">2025-05-09T17:07:00Z</dcterms:created>
  <dcterms:modified xsi:type="dcterms:W3CDTF">2025-05-09T17:10:00Z</dcterms:modified>
</cp:coreProperties>
</file>