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0ADD0" w14:textId="77777777" w:rsidR="006B09F5" w:rsidRPr="003D181E" w:rsidRDefault="006B09F5" w:rsidP="006B09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181E">
        <w:rPr>
          <w:rFonts w:ascii="Times New Roman" w:hAnsi="Times New Roman" w:cs="Times New Roman"/>
          <w:b/>
          <w:sz w:val="28"/>
          <w:szCs w:val="28"/>
        </w:rPr>
        <w:t>Land use change affects soil methane sink capacity of Brazilian biomes</w:t>
      </w:r>
    </w:p>
    <w:p w14:paraId="29E56253" w14:textId="01D11D8C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</w:rPr>
        <w:t>Leonardo Machado Pitombo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6B09F5">
        <w:rPr>
          <w:rFonts w:ascii="Times New Roman" w:hAnsi="Times New Roman" w:cs="Times New Roman"/>
          <w:bCs/>
          <w:sz w:val="24"/>
          <w:szCs w:val="24"/>
        </w:rPr>
        <w:t>, Helio Danilo Quevedo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r w:rsidRPr="006B09F5">
        <w:rPr>
          <w:rFonts w:ascii="Times New Roman" w:hAnsi="Times New Roman" w:cs="Times New Roman"/>
          <w:bCs/>
          <w:sz w:val="24"/>
          <w:szCs w:val="24"/>
        </w:rPr>
        <w:t>, Diana Signor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6B09F5">
        <w:rPr>
          <w:rFonts w:ascii="Times New Roman" w:hAnsi="Times New Roman" w:cs="Times New Roman"/>
          <w:bCs/>
          <w:sz w:val="24"/>
          <w:szCs w:val="24"/>
        </w:rPr>
        <w:t>, Claudia Fernanda AlmeidaTeixeira-Gandra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6B09F5">
        <w:rPr>
          <w:rFonts w:ascii="Times New Roman" w:hAnsi="Times New Roman" w:cs="Times New Roman"/>
          <w:bCs/>
          <w:sz w:val="24"/>
          <w:szCs w:val="24"/>
        </w:rPr>
        <w:t>, Ricardo Hideo Taniwaki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e</w:t>
      </w:r>
      <w:r w:rsidRPr="006B09F5">
        <w:rPr>
          <w:rFonts w:ascii="Times New Roman" w:hAnsi="Times New Roman" w:cs="Times New Roman"/>
          <w:bCs/>
          <w:sz w:val="24"/>
          <w:szCs w:val="24"/>
        </w:rPr>
        <w:t>, Cimélio Bayer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f</w:t>
      </w:r>
      <w:r w:rsidRPr="006B09F5">
        <w:rPr>
          <w:rFonts w:ascii="Times New Roman" w:hAnsi="Times New Roman" w:cs="Times New Roman"/>
          <w:bCs/>
          <w:sz w:val="24"/>
          <w:szCs w:val="24"/>
        </w:rPr>
        <w:t>, Paul L. E. Bodelier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g</w:t>
      </w:r>
      <w:r w:rsidRPr="006B09F5">
        <w:rPr>
          <w:rFonts w:ascii="Times New Roman" w:hAnsi="Times New Roman" w:cs="Times New Roman"/>
          <w:bCs/>
          <w:sz w:val="24"/>
          <w:szCs w:val="24"/>
        </w:rPr>
        <w:t>, Janaina Braga do Carmo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gh</w:t>
      </w:r>
      <w:r w:rsidRPr="006B09F5">
        <w:rPr>
          <w:rFonts w:ascii="Times New Roman" w:hAnsi="Times New Roman" w:cs="Times New Roman"/>
          <w:bCs/>
          <w:sz w:val="24"/>
          <w:szCs w:val="24"/>
        </w:rPr>
        <w:t>*</w:t>
      </w:r>
    </w:p>
    <w:p w14:paraId="0CA46760" w14:textId="77777777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6B09F5">
        <w:rPr>
          <w:rFonts w:ascii="Times New Roman" w:hAnsi="Times New Roman" w:cs="Times New Roman"/>
          <w:bCs/>
          <w:sz w:val="24"/>
          <w:szCs w:val="24"/>
        </w:rPr>
        <w:t>Saneamento de Goiás S/A, 72874-101, Valparaíso de Goiás, GO, Brazil</w:t>
      </w:r>
    </w:p>
    <w:p w14:paraId="1A1E968F" w14:textId="4E673F5A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r w:rsidRPr="006B09F5">
        <w:rPr>
          <w:rFonts w:ascii="Times New Roman" w:hAnsi="Times New Roman" w:cs="Times New Roman"/>
          <w:bCs/>
          <w:sz w:val="24"/>
          <w:szCs w:val="24"/>
        </w:rPr>
        <w:t>Federal University of São Carlos (UFSCar) Sorocaba campus– Graduate Program of Planning and Use of Renewable Resources, Rod. João Leme dos Santos Km 110, 18052-780, Sorocaba, SP, Brazil</w:t>
      </w:r>
    </w:p>
    <w:p w14:paraId="2282A6C5" w14:textId="77777777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6B09F5">
        <w:rPr>
          <w:rFonts w:ascii="Times New Roman" w:hAnsi="Times New Roman" w:cs="Times New Roman"/>
          <w:bCs/>
          <w:sz w:val="24"/>
          <w:szCs w:val="24"/>
        </w:rPr>
        <w:t>Laboratory of organic matter, Embrapa Semiárido, 52302-970, Petrolina-Pernambuco, Brazil</w:t>
      </w:r>
    </w:p>
    <w:p w14:paraId="09449D99" w14:textId="77777777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6B09F5">
        <w:rPr>
          <w:rFonts w:ascii="Times New Roman" w:hAnsi="Times New Roman" w:cs="Times New Roman"/>
          <w:bCs/>
          <w:sz w:val="24"/>
          <w:szCs w:val="24"/>
        </w:rPr>
        <w:t>Federal University of Pelotas/Centro de Engenharias, Pelotas, RS, Brazil</w:t>
      </w:r>
    </w:p>
    <w:p w14:paraId="43419D4C" w14:textId="77777777" w:rsid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e</w:t>
      </w:r>
      <w:r w:rsidRPr="006B09F5">
        <w:rPr>
          <w:rFonts w:ascii="Times New Roman" w:hAnsi="Times New Roman" w:cs="Times New Roman"/>
          <w:bCs/>
          <w:sz w:val="24"/>
          <w:szCs w:val="24"/>
        </w:rPr>
        <w:t>Federal University of ABC - Center for Engineering, Modeling and Applied Social Sciences, Santo Andre campus, São Paulo, Brazil</w:t>
      </w:r>
    </w:p>
    <w:p w14:paraId="285EBBBE" w14:textId="473C3FEE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f</w:t>
      </w:r>
      <w:r w:rsidRPr="006B09F5">
        <w:rPr>
          <w:rFonts w:ascii="Times New Roman" w:hAnsi="Times New Roman" w:cs="Times New Roman"/>
          <w:bCs/>
          <w:sz w:val="24"/>
          <w:szCs w:val="24"/>
        </w:rPr>
        <w:t>Department of Soil Science, Faculty of Agronomy, Universidade Federal do Rio Grande do Sul, Porto Alegre 91540-000, Brazil</w:t>
      </w:r>
    </w:p>
    <w:p w14:paraId="55553499" w14:textId="534716D3" w:rsidR="006B09F5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g</w:t>
      </w:r>
      <w:r w:rsidRPr="006B09F5">
        <w:rPr>
          <w:rFonts w:ascii="Times New Roman" w:hAnsi="Times New Roman" w:cs="Times New Roman"/>
          <w:bCs/>
          <w:sz w:val="24"/>
          <w:szCs w:val="24"/>
        </w:rPr>
        <w:t>Department of Microbial  Ecology, Netherlands Institute of Ecology (NIOO-KNAW), Droevendaalsesteeg 10, 6708 PB Wageningen, the Netherlands</w:t>
      </w:r>
    </w:p>
    <w:p w14:paraId="69541683" w14:textId="5D19E673" w:rsidR="000D0F73" w:rsidRPr="006B09F5" w:rsidRDefault="006B09F5" w:rsidP="006B09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F5">
        <w:rPr>
          <w:rFonts w:ascii="Times New Roman" w:hAnsi="Times New Roman" w:cs="Times New Roman"/>
          <w:bCs/>
          <w:sz w:val="24"/>
          <w:szCs w:val="24"/>
          <w:vertAlign w:val="superscript"/>
        </w:rPr>
        <w:t>gh</w:t>
      </w:r>
      <w:r w:rsidRPr="006B09F5">
        <w:rPr>
          <w:rFonts w:ascii="Times New Roman" w:hAnsi="Times New Roman" w:cs="Times New Roman"/>
          <w:bCs/>
          <w:sz w:val="24"/>
          <w:szCs w:val="24"/>
        </w:rPr>
        <w:t>Department of Environmental Sciences, Federal University of São Carlos, Rod. João Leme dos Santos Km 110, 18052-780, Sorocaba, SP, Brazil</w:t>
      </w:r>
    </w:p>
    <w:p w14:paraId="5DCAD9D0" w14:textId="7B0D5C44" w:rsidR="006B09F5" w:rsidRDefault="006B09F5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98826" w14:textId="7F0905EC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35330F" w14:textId="4BF497E5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74170B" w14:textId="5DA4B538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91657" w14:textId="476AC340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13834" w14:textId="77777777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6DBCF" w14:textId="77777777" w:rsidR="006B09F5" w:rsidRDefault="006B09F5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014EB" w14:textId="4A12E7E3" w:rsidR="00A6703E" w:rsidRDefault="00A6703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Suplemental Material 1 – Coordinate of studied areas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6703E" w14:paraId="20BF0043" w14:textId="77777777" w:rsidTr="0055575C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A931E90" w14:textId="0DFC7CDD" w:rsidR="00A6703E" w:rsidRPr="00A6703E" w:rsidRDefault="00A6703E" w:rsidP="00A670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9085C06" w14:textId="58CF7BEE" w:rsidR="00A6703E" w:rsidRPr="00A6703E" w:rsidRDefault="00A6703E" w:rsidP="00A670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coordinate</w:t>
            </w:r>
          </w:p>
        </w:tc>
      </w:tr>
      <w:tr w:rsidR="00A6703E" w14:paraId="52550948" w14:textId="77777777" w:rsidTr="0055575C">
        <w:tc>
          <w:tcPr>
            <w:tcW w:w="4247" w:type="dxa"/>
            <w:tcBorders>
              <w:top w:val="single" w:sz="4" w:space="0" w:color="auto"/>
            </w:tcBorders>
          </w:tcPr>
          <w:p w14:paraId="5A79D903" w14:textId="587C3EE1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Araras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0F873DA8" w14:textId="2A771E29" w:rsidR="00A6703E" w:rsidRDefault="00A6703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3E">
              <w:rPr>
                <w:rFonts w:ascii="Times New Roman" w:hAnsi="Times New Roman" w:cs="Times New Roman"/>
                <w:sz w:val="24"/>
                <w:szCs w:val="24"/>
              </w:rPr>
              <w:t>22º2’59,7’S; 47º30’13,0’W</w:t>
            </w:r>
          </w:p>
        </w:tc>
      </w:tr>
      <w:tr w:rsidR="00A6703E" w14:paraId="45850A88" w14:textId="77777777" w:rsidTr="0055575C">
        <w:tc>
          <w:tcPr>
            <w:tcW w:w="4247" w:type="dxa"/>
          </w:tcPr>
          <w:p w14:paraId="2351F24A" w14:textId="082CF4DE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Sorocaba</w:t>
            </w:r>
          </w:p>
        </w:tc>
        <w:tc>
          <w:tcPr>
            <w:tcW w:w="4247" w:type="dxa"/>
          </w:tcPr>
          <w:p w14:paraId="19C8C046" w14:textId="3858B98D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22º2’59,7”S; 47º30’13,0”W</w:t>
            </w:r>
          </w:p>
        </w:tc>
      </w:tr>
      <w:tr w:rsidR="00A6703E" w14:paraId="6526557A" w14:textId="77777777" w:rsidTr="0055575C">
        <w:tc>
          <w:tcPr>
            <w:tcW w:w="4247" w:type="dxa"/>
          </w:tcPr>
          <w:p w14:paraId="1BF1D9BA" w14:textId="774A6FE9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</w:t>
            </w:r>
          </w:p>
        </w:tc>
        <w:tc>
          <w:tcPr>
            <w:tcW w:w="4247" w:type="dxa"/>
          </w:tcPr>
          <w:p w14:paraId="283A71A3" w14:textId="0B10E203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15°36'45.0"S 47°44'22.3"W</w:t>
            </w:r>
          </w:p>
        </w:tc>
      </w:tr>
      <w:tr w:rsidR="00A6703E" w14:paraId="6FCBC3B9" w14:textId="77777777" w:rsidTr="0055575C">
        <w:tc>
          <w:tcPr>
            <w:tcW w:w="4247" w:type="dxa"/>
          </w:tcPr>
          <w:p w14:paraId="0AAA0C4E" w14:textId="2FEA9C1F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Itirapina</w:t>
            </w:r>
          </w:p>
        </w:tc>
        <w:tc>
          <w:tcPr>
            <w:tcW w:w="4247" w:type="dxa"/>
          </w:tcPr>
          <w:p w14:paraId="38A6BDCA" w14:textId="5ABBB1A9" w:rsidR="00A6703E" w:rsidRDefault="00CD19EE" w:rsidP="00CD19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22° 17’18.65’’S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47°54’3.41’’W</w:t>
            </w:r>
          </w:p>
        </w:tc>
      </w:tr>
      <w:tr w:rsidR="00A6703E" w14:paraId="26B2A05E" w14:textId="77777777" w:rsidTr="0055575C">
        <w:tc>
          <w:tcPr>
            <w:tcW w:w="4247" w:type="dxa"/>
          </w:tcPr>
          <w:p w14:paraId="77208C23" w14:textId="5690B771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 Alegre</w:t>
            </w:r>
          </w:p>
        </w:tc>
        <w:tc>
          <w:tcPr>
            <w:tcW w:w="4247" w:type="dxa"/>
          </w:tcPr>
          <w:p w14:paraId="36AD0557" w14:textId="11F33A15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-30.09957, -51681657</w:t>
            </w:r>
          </w:p>
        </w:tc>
      </w:tr>
      <w:tr w:rsidR="00A6703E" w14:paraId="52B5DB7C" w14:textId="77777777" w:rsidTr="0055575C">
        <w:tc>
          <w:tcPr>
            <w:tcW w:w="4247" w:type="dxa"/>
          </w:tcPr>
          <w:p w14:paraId="2DBEEDBF" w14:textId="48495A2A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Pelotas</w:t>
            </w:r>
          </w:p>
        </w:tc>
        <w:tc>
          <w:tcPr>
            <w:tcW w:w="4247" w:type="dxa"/>
          </w:tcPr>
          <w:p w14:paraId="10B389B0" w14:textId="14CF814F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31º51’05.7”S 52º16’38.3”W</w:t>
            </w:r>
          </w:p>
        </w:tc>
      </w:tr>
      <w:tr w:rsidR="00A6703E" w14:paraId="63641DFB" w14:textId="77777777" w:rsidTr="0055575C">
        <w:tc>
          <w:tcPr>
            <w:tcW w:w="4247" w:type="dxa"/>
          </w:tcPr>
          <w:p w14:paraId="25B206E1" w14:textId="774FAC87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Luiz</w:t>
            </w:r>
          </w:p>
        </w:tc>
        <w:tc>
          <w:tcPr>
            <w:tcW w:w="4247" w:type="dxa"/>
          </w:tcPr>
          <w:p w14:paraId="39BEAF9E" w14:textId="726F44A9" w:rsidR="00CD19E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23º19’22.0”S; 45º05’43.6” W</w:t>
            </w:r>
          </w:p>
        </w:tc>
      </w:tr>
      <w:tr w:rsidR="00A6703E" w14:paraId="5ABC1CCC" w14:textId="77777777" w:rsidTr="0055575C">
        <w:tc>
          <w:tcPr>
            <w:tcW w:w="4247" w:type="dxa"/>
          </w:tcPr>
          <w:p w14:paraId="1CD010EF" w14:textId="6554C57F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Aiuruoca</w:t>
            </w:r>
          </w:p>
        </w:tc>
        <w:tc>
          <w:tcPr>
            <w:tcW w:w="4247" w:type="dxa"/>
          </w:tcPr>
          <w:p w14:paraId="752655F2" w14:textId="492AE632" w:rsidR="00CD19EE" w:rsidRDefault="00A6703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3E">
              <w:rPr>
                <w:rFonts w:ascii="Times New Roman" w:hAnsi="Times New Roman" w:cs="Times New Roman"/>
                <w:sz w:val="24"/>
                <w:szCs w:val="24"/>
              </w:rPr>
              <w:t>22°1'5"S44°39'24"W</w:t>
            </w:r>
          </w:p>
        </w:tc>
      </w:tr>
      <w:tr w:rsidR="00A6703E" w14:paraId="72A99B4B" w14:textId="77777777" w:rsidTr="0055575C">
        <w:tc>
          <w:tcPr>
            <w:tcW w:w="4247" w:type="dxa"/>
          </w:tcPr>
          <w:p w14:paraId="253EABE0" w14:textId="6505FE65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João</w:t>
            </w:r>
          </w:p>
        </w:tc>
        <w:tc>
          <w:tcPr>
            <w:tcW w:w="4247" w:type="dxa"/>
          </w:tcPr>
          <w:p w14:paraId="70547216" w14:textId="77844223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5º 07’ 46,3”S 37º 29’ 40,7”W</w:t>
            </w:r>
          </w:p>
        </w:tc>
      </w:tr>
      <w:tr w:rsidR="00A6703E" w14:paraId="18701FD9" w14:textId="77777777" w:rsidTr="0055575C">
        <w:tc>
          <w:tcPr>
            <w:tcW w:w="4247" w:type="dxa"/>
          </w:tcPr>
          <w:p w14:paraId="0D0941BC" w14:textId="751DB211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Petrolina</w:t>
            </w:r>
          </w:p>
        </w:tc>
        <w:tc>
          <w:tcPr>
            <w:tcW w:w="4247" w:type="dxa"/>
          </w:tcPr>
          <w:p w14:paraId="372B6FE3" w14:textId="7A5EF2E4" w:rsidR="00A6703E" w:rsidRDefault="00CD19EE" w:rsidP="000D0F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E">
              <w:rPr>
                <w:rFonts w:ascii="Times New Roman" w:hAnsi="Times New Roman" w:cs="Times New Roman"/>
                <w:sz w:val="24"/>
                <w:szCs w:val="24"/>
              </w:rPr>
              <w:t>-9.326184, -40.508542</w:t>
            </w:r>
          </w:p>
        </w:tc>
      </w:tr>
      <w:tr w:rsidR="00A6703E" w14:paraId="4D5FFD04" w14:textId="77777777" w:rsidTr="0055575C">
        <w:tc>
          <w:tcPr>
            <w:tcW w:w="4247" w:type="dxa"/>
          </w:tcPr>
          <w:p w14:paraId="41B822E1" w14:textId="48A46BCD" w:rsidR="00A6703E" w:rsidRDefault="00A6703E" w:rsidP="005557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Mossoró</w:t>
            </w:r>
          </w:p>
        </w:tc>
        <w:tc>
          <w:tcPr>
            <w:tcW w:w="4247" w:type="dxa"/>
          </w:tcPr>
          <w:p w14:paraId="501EEC67" w14:textId="06F909B9" w:rsidR="00A6703E" w:rsidRDefault="0055575C" w:rsidP="005557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5C">
              <w:rPr>
                <w:rFonts w:ascii="Times New Roman" w:hAnsi="Times New Roman" w:cs="Times New Roman"/>
                <w:sz w:val="24"/>
                <w:szCs w:val="24"/>
              </w:rPr>
              <w:t>5º 07’46,3”S37º 29’40,7”W</w:t>
            </w:r>
          </w:p>
        </w:tc>
      </w:tr>
    </w:tbl>
    <w:p w14:paraId="3C4B8E5A" w14:textId="77777777" w:rsidR="00A6703E" w:rsidRDefault="00A6703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67166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392B67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B5F35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F5AEA1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FF765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1C2D3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452E5" w14:textId="77777777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87AEC" w14:textId="26660772" w:rsidR="0055575C" w:rsidRDefault="0055575C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38711D" w14:textId="77777777" w:rsidR="003D181E" w:rsidRDefault="003D181E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F08D35" w14:textId="12ED0DD6" w:rsidR="000D0F73" w:rsidRPr="003F4677" w:rsidRDefault="00F16AAA" w:rsidP="000D0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</w:t>
      </w:r>
      <w:r w:rsidR="00A6703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Material</w:t>
      </w:r>
      <w:r w:rsidR="000D0F73" w:rsidRPr="003F4677">
        <w:rPr>
          <w:rFonts w:ascii="Times New Roman" w:hAnsi="Times New Roman" w:cs="Times New Roman"/>
          <w:sz w:val="24"/>
          <w:szCs w:val="24"/>
        </w:rPr>
        <w:t xml:space="preserve"> </w:t>
      </w:r>
      <w:r w:rsidR="00A6703E">
        <w:rPr>
          <w:rFonts w:ascii="Times New Roman" w:hAnsi="Times New Roman" w:cs="Times New Roman"/>
          <w:sz w:val="24"/>
          <w:szCs w:val="24"/>
        </w:rPr>
        <w:t>2</w:t>
      </w:r>
      <w:r w:rsidR="000D0F73" w:rsidRPr="003F4677">
        <w:rPr>
          <w:rFonts w:ascii="Times New Roman" w:hAnsi="Times New Roman" w:cs="Times New Roman"/>
          <w:sz w:val="24"/>
          <w:szCs w:val="24"/>
        </w:rPr>
        <w:t xml:space="preserve"> – </w:t>
      </w:r>
      <w:r w:rsidRPr="00F16AAA">
        <w:rPr>
          <w:rFonts w:ascii="Times New Roman" w:hAnsi="Times New Roman" w:cs="Times New Roman"/>
          <w:sz w:val="24"/>
          <w:szCs w:val="24"/>
        </w:rPr>
        <w:t>Consumption of CH</w:t>
      </w:r>
      <w:r w:rsidRPr="00F16AA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16AAA">
        <w:rPr>
          <w:rFonts w:ascii="Times New Roman" w:hAnsi="Times New Roman" w:cs="Times New Roman"/>
          <w:sz w:val="24"/>
          <w:szCs w:val="24"/>
        </w:rPr>
        <w:t>, Chemistry and Soil Texture.</w:t>
      </w:r>
    </w:p>
    <w:tbl>
      <w:tblPr>
        <w:tblpPr w:leftFromText="141" w:rightFromText="141" w:vertAnchor="text" w:horzAnchor="margin" w:tblpY="477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1"/>
        <w:gridCol w:w="1004"/>
        <w:gridCol w:w="1684"/>
        <w:gridCol w:w="537"/>
        <w:gridCol w:w="1133"/>
        <w:gridCol w:w="1133"/>
        <w:gridCol w:w="806"/>
        <w:gridCol w:w="849"/>
        <w:gridCol w:w="587"/>
      </w:tblGrid>
      <w:tr w:rsidR="000D0F73" w:rsidRPr="003F4677" w14:paraId="6A83A188" w14:textId="77777777" w:rsidTr="00F16AAA">
        <w:trPr>
          <w:cantSplit/>
          <w:trHeight w:val="818"/>
        </w:trPr>
        <w:tc>
          <w:tcPr>
            <w:tcW w:w="4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66207D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59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F94D60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Land Use</w:t>
            </w:r>
          </w:p>
        </w:tc>
        <w:tc>
          <w:tcPr>
            <w:tcW w:w="9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1A405B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Flux of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C-CH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  <w:p w14:paraId="5923ACDD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(µg kg soil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AB70E7" w14:textId="77777777" w:rsidR="000D0F73" w:rsidRPr="003F4677" w:rsidRDefault="000D0F73" w:rsidP="00BA20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pH </w:t>
            </w:r>
          </w:p>
          <w:p w14:paraId="741726DB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3A90B4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</w:t>
            </w: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+</w:t>
            </w:r>
          </w:p>
          <w:p w14:paraId="5CCE07A8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(mg/kg)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088FB2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  <w:p w14:paraId="4E7D8D6F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(mg/kg)</w:t>
            </w:r>
          </w:p>
        </w:tc>
        <w:tc>
          <w:tcPr>
            <w:tcW w:w="47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A7B922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Sand</w:t>
            </w:r>
          </w:p>
          <w:p w14:paraId="5A763713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2BB90F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Clay</w:t>
            </w:r>
          </w:p>
          <w:p w14:paraId="1C67302B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AFB28B" w14:textId="77777777" w:rsidR="000D0F73" w:rsidRPr="003F4677" w:rsidRDefault="00F16AAA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Silt</w:t>
            </w:r>
            <w:r w:rsidR="000D0F73"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8615EEE" w14:textId="77777777" w:rsidR="000D0F73" w:rsidRPr="003F4677" w:rsidRDefault="000D0F73" w:rsidP="00BA20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F16AAA" w:rsidRPr="003F4677" w14:paraId="458B8DB3" w14:textId="77777777" w:rsidTr="00F16AAA">
        <w:trPr>
          <w:trHeight w:val="138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D8CCC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Araras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34B71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620F6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-23,7 ± 0,5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F4E46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EA963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9267B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A0E0B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D9D08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20C0A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F16AAA" w:rsidRPr="003F4677" w14:paraId="381B419E" w14:textId="77777777" w:rsidTr="00F16AAA">
        <w:trPr>
          <w:trHeight w:val="130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C7ED5D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E9BA6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A04B3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0,4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737D3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976BD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10EE2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8DEA6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6516E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2D68D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F16AAA" w:rsidRPr="003F4677" w14:paraId="77A7156B" w14:textId="77777777" w:rsidTr="00F16AAA">
        <w:trPr>
          <w:trHeight w:val="420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B1118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Sorocaba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F96A2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6AA11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 ± 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B3461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951D6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95B69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C8B4F6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70BB0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C44C1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F16AAA" w:rsidRPr="003F4677" w14:paraId="4A092D11" w14:textId="77777777" w:rsidTr="00F16AAA">
        <w:trPr>
          <w:trHeight w:val="115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EDA3A1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AB37C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876A1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0,3 ± 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FCDE6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EDC3A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78BA0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84C9C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3E869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BEA69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F16AAA" w:rsidRPr="003F4677" w14:paraId="710AF5F9" w14:textId="77777777" w:rsidTr="00F16AAA">
        <w:trPr>
          <w:trHeight w:val="107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12D2F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Brasília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336BB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B881E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-24,0 ±0,8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6C9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1CA54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FD009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0B6C8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4E62A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2CBAE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F16AAA" w:rsidRPr="003F4677" w14:paraId="4DF04729" w14:textId="77777777" w:rsidTr="00F16AAA">
        <w:trPr>
          <w:trHeight w:val="112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8B4B4A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D43D3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3D069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-0,7 ±0,1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330E7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BE16B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7A222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7D0A7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061D4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9D847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F16AAA" w:rsidRPr="003F4677" w14:paraId="10F3D854" w14:textId="77777777" w:rsidTr="00F16AAA">
        <w:trPr>
          <w:trHeight w:val="119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E6E01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Itirapina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2E9C6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3400E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-3,4 ± 0,6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1368B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A4594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0269F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A8DD4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3E133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73C25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F16AAA" w:rsidRPr="003F4677" w14:paraId="300D450E" w14:textId="77777777" w:rsidTr="00F16AAA">
        <w:trPr>
          <w:trHeight w:val="111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BEDBFD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0A721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C6EB7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-0,2 ± 0,3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430BC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2837F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F915F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CC86F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2626A4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94EB2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F16AAA" w:rsidRPr="003F4677" w14:paraId="245AFDE4" w14:textId="77777777" w:rsidTr="00F16AAA">
        <w:trPr>
          <w:trHeight w:val="117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1F026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Porto Alegre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ACEF5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67552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-6,5 ± 0,3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3A332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CA0AC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0D694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8CF74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F8206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FF408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</w:tr>
      <w:tr w:rsidR="00F16AAA" w:rsidRPr="003F4677" w14:paraId="6777FC76" w14:textId="77777777" w:rsidTr="00F16AAA">
        <w:trPr>
          <w:trHeight w:val="250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CAE9EC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7CD14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F74B89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-0,2 ± 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DACDE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18F3C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4DC8C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1B605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4AD2D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87BD5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</w:tr>
      <w:tr w:rsidR="00F16AAA" w:rsidRPr="003F4677" w14:paraId="2356E107" w14:textId="77777777" w:rsidTr="00F16AAA">
        <w:trPr>
          <w:trHeight w:val="67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1D21E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Pelotas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AA1EA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673CB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-1,3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923A4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D2E6B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E9353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AC920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6AA57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5A32A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F16AAA" w:rsidRPr="003F4677" w14:paraId="1FF8401D" w14:textId="77777777" w:rsidTr="00F16AAA">
        <w:trPr>
          <w:trHeight w:val="67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039CA3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9D03E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ABF4A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D5CA4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BD688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5EA93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8EEEC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6B714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E4BB7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F16AAA" w:rsidRPr="003F4677" w14:paraId="2AD41864" w14:textId="77777777" w:rsidTr="00F16AAA">
        <w:trPr>
          <w:trHeight w:val="113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C04C6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São Luiz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3F401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8B83A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-3,4 ± 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47A0A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EBC6F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3DD65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53A54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F9B74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F8976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F16AAA" w:rsidRPr="003F4677" w14:paraId="0699DAF4" w14:textId="77777777" w:rsidTr="00F16AAA">
        <w:trPr>
          <w:trHeight w:val="67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B877FE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DFFF9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5C7C0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0,1 ± 0,1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0DDE6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1AA79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9BCA8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B4ACB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532AB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99C14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F16AAA" w:rsidRPr="003F4677" w14:paraId="2F4AAA0F" w14:textId="77777777" w:rsidTr="00F16AAA">
        <w:trPr>
          <w:trHeight w:val="67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7181A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Aiuruoca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87DAA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DC239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-20,5 ± 1,1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4E396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FD5E0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0C967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F468D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668FE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ABEA5D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F16AAA" w:rsidRPr="003F4677" w14:paraId="588C6F3A" w14:textId="77777777" w:rsidTr="00F16AAA">
        <w:trPr>
          <w:trHeight w:val="67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6AC4BC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0A3E7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0BDAE3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 ± 0,3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D9070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EEE20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62A5D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8063B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7E828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C634CF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16AAA" w:rsidRPr="003F4677" w14:paraId="70A8C2DF" w14:textId="77777777" w:rsidTr="00F16AAA">
        <w:trPr>
          <w:trHeight w:val="219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93F98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São João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D9B59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186F79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1,3 ± 0,8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7933F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CBA81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FBF23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86FCF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A4892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2E275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F16AAA" w:rsidRPr="003F4677" w14:paraId="14AE6FFB" w14:textId="77777777" w:rsidTr="00F16AAA">
        <w:trPr>
          <w:trHeight w:val="67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48C5AC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D4174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8CBBD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0,1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0E9C1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8703A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A4340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6D9F6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89139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C1C4F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F16AAA" w:rsidRPr="003F4677" w14:paraId="6A0298F3" w14:textId="77777777" w:rsidTr="00F16AAA">
        <w:trPr>
          <w:trHeight w:val="67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0ABCC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Petrolina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F850B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3E62F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0,1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6680D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69379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861E8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4EF5BE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650C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C63C4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F16AAA" w:rsidRPr="003F4677" w14:paraId="7982476E" w14:textId="77777777" w:rsidTr="00F16AAA">
        <w:trPr>
          <w:trHeight w:val="132"/>
        </w:trPr>
        <w:tc>
          <w:tcPr>
            <w:tcW w:w="4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0B28E7A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109CE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5F7DA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63E55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619EC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163621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275C0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02D37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780C7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F16AAA" w:rsidRPr="003F4677" w14:paraId="1E442042" w14:textId="77777777" w:rsidTr="00F16AAA">
        <w:trPr>
          <w:trHeight w:val="265"/>
        </w:trPr>
        <w:tc>
          <w:tcPr>
            <w:tcW w:w="4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FB34E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Mossoró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28878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E5616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 ± 0,2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D667D5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5A583B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F7A108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E98254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39A2D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29C3AA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F16AAA" w:rsidRPr="003F4677" w14:paraId="033203BF" w14:textId="77777777" w:rsidTr="00F16AAA">
        <w:trPr>
          <w:trHeight w:val="130"/>
        </w:trPr>
        <w:tc>
          <w:tcPr>
            <w:tcW w:w="453" w:type="pct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96531A" w14:textId="77777777" w:rsidR="00F16AAA" w:rsidRPr="003F4677" w:rsidRDefault="00F16AAA" w:rsidP="00F16AAA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FEDF17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C15C9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0,1 ± 0,2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0A8BB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9DAF90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64EBDF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B9AB92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F7C68C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88BFC6" w14:textId="77777777" w:rsidR="00F16AAA" w:rsidRPr="003F4677" w:rsidRDefault="00F16AAA" w:rsidP="00F16A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77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</w:tbl>
    <w:p w14:paraId="30C670C2" w14:textId="77777777" w:rsidR="009A3AEE" w:rsidRDefault="009A3AEE"/>
    <w:p w14:paraId="47E08910" w14:textId="77777777" w:rsidR="00102534" w:rsidRDefault="00102534"/>
    <w:p w14:paraId="0BF6F957" w14:textId="77777777" w:rsidR="00102534" w:rsidRDefault="00102534"/>
    <w:sectPr w:rsidR="00102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73"/>
    <w:rsid w:val="000D0F73"/>
    <w:rsid w:val="00102534"/>
    <w:rsid w:val="001A57B7"/>
    <w:rsid w:val="003D181E"/>
    <w:rsid w:val="004428E2"/>
    <w:rsid w:val="0055575C"/>
    <w:rsid w:val="006B09F5"/>
    <w:rsid w:val="009A3AEE"/>
    <w:rsid w:val="00A415AC"/>
    <w:rsid w:val="00A6703E"/>
    <w:rsid w:val="00CD19EE"/>
    <w:rsid w:val="00D81D15"/>
    <w:rsid w:val="00F1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0981"/>
  <w15:chartTrackingRefBased/>
  <w15:docId w15:val="{DF6E1E81-8513-428A-A6F3-7C369BB8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JANAINA CARMO</cp:lastModifiedBy>
  <cp:revision>2</cp:revision>
  <dcterms:created xsi:type="dcterms:W3CDTF">2025-02-24T17:39:00Z</dcterms:created>
  <dcterms:modified xsi:type="dcterms:W3CDTF">2025-02-24T17:39:00Z</dcterms:modified>
</cp:coreProperties>
</file>