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18"/>
          <w:szCs w:val="18"/>
          <w:shd w:val="clear" w:fill="FFFFFF"/>
          <w:lang w:val="en-US" w:eastAsia="zh-CN" w:bidi="ar"/>
        </w:rPr>
        <w:t>Supplementary Figure 1. Participanting Centres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outset" w:color="auto" w:sz="6" w:space="0"/>
          <w:insideV w:val="single" w:color="auto" w:sz="12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5248"/>
        <w:gridCol w:w="2318"/>
      </w:tblGrid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No.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Province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Affiliated Hospital of China Medical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Hospital of Jilin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Jilin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Shanxi Provincial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Shanxi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Panjin LiaoYou Gem Flower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Nanjing Drum Tower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Jiangsu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Hohhot First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Inner Mongolia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Second Affiliated Hospital of University of South China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Hunan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Sixth People's Hospital of Shenyang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Dalian Third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Chifeng Municipal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Inner Mongolia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Tianjin Third Central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Tianjin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Tianjin Medical University General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Tianjin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Affiliated Hospital of Ningbo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 Provincial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Shanxi Bethune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Shanxi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bookmarkStart w:id="0" w:name="OLE_LINK4"/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Tongji Hospital, Huazhong University of Science and Technology</w:t>
            </w:r>
            <w:bookmarkEnd w:id="0"/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Hubei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 Affiliated Hospital of Wenzhou Medical 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Affiliated Hospital of Xinjiang Medical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Xinjiang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Fourth Affiliated Hospital of China Medical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Shenyang Tenth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Benxi Central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bookmarkStart w:id="1" w:name="OLE_LINK7"/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Huludao Central Hospital</w:t>
            </w:r>
            <w:bookmarkEnd w:id="1"/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Zhejiang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Jiangxi Provincial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Jiangxi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Gansu Provincial Central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Gansu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Affiliated Hospital of Guangxi Medical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Guangxi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Affiliated Hospital of Nantong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Jiangsu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Affiliated Hospital of Liaoning University of Traditional Chinese Medicine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Liaoning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Henan</w:t>
            </w:r>
            <w:bookmarkEnd w:id="2"/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 xml:space="preserve"> Provincial People's Hospital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Henan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bookmarkStart w:id="3" w:name="OLE_LINK8"/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Fujian Provincial Hospital</w:t>
            </w:r>
            <w:bookmarkEnd w:id="3"/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Fujian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The First Hospital of Shanxi Medical University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Shanxi</w:t>
            </w:r>
          </w:p>
        </w:tc>
      </w:tr>
      <w:tr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Union Hospital, Huazhong University of Science and Technology</w:t>
            </w:r>
          </w:p>
        </w:tc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bdr w:val="none" w:color="auto" w:sz="0" w:space="0"/>
                <w:lang w:val="en-US" w:eastAsia="zh-CN" w:bidi="ar"/>
              </w:rPr>
              <w:t>Hubei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18"/>
          <w:szCs w:val="18"/>
          <w:shd w:val="clear" w:fill="FFFFFF"/>
          <w:lang w:val="en-US"/>
        </w:rPr>
      </w:pPr>
    </w:p>
    <w:p>
      <w:bookmarkStart w:id="4" w:name="_GoBack"/>
      <w:bookmarkEnd w:id="4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1B6CF6"/>
    <w:rsid w:val="F71B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V w:val="single" w:color="auto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tcBorders>
    </w:tcPr>
    <w:tblStylePr w:type="firstRow">
      <w:tblPr/>
      <w:tcPr>
        <w:tcBorders>
          <w:top w:val="single" w:color="auto" w:sz="12" w:space="0"/>
          <w:left w:val="nil"/>
          <w:bottom w:val="single" w:color="auto" w:sz="12" w:space="0"/>
          <w:right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2024-10-19T15:04:00Z</dcterms:created>
  <dc:creator>yangyangyang</dc:creator>
  <cp:lastModifiedBy>yangyangyang</cp:lastModifiedBy>
  <dcterms:modified xsi:type="dcterms:W3CDTF">2024-10-19T15:04:59Z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20FA48F7C827A4E2125A1367CAE57018_41</vt:lpwstr>
  </property>
</Properties>
</file>