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68" w:rsidRPr="00E338AC" w:rsidRDefault="00DF0E12" w:rsidP="007238D6">
      <w:pPr>
        <w:jc w:val="right"/>
        <w:rPr>
          <w:rFonts w:asciiTheme="majorBidi" w:hAnsiTheme="majorBidi" w:cstheme="majorBidi"/>
          <w:sz w:val="24"/>
          <w:szCs w:val="24"/>
          <w:rtl/>
        </w:rPr>
      </w:pPr>
      <w:r>
        <w:t xml:space="preserve"> </w:t>
      </w:r>
      <w:r w:rsidR="00C11A6F" w:rsidRPr="004708FE">
        <w:rPr>
          <w:rFonts w:asciiTheme="majorBidi" w:hAnsiTheme="majorBidi" w:cstheme="majorBidi"/>
          <w:b/>
          <w:bCs/>
          <w:sz w:val="24"/>
          <w:szCs w:val="24"/>
        </w:rPr>
        <w:t>Table S</w:t>
      </w:r>
      <w:r w:rsidR="007238D6" w:rsidRPr="004708FE">
        <w:rPr>
          <w:rFonts w:asciiTheme="majorBidi" w:hAnsiTheme="majorBidi" w:cstheme="majorBidi"/>
          <w:b/>
          <w:bCs/>
          <w:sz w:val="24"/>
          <w:szCs w:val="24"/>
        </w:rPr>
        <w:t>2</w:t>
      </w:r>
      <w:r w:rsidR="00C11A6F" w:rsidRPr="004708FE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E338AC">
        <w:rPr>
          <w:rFonts w:asciiTheme="majorBidi" w:hAnsiTheme="majorBidi" w:cstheme="majorBidi"/>
          <w:sz w:val="24"/>
          <w:szCs w:val="24"/>
        </w:rPr>
        <w:t xml:space="preserve"> Baseline </w:t>
      </w:r>
      <w:proofErr w:type="gramStart"/>
      <w:r w:rsidRPr="00E338AC">
        <w:rPr>
          <w:rFonts w:asciiTheme="majorBidi" w:hAnsiTheme="majorBidi" w:cstheme="majorBidi"/>
          <w:sz w:val="24"/>
          <w:szCs w:val="24"/>
        </w:rPr>
        <w:t>demographic  characteristics</w:t>
      </w:r>
      <w:proofErr w:type="gramEnd"/>
      <w:r w:rsidRPr="00E338AC">
        <w:rPr>
          <w:rFonts w:asciiTheme="majorBidi" w:hAnsiTheme="majorBidi" w:cstheme="majorBidi"/>
          <w:sz w:val="24"/>
          <w:szCs w:val="24"/>
        </w:rPr>
        <w:t xml:space="preserve"> in Covid-19 nephropathy.</w:t>
      </w:r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1144"/>
        <w:gridCol w:w="484"/>
        <w:gridCol w:w="734"/>
        <w:gridCol w:w="2114"/>
        <w:gridCol w:w="1735"/>
        <w:gridCol w:w="1542"/>
        <w:gridCol w:w="1796"/>
        <w:gridCol w:w="1779"/>
        <w:gridCol w:w="962"/>
        <w:gridCol w:w="1087"/>
        <w:gridCol w:w="797"/>
      </w:tblGrid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Case report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Age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Etiology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location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13354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Travel h</w:t>
            </w:r>
            <w:r w:rsidR="0013354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istory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Ethnicity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D61516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Co-morbidity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Age (male)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Age (female)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53380E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Referral</w:t>
            </w: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Tang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DM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Wuhan-ch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Fu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75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ESKD,</w:t>
            </w:r>
            <w:r w:rsidR="00D72AE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HTN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1923B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Hou</w:t>
            </w:r>
            <w:r w:rsidR="001923B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shenshan 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hospi</w:t>
            </w:r>
            <w:r w:rsidR="001923B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tal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Wuhan-ch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F31346" w:rsidP="0068498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ingle kid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ney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,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eft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stone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Ferrey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ESRD-2 IgA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local urgent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south Korea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Huang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AML-2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68498A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eaching hos</w:t>
            </w:r>
            <w:r w:rsidR="00F3134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pital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Wuhan-ch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Huang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3B115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ESRD</w:t>
            </w:r>
            <w:r w:rsidR="003B115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</w:t>
            </w:r>
            <w:r w:rsidR="003B115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Wuhan-ch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Seminari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68498A" w:rsidP="0068498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id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ney 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rej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ection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(IgAN)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Italy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HTN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Chen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ESKD,CGN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Wuhan-ch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Chen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UM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Wuhan-ch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Chen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UM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Wuhan-ch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Bussalino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ESRD-unknown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Italy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Fontana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Man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ESRD-CIN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Not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Italy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Kim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ESRD-FSGS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1923B6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ospital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Korea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Kim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Man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ESRD-DM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1923B6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ocal hospi</w:t>
            </w:r>
            <w:r w:rsidR="00F3134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tal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Korea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Man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HTN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2B5996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</w:t>
            </w:r>
            <w:bookmarkStart w:id="0" w:name="_GoBack"/>
            <w:bookmarkEnd w:id="0"/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outh London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woman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ESKD-IDT2M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2B5996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outh London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HTN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woman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ADPCKD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London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PTDM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902A4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</w:t>
            </w:r>
            <w:r w:rsidR="00902A4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ypertensive 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nephro</w:t>
            </w:r>
            <w:r w:rsidR="00902A4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sclerosis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London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woman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DM,</w:t>
            </w:r>
            <w:r w:rsidR="00902A4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HTN,</w:t>
            </w:r>
            <w:r w:rsidR="00902A4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ESKD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London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man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HHA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London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Banerjee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Man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Arterial HTN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London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Guillen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Man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ESRD,</w:t>
            </w:r>
            <w:r w:rsidR="00902A4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IgAN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Spain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Karami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woman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UM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1923B6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ospital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Iran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Kissling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AKI,</w:t>
            </w:r>
            <w:r w:rsidR="00902A4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HTN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African-</w:t>
            </w:r>
            <w:r w:rsidR="0068498A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Switzer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land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sharifi-Razavi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79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Man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902A49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nknown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Iran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902A49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nknown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Wuhan-ch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CHF/AF/CHD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Wuhan-ch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902A49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nknown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travel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Wuhan-ch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HTN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Wuhan-ch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HTN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Wuhan-ch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902A49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nknown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Wuhan-ch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HTN/CHD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travel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Wuhan-ch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902A49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nknown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Wuhan-ch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HTN/HHD/COPD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Wuhan-ch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HTN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Wuhan-ch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Marx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902A49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esticular Cancer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Alsace-France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RVT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Hartman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HTN, HLP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Sweden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Radbel</w:t>
            </w:r>
            <w:proofErr w:type="spellEnd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unknown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America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Gaillard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79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Man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HTN,</w:t>
            </w:r>
            <w:r w:rsidR="00902A4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</w:t>
            </w:r>
            <w:r w:rsidR="00F2666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emorrhagic 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</w:t>
            </w:r>
            <w:r w:rsidR="00F2666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troke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Bichat hospi</w:t>
            </w:r>
            <w:r w:rsidR="00F3134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tal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African-France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MGUS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3D4A0E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V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ischini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902A49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ibrillary GN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Caucasian-Italy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F=18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902A4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</w:t>
            </w:r>
            <w:r w:rsidR="00902A4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ypertensive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Nephro</w:t>
            </w:r>
            <w:r w:rsidR="00902A4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pathy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Zhongnan</w:t>
            </w:r>
            <w:proofErr w:type="spellEnd"/>
            <w:r w:rsidR="001923B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hospital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Wuhan-ch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9D68F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</w:t>
            </w:r>
            <w:r w:rsidR="00902A4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ypertensive </w:t>
            </w:r>
            <w:r w:rsidR="009D68F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eph</w:t>
            </w:r>
            <w:r w:rsidR="00902A4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ropathy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Wuhan-ch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902A49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hronic nephritis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Wuhan-ch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4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902A4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</w:t>
            </w:r>
            <w:r w:rsidR="00902A4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ypertensive 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nephro</w:t>
            </w:r>
            <w:r w:rsidR="00902A4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sclerosis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Wuhan-ch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DM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5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4D6EC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</w:t>
            </w:r>
            <w:r w:rsidR="00902A4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ypertensive 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nephro</w:t>
            </w:r>
            <w:r w:rsidR="004D6EC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sclerosis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Wuhan-ch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DM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Zengzhou</w:t>
            </w:r>
            <w:proofErr w:type="spellEnd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-chi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HTN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3D4A0E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arsen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woman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T2DM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African-American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HTN,</w:t>
            </w:r>
            <w:r w:rsidR="00F3134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Dyslipi</w:t>
            </w:r>
            <w:r w:rsidR="00F3134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demia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3D4A0E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uwanwongse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88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HTN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USA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CHF,OA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Bartiromo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woman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SLS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Italy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man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C5427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hronic GN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Wuhan-ch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Radbel</w:t>
            </w:r>
            <w:proofErr w:type="spellEnd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woman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T2DM,</w:t>
            </w:r>
            <w:r w:rsidR="004D6EC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RA,</w:t>
            </w:r>
            <w:r w:rsidR="004D6EC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AA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America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Cappell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woman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DM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African-American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HTN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N=50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Meziyerh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man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ESRD-unknown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C542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Amphia</w:t>
            </w:r>
            <w:proofErr w:type="spellEnd"/>
            <w:r w:rsidR="000E032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hos</w:t>
            </w:r>
            <w:r w:rsidR="000E032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pital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USA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Chenna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African-Am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ARDS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Deliwala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3B3070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nfection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USA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Prattes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DN</w:t>
            </w:r>
            <w:r w:rsidR="00EA186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(T1DM)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Australia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Khatri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HTN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Hendourasian-Americ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an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 center</w:t>
            </w: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Post-1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man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HTN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Q</w:t>
            </w:r>
            <w:r w:rsidR="00CC542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ueen 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</w:t>
            </w:r>
            <w:r w:rsidR="00CC542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eatrix 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</w:t>
            </w:r>
            <w:r w:rsidR="00CC542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ospital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Netherland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Post-2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OSA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Netherland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Taghizadeh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AKI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Imam Reza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Iran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4B3743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regnant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3B3070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inar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MDS-RAEB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Hospital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Turkey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F31346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Dessem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inated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Tb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Peleg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AKI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4D6EC6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est-Africa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Rinaldi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4D6EC6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nfrarenal AAA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Italy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Resch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Man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AAA,</w:t>
            </w:r>
            <w:r w:rsidR="004D6EC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HTN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Denmark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Bemtgen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DCMP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Acute or chro</w:t>
            </w:r>
            <w:r w:rsidR="0068498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nic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HF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Germany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Arpali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woman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331F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CGN,</w:t>
            </w:r>
            <w:r w:rsidR="004D6EC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lup</w:t>
            </w:r>
            <w:r w:rsidR="004D6EC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us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-lik</w:t>
            </w:r>
            <w:r w:rsidR="004D6EC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  <w:r w:rsidR="00331F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syndrome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C5427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</w:t>
            </w:r>
            <w:r w:rsidR="00C11A6F"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ospital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tourist trip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Turkey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ESRD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Machado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man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HCV-rela</w:t>
            </w:r>
            <w:r w:rsidR="004D6EC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ted</w:t>
            </w: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-ESRD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Brazil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923B6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Zeng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china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E9108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Shenzen</w:t>
            </w:r>
            <w:proofErr w:type="spellEnd"/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1A6F" w:rsidRPr="00E91080" w:rsidRDefault="00C11A6F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966CA" w:rsidRPr="00C11A6F" w:rsidTr="00B63B60">
        <w:trPr>
          <w:trHeight w:val="285"/>
        </w:trPr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66CA" w:rsidRPr="00E91080" w:rsidRDefault="005966CA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Lazareth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66CA" w:rsidRPr="00E91080" w:rsidRDefault="005966CA" w:rsidP="00C11A6F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66CA" w:rsidRPr="00E91080" w:rsidRDefault="005966CA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66CA" w:rsidRPr="00E91080" w:rsidRDefault="005966CA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KF due to US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66CA" w:rsidRPr="00E91080" w:rsidRDefault="005966CA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66CA" w:rsidRPr="00E91080" w:rsidRDefault="005966CA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66CA" w:rsidRPr="00E91080" w:rsidRDefault="005966CA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Subsaharan</w:t>
            </w:r>
            <w:proofErr w:type="spellEnd"/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66CA" w:rsidRPr="00E91080" w:rsidRDefault="005966CA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66CA" w:rsidRPr="00E91080" w:rsidRDefault="005966CA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66CA" w:rsidRPr="00E91080" w:rsidRDefault="005966CA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66CA" w:rsidRPr="00E91080" w:rsidRDefault="005966CA" w:rsidP="00C11A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C11A6F" w:rsidRPr="004B3743" w:rsidRDefault="00B63B60" w:rsidP="003D4A0E">
      <w:pPr>
        <w:bidi w:val="0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4B3743">
        <w:rPr>
          <w:rFonts w:asciiTheme="majorBidi" w:hAnsiTheme="majorBidi" w:cstheme="majorBidi"/>
          <w:sz w:val="24"/>
          <w:szCs w:val="24"/>
        </w:rPr>
        <w:t>AAA, abdominal aortic aneurysm</w:t>
      </w:r>
      <w:r>
        <w:rPr>
          <w:rFonts w:asciiTheme="majorBidi" w:hAnsiTheme="majorBidi" w:cstheme="majorBidi"/>
          <w:sz w:val="24"/>
          <w:szCs w:val="24"/>
        </w:rPr>
        <w:t>;</w:t>
      </w:r>
      <w:r w:rsidRPr="004B3743">
        <w:rPr>
          <w:rFonts w:asciiTheme="majorBidi" w:hAnsiTheme="majorBidi" w:cstheme="majorBidi"/>
          <w:sz w:val="24"/>
          <w:szCs w:val="24"/>
        </w:rPr>
        <w:t xml:space="preserve"> AA, aplastic anemia</w:t>
      </w:r>
      <w:r>
        <w:rPr>
          <w:rFonts w:asciiTheme="majorBidi" w:hAnsiTheme="majorBidi" w:cstheme="majorBidi"/>
          <w:sz w:val="24"/>
          <w:szCs w:val="24"/>
        </w:rPr>
        <w:t>;</w:t>
      </w:r>
      <w:r w:rsidRPr="004B3743">
        <w:rPr>
          <w:rFonts w:asciiTheme="majorBidi" w:hAnsiTheme="majorBidi" w:cstheme="majorBidi"/>
          <w:sz w:val="24"/>
          <w:szCs w:val="24"/>
        </w:rPr>
        <w:t xml:space="preserve"> </w:t>
      </w:r>
      <w:r w:rsidR="00F20BDA" w:rsidRPr="004B3743">
        <w:rPr>
          <w:rFonts w:asciiTheme="majorBidi" w:hAnsiTheme="majorBidi" w:cstheme="majorBidi"/>
          <w:sz w:val="24"/>
          <w:szCs w:val="24"/>
        </w:rPr>
        <w:t>ADPKD, autosomal dominant-polycystic kidney disease</w:t>
      </w:r>
      <w:r w:rsidR="00F20BDA">
        <w:rPr>
          <w:rFonts w:asciiTheme="majorBidi" w:hAnsiTheme="majorBidi" w:cstheme="majorBidi"/>
          <w:sz w:val="24"/>
          <w:szCs w:val="24"/>
        </w:rPr>
        <w:t>;</w:t>
      </w:r>
      <w:r w:rsidR="00F20BDA" w:rsidRPr="004B3743">
        <w:rPr>
          <w:rFonts w:asciiTheme="majorBidi" w:hAnsiTheme="majorBidi" w:cstheme="majorBidi"/>
          <w:sz w:val="24"/>
          <w:szCs w:val="24"/>
        </w:rPr>
        <w:t xml:space="preserve"> </w:t>
      </w:r>
      <w:r w:rsidRPr="004B3743">
        <w:rPr>
          <w:rFonts w:asciiTheme="majorBidi" w:hAnsiTheme="majorBidi" w:cstheme="majorBidi"/>
          <w:sz w:val="24"/>
          <w:szCs w:val="24"/>
        </w:rPr>
        <w:t>AF, atrial fibrillation</w:t>
      </w:r>
      <w:r>
        <w:rPr>
          <w:rFonts w:asciiTheme="majorBidi" w:hAnsiTheme="majorBidi" w:cstheme="majorBidi"/>
          <w:sz w:val="24"/>
          <w:szCs w:val="24"/>
        </w:rPr>
        <w:t>;</w:t>
      </w:r>
      <w:r w:rsidRPr="004B3743">
        <w:rPr>
          <w:rFonts w:asciiTheme="majorBidi" w:hAnsiTheme="majorBidi" w:cstheme="majorBidi"/>
          <w:sz w:val="24"/>
          <w:szCs w:val="24"/>
        </w:rPr>
        <w:t xml:space="preserve"> AKI, acute kidney injury</w:t>
      </w:r>
      <w:r>
        <w:rPr>
          <w:rFonts w:asciiTheme="majorBidi" w:hAnsiTheme="majorBidi" w:cstheme="majorBidi"/>
          <w:sz w:val="24"/>
          <w:szCs w:val="24"/>
        </w:rPr>
        <w:t>;</w:t>
      </w:r>
      <w:r w:rsidRPr="004B3743">
        <w:rPr>
          <w:rFonts w:asciiTheme="majorBidi" w:hAnsiTheme="majorBidi" w:cstheme="majorBidi"/>
          <w:sz w:val="24"/>
          <w:szCs w:val="24"/>
        </w:rPr>
        <w:t xml:space="preserve"> </w:t>
      </w:r>
      <w:r w:rsidR="00F20BDA" w:rsidRPr="004B3743">
        <w:rPr>
          <w:rFonts w:asciiTheme="majorBidi" w:hAnsiTheme="majorBidi" w:cstheme="majorBidi"/>
          <w:sz w:val="24"/>
          <w:szCs w:val="24"/>
        </w:rPr>
        <w:t>AMl-2, acute myeloid leukemia-2</w:t>
      </w:r>
      <w:r w:rsidR="00F20BDA">
        <w:rPr>
          <w:rFonts w:asciiTheme="majorBidi" w:hAnsiTheme="majorBidi" w:cstheme="majorBidi"/>
          <w:sz w:val="24"/>
          <w:szCs w:val="24"/>
        </w:rPr>
        <w:t xml:space="preserve">; </w:t>
      </w:r>
      <w:r w:rsidR="00625804" w:rsidRPr="004B3743">
        <w:rPr>
          <w:rFonts w:asciiTheme="majorBidi" w:hAnsiTheme="majorBidi" w:cstheme="majorBidi"/>
          <w:sz w:val="24"/>
          <w:szCs w:val="24"/>
        </w:rPr>
        <w:t>ARDS, acute respiratory distress syndrome</w:t>
      </w:r>
      <w:r w:rsidR="00625804">
        <w:rPr>
          <w:rFonts w:asciiTheme="majorBidi" w:hAnsiTheme="majorBidi" w:cstheme="majorBidi"/>
          <w:sz w:val="24"/>
          <w:szCs w:val="24"/>
        </w:rPr>
        <w:t>;</w:t>
      </w:r>
      <w:r w:rsidR="00625804" w:rsidRPr="004B3743">
        <w:rPr>
          <w:rFonts w:asciiTheme="majorBidi" w:hAnsiTheme="majorBidi" w:cstheme="majorBidi"/>
          <w:sz w:val="24"/>
          <w:szCs w:val="24"/>
        </w:rPr>
        <w:t xml:space="preserve"> </w:t>
      </w:r>
      <w:r w:rsidR="004D6EC6" w:rsidRPr="004B3743">
        <w:rPr>
          <w:rFonts w:asciiTheme="majorBidi" w:hAnsiTheme="majorBidi" w:cstheme="majorBidi"/>
          <w:sz w:val="24"/>
          <w:szCs w:val="24"/>
        </w:rPr>
        <w:t xml:space="preserve">CGN, chronic glomerulonephritis; </w:t>
      </w:r>
      <w:r w:rsidR="00F20BDA" w:rsidRPr="004B3743">
        <w:rPr>
          <w:rFonts w:asciiTheme="majorBidi" w:hAnsiTheme="majorBidi" w:cstheme="majorBidi"/>
          <w:sz w:val="24"/>
          <w:szCs w:val="24"/>
        </w:rPr>
        <w:t>CHD, chronic heart disease</w:t>
      </w:r>
      <w:r w:rsidR="00F20BDA">
        <w:rPr>
          <w:rFonts w:asciiTheme="majorBidi" w:hAnsiTheme="majorBidi" w:cstheme="majorBidi"/>
          <w:sz w:val="24"/>
          <w:szCs w:val="24"/>
        </w:rPr>
        <w:t>;</w:t>
      </w:r>
      <w:r w:rsidR="00F20BDA" w:rsidRPr="004B3743">
        <w:rPr>
          <w:rFonts w:asciiTheme="majorBidi" w:hAnsiTheme="majorBidi" w:cstheme="majorBidi"/>
          <w:sz w:val="24"/>
          <w:szCs w:val="24"/>
        </w:rPr>
        <w:t xml:space="preserve"> </w:t>
      </w:r>
      <w:r w:rsidR="00625804" w:rsidRPr="004B3743">
        <w:rPr>
          <w:rFonts w:asciiTheme="majorBidi" w:hAnsiTheme="majorBidi" w:cstheme="majorBidi"/>
          <w:sz w:val="24"/>
          <w:szCs w:val="24"/>
        </w:rPr>
        <w:t>CHDF, chronic heart failure</w:t>
      </w:r>
      <w:r w:rsidR="00625804">
        <w:rPr>
          <w:rFonts w:asciiTheme="majorBidi" w:hAnsiTheme="majorBidi" w:cstheme="majorBidi"/>
          <w:sz w:val="24"/>
          <w:szCs w:val="24"/>
        </w:rPr>
        <w:t>;</w:t>
      </w:r>
      <w:r w:rsidR="00625804" w:rsidRPr="004B3743">
        <w:rPr>
          <w:rFonts w:asciiTheme="majorBidi" w:hAnsiTheme="majorBidi" w:cstheme="majorBidi"/>
          <w:sz w:val="24"/>
          <w:szCs w:val="24"/>
        </w:rPr>
        <w:t xml:space="preserve"> </w:t>
      </w:r>
      <w:r w:rsidR="00C25ED1" w:rsidRPr="004B3743">
        <w:rPr>
          <w:rFonts w:asciiTheme="majorBidi" w:hAnsiTheme="majorBidi" w:cstheme="majorBidi"/>
          <w:sz w:val="24"/>
          <w:szCs w:val="24"/>
        </w:rPr>
        <w:t xml:space="preserve">CHF, congestive heart failure; </w:t>
      </w:r>
      <w:r w:rsidR="00F20BDA" w:rsidRPr="004B3743">
        <w:rPr>
          <w:rFonts w:asciiTheme="majorBidi" w:hAnsiTheme="majorBidi" w:cstheme="majorBidi"/>
          <w:sz w:val="24"/>
          <w:szCs w:val="24"/>
        </w:rPr>
        <w:t>COPD, chronic obstructive pulmonary disease</w:t>
      </w:r>
      <w:r w:rsidR="00F20BDA">
        <w:rPr>
          <w:rFonts w:asciiTheme="majorBidi" w:hAnsiTheme="majorBidi" w:cstheme="majorBidi"/>
          <w:sz w:val="24"/>
          <w:szCs w:val="24"/>
        </w:rPr>
        <w:t>;</w:t>
      </w:r>
      <w:r w:rsidR="00F20BDA" w:rsidRPr="004B3743">
        <w:rPr>
          <w:rFonts w:asciiTheme="majorBidi" w:hAnsiTheme="majorBidi" w:cstheme="majorBidi"/>
          <w:sz w:val="24"/>
          <w:szCs w:val="24"/>
        </w:rPr>
        <w:t xml:space="preserve"> </w:t>
      </w:r>
      <w:r w:rsidR="004D6EC6" w:rsidRPr="004B3743">
        <w:rPr>
          <w:rFonts w:asciiTheme="majorBidi" w:hAnsiTheme="majorBidi" w:cstheme="majorBidi"/>
          <w:sz w:val="24"/>
          <w:szCs w:val="24"/>
        </w:rPr>
        <w:t xml:space="preserve">DCMP, dilated cardiomyopathy; </w:t>
      </w:r>
      <w:r w:rsidRPr="004B3743">
        <w:rPr>
          <w:rFonts w:asciiTheme="majorBidi" w:hAnsiTheme="majorBidi" w:cstheme="majorBidi"/>
          <w:sz w:val="24"/>
          <w:szCs w:val="24"/>
        </w:rPr>
        <w:t>DN, diabetic nephropathy</w:t>
      </w:r>
      <w:r>
        <w:rPr>
          <w:rFonts w:asciiTheme="majorBidi" w:hAnsiTheme="majorBidi" w:cstheme="majorBidi"/>
          <w:sz w:val="24"/>
          <w:szCs w:val="24"/>
        </w:rPr>
        <w:t>;</w:t>
      </w:r>
      <w:r w:rsidRPr="004B3743">
        <w:rPr>
          <w:rFonts w:asciiTheme="majorBidi" w:hAnsiTheme="majorBidi" w:cstheme="majorBidi"/>
          <w:sz w:val="24"/>
          <w:szCs w:val="24"/>
        </w:rPr>
        <w:t xml:space="preserve"> ER, emergency room; ESRD, end-stage renal disease</w:t>
      </w:r>
      <w:r>
        <w:rPr>
          <w:rFonts w:asciiTheme="majorBidi" w:hAnsiTheme="majorBidi" w:cstheme="majorBidi"/>
          <w:sz w:val="24"/>
          <w:szCs w:val="24"/>
        </w:rPr>
        <w:t>;</w:t>
      </w:r>
      <w:r w:rsidRPr="004B3743">
        <w:rPr>
          <w:rFonts w:asciiTheme="majorBidi" w:hAnsiTheme="majorBidi" w:cstheme="majorBidi"/>
          <w:sz w:val="24"/>
          <w:szCs w:val="24"/>
        </w:rPr>
        <w:t xml:space="preserve"> </w:t>
      </w:r>
      <w:r w:rsidR="00625804" w:rsidRPr="004B3743">
        <w:rPr>
          <w:rFonts w:asciiTheme="majorBidi" w:hAnsiTheme="majorBidi" w:cstheme="majorBidi"/>
          <w:sz w:val="24"/>
          <w:szCs w:val="24"/>
        </w:rPr>
        <w:t>FSGS, focal segmental glomerulosclerosis</w:t>
      </w:r>
      <w:r w:rsidR="00625804">
        <w:rPr>
          <w:rFonts w:asciiTheme="majorBidi" w:hAnsiTheme="majorBidi" w:cstheme="majorBidi"/>
          <w:sz w:val="24"/>
          <w:szCs w:val="24"/>
        </w:rPr>
        <w:t>;</w:t>
      </w:r>
      <w:r w:rsidR="00625804" w:rsidRPr="004B3743">
        <w:rPr>
          <w:rFonts w:asciiTheme="majorBidi" w:hAnsiTheme="majorBidi" w:cstheme="majorBidi"/>
          <w:sz w:val="24"/>
          <w:szCs w:val="24"/>
        </w:rPr>
        <w:t xml:space="preserve"> </w:t>
      </w:r>
      <w:r w:rsidR="00F20BDA" w:rsidRPr="004B3743">
        <w:rPr>
          <w:rFonts w:asciiTheme="majorBidi" w:hAnsiTheme="majorBidi" w:cstheme="majorBidi"/>
          <w:sz w:val="24"/>
          <w:szCs w:val="24"/>
        </w:rPr>
        <w:t>IgAN, immunoglobulin A nephropathy; HHA, hereditary hemolytic anemia</w:t>
      </w:r>
      <w:r w:rsidR="00F20BDA">
        <w:rPr>
          <w:rFonts w:asciiTheme="majorBidi" w:hAnsiTheme="majorBidi" w:cstheme="majorBidi"/>
          <w:sz w:val="24"/>
          <w:szCs w:val="24"/>
        </w:rPr>
        <w:t>;</w:t>
      </w:r>
      <w:r w:rsidR="00F20BDA" w:rsidRPr="004B3743">
        <w:rPr>
          <w:rFonts w:asciiTheme="majorBidi" w:hAnsiTheme="majorBidi" w:cstheme="majorBidi"/>
          <w:sz w:val="24"/>
          <w:szCs w:val="24"/>
        </w:rPr>
        <w:t xml:space="preserve"> </w:t>
      </w:r>
      <w:r w:rsidR="004D6EC6" w:rsidRPr="004B3743">
        <w:rPr>
          <w:rFonts w:asciiTheme="majorBidi" w:hAnsiTheme="majorBidi" w:cstheme="majorBidi"/>
          <w:sz w:val="24"/>
          <w:szCs w:val="24"/>
        </w:rPr>
        <w:t>HCV-related ESRD, hepatitis C virus-related end-stage renal disease;</w:t>
      </w:r>
      <w:r w:rsidR="00331FEE" w:rsidRPr="004B3743">
        <w:rPr>
          <w:rFonts w:asciiTheme="majorBidi" w:hAnsiTheme="majorBidi" w:cstheme="majorBidi"/>
          <w:sz w:val="24"/>
          <w:szCs w:val="24"/>
        </w:rPr>
        <w:t xml:space="preserve"> </w:t>
      </w:r>
      <w:r w:rsidR="00F20BDA" w:rsidRPr="004B3743">
        <w:rPr>
          <w:rFonts w:asciiTheme="majorBidi" w:hAnsiTheme="majorBidi" w:cstheme="majorBidi"/>
          <w:sz w:val="24"/>
          <w:szCs w:val="24"/>
        </w:rPr>
        <w:t>HLP, hyperlipidemia; HHD, hereditary hemolytic anemia</w:t>
      </w:r>
      <w:r w:rsidR="00F20BDA">
        <w:rPr>
          <w:rFonts w:asciiTheme="majorBidi" w:hAnsiTheme="majorBidi" w:cstheme="majorBidi"/>
          <w:sz w:val="24"/>
          <w:szCs w:val="24"/>
        </w:rPr>
        <w:t>;</w:t>
      </w:r>
      <w:r w:rsidR="00F20BDA" w:rsidRPr="004B3743">
        <w:rPr>
          <w:rFonts w:asciiTheme="majorBidi" w:hAnsiTheme="majorBidi" w:cstheme="majorBidi"/>
          <w:sz w:val="24"/>
          <w:szCs w:val="24"/>
        </w:rPr>
        <w:t xml:space="preserve"> </w:t>
      </w:r>
      <w:r w:rsidR="00331FEE" w:rsidRPr="004B3743">
        <w:rPr>
          <w:rFonts w:asciiTheme="majorBidi" w:hAnsiTheme="majorBidi" w:cstheme="majorBidi"/>
          <w:sz w:val="24"/>
          <w:szCs w:val="24"/>
        </w:rPr>
        <w:t>HTN, hypertension; HF, heart failure; MDS-RAEB, myelodysplastic syndrome-</w:t>
      </w:r>
      <w:r w:rsidR="00EA1869" w:rsidRPr="004B3743">
        <w:rPr>
          <w:rFonts w:asciiTheme="majorBidi" w:hAnsiTheme="majorBidi" w:cstheme="majorBidi"/>
          <w:sz w:val="24"/>
          <w:szCs w:val="24"/>
        </w:rPr>
        <w:t>refractory anemia with excess blast;</w:t>
      </w:r>
      <w:r w:rsidR="00625804" w:rsidRPr="00625804">
        <w:rPr>
          <w:rFonts w:asciiTheme="majorBidi" w:hAnsiTheme="majorBidi" w:cstheme="majorBidi"/>
          <w:sz w:val="24"/>
          <w:szCs w:val="24"/>
        </w:rPr>
        <w:t xml:space="preserve"> </w:t>
      </w:r>
      <w:r w:rsidR="00C25ED1" w:rsidRPr="004B3743">
        <w:rPr>
          <w:rFonts w:asciiTheme="majorBidi" w:hAnsiTheme="majorBidi" w:cstheme="majorBidi"/>
          <w:sz w:val="24"/>
          <w:szCs w:val="24"/>
        </w:rPr>
        <w:t>MGUS, monoclonal gammopathy of unknown significance</w:t>
      </w:r>
      <w:r w:rsidR="00C25ED1">
        <w:rPr>
          <w:rFonts w:asciiTheme="majorBidi" w:hAnsiTheme="majorBidi" w:cstheme="majorBidi"/>
          <w:sz w:val="24"/>
          <w:szCs w:val="24"/>
        </w:rPr>
        <w:t>;</w:t>
      </w:r>
      <w:r w:rsidR="00C25ED1" w:rsidRPr="004B3743">
        <w:rPr>
          <w:rFonts w:asciiTheme="majorBidi" w:hAnsiTheme="majorBidi" w:cstheme="majorBidi"/>
          <w:sz w:val="24"/>
          <w:szCs w:val="24"/>
        </w:rPr>
        <w:t xml:space="preserve"> OA, osteoarthritis</w:t>
      </w:r>
      <w:r w:rsidR="00C25ED1">
        <w:rPr>
          <w:rFonts w:asciiTheme="majorBidi" w:hAnsiTheme="majorBidi" w:cstheme="majorBidi"/>
          <w:sz w:val="24"/>
          <w:szCs w:val="24"/>
        </w:rPr>
        <w:t>;</w:t>
      </w:r>
      <w:r w:rsidR="00C25ED1" w:rsidRPr="004B3743">
        <w:rPr>
          <w:rFonts w:asciiTheme="majorBidi" w:hAnsiTheme="majorBidi" w:cstheme="majorBidi"/>
          <w:sz w:val="24"/>
          <w:szCs w:val="24"/>
        </w:rPr>
        <w:t xml:space="preserve"> </w:t>
      </w:r>
      <w:r w:rsidR="00625804" w:rsidRPr="004B3743">
        <w:rPr>
          <w:rFonts w:asciiTheme="majorBidi" w:hAnsiTheme="majorBidi" w:cstheme="majorBidi"/>
          <w:sz w:val="24"/>
          <w:szCs w:val="24"/>
        </w:rPr>
        <w:t>OSA, ob</w:t>
      </w:r>
      <w:r w:rsidR="00625804">
        <w:rPr>
          <w:rFonts w:asciiTheme="majorBidi" w:hAnsiTheme="majorBidi" w:cstheme="majorBidi"/>
          <w:sz w:val="24"/>
          <w:szCs w:val="24"/>
        </w:rPr>
        <w:t>structive sleep apnea</w:t>
      </w:r>
      <w:r w:rsidR="00EA1869" w:rsidRPr="004B3743">
        <w:rPr>
          <w:rFonts w:asciiTheme="majorBidi" w:hAnsiTheme="majorBidi" w:cstheme="majorBidi"/>
          <w:sz w:val="24"/>
          <w:szCs w:val="24"/>
        </w:rPr>
        <w:t xml:space="preserve">; </w:t>
      </w:r>
      <w:r w:rsidR="00625804" w:rsidRPr="004B3743">
        <w:rPr>
          <w:rFonts w:asciiTheme="majorBidi" w:hAnsiTheme="majorBidi" w:cstheme="majorBidi"/>
          <w:sz w:val="24"/>
          <w:szCs w:val="24"/>
        </w:rPr>
        <w:t>PTDM, posttransplant diabetes mellitus</w:t>
      </w:r>
      <w:r w:rsidR="00625804">
        <w:rPr>
          <w:rFonts w:asciiTheme="majorBidi" w:hAnsiTheme="majorBidi" w:cstheme="majorBidi"/>
          <w:sz w:val="24"/>
          <w:szCs w:val="24"/>
        </w:rPr>
        <w:t>;</w:t>
      </w:r>
      <w:r w:rsidR="00625804" w:rsidRPr="004B3743">
        <w:rPr>
          <w:rFonts w:asciiTheme="majorBidi" w:hAnsiTheme="majorBidi" w:cstheme="majorBidi"/>
          <w:sz w:val="24"/>
          <w:szCs w:val="24"/>
        </w:rPr>
        <w:t xml:space="preserve"> RA, rheumatoid arthritis</w:t>
      </w:r>
      <w:r w:rsidR="00625804">
        <w:rPr>
          <w:rFonts w:asciiTheme="majorBidi" w:hAnsiTheme="majorBidi" w:cstheme="majorBidi"/>
          <w:sz w:val="24"/>
          <w:szCs w:val="24"/>
        </w:rPr>
        <w:t>;</w:t>
      </w:r>
      <w:r w:rsidR="00625804" w:rsidRPr="004B3743">
        <w:rPr>
          <w:rFonts w:asciiTheme="majorBidi" w:hAnsiTheme="majorBidi" w:cstheme="majorBidi"/>
          <w:sz w:val="24"/>
          <w:szCs w:val="24"/>
        </w:rPr>
        <w:t xml:space="preserve"> </w:t>
      </w:r>
      <w:r w:rsidR="00C25ED1" w:rsidRPr="004B3743">
        <w:rPr>
          <w:rFonts w:asciiTheme="majorBidi" w:hAnsiTheme="majorBidi" w:cstheme="majorBidi"/>
          <w:sz w:val="24"/>
          <w:szCs w:val="24"/>
        </w:rPr>
        <w:t>RVT, renal vein thrombosis</w:t>
      </w:r>
      <w:r w:rsidR="00C25ED1">
        <w:rPr>
          <w:rFonts w:asciiTheme="majorBidi" w:hAnsiTheme="majorBidi" w:cstheme="majorBidi"/>
          <w:sz w:val="24"/>
          <w:szCs w:val="24"/>
        </w:rPr>
        <w:t>;</w:t>
      </w:r>
      <w:r w:rsidR="00C25ED1" w:rsidRPr="004B3743">
        <w:rPr>
          <w:rFonts w:asciiTheme="majorBidi" w:hAnsiTheme="majorBidi" w:cstheme="majorBidi"/>
          <w:sz w:val="24"/>
          <w:szCs w:val="24"/>
        </w:rPr>
        <w:t xml:space="preserve"> </w:t>
      </w:r>
      <w:r w:rsidR="00625804" w:rsidRPr="004B3743">
        <w:rPr>
          <w:rFonts w:asciiTheme="majorBidi" w:hAnsiTheme="majorBidi" w:cstheme="majorBidi"/>
          <w:sz w:val="24"/>
          <w:szCs w:val="24"/>
        </w:rPr>
        <w:t>SLS, senior loken syndrome;</w:t>
      </w:r>
      <w:r w:rsidR="003360D9">
        <w:rPr>
          <w:rFonts w:asciiTheme="majorBidi" w:hAnsiTheme="majorBidi" w:cstheme="majorBidi"/>
          <w:sz w:val="24"/>
          <w:szCs w:val="24"/>
        </w:rPr>
        <w:t xml:space="preserve"> Tb, tuberculosis; </w:t>
      </w:r>
      <w:r w:rsidR="00EA1869" w:rsidRPr="004B3743">
        <w:rPr>
          <w:rFonts w:asciiTheme="majorBidi" w:hAnsiTheme="majorBidi" w:cstheme="majorBidi"/>
          <w:sz w:val="24"/>
          <w:szCs w:val="24"/>
        </w:rPr>
        <w:t xml:space="preserve">T1DM, type 1 diabetes mellitus; T2DM, type 2 diabetes mellitus; </w:t>
      </w:r>
      <w:r w:rsidR="003B1151" w:rsidRPr="004B3743">
        <w:rPr>
          <w:rFonts w:asciiTheme="majorBidi" w:hAnsiTheme="majorBidi" w:cstheme="majorBidi"/>
          <w:sz w:val="24"/>
          <w:szCs w:val="24"/>
        </w:rPr>
        <w:t>UM, unmentioned;</w:t>
      </w:r>
      <w:r w:rsidR="004B3743" w:rsidRPr="004B3743">
        <w:rPr>
          <w:rFonts w:asciiTheme="majorBidi" w:hAnsiTheme="majorBidi" w:cstheme="majorBidi"/>
          <w:sz w:val="24"/>
          <w:szCs w:val="24"/>
        </w:rPr>
        <w:t xml:space="preserve"> USA, </w:t>
      </w:r>
      <w:proofErr w:type="spellStart"/>
      <w:r w:rsidR="004B3743" w:rsidRPr="004B3743">
        <w:rPr>
          <w:rFonts w:asciiTheme="majorBidi" w:hAnsiTheme="majorBidi" w:cstheme="majorBidi"/>
          <w:sz w:val="24"/>
          <w:szCs w:val="24"/>
        </w:rPr>
        <w:t>united state</w:t>
      </w:r>
      <w:proofErr w:type="spellEnd"/>
      <w:r w:rsidR="004B3743" w:rsidRPr="004B3743">
        <w:rPr>
          <w:rFonts w:asciiTheme="majorBidi" w:hAnsiTheme="majorBidi" w:cstheme="majorBidi"/>
          <w:sz w:val="24"/>
          <w:szCs w:val="24"/>
        </w:rPr>
        <w:t xml:space="preserve"> of America</w:t>
      </w:r>
      <w:r w:rsidR="003D4A0E">
        <w:rPr>
          <w:rFonts w:asciiTheme="majorBidi" w:hAnsiTheme="majorBidi" w:cstheme="majorBidi"/>
          <w:sz w:val="24"/>
          <w:szCs w:val="24"/>
        </w:rPr>
        <w:t>; US, urinary schisto</w:t>
      </w:r>
      <w:r w:rsidR="00F31708">
        <w:rPr>
          <w:rFonts w:asciiTheme="majorBidi" w:hAnsiTheme="majorBidi" w:cstheme="majorBidi"/>
          <w:sz w:val="24"/>
          <w:szCs w:val="24"/>
        </w:rPr>
        <w:t>so</w:t>
      </w:r>
      <w:r w:rsidR="003D4A0E">
        <w:rPr>
          <w:rFonts w:asciiTheme="majorBidi" w:hAnsiTheme="majorBidi" w:cstheme="majorBidi"/>
          <w:sz w:val="24"/>
          <w:szCs w:val="24"/>
        </w:rPr>
        <w:t>miasis.</w:t>
      </w:r>
      <w:r w:rsidR="003B1151" w:rsidRPr="004B3743">
        <w:rPr>
          <w:rFonts w:asciiTheme="majorBidi" w:hAnsiTheme="majorBidi" w:cstheme="majorBidi"/>
          <w:sz w:val="24"/>
          <w:szCs w:val="24"/>
        </w:rPr>
        <w:t xml:space="preserve">  </w:t>
      </w:r>
      <w:r w:rsidR="00EA1869" w:rsidRPr="004B3743">
        <w:rPr>
          <w:rFonts w:asciiTheme="majorBidi" w:hAnsiTheme="majorBidi" w:cstheme="majorBidi"/>
          <w:sz w:val="24"/>
          <w:szCs w:val="24"/>
        </w:rPr>
        <w:t xml:space="preserve">  </w:t>
      </w:r>
      <w:r w:rsidR="00331FEE" w:rsidRPr="004B3743">
        <w:rPr>
          <w:rFonts w:asciiTheme="majorBidi" w:hAnsiTheme="majorBidi" w:cstheme="majorBidi"/>
          <w:sz w:val="24"/>
          <w:szCs w:val="24"/>
        </w:rPr>
        <w:t xml:space="preserve">  </w:t>
      </w:r>
    </w:p>
    <w:sectPr w:rsidR="00C11A6F" w:rsidRPr="004B3743" w:rsidSect="00C11A6F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A6F"/>
    <w:rsid w:val="000E0320"/>
    <w:rsid w:val="0013354F"/>
    <w:rsid w:val="001923B6"/>
    <w:rsid w:val="002B5996"/>
    <w:rsid w:val="00331FEE"/>
    <w:rsid w:val="003360D9"/>
    <w:rsid w:val="003B1151"/>
    <w:rsid w:val="003B3070"/>
    <w:rsid w:val="003D4A0E"/>
    <w:rsid w:val="004708FE"/>
    <w:rsid w:val="004B3743"/>
    <w:rsid w:val="004D6EC6"/>
    <w:rsid w:val="00525668"/>
    <w:rsid w:val="0053380E"/>
    <w:rsid w:val="00591D64"/>
    <w:rsid w:val="005966CA"/>
    <w:rsid w:val="00625804"/>
    <w:rsid w:val="0068498A"/>
    <w:rsid w:val="007238D6"/>
    <w:rsid w:val="00902A49"/>
    <w:rsid w:val="00946833"/>
    <w:rsid w:val="009D68F0"/>
    <w:rsid w:val="00AA1394"/>
    <w:rsid w:val="00B63B60"/>
    <w:rsid w:val="00C11A6F"/>
    <w:rsid w:val="00C25ED1"/>
    <w:rsid w:val="00CC5427"/>
    <w:rsid w:val="00D31F39"/>
    <w:rsid w:val="00D61516"/>
    <w:rsid w:val="00D72AE9"/>
    <w:rsid w:val="00DA539E"/>
    <w:rsid w:val="00DC061E"/>
    <w:rsid w:val="00DF0E12"/>
    <w:rsid w:val="00E338AC"/>
    <w:rsid w:val="00E91080"/>
    <w:rsid w:val="00EA1869"/>
    <w:rsid w:val="00F20BDA"/>
    <w:rsid w:val="00F26660"/>
    <w:rsid w:val="00F31346"/>
    <w:rsid w:val="00F31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48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727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25</cp:revision>
  <dcterms:created xsi:type="dcterms:W3CDTF">2020-07-22T10:35:00Z</dcterms:created>
  <dcterms:modified xsi:type="dcterms:W3CDTF">2020-08-25T18:57:00Z</dcterms:modified>
</cp:coreProperties>
</file>