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3F676">
      <w:pPr>
        <w:keepNext w:val="0"/>
        <w:keepLines w:val="0"/>
        <w:pageBreakBefore w:val="0"/>
        <w:widowControl w:val="0"/>
        <w:kinsoku/>
        <w:wordWrap/>
        <w:overflowPunct/>
        <w:topLinePunct w:val="0"/>
        <w:autoSpaceDE/>
        <w:autoSpaceDN/>
        <w:bidi w:val="0"/>
        <w:adjustRightInd/>
        <w:snapToGrid/>
        <w:spacing w:afterAutospacing="0" w:line="480" w:lineRule="auto"/>
        <w:jc w:val="both"/>
        <w:textAlignment w:val="auto"/>
        <w:rPr>
          <w:rFonts w:hint="default" w:ascii="Times New Roman" w:hAnsi="Times New Roman" w:cs="Times New Roman" w:eastAsiaTheme="minorEastAsia"/>
          <w:b/>
          <w:bCs/>
          <w:kern w:val="2"/>
          <w:sz w:val="24"/>
          <w:szCs w:val="24"/>
          <w:highlight w:val="none"/>
          <w:lang w:val="en-US" w:eastAsia="zh-CN" w:bidi="ar-SA"/>
        </w:rPr>
      </w:pPr>
      <w:r>
        <w:rPr>
          <w:rFonts w:hint="default" w:ascii="Times New Roman" w:hAnsi="Times New Roman" w:cs="Times New Roman" w:eastAsiaTheme="minorEastAsia"/>
          <w:b/>
          <w:bCs/>
          <w:kern w:val="2"/>
          <w:sz w:val="24"/>
          <w:szCs w:val="24"/>
          <w:highlight w:val="none"/>
          <w:lang w:val="en-US" w:eastAsia="zh-CN" w:bidi="ar-SA"/>
        </w:rPr>
        <w:t>Data availability</w:t>
      </w:r>
    </w:p>
    <w:p w14:paraId="231D9FBA">
      <w:pP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 xml:space="preserve">The dataset supporting the conclusions of this article is available in the [Science Data Bank] repository, in </w:t>
      </w:r>
      <w: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fldChar w:fldCharType="begin"/>
      </w:r>
      <w: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instrText xml:space="preserve"> HYPERLINK "http://doi.org/10.57760/sciencedb.18262" </w:instrText>
      </w:r>
      <w: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fldChar w:fldCharType="separate"/>
      </w:r>
      <w:r>
        <w:rPr>
          <w:rStyle w:val="4"/>
          <w:rFonts w:hint="eastAsia" w:ascii="Times New Roman" w:hAnsi="Times New Roman" w:cs="Times New Roman"/>
          <w:sz w:val="24"/>
          <w:szCs w:val="24"/>
          <w:highlight w:val="none"/>
          <w:lang w:val="en-US" w:eastAsia="zh-CN"/>
        </w:rPr>
        <w:t>http://doi.org/10.57760/sciencedb.18262</w:t>
      </w:r>
      <w: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fldChar w:fldCharType="end"/>
      </w:r>
    </w:p>
    <w:p w14:paraId="4CCF606E">
      <w:pPr>
        <w:rPr>
          <w:rStyle w:val="4"/>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4935D8F1">
      <w:pPr>
        <w:keepNext w:val="0"/>
        <w:keepLines w:val="0"/>
        <w:pageBreakBefore w:val="0"/>
        <w:widowControl w:val="0"/>
        <w:kinsoku/>
        <w:wordWrap/>
        <w:overflowPunct/>
        <w:topLinePunct w:val="0"/>
        <w:autoSpaceDE/>
        <w:autoSpaceDN/>
        <w:bidi w:val="0"/>
        <w:adjustRightInd/>
        <w:snapToGrid/>
        <w:spacing w:afterAutospacing="0" w:line="480" w:lineRule="auto"/>
        <w:jc w:val="both"/>
        <w:textAlignment w:val="auto"/>
        <w:rPr>
          <w:rFonts w:hint="eastAsia" w:ascii="Times New Roman" w:hAnsi="Times New Roman" w:cs="Times New Roman"/>
          <w:b/>
          <w:bCs/>
          <w:kern w:val="2"/>
          <w:sz w:val="24"/>
          <w:szCs w:val="24"/>
          <w:highlight w:val="none"/>
          <w:lang w:val="en-US" w:eastAsia="zh-CN" w:bidi="ar-SA"/>
        </w:rPr>
      </w:pPr>
      <w:r>
        <w:rPr>
          <w:rFonts w:hint="eastAsia" w:ascii="Times New Roman" w:hAnsi="Times New Roman" w:cs="Times New Roman"/>
          <w:b/>
          <w:bCs/>
          <w:kern w:val="2"/>
          <w:sz w:val="24"/>
          <w:szCs w:val="24"/>
          <w:highlight w:val="none"/>
          <w:lang w:val="en-US" w:eastAsia="zh-CN" w:bidi="ar-SA"/>
        </w:rPr>
        <w:t>Author contributions</w:t>
      </w:r>
    </w:p>
    <w:p w14:paraId="4A328BDE">
      <w:pPr>
        <w:keepNext w:val="0"/>
        <w:keepLines w:val="0"/>
        <w:pageBreakBefore w:val="0"/>
        <w:widowControl w:val="0"/>
        <w:kinsoku/>
        <w:wordWrap/>
        <w:overflowPunct/>
        <w:topLinePunct w:val="0"/>
        <w:autoSpaceDE/>
        <w:autoSpaceDN/>
        <w:bidi w:val="0"/>
        <w:adjustRightInd/>
        <w:snapToGrid/>
        <w:spacing w:afterAutospacing="0" w:line="480" w:lineRule="auto"/>
        <w:jc w:val="both"/>
        <w:textAlignment w:val="auto"/>
        <w:rPr>
          <w:rFonts w:hint="eastAsia" w:ascii="Times New Roman" w:hAnsi="Times New Roman" w:cs="Times New Roman"/>
          <w:b w:val="0"/>
          <w:bCs w:val="0"/>
          <w:kern w:val="2"/>
          <w:sz w:val="24"/>
          <w:szCs w:val="24"/>
          <w:highlight w:val="none"/>
          <w:lang w:val="en-US" w:eastAsia="zh-CN" w:bidi="ar-SA"/>
        </w:rPr>
      </w:pPr>
      <w:r>
        <w:rPr>
          <w:rFonts w:hint="eastAsia" w:ascii="Times New Roman" w:hAnsi="Times New Roman" w:cs="Times New Roman"/>
          <w:b w:val="0"/>
          <w:bCs w:val="0"/>
          <w:kern w:val="2"/>
          <w:sz w:val="24"/>
          <w:szCs w:val="24"/>
          <w:highlight w:val="none"/>
          <w:lang w:val="en-US" w:eastAsia="zh-CN" w:bidi="ar-SA"/>
        </w:rPr>
        <w:t xml:space="preserve">XXL and YL conceptualized and designed the study; XXL and YL drafted </w:t>
      </w:r>
    </w:p>
    <w:p w14:paraId="602EEDDE">
      <w:pPr>
        <w:rPr>
          <w:rStyle w:val="4"/>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kern w:val="2"/>
          <w:sz w:val="24"/>
          <w:szCs w:val="24"/>
          <w:highlight w:val="none"/>
          <w:lang w:val="en-US" w:eastAsia="zh-CN" w:bidi="ar-SA"/>
        </w:rPr>
        <w:t>the initial manuscript; XXL performed the data collection and statistical analysis; YL revised the manuscript critically for intellectual content; YL provided technical and financial support, and was responsible for supervising and coordinating the overall research to ensure its completeness and accuracy. All authors have contributed to and approved the final version of the manuscript.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8F20C8"/>
    <w:rsid w:val="3F8F20C8"/>
    <w:rsid w:val="7933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Words>
  <Characters>148</Characters>
  <Lines>0</Lines>
  <Paragraphs>0</Paragraphs>
  <TotalTime>0</TotalTime>
  <ScaleCrop>false</ScaleCrop>
  <LinksUpToDate>false</LinksUpToDate>
  <CharactersWithSpaces>166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2025-05-26T01:33:00Z</dcterms:created>
  <dc:creator>Xiaoxiao Li</dc:creator>
  <cp:lastModifiedBy>Xiaoxiao Li</cp:lastModifiedBy>
  <dcterms:modified xsi:type="dcterms:W3CDTF">2025-05-30T03:57:55Z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870CCE7B574C48D2AA05BA81CD4A8B7F_11</vt:lpwstr>
  </property>
  <property fmtid="{D5CDD505-2E9C-101B-9397-08002B2CF9AE}" pid="4" name="KSOTemplateDocerSaveRecord">
    <vt:lpwstr>eyJoZGlkIjoiNjMyMDRlZWNkYTc5OTBlYjVjNDE0YTkwYzM2Yjc0YmQiLCJ1c2VySWQiOiIyNTIzNDMwMzMifQ==</vt:lpwstr>
  </property>
</Properties>
</file>