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EEE" w:rsidRDefault="00235EEE"/>
    <w:p w:rsidR="004C126F" w:rsidRPr="004C126F" w:rsidRDefault="004C126F" w:rsidP="004C126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94394437"/>
      <w:r w:rsidRPr="009063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4</w:t>
      </w:r>
      <w:r w:rsidRPr="00906370">
        <w:rPr>
          <w:rFonts w:ascii="Times New Roman" w:eastAsia="Times New Roman" w:hAnsi="Times New Roman" w:cs="Times New Roman"/>
          <w:color w:val="000000"/>
          <w:sz w:val="20"/>
          <w:szCs w:val="20"/>
          <w:lang w:eastAsia="en-IN" w:bidi="hi-IN"/>
        </w:rPr>
        <w:t>: DOE developed as per D-optimal design for fabricating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 w:bidi="hi-IN"/>
        </w:rPr>
        <w:t xml:space="preserve"> RSW joints for both material types</w:t>
      </w:r>
      <w:bookmarkStart w:id="1" w:name="_GoBack"/>
      <w:bookmarkEnd w:id="0"/>
      <w:bookmarkEnd w:id="1"/>
    </w:p>
    <w:tbl>
      <w:tblPr>
        <w:tblStyle w:val="TableGrid"/>
        <w:tblW w:w="5000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2056"/>
        <w:gridCol w:w="1253"/>
        <w:gridCol w:w="995"/>
        <w:gridCol w:w="1163"/>
        <w:gridCol w:w="1513"/>
        <w:gridCol w:w="1255"/>
      </w:tblGrid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SI. No</w:t>
            </w:r>
          </w:p>
        </w:tc>
        <w:tc>
          <w:tcPr>
            <w:tcW w:w="113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69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5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6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83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FL</w:t>
            </w:r>
          </w:p>
        </w:tc>
        <w:tc>
          <w:tcPr>
            <w:tcW w:w="695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EL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pct"/>
            <w:tcBorders>
              <w:top w:val="single" w:sz="12" w:space="0" w:color="auto"/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pct"/>
            <w:tcBorders>
              <w:top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pct"/>
            <w:tcBorders>
              <w:top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44" w:type="pct"/>
            <w:tcBorders>
              <w:top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pct"/>
            <w:tcBorders>
              <w:top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4750</w:t>
            </w:r>
          </w:p>
        </w:tc>
        <w:tc>
          <w:tcPr>
            <w:tcW w:w="695" w:type="pct"/>
            <w:tcBorders>
              <w:top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16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9950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30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4570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14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3685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10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8050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7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9250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28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4650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23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5973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12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15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10065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36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9734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38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5920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28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5900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28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6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9300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40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2750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3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4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3524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7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12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3528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8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4535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18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3B30F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3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7250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12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nil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6500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30</w:t>
            </w:r>
          </w:p>
        </w:tc>
      </w:tr>
      <w:tr w:rsidR="004C126F" w:rsidRPr="003B30F9" w:rsidTr="00AC6C05">
        <w:trPr>
          <w:trHeight w:val="288"/>
          <w:jc w:val="center"/>
        </w:trPr>
        <w:tc>
          <w:tcPr>
            <w:tcW w:w="438" w:type="pct"/>
            <w:tcBorders>
              <w:top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9" w:type="pct"/>
            <w:tcBorders>
              <w:left w:val="single" w:sz="12" w:space="0" w:color="auto"/>
            </w:tcBorders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pct"/>
            <w:noWrap/>
            <w:hideMark/>
          </w:tcPr>
          <w:p w:rsidR="004C126F" w:rsidRPr="003B30F9" w:rsidRDefault="004C126F" w:rsidP="00AC6C05">
            <w:pPr>
              <w:jc w:val="center"/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38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9500</w:t>
            </w:r>
          </w:p>
        </w:tc>
        <w:tc>
          <w:tcPr>
            <w:tcW w:w="695" w:type="pct"/>
            <w:noWrap/>
            <w:hideMark/>
          </w:tcPr>
          <w:p w:rsidR="004C126F" w:rsidRPr="003B30F9" w:rsidRDefault="004C126F" w:rsidP="00AC6C05">
            <w:pPr>
              <w:rPr>
                <w:rFonts w:ascii="Times New Roman" w:hAnsi="Times New Roman" w:cs="Times New Roman"/>
              </w:rPr>
            </w:pPr>
            <w:r w:rsidRPr="003B30F9">
              <w:rPr>
                <w:rFonts w:ascii="Times New Roman" w:hAnsi="Times New Roman" w:cs="Times New Roman"/>
              </w:rPr>
              <w:t>35</w:t>
            </w:r>
          </w:p>
        </w:tc>
      </w:tr>
    </w:tbl>
    <w:p w:rsidR="004C126F" w:rsidRDefault="004C126F"/>
    <w:sectPr w:rsidR="004C1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6F"/>
    <w:rsid w:val="00235EEE"/>
    <w:rsid w:val="004C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9F45"/>
  <w15:chartTrackingRefBased/>
  <w15:docId w15:val="{BC69F38C-CDC4-4AFB-86CA-8258516D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126F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26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MANDAL</dc:creator>
  <cp:keywords/>
  <dc:description/>
  <cp:lastModifiedBy>ANAND MANDAL</cp:lastModifiedBy>
  <cp:revision>1</cp:revision>
  <dcterms:created xsi:type="dcterms:W3CDTF">2025-05-07T11:13:00Z</dcterms:created>
  <dcterms:modified xsi:type="dcterms:W3CDTF">2025-05-07T11:14:00Z</dcterms:modified>
</cp:coreProperties>
</file>