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3827" w14:textId="77777777" w:rsidR="00A573FF" w:rsidRDefault="00A573FF" w:rsidP="00A573FF">
      <w:pPr>
        <w:spacing w:line="360" w:lineRule="auto"/>
        <w:jc w:val="both"/>
        <w:rPr>
          <w:b/>
          <w:bCs/>
          <w:color w:val="1D2021"/>
          <w:shd w:val="clear" w:color="auto" w:fill="FFFFFF"/>
        </w:rPr>
      </w:pPr>
      <w:r>
        <w:rPr>
          <w:b/>
          <w:bCs/>
          <w:color w:val="1D2021"/>
          <w:shd w:val="clear" w:color="auto" w:fill="FFFFFF"/>
        </w:rPr>
        <w:t>Supplementary Appendix</w:t>
      </w:r>
    </w:p>
    <w:p w14:paraId="0396E4D9" w14:textId="77777777" w:rsidR="00A573FF" w:rsidRDefault="00A573FF" w:rsidP="00A573FF">
      <w:pPr>
        <w:spacing w:line="360" w:lineRule="auto"/>
        <w:jc w:val="both"/>
        <w:rPr>
          <w:b/>
          <w:bCs/>
          <w:color w:val="1D2021"/>
          <w:shd w:val="clear" w:color="auto" w:fill="FFFFFF"/>
        </w:rPr>
      </w:pPr>
    </w:p>
    <w:tbl>
      <w:tblPr>
        <w:tblW w:w="14032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022"/>
        <w:gridCol w:w="900"/>
        <w:gridCol w:w="990"/>
        <w:gridCol w:w="900"/>
        <w:gridCol w:w="720"/>
        <w:gridCol w:w="1170"/>
        <w:gridCol w:w="810"/>
        <w:gridCol w:w="720"/>
        <w:gridCol w:w="1080"/>
        <w:gridCol w:w="720"/>
      </w:tblGrid>
      <w:tr w:rsidR="00A573FF" w:rsidRPr="007D7FA1" w14:paraId="5BBC9911" w14:textId="77777777" w:rsidTr="00FF05BF">
        <w:trPr>
          <w:trHeight w:val="20"/>
          <w:tblHeader/>
          <w:jc w:val="center"/>
        </w:trPr>
        <w:tc>
          <w:tcPr>
            <w:tcW w:w="6022" w:type="dxa"/>
            <w:tcBorders>
              <w:top w:val="single" w:sz="6" w:space="0" w:color="929292"/>
              <w:left w:val="single" w:sz="6" w:space="0" w:color="929292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008B" w14:textId="77777777" w:rsidR="00A573FF" w:rsidRPr="00A83A77" w:rsidRDefault="00A573FF" w:rsidP="00FF05B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9"/>
            <w:tcBorders>
              <w:top w:val="single" w:sz="6" w:space="0" w:color="929292"/>
              <w:left w:val="single" w:sz="2" w:space="0" w:color="5E5E5E"/>
              <w:right w:val="single" w:sz="6" w:space="0" w:color="929292"/>
            </w:tcBorders>
            <w:shd w:val="clear" w:color="auto" w:fill="D9D9D9" w:themeFill="background1" w:themeFillShade="D9"/>
          </w:tcPr>
          <w:p w14:paraId="02DFB8AE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 xml:space="preserve">COVID-19 Outcomes </w:t>
            </w:r>
          </w:p>
        </w:tc>
      </w:tr>
      <w:tr w:rsidR="00A573FF" w:rsidRPr="007D7FA1" w14:paraId="790CEC41" w14:textId="77777777" w:rsidTr="00FF05BF">
        <w:trPr>
          <w:trHeight w:val="20"/>
          <w:tblHeader/>
          <w:jc w:val="center"/>
        </w:trPr>
        <w:tc>
          <w:tcPr>
            <w:tcW w:w="6022" w:type="dxa"/>
            <w:vMerge w:val="restart"/>
            <w:tcBorders>
              <w:top w:val="single" w:sz="6" w:space="0" w:color="929292"/>
              <w:left w:val="single" w:sz="6" w:space="0" w:color="929292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014F" w14:textId="77777777" w:rsidR="00A573FF" w:rsidRPr="007D7FA1" w:rsidRDefault="00A573FF" w:rsidP="00FF05BF">
            <w:pPr>
              <w:rPr>
                <w:b/>
                <w:bCs/>
                <w:sz w:val="16"/>
                <w:szCs w:val="16"/>
              </w:rPr>
            </w:pPr>
          </w:p>
          <w:p w14:paraId="24C42644" w14:textId="77777777" w:rsidR="00A573FF" w:rsidRPr="007D7FA1" w:rsidRDefault="00A573FF" w:rsidP="00FF05BF">
            <w:pPr>
              <w:rPr>
                <w:b/>
                <w:bCs/>
                <w:sz w:val="16"/>
                <w:szCs w:val="16"/>
              </w:rPr>
            </w:pPr>
          </w:p>
          <w:p w14:paraId="13FCCE34" w14:textId="77777777" w:rsidR="00A573FF" w:rsidRPr="007D7FA1" w:rsidRDefault="00A573FF" w:rsidP="00FF05BF">
            <w:pPr>
              <w:rPr>
                <w:b/>
                <w:bCs/>
                <w:sz w:val="16"/>
                <w:szCs w:val="16"/>
              </w:rPr>
            </w:pPr>
            <w:r w:rsidRPr="007D7FA1">
              <w:rPr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2790" w:type="dxa"/>
            <w:gridSpan w:val="3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7003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Mortality</w:t>
            </w:r>
          </w:p>
        </w:tc>
        <w:tc>
          <w:tcPr>
            <w:tcW w:w="2700" w:type="dxa"/>
            <w:gridSpan w:val="3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1C1A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ICU / High Care</w:t>
            </w:r>
          </w:p>
        </w:tc>
        <w:tc>
          <w:tcPr>
            <w:tcW w:w="2520" w:type="dxa"/>
            <w:gridSpan w:val="3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6" w:space="0" w:color="929292"/>
            </w:tcBorders>
            <w:shd w:val="clear" w:color="auto" w:fill="D9D9D9" w:themeFill="background1" w:themeFillShade="D9"/>
          </w:tcPr>
          <w:p w14:paraId="7AB7D254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Respiratory support</w:t>
            </w:r>
          </w:p>
        </w:tc>
      </w:tr>
      <w:tr w:rsidR="00A573FF" w:rsidRPr="007D7FA1" w14:paraId="40AE9902" w14:textId="77777777" w:rsidTr="00FF05BF">
        <w:trPr>
          <w:trHeight w:val="20"/>
          <w:jc w:val="center"/>
        </w:trPr>
        <w:tc>
          <w:tcPr>
            <w:tcW w:w="6022" w:type="dxa"/>
            <w:vMerge/>
            <w:tcBorders>
              <w:left w:val="single" w:sz="6" w:space="0" w:color="929292"/>
              <w:bottom w:val="single" w:sz="2" w:space="0" w:color="929292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70AC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89847F"/>
              <w:left w:val="single" w:sz="2" w:space="0" w:color="5E5E5E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687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99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04D6E84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90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4398F5C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72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D04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1F57E65F" w14:textId="77777777" w:rsidR="00A573FF" w:rsidRPr="007D7FA1" w:rsidRDefault="00A573FF" w:rsidP="00FF05BF">
            <w:pPr>
              <w:jc w:val="center"/>
              <w:rPr>
                <w:b/>
                <w:bCs/>
                <w:sz w:val="16"/>
                <w:szCs w:val="16"/>
              </w:rPr>
            </w:pPr>
            <w:r w:rsidRPr="007D7FA1">
              <w:rPr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81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0A2D954B" w14:textId="77777777" w:rsidR="00A573FF" w:rsidRPr="007D7FA1" w:rsidRDefault="00A573FF" w:rsidP="00FF05BF">
            <w:pPr>
              <w:jc w:val="center"/>
              <w:rPr>
                <w:b/>
                <w:bCs/>
                <w:sz w:val="16"/>
                <w:szCs w:val="16"/>
              </w:rPr>
            </w:pPr>
            <w:r w:rsidRPr="007D7FA1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72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11C51C5D" w14:textId="77777777" w:rsidR="00A573FF" w:rsidRPr="007D7FA1" w:rsidRDefault="00A573FF" w:rsidP="00FF05BF">
            <w:pPr>
              <w:jc w:val="center"/>
              <w:rPr>
                <w:b/>
                <w:bCs/>
                <w:sz w:val="16"/>
                <w:szCs w:val="16"/>
              </w:rPr>
            </w:pPr>
            <w:r w:rsidRPr="007D7FA1">
              <w:rPr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08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51DDE584" w14:textId="77777777" w:rsidR="00A573FF" w:rsidRPr="007D7FA1" w:rsidRDefault="00A573FF" w:rsidP="00FF05BF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7D7FA1">
              <w:rPr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72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C89A" w14:textId="77777777" w:rsidR="00A573FF" w:rsidRPr="007D7FA1" w:rsidRDefault="00A573FF" w:rsidP="00FF05BF">
            <w:pPr>
              <w:jc w:val="center"/>
              <w:rPr>
                <w:b/>
                <w:bCs/>
                <w:sz w:val="16"/>
                <w:szCs w:val="16"/>
              </w:rPr>
            </w:pPr>
            <w:r w:rsidRPr="007D7FA1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A573FF" w:rsidRPr="007D7FA1" w14:paraId="21868665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AC22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sz w:val="16"/>
                <w:szCs w:val="16"/>
              </w:rPr>
              <w:t>Inflammatory markers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55F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D17A93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FC4A3A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791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07C3F8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99D899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BB4292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99B33B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44C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3FF" w:rsidRPr="007D7FA1" w14:paraId="2D4D61A7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E81D8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sz w:val="16"/>
                <w:szCs w:val="16"/>
              </w:rPr>
              <w:t>Th17: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Interleukin-6 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81B4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3.86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4AC3F0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1.61, 9.25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EFAB22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6E5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043CAB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0.85, 2.15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3C49BB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897393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C79C1A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0.88, 2.38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F32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</w:tr>
      <w:tr w:rsidR="00A573FF" w:rsidRPr="007D7FA1" w14:paraId="4265BFC3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18A4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Interleukin-17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FE4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1B9CF0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0.71, 1.26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04901F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0.69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04E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912A14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1.13, 1.92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AC3382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E4EAA6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AED0B8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0.70, 1.35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7A5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</w:tr>
      <w:tr w:rsidR="00A573FF" w:rsidRPr="007D7FA1" w14:paraId="095699E1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7959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Interleukin-1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sym w:font="Symbol" w:char="F062"/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3F8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1.74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128AD2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0.99, 3.04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086D1E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9CD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6FD7D8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1.00, 2.88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5C4ADE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54F7FC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5E5FCD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0.95, 3.02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8E2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0.07</w:t>
            </w:r>
          </w:p>
        </w:tc>
      </w:tr>
      <w:tr w:rsidR="00A573FF" w:rsidRPr="007D7FA1" w14:paraId="1F2F7633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F2F3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Th1:           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Interleukin-2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468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6011C6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1.01, 2.75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3ABC0C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B44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884497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0.94, 2.93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603E24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E0C9B8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4B76CE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0.84, 2.58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974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</w:tr>
      <w:tr w:rsidR="00A573FF" w:rsidRPr="007D7FA1" w14:paraId="17FBE1A7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5758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Interleukin-12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BC7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E08C21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0.92, 2.40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10A5BB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D959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8114D8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0.73, 2.13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AD6FA7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452C42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63CC73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0.88, 2.49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67B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</w:tr>
      <w:tr w:rsidR="00A573FF" w:rsidRPr="007D7FA1" w14:paraId="5B328BD7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750C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Interferon-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sym w:font="Symbol" w:char="F067"/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1BB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E7BD4F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1.14, 3.21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FA6B1A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E89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65C1CE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0.77, 2.26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6CCB68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683749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C1CC85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0.78, 2.29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1C6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0.29</w:t>
            </w:r>
          </w:p>
        </w:tc>
      </w:tr>
      <w:tr w:rsidR="00A573FF" w:rsidRPr="007D7FA1" w14:paraId="3E177762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B95D1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Tumour necrosis factor 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sym w:font="Symbol" w:char="F061"/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3D2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57AE7C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0.98, 1.13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71A7D8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B14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595D9F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0.82, 1.04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0D799E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A38A74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A75758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0.86, 1.45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B959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0.26</w:t>
            </w:r>
          </w:p>
        </w:tc>
      </w:tr>
      <w:tr w:rsidR="00A573FF" w:rsidRPr="007D7FA1" w14:paraId="72412A32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D228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sz w:val="16"/>
                <w:szCs w:val="16"/>
              </w:rPr>
              <w:t>Th2: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Interleukin-10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9FD0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7FDE89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0.99, 3.14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2D0AEE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1A7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FABA17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0.77, 0.21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65F638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47AC69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521EC9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0.85, 2.49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62B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0.18</w:t>
            </w:r>
          </w:p>
        </w:tc>
      </w:tr>
      <w:tr w:rsidR="00A573FF" w:rsidRPr="007D7FA1" w14:paraId="6991E4E1" w14:textId="77777777" w:rsidTr="00FF05BF">
        <w:trPr>
          <w:trHeight w:val="20"/>
          <w:jc w:val="center"/>
        </w:trPr>
        <w:tc>
          <w:tcPr>
            <w:tcW w:w="602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BC0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Interleukin-13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EF6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99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E7DDEE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0.74, 2.00</w:t>
            </w:r>
          </w:p>
        </w:tc>
        <w:tc>
          <w:tcPr>
            <w:tcW w:w="9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DDCAB9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B23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9F8C2D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0.84, 2.02</w:t>
            </w:r>
          </w:p>
        </w:tc>
        <w:tc>
          <w:tcPr>
            <w:tcW w:w="8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756EB7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C93699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8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E47161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sz w:val="16"/>
                <w:szCs w:val="16"/>
              </w:rPr>
              <w:t>0.72, 2.92</w:t>
            </w:r>
          </w:p>
        </w:tc>
        <w:tc>
          <w:tcPr>
            <w:tcW w:w="7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F50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0.29</w:t>
            </w:r>
          </w:p>
        </w:tc>
      </w:tr>
      <w:tr w:rsidR="00A573FF" w:rsidRPr="00A83A77" w14:paraId="1A2E8809" w14:textId="77777777" w:rsidTr="00FF05BF">
        <w:trPr>
          <w:trHeight w:val="20"/>
          <w:jc w:val="center"/>
        </w:trPr>
        <w:tc>
          <w:tcPr>
            <w:tcW w:w="14032" w:type="dxa"/>
            <w:gridSpan w:val="10"/>
            <w:tcBorders>
              <w:top w:val="single" w:sz="2" w:space="0" w:color="929292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6A73" w14:textId="77777777" w:rsidR="00A573FF" w:rsidRPr="00A83A77" w:rsidRDefault="00A573FF" w:rsidP="00FF05BF">
            <w:pPr>
              <w:pStyle w:val="TableStyle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FA1">
              <w:rPr>
                <w:rFonts w:ascii="Times New Roman" w:hAnsi="Times New Roman" w:cs="Times New Roman"/>
                <w:b/>
                <w:sz w:val="16"/>
                <w:szCs w:val="16"/>
              </w:rPr>
              <w:t>Table 1.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Multivariate logistic regression analysis for outcome measures in COVID-19 categorised according to the Th1, Th2, and Th17 inflammatory response (adjusted for age, sex and race).  </w:t>
            </w:r>
            <w:r w:rsidRPr="007D7FA1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OR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Odds ratio, </w:t>
            </w:r>
            <w:r w:rsidRPr="007D7FA1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CI</w:t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confidence interval. Association of a 1SD increase in variables with hospital outcomes in patients admitted with severe COVID-19. Statistical significance </w:t>
            </w:r>
            <w:r w:rsidRPr="007D7FA1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P </w:t>
            </w:r>
            <w:r w:rsidRPr="007D7FA1">
              <w:rPr>
                <w:rFonts w:ascii="Times New Roman" w:hAnsi="Times New Roman" w:cs="Times New Roman"/>
                <w:w w:val="110"/>
                <w:sz w:val="16"/>
                <w:szCs w:val="16"/>
              </w:rPr>
              <w:sym w:font="Symbol" w:char="F0A3"/>
            </w:r>
            <w:r w:rsidRPr="007D7FA1">
              <w:rPr>
                <w:rFonts w:ascii="Times New Roman" w:hAnsi="Times New Roman" w:cs="Times New Roman"/>
                <w:bCs/>
                <w:sz w:val="16"/>
                <w:szCs w:val="16"/>
              </w:rPr>
              <w:t>0.05, shown in bold.</w:t>
            </w:r>
            <w:r w:rsidRPr="00A83A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</w:tr>
    </w:tbl>
    <w:p w14:paraId="062574F9" w14:textId="77777777" w:rsidR="00A573FF" w:rsidRDefault="00A573FF" w:rsidP="00A573FF">
      <w:pPr>
        <w:spacing w:line="360" w:lineRule="auto"/>
        <w:jc w:val="both"/>
        <w:rPr>
          <w:b/>
          <w:bCs/>
          <w:color w:val="1D2021"/>
          <w:shd w:val="clear" w:color="auto" w:fill="FFFFFF"/>
        </w:rPr>
        <w:sectPr w:rsidR="00A573FF" w:rsidSect="00A573F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271"/>
        <w:tblW w:w="12150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260"/>
        <w:gridCol w:w="1170"/>
        <w:gridCol w:w="1170"/>
        <w:gridCol w:w="1178"/>
        <w:gridCol w:w="1170"/>
        <w:gridCol w:w="1260"/>
        <w:gridCol w:w="1260"/>
        <w:gridCol w:w="1342"/>
      </w:tblGrid>
      <w:tr w:rsidR="00A573FF" w:rsidRPr="007D7FA1" w14:paraId="7A1A612F" w14:textId="77777777" w:rsidTr="00FF05BF">
        <w:trPr>
          <w:trHeight w:val="247"/>
        </w:trPr>
        <w:tc>
          <w:tcPr>
            <w:tcW w:w="1170" w:type="dxa"/>
            <w:tcBorders>
              <w:left w:val="single" w:sz="6" w:space="0" w:color="929292"/>
              <w:bottom w:val="single" w:sz="2" w:space="0" w:color="929292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34AB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Lipid Profile</w:t>
            </w:r>
          </w:p>
        </w:tc>
        <w:tc>
          <w:tcPr>
            <w:tcW w:w="1170" w:type="dxa"/>
            <w:tcBorders>
              <w:left w:val="single" w:sz="2" w:space="0" w:color="5E5E5E"/>
              <w:bottom w:val="single" w:sz="2" w:space="0" w:color="929292"/>
              <w:right w:val="single" w:sz="2" w:space="0" w:color="5E5E5E"/>
            </w:tcBorders>
            <w:shd w:val="clear" w:color="auto" w:fill="D9D9D9" w:themeFill="background1" w:themeFillShade="D9"/>
          </w:tcPr>
          <w:p w14:paraId="70C2778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NLR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5E5E5E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ABF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CRP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2A23FDD1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Ferritin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41CCF67E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LDH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8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6F19291F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IL-6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334B72F0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IL-2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70853195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IFN-</w:t>
            </w: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sym w:font="Symbol" w:char="F067"/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40CC1D83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TNF-</w:t>
            </w: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sym w:font="Symbol" w:char="F061"/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342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7194F225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IL10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</w:tr>
      <w:tr w:rsidR="00A573FF" w:rsidRPr="007D7FA1" w14:paraId="4A4EE442" w14:textId="77777777" w:rsidTr="00FF05BF">
        <w:trPr>
          <w:trHeight w:val="347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4FEB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TC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379D05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-0.01</w:t>
            </w:r>
          </w:p>
          <w:p w14:paraId="133AC85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(-0.26, 0.23)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1247B8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-0.35</w:t>
            </w:r>
          </w:p>
          <w:p w14:paraId="7FA5018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(-0.55, -0.11)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837828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</w:t>
            </w:r>
          </w:p>
          <w:p w14:paraId="049899E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(-0.19, 0.29)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D558A7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-0.17</w:t>
            </w:r>
          </w:p>
          <w:p w14:paraId="05AEA72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(-0.37, 0.05)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84EDFB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-0.32</w:t>
            </w:r>
          </w:p>
          <w:p w14:paraId="24E9BFA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(-0.51, -0.10)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669744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-0.02</w:t>
            </w:r>
          </w:p>
          <w:p w14:paraId="069DC99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(-0.25, 0.21)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929292"/>
            </w:tcBorders>
          </w:tcPr>
          <w:p w14:paraId="6E4C6A5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-0.11</w:t>
            </w:r>
          </w:p>
          <w:p w14:paraId="04998C4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(-0.32, 0.12)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1A7BB3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-0.34</w:t>
            </w:r>
          </w:p>
          <w:p w14:paraId="6AC5052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(-0.52, -0.12)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</w:tcPr>
          <w:p w14:paraId="236314B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-0.22</w:t>
            </w:r>
          </w:p>
          <w:p w14:paraId="2B1E73D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(-042, 0.01</w:t>
            </w: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A573FF" w:rsidRPr="007D7FA1" w14:paraId="345FBB3C" w14:textId="77777777" w:rsidTr="00FF05BF">
        <w:trPr>
          <w:trHeight w:val="104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9A0F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5FE0260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0.92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CADD6F1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0.004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41BD2FD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0.69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A79FBEB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0.12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4C22F34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0.004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899A6A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0.86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929292"/>
            </w:tcBorders>
          </w:tcPr>
          <w:p w14:paraId="499AF017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p=0.37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7F98EA0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0.003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</w:tcPr>
          <w:p w14:paraId="1BE17C06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0.06</w:t>
            </w:r>
          </w:p>
        </w:tc>
      </w:tr>
      <w:tr w:rsidR="00A573FF" w:rsidRPr="007D7FA1" w14:paraId="0AF95ADD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CA7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LDL-C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01C9C64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-0.15</w:t>
            </w:r>
          </w:p>
          <w:p w14:paraId="34C8F24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(-0.38, 0.09)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6F2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-0.42</w:t>
            </w:r>
          </w:p>
          <w:p w14:paraId="4ACB0D9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(-0.60, -0.19)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AD55A6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-0.11</w:t>
            </w:r>
          </w:p>
          <w:p w14:paraId="15FB227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(-0.34, 0.14)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E66672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-0.22</w:t>
            </w:r>
          </w:p>
          <w:p w14:paraId="199126C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(-0.42, -0.01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0897CA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0.35</w:t>
            </w:r>
          </w:p>
          <w:p w14:paraId="6580F7A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(-0.54, -0.14)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FA89BD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-0.03</w:t>
            </w:r>
          </w:p>
          <w:p w14:paraId="226FD52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(-0.26, 0.19)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7514D0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-0.09</w:t>
            </w:r>
          </w:p>
          <w:p w14:paraId="4503E14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(-0.31, 0.14)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0E71AD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-0.44</w:t>
            </w:r>
          </w:p>
          <w:p w14:paraId="7CFCA79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(-0.60, -0.23)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3B5C8F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-0.23</w:t>
            </w:r>
          </w:p>
          <w:p w14:paraId="6FEA4F8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(-0.44, -0.01)</w:t>
            </w:r>
          </w:p>
        </w:tc>
      </w:tr>
      <w:tr w:rsidR="00A573FF" w:rsidRPr="007D7FA1" w14:paraId="3AC65043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96F2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25EE806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0.23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0DBF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0.0005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6C45A5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5C9B45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0.04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6190C9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0.001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A047DD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0.76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95C15B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p=0.44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CB9F64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&lt; 0.0001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52AECA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0.04</w:t>
            </w:r>
          </w:p>
        </w:tc>
      </w:tr>
      <w:tr w:rsidR="00A573FF" w:rsidRPr="007D7FA1" w14:paraId="51F8D6F9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E2A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HDL-C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1460B8A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  <w:p w14:paraId="5D98709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(-0.18, 0.31)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3A10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  <w:p w14:paraId="3DE64DE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(-0.17, 0.31)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747A37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0.03 </w:t>
            </w:r>
          </w:p>
          <w:p w14:paraId="22579C9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(-0.22, 0.27)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61F572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0.14</w:t>
            </w:r>
          </w:p>
          <w:p w14:paraId="4B6018A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(-0.09, 0.36)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09EF7E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-0.11</w:t>
            </w:r>
          </w:p>
          <w:p w14:paraId="2D98C0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(-0.33,0.11)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814D3C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</w:t>
            </w:r>
          </w:p>
          <w:p w14:paraId="320C984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(-0.15, 0.30)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83A139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-0.11</w:t>
            </w:r>
          </w:p>
          <w:p w14:paraId="570D514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(-0.33, 0.12)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4F3119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-0.15</w:t>
            </w:r>
          </w:p>
          <w:p w14:paraId="6BF5B12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(-0.37, 0.08)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B9B12D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-0.08</w:t>
            </w:r>
          </w:p>
          <w:p w14:paraId="172DC55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(-0.30, 0.15)</w:t>
            </w:r>
          </w:p>
        </w:tc>
      </w:tr>
      <w:tr w:rsidR="00A573FF" w:rsidRPr="007D7FA1" w14:paraId="2B267209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0106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2EA0129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0.59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8C7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0.56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677880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0.84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2A9288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0.83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E84127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BC62AA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0.47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C5E98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p=0.33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404358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0.19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08576A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0.47</w:t>
            </w:r>
          </w:p>
        </w:tc>
      </w:tr>
      <w:tr w:rsidR="00A573FF" w:rsidRPr="007D7FA1" w14:paraId="54F0E670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9D08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TG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5C222CF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0.12</w:t>
            </w:r>
          </w:p>
          <w:p w14:paraId="26242A0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(-013, 0.35)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BCD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-0.09</w:t>
            </w:r>
          </w:p>
          <w:p w14:paraId="10F1691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(-033., 0.16)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859053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0.26</w:t>
            </w:r>
          </w:p>
          <w:p w14:paraId="2A2A373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(0.01, 0.48)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0944AB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-0.01</w:t>
            </w:r>
          </w:p>
          <w:p w14:paraId="44020D6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(-0.23, 0.20)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DC88BC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-0.07</w:t>
            </w:r>
          </w:p>
          <w:p w14:paraId="31A7DC1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(-0.29, 0.16)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FB4178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-0.02</w:t>
            </w:r>
          </w:p>
          <w:p w14:paraId="0AF8865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(-0.25, 0.20)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B45A23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-0.09</w:t>
            </w:r>
          </w:p>
          <w:p w14:paraId="396C510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(-0.31, 0.14)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B6D2C9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</w:p>
          <w:p w14:paraId="7653AB4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(-0.06, 0.38)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2DE1B7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-0.03</w:t>
            </w:r>
          </w:p>
          <w:p w14:paraId="1DD0238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(-0.25, 0.19)</w:t>
            </w:r>
          </w:p>
        </w:tc>
      </w:tr>
      <w:tr w:rsidR="00A573FF" w:rsidRPr="007D7FA1" w14:paraId="74ECB4BC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3E17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01EBC55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0.36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301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0.48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82A5AF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0.03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BEF9AB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0.92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20ECC5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0.53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CC24DD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0.84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53042D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p=0.47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77FF10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0.14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24DFCE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0.80</w:t>
            </w:r>
          </w:p>
        </w:tc>
      </w:tr>
      <w:tr w:rsidR="00A573FF" w:rsidRPr="007D7FA1" w14:paraId="471BF56B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89AE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TG:HDL-C 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6F54BBF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</w:t>
            </w:r>
          </w:p>
          <w:p w14:paraId="20BADD5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(-0.18, 0.31)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8BA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-0.05</w:t>
            </w:r>
          </w:p>
          <w:p w14:paraId="3DFF389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(-0.29, 0.20)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32BF30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0.21</w:t>
            </w:r>
          </w:p>
          <w:p w14:paraId="4816D6B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(-0.03, 0.44)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F370FE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</w:t>
            </w:r>
          </w:p>
          <w:p w14:paraId="6E6A0C5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(-0.20, 0.22)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567AC3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</w:t>
            </w:r>
          </w:p>
          <w:p w14:paraId="2546683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(-0.15, 0.30)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918BC4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-0.05</w:t>
            </w:r>
          </w:p>
          <w:p w14:paraId="64FCCA4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(-0.27,-0.18)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0E8429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-0.02</w:t>
            </w:r>
          </w:p>
          <w:p w14:paraId="794F2A9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(-0.21, 0.25)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D21C23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0.24</w:t>
            </w:r>
          </w:p>
          <w:p w14:paraId="432580D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(0.01, 0.44)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0CC9A7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  <w:p w14:paraId="144F73D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(-0.19, 0.26)</w:t>
            </w:r>
          </w:p>
        </w:tc>
      </w:tr>
      <w:tr w:rsidR="00A573FF" w:rsidRPr="007D7FA1" w14:paraId="6644CB04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DC72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00EFBB5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0.57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956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0.72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0597A7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0.09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3BCE0F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0.89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0104EB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0.50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CA8E2A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0.68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60AF41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p=0.86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D43DF7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0.03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FDFC2E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0.76</w:t>
            </w:r>
          </w:p>
        </w:tc>
      </w:tr>
      <w:tr w:rsidR="00A573FF" w:rsidRPr="007D7FA1" w14:paraId="26789FC6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5402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Lp(a)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7DFCBEB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-0.06</w:t>
            </w:r>
          </w:p>
          <w:p w14:paraId="642D8B8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(-0.19, 0.29)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CA6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-0.04</w:t>
            </w:r>
          </w:p>
          <w:p w14:paraId="0A13FED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(-0.28, 0.21)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C249E3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-0.13</w:t>
            </w:r>
          </w:p>
          <w:p w14:paraId="63D6F74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(-0.37, 0.12)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8D9415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  <w:p w14:paraId="51ABE18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(-0.17, 0.26)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9F7996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-0.10</w:t>
            </w:r>
          </w:p>
          <w:p w14:paraId="3AC43E4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(-0.32, 0.13)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5964FC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-0.12</w:t>
            </w:r>
          </w:p>
          <w:p w14:paraId="427EAC2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(-0.34, 0.11)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09E41F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</w:t>
            </w:r>
          </w:p>
          <w:p w14:paraId="22562BC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0.03)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EDA32D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-0.07</w:t>
            </w:r>
          </w:p>
          <w:p w14:paraId="73DDD2E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(-0.29, 0.16)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FF19FF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0.19</w:t>
            </w:r>
          </w:p>
          <w:p w14:paraId="1393C1A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0.03)</w:t>
            </w:r>
          </w:p>
        </w:tc>
      </w:tr>
      <w:tr w:rsidR="00A573FF" w:rsidRPr="007D7FA1" w14:paraId="03FD2026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37AF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6" w:space="0" w:color="89847F"/>
            </w:tcBorders>
          </w:tcPr>
          <w:p w14:paraId="29E31CB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0.65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D17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0.75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745E213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5A2D2A6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0.69</w:t>
            </w:r>
          </w:p>
        </w:tc>
        <w:tc>
          <w:tcPr>
            <w:tcW w:w="1178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11C068C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0.37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1D80F02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0.31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768957F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p=0.08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0E01669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0.54</w:t>
            </w:r>
          </w:p>
        </w:tc>
        <w:tc>
          <w:tcPr>
            <w:tcW w:w="1342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66CA8FD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0.08</w:t>
            </w:r>
          </w:p>
        </w:tc>
      </w:tr>
      <w:tr w:rsidR="00A573FF" w:rsidRPr="003D5153" w14:paraId="0C8A3F32" w14:textId="77777777" w:rsidTr="00FF05BF">
        <w:trPr>
          <w:trHeight w:val="250"/>
        </w:trPr>
        <w:tc>
          <w:tcPr>
            <w:tcW w:w="12150" w:type="dxa"/>
            <w:gridSpan w:val="10"/>
            <w:tcBorders>
              <w:top w:val="single" w:sz="6" w:space="0" w:color="929292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FAA5" w14:textId="77777777" w:rsidR="00A573FF" w:rsidRPr="007D7FA1" w:rsidRDefault="00A573FF" w:rsidP="00FF05BF">
            <w:pPr>
              <w:pStyle w:val="TableStyle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sz w:val="18"/>
                <w:szCs w:val="18"/>
              </w:rPr>
              <w:t>Table 2.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Correlations of lipid profiles with inflammatory markers on admission, adjusted for age, sex and race. 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†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>Logarithmically transformed, Statistical significance P</w:t>
            </w:r>
            <w:r w:rsidRPr="007D7FA1">
              <w:rPr>
                <w:rFonts w:ascii="Times New Roman" w:hAnsi="Times New Roman" w:cs="Times New Roman"/>
                <w:w w:val="110"/>
                <w:sz w:val="18"/>
                <w:szCs w:val="18"/>
              </w:rPr>
              <w:sym w:font="Symbol" w:char="F0A3"/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>0.05.  CRP, c-reactive protein; eGFR, estimated glomerular filtration rate; HDL-C, high density lipoprotein cholesterol; IL-6, interleukin-6; IL-2, interleukin-2; IL-10, interleukin 10; LDH, lactate dehydrogenase; LDL-C, low density lipoprotein cholesterol; Lp(a), lipoprotein(a); NLR, neutrophil: lymphocyte ratio; PCT, procalcitonin; TC, total cholesterol; TG, triglyceride; TG:HDL, triglyceride: high density lipoprotein cholesterol ratio; TNF-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61"/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>, tumour necrosis factor alpha.</w:t>
            </w:r>
          </w:p>
        </w:tc>
      </w:tr>
    </w:tbl>
    <w:p w14:paraId="2EA71DEF" w14:textId="77777777" w:rsidR="00A573FF" w:rsidRDefault="00A573FF" w:rsidP="00A573FF">
      <w:pPr>
        <w:spacing w:line="360" w:lineRule="auto"/>
        <w:jc w:val="both"/>
        <w:rPr>
          <w:b/>
          <w:bCs/>
          <w:color w:val="1D2021"/>
          <w:shd w:val="clear" w:color="auto" w:fill="FFFFFF"/>
        </w:rPr>
        <w:sectPr w:rsidR="00A573FF" w:rsidSect="00A573F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743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1686"/>
        <w:gridCol w:w="1620"/>
        <w:gridCol w:w="1014"/>
        <w:gridCol w:w="1177"/>
      </w:tblGrid>
      <w:tr w:rsidR="00A573FF" w:rsidRPr="000505E1" w14:paraId="148F4E5F" w14:textId="77777777" w:rsidTr="00FF05BF">
        <w:trPr>
          <w:trHeight w:val="20"/>
          <w:jc w:val="center"/>
        </w:trPr>
        <w:tc>
          <w:tcPr>
            <w:tcW w:w="4246" w:type="dxa"/>
            <w:tcBorders>
              <w:left w:val="single" w:sz="6" w:space="0" w:color="929292"/>
              <w:bottom w:val="single" w:sz="2" w:space="0" w:color="929292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1936" w14:textId="77777777" w:rsidR="00A573FF" w:rsidRPr="00A1046B" w:rsidRDefault="00A573FF" w:rsidP="00FF05BF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89847F"/>
              <w:left w:val="single" w:sz="2" w:space="0" w:color="5E5E5E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2015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  <w:p w14:paraId="13B39BF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n = 44</w:t>
            </w:r>
          </w:p>
        </w:tc>
        <w:tc>
          <w:tcPr>
            <w:tcW w:w="162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765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Follow up </w:t>
            </w:r>
          </w:p>
          <w:p w14:paraId="7E32E93A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n = 44</w:t>
            </w:r>
          </w:p>
        </w:tc>
        <w:tc>
          <w:tcPr>
            <w:tcW w:w="1014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22A5F6B" w14:textId="77777777" w:rsidR="00A573FF" w:rsidRPr="000505E1" w:rsidRDefault="00A573FF" w:rsidP="00FF0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505E1">
              <w:rPr>
                <w:sz w:val="18"/>
                <w:szCs w:val="18"/>
              </w:rPr>
              <w:t>% change</w:t>
            </w:r>
          </w:p>
        </w:tc>
        <w:tc>
          <w:tcPr>
            <w:tcW w:w="1177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E9B3D66" w14:textId="77777777" w:rsidR="00A573FF" w:rsidRPr="000505E1" w:rsidRDefault="00A573FF" w:rsidP="00FF05BF">
            <w:pPr>
              <w:jc w:val="center"/>
              <w:rPr>
                <w:sz w:val="18"/>
                <w:szCs w:val="18"/>
              </w:rPr>
            </w:pPr>
            <w:r w:rsidRPr="000505E1">
              <w:rPr>
                <w:sz w:val="18"/>
                <w:szCs w:val="18"/>
              </w:rPr>
              <w:t>p-value</w:t>
            </w:r>
          </w:p>
        </w:tc>
      </w:tr>
      <w:tr w:rsidR="00A573FF" w:rsidRPr="000505E1" w14:paraId="254AF233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5499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sz w:val="18"/>
                <w:szCs w:val="18"/>
              </w:rPr>
              <w:t>Clinical parameters</w:t>
            </w:r>
          </w:p>
        </w:tc>
        <w:tc>
          <w:tcPr>
            <w:tcW w:w="5497" w:type="dxa"/>
            <w:gridSpan w:val="4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535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FF" w:rsidRPr="000505E1" w14:paraId="4F7A4B1D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5915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Body mass index (kg/m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4A34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32.8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8.2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82F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33.7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8.1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884CC1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995B62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</w:tr>
      <w:tr w:rsidR="00A573FF" w:rsidRPr="000505E1" w14:paraId="7EF13636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79EB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Systolic BP (mm Hg)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F2C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123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23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98C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148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23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0FE299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18E662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330AE3C4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AC3C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Diastolic BP (mm Hg)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1B98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16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469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88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1 4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A0E28A4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16.8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C39DE1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1ADE144C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98E4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sz w:val="18"/>
                <w:szCs w:val="18"/>
              </w:rPr>
              <w:t>Glycaemic parameters</w:t>
            </w:r>
          </w:p>
        </w:tc>
        <w:tc>
          <w:tcPr>
            <w:tcW w:w="5497" w:type="dxa"/>
            <w:gridSpan w:val="4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shd w:val="clear" w:color="auto" w:fill="auto"/>
          </w:tcPr>
          <w:p w14:paraId="34862FA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FF" w:rsidRPr="000505E1" w14:paraId="4CF3FC3D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7529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Fasting glucose (mmol/L)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7FAA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7.9 (6.4-13.3)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4118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 6.5 (5.5-8.1)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</w:tcPr>
          <w:p w14:paraId="03E8399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-42.0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</w:tcPr>
          <w:p w14:paraId="7EF660F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0.004</w:t>
            </w:r>
          </w:p>
        </w:tc>
      </w:tr>
      <w:tr w:rsidR="00A573FF" w:rsidRPr="000505E1" w14:paraId="06247C6A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95B0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HbA1c (%)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5F7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7.1 (6.5-8.2)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6DD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6.2 (5.6-7.2)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620CD3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-20.3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36E3644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0.0009</w:t>
            </w:r>
          </w:p>
        </w:tc>
      </w:tr>
      <w:tr w:rsidR="00A573FF" w:rsidRPr="000505E1" w14:paraId="221A9C9C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9A57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sz w:val="18"/>
                <w:szCs w:val="18"/>
              </w:rPr>
              <w:t>Lipid parameters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DF68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96E2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2E250E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F4701B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73FF" w:rsidRPr="000505E1" w14:paraId="6F3C699C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DB32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Total cholesterol(mmol/L)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3F4C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3.9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0.9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CB5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4.6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 1.1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40EA56A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0EC95D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0.003</w:t>
            </w:r>
          </w:p>
        </w:tc>
      </w:tr>
      <w:tr w:rsidR="00A573FF" w:rsidRPr="000505E1" w14:paraId="3D0BEA80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7B15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Low density lipoprotein cholesterol (mmol/L)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AC6B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1.9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0.8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7597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2.8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1.1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41F058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23.3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5244F8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0.0002</w:t>
            </w:r>
          </w:p>
        </w:tc>
      </w:tr>
      <w:tr w:rsidR="00A573FF" w:rsidRPr="000505E1" w14:paraId="443DF4AD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FF07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High density lipoprotein cholesterol (mmol/L)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770C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0.9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0.3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70B2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 xml:space="preserve">1.3 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B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0.4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7E318A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26.5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E36B80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53BEE2EC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637F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Triglycerides (mmol/L)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C00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2.1 (1.3-2.4)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8B8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1.3 (0.9-1.7)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35ABD9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-57.7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B2774F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0.0003</w:t>
            </w:r>
          </w:p>
        </w:tc>
      </w:tr>
      <w:tr w:rsidR="00A573FF" w:rsidRPr="000505E1" w14:paraId="7DBA3A38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649B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TG:HDL-c (mmol/L)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653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2.2 (1.4-3.1)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3086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1.1 (0.6-1.4)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D2E3F0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-164.1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2359C4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3A14BB2F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6709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Lp(a) (mg/dl)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A54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41.1 (18-65.2)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5D8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57.3 (14.6-85.9)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B36F23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14.8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5F7AF80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</w:tr>
      <w:tr w:rsidR="00A573FF" w:rsidRPr="000505E1" w14:paraId="73B2E562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D350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sz w:val="18"/>
                <w:szCs w:val="18"/>
              </w:rPr>
              <w:t>Inflammatory markers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8AB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627A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50CAD8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26ABBC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FF" w:rsidRPr="000505E1" w14:paraId="42EE7F01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6D8DD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Neutrophil : lymphocyte ratio (x 10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9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5E4A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6.7 (3.6-10.4)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02C1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1.7 (1.2-2.3)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DB7C406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-514.1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DE7DBF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3B832B68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0EF9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C-reactive protein (mg/L)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A367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79.5 (45-125.5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E63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9 (9-11)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FC4F4D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-826.5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1F2D285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4F794234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50E9F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D-dimer (mg/L)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BB6F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0.74 (0.47-1.36)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96AB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0.23 (0.22-0.28)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55FBCB5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-686.9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4D7378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328FCD55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A5C5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Ferritin (ug/L)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D717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520 (322-959)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1E6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65 (42-182.5)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9F9E050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-758.5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21F370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61105146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0707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Troponin (ng/L)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6685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7 (5-19)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C106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5 (3-7.5)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961F2A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-133.8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DA7951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</w:t>
            </w:r>
          </w:p>
        </w:tc>
      </w:tr>
      <w:tr w:rsidR="00A573FF" w:rsidRPr="000505E1" w14:paraId="44C4284C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DF2B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Lactate dehydrogenase (U/L)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4E50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456 (378-561)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16C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247 (203-273)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29C71B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-117.7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6C45380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0406C93B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BA6F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Interleukin-6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1176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25.7 (7.7-71.9)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AD3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6.14 (3.82-12.28)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2DBE10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-1348.4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8551B58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&lt;0.0001</w:t>
            </w:r>
          </w:p>
        </w:tc>
      </w:tr>
      <w:tr w:rsidR="00A573FF" w:rsidRPr="000505E1" w14:paraId="09F7809D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80C7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Interleukin-1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62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30971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1.41 (1.03-2.98)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01E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1.30 (0.82-2.16)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65BCA32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-298.4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A689A6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</w:tr>
      <w:tr w:rsidR="00A573FF" w:rsidRPr="000505E1" w14:paraId="1396B0F1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C6CC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Interleukin-17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700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12.15 (6.22-17.98)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8ACC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7.71 (2.84-12.82)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E04996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-2254.2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17E412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</w:t>
            </w:r>
          </w:p>
        </w:tc>
      </w:tr>
      <w:tr w:rsidR="00A573FF" w:rsidRPr="000505E1" w14:paraId="3CAD6951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EC85F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Interferon-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67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AE8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18.45 (13.25-29.51)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CFA8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14.79 (9.89-25.47)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0402C9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-49.4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8FC289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A573FF" w:rsidRPr="000505E1" w14:paraId="5B419D7D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2F73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Interleukin-2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459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2.62 (1.84-3.82)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7505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1.99 (1.13-2.94)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5DC2A9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-152.9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A5BB528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</w:t>
            </w:r>
          </w:p>
        </w:tc>
      </w:tr>
      <w:tr w:rsidR="00A573FF" w:rsidRPr="000505E1" w14:paraId="35A87B05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BC11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Interleukin-12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DB7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4.19 (2.64-6.18)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AD9B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3.26 (1.83-5.45)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586038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-56.9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14315CE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</w:tr>
      <w:tr w:rsidR="00A573FF" w:rsidRPr="000505E1" w14:paraId="18135EF4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439F9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Interleukin-10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C00D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27.71 (15.41-66.96)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48E36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15.89 (4.32-31.39)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4907F23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-486.2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66A538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0.003</w:t>
            </w:r>
          </w:p>
        </w:tc>
      </w:tr>
      <w:tr w:rsidR="00A573FF" w:rsidRPr="000505E1" w14:paraId="5CB4C99A" w14:textId="77777777" w:rsidTr="00FF05BF">
        <w:trPr>
          <w:trHeight w:val="20"/>
          <w:jc w:val="center"/>
        </w:trPr>
        <w:tc>
          <w:tcPr>
            <w:tcW w:w="424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6240" w14:textId="77777777" w:rsidR="00A573FF" w:rsidRPr="000505E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>TNF-</w:t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61"/>
            </w:r>
            <w:r w:rsidRPr="000505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(pg/ml)</w:t>
            </w:r>
          </w:p>
        </w:tc>
        <w:tc>
          <w:tcPr>
            <w:tcW w:w="1686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0027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27.39 (17.60-48.62)</w:t>
            </w:r>
          </w:p>
        </w:tc>
        <w:tc>
          <w:tcPr>
            <w:tcW w:w="162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95E9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26.59 (17.78-30.82)</w:t>
            </w:r>
          </w:p>
        </w:tc>
        <w:tc>
          <w:tcPr>
            <w:tcW w:w="101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069D8E5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-42.9</w:t>
            </w:r>
          </w:p>
        </w:tc>
        <w:tc>
          <w:tcPr>
            <w:tcW w:w="11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7B2AD72" w14:textId="77777777" w:rsidR="00A573FF" w:rsidRPr="000505E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5E1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</w:tr>
      <w:tr w:rsidR="00A573FF" w:rsidRPr="00A1046B" w14:paraId="061036F2" w14:textId="77777777" w:rsidTr="00FF05BF">
        <w:trPr>
          <w:trHeight w:val="20"/>
          <w:jc w:val="center"/>
        </w:trPr>
        <w:tc>
          <w:tcPr>
            <w:tcW w:w="9743" w:type="dxa"/>
            <w:gridSpan w:val="5"/>
            <w:tcBorders>
              <w:top w:val="single" w:sz="2" w:space="0" w:color="929292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F4F6" w14:textId="77777777" w:rsidR="00A573FF" w:rsidRPr="002B02F5" w:rsidRDefault="00A573FF" w:rsidP="00FF05BF">
            <w:pPr>
              <w:jc w:val="both"/>
              <w:rPr>
                <w:bCs/>
                <w:sz w:val="18"/>
                <w:szCs w:val="18"/>
              </w:rPr>
            </w:pPr>
            <w:r w:rsidRPr="000505E1">
              <w:rPr>
                <w:b/>
                <w:sz w:val="18"/>
                <w:szCs w:val="18"/>
              </w:rPr>
              <w:t xml:space="preserve">Table 3. </w:t>
            </w:r>
            <w:r w:rsidRPr="000505E1">
              <w:rPr>
                <w:bCs/>
                <w:sz w:val="18"/>
                <w:szCs w:val="18"/>
              </w:rPr>
              <w:t xml:space="preserve">Percentage difference of cardiovascular and inflammatory parameters of hospitalized COVID-19 patients on admission vs follow up. Mean </w:t>
            </w:r>
            <w:r w:rsidRPr="000505E1">
              <w:rPr>
                <w:bCs/>
                <w:sz w:val="18"/>
                <w:szCs w:val="18"/>
              </w:rPr>
              <w:sym w:font="Symbol" w:char="F0B1"/>
            </w:r>
            <w:r w:rsidRPr="000505E1">
              <w:rPr>
                <w:bCs/>
                <w:sz w:val="18"/>
                <w:szCs w:val="18"/>
              </w:rPr>
              <w:t xml:space="preserve"> SD; median (IQR)). Statistical significance </w:t>
            </w:r>
            <w:r w:rsidRPr="000505E1">
              <w:rPr>
                <w:bCs/>
                <w:i/>
                <w:iCs/>
                <w:sz w:val="18"/>
                <w:szCs w:val="18"/>
              </w:rPr>
              <w:t xml:space="preserve">P </w:t>
            </w:r>
            <w:r w:rsidRPr="000505E1">
              <w:rPr>
                <w:w w:val="110"/>
                <w:sz w:val="18"/>
                <w:szCs w:val="18"/>
              </w:rPr>
              <w:sym w:font="Symbol" w:char="F0A3"/>
            </w:r>
            <w:r w:rsidRPr="000505E1">
              <w:rPr>
                <w:bCs/>
                <w:sz w:val="18"/>
                <w:szCs w:val="18"/>
              </w:rPr>
              <w:t>0.05. BP, blood pressure; HbA1c, glycated haemoglobin.</w:t>
            </w:r>
            <w:r w:rsidRPr="00E530BB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37189085" w14:textId="77777777" w:rsidR="00A573FF" w:rsidRDefault="00A573FF" w:rsidP="00A573FF">
      <w:pPr>
        <w:spacing w:line="360" w:lineRule="auto"/>
        <w:jc w:val="both"/>
        <w:rPr>
          <w:bCs/>
        </w:rPr>
        <w:sectPr w:rsidR="00A573FF" w:rsidSect="00A573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6D1768" w14:textId="77777777" w:rsidR="00A573FF" w:rsidRDefault="00A573FF" w:rsidP="00A573FF">
      <w:pPr>
        <w:spacing w:line="360" w:lineRule="auto"/>
        <w:jc w:val="both"/>
        <w:rPr>
          <w:bCs/>
        </w:rPr>
      </w:pPr>
    </w:p>
    <w:p w14:paraId="2827C980" w14:textId="77777777" w:rsidR="00A573FF" w:rsidRDefault="00A573FF" w:rsidP="00A573FF">
      <w:pPr>
        <w:spacing w:line="360" w:lineRule="auto"/>
        <w:jc w:val="both"/>
        <w:rPr>
          <w:bCs/>
        </w:rPr>
      </w:pPr>
    </w:p>
    <w:tbl>
      <w:tblPr>
        <w:tblW w:w="10178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440"/>
        <w:gridCol w:w="1530"/>
        <w:gridCol w:w="1530"/>
        <w:gridCol w:w="908"/>
      </w:tblGrid>
      <w:tr w:rsidR="00A573FF" w:rsidRPr="007D7FA1" w14:paraId="06DCE375" w14:textId="77777777" w:rsidTr="00FF05BF">
        <w:trPr>
          <w:trHeight w:val="252"/>
          <w:tblHeader/>
          <w:jc w:val="center"/>
        </w:trPr>
        <w:tc>
          <w:tcPr>
            <w:tcW w:w="4770" w:type="dxa"/>
            <w:vMerge w:val="restart"/>
            <w:tcBorders>
              <w:top w:val="single" w:sz="6" w:space="0" w:color="929292"/>
              <w:left w:val="single" w:sz="4" w:space="0" w:color="auto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9E960" w14:textId="77777777" w:rsidR="00A573FF" w:rsidRPr="00E530BB" w:rsidRDefault="00A573FF" w:rsidP="00FF05BF">
            <w:pPr>
              <w:rPr>
                <w:b/>
                <w:bCs/>
                <w:sz w:val="18"/>
                <w:szCs w:val="18"/>
              </w:rPr>
            </w:pPr>
          </w:p>
          <w:p w14:paraId="0F2AD25B" w14:textId="77777777" w:rsidR="00A573FF" w:rsidRPr="00E530BB" w:rsidRDefault="00A573FF" w:rsidP="00FF05BF">
            <w:pPr>
              <w:rPr>
                <w:b/>
                <w:bCs/>
                <w:sz w:val="18"/>
                <w:szCs w:val="18"/>
              </w:rPr>
            </w:pPr>
          </w:p>
          <w:p w14:paraId="78D4B5A9" w14:textId="77777777" w:rsidR="00A573FF" w:rsidRPr="007D7FA1" w:rsidRDefault="00A573FF" w:rsidP="00FF05BF">
            <w:pPr>
              <w:rPr>
                <w:b/>
                <w:bCs/>
                <w:sz w:val="18"/>
                <w:szCs w:val="18"/>
              </w:rPr>
            </w:pPr>
            <w:r w:rsidRPr="007D7FA1">
              <w:rPr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44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14F9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 xml:space="preserve">COVID-19 </w:t>
            </w:r>
          </w:p>
        </w:tc>
        <w:tc>
          <w:tcPr>
            <w:tcW w:w="153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3629C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Diabetic controls</w:t>
            </w:r>
          </w:p>
        </w:tc>
        <w:tc>
          <w:tcPr>
            <w:tcW w:w="153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D9D9D9" w:themeFill="background1" w:themeFillShade="D9"/>
          </w:tcPr>
          <w:p w14:paraId="2EBABF75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Healthy controls</w:t>
            </w:r>
          </w:p>
        </w:tc>
        <w:tc>
          <w:tcPr>
            <w:tcW w:w="908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BB9A" w14:textId="77777777" w:rsidR="00A573FF" w:rsidRPr="007D7FA1" w:rsidRDefault="00A573FF" w:rsidP="00FF05BF">
            <w:pPr>
              <w:pStyle w:val="TableStyle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</w:tr>
      <w:tr w:rsidR="00A573FF" w:rsidRPr="007D7FA1" w14:paraId="756BB59E" w14:textId="77777777" w:rsidTr="00FF05BF">
        <w:trPr>
          <w:trHeight w:val="247"/>
          <w:jc w:val="center"/>
        </w:trPr>
        <w:tc>
          <w:tcPr>
            <w:tcW w:w="4770" w:type="dxa"/>
            <w:vMerge/>
            <w:tcBorders>
              <w:left w:val="single" w:sz="4" w:space="0" w:color="auto"/>
              <w:bottom w:val="single" w:sz="2" w:space="0" w:color="929292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EB12E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89847F"/>
              <w:left w:val="single" w:sz="2" w:space="0" w:color="5E5E5E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1BF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n = 84</w:t>
            </w:r>
          </w:p>
        </w:tc>
        <w:tc>
          <w:tcPr>
            <w:tcW w:w="153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759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n = 42</w:t>
            </w:r>
          </w:p>
        </w:tc>
        <w:tc>
          <w:tcPr>
            <w:tcW w:w="153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3B044DA3" w14:textId="77777777" w:rsidR="00A573FF" w:rsidRPr="007D7FA1" w:rsidRDefault="00A573FF" w:rsidP="00FF05B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D7FA1">
              <w:rPr>
                <w:sz w:val="18"/>
                <w:szCs w:val="18"/>
              </w:rPr>
              <w:t>n = 43</w:t>
            </w:r>
          </w:p>
        </w:tc>
        <w:tc>
          <w:tcPr>
            <w:tcW w:w="908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339C3" w14:textId="77777777" w:rsidR="00A573FF" w:rsidRPr="007D7FA1" w:rsidRDefault="00A573FF" w:rsidP="00FF05BF">
            <w:pPr>
              <w:jc w:val="center"/>
              <w:rPr>
                <w:sz w:val="18"/>
                <w:szCs w:val="18"/>
              </w:rPr>
            </w:pPr>
          </w:p>
        </w:tc>
      </w:tr>
      <w:tr w:rsidR="00A573FF" w:rsidRPr="007D7FA1" w14:paraId="76DD7100" w14:textId="77777777" w:rsidTr="00FF05BF">
        <w:trPr>
          <w:trHeight w:val="250"/>
          <w:jc w:val="center"/>
        </w:trPr>
        <w:tc>
          <w:tcPr>
            <w:tcW w:w="4770" w:type="dxa"/>
            <w:tcBorders>
              <w:top w:val="single" w:sz="2" w:space="0" w:color="929292"/>
              <w:left w:val="single" w:sz="4" w:space="0" w:color="auto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6F0D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sz w:val="18"/>
                <w:szCs w:val="18"/>
              </w:rPr>
              <w:t>Distribution of lipoprotein (a)  by ethnicity (mg/d/L)</w:t>
            </w:r>
          </w:p>
        </w:tc>
        <w:tc>
          <w:tcPr>
            <w:tcW w:w="5408" w:type="dxa"/>
            <w:gridSpan w:val="4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1AE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3FF" w:rsidRPr="007D7FA1" w14:paraId="270D2A5C" w14:textId="77777777" w:rsidTr="00FF05BF">
        <w:trPr>
          <w:trHeight w:val="250"/>
          <w:jc w:val="center"/>
        </w:trPr>
        <w:tc>
          <w:tcPr>
            <w:tcW w:w="4770" w:type="dxa"/>
            <w:tcBorders>
              <w:top w:val="single" w:sz="2" w:space="0" w:color="929292"/>
              <w:left w:val="single" w:sz="4" w:space="0" w:color="auto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FFB8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 w:hanging="52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>Black and Mixed race</w:t>
            </w:r>
          </w:p>
        </w:tc>
        <w:tc>
          <w:tcPr>
            <w:tcW w:w="144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ECE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46.4 (19.8-66.3)</w:t>
            </w:r>
          </w:p>
        </w:tc>
        <w:tc>
          <w:tcPr>
            <w:tcW w:w="15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BA4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50.1 (30.4-67.9)</w:t>
            </w:r>
          </w:p>
        </w:tc>
        <w:tc>
          <w:tcPr>
            <w:tcW w:w="15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051230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47.9 (28.9-51.9)</w:t>
            </w:r>
          </w:p>
        </w:tc>
        <w:tc>
          <w:tcPr>
            <w:tcW w:w="9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8E3E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</w:t>
            </w:r>
          </w:p>
        </w:tc>
      </w:tr>
      <w:tr w:rsidR="00A573FF" w:rsidRPr="007D7FA1" w14:paraId="2EE0B1CD" w14:textId="77777777" w:rsidTr="00FF05BF">
        <w:trPr>
          <w:trHeight w:val="250"/>
          <w:jc w:val="center"/>
        </w:trPr>
        <w:tc>
          <w:tcPr>
            <w:tcW w:w="4770" w:type="dxa"/>
            <w:tcBorders>
              <w:top w:val="single" w:sz="2" w:space="0" w:color="929292"/>
              <w:left w:val="single" w:sz="4" w:space="0" w:color="auto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C7D1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 w:hanging="52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>Asian and Indian</w:t>
            </w:r>
          </w:p>
        </w:tc>
        <w:tc>
          <w:tcPr>
            <w:tcW w:w="144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5FD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17.4 (15.7-69.9)</w:t>
            </w:r>
          </w:p>
        </w:tc>
        <w:tc>
          <w:tcPr>
            <w:tcW w:w="15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767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27.1 (9.4-56.3)</w:t>
            </w:r>
          </w:p>
        </w:tc>
        <w:tc>
          <w:tcPr>
            <w:tcW w:w="15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EF5EE3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12.6 (8.5-29.4)</w:t>
            </w:r>
          </w:p>
        </w:tc>
        <w:tc>
          <w:tcPr>
            <w:tcW w:w="9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CF6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</w:t>
            </w:r>
          </w:p>
        </w:tc>
      </w:tr>
      <w:tr w:rsidR="00A573FF" w:rsidRPr="007D7FA1" w14:paraId="4E79EC41" w14:textId="77777777" w:rsidTr="00FF05BF">
        <w:trPr>
          <w:trHeight w:val="250"/>
          <w:jc w:val="center"/>
        </w:trPr>
        <w:tc>
          <w:tcPr>
            <w:tcW w:w="4770" w:type="dxa"/>
            <w:tcBorders>
              <w:top w:val="single" w:sz="2" w:space="0" w:color="929292"/>
              <w:left w:val="single" w:sz="4" w:space="0" w:color="auto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DF29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 w:hanging="52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>White</w:t>
            </w:r>
          </w:p>
        </w:tc>
        <w:tc>
          <w:tcPr>
            <w:tcW w:w="144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11F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14.7 (8.5-50.1)</w:t>
            </w:r>
          </w:p>
        </w:tc>
        <w:tc>
          <w:tcPr>
            <w:tcW w:w="15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1EE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9.7 (8.5-14.6)</w:t>
            </w:r>
          </w:p>
        </w:tc>
        <w:tc>
          <w:tcPr>
            <w:tcW w:w="15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65477C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sz w:val="18"/>
                <w:szCs w:val="18"/>
              </w:rPr>
              <w:t>17.2 (8.5-28.9)</w:t>
            </w:r>
          </w:p>
        </w:tc>
        <w:tc>
          <w:tcPr>
            <w:tcW w:w="9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20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0.58</w:t>
            </w:r>
          </w:p>
        </w:tc>
      </w:tr>
      <w:tr w:rsidR="00A573FF" w:rsidRPr="007D7FA1" w14:paraId="0231D520" w14:textId="77777777" w:rsidTr="00FF05BF">
        <w:trPr>
          <w:trHeight w:val="250"/>
          <w:jc w:val="center"/>
        </w:trPr>
        <w:tc>
          <w:tcPr>
            <w:tcW w:w="10178" w:type="dxa"/>
            <w:gridSpan w:val="5"/>
            <w:tcBorders>
              <w:top w:val="single" w:sz="2" w:space="0" w:color="929292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56C0" w14:textId="77777777" w:rsidR="00A573FF" w:rsidRPr="007D7FA1" w:rsidRDefault="00A573FF" w:rsidP="00FF05BF">
            <w:pPr>
              <w:jc w:val="both"/>
              <w:rPr>
                <w:bCs/>
                <w:sz w:val="18"/>
                <w:szCs w:val="18"/>
              </w:rPr>
            </w:pPr>
            <w:r w:rsidRPr="007D7FA1">
              <w:rPr>
                <w:b/>
                <w:sz w:val="18"/>
                <w:szCs w:val="18"/>
              </w:rPr>
              <w:t>Table 4.</w:t>
            </w:r>
            <w:r w:rsidRPr="007D7FA1">
              <w:rPr>
                <w:bCs/>
                <w:sz w:val="18"/>
                <w:szCs w:val="18"/>
              </w:rPr>
              <w:t xml:space="preserve"> Distribution of lipoprotein (a)  by ethnicity in hospitalized COVID-19 patients on admission as compared to diabetic controls (DC) and healthy controls (HC). Data presented as mean </w:t>
            </w:r>
            <w:r w:rsidRPr="007D7FA1">
              <w:rPr>
                <w:bCs/>
                <w:sz w:val="18"/>
                <w:szCs w:val="18"/>
              </w:rPr>
              <w:sym w:font="Symbol" w:char="F0B1"/>
            </w:r>
            <w:r w:rsidRPr="007D7FA1">
              <w:rPr>
                <w:bCs/>
                <w:sz w:val="18"/>
                <w:szCs w:val="18"/>
              </w:rPr>
              <w:t xml:space="preserve"> SD; median (IQR). Statistical significance </w:t>
            </w:r>
            <w:r w:rsidRPr="007D7FA1">
              <w:rPr>
                <w:bCs/>
                <w:i/>
                <w:iCs/>
                <w:sz w:val="18"/>
                <w:szCs w:val="18"/>
              </w:rPr>
              <w:t xml:space="preserve">P </w:t>
            </w:r>
            <w:r w:rsidRPr="007D7FA1">
              <w:rPr>
                <w:w w:val="110"/>
                <w:sz w:val="18"/>
                <w:szCs w:val="18"/>
              </w:rPr>
              <w:sym w:font="Symbol" w:char="F0A3"/>
            </w:r>
            <w:r w:rsidRPr="007D7FA1">
              <w:rPr>
                <w:bCs/>
                <w:sz w:val="18"/>
                <w:szCs w:val="18"/>
              </w:rPr>
              <w:t xml:space="preserve">0.05. *p&lt; 0.05 vs HC, </w:t>
            </w:r>
            <w:r w:rsidRPr="007D7FA1">
              <w:rPr>
                <w:bCs/>
                <w:sz w:val="18"/>
                <w:szCs w:val="18"/>
                <w:vertAlign w:val="superscript"/>
              </w:rPr>
              <w:t>†</w:t>
            </w:r>
            <w:r w:rsidRPr="007D7FA1">
              <w:rPr>
                <w:bCs/>
                <w:sz w:val="18"/>
                <w:szCs w:val="18"/>
              </w:rPr>
              <w:t xml:space="preserve">p &lt;0.05  vs. DC. </w:t>
            </w:r>
          </w:p>
        </w:tc>
      </w:tr>
      <w:tr w:rsidR="00A573FF" w:rsidRPr="00E530BB" w14:paraId="792845C9" w14:textId="77777777" w:rsidTr="00FF05BF">
        <w:trPr>
          <w:trHeight w:val="250"/>
          <w:jc w:val="center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EA24" w14:textId="77777777" w:rsidR="00A573FF" w:rsidRPr="007D7FA1" w:rsidRDefault="00A573FF" w:rsidP="00FF05B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90A37A4" w14:textId="77777777" w:rsidR="00A573FF" w:rsidRDefault="00A573FF" w:rsidP="00A573FF">
      <w:pPr>
        <w:spacing w:line="360" w:lineRule="auto"/>
        <w:jc w:val="both"/>
        <w:rPr>
          <w:bCs/>
        </w:rPr>
      </w:pPr>
    </w:p>
    <w:p w14:paraId="38055F94" w14:textId="77777777" w:rsidR="00A573FF" w:rsidRDefault="00A573FF" w:rsidP="00A573FF">
      <w:pPr>
        <w:rPr>
          <w:noProof/>
        </w:rPr>
      </w:pPr>
    </w:p>
    <w:p w14:paraId="413071CE" w14:textId="77777777" w:rsidR="00A573FF" w:rsidRDefault="00A573FF" w:rsidP="00A573FF">
      <w:pPr>
        <w:rPr>
          <w:noProof/>
        </w:rPr>
      </w:pPr>
    </w:p>
    <w:p w14:paraId="7A8AB8C9" w14:textId="77777777" w:rsidR="00A573FF" w:rsidRDefault="00A573FF" w:rsidP="00A573FF">
      <w:pPr>
        <w:rPr>
          <w:noProof/>
        </w:rPr>
      </w:pPr>
    </w:p>
    <w:p w14:paraId="36DFE5C4" w14:textId="77777777" w:rsidR="00A573FF" w:rsidRDefault="00A573FF" w:rsidP="00A573FF">
      <w:pPr>
        <w:rPr>
          <w:noProof/>
        </w:rPr>
      </w:pPr>
    </w:p>
    <w:p w14:paraId="467E5583" w14:textId="77777777" w:rsidR="00A573FF" w:rsidRDefault="00A573FF" w:rsidP="00A573FF">
      <w:pPr>
        <w:tabs>
          <w:tab w:val="left" w:pos="1034"/>
        </w:tabs>
        <w:rPr>
          <w:noProof/>
        </w:rPr>
      </w:pPr>
    </w:p>
    <w:p w14:paraId="77A35D1A" w14:textId="77777777" w:rsidR="00A573FF" w:rsidRPr="00E1058C" w:rsidRDefault="00A573FF" w:rsidP="00A573FF">
      <w:pPr>
        <w:tabs>
          <w:tab w:val="left" w:pos="1034"/>
        </w:tabs>
        <w:sectPr w:rsidR="00A573FF" w:rsidRPr="00E1058C" w:rsidSect="00A573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51379878" w14:textId="77777777" w:rsidR="00A573FF" w:rsidRDefault="00A573FF" w:rsidP="00A573FF">
      <w:pPr>
        <w:spacing w:line="360" w:lineRule="auto"/>
        <w:jc w:val="both"/>
        <w:rPr>
          <w:bCs/>
        </w:rPr>
      </w:pPr>
    </w:p>
    <w:tbl>
      <w:tblPr>
        <w:tblpPr w:leftFromText="180" w:rightFromText="180" w:vertAnchor="text" w:horzAnchor="margin" w:tblpXSpec="center" w:tblpY="-355"/>
        <w:tblW w:w="13312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252"/>
        <w:gridCol w:w="1170"/>
        <w:gridCol w:w="1260"/>
        <w:gridCol w:w="1170"/>
        <w:gridCol w:w="1260"/>
        <w:gridCol w:w="1260"/>
        <w:gridCol w:w="1260"/>
        <w:gridCol w:w="1170"/>
      </w:tblGrid>
      <w:tr w:rsidR="00A573FF" w:rsidRPr="007D7FA1" w14:paraId="69042AF6" w14:textId="77777777" w:rsidTr="00FF05BF">
        <w:trPr>
          <w:trHeight w:val="247"/>
        </w:trPr>
        <w:tc>
          <w:tcPr>
            <w:tcW w:w="1170" w:type="dxa"/>
            <w:tcBorders>
              <w:left w:val="single" w:sz="6" w:space="0" w:color="929292"/>
              <w:bottom w:val="single" w:sz="2" w:space="0" w:color="929292"/>
              <w:right w:val="single" w:sz="2" w:space="0" w:color="5E5E5E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0E5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Lipid Profile</w:t>
            </w:r>
          </w:p>
        </w:tc>
        <w:tc>
          <w:tcPr>
            <w:tcW w:w="1170" w:type="dxa"/>
            <w:tcBorders>
              <w:left w:val="single" w:sz="2" w:space="0" w:color="5E5E5E"/>
              <w:bottom w:val="single" w:sz="2" w:space="0" w:color="929292"/>
              <w:right w:val="single" w:sz="2" w:space="0" w:color="5E5E5E"/>
            </w:tcBorders>
            <w:shd w:val="clear" w:color="auto" w:fill="D9D9D9" w:themeFill="background1" w:themeFillShade="D9"/>
          </w:tcPr>
          <w:p w14:paraId="40EFAB7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NLR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5E5E5E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02B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CRP</w:t>
            </w:r>
          </w:p>
        </w:tc>
        <w:tc>
          <w:tcPr>
            <w:tcW w:w="1252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6721F933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Ferritin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1D6207C0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Albumin</w:t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54D00BA5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LDH</w:t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4C5B89F0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IL-6</w:t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6EC7A396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IL-2</w:t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7BDBA4CE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IFN-</w:t>
            </w: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sym w:font="Symbol" w:char="F067"/>
            </w:r>
          </w:p>
        </w:tc>
        <w:tc>
          <w:tcPr>
            <w:tcW w:w="126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344E61A8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TNF-</w:t>
            </w: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sym w:font="Symbol" w:char="F061"/>
            </w:r>
          </w:p>
        </w:tc>
        <w:tc>
          <w:tcPr>
            <w:tcW w:w="117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D9D9D9" w:themeFill="background1" w:themeFillShade="D9"/>
          </w:tcPr>
          <w:p w14:paraId="3E053662" w14:textId="77777777" w:rsidR="00A573FF" w:rsidRPr="007D7FA1" w:rsidRDefault="00A573FF" w:rsidP="00FF05B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b/>
                <w:bCs/>
                <w:color w:val="000000" w:themeColor="text1"/>
                <w:sz w:val="18"/>
                <w:szCs w:val="18"/>
              </w:rPr>
              <w:t>IL10</w:t>
            </w:r>
          </w:p>
        </w:tc>
      </w:tr>
      <w:tr w:rsidR="00A573FF" w:rsidRPr="007D7FA1" w14:paraId="0A30BF68" w14:textId="77777777" w:rsidTr="00FF05BF">
        <w:trPr>
          <w:trHeight w:val="347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105A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Delta TC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C72627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-0.11</w:t>
            </w:r>
          </w:p>
          <w:p w14:paraId="0B38025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(-0.39, 0.19)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EBE834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-0.13</w:t>
            </w:r>
          </w:p>
          <w:p w14:paraId="6DBFBD3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0.17)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6FCAF99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-0.21</w:t>
            </w:r>
          </w:p>
          <w:p w14:paraId="58D6E801" w14:textId="77777777" w:rsidR="00A573FF" w:rsidRPr="007D7FA1" w:rsidRDefault="00A573FF" w:rsidP="00FF05BF">
            <w:pPr>
              <w:pStyle w:val="TableStyle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(-0.47, 0.09)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929292"/>
            </w:tcBorders>
          </w:tcPr>
          <w:p w14:paraId="478F64D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0.34</w:t>
            </w:r>
          </w:p>
          <w:p w14:paraId="631BD32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(0.01, 0.60)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3D80A3F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-0.21</w:t>
            </w:r>
          </w:p>
          <w:p w14:paraId="0B1DF21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(-0.48, 0.09)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6DC8C1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-0.23</w:t>
            </w:r>
          </w:p>
          <w:p w14:paraId="25F7D36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(-0.50, 0.08)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F76105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-0.28</w:t>
            </w:r>
          </w:p>
          <w:p w14:paraId="5F5D2E4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(-0.54, 0.03)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929292"/>
            </w:tcBorders>
          </w:tcPr>
          <w:p w14:paraId="14C5F3E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-0.34</w:t>
            </w:r>
          </w:p>
          <w:p w14:paraId="092A93A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(-0.59, -0.03)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170148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</w:t>
            </w:r>
          </w:p>
          <w:p w14:paraId="03CFB61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(-0.47, 0.12)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</w:tcPr>
          <w:p w14:paraId="528860C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0.12</w:t>
            </w:r>
          </w:p>
          <w:p w14:paraId="54F65BE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(-0.019 0.41)</w:t>
            </w:r>
          </w:p>
        </w:tc>
      </w:tr>
      <w:tr w:rsidR="00A573FF" w:rsidRPr="007D7FA1" w14:paraId="254DB757" w14:textId="77777777" w:rsidTr="00FF05BF">
        <w:trPr>
          <w:trHeight w:val="104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B062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61A4A8A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59AA46AE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0.39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7466640A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 0.17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929292"/>
            </w:tcBorders>
          </w:tcPr>
          <w:p w14:paraId="1718C3E1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p= 0.04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2C1F45F6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0.16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46CBC330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p=0.14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120BD398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0.07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929292"/>
            </w:tcBorders>
          </w:tcPr>
          <w:p w14:paraId="6AC128CF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p= 0.02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</w:tcPr>
          <w:p w14:paraId="0F478F0E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0.22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</w:tcPr>
          <w:p w14:paraId="4747B73F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0.46</w:t>
            </w:r>
          </w:p>
        </w:tc>
      </w:tr>
      <w:tr w:rsidR="00A573FF" w:rsidRPr="007D7FA1" w14:paraId="5205AF66" w14:textId="77777777" w:rsidTr="00FF05BF">
        <w:trPr>
          <w:trHeight w:val="423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5B13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Delta LDL-C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7DD5B2E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-0.35</w:t>
            </w:r>
          </w:p>
          <w:p w14:paraId="0A3D414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(-0.58,-0.06)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0AB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-0.23</w:t>
            </w:r>
          </w:p>
          <w:p w14:paraId="554A6C2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(-0.49, 0.08)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32459C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-0.35</w:t>
            </w:r>
          </w:p>
          <w:p w14:paraId="44941A6E" w14:textId="77777777" w:rsidR="00A573FF" w:rsidRPr="007D7FA1" w:rsidRDefault="00A573FF" w:rsidP="00FF05BF">
            <w:pPr>
              <w:jc w:val="center"/>
              <w:rPr>
                <w:sz w:val="18"/>
                <w:szCs w:val="18"/>
                <w:lang w:val="en-US"/>
              </w:rPr>
            </w:pPr>
            <w:r w:rsidRPr="007D7FA1">
              <w:rPr>
                <w:bCs/>
                <w:color w:val="000000" w:themeColor="text1"/>
                <w:sz w:val="18"/>
                <w:szCs w:val="18"/>
              </w:rPr>
              <w:t>(-0.59, -0.06)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0C6B53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0.48</w:t>
            </w:r>
          </w:p>
          <w:p w14:paraId="6222F53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(0.18, 0.69)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22630F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-0.29</w:t>
            </w:r>
          </w:p>
          <w:p w14:paraId="3E30A3C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(-0.54, 0.01)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B0810D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-0.42</w:t>
            </w:r>
          </w:p>
          <w:p w14:paraId="2F7AD22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(0.65, -0.13)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5DC4DE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-0.47</w:t>
            </w:r>
          </w:p>
          <w:p w14:paraId="3FA456F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(-0.68, -0.18)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EA89A8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-0.29</w:t>
            </w:r>
          </w:p>
          <w:p w14:paraId="453DA06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(-0.56, 0.09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83FB4C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-0.18</w:t>
            </w:r>
          </w:p>
          <w:p w14:paraId="6F07584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(-0.46, 0.14)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7D2DD7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</w:t>
            </w:r>
          </w:p>
          <w:p w14:paraId="3F87A65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(-0.23, 0.38)</w:t>
            </w:r>
          </w:p>
        </w:tc>
      </w:tr>
      <w:tr w:rsidR="00A573FF" w:rsidRPr="007D7FA1" w14:paraId="02D320C2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BAB1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4BD4DB9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0.01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E7A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0.14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ADCBE0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p= 0.02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173C94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p= 0.002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1FD400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p= 0.05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B8DE57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p= 0.005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DA9FF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0.001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DB2D48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= 0.05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08F3BE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0.27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1FA852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0.62</w:t>
            </w:r>
          </w:p>
        </w:tc>
      </w:tr>
      <w:tr w:rsidR="00A573FF" w:rsidRPr="007D7FA1" w14:paraId="04CB1FF8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620E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Delta HDL-C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226AB10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0.55</w:t>
            </w:r>
          </w:p>
          <w:p w14:paraId="7216858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(0.29, 0.73)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7A8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0.28</w:t>
            </w:r>
          </w:p>
          <w:p w14:paraId="2AC596F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(-0.03, 0.53)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93E2AB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0.43</w:t>
            </w:r>
          </w:p>
          <w:p w14:paraId="60FABC20" w14:textId="77777777" w:rsidR="00A573FF" w:rsidRPr="007D7FA1" w:rsidRDefault="00A573FF" w:rsidP="00FF05BF">
            <w:pPr>
              <w:jc w:val="center"/>
              <w:rPr>
                <w:sz w:val="18"/>
                <w:szCs w:val="18"/>
                <w:lang w:val="en-US"/>
              </w:rPr>
            </w:pPr>
            <w:r w:rsidRPr="007D7FA1">
              <w:rPr>
                <w:sz w:val="18"/>
                <w:szCs w:val="18"/>
                <w:lang w:val="en-US"/>
              </w:rPr>
              <w:t>(0.15, 0.64)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E0FF0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</w:t>
            </w:r>
          </w:p>
          <w:p w14:paraId="148135F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(-0.32, 0.34)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C00600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-0.12</w:t>
            </w:r>
          </w:p>
          <w:p w14:paraId="7571E7A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0.18)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DD1DBF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0.68</w:t>
            </w:r>
          </w:p>
          <w:p w14:paraId="66EFB5B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(0.47, 0.82)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51C2A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0.58</w:t>
            </w:r>
          </w:p>
          <w:p w14:paraId="748E504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(0.33,0.75)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2AAFBB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</w:t>
            </w:r>
          </w:p>
          <w:p w14:paraId="4486F38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(-0.47, 0.13)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839FC7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</w:t>
            </w:r>
          </w:p>
          <w:p w14:paraId="3396C9A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(-0.29, 0.33)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AC1F70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0.002</w:t>
            </w:r>
          </w:p>
          <w:p w14:paraId="3E2DF98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(-0.31, 0.31)</w:t>
            </w:r>
          </w:p>
        </w:tc>
      </w:tr>
      <w:tr w:rsidR="00A573FF" w:rsidRPr="007D7FA1" w14:paraId="375890E0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11BB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3B332C5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&lt;0.0001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032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0.07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0DDE64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p= 0.03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BD910D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0.93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16794B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0.42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DC037E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 &lt;0.001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22E28A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 &lt; 0001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FDB942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 0.23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5CF2FB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866B5C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0.98</w:t>
            </w:r>
          </w:p>
        </w:tc>
      </w:tr>
      <w:tr w:rsidR="00A573FF" w:rsidRPr="007D7FA1" w14:paraId="4CF08DCA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555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Delta TG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2265A46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</w:p>
          <w:p w14:paraId="30615DF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(-0.15, 0.43)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607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0.19</w:t>
            </w:r>
          </w:p>
          <w:p w14:paraId="40049FD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(-0.12, 0.46)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C755A3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0.28</w:t>
            </w:r>
          </w:p>
          <w:p w14:paraId="0D13D38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(-0.01, 0.54)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CA6445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-0.21</w:t>
            </w:r>
          </w:p>
          <w:p w14:paraId="2199CD0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(-0.51, 0.12)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45C2BB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</w:t>
            </w:r>
          </w:p>
          <w:p w14:paraId="7F05C39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(-0.47, 0.10)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B2DC6A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</w:p>
          <w:p w14:paraId="462B017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(-0.16, 0.44)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AE3CAF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0.21</w:t>
            </w:r>
          </w:p>
          <w:p w14:paraId="0FEDF09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(-0.10, 0.49)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633DE1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-0.18</w:t>
            </w:r>
          </w:p>
          <w:p w14:paraId="7EDC279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(-0.46, 0.13)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EE8BDA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-0.02</w:t>
            </w:r>
          </w:p>
          <w:p w14:paraId="21BF8C4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(-0.33, 0.28)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C74470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0.18</w:t>
            </w:r>
          </w:p>
          <w:p w14:paraId="23D5678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(-0.14, 0.45)</w:t>
            </w:r>
          </w:p>
        </w:tc>
      </w:tr>
      <w:tr w:rsidR="00A573FF" w:rsidRPr="007D7FA1" w14:paraId="47D96940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54A0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13C75A9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0.33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B0BE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0.22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13372F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0.06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DCEE28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0.21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4D4F24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0.19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85EEE6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p=0.33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CEC94C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0.18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B1441F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p=0.25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333E9C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0.89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99BC4C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0.27</w:t>
            </w:r>
          </w:p>
        </w:tc>
      </w:tr>
      <w:tr w:rsidR="00A573FF" w:rsidRPr="007D7FA1" w14:paraId="5D64234A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9D5B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Delta TG:HDL-C 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0B4C957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-0.16</w:t>
            </w:r>
          </w:p>
          <w:p w14:paraId="140F7F6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(-0.44, 0.14)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659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</w:p>
          <w:p w14:paraId="18211D2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(-0.13, 0.45)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968766D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  <w:p w14:paraId="479406D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(-0.26, 0.33)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4D75EB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-0.25</w:t>
            </w:r>
          </w:p>
          <w:p w14:paraId="255A636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(-0.53, 0.09)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7A56CF2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-0.10</w:t>
            </w:r>
          </w:p>
          <w:p w14:paraId="40514EA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(-0.39, 0.20)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A43A5E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-0.14</w:t>
            </w:r>
          </w:p>
          <w:p w14:paraId="60414A9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(-0.43, 0.17)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3D7665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0.04</w:t>
            </w:r>
          </w:p>
          <w:p w14:paraId="397EB9A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(-0.27, 0.34)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DA51A8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-0.05</w:t>
            </w:r>
          </w:p>
          <w:p w14:paraId="51F7853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(-0.36, 0.26)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FBF209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-0.04</w:t>
            </w:r>
          </w:p>
          <w:p w14:paraId="025334B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(-0.35, 0.27)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D1A898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-0.03</w:t>
            </w:r>
          </w:p>
          <w:p w14:paraId="0E1BD91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(-0.28, 0.33)</w:t>
            </w:r>
          </w:p>
        </w:tc>
      </w:tr>
      <w:tr w:rsidR="00A573FF" w:rsidRPr="007D7FA1" w14:paraId="65F50FB8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2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C936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63F61C1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0.28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FB74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0.26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14614D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0.82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089AB9C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0.14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2D4CA53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0.51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862A83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0.39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BDD476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p=0.81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23096EC6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0.74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BEB5D80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 0.78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F6EBA7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0.86</w:t>
            </w:r>
          </w:p>
        </w:tc>
      </w:tr>
      <w:tr w:rsidR="00A573FF" w:rsidRPr="007D7FA1" w14:paraId="0528161F" w14:textId="77777777" w:rsidTr="00FF05BF">
        <w:trPr>
          <w:trHeight w:val="250"/>
        </w:trPr>
        <w:tc>
          <w:tcPr>
            <w:tcW w:w="1170" w:type="dxa"/>
            <w:vMerge w:val="restart"/>
            <w:tcBorders>
              <w:top w:val="single" w:sz="2" w:space="0" w:color="929292"/>
              <w:left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FC89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Delta Lp(a)</w:t>
            </w:r>
            <w:r w:rsidRPr="007D7FA1">
              <w:rPr>
                <w:bCs/>
                <w:color w:val="000000" w:themeColor="text1"/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6" w:space="0" w:color="89847F"/>
            </w:tcBorders>
          </w:tcPr>
          <w:p w14:paraId="27ACBC7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-0.15</w:t>
            </w:r>
          </w:p>
          <w:p w14:paraId="28C6A02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(-0.43, 015)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F01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0.21</w:t>
            </w:r>
          </w:p>
          <w:p w14:paraId="6A363AA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(-0.09, 0.48)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D742CF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</w:t>
            </w:r>
          </w:p>
          <w:p w14:paraId="2CEF0BCE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(-0.46, 0.11)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9A49727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</w:t>
            </w:r>
          </w:p>
          <w:p w14:paraId="6A47B1A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(-0.30, 0.35)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5B76F82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-0.13</w:t>
            </w:r>
          </w:p>
          <w:p w14:paraId="7E1B01F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0.17)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6D27BFC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-0.12</w:t>
            </w:r>
          </w:p>
          <w:p w14:paraId="28F59ED9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0.19)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71DBA50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-0.12</w:t>
            </w:r>
          </w:p>
          <w:p w14:paraId="1257C2B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(-0.41, 0.19)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4BD6660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</w:t>
            </w:r>
          </w:p>
          <w:p w14:paraId="7B163D6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(-0.47, 0.12)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1F3E0D68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0.13</w:t>
            </w:r>
          </w:p>
          <w:p w14:paraId="2A950DC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(-0.18,  0.42)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</w:tcPr>
          <w:p w14:paraId="333F1BB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-0.01</w:t>
            </w:r>
          </w:p>
          <w:p w14:paraId="1717BFD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(-0.32,-0.29)</w:t>
            </w:r>
          </w:p>
        </w:tc>
      </w:tr>
      <w:tr w:rsidR="00A573FF" w:rsidRPr="007D7FA1" w14:paraId="105E0ED7" w14:textId="77777777" w:rsidTr="00FF05BF">
        <w:trPr>
          <w:trHeight w:val="250"/>
        </w:trPr>
        <w:tc>
          <w:tcPr>
            <w:tcW w:w="1170" w:type="dxa"/>
            <w:vMerge/>
            <w:tcBorders>
              <w:left w:val="single" w:sz="6" w:space="0" w:color="929292"/>
              <w:bottom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4367" w14:textId="77777777" w:rsidR="00A573FF" w:rsidRPr="007D7FA1" w:rsidRDefault="00A573FF" w:rsidP="00FF05BF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6" w:space="0" w:color="89847F"/>
            </w:tcBorders>
          </w:tcPr>
          <w:p w14:paraId="0F57C3B4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0.32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787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0.17</w:t>
            </w:r>
          </w:p>
        </w:tc>
        <w:tc>
          <w:tcPr>
            <w:tcW w:w="1252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2E49C0FB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 0.21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5E7D1CC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0.86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00C6A01F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0.39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5EF968D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p= 0.46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213857C1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0.45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098B3CEA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p=0.23</w:t>
            </w:r>
          </w:p>
        </w:tc>
        <w:tc>
          <w:tcPr>
            <w:tcW w:w="126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3DACA085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0.40</w:t>
            </w:r>
          </w:p>
        </w:tc>
        <w:tc>
          <w:tcPr>
            <w:tcW w:w="117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</w:tcPr>
          <w:p w14:paraId="2296DB0C" w14:textId="77777777" w:rsidR="00A573FF" w:rsidRPr="007D7FA1" w:rsidRDefault="00A573FF" w:rsidP="00FF05BF">
            <w:pPr>
              <w:pStyle w:val="TableStyle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 = 0.95</w:t>
            </w:r>
          </w:p>
        </w:tc>
      </w:tr>
      <w:tr w:rsidR="00A573FF" w:rsidRPr="00A1046B" w14:paraId="604C30E5" w14:textId="77777777" w:rsidTr="00FF05BF">
        <w:trPr>
          <w:trHeight w:val="250"/>
        </w:trPr>
        <w:tc>
          <w:tcPr>
            <w:tcW w:w="13312" w:type="dxa"/>
            <w:gridSpan w:val="11"/>
            <w:tcBorders>
              <w:top w:val="single" w:sz="6" w:space="0" w:color="929292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F96B" w14:textId="77777777" w:rsidR="00A573FF" w:rsidRPr="007D7FA1" w:rsidRDefault="00A573FF" w:rsidP="00FF05BF">
            <w:pPr>
              <w:pStyle w:val="TableStyle2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7FA1">
              <w:rPr>
                <w:rFonts w:ascii="Times New Roman" w:hAnsi="Times New Roman" w:cs="Times New Roman"/>
                <w:b/>
                <w:sz w:val="18"/>
                <w:szCs w:val="18"/>
              </w:rPr>
              <w:t>Table 5.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/>
              </w:rPr>
              <w:t>Correlations of delta lipid profiles with inflammatory markers from admission to follow up, adjusted for age, sex and race. †Logarithmically transformed, Statistical significance P</w:t>
            </w:r>
            <w:r w:rsidRPr="007D7FA1">
              <w:rPr>
                <w:rFonts w:ascii="Times New Roman" w:hAnsi="Times New Roman" w:cs="Times New Roman"/>
                <w:w w:val="110"/>
                <w:sz w:val="18"/>
                <w:szCs w:val="18"/>
                <w:bdr w:val="none" w:sz="0" w:space="0" w:color="auto"/>
              </w:rPr>
              <w:sym w:font="Symbol" w:char="F0A3"/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/>
              </w:rPr>
              <w:t>0.05. CRP, c-reactive protein; eGFR, estimated glomerular filtration rate; HDL-C, high density lipoprotein cholesterol; IL-6, interleukin-6; IL-2, interleukin-2; IL-10, interleukin 10; LDH, lactate dehydrogenase; LDL-C, low density lipoprotein cholesterol; Lp(a), lipoprotein(a); NLR, neutrophil: lymphocyte ratio; PCT, procalcitonin; TC, total cholesterol; TG, triglyceride; TG:HDL, triglyceride: high density lipoprotein cholesterol ratio; TNF-</w:t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/>
              </w:rPr>
              <w:sym w:font="Symbol" w:char="F061"/>
            </w:r>
            <w:r w:rsidRPr="007D7FA1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/>
              </w:rPr>
              <w:t>, tumour necrosis factor alpha.</w:t>
            </w:r>
          </w:p>
        </w:tc>
      </w:tr>
    </w:tbl>
    <w:p w14:paraId="65FCB5C7" w14:textId="77777777" w:rsidR="00A573FF" w:rsidRPr="002262D6" w:rsidRDefault="00A573FF" w:rsidP="00A573FF">
      <w:pPr>
        <w:spacing w:line="360" w:lineRule="auto"/>
        <w:jc w:val="both"/>
        <w:rPr>
          <w:bCs/>
        </w:rPr>
      </w:pPr>
    </w:p>
    <w:p w14:paraId="3D747FD5" w14:textId="77777777" w:rsidR="006805F1" w:rsidRDefault="006805F1"/>
    <w:sectPr w:rsidR="006805F1" w:rsidSect="00A573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77A"/>
    <w:multiLevelType w:val="multilevel"/>
    <w:tmpl w:val="0E84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A548C"/>
    <w:multiLevelType w:val="multilevel"/>
    <w:tmpl w:val="A6F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E004C"/>
    <w:multiLevelType w:val="multilevel"/>
    <w:tmpl w:val="3F4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743B3"/>
    <w:multiLevelType w:val="hybridMultilevel"/>
    <w:tmpl w:val="C492B962"/>
    <w:lvl w:ilvl="0" w:tplc="04090001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264"/>
    <w:multiLevelType w:val="hybridMultilevel"/>
    <w:tmpl w:val="706653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2D94"/>
    <w:multiLevelType w:val="multilevel"/>
    <w:tmpl w:val="9DD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16A9F"/>
    <w:multiLevelType w:val="multilevel"/>
    <w:tmpl w:val="56D0F9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B38D3"/>
    <w:multiLevelType w:val="hybridMultilevel"/>
    <w:tmpl w:val="C3AA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698C"/>
    <w:multiLevelType w:val="hybridMultilevel"/>
    <w:tmpl w:val="31808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E1178"/>
    <w:multiLevelType w:val="multilevel"/>
    <w:tmpl w:val="D4A4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41E3D"/>
    <w:multiLevelType w:val="hybridMultilevel"/>
    <w:tmpl w:val="31808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A2DD2"/>
    <w:multiLevelType w:val="multilevel"/>
    <w:tmpl w:val="FC0E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244CE"/>
    <w:multiLevelType w:val="multilevel"/>
    <w:tmpl w:val="A4C0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9186C"/>
    <w:multiLevelType w:val="multilevel"/>
    <w:tmpl w:val="47EC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E1769"/>
    <w:multiLevelType w:val="multilevel"/>
    <w:tmpl w:val="A1C237D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31FAC"/>
    <w:multiLevelType w:val="multilevel"/>
    <w:tmpl w:val="8BB8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C4298"/>
    <w:multiLevelType w:val="hybridMultilevel"/>
    <w:tmpl w:val="45EA88BC"/>
    <w:lvl w:ilvl="0" w:tplc="32FA139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12415"/>
    <w:multiLevelType w:val="multilevel"/>
    <w:tmpl w:val="044C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57CAD"/>
    <w:multiLevelType w:val="multilevel"/>
    <w:tmpl w:val="7A7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34187"/>
    <w:multiLevelType w:val="hybridMultilevel"/>
    <w:tmpl w:val="013A8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E47EE"/>
    <w:multiLevelType w:val="hybridMultilevel"/>
    <w:tmpl w:val="A37E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4F93"/>
    <w:multiLevelType w:val="multilevel"/>
    <w:tmpl w:val="F66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756FF"/>
    <w:multiLevelType w:val="multilevel"/>
    <w:tmpl w:val="576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00EE4"/>
    <w:multiLevelType w:val="multilevel"/>
    <w:tmpl w:val="0B10B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F5B69"/>
    <w:multiLevelType w:val="multilevel"/>
    <w:tmpl w:val="435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748ED"/>
    <w:multiLevelType w:val="hybridMultilevel"/>
    <w:tmpl w:val="17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D5E"/>
    <w:multiLevelType w:val="multilevel"/>
    <w:tmpl w:val="11E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256732">
    <w:abstractNumId w:val="19"/>
  </w:num>
  <w:num w:numId="2" w16cid:durableId="1702590301">
    <w:abstractNumId w:val="20"/>
  </w:num>
  <w:num w:numId="3" w16cid:durableId="1640573110">
    <w:abstractNumId w:val="25"/>
  </w:num>
  <w:num w:numId="4" w16cid:durableId="1932228586">
    <w:abstractNumId w:val="4"/>
  </w:num>
  <w:num w:numId="5" w16cid:durableId="1861695169">
    <w:abstractNumId w:val="7"/>
  </w:num>
  <w:num w:numId="6" w16cid:durableId="1151287585">
    <w:abstractNumId w:val="8"/>
  </w:num>
  <w:num w:numId="7" w16cid:durableId="485322915">
    <w:abstractNumId w:val="0"/>
  </w:num>
  <w:num w:numId="8" w16cid:durableId="350305179">
    <w:abstractNumId w:val="15"/>
  </w:num>
  <w:num w:numId="9" w16cid:durableId="1572890169">
    <w:abstractNumId w:val="11"/>
  </w:num>
  <w:num w:numId="10" w16cid:durableId="624696706">
    <w:abstractNumId w:val="6"/>
  </w:num>
  <w:num w:numId="11" w16cid:durableId="136608198">
    <w:abstractNumId w:val="9"/>
  </w:num>
  <w:num w:numId="12" w16cid:durableId="1976400730">
    <w:abstractNumId w:val="16"/>
  </w:num>
  <w:num w:numId="13" w16cid:durableId="1757894794">
    <w:abstractNumId w:val="23"/>
  </w:num>
  <w:num w:numId="14" w16cid:durableId="2132895959">
    <w:abstractNumId w:val="14"/>
  </w:num>
  <w:num w:numId="15" w16cid:durableId="1696077567">
    <w:abstractNumId w:val="3"/>
  </w:num>
  <w:num w:numId="16" w16cid:durableId="1095594873">
    <w:abstractNumId w:val="10"/>
  </w:num>
  <w:num w:numId="17" w16cid:durableId="1194881367">
    <w:abstractNumId w:val="2"/>
  </w:num>
  <w:num w:numId="18" w16cid:durableId="2128354610">
    <w:abstractNumId w:val="17"/>
  </w:num>
  <w:num w:numId="19" w16cid:durableId="284040524">
    <w:abstractNumId w:val="18"/>
  </w:num>
  <w:num w:numId="20" w16cid:durableId="4672291">
    <w:abstractNumId w:val="1"/>
  </w:num>
  <w:num w:numId="21" w16cid:durableId="373430382">
    <w:abstractNumId w:val="13"/>
  </w:num>
  <w:num w:numId="22" w16cid:durableId="1422792673">
    <w:abstractNumId w:val="12"/>
  </w:num>
  <w:num w:numId="23" w16cid:durableId="1310136214">
    <w:abstractNumId w:val="24"/>
  </w:num>
  <w:num w:numId="24" w16cid:durableId="69041281">
    <w:abstractNumId w:val="22"/>
  </w:num>
  <w:num w:numId="25" w16cid:durableId="263074403">
    <w:abstractNumId w:val="26"/>
  </w:num>
  <w:num w:numId="26" w16cid:durableId="1157067423">
    <w:abstractNumId w:val="21"/>
  </w:num>
  <w:num w:numId="27" w16cid:durableId="1799908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FF"/>
    <w:rsid w:val="000021A4"/>
    <w:rsid w:val="00053110"/>
    <w:rsid w:val="000A253A"/>
    <w:rsid w:val="00134D49"/>
    <w:rsid w:val="00285582"/>
    <w:rsid w:val="002907C5"/>
    <w:rsid w:val="00321929"/>
    <w:rsid w:val="00332F13"/>
    <w:rsid w:val="00357E0B"/>
    <w:rsid w:val="003B58A6"/>
    <w:rsid w:val="00405102"/>
    <w:rsid w:val="00445C6F"/>
    <w:rsid w:val="00495D2F"/>
    <w:rsid w:val="004B2397"/>
    <w:rsid w:val="004E3DF4"/>
    <w:rsid w:val="00515A04"/>
    <w:rsid w:val="00585D09"/>
    <w:rsid w:val="00586C29"/>
    <w:rsid w:val="005C3F82"/>
    <w:rsid w:val="006805F1"/>
    <w:rsid w:val="0069475C"/>
    <w:rsid w:val="006F4DB4"/>
    <w:rsid w:val="00741ACE"/>
    <w:rsid w:val="007513AB"/>
    <w:rsid w:val="00783DDA"/>
    <w:rsid w:val="007E10B4"/>
    <w:rsid w:val="00942E3D"/>
    <w:rsid w:val="009B7363"/>
    <w:rsid w:val="00A573FF"/>
    <w:rsid w:val="00B4623C"/>
    <w:rsid w:val="00C51A71"/>
    <w:rsid w:val="00CB5C1C"/>
    <w:rsid w:val="00CC64C7"/>
    <w:rsid w:val="00DA5440"/>
    <w:rsid w:val="00DC248B"/>
    <w:rsid w:val="00DD271D"/>
    <w:rsid w:val="00DD6C7D"/>
    <w:rsid w:val="00F17A40"/>
    <w:rsid w:val="00F6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1CF7"/>
  <w15:chartTrackingRefBased/>
  <w15:docId w15:val="{AE401E86-95CD-F946-B053-701C74A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73FF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3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3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3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3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73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573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573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customStyle="1" w:styleId="Label">
    <w:name w:val="Label"/>
    <w:rsid w:val="00A573FF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Medium" w:eastAsia="Arial Unicode MS" w:hAnsi="Helvetica Neue Medium" w:cs="Arial Unicode MS"/>
      <w:color w:val="FEFFFE"/>
      <w:kern w:val="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3F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3F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Style7">
    <w:name w:val="Table Style 7"/>
    <w:rsid w:val="00A573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323232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6">
    <w:name w:val="Table Style 6"/>
    <w:rsid w:val="00A573FF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323232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A573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A573F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Emphasis">
    <w:name w:val="Emphasis"/>
    <w:basedOn w:val="DefaultParagraphFont"/>
    <w:uiPriority w:val="20"/>
    <w:qFormat/>
    <w:rsid w:val="00A573FF"/>
    <w:rPr>
      <w:i/>
      <w:iCs/>
    </w:rPr>
  </w:style>
  <w:style w:type="character" w:customStyle="1" w:styleId="apple-converted-space">
    <w:name w:val="apple-converted-space"/>
    <w:basedOn w:val="DefaultParagraphFont"/>
    <w:rsid w:val="00A573FF"/>
  </w:style>
  <w:style w:type="character" w:styleId="Hyperlink">
    <w:name w:val="Hyperlink"/>
    <w:basedOn w:val="DefaultParagraphFont"/>
    <w:uiPriority w:val="99"/>
    <w:unhideWhenUsed/>
    <w:rsid w:val="00A573F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A573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73FF"/>
    <w:rPr>
      <w:b/>
      <w:bCs/>
    </w:rPr>
  </w:style>
  <w:style w:type="character" w:customStyle="1" w:styleId="ff2">
    <w:name w:val="ff2"/>
    <w:basedOn w:val="DefaultParagraphFont"/>
    <w:rsid w:val="00A573FF"/>
  </w:style>
  <w:style w:type="character" w:customStyle="1" w:styleId="ws0">
    <w:name w:val="ws0"/>
    <w:basedOn w:val="DefaultParagraphFont"/>
    <w:rsid w:val="00A573FF"/>
  </w:style>
  <w:style w:type="character" w:customStyle="1" w:styleId="ls0">
    <w:name w:val="ls0"/>
    <w:basedOn w:val="DefaultParagraphFont"/>
    <w:rsid w:val="00A573FF"/>
  </w:style>
  <w:style w:type="character" w:customStyle="1" w:styleId="a">
    <w:name w:val="_"/>
    <w:basedOn w:val="DefaultParagraphFont"/>
    <w:rsid w:val="00A573FF"/>
  </w:style>
  <w:style w:type="character" w:styleId="CommentReference">
    <w:name w:val="annotation reference"/>
    <w:basedOn w:val="DefaultParagraphFont"/>
    <w:uiPriority w:val="99"/>
    <w:semiHidden/>
    <w:unhideWhenUsed/>
    <w:rsid w:val="00A57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3F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FF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FF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A573FF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A573F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573FF"/>
  </w:style>
  <w:style w:type="character" w:customStyle="1" w:styleId="EndNoteBibliographyChar">
    <w:name w:val="EndNote Bibliography Char"/>
    <w:basedOn w:val="DefaultParagraphFont"/>
    <w:link w:val="EndNoteBibliography"/>
    <w:rsid w:val="00A573F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A573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A573FF"/>
    <w:pPr>
      <w:tabs>
        <w:tab w:val="left" w:pos="380"/>
      </w:tabs>
      <w:spacing w:line="480" w:lineRule="auto"/>
      <w:ind w:left="384" w:hanging="384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Farzahna Mohamed</dc:creator>
  <cp:keywords/>
  <dc:description/>
  <cp:lastModifiedBy>Farzahna Mohamed</cp:lastModifiedBy>
  <cp:revision>1</cp:revision>
  <dcterms:created xsi:type="dcterms:W3CDTF">2025-05-07T13:48:00Z</dcterms:created>
  <dcterms:modified xsi:type="dcterms:W3CDTF">2025-05-07T13:48:00Z</dcterms:modified>
</cp:coreProperties>
</file>