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B146D1" w14:textId="77777777" w:rsidR="00B26717" w:rsidRDefault="00B26717" w:rsidP="00B26717">
      <w:pPr>
        <w:spacing w:line="480" w:lineRule="auto"/>
        <w:rPr>
          <w:rFonts w:ascii="Calibri" w:eastAsia="Calibri" w:hAnsi="Calibri" w:cs="Calibri"/>
          <w:b/>
          <w:bCs/>
          <w:kern w:val="0"/>
          <w:sz w:val="22"/>
          <w:szCs w:val="22"/>
          <w14:ligatures w14:val="none"/>
        </w:rPr>
      </w:pPr>
      <w:r>
        <w:rPr>
          <w:rFonts w:ascii="Calibri" w:eastAsia="Calibri" w:hAnsi="Calibri" w:cs="Calibri"/>
          <w:b/>
          <w:bCs/>
          <w:kern w:val="0"/>
          <w:sz w:val="22"/>
          <w:szCs w:val="22"/>
          <w14:ligatures w14:val="none"/>
        </w:rPr>
        <w:t>Supplementary Material</w:t>
      </w:r>
    </w:p>
    <w:p w14:paraId="4A9C3AF5" w14:textId="77777777" w:rsidR="005A2107" w:rsidRPr="005A2107" w:rsidRDefault="005A2107" w:rsidP="005A2107">
      <w:pPr>
        <w:spacing w:line="480" w:lineRule="auto"/>
        <w:rPr>
          <w:rFonts w:ascii="Calibri" w:eastAsia="Calibri" w:hAnsi="Calibri" w:cs="Calibri"/>
          <w:kern w:val="0"/>
          <w:sz w:val="22"/>
          <w:szCs w:val="22"/>
          <w14:ligatures w14:val="none"/>
        </w:rPr>
      </w:pPr>
      <w:r w:rsidRPr="005A2107">
        <w:rPr>
          <w:rFonts w:ascii="Calibri" w:eastAsia="Calibri" w:hAnsi="Calibri" w:cs="Calibri"/>
          <w:kern w:val="0"/>
          <w:sz w:val="22"/>
          <w:szCs w:val="22"/>
          <w14:ligatures w14:val="none"/>
        </w:rPr>
        <w:t>This material has been provided by the authors to give readers additional information about their work. Supplement to:</w:t>
      </w:r>
    </w:p>
    <w:p w14:paraId="5B88E504" w14:textId="653B9DA1" w:rsidR="002641DD" w:rsidRPr="001D5435" w:rsidRDefault="002641DD" w:rsidP="002641DD">
      <w:pPr>
        <w:spacing w:line="480" w:lineRule="auto"/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2641DD">
        <w:rPr>
          <w:rFonts w:ascii="Calibri" w:hAnsi="Calibri" w:cs="Calibri"/>
          <w:sz w:val="22"/>
          <w:szCs w:val="22"/>
        </w:rPr>
        <w:t>Américo</w:t>
      </w:r>
      <w:proofErr w:type="spellEnd"/>
      <w:r w:rsidRPr="002641DD">
        <w:rPr>
          <w:rFonts w:ascii="Calibri" w:hAnsi="Calibri" w:cs="Calibri"/>
          <w:sz w:val="22"/>
          <w:szCs w:val="22"/>
        </w:rPr>
        <w:t xml:space="preserve"> Agostinho, Etienne </w:t>
      </w:r>
      <w:proofErr w:type="spellStart"/>
      <w:r w:rsidRPr="002641DD">
        <w:rPr>
          <w:rFonts w:ascii="Calibri" w:hAnsi="Calibri" w:cs="Calibri"/>
          <w:sz w:val="22"/>
          <w:szCs w:val="22"/>
        </w:rPr>
        <w:t>Chalot</w:t>
      </w:r>
      <w:proofErr w:type="spellEnd"/>
      <w:r w:rsidRPr="002641DD">
        <w:rPr>
          <w:rFonts w:ascii="Calibri" w:hAnsi="Calibri" w:cs="Calibri"/>
          <w:sz w:val="22"/>
          <w:szCs w:val="22"/>
        </w:rPr>
        <w:t xml:space="preserve">, Daniel Teixeira, Davide </w:t>
      </w:r>
      <w:proofErr w:type="spellStart"/>
      <w:r w:rsidRPr="002641DD">
        <w:rPr>
          <w:rFonts w:ascii="Calibri" w:hAnsi="Calibri" w:cs="Calibri"/>
          <w:sz w:val="22"/>
          <w:szCs w:val="22"/>
        </w:rPr>
        <w:t>Bosetti</w:t>
      </w:r>
      <w:proofErr w:type="spellEnd"/>
      <w:r w:rsidRPr="002641DD">
        <w:rPr>
          <w:rFonts w:ascii="Calibri" w:hAnsi="Calibri" w:cs="Calibri"/>
          <w:sz w:val="22"/>
          <w:szCs w:val="22"/>
        </w:rPr>
        <w:t xml:space="preserve">, Niccolò </w:t>
      </w:r>
      <w:proofErr w:type="spellStart"/>
      <w:r w:rsidRPr="002641DD">
        <w:rPr>
          <w:rFonts w:ascii="Calibri" w:hAnsi="Calibri" w:cs="Calibri"/>
          <w:sz w:val="22"/>
          <w:szCs w:val="22"/>
        </w:rPr>
        <w:t>Buetti</w:t>
      </w:r>
      <w:proofErr w:type="spellEnd"/>
      <w:r w:rsidRPr="002641DD">
        <w:rPr>
          <w:rFonts w:ascii="Calibri" w:hAnsi="Calibri" w:cs="Calibri"/>
          <w:sz w:val="22"/>
          <w:szCs w:val="22"/>
        </w:rPr>
        <w:t xml:space="preserve">, Gaud </w:t>
      </w:r>
      <w:proofErr w:type="spellStart"/>
      <w:r w:rsidRPr="002641DD">
        <w:rPr>
          <w:rFonts w:ascii="Calibri" w:hAnsi="Calibri" w:cs="Calibri"/>
          <w:sz w:val="22"/>
          <w:szCs w:val="22"/>
        </w:rPr>
        <w:t>Catho</w:t>
      </w:r>
      <w:proofErr w:type="spellEnd"/>
      <w:r w:rsidRPr="002641DD">
        <w:rPr>
          <w:rFonts w:ascii="Calibri" w:hAnsi="Calibri" w:cs="Calibri"/>
          <w:sz w:val="22"/>
          <w:szCs w:val="22"/>
        </w:rPr>
        <w:t xml:space="preserve">, Stephan Harbarth, </w:t>
      </w:r>
      <w:bookmarkStart w:id="0" w:name="_Hlk133086078"/>
      <w:r w:rsidRPr="002641DD">
        <w:rPr>
          <w:rFonts w:ascii="Calibri" w:hAnsi="Calibri" w:cs="Calibri"/>
          <w:sz w:val="22"/>
          <w:szCs w:val="22"/>
        </w:rPr>
        <w:t>Mohamed Abba</w:t>
      </w:r>
      <w:bookmarkEnd w:id="0"/>
      <w:r w:rsidRPr="002641DD">
        <w:rPr>
          <w:rFonts w:ascii="Calibri" w:hAnsi="Calibri" w:cs="Calibri"/>
          <w:sz w:val="22"/>
          <w:szCs w:val="22"/>
        </w:rPr>
        <w:t>s.</w:t>
      </w:r>
      <w:r>
        <w:rPr>
          <w:rFonts w:ascii="Calibri" w:hAnsi="Calibri" w:cs="Calibri"/>
          <w:sz w:val="22"/>
          <w:szCs w:val="22"/>
        </w:rPr>
        <w:t xml:space="preserve"> </w:t>
      </w:r>
      <w:r w:rsidR="00BF4053" w:rsidRPr="001D5435">
        <w:rPr>
          <w:rFonts w:ascii="Calibri" w:hAnsi="Calibri" w:cs="Calibri"/>
          <w:b/>
          <w:bCs/>
          <w:sz w:val="22"/>
          <w:szCs w:val="22"/>
        </w:rPr>
        <w:t>Semi-automated surveillance of surgical site infections: development of machine learning models and comparison with a rule-based classification model</w:t>
      </w:r>
      <w:r w:rsidR="00BF4053" w:rsidRPr="001D5435">
        <w:rPr>
          <w:rFonts w:ascii="Calibri" w:hAnsi="Calibri" w:cs="Calibri"/>
          <w:b/>
          <w:bCs/>
          <w:sz w:val="22"/>
          <w:szCs w:val="22"/>
        </w:rPr>
        <w:t>.</w:t>
      </w:r>
    </w:p>
    <w:p w14:paraId="30FC288D" w14:textId="77777777" w:rsidR="00B26717" w:rsidRDefault="00B26717" w:rsidP="00B26717">
      <w:pPr>
        <w:spacing w:line="480" w:lineRule="auto"/>
        <w:rPr>
          <w:rFonts w:ascii="Calibri" w:eastAsia="Calibri" w:hAnsi="Calibri" w:cs="Calibri"/>
          <w:kern w:val="0"/>
          <w:sz w:val="22"/>
          <w:szCs w:val="22"/>
          <w14:ligatures w14:val="none"/>
        </w:rPr>
      </w:pPr>
    </w:p>
    <w:p w14:paraId="156C00C3" w14:textId="77777777" w:rsidR="00B26717" w:rsidRDefault="00B26717" w:rsidP="00B26717">
      <w:pPr>
        <w:spacing w:line="480" w:lineRule="auto"/>
        <w:rPr>
          <w:rFonts w:ascii="Calibri" w:eastAsia="Calibri" w:hAnsi="Calibri" w:cs="Calibri"/>
          <w:kern w:val="0"/>
          <w:sz w:val="22"/>
          <w:szCs w:val="22"/>
          <w14:ligatures w14:val="none"/>
        </w:rPr>
      </w:pPr>
    </w:p>
    <w:sdt>
      <w:sdtPr>
        <w:rPr>
          <w:color w:val="000000" w:themeColor="text1"/>
        </w:rPr>
        <w:id w:val="79647122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noProof/>
          <w:color w:val="auto"/>
          <w:kern w:val="2"/>
          <w:sz w:val="24"/>
          <w:szCs w:val="24"/>
          <w:lang w:val="en-GB"/>
          <w14:ligatures w14:val="standardContextual"/>
        </w:rPr>
      </w:sdtEndPr>
      <w:sdtContent>
        <w:p w14:paraId="7BF8840D" w14:textId="0A97F35B" w:rsidR="00B26717" w:rsidRPr="005A2107" w:rsidRDefault="00B26717">
          <w:pPr>
            <w:pStyle w:val="TOCHeading"/>
            <w:rPr>
              <w:color w:val="000000" w:themeColor="text1"/>
            </w:rPr>
          </w:pPr>
          <w:r w:rsidRPr="005A2107">
            <w:rPr>
              <w:color w:val="000000" w:themeColor="text1"/>
            </w:rPr>
            <w:t>Table of Contents</w:t>
          </w:r>
        </w:p>
        <w:p w14:paraId="257D6D82" w14:textId="72FFD42F" w:rsidR="009E6C0D" w:rsidRDefault="00B26717">
          <w:pPr>
            <w:pStyle w:val="TOC1"/>
            <w:tabs>
              <w:tab w:val="right" w:leader="dot" w:pos="9633"/>
            </w:tabs>
            <w:rPr>
              <w:rFonts w:eastAsiaTheme="minorEastAsia"/>
              <w:b w:val="0"/>
              <w:bCs w:val="0"/>
              <w:i/>
              <w:iCs/>
              <w:noProof/>
              <w:lang w:val="en-CH" w:eastAsia="en-GB"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96386093" w:history="1">
            <w:r w:rsidR="009E6C0D" w:rsidRPr="00F17D95">
              <w:rPr>
                <w:rStyle w:val="Hyperlink"/>
                <w:rFonts w:ascii="Calibri" w:eastAsia="Calibri" w:hAnsi="Calibri" w:cs="Calibri"/>
                <w:noProof/>
              </w:rPr>
              <w:t>Supplementary Tables</w:t>
            </w:r>
            <w:r w:rsidR="009E6C0D">
              <w:rPr>
                <w:noProof/>
                <w:webHidden/>
              </w:rPr>
              <w:tab/>
            </w:r>
            <w:r w:rsidR="009E6C0D">
              <w:rPr>
                <w:noProof/>
                <w:webHidden/>
              </w:rPr>
              <w:fldChar w:fldCharType="begin"/>
            </w:r>
            <w:r w:rsidR="009E6C0D">
              <w:rPr>
                <w:noProof/>
                <w:webHidden/>
              </w:rPr>
              <w:instrText xml:space="preserve"> PAGEREF _Toc196386093 \h </w:instrText>
            </w:r>
            <w:r w:rsidR="009E6C0D">
              <w:rPr>
                <w:noProof/>
                <w:webHidden/>
              </w:rPr>
            </w:r>
            <w:r w:rsidR="009E6C0D">
              <w:rPr>
                <w:noProof/>
                <w:webHidden/>
              </w:rPr>
              <w:fldChar w:fldCharType="separate"/>
            </w:r>
            <w:r w:rsidR="009E6C0D">
              <w:rPr>
                <w:noProof/>
                <w:webHidden/>
              </w:rPr>
              <w:t>2</w:t>
            </w:r>
            <w:r w:rsidR="009E6C0D">
              <w:rPr>
                <w:noProof/>
                <w:webHidden/>
              </w:rPr>
              <w:fldChar w:fldCharType="end"/>
            </w:r>
          </w:hyperlink>
        </w:p>
        <w:p w14:paraId="57DED9FC" w14:textId="51A46924" w:rsidR="009E6C0D" w:rsidRDefault="009E6C0D">
          <w:pPr>
            <w:pStyle w:val="TOC2"/>
            <w:tabs>
              <w:tab w:val="right" w:leader="dot" w:pos="9633"/>
            </w:tabs>
            <w:rPr>
              <w:rFonts w:eastAsiaTheme="minorEastAsia"/>
              <w:b/>
              <w:bCs/>
              <w:noProof/>
              <w:sz w:val="24"/>
              <w:szCs w:val="24"/>
              <w:lang w:val="en-CH" w:eastAsia="en-GB"/>
            </w:rPr>
          </w:pPr>
          <w:hyperlink w:anchor="_Toc196386094" w:history="1">
            <w:r w:rsidRPr="00F17D95">
              <w:rPr>
                <w:rStyle w:val="Hyperlink"/>
                <w:rFonts w:ascii="Calibri" w:hAnsi="Calibri" w:cs="Calibri"/>
                <w:b/>
                <w:bCs/>
                <w:noProof/>
              </w:rPr>
              <w:t>Supplementary Table 1.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_Toc196386094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5D7682" w14:textId="34CA0FA4" w:rsidR="009E6C0D" w:rsidRDefault="009E6C0D">
          <w:pPr>
            <w:pStyle w:val="TOC2"/>
            <w:tabs>
              <w:tab w:val="right" w:leader="dot" w:pos="9633"/>
            </w:tabs>
            <w:rPr>
              <w:rFonts w:eastAsiaTheme="minorEastAsia"/>
              <w:b/>
              <w:bCs/>
              <w:noProof/>
              <w:sz w:val="24"/>
              <w:szCs w:val="24"/>
              <w:lang w:val="en-CH" w:eastAsia="en-GB"/>
            </w:rPr>
          </w:pPr>
          <w:hyperlink w:anchor="_Toc196386095" w:history="1">
            <w:r w:rsidRPr="00F17D95">
              <w:rPr>
                <w:rStyle w:val="Hyperlink"/>
                <w:rFonts w:ascii="Calibri" w:hAnsi="Calibri" w:cs="Calibri"/>
                <w:b/>
                <w:bCs/>
                <w:noProof/>
              </w:rPr>
              <w:t>Supplementary Table 2.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_Toc196386095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982A85" w14:textId="055915FC" w:rsidR="009E6C0D" w:rsidRDefault="009E6C0D">
          <w:pPr>
            <w:pStyle w:val="TOC2"/>
            <w:tabs>
              <w:tab w:val="right" w:leader="dot" w:pos="9633"/>
            </w:tabs>
            <w:rPr>
              <w:rFonts w:eastAsiaTheme="minorEastAsia"/>
              <w:b/>
              <w:bCs/>
              <w:noProof/>
              <w:sz w:val="24"/>
              <w:szCs w:val="24"/>
              <w:lang w:val="en-CH" w:eastAsia="en-GB"/>
            </w:rPr>
          </w:pPr>
          <w:hyperlink w:anchor="_Toc196386096" w:history="1">
            <w:r w:rsidRPr="00F17D95">
              <w:rPr>
                <w:rStyle w:val="Hyperlink"/>
                <w:rFonts w:ascii="Calibri" w:hAnsi="Calibri" w:cs="Calibri"/>
                <w:b/>
                <w:bCs/>
                <w:noProof/>
              </w:rPr>
              <w:t>Supplementary Table 3.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_Toc196386096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A43397" w14:textId="69946902" w:rsidR="009E6C0D" w:rsidRDefault="009E6C0D">
          <w:pPr>
            <w:pStyle w:val="TOC1"/>
            <w:tabs>
              <w:tab w:val="right" w:leader="dot" w:pos="9633"/>
            </w:tabs>
            <w:rPr>
              <w:rFonts w:eastAsiaTheme="minorEastAsia"/>
              <w:b w:val="0"/>
              <w:bCs w:val="0"/>
              <w:i/>
              <w:iCs/>
              <w:noProof/>
              <w:lang w:val="en-CH" w:eastAsia="en-GB"/>
            </w:rPr>
          </w:pPr>
          <w:hyperlink w:anchor="_Toc196386097" w:history="1">
            <w:r w:rsidRPr="00F17D95">
              <w:rPr>
                <w:rStyle w:val="Hyperlink"/>
                <w:rFonts w:ascii="Calibri" w:eastAsia="Calibri" w:hAnsi="Calibri" w:cs="Calibri"/>
                <w:noProof/>
              </w:rPr>
              <w:t>Supplementary Figures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_Toc196386097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5C0AB1" w14:textId="5C43A8F3" w:rsidR="009E6C0D" w:rsidRDefault="009E6C0D">
          <w:pPr>
            <w:pStyle w:val="TOC2"/>
            <w:tabs>
              <w:tab w:val="right" w:leader="dot" w:pos="9633"/>
            </w:tabs>
            <w:rPr>
              <w:rFonts w:eastAsiaTheme="minorEastAsia"/>
              <w:b/>
              <w:bCs/>
              <w:noProof/>
              <w:sz w:val="24"/>
              <w:szCs w:val="24"/>
              <w:lang w:val="en-CH" w:eastAsia="en-GB"/>
            </w:rPr>
          </w:pPr>
          <w:hyperlink w:anchor="_Toc196386098" w:history="1">
            <w:r w:rsidRPr="00F17D95">
              <w:rPr>
                <w:rStyle w:val="Hyperlink"/>
                <w:rFonts w:ascii="Calibri" w:hAnsi="Calibri" w:cs="Calibri"/>
                <w:b/>
                <w:bCs/>
                <w:noProof/>
              </w:rPr>
              <w:t>Supplementary Fig. 1.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_Toc196386098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12CBD1" w14:textId="5895CB5A" w:rsidR="009E6C0D" w:rsidRDefault="009E6C0D">
          <w:pPr>
            <w:pStyle w:val="TOC2"/>
            <w:tabs>
              <w:tab w:val="right" w:leader="dot" w:pos="9633"/>
            </w:tabs>
            <w:rPr>
              <w:rFonts w:eastAsiaTheme="minorEastAsia"/>
              <w:b/>
              <w:bCs/>
              <w:noProof/>
              <w:sz w:val="24"/>
              <w:szCs w:val="24"/>
              <w:lang w:val="en-CH" w:eastAsia="en-GB"/>
            </w:rPr>
          </w:pPr>
          <w:hyperlink w:anchor="_Toc196386099" w:history="1">
            <w:r w:rsidRPr="00F17D95">
              <w:rPr>
                <w:rStyle w:val="Hyperlink"/>
                <w:rFonts w:ascii="Calibri" w:hAnsi="Calibri" w:cs="Calibri"/>
                <w:b/>
                <w:bCs/>
                <w:noProof/>
              </w:rPr>
              <w:t>Supplementary Fig. 2.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_Toc196386099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21EE83" w14:textId="5EA52603" w:rsidR="009E6C0D" w:rsidRDefault="009E6C0D">
          <w:pPr>
            <w:pStyle w:val="TOC2"/>
            <w:tabs>
              <w:tab w:val="right" w:leader="dot" w:pos="9633"/>
            </w:tabs>
            <w:rPr>
              <w:rFonts w:eastAsiaTheme="minorEastAsia"/>
              <w:b/>
              <w:bCs/>
              <w:noProof/>
              <w:sz w:val="24"/>
              <w:szCs w:val="24"/>
              <w:lang w:val="en-CH" w:eastAsia="en-GB"/>
            </w:rPr>
          </w:pPr>
          <w:hyperlink w:anchor="_Toc196386100" w:history="1">
            <w:r w:rsidRPr="00F17D95">
              <w:rPr>
                <w:rStyle w:val="Hyperlink"/>
                <w:rFonts w:ascii="Calibri" w:hAnsi="Calibri" w:cs="Calibri"/>
                <w:b/>
                <w:bCs/>
                <w:noProof/>
              </w:rPr>
              <w:t>Supplementary Fig. 3.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_Toc196386100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EEDED6" w14:textId="07C7F7E0" w:rsidR="00B26717" w:rsidRDefault="00B26717">
          <w:r>
            <w:rPr>
              <w:b/>
              <w:bCs/>
              <w:noProof/>
            </w:rPr>
            <w:fldChar w:fldCharType="end"/>
          </w:r>
        </w:p>
      </w:sdtContent>
    </w:sdt>
    <w:p w14:paraId="69DFFAB8" w14:textId="77777777" w:rsidR="00B26717" w:rsidRDefault="00B26717" w:rsidP="00B26717">
      <w:pPr>
        <w:spacing w:line="480" w:lineRule="auto"/>
        <w:rPr>
          <w:rFonts w:ascii="Calibri" w:eastAsia="Calibri" w:hAnsi="Calibri" w:cs="Calibri"/>
          <w:kern w:val="0"/>
          <w:sz w:val="22"/>
          <w:szCs w:val="22"/>
          <w14:ligatures w14:val="none"/>
        </w:rPr>
      </w:pPr>
    </w:p>
    <w:p w14:paraId="454877CD" w14:textId="43ABCD9F" w:rsidR="00B26717" w:rsidRDefault="00B26717" w:rsidP="00B26717">
      <w:pPr>
        <w:spacing w:line="480" w:lineRule="auto"/>
        <w:rPr>
          <w:rFonts w:ascii="Calibri" w:eastAsia="Calibri" w:hAnsi="Calibri" w:cs="Calibri"/>
          <w:b/>
          <w:bCs/>
          <w:kern w:val="0"/>
          <w:sz w:val="22"/>
          <w:szCs w:val="22"/>
          <w14:ligatures w14:val="none"/>
        </w:rPr>
      </w:pPr>
      <w:r>
        <w:rPr>
          <w:rFonts w:ascii="Calibri" w:eastAsia="Calibri" w:hAnsi="Calibri" w:cs="Calibri"/>
          <w:b/>
          <w:bCs/>
          <w:kern w:val="0"/>
          <w:sz w:val="22"/>
          <w:szCs w:val="22"/>
          <w14:ligatures w14:val="none"/>
        </w:rPr>
        <w:br w:type="page"/>
      </w:r>
    </w:p>
    <w:p w14:paraId="3166ED7B" w14:textId="798A2F60" w:rsidR="00B26717" w:rsidRPr="00B26717" w:rsidRDefault="00B26717" w:rsidP="00B26717">
      <w:pPr>
        <w:pStyle w:val="Heading1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bookmarkStart w:id="1" w:name="_Toc196386093"/>
      <w:r w:rsidRPr="00B2671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Supplementary Tables</w:t>
      </w:r>
      <w:bookmarkEnd w:id="1"/>
    </w:p>
    <w:p w14:paraId="54B162B8" w14:textId="77777777" w:rsidR="00B26717" w:rsidRPr="00B26717" w:rsidRDefault="00B26717" w:rsidP="00B26717">
      <w:pPr>
        <w:spacing w:after="160"/>
        <w:rPr>
          <w:rFonts w:ascii="Calibri" w:eastAsia="Calibri" w:hAnsi="Calibri" w:cs="Calibri"/>
          <w:kern w:val="0"/>
          <w:sz w:val="22"/>
          <w:szCs w:val="22"/>
          <w14:ligatures w14:val="none"/>
        </w:rPr>
      </w:pPr>
      <w:bookmarkStart w:id="2" w:name="_Toc196386094"/>
      <w:r w:rsidRPr="00B26717">
        <w:rPr>
          <w:rStyle w:val="Heading2Char"/>
          <w:rFonts w:ascii="Calibri" w:hAnsi="Calibri" w:cs="Calibri"/>
          <w:b/>
          <w:bCs/>
          <w:color w:val="000000" w:themeColor="text1"/>
          <w:sz w:val="22"/>
          <w:szCs w:val="22"/>
        </w:rPr>
        <w:t>Supplementary Table 1.</w:t>
      </w:r>
      <w:bookmarkEnd w:id="2"/>
      <w:r w:rsidRPr="00B26717">
        <w:rPr>
          <w:rFonts w:ascii="Calibri" w:eastAsia="Calibri" w:hAnsi="Calibri" w:cs="Calibri"/>
          <w:color w:val="000000" w:themeColor="text1"/>
          <w:kern w:val="0"/>
          <w:sz w:val="18"/>
          <w:szCs w:val="18"/>
          <w14:ligatures w14:val="none"/>
        </w:rPr>
        <w:t xml:space="preserve"> </w:t>
      </w:r>
      <w:r w:rsidRPr="00B26717">
        <w:rPr>
          <w:rFonts w:ascii="Calibri" w:eastAsia="Calibri" w:hAnsi="Calibri" w:cs="Calibri"/>
          <w:kern w:val="0"/>
          <w:sz w:val="22"/>
          <w:szCs w:val="22"/>
          <w14:ligatures w14:val="none"/>
        </w:rPr>
        <w:t>Hyperparameters grid search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680"/>
        <w:gridCol w:w="675"/>
        <w:gridCol w:w="2400"/>
        <w:gridCol w:w="4600"/>
      </w:tblGrid>
      <w:tr w:rsidR="00B26717" w:rsidRPr="00B26717" w14:paraId="5EA9D4A3" w14:textId="77777777" w:rsidTr="00CB2A2B">
        <w:trPr>
          <w:trHeight w:val="300"/>
        </w:trPr>
        <w:tc>
          <w:tcPr>
            <w:tcW w:w="1680" w:type="dxa"/>
          </w:tcPr>
          <w:p w14:paraId="34252149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B26717">
              <w:rPr>
                <w:rFonts w:ascii="Calibri" w:hAnsi="Calibri" w:cs="Calibri"/>
                <w:b/>
              </w:rPr>
              <w:t>Model</w:t>
            </w:r>
          </w:p>
        </w:tc>
        <w:tc>
          <w:tcPr>
            <w:tcW w:w="675" w:type="dxa"/>
          </w:tcPr>
          <w:p w14:paraId="0F7AAB57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B26717">
              <w:rPr>
                <w:rFonts w:ascii="Calibri" w:hAnsi="Calibri" w:cs="Calibri"/>
                <w:b/>
              </w:rPr>
              <w:t>Type</w:t>
            </w:r>
          </w:p>
        </w:tc>
        <w:tc>
          <w:tcPr>
            <w:tcW w:w="2400" w:type="dxa"/>
          </w:tcPr>
          <w:p w14:paraId="700BD675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B26717">
              <w:rPr>
                <w:rFonts w:ascii="Calibri" w:hAnsi="Calibri" w:cs="Calibri"/>
                <w:b/>
              </w:rPr>
              <w:t>Hyperparameters</w:t>
            </w:r>
          </w:p>
        </w:tc>
        <w:tc>
          <w:tcPr>
            <w:tcW w:w="4600" w:type="dxa"/>
          </w:tcPr>
          <w:p w14:paraId="112F4D01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 w:rsidRPr="00B26717">
              <w:rPr>
                <w:rFonts w:ascii="Calibri" w:hAnsi="Calibri" w:cs="Calibri"/>
                <w:b/>
              </w:rPr>
              <w:t>Grid</w:t>
            </w:r>
            <w:r w:rsidRPr="00B26717"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 w:rsidRPr="00B26717">
              <w:rPr>
                <w:rFonts w:ascii="Calibri" w:hAnsi="Calibri" w:cs="Calibri"/>
                <w:b/>
              </w:rPr>
              <w:t>search</w:t>
            </w:r>
          </w:p>
        </w:tc>
      </w:tr>
      <w:tr w:rsidR="00B26717" w:rsidRPr="00B26717" w14:paraId="69E70832" w14:textId="77777777" w:rsidTr="00CB2A2B">
        <w:trPr>
          <w:trHeight w:val="300"/>
        </w:trPr>
        <w:tc>
          <w:tcPr>
            <w:tcW w:w="1680" w:type="dxa"/>
          </w:tcPr>
          <w:p w14:paraId="344F50AD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 xml:space="preserve">Naïve Bayes </w:t>
            </w:r>
          </w:p>
        </w:tc>
        <w:tc>
          <w:tcPr>
            <w:tcW w:w="675" w:type="dxa"/>
          </w:tcPr>
          <w:p w14:paraId="61D6C00E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L</w:t>
            </w:r>
          </w:p>
        </w:tc>
        <w:tc>
          <w:tcPr>
            <w:tcW w:w="2400" w:type="dxa"/>
          </w:tcPr>
          <w:p w14:paraId="0692D6AB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 xml:space="preserve">- assumption: Bernoulli </w:t>
            </w:r>
          </w:p>
          <w:p w14:paraId="4A422215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- Laplace smoothing=1</w:t>
            </w:r>
          </w:p>
        </w:tc>
        <w:tc>
          <w:tcPr>
            <w:tcW w:w="4600" w:type="dxa"/>
          </w:tcPr>
          <w:p w14:paraId="66224FCD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- assumption=[Bernoulli, Gaussian]</w:t>
            </w:r>
          </w:p>
          <w:p w14:paraId="4D5C52F3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- Laplace smoothing=[0, 0.5, 1, 2]</w:t>
            </w:r>
          </w:p>
        </w:tc>
      </w:tr>
      <w:tr w:rsidR="00B26717" w:rsidRPr="00B26717" w14:paraId="0A693B18" w14:textId="77777777" w:rsidTr="00CB2A2B">
        <w:trPr>
          <w:trHeight w:val="300"/>
        </w:trPr>
        <w:tc>
          <w:tcPr>
            <w:tcW w:w="1680" w:type="dxa"/>
          </w:tcPr>
          <w:p w14:paraId="5F3250C9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Logistic regression</w:t>
            </w:r>
          </w:p>
        </w:tc>
        <w:tc>
          <w:tcPr>
            <w:tcW w:w="675" w:type="dxa"/>
          </w:tcPr>
          <w:p w14:paraId="28521B11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L</w:t>
            </w:r>
          </w:p>
        </w:tc>
        <w:tc>
          <w:tcPr>
            <w:tcW w:w="2400" w:type="dxa"/>
          </w:tcPr>
          <w:p w14:paraId="70E5322A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 xml:space="preserve">- penalty=L2 , </w:t>
            </w:r>
          </w:p>
          <w:p w14:paraId="23C2710B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penalty parameter =1</w:t>
            </w:r>
          </w:p>
        </w:tc>
        <w:tc>
          <w:tcPr>
            <w:tcW w:w="4600" w:type="dxa"/>
          </w:tcPr>
          <w:p w14:paraId="7577692B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penalty=[L1, L2, L1&amp;L2]</w:t>
            </w:r>
          </w:p>
          <w:p w14:paraId="010A7CFA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penalty parameter=[0.1, 0.5, 1, 2, 5]</w:t>
            </w:r>
          </w:p>
        </w:tc>
      </w:tr>
      <w:tr w:rsidR="00B26717" w:rsidRPr="00B26717" w14:paraId="569FA658" w14:textId="77777777" w:rsidTr="00CB2A2B">
        <w:trPr>
          <w:trHeight w:val="300"/>
        </w:trPr>
        <w:tc>
          <w:tcPr>
            <w:tcW w:w="1680" w:type="dxa"/>
          </w:tcPr>
          <w:p w14:paraId="020CCB02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Dense neural network</w:t>
            </w:r>
          </w:p>
        </w:tc>
        <w:tc>
          <w:tcPr>
            <w:tcW w:w="675" w:type="dxa"/>
          </w:tcPr>
          <w:p w14:paraId="3FD4CF0D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NL</w:t>
            </w:r>
          </w:p>
        </w:tc>
        <w:tc>
          <w:tcPr>
            <w:tcW w:w="2400" w:type="dxa"/>
          </w:tcPr>
          <w:p w14:paraId="6217F436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 xml:space="preserve">- loss=binary cross-entropy , </w:t>
            </w:r>
          </w:p>
          <w:p w14:paraId="4C00A38B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learning rate= 1e-4</w:t>
            </w:r>
          </w:p>
          <w:p w14:paraId="4F8EE2DD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optimizer= </w:t>
            </w:r>
            <w:proofErr w:type="spellStart"/>
            <w:r w:rsidRPr="00B26717">
              <w:rPr>
                <w:rFonts w:ascii="Calibri" w:eastAsia="MS Mincho" w:hAnsi="Calibri" w:cs="Arial"/>
                <w:sz w:val="22"/>
                <w:szCs w:val="22"/>
              </w:rPr>
              <w:t>adam</w:t>
            </w:r>
            <w:proofErr w:type="spellEnd"/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,  </w:t>
            </w:r>
          </w:p>
          <w:p w14:paraId="37A20A2F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hidden layers= 2</w:t>
            </w:r>
          </w:p>
          <w:p w14:paraId="5E6D7501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 xml:space="preserve">- neurones =64  </w:t>
            </w:r>
          </w:p>
          <w:p w14:paraId="282E8F97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activation=</w:t>
            </w:r>
            <w:proofErr w:type="spellStart"/>
            <w:r w:rsidRPr="00B26717">
              <w:rPr>
                <w:rFonts w:ascii="Calibri" w:eastAsia="MS Mincho" w:hAnsi="Calibri" w:cs="Arial"/>
                <w:sz w:val="22"/>
                <w:szCs w:val="22"/>
              </w:rPr>
              <w:t>ReLu</w:t>
            </w:r>
            <w:proofErr w:type="spellEnd"/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 , </w:t>
            </w:r>
          </w:p>
          <w:p w14:paraId="1D4760BC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dropout layer=0.3, </w:t>
            </w:r>
          </w:p>
          <w:p w14:paraId="5656CDB5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output layer activation = sigmoid </w:t>
            </w:r>
          </w:p>
        </w:tc>
        <w:tc>
          <w:tcPr>
            <w:tcW w:w="4600" w:type="dxa"/>
          </w:tcPr>
          <w:p w14:paraId="5B1E888C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  <w:lang w:val="de-CH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  <w:lang w:val="de-CH"/>
              </w:rPr>
              <w:t xml:space="preserve">- </w:t>
            </w:r>
            <w:proofErr w:type="spellStart"/>
            <w:r w:rsidRPr="00B26717">
              <w:rPr>
                <w:rFonts w:ascii="Calibri" w:eastAsia="MS Mincho" w:hAnsi="Calibri" w:cs="Arial"/>
                <w:sz w:val="22"/>
                <w:szCs w:val="22"/>
                <w:lang w:val="de-CH"/>
              </w:rPr>
              <w:t>learning</w:t>
            </w:r>
            <w:proofErr w:type="spellEnd"/>
            <w:r w:rsidRPr="00B26717">
              <w:rPr>
                <w:rFonts w:ascii="Calibri" w:eastAsia="MS Mincho" w:hAnsi="Calibri" w:cs="Arial"/>
                <w:sz w:val="22"/>
                <w:szCs w:val="22"/>
                <w:lang w:val="de-CH"/>
              </w:rPr>
              <w:t xml:space="preserve"> rate= [1e-5, 1e-4, 1e-3, 1e-2]</w:t>
            </w:r>
          </w:p>
          <w:p w14:paraId="3D693D00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optimizer=[</w:t>
            </w:r>
            <w:proofErr w:type="spellStart"/>
            <w:r w:rsidRPr="00B26717">
              <w:rPr>
                <w:rFonts w:ascii="Calibri" w:eastAsia="MS Mincho" w:hAnsi="Calibri" w:cs="Arial"/>
                <w:sz w:val="22"/>
                <w:szCs w:val="22"/>
              </w:rPr>
              <w:t>sgd</w:t>
            </w:r>
            <w:proofErr w:type="spellEnd"/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, </w:t>
            </w:r>
            <w:proofErr w:type="spellStart"/>
            <w:r w:rsidRPr="00B26717">
              <w:rPr>
                <w:rFonts w:ascii="Calibri" w:eastAsia="MS Mincho" w:hAnsi="Calibri" w:cs="Arial"/>
                <w:sz w:val="22"/>
                <w:szCs w:val="22"/>
              </w:rPr>
              <w:t>adam</w:t>
            </w:r>
            <w:proofErr w:type="spellEnd"/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],  </w:t>
            </w:r>
          </w:p>
          <w:p w14:paraId="0955F02F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hidden layers=[2, 3, 4, 5]</w:t>
            </w:r>
          </w:p>
          <w:p w14:paraId="40EC03FB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 xml:space="preserve">- neurones =[16, 32, 64, 128, 256]  </w:t>
            </w:r>
          </w:p>
          <w:p w14:paraId="396183E8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activation=[sigmoid, tanh, </w:t>
            </w:r>
            <w:proofErr w:type="spellStart"/>
            <w:r w:rsidRPr="00B26717">
              <w:rPr>
                <w:rFonts w:ascii="Calibri" w:eastAsia="MS Mincho" w:hAnsi="Calibri" w:cs="Arial"/>
                <w:sz w:val="22"/>
                <w:szCs w:val="22"/>
              </w:rPr>
              <w:t>ReLu</w:t>
            </w:r>
            <w:proofErr w:type="spellEnd"/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] , </w:t>
            </w:r>
          </w:p>
          <w:p w14:paraId="6D0E3F4F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dropout layer=[0, 0.1, 0.3, 0.5],</w:t>
            </w:r>
          </w:p>
        </w:tc>
      </w:tr>
      <w:tr w:rsidR="00B26717" w:rsidRPr="00B26717" w14:paraId="261F7D4E" w14:textId="77777777" w:rsidTr="00CB2A2B">
        <w:trPr>
          <w:trHeight w:val="300"/>
        </w:trPr>
        <w:tc>
          <w:tcPr>
            <w:tcW w:w="1680" w:type="dxa"/>
          </w:tcPr>
          <w:p w14:paraId="45BD667E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Random forest</w:t>
            </w:r>
          </w:p>
        </w:tc>
        <w:tc>
          <w:tcPr>
            <w:tcW w:w="675" w:type="dxa"/>
          </w:tcPr>
          <w:p w14:paraId="0E11D887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NL</w:t>
            </w:r>
          </w:p>
        </w:tc>
        <w:tc>
          <w:tcPr>
            <w:tcW w:w="2400" w:type="dxa"/>
          </w:tcPr>
          <w:p w14:paraId="5DAC63F8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- max depth=3 - min samples leaf=4</w:t>
            </w:r>
          </w:p>
        </w:tc>
        <w:tc>
          <w:tcPr>
            <w:tcW w:w="4600" w:type="dxa"/>
          </w:tcPr>
          <w:p w14:paraId="39841263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- max depth=[None, 1, 2, 3, 4, 5]</w:t>
            </w:r>
          </w:p>
          <w:p w14:paraId="1AC22C05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- min samples leaf=[1, 2, 3, 4, 5]</w:t>
            </w:r>
          </w:p>
        </w:tc>
      </w:tr>
      <w:tr w:rsidR="00B26717" w:rsidRPr="00B26717" w14:paraId="50DDF0F1" w14:textId="77777777" w:rsidTr="00CB2A2B">
        <w:trPr>
          <w:trHeight w:val="300"/>
        </w:trPr>
        <w:tc>
          <w:tcPr>
            <w:tcW w:w="1680" w:type="dxa"/>
          </w:tcPr>
          <w:p w14:paraId="2116E9BC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Discriminant analysis</w:t>
            </w:r>
          </w:p>
        </w:tc>
        <w:tc>
          <w:tcPr>
            <w:tcW w:w="675" w:type="dxa"/>
          </w:tcPr>
          <w:p w14:paraId="0711A751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NL</w:t>
            </w:r>
          </w:p>
        </w:tc>
        <w:tc>
          <w:tcPr>
            <w:tcW w:w="2400" w:type="dxa"/>
          </w:tcPr>
          <w:p w14:paraId="4B4C95FB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- regularization parameter=0</w:t>
            </w:r>
          </w:p>
        </w:tc>
        <w:tc>
          <w:tcPr>
            <w:tcW w:w="4600" w:type="dxa"/>
          </w:tcPr>
          <w:p w14:paraId="5422A9EE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- regularization parameter=[0, 0.1, 0.5, 1, 2, 5]</w:t>
            </w:r>
          </w:p>
        </w:tc>
      </w:tr>
      <w:tr w:rsidR="00B26717" w:rsidRPr="00B26717" w14:paraId="3E0FA508" w14:textId="77777777" w:rsidTr="00CB2A2B">
        <w:trPr>
          <w:trHeight w:val="300"/>
        </w:trPr>
        <w:tc>
          <w:tcPr>
            <w:tcW w:w="1680" w:type="dxa"/>
          </w:tcPr>
          <w:p w14:paraId="6D713373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Support vector machine</w:t>
            </w:r>
          </w:p>
        </w:tc>
        <w:tc>
          <w:tcPr>
            <w:tcW w:w="675" w:type="dxa"/>
          </w:tcPr>
          <w:p w14:paraId="2ACFC42E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NL</w:t>
            </w:r>
          </w:p>
        </w:tc>
        <w:tc>
          <w:tcPr>
            <w:tcW w:w="2400" w:type="dxa"/>
          </w:tcPr>
          <w:p w14:paraId="7FA5E6DC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kernel=radial basis function </w:t>
            </w:r>
          </w:p>
          <w:p w14:paraId="1A967112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regularization parameter=1</w:t>
            </w:r>
          </w:p>
        </w:tc>
        <w:tc>
          <w:tcPr>
            <w:tcW w:w="4600" w:type="dxa"/>
          </w:tcPr>
          <w:p w14:paraId="187C8FCA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kernel= [linear, poly, </w:t>
            </w:r>
            <w:proofErr w:type="spellStart"/>
            <w:r w:rsidRPr="00B26717">
              <w:rPr>
                <w:rFonts w:ascii="Calibri" w:eastAsia="MS Mincho" w:hAnsi="Calibri" w:cs="Arial"/>
                <w:sz w:val="22"/>
                <w:szCs w:val="22"/>
              </w:rPr>
              <w:t>rbf</w:t>
            </w:r>
            <w:proofErr w:type="spellEnd"/>
            <w:r w:rsidRPr="00B26717">
              <w:rPr>
                <w:rFonts w:ascii="Calibri" w:eastAsia="MS Mincho" w:hAnsi="Calibri" w:cs="Arial"/>
                <w:sz w:val="22"/>
                <w:szCs w:val="22"/>
              </w:rPr>
              <w:t>, sigmoid]</w:t>
            </w:r>
          </w:p>
          <w:p w14:paraId="7DA50076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regularization parameter=[0.1, 0.5, 1, 2, 5]</w:t>
            </w:r>
          </w:p>
        </w:tc>
      </w:tr>
      <w:tr w:rsidR="00B26717" w:rsidRPr="00B26717" w14:paraId="6490E86A" w14:textId="77777777" w:rsidTr="00CB2A2B">
        <w:trPr>
          <w:trHeight w:val="300"/>
        </w:trPr>
        <w:tc>
          <w:tcPr>
            <w:tcW w:w="1680" w:type="dxa"/>
          </w:tcPr>
          <w:p w14:paraId="793AE89D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 w:rsidRPr="00B26717">
              <w:rPr>
                <w:rFonts w:ascii="Calibri" w:eastAsia="Calibri" w:hAnsi="Calibri" w:cs="Calibri"/>
                <w:sz w:val="22"/>
                <w:szCs w:val="22"/>
              </w:rPr>
              <w:t>XGBoost</w:t>
            </w:r>
            <w:proofErr w:type="spellEnd"/>
          </w:p>
        </w:tc>
        <w:tc>
          <w:tcPr>
            <w:tcW w:w="675" w:type="dxa"/>
          </w:tcPr>
          <w:p w14:paraId="63FABE87" w14:textId="77777777" w:rsidR="00B26717" w:rsidRPr="00B26717" w:rsidRDefault="00B26717" w:rsidP="00B26717">
            <w:pPr>
              <w:spacing w:line="360" w:lineRule="auto"/>
              <w:rPr>
                <w:rFonts w:ascii="Calibri" w:eastAsia="Calibri" w:hAnsi="Calibri" w:cs="Calibri"/>
                <w:sz w:val="22"/>
                <w:szCs w:val="22"/>
              </w:rPr>
            </w:pPr>
            <w:r w:rsidRPr="00B26717">
              <w:rPr>
                <w:rFonts w:ascii="Calibri" w:eastAsia="Calibri" w:hAnsi="Calibri" w:cs="Calibri"/>
                <w:sz w:val="22"/>
                <w:szCs w:val="22"/>
              </w:rPr>
              <w:t>NL</w:t>
            </w:r>
          </w:p>
        </w:tc>
        <w:tc>
          <w:tcPr>
            <w:tcW w:w="2400" w:type="dxa"/>
          </w:tcPr>
          <w:p w14:paraId="256C25AC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learning rate=0.1,</w:t>
            </w:r>
          </w:p>
          <w:p w14:paraId="40EE0F27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minimum loss reduction=0, </w:t>
            </w:r>
          </w:p>
          <w:p w14:paraId="07C81294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L2 regularization=3 </w:t>
            </w:r>
          </w:p>
          <w:p w14:paraId="217D6F37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L1 regularization=1, </w:t>
            </w:r>
          </w:p>
          <w:p w14:paraId="64205457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max depth=3</w:t>
            </w:r>
          </w:p>
        </w:tc>
        <w:tc>
          <w:tcPr>
            <w:tcW w:w="4600" w:type="dxa"/>
          </w:tcPr>
          <w:p w14:paraId="475072C2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learning rate=[0.001, 0.01, 0.1, 03]</w:t>
            </w:r>
          </w:p>
          <w:p w14:paraId="744F5E8E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minimum loss reduction= [0, 1, 3, 5, 10], </w:t>
            </w:r>
          </w:p>
          <w:p w14:paraId="23EB64E0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L2 regularization=[0, 0.1, 1, 3, 10]</w:t>
            </w:r>
          </w:p>
          <w:p w14:paraId="18899F72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 xml:space="preserve">- L1 regularization=[0, 0.1, 1, 3, 10], </w:t>
            </w:r>
          </w:p>
          <w:p w14:paraId="72B6A97C" w14:textId="77777777" w:rsidR="00B26717" w:rsidRPr="00B26717" w:rsidRDefault="00B26717" w:rsidP="00B26717">
            <w:pPr>
              <w:spacing w:line="360" w:lineRule="auto"/>
              <w:rPr>
                <w:rFonts w:ascii="Calibri" w:eastAsia="MS Mincho" w:hAnsi="Calibri" w:cs="Arial"/>
                <w:sz w:val="22"/>
                <w:szCs w:val="22"/>
              </w:rPr>
            </w:pPr>
            <w:r w:rsidRPr="00B26717">
              <w:rPr>
                <w:rFonts w:ascii="Calibri" w:eastAsia="MS Mincho" w:hAnsi="Calibri" w:cs="Arial"/>
                <w:sz w:val="22"/>
                <w:szCs w:val="22"/>
              </w:rPr>
              <w:t>- max depth=[3, 5, 7, 10]</w:t>
            </w:r>
          </w:p>
        </w:tc>
      </w:tr>
    </w:tbl>
    <w:p w14:paraId="263119C7" w14:textId="77777777" w:rsidR="00B26717" w:rsidRPr="00B26717" w:rsidRDefault="00B26717" w:rsidP="00B26717">
      <w:pPr>
        <w:spacing w:after="160"/>
        <w:rPr>
          <w:rFonts w:ascii="Calibri" w:eastAsia="Calibri" w:hAnsi="Calibri" w:cs="Calibri"/>
          <w:kern w:val="0"/>
          <w:sz w:val="22"/>
          <w:szCs w:val="22"/>
          <w14:ligatures w14:val="none"/>
        </w:rPr>
      </w:pPr>
    </w:p>
    <w:p w14:paraId="44B6B704" w14:textId="77777777" w:rsidR="00B26717" w:rsidRPr="00B26717" w:rsidRDefault="00B26717" w:rsidP="00B26717">
      <w:pPr>
        <w:spacing w:after="160" w:line="259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  <w:sectPr w:rsidR="00B26717" w:rsidRPr="00B26717" w:rsidSect="00B26717">
          <w:footerReference w:type="even" r:id="rId7"/>
          <w:footerReference w:type="default" r:id="rId8"/>
          <w:pgSz w:w="11906" w:h="16838" w:code="9"/>
          <w:pgMar w:top="1418" w:right="1276" w:bottom="1418" w:left="987" w:header="709" w:footer="709" w:gutter="0"/>
          <w:lnNumType w:countBy="1" w:restart="continuous"/>
          <w:cols w:space="708"/>
          <w:docGrid w:linePitch="360"/>
        </w:sectPr>
      </w:pPr>
    </w:p>
    <w:p w14:paraId="3097F87C" w14:textId="77777777" w:rsidR="00B26717" w:rsidRPr="00B26717" w:rsidRDefault="00B26717" w:rsidP="00B26717">
      <w:pPr>
        <w:spacing w:after="160" w:line="259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51247354" w14:textId="77777777" w:rsidR="00B26717" w:rsidRPr="00B26717" w:rsidRDefault="00B26717" w:rsidP="00B26717">
      <w:pPr>
        <w:spacing w:after="160"/>
        <w:rPr>
          <w:rFonts w:ascii="Calibri" w:eastAsia="Calibri" w:hAnsi="Calibri" w:cs="Calibri"/>
          <w:kern w:val="0"/>
          <w:sz w:val="22"/>
          <w:szCs w:val="22"/>
          <w14:ligatures w14:val="none"/>
        </w:rPr>
      </w:pPr>
      <w:bookmarkStart w:id="3" w:name="_Toc196386095"/>
      <w:r w:rsidRPr="00B26717">
        <w:rPr>
          <w:rStyle w:val="Heading2Char"/>
          <w:rFonts w:ascii="Calibri" w:hAnsi="Calibri" w:cs="Calibri"/>
          <w:b/>
          <w:bCs/>
          <w:color w:val="000000" w:themeColor="text1"/>
          <w:sz w:val="22"/>
          <w:szCs w:val="22"/>
        </w:rPr>
        <w:t>Supplementary Table 2.</w:t>
      </w:r>
      <w:bookmarkEnd w:id="3"/>
      <w:r w:rsidRPr="00B26717">
        <w:rPr>
          <w:rFonts w:ascii="Calibri" w:eastAsia="Calibri" w:hAnsi="Calibri" w:cs="Calibri"/>
          <w:kern w:val="0"/>
          <w:sz w:val="22"/>
          <w:szCs w:val="22"/>
          <w14:ligatures w14:val="none"/>
        </w:rPr>
        <w:t xml:space="preserve"> Model performance in the cross-validation test sets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2126"/>
        <w:gridCol w:w="1843"/>
        <w:gridCol w:w="1984"/>
        <w:gridCol w:w="2126"/>
        <w:gridCol w:w="1985"/>
      </w:tblGrid>
      <w:tr w:rsidR="00B26717" w:rsidRPr="00B26717" w14:paraId="5307D7F4" w14:textId="77777777" w:rsidTr="00CB2A2B">
        <w:trPr>
          <w:trHeight w:val="300"/>
        </w:trPr>
        <w:tc>
          <w:tcPr>
            <w:tcW w:w="1838" w:type="dxa"/>
            <w:noWrap/>
            <w:hideMark/>
          </w:tcPr>
          <w:p w14:paraId="7E6945E3" w14:textId="77777777" w:rsidR="00B26717" w:rsidRPr="00B26717" w:rsidRDefault="00B26717" w:rsidP="00B26717">
            <w:pPr>
              <w:rPr>
                <w:rFonts w:ascii="Calibri" w:hAnsi="Calibri" w:cs="Calibri"/>
                <w:b/>
              </w:rPr>
            </w:pPr>
            <w:r w:rsidRPr="00B26717">
              <w:rPr>
                <w:rFonts w:ascii="Calibri" w:hAnsi="Calibri" w:cs="Calibri"/>
                <w:b/>
              </w:rPr>
              <w:t>Model</w:t>
            </w:r>
          </w:p>
        </w:tc>
        <w:tc>
          <w:tcPr>
            <w:tcW w:w="1985" w:type="dxa"/>
            <w:noWrap/>
            <w:hideMark/>
          </w:tcPr>
          <w:p w14:paraId="27AB16A5" w14:textId="77777777" w:rsidR="00B26717" w:rsidRPr="00B26717" w:rsidRDefault="00B26717" w:rsidP="00B26717">
            <w:pPr>
              <w:rPr>
                <w:rFonts w:ascii="Calibri" w:hAnsi="Calibri" w:cs="Calibri"/>
                <w:b/>
              </w:rPr>
            </w:pPr>
            <w:r w:rsidRPr="00B26717">
              <w:rPr>
                <w:rFonts w:ascii="Calibri" w:hAnsi="Calibri" w:cs="Calibri"/>
                <w:b/>
              </w:rPr>
              <w:t>Negative predictive value (95%CI)</w:t>
            </w:r>
          </w:p>
        </w:tc>
        <w:tc>
          <w:tcPr>
            <w:tcW w:w="2126" w:type="dxa"/>
            <w:noWrap/>
            <w:hideMark/>
          </w:tcPr>
          <w:p w14:paraId="6990711C" w14:textId="77777777" w:rsidR="00B26717" w:rsidRPr="00B26717" w:rsidRDefault="00B26717" w:rsidP="00B26717">
            <w:pPr>
              <w:rPr>
                <w:rFonts w:ascii="Calibri" w:hAnsi="Calibri" w:cs="Calibri"/>
                <w:b/>
              </w:rPr>
            </w:pPr>
            <w:r w:rsidRPr="00B26717">
              <w:rPr>
                <w:rFonts w:ascii="Calibri" w:hAnsi="Calibri" w:cs="Calibri"/>
                <w:b/>
              </w:rPr>
              <w:t>Workload reduction (95%CI)</w:t>
            </w:r>
          </w:p>
        </w:tc>
        <w:tc>
          <w:tcPr>
            <w:tcW w:w="1843" w:type="dxa"/>
            <w:noWrap/>
            <w:hideMark/>
          </w:tcPr>
          <w:p w14:paraId="65502FB6" w14:textId="77777777" w:rsidR="00B26717" w:rsidRPr="00B26717" w:rsidRDefault="00B26717" w:rsidP="00B26717">
            <w:pPr>
              <w:rPr>
                <w:rFonts w:ascii="Calibri" w:hAnsi="Calibri" w:cs="Calibri"/>
                <w:b/>
              </w:rPr>
            </w:pPr>
            <w:r w:rsidRPr="00B26717">
              <w:rPr>
                <w:rFonts w:ascii="Calibri" w:hAnsi="Calibri" w:cs="Calibri"/>
                <w:b/>
              </w:rPr>
              <w:t>Sensitivity (95%CI)</w:t>
            </w:r>
          </w:p>
        </w:tc>
        <w:tc>
          <w:tcPr>
            <w:tcW w:w="1984" w:type="dxa"/>
            <w:noWrap/>
            <w:hideMark/>
          </w:tcPr>
          <w:p w14:paraId="50435293" w14:textId="77777777" w:rsidR="00B26717" w:rsidRPr="00B26717" w:rsidRDefault="00B26717" w:rsidP="00B26717">
            <w:pPr>
              <w:rPr>
                <w:rFonts w:ascii="Calibri" w:hAnsi="Calibri" w:cs="Calibri"/>
                <w:b/>
              </w:rPr>
            </w:pPr>
            <w:r w:rsidRPr="00B26717">
              <w:rPr>
                <w:rFonts w:ascii="Calibri" w:hAnsi="Calibri" w:cs="Calibri"/>
                <w:b/>
              </w:rPr>
              <w:t>Specificity (95%CI)</w:t>
            </w:r>
          </w:p>
        </w:tc>
        <w:tc>
          <w:tcPr>
            <w:tcW w:w="2126" w:type="dxa"/>
            <w:noWrap/>
            <w:hideMark/>
          </w:tcPr>
          <w:p w14:paraId="41C3BC1A" w14:textId="77777777" w:rsidR="00B26717" w:rsidRPr="00B26717" w:rsidRDefault="00B26717" w:rsidP="00B26717">
            <w:pPr>
              <w:rPr>
                <w:rFonts w:ascii="Calibri" w:hAnsi="Calibri" w:cs="Calibri"/>
                <w:b/>
              </w:rPr>
            </w:pPr>
            <w:r w:rsidRPr="00B26717">
              <w:rPr>
                <w:rFonts w:ascii="Calibri" w:hAnsi="Calibri" w:cs="Calibri"/>
                <w:b/>
              </w:rPr>
              <w:t>AUC (95%CI)</w:t>
            </w:r>
          </w:p>
        </w:tc>
        <w:tc>
          <w:tcPr>
            <w:tcW w:w="1985" w:type="dxa"/>
            <w:noWrap/>
            <w:hideMark/>
          </w:tcPr>
          <w:p w14:paraId="0D13FE1A" w14:textId="77777777" w:rsidR="00B26717" w:rsidRPr="00B26717" w:rsidRDefault="00B26717" w:rsidP="00B26717">
            <w:pPr>
              <w:rPr>
                <w:rFonts w:ascii="Calibri" w:hAnsi="Calibri" w:cs="Calibri"/>
                <w:b/>
              </w:rPr>
            </w:pPr>
            <w:r w:rsidRPr="00B26717">
              <w:rPr>
                <w:rFonts w:ascii="Calibri" w:hAnsi="Calibri" w:cs="Calibri"/>
                <w:b/>
              </w:rPr>
              <w:t>MCC (95%CI)</w:t>
            </w:r>
          </w:p>
        </w:tc>
      </w:tr>
      <w:tr w:rsidR="00B26717" w:rsidRPr="00B26717" w14:paraId="04619BA7" w14:textId="77777777" w:rsidTr="00CB2A2B">
        <w:trPr>
          <w:trHeight w:val="300"/>
        </w:trPr>
        <w:tc>
          <w:tcPr>
            <w:tcW w:w="1838" w:type="dxa"/>
            <w:noWrap/>
            <w:hideMark/>
          </w:tcPr>
          <w:p w14:paraId="6EF4816E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Naive Bayes</w:t>
            </w:r>
          </w:p>
        </w:tc>
        <w:tc>
          <w:tcPr>
            <w:tcW w:w="1985" w:type="dxa"/>
            <w:noWrap/>
            <w:hideMark/>
          </w:tcPr>
          <w:p w14:paraId="35165857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0.996 (0.995-0.997)</w:t>
            </w:r>
          </w:p>
        </w:tc>
        <w:tc>
          <w:tcPr>
            <w:tcW w:w="2126" w:type="dxa"/>
            <w:noWrap/>
            <w:hideMark/>
          </w:tcPr>
          <w:p w14:paraId="3547D35A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0.907 (0.897-0.917)</w:t>
            </w:r>
          </w:p>
        </w:tc>
        <w:tc>
          <w:tcPr>
            <w:tcW w:w="1843" w:type="dxa"/>
            <w:noWrap/>
            <w:hideMark/>
          </w:tcPr>
          <w:p w14:paraId="1F84040E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0.871 (0.846-0.897)</w:t>
            </w:r>
          </w:p>
        </w:tc>
        <w:tc>
          <w:tcPr>
            <w:tcW w:w="1984" w:type="dxa"/>
            <w:noWrap/>
            <w:hideMark/>
          </w:tcPr>
          <w:p w14:paraId="269C5731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0.932 (0.924-0.94)</w:t>
            </w:r>
          </w:p>
        </w:tc>
        <w:tc>
          <w:tcPr>
            <w:tcW w:w="2126" w:type="dxa"/>
            <w:noWrap/>
            <w:hideMark/>
          </w:tcPr>
          <w:p w14:paraId="56C9BEED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0.966 (0.963-0.969)</w:t>
            </w:r>
          </w:p>
        </w:tc>
        <w:tc>
          <w:tcPr>
            <w:tcW w:w="1985" w:type="dxa"/>
            <w:noWrap/>
            <w:hideMark/>
          </w:tcPr>
          <w:p w14:paraId="14AE78EB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0.477 (0.427-0.527)</w:t>
            </w:r>
          </w:p>
        </w:tc>
      </w:tr>
      <w:tr w:rsidR="00B26717" w:rsidRPr="00B26717" w14:paraId="3A5345FB" w14:textId="77777777" w:rsidTr="00CB2A2B">
        <w:trPr>
          <w:trHeight w:val="300"/>
        </w:trPr>
        <w:tc>
          <w:tcPr>
            <w:tcW w:w="1838" w:type="dxa"/>
            <w:noWrap/>
            <w:hideMark/>
          </w:tcPr>
          <w:p w14:paraId="2F9D05B3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Dense neural network</w:t>
            </w:r>
          </w:p>
        </w:tc>
        <w:tc>
          <w:tcPr>
            <w:tcW w:w="1985" w:type="dxa"/>
            <w:noWrap/>
            <w:hideMark/>
          </w:tcPr>
          <w:p w14:paraId="35F06810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0.989 (0.985-0.993)</w:t>
            </w:r>
          </w:p>
        </w:tc>
        <w:tc>
          <w:tcPr>
            <w:tcW w:w="2126" w:type="dxa"/>
            <w:noWrap/>
            <w:hideMark/>
          </w:tcPr>
          <w:p w14:paraId="62D504F4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0.928 (0.921-0.935)</w:t>
            </w:r>
          </w:p>
        </w:tc>
        <w:tc>
          <w:tcPr>
            <w:tcW w:w="1843" w:type="dxa"/>
            <w:noWrap/>
            <w:hideMark/>
          </w:tcPr>
          <w:p w14:paraId="212BE7FF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0.641 (0.555-0.728)</w:t>
            </w:r>
          </w:p>
        </w:tc>
        <w:tc>
          <w:tcPr>
            <w:tcW w:w="1984" w:type="dxa"/>
            <w:noWrap/>
            <w:hideMark/>
          </w:tcPr>
          <w:p w14:paraId="2C6FF5EF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0.944 (0.938-0.95)</w:t>
            </w:r>
          </w:p>
        </w:tc>
        <w:tc>
          <w:tcPr>
            <w:tcW w:w="2126" w:type="dxa"/>
            <w:noWrap/>
            <w:hideMark/>
          </w:tcPr>
          <w:p w14:paraId="5E3A9290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0.918 (0.885-0.951)</w:t>
            </w:r>
          </w:p>
        </w:tc>
        <w:tc>
          <w:tcPr>
            <w:tcW w:w="1985" w:type="dxa"/>
            <w:noWrap/>
            <w:hideMark/>
          </w:tcPr>
          <w:p w14:paraId="081575C2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0.367 (0.319-0.414)</w:t>
            </w:r>
          </w:p>
        </w:tc>
      </w:tr>
      <w:tr w:rsidR="00B26717" w:rsidRPr="00B26717" w14:paraId="5A649881" w14:textId="77777777" w:rsidTr="00CB2A2B">
        <w:trPr>
          <w:trHeight w:val="300"/>
        </w:trPr>
        <w:tc>
          <w:tcPr>
            <w:tcW w:w="1838" w:type="dxa"/>
            <w:noWrap/>
            <w:hideMark/>
          </w:tcPr>
          <w:p w14:paraId="27B071FF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Random forest</w:t>
            </w:r>
          </w:p>
        </w:tc>
        <w:tc>
          <w:tcPr>
            <w:tcW w:w="1985" w:type="dxa"/>
            <w:noWrap/>
            <w:hideMark/>
          </w:tcPr>
          <w:p w14:paraId="371205E0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0.974 (0.968-0.979)</w:t>
            </w:r>
          </w:p>
        </w:tc>
        <w:tc>
          <w:tcPr>
            <w:tcW w:w="2126" w:type="dxa"/>
            <w:noWrap/>
            <w:hideMark/>
          </w:tcPr>
          <w:p w14:paraId="49782BBB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0.991 (0.988-0.993)</w:t>
            </w:r>
          </w:p>
        </w:tc>
        <w:tc>
          <w:tcPr>
            <w:tcW w:w="1843" w:type="dxa"/>
            <w:noWrap/>
            <w:hideMark/>
          </w:tcPr>
          <w:p w14:paraId="2232781B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0.156 (0.124-0.188)</w:t>
            </w:r>
          </w:p>
        </w:tc>
        <w:tc>
          <w:tcPr>
            <w:tcW w:w="1984" w:type="dxa"/>
            <w:noWrap/>
            <w:hideMark/>
          </w:tcPr>
          <w:p w14:paraId="05366F1E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0.995 (0.993-0.998)</w:t>
            </w:r>
          </w:p>
        </w:tc>
        <w:tc>
          <w:tcPr>
            <w:tcW w:w="2126" w:type="dxa"/>
            <w:noWrap/>
            <w:hideMark/>
          </w:tcPr>
          <w:p w14:paraId="14517412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0.937 (0.913-0.961)</w:t>
            </w:r>
          </w:p>
        </w:tc>
        <w:tc>
          <w:tcPr>
            <w:tcW w:w="1985" w:type="dxa"/>
            <w:noWrap/>
            <w:hideMark/>
          </w:tcPr>
          <w:p w14:paraId="13DE836D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0.28 (0.212-0.347)</w:t>
            </w:r>
          </w:p>
        </w:tc>
      </w:tr>
      <w:tr w:rsidR="00B26717" w:rsidRPr="00B26717" w14:paraId="0557DA4C" w14:textId="77777777" w:rsidTr="00CB2A2B">
        <w:trPr>
          <w:trHeight w:val="300"/>
        </w:trPr>
        <w:tc>
          <w:tcPr>
            <w:tcW w:w="1838" w:type="dxa"/>
            <w:noWrap/>
            <w:hideMark/>
          </w:tcPr>
          <w:p w14:paraId="603B77A2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Support vector classifier</w:t>
            </w:r>
          </w:p>
        </w:tc>
        <w:tc>
          <w:tcPr>
            <w:tcW w:w="1985" w:type="dxa"/>
            <w:noWrap/>
            <w:hideMark/>
          </w:tcPr>
          <w:p w14:paraId="64697BD5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0.973 (0.966-0.981)</w:t>
            </w:r>
          </w:p>
        </w:tc>
        <w:tc>
          <w:tcPr>
            <w:tcW w:w="2126" w:type="dxa"/>
            <w:noWrap/>
            <w:hideMark/>
          </w:tcPr>
          <w:p w14:paraId="3DC08F7E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0.993 (0.992-0.995)</w:t>
            </w:r>
          </w:p>
        </w:tc>
        <w:tc>
          <w:tcPr>
            <w:tcW w:w="1843" w:type="dxa"/>
            <w:noWrap/>
            <w:hideMark/>
          </w:tcPr>
          <w:p w14:paraId="1F4DAAF1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0.159 (0.099-0.218)</w:t>
            </w:r>
          </w:p>
        </w:tc>
        <w:tc>
          <w:tcPr>
            <w:tcW w:w="1984" w:type="dxa"/>
            <w:noWrap/>
            <w:hideMark/>
          </w:tcPr>
          <w:p w14:paraId="01A3B50C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0.998 (0.996-1.0)</w:t>
            </w:r>
          </w:p>
        </w:tc>
        <w:tc>
          <w:tcPr>
            <w:tcW w:w="2126" w:type="dxa"/>
            <w:noWrap/>
            <w:hideMark/>
          </w:tcPr>
          <w:p w14:paraId="00654A81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0.938 (0.909-0.968)</w:t>
            </w:r>
          </w:p>
        </w:tc>
        <w:tc>
          <w:tcPr>
            <w:tcW w:w="1985" w:type="dxa"/>
            <w:noWrap/>
            <w:hideMark/>
          </w:tcPr>
          <w:p w14:paraId="48E7F2BB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0.319 (0.213-0.426)</w:t>
            </w:r>
          </w:p>
        </w:tc>
      </w:tr>
      <w:tr w:rsidR="00B26717" w:rsidRPr="00B26717" w14:paraId="7E68CA83" w14:textId="77777777" w:rsidTr="00CB2A2B">
        <w:trPr>
          <w:trHeight w:val="300"/>
        </w:trPr>
        <w:tc>
          <w:tcPr>
            <w:tcW w:w="1838" w:type="dxa"/>
            <w:noWrap/>
            <w:hideMark/>
          </w:tcPr>
          <w:p w14:paraId="165E41F8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Quadratic discriminant analysis</w:t>
            </w:r>
          </w:p>
        </w:tc>
        <w:tc>
          <w:tcPr>
            <w:tcW w:w="1985" w:type="dxa"/>
            <w:noWrap/>
            <w:hideMark/>
          </w:tcPr>
          <w:p w14:paraId="39158EF3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0.987 (0.982-0.991)</w:t>
            </w:r>
          </w:p>
        </w:tc>
        <w:tc>
          <w:tcPr>
            <w:tcW w:w="2126" w:type="dxa"/>
            <w:noWrap/>
            <w:hideMark/>
          </w:tcPr>
          <w:p w14:paraId="0B19E18A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0.925 (0.916-0.933)</w:t>
            </w:r>
          </w:p>
        </w:tc>
        <w:tc>
          <w:tcPr>
            <w:tcW w:w="1843" w:type="dxa"/>
            <w:noWrap/>
            <w:hideMark/>
          </w:tcPr>
          <w:p w14:paraId="7AEE15C4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0.61 (0.552-0.668)</w:t>
            </w:r>
          </w:p>
        </w:tc>
        <w:tc>
          <w:tcPr>
            <w:tcW w:w="1984" w:type="dxa"/>
            <w:noWrap/>
            <w:hideMark/>
          </w:tcPr>
          <w:p w14:paraId="1AC5E79B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0.941 (0.934-0.948)</w:t>
            </w:r>
          </w:p>
        </w:tc>
        <w:tc>
          <w:tcPr>
            <w:tcW w:w="2126" w:type="dxa"/>
            <w:noWrap/>
            <w:hideMark/>
          </w:tcPr>
          <w:p w14:paraId="3552F243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0.938 (0.92-0.957)</w:t>
            </w:r>
          </w:p>
        </w:tc>
        <w:tc>
          <w:tcPr>
            <w:tcW w:w="1985" w:type="dxa"/>
            <w:noWrap/>
            <w:hideMark/>
          </w:tcPr>
          <w:p w14:paraId="4A24BCB8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0.356 (0.336-0.375)</w:t>
            </w:r>
          </w:p>
        </w:tc>
      </w:tr>
      <w:tr w:rsidR="00B26717" w:rsidRPr="00B26717" w14:paraId="55EF3684" w14:textId="77777777" w:rsidTr="00CB2A2B">
        <w:trPr>
          <w:trHeight w:val="300"/>
        </w:trPr>
        <w:tc>
          <w:tcPr>
            <w:tcW w:w="1838" w:type="dxa"/>
            <w:noWrap/>
            <w:hideMark/>
          </w:tcPr>
          <w:p w14:paraId="152E0478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proofErr w:type="spellStart"/>
            <w:r w:rsidRPr="00B26717">
              <w:rPr>
                <w:rFonts w:ascii="Calibri" w:hAnsi="Calibri" w:cs="Calibri"/>
              </w:rPr>
              <w:t>XGBoost</w:t>
            </w:r>
            <w:proofErr w:type="spellEnd"/>
            <w:r w:rsidRPr="00B26717">
              <w:rPr>
                <w:rFonts w:ascii="Calibri" w:hAnsi="Calibri" w:cs="Calibri"/>
              </w:rPr>
              <w:t xml:space="preserve"> classifier</w:t>
            </w:r>
          </w:p>
        </w:tc>
        <w:tc>
          <w:tcPr>
            <w:tcW w:w="1985" w:type="dxa"/>
            <w:noWrap/>
            <w:hideMark/>
          </w:tcPr>
          <w:p w14:paraId="216E3342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0.978 (0.973-0.983)</w:t>
            </w:r>
          </w:p>
        </w:tc>
        <w:tc>
          <w:tcPr>
            <w:tcW w:w="2126" w:type="dxa"/>
            <w:noWrap/>
            <w:hideMark/>
          </w:tcPr>
          <w:p w14:paraId="1BB11F47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0.984 (0.981-0.987)</w:t>
            </w:r>
          </w:p>
        </w:tc>
        <w:tc>
          <w:tcPr>
            <w:tcW w:w="1843" w:type="dxa"/>
            <w:noWrap/>
            <w:hideMark/>
          </w:tcPr>
          <w:p w14:paraId="7509B863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0.314 (0.249-0.378)</w:t>
            </w:r>
          </w:p>
        </w:tc>
        <w:tc>
          <w:tcPr>
            <w:tcW w:w="1984" w:type="dxa"/>
            <w:noWrap/>
            <w:hideMark/>
          </w:tcPr>
          <w:p w14:paraId="10F3A6C1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0.993 (0.99-0.996)</w:t>
            </w:r>
          </w:p>
        </w:tc>
        <w:tc>
          <w:tcPr>
            <w:tcW w:w="2126" w:type="dxa"/>
            <w:noWrap/>
            <w:hideMark/>
          </w:tcPr>
          <w:p w14:paraId="6E50E618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0.959 (0.95-0.968)</w:t>
            </w:r>
          </w:p>
        </w:tc>
        <w:tc>
          <w:tcPr>
            <w:tcW w:w="1985" w:type="dxa"/>
            <w:noWrap/>
            <w:hideMark/>
          </w:tcPr>
          <w:p w14:paraId="30981876" w14:textId="77777777" w:rsidR="00B26717" w:rsidRPr="00B26717" w:rsidRDefault="00B26717" w:rsidP="00B26717">
            <w:pPr>
              <w:rPr>
                <w:rFonts w:ascii="Calibri" w:hAnsi="Calibri" w:cs="Calibri"/>
              </w:rPr>
            </w:pPr>
            <w:r w:rsidRPr="00B26717">
              <w:rPr>
                <w:rFonts w:ascii="Calibri" w:hAnsi="Calibri" w:cs="Calibri"/>
              </w:rPr>
              <w:t>0.419 (0.325-0.514)</w:t>
            </w:r>
          </w:p>
        </w:tc>
      </w:tr>
    </w:tbl>
    <w:p w14:paraId="550B4303" w14:textId="77777777" w:rsidR="00B26717" w:rsidRPr="00B26717" w:rsidRDefault="00B26717" w:rsidP="00B26717">
      <w:pPr>
        <w:spacing w:after="160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  <w:r w:rsidRPr="00B26717">
        <w:rPr>
          <w:rFonts w:ascii="Calibri" w:eastAsia="Calibri" w:hAnsi="Calibri" w:cs="Calibri"/>
          <w:kern w:val="0"/>
          <w:sz w:val="20"/>
          <w:szCs w:val="20"/>
          <w14:ligatures w14:val="none"/>
        </w:rPr>
        <w:t>AUC, area under the receiver-operating characteristic curve; MCC, Matthew’s correlation coefficient; NPV, negative predictive value.</w:t>
      </w:r>
    </w:p>
    <w:p w14:paraId="2C16BADC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7F0B4B8E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6F5E8B48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19123D5F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6BC934DC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20FDC37A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4240D3FF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4C11ABB6" w14:textId="77777777" w:rsidR="00B26717" w:rsidRPr="00B26717" w:rsidRDefault="00B26717" w:rsidP="00B26717">
      <w:pPr>
        <w:spacing w:after="160" w:line="259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r w:rsidRPr="00B26717">
        <w:rPr>
          <w:rFonts w:ascii="Calibri" w:eastAsia="Calibri" w:hAnsi="Calibri" w:cs="Arial"/>
          <w:kern w:val="0"/>
          <w:sz w:val="22"/>
          <w:szCs w:val="22"/>
          <w14:ligatures w14:val="none"/>
        </w:rPr>
        <w:br w:type="page"/>
      </w:r>
    </w:p>
    <w:p w14:paraId="5CF5494B" w14:textId="77777777" w:rsidR="00B26717" w:rsidRPr="00B26717" w:rsidRDefault="00B26717" w:rsidP="00B26717">
      <w:pPr>
        <w:tabs>
          <w:tab w:val="left" w:pos="9192"/>
        </w:tabs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bookmarkStart w:id="4" w:name="_Toc196386096"/>
      <w:r w:rsidRPr="00B26717">
        <w:rPr>
          <w:rStyle w:val="Heading2Char"/>
          <w:rFonts w:ascii="Calibri" w:hAnsi="Calibri" w:cs="Calibri"/>
          <w:b/>
          <w:bCs/>
          <w:color w:val="000000" w:themeColor="text1"/>
          <w:sz w:val="22"/>
          <w:szCs w:val="22"/>
        </w:rPr>
        <w:t>Supplementary Table 3.</w:t>
      </w:r>
      <w:bookmarkEnd w:id="4"/>
      <w:r w:rsidRPr="00B26717">
        <w:rPr>
          <w:rFonts w:ascii="Calibri" w:eastAsia="Calibri" w:hAnsi="Calibri" w:cs="Arial"/>
          <w:kern w:val="0"/>
          <w:sz w:val="22"/>
          <w:szCs w:val="22"/>
          <w14:ligatures w14:val="none"/>
        </w:rPr>
        <w:t xml:space="preserve"> Model performance in the validation dataset across the probability prediction threshold.</w:t>
      </w:r>
    </w:p>
    <w:tbl>
      <w:tblPr>
        <w:tblStyle w:val="GridTable5Dark-Accent32"/>
        <w:tblW w:w="0" w:type="auto"/>
        <w:tblLayout w:type="fixed"/>
        <w:tblLook w:val="06A0" w:firstRow="1" w:lastRow="0" w:firstColumn="1" w:lastColumn="0" w:noHBand="1" w:noVBand="1"/>
      </w:tblPr>
      <w:tblGrid>
        <w:gridCol w:w="3120"/>
        <w:gridCol w:w="1412"/>
        <w:gridCol w:w="1412"/>
        <w:gridCol w:w="1412"/>
        <w:gridCol w:w="1413"/>
        <w:gridCol w:w="1412"/>
        <w:gridCol w:w="1412"/>
        <w:gridCol w:w="1413"/>
      </w:tblGrid>
      <w:tr w:rsidR="00B26717" w:rsidRPr="00B26717" w14:paraId="3E910553" w14:textId="77777777" w:rsidTr="00B267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</w:tcPr>
          <w:p w14:paraId="40269E4E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Model</w:t>
            </w:r>
          </w:p>
        </w:tc>
        <w:tc>
          <w:tcPr>
            <w:tcW w:w="1412" w:type="dxa"/>
          </w:tcPr>
          <w:p w14:paraId="2493E157" w14:textId="77777777" w:rsidR="00B26717" w:rsidRPr="00B26717" w:rsidRDefault="00B26717" w:rsidP="00B267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Threshold</w:t>
            </w:r>
          </w:p>
        </w:tc>
        <w:tc>
          <w:tcPr>
            <w:tcW w:w="1412" w:type="dxa"/>
          </w:tcPr>
          <w:p w14:paraId="583899A0" w14:textId="77777777" w:rsidR="00B26717" w:rsidRPr="00B26717" w:rsidRDefault="00B26717" w:rsidP="00B267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NPV</w:t>
            </w:r>
          </w:p>
        </w:tc>
        <w:tc>
          <w:tcPr>
            <w:tcW w:w="1412" w:type="dxa"/>
          </w:tcPr>
          <w:p w14:paraId="0E6A72DC" w14:textId="77777777" w:rsidR="00B26717" w:rsidRPr="00B26717" w:rsidRDefault="00B26717" w:rsidP="00B267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WR</w:t>
            </w:r>
          </w:p>
        </w:tc>
        <w:tc>
          <w:tcPr>
            <w:tcW w:w="1413" w:type="dxa"/>
          </w:tcPr>
          <w:p w14:paraId="24C50C55" w14:textId="77777777" w:rsidR="00B26717" w:rsidRPr="00B26717" w:rsidRDefault="00B26717" w:rsidP="00B267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Sensitivity</w:t>
            </w:r>
          </w:p>
        </w:tc>
        <w:tc>
          <w:tcPr>
            <w:tcW w:w="1412" w:type="dxa"/>
          </w:tcPr>
          <w:p w14:paraId="3676EB60" w14:textId="77777777" w:rsidR="00B26717" w:rsidRPr="00B26717" w:rsidRDefault="00B26717" w:rsidP="00B267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Specificity</w:t>
            </w:r>
          </w:p>
        </w:tc>
        <w:tc>
          <w:tcPr>
            <w:tcW w:w="1412" w:type="dxa"/>
          </w:tcPr>
          <w:p w14:paraId="0B309B31" w14:textId="77777777" w:rsidR="00B26717" w:rsidRPr="00B26717" w:rsidRDefault="00B26717" w:rsidP="00B267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AUC</w:t>
            </w:r>
          </w:p>
        </w:tc>
        <w:tc>
          <w:tcPr>
            <w:tcW w:w="1413" w:type="dxa"/>
          </w:tcPr>
          <w:p w14:paraId="62BE6E0E" w14:textId="77777777" w:rsidR="00B26717" w:rsidRPr="00B26717" w:rsidRDefault="00B26717" w:rsidP="00B267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MCC</w:t>
            </w:r>
          </w:p>
        </w:tc>
      </w:tr>
      <w:tr w:rsidR="00B26717" w:rsidRPr="00B26717" w14:paraId="54838094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 w:val="restart"/>
            <w:vAlign w:val="center"/>
          </w:tcPr>
          <w:p w14:paraId="5C860CC1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Naive Bayes</w:t>
            </w:r>
          </w:p>
        </w:tc>
        <w:tc>
          <w:tcPr>
            <w:tcW w:w="1412" w:type="dxa"/>
          </w:tcPr>
          <w:p w14:paraId="1DA42C8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3E4CAD1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1E98AC0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3" w:type="dxa"/>
          </w:tcPr>
          <w:p w14:paraId="620CB1F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1C13D1E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3F696DB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4AA26ED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7AD679BB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53E8905F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1BF767D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1412" w:type="dxa"/>
          </w:tcPr>
          <w:p w14:paraId="7D57D9C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0.999</w:t>
            </w:r>
          </w:p>
        </w:tc>
        <w:tc>
          <w:tcPr>
            <w:tcW w:w="1412" w:type="dxa"/>
          </w:tcPr>
          <w:p w14:paraId="2E4AA15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0.883</w:t>
            </w:r>
          </w:p>
        </w:tc>
        <w:tc>
          <w:tcPr>
            <w:tcW w:w="1413" w:type="dxa"/>
          </w:tcPr>
          <w:p w14:paraId="001CCF7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</w:t>
            </w:r>
          </w:p>
        </w:tc>
        <w:tc>
          <w:tcPr>
            <w:tcW w:w="1412" w:type="dxa"/>
          </w:tcPr>
          <w:p w14:paraId="6C50C76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0.905</w:t>
            </w:r>
          </w:p>
        </w:tc>
        <w:tc>
          <w:tcPr>
            <w:tcW w:w="1412" w:type="dxa"/>
          </w:tcPr>
          <w:p w14:paraId="71FF725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6FD288C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0.419</w:t>
            </w:r>
          </w:p>
        </w:tc>
      </w:tr>
      <w:tr w:rsidR="00B26717" w:rsidRPr="00B26717" w14:paraId="213C00A8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1108FEBC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2121394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1412" w:type="dxa"/>
          </w:tcPr>
          <w:p w14:paraId="129E4CF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0.999</w:t>
            </w:r>
          </w:p>
        </w:tc>
        <w:tc>
          <w:tcPr>
            <w:tcW w:w="1412" w:type="dxa"/>
          </w:tcPr>
          <w:p w14:paraId="5DFBEEE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0.892</w:t>
            </w:r>
          </w:p>
        </w:tc>
        <w:tc>
          <w:tcPr>
            <w:tcW w:w="1413" w:type="dxa"/>
          </w:tcPr>
          <w:p w14:paraId="25091D3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</w:t>
            </w:r>
          </w:p>
        </w:tc>
        <w:tc>
          <w:tcPr>
            <w:tcW w:w="1412" w:type="dxa"/>
          </w:tcPr>
          <w:p w14:paraId="69B18B4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0.914</w:t>
            </w:r>
          </w:p>
        </w:tc>
        <w:tc>
          <w:tcPr>
            <w:tcW w:w="1412" w:type="dxa"/>
          </w:tcPr>
          <w:p w14:paraId="5B3948F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3FB1C0B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0.438</w:t>
            </w:r>
          </w:p>
        </w:tc>
      </w:tr>
      <w:tr w:rsidR="00B26717" w:rsidRPr="00B26717" w14:paraId="6AEF57DB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15F1F963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7EF901F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1412" w:type="dxa"/>
          </w:tcPr>
          <w:p w14:paraId="31CD20A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256A318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0.902</w:t>
            </w:r>
          </w:p>
        </w:tc>
        <w:tc>
          <w:tcPr>
            <w:tcW w:w="1413" w:type="dxa"/>
          </w:tcPr>
          <w:p w14:paraId="75FB153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3C69743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0.923</w:t>
            </w:r>
          </w:p>
        </w:tc>
        <w:tc>
          <w:tcPr>
            <w:tcW w:w="1412" w:type="dxa"/>
          </w:tcPr>
          <w:p w14:paraId="349B188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3D07AFC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0.436</w:t>
            </w:r>
          </w:p>
        </w:tc>
      </w:tr>
      <w:tr w:rsidR="00B26717" w:rsidRPr="00B26717" w14:paraId="48CCAD51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7B0A6258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586BB87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412" w:type="dxa"/>
          </w:tcPr>
          <w:p w14:paraId="37916A4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60A6071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0.911</w:t>
            </w:r>
          </w:p>
        </w:tc>
        <w:tc>
          <w:tcPr>
            <w:tcW w:w="1413" w:type="dxa"/>
          </w:tcPr>
          <w:p w14:paraId="5C6B087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1131D5B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0.932</w:t>
            </w:r>
          </w:p>
        </w:tc>
        <w:tc>
          <w:tcPr>
            <w:tcW w:w="1412" w:type="dxa"/>
          </w:tcPr>
          <w:p w14:paraId="3FE1993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4CBEA4F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0.46</w:t>
            </w:r>
          </w:p>
        </w:tc>
      </w:tr>
      <w:tr w:rsidR="00B26717" w:rsidRPr="00B26717" w14:paraId="519A8332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6F21DEBB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16A91C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1412" w:type="dxa"/>
          </w:tcPr>
          <w:p w14:paraId="7066B9F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2FF9D1B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1DEF1E5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796BC6A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0.937</w:t>
            </w:r>
          </w:p>
        </w:tc>
        <w:tc>
          <w:tcPr>
            <w:tcW w:w="1412" w:type="dxa"/>
          </w:tcPr>
          <w:p w14:paraId="36B190D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550F938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0.475</w:t>
            </w:r>
          </w:p>
        </w:tc>
      </w:tr>
      <w:tr w:rsidR="00B26717" w:rsidRPr="00B26717" w14:paraId="03725459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2FA7EC02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5815D03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0.6</w:t>
            </w:r>
          </w:p>
        </w:tc>
        <w:tc>
          <w:tcPr>
            <w:tcW w:w="1412" w:type="dxa"/>
          </w:tcPr>
          <w:p w14:paraId="57E1660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7D14268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</w:t>
            </w:r>
          </w:p>
        </w:tc>
        <w:tc>
          <w:tcPr>
            <w:tcW w:w="1413" w:type="dxa"/>
          </w:tcPr>
          <w:p w14:paraId="09162EC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330C80C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0.941</w:t>
            </w:r>
          </w:p>
        </w:tc>
        <w:tc>
          <w:tcPr>
            <w:tcW w:w="1412" w:type="dxa"/>
          </w:tcPr>
          <w:p w14:paraId="01B4090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72CB7C7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0.488</w:t>
            </w:r>
          </w:p>
        </w:tc>
      </w:tr>
      <w:tr w:rsidR="00B26717" w:rsidRPr="00B26717" w14:paraId="1B20C669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541A9B98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1BCFF81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</w:t>
            </w:r>
          </w:p>
        </w:tc>
        <w:tc>
          <w:tcPr>
            <w:tcW w:w="1412" w:type="dxa"/>
          </w:tcPr>
          <w:p w14:paraId="146CD34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2DF25DF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0.922</w:t>
            </w:r>
          </w:p>
        </w:tc>
        <w:tc>
          <w:tcPr>
            <w:tcW w:w="1413" w:type="dxa"/>
          </w:tcPr>
          <w:p w14:paraId="460B299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3547586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0.944</w:t>
            </w:r>
          </w:p>
        </w:tc>
        <w:tc>
          <w:tcPr>
            <w:tcW w:w="1412" w:type="dxa"/>
          </w:tcPr>
          <w:p w14:paraId="0D182DE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73A4FA3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0.497</w:t>
            </w:r>
          </w:p>
        </w:tc>
      </w:tr>
      <w:tr w:rsidR="00B26717" w:rsidRPr="00B26717" w14:paraId="031A8DA0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5368724D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8F5CAB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1412" w:type="dxa"/>
          </w:tcPr>
          <w:p w14:paraId="386F9B8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0.995</w:t>
            </w:r>
          </w:p>
        </w:tc>
        <w:tc>
          <w:tcPr>
            <w:tcW w:w="1412" w:type="dxa"/>
          </w:tcPr>
          <w:p w14:paraId="2CAEBFA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0.929</w:t>
            </w:r>
          </w:p>
        </w:tc>
        <w:tc>
          <w:tcPr>
            <w:tcW w:w="1413" w:type="dxa"/>
          </w:tcPr>
          <w:p w14:paraId="46FBE85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1412" w:type="dxa"/>
          </w:tcPr>
          <w:p w14:paraId="490D876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0.948</w:t>
            </w:r>
          </w:p>
        </w:tc>
        <w:tc>
          <w:tcPr>
            <w:tcW w:w="1412" w:type="dxa"/>
          </w:tcPr>
          <w:p w14:paraId="270F876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19CA5B3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0.458</w:t>
            </w:r>
          </w:p>
        </w:tc>
      </w:tr>
      <w:tr w:rsidR="00B26717" w:rsidRPr="00B26717" w14:paraId="0B54450D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2CB7E687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261393C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5817FAE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1412" w:type="dxa"/>
          </w:tcPr>
          <w:p w14:paraId="2B0134B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0.939</w:t>
            </w:r>
          </w:p>
        </w:tc>
        <w:tc>
          <w:tcPr>
            <w:tcW w:w="1413" w:type="dxa"/>
          </w:tcPr>
          <w:p w14:paraId="684FAD7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1412" w:type="dxa"/>
          </w:tcPr>
          <w:p w14:paraId="53BF74E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2" w:type="dxa"/>
          </w:tcPr>
          <w:p w14:paraId="72F5336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43C22D6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0.465</w:t>
            </w:r>
          </w:p>
        </w:tc>
      </w:tr>
      <w:tr w:rsidR="00B26717" w:rsidRPr="00B26717" w14:paraId="19A9F6DD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3AE9B088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32261CB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7B283AA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0.975</w:t>
            </w:r>
          </w:p>
        </w:tc>
        <w:tc>
          <w:tcPr>
            <w:tcW w:w="1412" w:type="dxa"/>
          </w:tcPr>
          <w:p w14:paraId="515EC58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3" w:type="dxa"/>
          </w:tcPr>
          <w:p w14:paraId="3BCD849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5663A06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470DF85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7DFE23A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26683A6A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 w:val="restart"/>
            <w:vAlign w:val="center"/>
          </w:tcPr>
          <w:p w14:paraId="28703D40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Dense neural network</w:t>
            </w:r>
          </w:p>
        </w:tc>
        <w:tc>
          <w:tcPr>
            <w:tcW w:w="1412" w:type="dxa"/>
          </w:tcPr>
          <w:p w14:paraId="74EA863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642C784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190FE6F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3" w:type="dxa"/>
          </w:tcPr>
          <w:p w14:paraId="121D103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0002D59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07C88E4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3407B2E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572303E3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0795A8BD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1376FEE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1412" w:type="dxa"/>
          </w:tcPr>
          <w:p w14:paraId="571EA0A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0.998</w:t>
            </w:r>
          </w:p>
        </w:tc>
        <w:tc>
          <w:tcPr>
            <w:tcW w:w="1412" w:type="dxa"/>
          </w:tcPr>
          <w:p w14:paraId="4D05858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0.571</w:t>
            </w:r>
          </w:p>
        </w:tc>
        <w:tc>
          <w:tcPr>
            <w:tcW w:w="1413" w:type="dxa"/>
          </w:tcPr>
          <w:p w14:paraId="67E1411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</w:t>
            </w:r>
          </w:p>
        </w:tc>
        <w:tc>
          <w:tcPr>
            <w:tcW w:w="1412" w:type="dxa"/>
          </w:tcPr>
          <w:p w14:paraId="478C265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0.584</w:t>
            </w:r>
          </w:p>
        </w:tc>
        <w:tc>
          <w:tcPr>
            <w:tcW w:w="1412" w:type="dxa"/>
          </w:tcPr>
          <w:p w14:paraId="66A8B16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70AA7A4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0.17</w:t>
            </w:r>
          </w:p>
        </w:tc>
      </w:tr>
      <w:tr w:rsidR="00B26717" w:rsidRPr="00B26717" w14:paraId="275E0B66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7558F78C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711DBF2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1412" w:type="dxa"/>
          </w:tcPr>
          <w:p w14:paraId="1D3A25D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5ACA5C4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0.764</w:t>
            </w:r>
          </w:p>
        </w:tc>
        <w:tc>
          <w:tcPr>
            <w:tcW w:w="1413" w:type="dxa"/>
          </w:tcPr>
          <w:p w14:paraId="2043125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4822974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0.781</w:t>
            </w:r>
          </w:p>
        </w:tc>
        <w:tc>
          <w:tcPr>
            <w:tcW w:w="1412" w:type="dxa"/>
          </w:tcPr>
          <w:p w14:paraId="721331B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656679D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0.252</w:t>
            </w:r>
          </w:p>
        </w:tc>
      </w:tr>
      <w:tr w:rsidR="00B26717" w:rsidRPr="00B26717" w14:paraId="6B04CD5D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5DE8020C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28A376D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1412" w:type="dxa"/>
          </w:tcPr>
          <w:p w14:paraId="22126F2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383EA6E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0.826</w:t>
            </w:r>
          </w:p>
        </w:tc>
        <w:tc>
          <w:tcPr>
            <w:tcW w:w="1413" w:type="dxa"/>
          </w:tcPr>
          <w:p w14:paraId="569591D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43086EC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0.845</w:t>
            </w:r>
          </w:p>
        </w:tc>
        <w:tc>
          <w:tcPr>
            <w:tcW w:w="1412" w:type="dxa"/>
          </w:tcPr>
          <w:p w14:paraId="358E65F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32EA8BE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0.309</w:t>
            </w:r>
          </w:p>
        </w:tc>
      </w:tr>
      <w:tr w:rsidR="00B26717" w:rsidRPr="00B26717" w14:paraId="3AA0AAFE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32476372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77BECD3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412" w:type="dxa"/>
          </w:tcPr>
          <w:p w14:paraId="6DD4087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0.996</w:t>
            </w:r>
          </w:p>
        </w:tc>
        <w:tc>
          <w:tcPr>
            <w:tcW w:w="1412" w:type="dxa"/>
          </w:tcPr>
          <w:p w14:paraId="7A562B6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0.868</w:t>
            </w:r>
          </w:p>
        </w:tc>
        <w:tc>
          <w:tcPr>
            <w:tcW w:w="1413" w:type="dxa"/>
          </w:tcPr>
          <w:p w14:paraId="56CCDF3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1412" w:type="dxa"/>
          </w:tcPr>
          <w:p w14:paraId="0C9C537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0.887</w:t>
            </w:r>
          </w:p>
        </w:tc>
        <w:tc>
          <w:tcPr>
            <w:tcW w:w="1412" w:type="dxa"/>
          </w:tcPr>
          <w:p w14:paraId="643ADA3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40D15B1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0.342</w:t>
            </w:r>
          </w:p>
        </w:tc>
      </w:tr>
      <w:tr w:rsidR="00B26717" w:rsidRPr="00B26717" w14:paraId="249F1246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40CCB51B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84C96B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1412" w:type="dxa"/>
          </w:tcPr>
          <w:p w14:paraId="7D3DBB8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0.996</w:t>
            </w:r>
          </w:p>
        </w:tc>
        <w:tc>
          <w:tcPr>
            <w:tcW w:w="1412" w:type="dxa"/>
          </w:tcPr>
          <w:p w14:paraId="444FD88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0.901</w:t>
            </w:r>
          </w:p>
        </w:tc>
        <w:tc>
          <w:tcPr>
            <w:tcW w:w="1413" w:type="dxa"/>
          </w:tcPr>
          <w:p w14:paraId="463171A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1412" w:type="dxa"/>
          </w:tcPr>
          <w:p w14:paraId="71E1F49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</w:t>
            </w:r>
          </w:p>
        </w:tc>
        <w:tc>
          <w:tcPr>
            <w:tcW w:w="1412" w:type="dxa"/>
          </w:tcPr>
          <w:p w14:paraId="0472799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36B04DA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0.406</w:t>
            </w:r>
          </w:p>
        </w:tc>
      </w:tr>
      <w:tr w:rsidR="00B26717" w:rsidRPr="00B26717" w14:paraId="74DC5D54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058CD9C8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78B72A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0.6</w:t>
            </w:r>
          </w:p>
        </w:tc>
        <w:tc>
          <w:tcPr>
            <w:tcW w:w="1412" w:type="dxa"/>
          </w:tcPr>
          <w:p w14:paraId="0BBAFFF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0.996</w:t>
            </w:r>
          </w:p>
        </w:tc>
        <w:tc>
          <w:tcPr>
            <w:tcW w:w="1412" w:type="dxa"/>
          </w:tcPr>
          <w:p w14:paraId="1FFB35A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0.921</w:t>
            </w:r>
          </w:p>
        </w:tc>
        <w:tc>
          <w:tcPr>
            <w:tcW w:w="1413" w:type="dxa"/>
          </w:tcPr>
          <w:p w14:paraId="0346DA2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1412" w:type="dxa"/>
          </w:tcPr>
          <w:p w14:paraId="502B0B3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0.941</w:t>
            </w:r>
          </w:p>
        </w:tc>
        <w:tc>
          <w:tcPr>
            <w:tcW w:w="1412" w:type="dxa"/>
          </w:tcPr>
          <w:p w14:paraId="1E5B088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25637DC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0.462</w:t>
            </w:r>
          </w:p>
        </w:tc>
      </w:tr>
      <w:tr w:rsidR="00B26717" w:rsidRPr="00B26717" w14:paraId="08853906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44F56843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15AD98D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</w:t>
            </w:r>
          </w:p>
        </w:tc>
        <w:tc>
          <w:tcPr>
            <w:tcW w:w="1412" w:type="dxa"/>
          </w:tcPr>
          <w:p w14:paraId="3FCD93C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0.996</w:t>
            </w:r>
          </w:p>
        </w:tc>
        <w:tc>
          <w:tcPr>
            <w:tcW w:w="1412" w:type="dxa"/>
          </w:tcPr>
          <w:p w14:paraId="4CA9FB3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0.94</w:t>
            </w:r>
          </w:p>
        </w:tc>
        <w:tc>
          <w:tcPr>
            <w:tcW w:w="1413" w:type="dxa"/>
          </w:tcPr>
          <w:p w14:paraId="3016B43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1412" w:type="dxa"/>
          </w:tcPr>
          <w:p w14:paraId="720B550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0.961</w:t>
            </w:r>
          </w:p>
        </w:tc>
        <w:tc>
          <w:tcPr>
            <w:tcW w:w="1412" w:type="dxa"/>
          </w:tcPr>
          <w:p w14:paraId="37CAB5B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76AA90E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0.539</w:t>
            </w:r>
          </w:p>
        </w:tc>
      </w:tr>
      <w:tr w:rsidR="00B26717" w:rsidRPr="00B26717" w14:paraId="2F28C4A7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79E945A9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522643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1412" w:type="dxa"/>
          </w:tcPr>
          <w:p w14:paraId="136BB40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1412" w:type="dxa"/>
          </w:tcPr>
          <w:p w14:paraId="25E72C4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0.954</w:t>
            </w:r>
          </w:p>
        </w:tc>
        <w:tc>
          <w:tcPr>
            <w:tcW w:w="1413" w:type="dxa"/>
          </w:tcPr>
          <w:p w14:paraId="309AFD5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1412" w:type="dxa"/>
          </w:tcPr>
          <w:p w14:paraId="44F66A2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0.973</w:t>
            </w:r>
          </w:p>
        </w:tc>
        <w:tc>
          <w:tcPr>
            <w:tcW w:w="1412" w:type="dxa"/>
          </w:tcPr>
          <w:p w14:paraId="3C53D2D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76CCF03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0.544</w:t>
            </w:r>
          </w:p>
        </w:tc>
      </w:tr>
      <w:tr w:rsidR="00B26717" w:rsidRPr="00B26717" w14:paraId="006658D9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4A0CFD94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F68F87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29110E6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0.983</w:t>
            </w:r>
          </w:p>
        </w:tc>
        <w:tc>
          <w:tcPr>
            <w:tcW w:w="1412" w:type="dxa"/>
          </w:tcPr>
          <w:p w14:paraId="0E62542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0.978</w:t>
            </w:r>
          </w:p>
        </w:tc>
        <w:tc>
          <w:tcPr>
            <w:tcW w:w="1413" w:type="dxa"/>
          </w:tcPr>
          <w:p w14:paraId="6D43CBC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0.35</w:t>
            </w:r>
          </w:p>
        </w:tc>
        <w:tc>
          <w:tcPr>
            <w:tcW w:w="1412" w:type="dxa"/>
          </w:tcPr>
          <w:p w14:paraId="5CEDD9E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0.987</w:t>
            </w:r>
          </w:p>
        </w:tc>
        <w:tc>
          <w:tcPr>
            <w:tcW w:w="1412" w:type="dxa"/>
          </w:tcPr>
          <w:p w14:paraId="2BCC49F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573DFED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0.365</w:t>
            </w:r>
          </w:p>
        </w:tc>
      </w:tr>
      <w:tr w:rsidR="00B26717" w:rsidRPr="00B26717" w14:paraId="3C27695B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716B2F08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37F83A9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48EBD43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0.975</w:t>
            </w:r>
          </w:p>
        </w:tc>
        <w:tc>
          <w:tcPr>
            <w:tcW w:w="1412" w:type="dxa"/>
          </w:tcPr>
          <w:p w14:paraId="1A3958B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3" w:type="dxa"/>
          </w:tcPr>
          <w:p w14:paraId="250E0FD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2781B7D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36778B8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0.924</w:t>
            </w:r>
          </w:p>
        </w:tc>
        <w:tc>
          <w:tcPr>
            <w:tcW w:w="1413" w:type="dxa"/>
          </w:tcPr>
          <w:p w14:paraId="23317A2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41C54E4C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 w:val="restart"/>
            <w:vAlign w:val="center"/>
          </w:tcPr>
          <w:p w14:paraId="4F019D54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Quadratic discriminant analysis</w:t>
            </w:r>
          </w:p>
        </w:tc>
        <w:tc>
          <w:tcPr>
            <w:tcW w:w="1412" w:type="dxa"/>
          </w:tcPr>
          <w:p w14:paraId="0BFD6E1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14763D2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1713F8B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3" w:type="dxa"/>
          </w:tcPr>
          <w:p w14:paraId="7439B3F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64B9CDA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4712EE5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3C4F1AD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3853F756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4959892F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AF0A62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1412" w:type="dxa"/>
          </w:tcPr>
          <w:p w14:paraId="4D238E2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6811091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0.877</w:t>
            </w:r>
          </w:p>
        </w:tc>
        <w:tc>
          <w:tcPr>
            <w:tcW w:w="1413" w:type="dxa"/>
          </w:tcPr>
          <w:p w14:paraId="7095B30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3A021C4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0.897</w:t>
            </w:r>
          </w:p>
        </w:tc>
        <w:tc>
          <w:tcPr>
            <w:tcW w:w="1412" w:type="dxa"/>
          </w:tcPr>
          <w:p w14:paraId="7E04096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7BE9183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0.382</w:t>
            </w:r>
          </w:p>
        </w:tc>
      </w:tr>
      <w:tr w:rsidR="00B26717" w:rsidRPr="00B26717" w14:paraId="669FC55B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08447EFA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46C8036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1412" w:type="dxa"/>
          </w:tcPr>
          <w:p w14:paraId="0237644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220FCEA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0.881</w:t>
            </w:r>
          </w:p>
        </w:tc>
        <w:tc>
          <w:tcPr>
            <w:tcW w:w="1413" w:type="dxa"/>
          </w:tcPr>
          <w:p w14:paraId="537830C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44F4AED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0.901</w:t>
            </w:r>
          </w:p>
        </w:tc>
        <w:tc>
          <w:tcPr>
            <w:tcW w:w="1412" w:type="dxa"/>
          </w:tcPr>
          <w:p w14:paraId="79E458C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482FA37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0.389</w:t>
            </w:r>
          </w:p>
        </w:tc>
      </w:tr>
      <w:tr w:rsidR="00B26717" w:rsidRPr="00B26717" w14:paraId="05C634AC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1A6310D3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5891D2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1412" w:type="dxa"/>
          </w:tcPr>
          <w:p w14:paraId="5831663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7A2A68F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0.886</w:t>
            </w:r>
          </w:p>
        </w:tc>
        <w:tc>
          <w:tcPr>
            <w:tcW w:w="1413" w:type="dxa"/>
          </w:tcPr>
          <w:p w14:paraId="480B00D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692CEC6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0.906</w:t>
            </w:r>
          </w:p>
        </w:tc>
        <w:tc>
          <w:tcPr>
            <w:tcW w:w="1412" w:type="dxa"/>
          </w:tcPr>
          <w:p w14:paraId="7B77497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2A4A770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0.399</w:t>
            </w:r>
          </w:p>
        </w:tc>
      </w:tr>
      <w:tr w:rsidR="00B26717" w:rsidRPr="00B26717" w14:paraId="765C5C2F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1FDF6322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57EACF1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412" w:type="dxa"/>
          </w:tcPr>
          <w:p w14:paraId="66187B7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5445DF6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0.888</w:t>
            </w:r>
          </w:p>
        </w:tc>
        <w:tc>
          <w:tcPr>
            <w:tcW w:w="1413" w:type="dxa"/>
          </w:tcPr>
          <w:p w14:paraId="17980AF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3EEAA24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0.909</w:t>
            </w:r>
          </w:p>
        </w:tc>
        <w:tc>
          <w:tcPr>
            <w:tcW w:w="1412" w:type="dxa"/>
          </w:tcPr>
          <w:p w14:paraId="4A60DFE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017B684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0.404</w:t>
            </w:r>
          </w:p>
        </w:tc>
      </w:tr>
      <w:tr w:rsidR="00B26717" w:rsidRPr="00B26717" w14:paraId="27E7A2F5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50496299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2A585FC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1412" w:type="dxa"/>
          </w:tcPr>
          <w:p w14:paraId="1B5F00C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26ACAD1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0.889</w:t>
            </w:r>
          </w:p>
        </w:tc>
        <w:tc>
          <w:tcPr>
            <w:tcW w:w="1413" w:type="dxa"/>
          </w:tcPr>
          <w:p w14:paraId="49789E4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335BC9C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</w:t>
            </w:r>
          </w:p>
        </w:tc>
        <w:tc>
          <w:tcPr>
            <w:tcW w:w="1412" w:type="dxa"/>
          </w:tcPr>
          <w:p w14:paraId="6357B60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36EFC86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0.407</w:t>
            </w:r>
          </w:p>
        </w:tc>
      </w:tr>
      <w:tr w:rsidR="00B26717" w:rsidRPr="00B26717" w14:paraId="0606F561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7C6369CA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CDE73F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0.6</w:t>
            </w:r>
          </w:p>
        </w:tc>
        <w:tc>
          <w:tcPr>
            <w:tcW w:w="1412" w:type="dxa"/>
          </w:tcPr>
          <w:p w14:paraId="4D131DF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0.996</w:t>
            </w:r>
          </w:p>
        </w:tc>
        <w:tc>
          <w:tcPr>
            <w:tcW w:w="1412" w:type="dxa"/>
          </w:tcPr>
          <w:p w14:paraId="7172AEF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0.893</w:t>
            </w:r>
          </w:p>
        </w:tc>
        <w:tc>
          <w:tcPr>
            <w:tcW w:w="1413" w:type="dxa"/>
          </w:tcPr>
          <w:p w14:paraId="57AFA9E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1412" w:type="dxa"/>
          </w:tcPr>
          <w:p w14:paraId="0914D65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0.913</w:t>
            </w:r>
          </w:p>
        </w:tc>
        <w:tc>
          <w:tcPr>
            <w:tcW w:w="1412" w:type="dxa"/>
          </w:tcPr>
          <w:p w14:paraId="7F70550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137B8E1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0.389</w:t>
            </w:r>
          </w:p>
        </w:tc>
      </w:tr>
      <w:tr w:rsidR="00B26717" w:rsidRPr="00B26717" w14:paraId="79503A10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540048BA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29F2F42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</w:t>
            </w:r>
          </w:p>
        </w:tc>
        <w:tc>
          <w:tcPr>
            <w:tcW w:w="1412" w:type="dxa"/>
          </w:tcPr>
          <w:p w14:paraId="688CEA7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0.996</w:t>
            </w:r>
          </w:p>
        </w:tc>
        <w:tc>
          <w:tcPr>
            <w:tcW w:w="1412" w:type="dxa"/>
          </w:tcPr>
          <w:p w14:paraId="010C75F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0.895</w:t>
            </w:r>
          </w:p>
        </w:tc>
        <w:tc>
          <w:tcPr>
            <w:tcW w:w="1413" w:type="dxa"/>
          </w:tcPr>
          <w:p w14:paraId="5616FD5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1412" w:type="dxa"/>
          </w:tcPr>
          <w:p w14:paraId="4B01E6A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0.914</w:t>
            </w:r>
          </w:p>
        </w:tc>
        <w:tc>
          <w:tcPr>
            <w:tcW w:w="1412" w:type="dxa"/>
          </w:tcPr>
          <w:p w14:paraId="22FB214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1738CE5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0.391</w:t>
            </w:r>
          </w:p>
        </w:tc>
      </w:tr>
      <w:tr w:rsidR="00B26717" w:rsidRPr="00B26717" w14:paraId="4F5C98CD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15D077F1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7996236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1412" w:type="dxa"/>
          </w:tcPr>
          <w:p w14:paraId="0FD911D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0.996</w:t>
            </w:r>
          </w:p>
        </w:tc>
        <w:tc>
          <w:tcPr>
            <w:tcW w:w="1412" w:type="dxa"/>
          </w:tcPr>
          <w:p w14:paraId="158F376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0.895</w:t>
            </w:r>
          </w:p>
        </w:tc>
        <w:tc>
          <w:tcPr>
            <w:tcW w:w="1413" w:type="dxa"/>
          </w:tcPr>
          <w:p w14:paraId="324D6EB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1412" w:type="dxa"/>
          </w:tcPr>
          <w:p w14:paraId="5F9E405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0.914</w:t>
            </w:r>
          </w:p>
        </w:tc>
        <w:tc>
          <w:tcPr>
            <w:tcW w:w="1412" w:type="dxa"/>
          </w:tcPr>
          <w:p w14:paraId="551666B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576EC3D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0.391</w:t>
            </w:r>
          </w:p>
        </w:tc>
      </w:tr>
      <w:tr w:rsidR="00B26717" w:rsidRPr="00B26717" w14:paraId="5D9CB2D4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2E5ECE0F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613EA4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450F243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0.994</w:t>
            </w:r>
          </w:p>
        </w:tc>
        <w:tc>
          <w:tcPr>
            <w:tcW w:w="1412" w:type="dxa"/>
          </w:tcPr>
          <w:p w14:paraId="70ED594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3" w:type="dxa"/>
          </w:tcPr>
          <w:p w14:paraId="5C87BA7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1412" w:type="dxa"/>
          </w:tcPr>
          <w:p w14:paraId="5E09127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0.918</w:t>
            </w:r>
          </w:p>
        </w:tc>
        <w:tc>
          <w:tcPr>
            <w:tcW w:w="1412" w:type="dxa"/>
          </w:tcPr>
          <w:p w14:paraId="1D1631A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777BA60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0.376</w:t>
            </w:r>
          </w:p>
        </w:tc>
      </w:tr>
      <w:tr w:rsidR="00B26717" w:rsidRPr="00B26717" w14:paraId="1B37326B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5F856507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1B819A9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5614F6B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0.991</w:t>
            </w:r>
          </w:p>
        </w:tc>
        <w:tc>
          <w:tcPr>
            <w:tcW w:w="1412" w:type="dxa"/>
          </w:tcPr>
          <w:p w14:paraId="7D498C1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0.936</w:t>
            </w:r>
          </w:p>
        </w:tc>
        <w:tc>
          <w:tcPr>
            <w:tcW w:w="1413" w:type="dxa"/>
          </w:tcPr>
          <w:p w14:paraId="0991393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0.65</w:t>
            </w:r>
          </w:p>
        </w:tc>
        <w:tc>
          <w:tcPr>
            <w:tcW w:w="1412" w:type="dxa"/>
          </w:tcPr>
          <w:p w14:paraId="234D80A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0.952</w:t>
            </w:r>
          </w:p>
        </w:tc>
        <w:tc>
          <w:tcPr>
            <w:tcW w:w="1412" w:type="dxa"/>
          </w:tcPr>
          <w:p w14:paraId="6F4D2F9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0.916</w:t>
            </w:r>
          </w:p>
        </w:tc>
        <w:tc>
          <w:tcPr>
            <w:tcW w:w="1413" w:type="dxa"/>
          </w:tcPr>
          <w:p w14:paraId="7F27215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0.388</w:t>
            </w:r>
          </w:p>
        </w:tc>
      </w:tr>
      <w:tr w:rsidR="00B26717" w:rsidRPr="00B26717" w14:paraId="3F3C523D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 w:val="restart"/>
            <w:vAlign w:val="center"/>
          </w:tcPr>
          <w:p w14:paraId="2F95F9AE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Random forest</w:t>
            </w:r>
          </w:p>
        </w:tc>
        <w:tc>
          <w:tcPr>
            <w:tcW w:w="1412" w:type="dxa"/>
          </w:tcPr>
          <w:p w14:paraId="279854A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19F3D58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3A5417A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3" w:type="dxa"/>
          </w:tcPr>
          <w:p w14:paraId="471C398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20D8FF4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3FC57EC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169DCFD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38A95377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082BB8CB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105CF3E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1412" w:type="dxa"/>
          </w:tcPr>
          <w:p w14:paraId="59069D1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6DC48A7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0.912</w:t>
            </w:r>
          </w:p>
        </w:tc>
        <w:tc>
          <w:tcPr>
            <w:tcW w:w="1413" w:type="dxa"/>
          </w:tcPr>
          <w:p w14:paraId="27FFCEC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1BAD0F0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0.934</w:t>
            </w:r>
          </w:p>
        </w:tc>
        <w:tc>
          <w:tcPr>
            <w:tcW w:w="1412" w:type="dxa"/>
          </w:tcPr>
          <w:p w14:paraId="592530E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02D1760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0.464</w:t>
            </w:r>
          </w:p>
        </w:tc>
      </w:tr>
      <w:tr w:rsidR="00B26717" w:rsidRPr="00B26717" w14:paraId="1E3B177B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52F3D82B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FB8D59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1412" w:type="dxa"/>
          </w:tcPr>
          <w:p w14:paraId="20E6F83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1412" w:type="dxa"/>
          </w:tcPr>
          <w:p w14:paraId="57CE3C1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0.948</w:t>
            </w:r>
          </w:p>
        </w:tc>
        <w:tc>
          <w:tcPr>
            <w:tcW w:w="1413" w:type="dxa"/>
          </w:tcPr>
          <w:p w14:paraId="1DE30DF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1412" w:type="dxa"/>
          </w:tcPr>
          <w:p w14:paraId="2A9BF35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0.966</w:t>
            </w:r>
          </w:p>
        </w:tc>
        <w:tc>
          <w:tcPr>
            <w:tcW w:w="1412" w:type="dxa"/>
          </w:tcPr>
          <w:p w14:paraId="3BD2D09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2199A42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0.507</w:t>
            </w:r>
          </w:p>
        </w:tc>
      </w:tr>
      <w:tr w:rsidR="00B26717" w:rsidRPr="00B26717" w14:paraId="1C07B06D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5C007CB5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19BD205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1412" w:type="dxa"/>
          </w:tcPr>
          <w:p w14:paraId="078E9BB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0.988</w:t>
            </w:r>
          </w:p>
        </w:tc>
        <w:tc>
          <w:tcPr>
            <w:tcW w:w="1412" w:type="dxa"/>
          </w:tcPr>
          <w:p w14:paraId="04F8D43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0.963</w:t>
            </w:r>
          </w:p>
        </w:tc>
        <w:tc>
          <w:tcPr>
            <w:tcW w:w="1413" w:type="dxa"/>
          </w:tcPr>
          <w:p w14:paraId="58F0EFF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0.55</w:t>
            </w:r>
          </w:p>
        </w:tc>
        <w:tc>
          <w:tcPr>
            <w:tcW w:w="1412" w:type="dxa"/>
          </w:tcPr>
          <w:p w14:paraId="2E325E8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0.977</w:t>
            </w:r>
          </w:p>
        </w:tc>
        <w:tc>
          <w:tcPr>
            <w:tcW w:w="1412" w:type="dxa"/>
          </w:tcPr>
          <w:p w14:paraId="5D61105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6FBC0B3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0.44</w:t>
            </w:r>
          </w:p>
        </w:tc>
      </w:tr>
      <w:tr w:rsidR="00B26717" w:rsidRPr="00B26717" w14:paraId="2C1F75C1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6E07FEEA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43CB557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412" w:type="dxa"/>
          </w:tcPr>
          <w:p w14:paraId="6A9B674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0.984</w:t>
            </w:r>
          </w:p>
        </w:tc>
        <w:tc>
          <w:tcPr>
            <w:tcW w:w="1412" w:type="dxa"/>
          </w:tcPr>
          <w:p w14:paraId="66D560C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0.975</w:t>
            </w:r>
          </w:p>
        </w:tc>
        <w:tc>
          <w:tcPr>
            <w:tcW w:w="1413" w:type="dxa"/>
          </w:tcPr>
          <w:p w14:paraId="22EEEAF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412" w:type="dxa"/>
          </w:tcPr>
          <w:p w14:paraId="42B9E24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0.984</w:t>
            </w:r>
          </w:p>
        </w:tc>
        <w:tc>
          <w:tcPr>
            <w:tcW w:w="1412" w:type="dxa"/>
          </w:tcPr>
          <w:p w14:paraId="702B572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49BB28F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0.384</w:t>
            </w:r>
          </w:p>
        </w:tc>
      </w:tr>
      <w:tr w:rsidR="00B26717" w:rsidRPr="00B26717" w14:paraId="1A456D6B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4DF547C7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55CF6EE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1412" w:type="dxa"/>
          </w:tcPr>
          <w:p w14:paraId="11DDF34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0.981</w:t>
            </w:r>
          </w:p>
        </w:tc>
        <w:tc>
          <w:tcPr>
            <w:tcW w:w="1412" w:type="dxa"/>
          </w:tcPr>
          <w:p w14:paraId="0AC9B09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0.985</w:t>
            </w:r>
          </w:p>
        </w:tc>
        <w:tc>
          <w:tcPr>
            <w:tcW w:w="1413" w:type="dxa"/>
          </w:tcPr>
          <w:p w14:paraId="7688A8F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1412" w:type="dxa"/>
          </w:tcPr>
          <w:p w14:paraId="73C6B4D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0.991</w:t>
            </w:r>
          </w:p>
        </w:tc>
        <w:tc>
          <w:tcPr>
            <w:tcW w:w="1412" w:type="dxa"/>
          </w:tcPr>
          <w:p w14:paraId="291577D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37A3998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0.309</w:t>
            </w:r>
          </w:p>
        </w:tc>
      </w:tr>
      <w:tr w:rsidR="00B26717" w:rsidRPr="00B26717" w14:paraId="22857EF5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74835D23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E98FB8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0.6</w:t>
            </w:r>
          </w:p>
        </w:tc>
        <w:tc>
          <w:tcPr>
            <w:tcW w:w="1412" w:type="dxa"/>
          </w:tcPr>
          <w:p w14:paraId="7DF7498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</w:t>
            </w:r>
          </w:p>
        </w:tc>
        <w:tc>
          <w:tcPr>
            <w:tcW w:w="1412" w:type="dxa"/>
          </w:tcPr>
          <w:p w14:paraId="12CCC33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0.994</w:t>
            </w:r>
          </w:p>
        </w:tc>
        <w:tc>
          <w:tcPr>
            <w:tcW w:w="1413" w:type="dxa"/>
          </w:tcPr>
          <w:p w14:paraId="546AFD7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1412" w:type="dxa"/>
          </w:tcPr>
          <w:p w14:paraId="278A6CD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0.999</w:t>
            </w:r>
          </w:p>
        </w:tc>
        <w:tc>
          <w:tcPr>
            <w:tcW w:w="1412" w:type="dxa"/>
          </w:tcPr>
          <w:p w14:paraId="047E26D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76A4921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0.394</w:t>
            </w:r>
          </w:p>
        </w:tc>
      </w:tr>
      <w:tr w:rsidR="00B26717" w:rsidRPr="00B26717" w14:paraId="2E359694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7664478E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01A088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</w:t>
            </w:r>
          </w:p>
        </w:tc>
        <w:tc>
          <w:tcPr>
            <w:tcW w:w="1412" w:type="dxa"/>
          </w:tcPr>
          <w:p w14:paraId="01C5D2E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0.977</w:t>
            </w:r>
          </w:p>
        </w:tc>
        <w:tc>
          <w:tcPr>
            <w:tcW w:w="1412" w:type="dxa"/>
          </w:tcPr>
          <w:p w14:paraId="1D39843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0.996</w:t>
            </w:r>
          </w:p>
        </w:tc>
        <w:tc>
          <w:tcPr>
            <w:tcW w:w="1413" w:type="dxa"/>
          </w:tcPr>
          <w:p w14:paraId="42915FE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1412" w:type="dxa"/>
          </w:tcPr>
          <w:p w14:paraId="5E19BEA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0.999</w:t>
            </w:r>
          </w:p>
        </w:tc>
        <w:tc>
          <w:tcPr>
            <w:tcW w:w="1412" w:type="dxa"/>
          </w:tcPr>
          <w:p w14:paraId="1CB413F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436FAC6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0.252</w:t>
            </w:r>
          </w:p>
        </w:tc>
      </w:tr>
      <w:tr w:rsidR="00B26717" w:rsidRPr="00B26717" w14:paraId="04F11999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58DE7738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99075C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1412" w:type="dxa"/>
          </w:tcPr>
          <w:p w14:paraId="6604779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0.975</w:t>
            </w:r>
          </w:p>
        </w:tc>
        <w:tc>
          <w:tcPr>
            <w:tcW w:w="1412" w:type="dxa"/>
          </w:tcPr>
          <w:p w14:paraId="546BC8B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3" w:type="dxa"/>
          </w:tcPr>
          <w:p w14:paraId="45FF386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6B234B7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4412E6B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242A46F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3A73FDA6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306FA7F9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468BC76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7B6ECE3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0.975</w:t>
            </w:r>
          </w:p>
        </w:tc>
        <w:tc>
          <w:tcPr>
            <w:tcW w:w="1412" w:type="dxa"/>
          </w:tcPr>
          <w:p w14:paraId="64E99BC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3" w:type="dxa"/>
          </w:tcPr>
          <w:p w14:paraId="7109D09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2093627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5135E2D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1B4B7FD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368E67FD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vAlign w:val="center"/>
          </w:tcPr>
          <w:p w14:paraId="0ED69908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59B9859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3D461EB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0.975</w:t>
            </w:r>
          </w:p>
        </w:tc>
        <w:tc>
          <w:tcPr>
            <w:tcW w:w="1412" w:type="dxa"/>
          </w:tcPr>
          <w:p w14:paraId="461407F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3" w:type="dxa"/>
          </w:tcPr>
          <w:p w14:paraId="0981D01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5418E1E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599EB20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0.957</w:t>
            </w:r>
          </w:p>
        </w:tc>
        <w:tc>
          <w:tcPr>
            <w:tcW w:w="1413" w:type="dxa"/>
          </w:tcPr>
          <w:p w14:paraId="381FC9D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49B42EC2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 w:val="restart"/>
            <w:vAlign w:val="center"/>
          </w:tcPr>
          <w:p w14:paraId="10382191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Support vector classifier</w:t>
            </w:r>
          </w:p>
        </w:tc>
        <w:tc>
          <w:tcPr>
            <w:tcW w:w="1412" w:type="dxa"/>
          </w:tcPr>
          <w:p w14:paraId="546C642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5D4C34D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4F9501A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3" w:type="dxa"/>
          </w:tcPr>
          <w:p w14:paraId="226DA88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63E63D3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12C77DD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0A3260B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1291B7F6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207294C1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6C1868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1412" w:type="dxa"/>
          </w:tcPr>
          <w:p w14:paraId="2951ED4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0.992</w:t>
            </w:r>
          </w:p>
        </w:tc>
        <w:tc>
          <w:tcPr>
            <w:tcW w:w="1412" w:type="dxa"/>
          </w:tcPr>
          <w:p w14:paraId="4707FA7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</w:t>
            </w:r>
          </w:p>
        </w:tc>
        <w:tc>
          <w:tcPr>
            <w:tcW w:w="1413" w:type="dxa"/>
          </w:tcPr>
          <w:p w14:paraId="1821240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</w:t>
            </w:r>
          </w:p>
        </w:tc>
        <w:tc>
          <w:tcPr>
            <w:tcW w:w="1412" w:type="dxa"/>
          </w:tcPr>
          <w:p w14:paraId="4A7067E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0.967</w:t>
            </w:r>
          </w:p>
        </w:tc>
        <w:tc>
          <w:tcPr>
            <w:tcW w:w="1412" w:type="dxa"/>
          </w:tcPr>
          <w:p w14:paraId="554FD63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72D939F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0.484</w:t>
            </w:r>
          </w:p>
        </w:tc>
      </w:tr>
      <w:tr w:rsidR="00B26717" w:rsidRPr="00B26717" w14:paraId="76527319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7B4B1C53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B8A92B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1412" w:type="dxa"/>
          </w:tcPr>
          <w:p w14:paraId="5E2A519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0.988</w:t>
            </w:r>
          </w:p>
        </w:tc>
        <w:tc>
          <w:tcPr>
            <w:tcW w:w="1412" w:type="dxa"/>
          </w:tcPr>
          <w:p w14:paraId="1887E32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0.964</w:t>
            </w:r>
          </w:p>
        </w:tc>
        <w:tc>
          <w:tcPr>
            <w:tcW w:w="1413" w:type="dxa"/>
          </w:tcPr>
          <w:p w14:paraId="3022CB0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0.55</w:t>
            </w:r>
          </w:p>
        </w:tc>
        <w:tc>
          <w:tcPr>
            <w:tcW w:w="1412" w:type="dxa"/>
          </w:tcPr>
          <w:p w14:paraId="41D2ABC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0.978</w:t>
            </w:r>
          </w:p>
        </w:tc>
        <w:tc>
          <w:tcPr>
            <w:tcW w:w="1412" w:type="dxa"/>
          </w:tcPr>
          <w:p w14:paraId="4A15810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3604EF0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0.448</w:t>
            </w:r>
          </w:p>
        </w:tc>
      </w:tr>
      <w:tr w:rsidR="00B26717" w:rsidRPr="00B26717" w14:paraId="12BC597C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54166F95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7BC3776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1412" w:type="dxa"/>
          </w:tcPr>
          <w:p w14:paraId="14C78C5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0.986</w:t>
            </w:r>
          </w:p>
        </w:tc>
        <w:tc>
          <w:tcPr>
            <w:tcW w:w="1412" w:type="dxa"/>
          </w:tcPr>
          <w:p w14:paraId="465EF5B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</w:t>
            </w:r>
          </w:p>
        </w:tc>
        <w:tc>
          <w:tcPr>
            <w:tcW w:w="1413" w:type="dxa"/>
          </w:tcPr>
          <w:p w14:paraId="4406263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0.45</w:t>
            </w:r>
          </w:p>
        </w:tc>
        <w:tc>
          <w:tcPr>
            <w:tcW w:w="1412" w:type="dxa"/>
          </w:tcPr>
          <w:p w14:paraId="3AF585B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</w:t>
            </w:r>
          </w:p>
        </w:tc>
        <w:tc>
          <w:tcPr>
            <w:tcW w:w="1412" w:type="dxa"/>
          </w:tcPr>
          <w:p w14:paraId="7817A6F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3E6DBB6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0.394</w:t>
            </w:r>
          </w:p>
        </w:tc>
      </w:tr>
      <w:tr w:rsidR="00B26717" w:rsidRPr="00B26717" w14:paraId="796D17FC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5EC19A73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444F14A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412" w:type="dxa"/>
          </w:tcPr>
          <w:p w14:paraId="28D8339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0.983</w:t>
            </w:r>
          </w:p>
        </w:tc>
        <w:tc>
          <w:tcPr>
            <w:tcW w:w="1412" w:type="dxa"/>
          </w:tcPr>
          <w:p w14:paraId="093F26E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0.973</w:t>
            </w:r>
          </w:p>
        </w:tc>
        <w:tc>
          <w:tcPr>
            <w:tcW w:w="1413" w:type="dxa"/>
          </w:tcPr>
          <w:p w14:paraId="56C454F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0.35</w:t>
            </w:r>
          </w:p>
        </w:tc>
        <w:tc>
          <w:tcPr>
            <w:tcW w:w="1412" w:type="dxa"/>
          </w:tcPr>
          <w:p w14:paraId="44FC7AE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0.982</w:t>
            </w:r>
          </w:p>
        </w:tc>
        <w:tc>
          <w:tcPr>
            <w:tcW w:w="1412" w:type="dxa"/>
          </w:tcPr>
          <w:p w14:paraId="2503840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12EBC18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0.324</w:t>
            </w:r>
          </w:p>
        </w:tc>
      </w:tr>
      <w:tr w:rsidR="00B26717" w:rsidRPr="00B26717" w14:paraId="7F17830D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693E0F9D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CE9D7A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1412" w:type="dxa"/>
          </w:tcPr>
          <w:p w14:paraId="0201C39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0.981</w:t>
            </w:r>
          </w:p>
        </w:tc>
        <w:tc>
          <w:tcPr>
            <w:tcW w:w="1412" w:type="dxa"/>
          </w:tcPr>
          <w:p w14:paraId="18B8F64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0.981</w:t>
            </w:r>
          </w:p>
        </w:tc>
        <w:tc>
          <w:tcPr>
            <w:tcW w:w="1413" w:type="dxa"/>
          </w:tcPr>
          <w:p w14:paraId="0ACD091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1412" w:type="dxa"/>
          </w:tcPr>
          <w:p w14:paraId="76E3900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0.987</w:t>
            </w:r>
          </w:p>
        </w:tc>
        <w:tc>
          <w:tcPr>
            <w:tcW w:w="1412" w:type="dxa"/>
          </w:tcPr>
          <w:p w14:paraId="1319250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46AD3D5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0.273</w:t>
            </w:r>
          </w:p>
        </w:tc>
      </w:tr>
      <w:tr w:rsidR="00B26717" w:rsidRPr="00B26717" w14:paraId="335E29D7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440B965D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B94456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0.6</w:t>
            </w:r>
          </w:p>
        </w:tc>
        <w:tc>
          <w:tcPr>
            <w:tcW w:w="1412" w:type="dxa"/>
          </w:tcPr>
          <w:p w14:paraId="52365AA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0.981</w:t>
            </w:r>
          </w:p>
        </w:tc>
        <w:tc>
          <w:tcPr>
            <w:tcW w:w="1412" w:type="dxa"/>
          </w:tcPr>
          <w:p w14:paraId="0A4180C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0.982</w:t>
            </w:r>
          </w:p>
        </w:tc>
        <w:tc>
          <w:tcPr>
            <w:tcW w:w="1413" w:type="dxa"/>
          </w:tcPr>
          <w:p w14:paraId="0DF63BA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1412" w:type="dxa"/>
          </w:tcPr>
          <w:p w14:paraId="3A5AEB4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0.988</w:t>
            </w:r>
          </w:p>
        </w:tc>
        <w:tc>
          <w:tcPr>
            <w:tcW w:w="1412" w:type="dxa"/>
          </w:tcPr>
          <w:p w14:paraId="4CFFECF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1131823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0.284</w:t>
            </w:r>
          </w:p>
        </w:tc>
      </w:tr>
      <w:tr w:rsidR="00B26717" w:rsidRPr="00B26717" w14:paraId="231C96B2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3E77E21D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182A578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</w:t>
            </w:r>
          </w:p>
        </w:tc>
        <w:tc>
          <w:tcPr>
            <w:tcW w:w="1412" w:type="dxa"/>
          </w:tcPr>
          <w:p w14:paraId="2B6D1D4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0.978</w:t>
            </w:r>
          </w:p>
        </w:tc>
        <w:tc>
          <w:tcPr>
            <w:tcW w:w="1412" w:type="dxa"/>
          </w:tcPr>
          <w:p w14:paraId="140905F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0.986</w:t>
            </w:r>
          </w:p>
        </w:tc>
        <w:tc>
          <w:tcPr>
            <w:tcW w:w="1413" w:type="dxa"/>
          </w:tcPr>
          <w:p w14:paraId="393667B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1412" w:type="dxa"/>
          </w:tcPr>
          <w:p w14:paraId="7734A30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</w:t>
            </w:r>
          </w:p>
        </w:tc>
        <w:tc>
          <w:tcPr>
            <w:tcW w:w="1412" w:type="dxa"/>
          </w:tcPr>
          <w:p w14:paraId="39601AF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36F654B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0.187</w:t>
            </w:r>
          </w:p>
        </w:tc>
      </w:tr>
      <w:tr w:rsidR="00B26717" w:rsidRPr="00B26717" w14:paraId="19C27B29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1ACDF692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A78F29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1412" w:type="dxa"/>
          </w:tcPr>
          <w:p w14:paraId="3CFF637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0.978</w:t>
            </w:r>
          </w:p>
        </w:tc>
        <w:tc>
          <w:tcPr>
            <w:tcW w:w="1412" w:type="dxa"/>
          </w:tcPr>
          <w:p w14:paraId="2C98D46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0.989</w:t>
            </w:r>
          </w:p>
        </w:tc>
        <w:tc>
          <w:tcPr>
            <w:tcW w:w="1413" w:type="dxa"/>
          </w:tcPr>
          <w:p w14:paraId="7E19686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1412" w:type="dxa"/>
          </w:tcPr>
          <w:p w14:paraId="2FC63FD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0.992</w:t>
            </w:r>
          </w:p>
        </w:tc>
        <w:tc>
          <w:tcPr>
            <w:tcW w:w="1412" w:type="dxa"/>
          </w:tcPr>
          <w:p w14:paraId="638BAC1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0056B74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0.21</w:t>
            </w:r>
          </w:p>
        </w:tc>
      </w:tr>
      <w:tr w:rsidR="00B26717" w:rsidRPr="00B26717" w14:paraId="24A39631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54FB8F3D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51B2F9F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5A2C973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0.978</w:t>
            </w:r>
          </w:p>
        </w:tc>
        <w:tc>
          <w:tcPr>
            <w:tcW w:w="1412" w:type="dxa"/>
          </w:tcPr>
          <w:p w14:paraId="7BB1863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0.994</w:t>
            </w:r>
          </w:p>
        </w:tc>
        <w:tc>
          <w:tcPr>
            <w:tcW w:w="1413" w:type="dxa"/>
          </w:tcPr>
          <w:p w14:paraId="64780F5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1412" w:type="dxa"/>
          </w:tcPr>
          <w:p w14:paraId="6CF1E24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0.997</w:t>
            </w:r>
          </w:p>
        </w:tc>
        <w:tc>
          <w:tcPr>
            <w:tcW w:w="1412" w:type="dxa"/>
          </w:tcPr>
          <w:p w14:paraId="1681F3C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12716E5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0.292</w:t>
            </w:r>
          </w:p>
        </w:tc>
      </w:tr>
      <w:tr w:rsidR="00B26717" w:rsidRPr="00B26717" w14:paraId="69F012C4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32C59651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12463F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4C1BB99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0.975</w:t>
            </w:r>
          </w:p>
        </w:tc>
        <w:tc>
          <w:tcPr>
            <w:tcW w:w="1412" w:type="dxa"/>
          </w:tcPr>
          <w:p w14:paraId="5EABE54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3" w:type="dxa"/>
          </w:tcPr>
          <w:p w14:paraId="038754D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79CFA97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2EA4BB0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0.908</w:t>
            </w:r>
          </w:p>
        </w:tc>
        <w:tc>
          <w:tcPr>
            <w:tcW w:w="1413" w:type="dxa"/>
          </w:tcPr>
          <w:p w14:paraId="00A8E1E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5C724547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 w:val="restart"/>
            <w:vAlign w:val="center"/>
          </w:tcPr>
          <w:p w14:paraId="3A0CE8F5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XGBC classifier</w:t>
            </w:r>
          </w:p>
        </w:tc>
        <w:tc>
          <w:tcPr>
            <w:tcW w:w="1412" w:type="dxa"/>
          </w:tcPr>
          <w:p w14:paraId="1C51D8B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0AF2E86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23CA72B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3" w:type="dxa"/>
          </w:tcPr>
          <w:p w14:paraId="289E976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6723904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5A63CF2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420F350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09877138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26D898AD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5E65DD3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1412" w:type="dxa"/>
          </w:tcPr>
          <w:p w14:paraId="04E3916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1412" w:type="dxa"/>
          </w:tcPr>
          <w:p w14:paraId="294E8FF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0.944</w:t>
            </w:r>
          </w:p>
        </w:tc>
        <w:tc>
          <w:tcPr>
            <w:tcW w:w="1413" w:type="dxa"/>
          </w:tcPr>
          <w:p w14:paraId="45F4AA6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1412" w:type="dxa"/>
          </w:tcPr>
          <w:p w14:paraId="5639FE7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0.962</w:t>
            </w:r>
          </w:p>
        </w:tc>
        <w:tc>
          <w:tcPr>
            <w:tcW w:w="1412" w:type="dxa"/>
          </w:tcPr>
          <w:p w14:paraId="09E32AC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6AEC626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0.488</w:t>
            </w:r>
          </w:p>
        </w:tc>
      </w:tr>
      <w:tr w:rsidR="00B26717" w:rsidRPr="00B26717" w14:paraId="5354B646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2C0F318F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5DED07F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1412" w:type="dxa"/>
          </w:tcPr>
          <w:p w14:paraId="6957D12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0.989</w:t>
            </w:r>
          </w:p>
        </w:tc>
        <w:tc>
          <w:tcPr>
            <w:tcW w:w="1412" w:type="dxa"/>
          </w:tcPr>
          <w:p w14:paraId="6900462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0.958</w:t>
            </w:r>
          </w:p>
        </w:tc>
        <w:tc>
          <w:tcPr>
            <w:tcW w:w="1413" w:type="dxa"/>
          </w:tcPr>
          <w:p w14:paraId="4A90E0D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0.6</w:t>
            </w:r>
          </w:p>
        </w:tc>
        <w:tc>
          <w:tcPr>
            <w:tcW w:w="1412" w:type="dxa"/>
          </w:tcPr>
          <w:p w14:paraId="330FB18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0.973</w:t>
            </w:r>
          </w:p>
        </w:tc>
        <w:tc>
          <w:tcPr>
            <w:tcW w:w="1412" w:type="dxa"/>
          </w:tcPr>
          <w:p w14:paraId="7C19DB0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06F3D59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0.45</w:t>
            </w:r>
          </w:p>
        </w:tc>
      </w:tr>
      <w:tr w:rsidR="00B26717" w:rsidRPr="00B26717" w14:paraId="1AFF634A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73E187C6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2E22A9C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1412" w:type="dxa"/>
          </w:tcPr>
          <w:p w14:paraId="02D8BC1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0.988</w:t>
            </w:r>
          </w:p>
        </w:tc>
        <w:tc>
          <w:tcPr>
            <w:tcW w:w="1412" w:type="dxa"/>
          </w:tcPr>
          <w:p w14:paraId="4FB5AFE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0.963</w:t>
            </w:r>
          </w:p>
        </w:tc>
        <w:tc>
          <w:tcPr>
            <w:tcW w:w="1413" w:type="dxa"/>
          </w:tcPr>
          <w:p w14:paraId="082A051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0.55</w:t>
            </w:r>
          </w:p>
        </w:tc>
        <w:tc>
          <w:tcPr>
            <w:tcW w:w="1412" w:type="dxa"/>
          </w:tcPr>
          <w:p w14:paraId="4F1126F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0.977</w:t>
            </w:r>
          </w:p>
        </w:tc>
        <w:tc>
          <w:tcPr>
            <w:tcW w:w="1412" w:type="dxa"/>
          </w:tcPr>
          <w:p w14:paraId="601141C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11162E6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0.44</w:t>
            </w:r>
          </w:p>
        </w:tc>
      </w:tr>
      <w:tr w:rsidR="00B26717" w:rsidRPr="00B26717" w14:paraId="5EBD7693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5290CBFF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17EEE5B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412" w:type="dxa"/>
          </w:tcPr>
          <w:p w14:paraId="42F0069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0.987</w:t>
            </w:r>
          </w:p>
        </w:tc>
        <w:tc>
          <w:tcPr>
            <w:tcW w:w="1412" w:type="dxa"/>
          </w:tcPr>
          <w:p w14:paraId="0D395F3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0.968</w:t>
            </w:r>
          </w:p>
        </w:tc>
        <w:tc>
          <w:tcPr>
            <w:tcW w:w="1413" w:type="dxa"/>
          </w:tcPr>
          <w:p w14:paraId="6D05A53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1412" w:type="dxa"/>
          </w:tcPr>
          <w:p w14:paraId="0C9FA3E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</w:t>
            </w:r>
          </w:p>
        </w:tc>
        <w:tc>
          <w:tcPr>
            <w:tcW w:w="1412" w:type="dxa"/>
          </w:tcPr>
          <w:p w14:paraId="635F402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582D590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0.431</w:t>
            </w:r>
          </w:p>
        </w:tc>
      </w:tr>
      <w:tr w:rsidR="00B26717" w:rsidRPr="00B26717" w14:paraId="6D9208E9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257ACA1C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72A84C7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0.5</w:t>
            </w:r>
          </w:p>
        </w:tc>
        <w:tc>
          <w:tcPr>
            <w:tcW w:w="1412" w:type="dxa"/>
          </w:tcPr>
          <w:p w14:paraId="3D8974B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0.984</w:t>
            </w:r>
          </w:p>
        </w:tc>
        <w:tc>
          <w:tcPr>
            <w:tcW w:w="1412" w:type="dxa"/>
          </w:tcPr>
          <w:p w14:paraId="5D4ED55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0.972</w:t>
            </w:r>
          </w:p>
        </w:tc>
        <w:tc>
          <w:tcPr>
            <w:tcW w:w="1413" w:type="dxa"/>
          </w:tcPr>
          <w:p w14:paraId="345C1E90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0.4</w:t>
            </w:r>
          </w:p>
        </w:tc>
        <w:tc>
          <w:tcPr>
            <w:tcW w:w="1412" w:type="dxa"/>
          </w:tcPr>
          <w:p w14:paraId="4D0D429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0.982</w:t>
            </w:r>
          </w:p>
        </w:tc>
        <w:tc>
          <w:tcPr>
            <w:tcW w:w="1412" w:type="dxa"/>
          </w:tcPr>
          <w:p w14:paraId="10C18C1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6C28A01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0.364</w:t>
            </w:r>
          </w:p>
        </w:tc>
      </w:tr>
      <w:tr w:rsidR="00B26717" w:rsidRPr="00B26717" w14:paraId="6FAEBF6E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166CD758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88E18D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0.6</w:t>
            </w:r>
          </w:p>
        </w:tc>
        <w:tc>
          <w:tcPr>
            <w:tcW w:w="1412" w:type="dxa"/>
          </w:tcPr>
          <w:p w14:paraId="2E5AFF9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0.982</w:t>
            </w:r>
          </w:p>
        </w:tc>
        <w:tc>
          <w:tcPr>
            <w:tcW w:w="1412" w:type="dxa"/>
          </w:tcPr>
          <w:p w14:paraId="740B17E4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0.981</w:t>
            </w:r>
          </w:p>
        </w:tc>
        <w:tc>
          <w:tcPr>
            <w:tcW w:w="1413" w:type="dxa"/>
          </w:tcPr>
          <w:p w14:paraId="68A08B3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</w:t>
            </w:r>
          </w:p>
        </w:tc>
        <w:tc>
          <w:tcPr>
            <w:tcW w:w="1412" w:type="dxa"/>
          </w:tcPr>
          <w:p w14:paraId="720909A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0.988</w:t>
            </w:r>
          </w:p>
        </w:tc>
        <w:tc>
          <w:tcPr>
            <w:tcW w:w="1412" w:type="dxa"/>
          </w:tcPr>
          <w:p w14:paraId="5FC43B9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062FB7E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0.332</w:t>
            </w:r>
          </w:p>
        </w:tc>
      </w:tr>
      <w:tr w:rsidR="00B26717" w:rsidRPr="00B26717" w14:paraId="207198AC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1DF2C6BD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05BF0A2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0.7</w:t>
            </w:r>
          </w:p>
        </w:tc>
        <w:tc>
          <w:tcPr>
            <w:tcW w:w="1412" w:type="dxa"/>
          </w:tcPr>
          <w:p w14:paraId="0CF5CE5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0.979</w:t>
            </w:r>
          </w:p>
        </w:tc>
        <w:tc>
          <w:tcPr>
            <w:tcW w:w="1412" w:type="dxa"/>
          </w:tcPr>
          <w:p w14:paraId="4CFAAF35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</w:t>
            </w:r>
          </w:p>
        </w:tc>
        <w:tc>
          <w:tcPr>
            <w:tcW w:w="1413" w:type="dxa"/>
          </w:tcPr>
          <w:p w14:paraId="482073E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</w:t>
            </w:r>
          </w:p>
        </w:tc>
        <w:tc>
          <w:tcPr>
            <w:tcW w:w="1412" w:type="dxa"/>
          </w:tcPr>
          <w:p w14:paraId="200B0AC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0.995</w:t>
            </w:r>
          </w:p>
        </w:tc>
        <w:tc>
          <w:tcPr>
            <w:tcW w:w="1412" w:type="dxa"/>
          </w:tcPr>
          <w:p w14:paraId="62A883E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75D8FD12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0.306</w:t>
            </w:r>
          </w:p>
        </w:tc>
      </w:tr>
      <w:tr w:rsidR="00B26717" w:rsidRPr="00B26717" w14:paraId="02A67F77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40FABF26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6E83E546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0.8</w:t>
            </w:r>
          </w:p>
        </w:tc>
        <w:tc>
          <w:tcPr>
            <w:tcW w:w="1412" w:type="dxa"/>
          </w:tcPr>
          <w:p w14:paraId="54FFB1C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0.977</w:t>
            </w:r>
          </w:p>
        </w:tc>
        <w:tc>
          <w:tcPr>
            <w:tcW w:w="1412" w:type="dxa"/>
          </w:tcPr>
          <w:p w14:paraId="7054092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0.996</w:t>
            </w:r>
          </w:p>
        </w:tc>
        <w:tc>
          <w:tcPr>
            <w:tcW w:w="1413" w:type="dxa"/>
          </w:tcPr>
          <w:p w14:paraId="62F08359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0.1</w:t>
            </w:r>
          </w:p>
        </w:tc>
        <w:tc>
          <w:tcPr>
            <w:tcW w:w="1412" w:type="dxa"/>
          </w:tcPr>
          <w:p w14:paraId="3FEBC72C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0.999</w:t>
            </w:r>
          </w:p>
        </w:tc>
        <w:tc>
          <w:tcPr>
            <w:tcW w:w="1412" w:type="dxa"/>
          </w:tcPr>
          <w:p w14:paraId="5344B4A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0DD36A6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0.252</w:t>
            </w:r>
          </w:p>
        </w:tc>
      </w:tr>
      <w:tr w:rsidR="00B26717" w:rsidRPr="00B26717" w14:paraId="77B191B0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48749D9F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3CCFA8B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</w:t>
            </w:r>
          </w:p>
        </w:tc>
        <w:tc>
          <w:tcPr>
            <w:tcW w:w="1412" w:type="dxa"/>
          </w:tcPr>
          <w:p w14:paraId="0589528D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0.975</w:t>
            </w:r>
          </w:p>
        </w:tc>
        <w:tc>
          <w:tcPr>
            <w:tcW w:w="1412" w:type="dxa"/>
          </w:tcPr>
          <w:p w14:paraId="00309051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0.999</w:t>
            </w:r>
          </w:p>
        </w:tc>
        <w:tc>
          <w:tcPr>
            <w:tcW w:w="1413" w:type="dxa"/>
          </w:tcPr>
          <w:p w14:paraId="621D238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12E8E36A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0.999</w:t>
            </w:r>
          </w:p>
        </w:tc>
        <w:tc>
          <w:tcPr>
            <w:tcW w:w="1412" w:type="dxa"/>
          </w:tcPr>
          <w:p w14:paraId="0B69148E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5946442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  <w:tr w:rsidR="00B26717" w:rsidRPr="00B26717" w14:paraId="399A49D7" w14:textId="77777777" w:rsidTr="00B26717">
        <w:trPr>
          <w:cantSplit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</w:tcPr>
          <w:p w14:paraId="722F0100" w14:textId="77777777" w:rsidR="00B26717" w:rsidRPr="00B26717" w:rsidRDefault="00B26717" w:rsidP="00B26717">
            <w:pP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1412" w:type="dxa"/>
          </w:tcPr>
          <w:p w14:paraId="104644C7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72C94FCB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0.975</w:t>
            </w:r>
          </w:p>
        </w:tc>
        <w:tc>
          <w:tcPr>
            <w:tcW w:w="1412" w:type="dxa"/>
          </w:tcPr>
          <w:p w14:paraId="3007263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3" w:type="dxa"/>
          </w:tcPr>
          <w:p w14:paraId="1D51F568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412" w:type="dxa"/>
          </w:tcPr>
          <w:p w14:paraId="6C40600F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12" w:type="dxa"/>
          </w:tcPr>
          <w:p w14:paraId="7CB2120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0.951</w:t>
            </w:r>
          </w:p>
        </w:tc>
        <w:tc>
          <w:tcPr>
            <w:tcW w:w="1413" w:type="dxa"/>
          </w:tcPr>
          <w:p w14:paraId="5669F2F3" w14:textId="77777777" w:rsidR="00B26717" w:rsidRPr="00B26717" w:rsidRDefault="00B26717" w:rsidP="00B267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  <w:r w:rsidRPr="00B26717">
              <w:rPr>
                <w:rFonts w:ascii="Calibri" w:eastAsia="Calibri" w:hAnsi="Calibri" w:cs="Calibri"/>
                <w:color w:val="000000"/>
                <w:sz w:val="21"/>
                <w:szCs w:val="21"/>
              </w:rPr>
              <w:t>0</w:t>
            </w:r>
          </w:p>
        </w:tc>
      </w:tr>
    </w:tbl>
    <w:p w14:paraId="1B7D257C" w14:textId="77777777" w:rsidR="00B26717" w:rsidRDefault="00B26717" w:rsidP="00B26717">
      <w:pPr>
        <w:spacing w:after="160" w:line="259" w:lineRule="auto"/>
        <w:rPr>
          <w:rFonts w:ascii="Calibri" w:eastAsia="Calibri" w:hAnsi="Calibri" w:cs="Arial"/>
          <w:kern w:val="0"/>
          <w:sz w:val="20"/>
          <w:szCs w:val="20"/>
          <w14:ligatures w14:val="none"/>
        </w:rPr>
        <w:sectPr w:rsidR="00B26717" w:rsidSect="00B26717">
          <w:pgSz w:w="16838" w:h="11906" w:orient="landscape" w:code="9"/>
          <w:pgMar w:top="1276" w:right="1418" w:bottom="987" w:left="1418" w:header="709" w:footer="709" w:gutter="0"/>
          <w:lnNumType w:countBy="1" w:restart="continuous"/>
          <w:cols w:space="708"/>
          <w:docGrid w:linePitch="360"/>
        </w:sectPr>
      </w:pPr>
      <w:r w:rsidRPr="00B26717">
        <w:rPr>
          <w:rFonts w:ascii="Calibri" w:eastAsia="Calibri" w:hAnsi="Calibri" w:cs="Arial"/>
          <w:kern w:val="0"/>
          <w:sz w:val="20"/>
          <w:szCs w:val="20"/>
          <w14:ligatures w14:val="none"/>
        </w:rPr>
        <w:t>AUROC: area under the receiver-operating characteristic curve; MCC: Matthew’s correlation coefficient; NPV: negative predictive value; WR: workload reduction.</w:t>
      </w:r>
    </w:p>
    <w:p w14:paraId="73068AD2" w14:textId="77777777" w:rsidR="00B26717" w:rsidRPr="00B26717" w:rsidRDefault="00B26717" w:rsidP="00D90878">
      <w:pPr>
        <w:pStyle w:val="Heading1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bookmarkStart w:id="5" w:name="_Toc196386097"/>
      <w:r w:rsidRPr="00B2671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Supplementary Figures</w:t>
      </w:r>
      <w:bookmarkEnd w:id="5"/>
    </w:p>
    <w:p w14:paraId="5D0894DF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bookmarkStart w:id="6" w:name="_Toc196386098"/>
      <w:r w:rsidRPr="00B26717">
        <w:rPr>
          <w:rStyle w:val="Heading2Char"/>
          <w:rFonts w:ascii="Calibri" w:hAnsi="Calibri" w:cs="Calibri"/>
          <w:b/>
          <w:bCs/>
          <w:color w:val="000000" w:themeColor="text1"/>
          <w:sz w:val="22"/>
          <w:szCs w:val="22"/>
        </w:rPr>
        <w:t>Supplementary Fig. 1.</w:t>
      </w:r>
      <w:bookmarkEnd w:id="6"/>
      <w:r w:rsidRPr="00B26717">
        <w:rPr>
          <w:rStyle w:val="Heading2Char"/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B26717">
        <w:rPr>
          <w:rFonts w:ascii="Calibri" w:eastAsia="Calibri" w:hAnsi="Calibri" w:cs="Arial"/>
          <w:kern w:val="0"/>
          <w:sz w:val="22"/>
          <w:szCs w:val="22"/>
          <w14:ligatures w14:val="none"/>
        </w:rPr>
        <w:t xml:space="preserve">Illustration of the rule-based model. </w:t>
      </w:r>
      <w:r w:rsidRPr="00B26717">
        <w:rPr>
          <w:rFonts w:ascii="Calibri" w:eastAsia="Calibri" w:hAnsi="Calibri" w:cs="Calibri"/>
          <w:kern w:val="0"/>
          <w:sz w:val="22"/>
          <w:szCs w:val="22"/>
          <w14:ligatures w14:val="none"/>
        </w:rPr>
        <w:t>This model classifies patients as positive for SSI if any of the following criteria are met: ≥5 days of postoperative antibiotics, ≥1 re-admission, ≥2 positive cultures, or ≥1 infectious disease consultation.</w:t>
      </w:r>
    </w:p>
    <w:p w14:paraId="2D440F25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2705DA01" w14:textId="77777777" w:rsidR="00B26717" w:rsidRPr="00B26717" w:rsidRDefault="00B26717" w:rsidP="00B26717">
      <w:pPr>
        <w:spacing w:after="160"/>
        <w:rPr>
          <w:rFonts w:ascii="Calibri" w:eastAsia="Calibri" w:hAnsi="Calibri" w:cs="Calibri"/>
          <w:kern w:val="0"/>
          <w:sz w:val="22"/>
          <w:szCs w:val="22"/>
          <w14:ligatures w14:val="none"/>
        </w:rPr>
      </w:pPr>
      <w:r w:rsidRPr="00B26717">
        <w:rPr>
          <w:rFonts w:ascii="Calibri" w:eastAsia="Calibri" w:hAnsi="Calibri" w:cs="Calibri"/>
          <w:noProof/>
          <w:kern w:val="0"/>
          <w:sz w:val="22"/>
          <w:szCs w:val="22"/>
          <w:lang w:eastAsia="fr-CH"/>
          <w14:ligatures w14:val="none"/>
        </w:rPr>
        <w:drawing>
          <wp:inline distT="0" distB="0" distL="0" distR="0" wp14:anchorId="388657D0" wp14:editId="14E385BB">
            <wp:extent cx="4134679" cy="2973070"/>
            <wp:effectExtent l="0" t="0" r="5715" b="0"/>
            <wp:docPr id="142591987" name="Picture 142591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64" t="19877" r="26243" b="20648"/>
                    <a:stretch/>
                  </pic:blipFill>
                  <pic:spPr bwMode="auto">
                    <a:xfrm>
                      <a:off x="0" y="0"/>
                      <a:ext cx="4136118" cy="2974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8930DB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782408E3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1975E9AC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r w:rsidRPr="00B26717">
        <w:rPr>
          <w:rFonts w:ascii="Calibri" w:eastAsia="Calibri" w:hAnsi="Calibri" w:cs="Calibri"/>
          <w:kern w:val="0"/>
          <w:sz w:val="22"/>
          <w:szCs w:val="22"/>
          <w14:ligatures w14:val="none"/>
        </w:rPr>
        <w:br w:type="page"/>
      </w:r>
      <w:bookmarkStart w:id="7" w:name="_Toc196386099"/>
      <w:r w:rsidRPr="00B26717">
        <w:rPr>
          <w:rStyle w:val="Heading2Char"/>
          <w:rFonts w:ascii="Calibri" w:hAnsi="Calibri" w:cs="Calibri"/>
          <w:b/>
          <w:bCs/>
          <w:color w:val="000000" w:themeColor="text1"/>
          <w:sz w:val="22"/>
          <w:szCs w:val="22"/>
        </w:rPr>
        <w:t>Supplementary Fig. 2.</w:t>
      </w:r>
      <w:bookmarkEnd w:id="7"/>
      <w:r w:rsidRPr="00B26717">
        <w:rPr>
          <w:rFonts w:ascii="Calibri" w:eastAsia="Calibri" w:hAnsi="Calibri" w:cs="Arial"/>
          <w:kern w:val="0"/>
          <w:sz w:val="22"/>
          <w:szCs w:val="22"/>
          <w14:ligatures w14:val="none"/>
        </w:rPr>
        <w:t xml:space="preserve"> Receiver operating characteristic of the Naïve Bayes model (Bernoulli assumption).</w:t>
      </w:r>
    </w:p>
    <w:p w14:paraId="5B92330A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r w:rsidRPr="00B26717">
        <w:rPr>
          <w:rFonts w:ascii="Calibri" w:eastAsia="Calibri" w:hAnsi="Calibri" w:cs="Arial"/>
          <w:noProof/>
          <w:kern w:val="0"/>
          <w:sz w:val="22"/>
          <w:szCs w:val="22"/>
          <w:lang w:eastAsia="fr-CH"/>
          <w14:ligatures w14:val="none"/>
        </w:rPr>
        <w:drawing>
          <wp:inline distT="0" distB="0" distL="0" distR="0" wp14:anchorId="778E0F20" wp14:editId="1FE747AC">
            <wp:extent cx="3226399" cy="2423160"/>
            <wp:effectExtent l="0" t="0" r="0" b="0"/>
            <wp:docPr id="7" name="Image 6" descr="A graph of a positive classifier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6040D86F-FCF5-BFCF-1D46-E99BDD8B2E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 descr="A graph of a positive classifier&#10;&#10;AI-generated content may be incorrect.">
                      <a:extLst>
                        <a:ext uri="{FF2B5EF4-FFF2-40B4-BE49-F238E27FC236}">
                          <a16:creationId xmlns:a16="http://schemas.microsoft.com/office/drawing/2014/main" id="{6040D86F-FCF5-BFCF-1D46-E99BDD8B2E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40595" cy="2433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CF262" w14:textId="77777777" w:rsidR="00B26717" w:rsidRPr="00B26717" w:rsidRDefault="00B26717" w:rsidP="00B26717">
      <w:pPr>
        <w:spacing w:after="160" w:line="259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r w:rsidRPr="00B26717">
        <w:rPr>
          <w:rFonts w:ascii="Calibri" w:eastAsia="Calibri" w:hAnsi="Calibri" w:cs="Arial"/>
          <w:kern w:val="0"/>
          <w:sz w:val="22"/>
          <w:szCs w:val="22"/>
          <w14:ligatures w14:val="none"/>
        </w:rPr>
        <w:br w:type="page"/>
      </w:r>
    </w:p>
    <w:p w14:paraId="75AB54B8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bookmarkStart w:id="8" w:name="_Toc196386100"/>
      <w:r w:rsidRPr="00B26717">
        <w:rPr>
          <w:rStyle w:val="Heading2Char"/>
          <w:rFonts w:ascii="Calibri" w:hAnsi="Calibri" w:cs="Calibri"/>
          <w:b/>
          <w:bCs/>
          <w:color w:val="000000" w:themeColor="text1"/>
          <w:sz w:val="22"/>
          <w:szCs w:val="22"/>
        </w:rPr>
        <w:t>Supplementary Fig. 3.</w:t>
      </w:r>
      <w:bookmarkEnd w:id="8"/>
      <w:r w:rsidRPr="00B26717">
        <w:rPr>
          <w:rFonts w:ascii="Calibri" w:eastAsia="Calibri" w:hAnsi="Calibri" w:cs="Arial"/>
          <w:kern w:val="0"/>
          <w:sz w:val="22"/>
          <w:szCs w:val="22"/>
          <w14:ligatures w14:val="none"/>
        </w:rPr>
        <w:t xml:space="preserve"> Receiver operating characteristic for the dense neural network model.</w:t>
      </w:r>
    </w:p>
    <w:p w14:paraId="48DDFCBF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r w:rsidRPr="00B26717">
        <w:rPr>
          <w:rFonts w:ascii="Calibri" w:eastAsia="Calibri" w:hAnsi="Calibri" w:cs="Calibri"/>
          <w:noProof/>
          <w:kern w:val="0"/>
          <w:sz w:val="22"/>
          <w:szCs w:val="22"/>
          <w:lang w:eastAsia="fr-CH"/>
          <w14:ligatures w14:val="none"/>
        </w:rPr>
        <w:drawing>
          <wp:inline distT="0" distB="0" distL="0" distR="0" wp14:anchorId="06B54D81" wp14:editId="746B144B">
            <wp:extent cx="3550920" cy="2663190"/>
            <wp:effectExtent l="0" t="0" r="0" b="3810"/>
            <wp:docPr id="839798746" name="Image 5" descr="A graph of a positive classifi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798746" name="Image 5" descr="A graph of a positive classifi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920" cy="266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6066E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3EA151AC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4DC717AA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69E3A8FA" w14:textId="77777777" w:rsidR="00B26717" w:rsidRPr="00B26717" w:rsidRDefault="00B26717" w:rsidP="00B26717">
      <w:pPr>
        <w:spacing w:after="160" w:line="259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5DD65EF4" w14:textId="77777777" w:rsidR="00B26717" w:rsidRPr="00B26717" w:rsidRDefault="00B26717" w:rsidP="00B26717">
      <w:pPr>
        <w:spacing w:after="160" w:line="259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71108BE9" w14:textId="77777777" w:rsidR="00B26717" w:rsidRDefault="00B26717" w:rsidP="00B26717">
      <w:pPr>
        <w:spacing w:after="160" w:line="259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  <w:sectPr w:rsidR="00B26717" w:rsidSect="00B26717">
          <w:pgSz w:w="11906" w:h="16838" w:code="9"/>
          <w:pgMar w:top="1418" w:right="1276" w:bottom="1418" w:left="987" w:header="709" w:footer="709" w:gutter="0"/>
          <w:lnNumType w:countBy="1" w:restart="continuous"/>
          <w:cols w:space="708"/>
          <w:docGrid w:linePitch="360"/>
        </w:sectPr>
      </w:pPr>
    </w:p>
    <w:p w14:paraId="64C6AD61" w14:textId="77777777" w:rsidR="00B26717" w:rsidRPr="00B26717" w:rsidRDefault="00B26717" w:rsidP="00B26717">
      <w:pPr>
        <w:tabs>
          <w:tab w:val="left" w:pos="9192"/>
        </w:tabs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r w:rsidRPr="00B26717">
        <w:rPr>
          <w:rFonts w:ascii="Calibri" w:eastAsia="Calibri" w:hAnsi="Calibri" w:cs="Arial"/>
          <w:b/>
          <w:bCs/>
          <w:kern w:val="0"/>
          <w:sz w:val="22"/>
          <w:szCs w:val="22"/>
          <w14:ligatures w14:val="none"/>
        </w:rPr>
        <w:t>Supplementary Fig. 4.</w:t>
      </w:r>
      <w:r w:rsidRPr="00B26717">
        <w:rPr>
          <w:rFonts w:ascii="Calibri" w:eastAsia="Calibri" w:hAnsi="Calibri" w:cs="Arial"/>
          <w:kern w:val="0"/>
          <w:sz w:val="22"/>
          <w:szCs w:val="22"/>
          <w14:ligatures w14:val="none"/>
        </w:rPr>
        <w:t xml:space="preserve"> Model performance in the validation dataset across feature restrictions (point estimates and 95%CI).</w:t>
      </w:r>
    </w:p>
    <w:p w14:paraId="34F64FEF" w14:textId="77777777" w:rsidR="00B26717" w:rsidRPr="00B26717" w:rsidRDefault="00B26717" w:rsidP="00B26717">
      <w:pPr>
        <w:spacing w:after="160"/>
        <w:rPr>
          <w:rFonts w:ascii="Calibri" w:eastAsia="Calibri" w:hAnsi="Calibri" w:cs="Calibri"/>
          <w:kern w:val="0"/>
          <w:sz w:val="22"/>
          <w:szCs w:val="22"/>
          <w14:ligatures w14:val="none"/>
        </w:rPr>
      </w:pPr>
      <w:r w:rsidRPr="00B26717">
        <w:rPr>
          <w:rFonts w:ascii="Calibri" w:eastAsia="Calibri" w:hAnsi="Calibri" w:cs="Calibri"/>
          <w:noProof/>
          <w:kern w:val="0"/>
          <w:sz w:val="22"/>
          <w:szCs w:val="22"/>
          <w:lang w:eastAsia="fr-CH"/>
          <w14:ligatures w14:val="none"/>
        </w:rPr>
        <w:drawing>
          <wp:inline distT="0" distB="0" distL="0" distR="0" wp14:anchorId="4AF6778F" wp14:editId="6C557B98">
            <wp:extent cx="8895503" cy="4436717"/>
            <wp:effectExtent l="0" t="0" r="0" b="0"/>
            <wp:docPr id="2042932825" name="Picture 2042932825" descr="A table of numbers with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932825" name="Picture 2042932825" descr="A table of numbers with different colors&#10;&#10;AI-generated content may be incorrect.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76" b="7292"/>
                    <a:stretch/>
                  </pic:blipFill>
                  <pic:spPr bwMode="auto">
                    <a:xfrm>
                      <a:off x="0" y="0"/>
                      <a:ext cx="8896349" cy="4437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655AAA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r w:rsidRPr="00B26717">
        <w:rPr>
          <w:rFonts w:ascii="Calibri" w:eastAsia="Calibri" w:hAnsi="Calibri" w:cs="Arial"/>
          <w:kern w:val="0"/>
          <w:sz w:val="22"/>
          <w:szCs w:val="22"/>
          <w14:ligatures w14:val="none"/>
        </w:rPr>
        <w:t>AUC, area under the receiver-operating characteristic curve; MCC, Mathew’s correlation coefficient; NPV, negative predictive value.</w:t>
      </w:r>
    </w:p>
    <w:p w14:paraId="1354199B" w14:textId="77777777" w:rsidR="00B26717" w:rsidRPr="00B26717" w:rsidRDefault="00B26717" w:rsidP="00B26717">
      <w:pPr>
        <w:spacing w:after="160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1C670DBA" w14:textId="77777777" w:rsidR="00B26717" w:rsidRPr="00B26717" w:rsidRDefault="00B26717" w:rsidP="00B26717">
      <w:pPr>
        <w:spacing w:after="160" w:line="259" w:lineRule="auto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</w:p>
    <w:p w14:paraId="2D16B191" w14:textId="77777777" w:rsidR="00754E7F" w:rsidRDefault="00754E7F"/>
    <w:sectPr w:rsidR="00754E7F" w:rsidSect="00B26717">
      <w:pgSz w:w="16838" w:h="11906" w:orient="landscape" w:code="9"/>
      <w:pgMar w:top="1276" w:right="1418" w:bottom="987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AB53E6" w14:textId="77777777" w:rsidR="00095699" w:rsidRDefault="00095699" w:rsidP="00095699">
      <w:r>
        <w:separator/>
      </w:r>
    </w:p>
  </w:endnote>
  <w:endnote w:type="continuationSeparator" w:id="0">
    <w:p w14:paraId="72B651BC" w14:textId="77777777" w:rsidR="00095699" w:rsidRDefault="00095699" w:rsidP="00095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570926516"/>
      <w:docPartObj>
        <w:docPartGallery w:val="Page Numbers (Bottom of Page)"/>
        <w:docPartUnique/>
      </w:docPartObj>
    </w:sdtPr>
    <w:sdtContent>
      <w:p w14:paraId="7B95944E" w14:textId="7EC97111" w:rsidR="00095699" w:rsidRDefault="00095699" w:rsidP="000A534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839136D" w14:textId="77777777" w:rsidR="00095699" w:rsidRDefault="00095699" w:rsidP="0009569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="Calibri" w:hAnsi="Calibri" w:cs="Calibri"/>
        <w:sz w:val="22"/>
        <w:szCs w:val="22"/>
      </w:rPr>
      <w:id w:val="-670177444"/>
      <w:docPartObj>
        <w:docPartGallery w:val="Page Numbers (Bottom of Page)"/>
        <w:docPartUnique/>
      </w:docPartObj>
    </w:sdtPr>
    <w:sdtContent>
      <w:p w14:paraId="05392CBA" w14:textId="62CC5745" w:rsidR="00095699" w:rsidRPr="00095699" w:rsidRDefault="00095699" w:rsidP="000A534C">
        <w:pPr>
          <w:pStyle w:val="Footer"/>
          <w:framePr w:wrap="none" w:vAnchor="text" w:hAnchor="margin" w:xAlign="right" w:y="1"/>
          <w:rPr>
            <w:rStyle w:val="PageNumber"/>
            <w:rFonts w:ascii="Calibri" w:hAnsi="Calibri" w:cs="Calibri"/>
            <w:sz w:val="22"/>
            <w:szCs w:val="22"/>
          </w:rPr>
        </w:pPr>
        <w:r w:rsidRPr="00095699">
          <w:rPr>
            <w:rStyle w:val="PageNumber"/>
            <w:rFonts w:ascii="Calibri" w:hAnsi="Calibri" w:cs="Calibri"/>
            <w:sz w:val="22"/>
            <w:szCs w:val="22"/>
          </w:rPr>
          <w:fldChar w:fldCharType="begin"/>
        </w:r>
        <w:r w:rsidRPr="00095699">
          <w:rPr>
            <w:rStyle w:val="PageNumber"/>
            <w:rFonts w:ascii="Calibri" w:hAnsi="Calibri" w:cs="Calibri"/>
            <w:sz w:val="22"/>
            <w:szCs w:val="22"/>
          </w:rPr>
          <w:instrText xml:space="preserve"> PAGE </w:instrText>
        </w:r>
        <w:r w:rsidRPr="00095699">
          <w:rPr>
            <w:rStyle w:val="PageNumber"/>
            <w:rFonts w:ascii="Calibri" w:hAnsi="Calibri" w:cs="Calibri"/>
            <w:sz w:val="22"/>
            <w:szCs w:val="22"/>
          </w:rPr>
          <w:fldChar w:fldCharType="separate"/>
        </w:r>
        <w:r w:rsidRPr="00095699">
          <w:rPr>
            <w:rStyle w:val="PageNumber"/>
            <w:rFonts w:ascii="Calibri" w:hAnsi="Calibri" w:cs="Calibri"/>
            <w:noProof/>
            <w:sz w:val="22"/>
            <w:szCs w:val="22"/>
          </w:rPr>
          <w:t>1</w:t>
        </w:r>
        <w:r w:rsidRPr="00095699">
          <w:rPr>
            <w:rStyle w:val="PageNumber"/>
            <w:rFonts w:ascii="Calibri" w:hAnsi="Calibri" w:cs="Calibri"/>
            <w:sz w:val="22"/>
            <w:szCs w:val="22"/>
          </w:rPr>
          <w:fldChar w:fldCharType="end"/>
        </w:r>
      </w:p>
    </w:sdtContent>
  </w:sdt>
  <w:p w14:paraId="62542CA5" w14:textId="77777777" w:rsidR="00095699" w:rsidRPr="00095699" w:rsidRDefault="00095699" w:rsidP="00095699">
    <w:pPr>
      <w:pStyle w:val="Footer"/>
      <w:ind w:right="360"/>
      <w:rPr>
        <w:rFonts w:ascii="Calibri" w:hAnsi="Calibri" w:cs="Calibr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0608E9" w14:textId="77777777" w:rsidR="00095699" w:rsidRDefault="00095699" w:rsidP="00095699">
      <w:r>
        <w:separator/>
      </w:r>
    </w:p>
  </w:footnote>
  <w:footnote w:type="continuationSeparator" w:id="0">
    <w:p w14:paraId="2306684B" w14:textId="77777777" w:rsidR="00095699" w:rsidRDefault="00095699" w:rsidP="000956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717"/>
    <w:rsid w:val="0000217A"/>
    <w:rsid w:val="00006D2A"/>
    <w:rsid w:val="000116A9"/>
    <w:rsid w:val="000133B2"/>
    <w:rsid w:val="00013870"/>
    <w:rsid w:val="00015057"/>
    <w:rsid w:val="00022625"/>
    <w:rsid w:val="0002412D"/>
    <w:rsid w:val="00026389"/>
    <w:rsid w:val="00026C80"/>
    <w:rsid w:val="00027B77"/>
    <w:rsid w:val="00035FAD"/>
    <w:rsid w:val="0003684C"/>
    <w:rsid w:val="00037BB9"/>
    <w:rsid w:val="00041E44"/>
    <w:rsid w:val="000460A4"/>
    <w:rsid w:val="00047340"/>
    <w:rsid w:val="00047D34"/>
    <w:rsid w:val="000534DB"/>
    <w:rsid w:val="00060305"/>
    <w:rsid w:val="00062683"/>
    <w:rsid w:val="000659CE"/>
    <w:rsid w:val="00071E20"/>
    <w:rsid w:val="00073E09"/>
    <w:rsid w:val="00075A4B"/>
    <w:rsid w:val="0007731C"/>
    <w:rsid w:val="0008473F"/>
    <w:rsid w:val="00084BC3"/>
    <w:rsid w:val="0009297F"/>
    <w:rsid w:val="0009357C"/>
    <w:rsid w:val="00095699"/>
    <w:rsid w:val="000A0FC1"/>
    <w:rsid w:val="000A402D"/>
    <w:rsid w:val="000A6B8F"/>
    <w:rsid w:val="000B2374"/>
    <w:rsid w:val="000B2FD7"/>
    <w:rsid w:val="000B2FEB"/>
    <w:rsid w:val="000D0D87"/>
    <w:rsid w:val="000D2229"/>
    <w:rsid w:val="000D50C1"/>
    <w:rsid w:val="000D75C3"/>
    <w:rsid w:val="000E1E70"/>
    <w:rsid w:val="000F3525"/>
    <w:rsid w:val="000F599A"/>
    <w:rsid w:val="000F7B47"/>
    <w:rsid w:val="00100491"/>
    <w:rsid w:val="00107592"/>
    <w:rsid w:val="0011073B"/>
    <w:rsid w:val="00110B17"/>
    <w:rsid w:val="0011296F"/>
    <w:rsid w:val="00112EE4"/>
    <w:rsid w:val="00117ADC"/>
    <w:rsid w:val="00125A05"/>
    <w:rsid w:val="00133C6D"/>
    <w:rsid w:val="001352B2"/>
    <w:rsid w:val="00135792"/>
    <w:rsid w:val="0014117D"/>
    <w:rsid w:val="00151329"/>
    <w:rsid w:val="001519E5"/>
    <w:rsid w:val="00152B56"/>
    <w:rsid w:val="00153B5B"/>
    <w:rsid w:val="001650A6"/>
    <w:rsid w:val="0016716E"/>
    <w:rsid w:val="0017318F"/>
    <w:rsid w:val="00177869"/>
    <w:rsid w:val="00185F04"/>
    <w:rsid w:val="0019118A"/>
    <w:rsid w:val="00197771"/>
    <w:rsid w:val="001A1DA9"/>
    <w:rsid w:val="001A252D"/>
    <w:rsid w:val="001A2599"/>
    <w:rsid w:val="001A7DD0"/>
    <w:rsid w:val="001B0FE9"/>
    <w:rsid w:val="001B1857"/>
    <w:rsid w:val="001B3149"/>
    <w:rsid w:val="001B4590"/>
    <w:rsid w:val="001B5B3E"/>
    <w:rsid w:val="001B606C"/>
    <w:rsid w:val="001B6526"/>
    <w:rsid w:val="001C02DA"/>
    <w:rsid w:val="001C29B4"/>
    <w:rsid w:val="001C5855"/>
    <w:rsid w:val="001D2C79"/>
    <w:rsid w:val="001D5435"/>
    <w:rsid w:val="001D55BE"/>
    <w:rsid w:val="001E0ACF"/>
    <w:rsid w:val="001E2421"/>
    <w:rsid w:val="001E4E4C"/>
    <w:rsid w:val="001E573B"/>
    <w:rsid w:val="001E6FF1"/>
    <w:rsid w:val="001F02A1"/>
    <w:rsid w:val="001F0EA0"/>
    <w:rsid w:val="002023F0"/>
    <w:rsid w:val="00204D29"/>
    <w:rsid w:val="0020587D"/>
    <w:rsid w:val="00212159"/>
    <w:rsid w:val="00213753"/>
    <w:rsid w:val="00217D52"/>
    <w:rsid w:val="002201B7"/>
    <w:rsid w:val="002203EB"/>
    <w:rsid w:val="002249DB"/>
    <w:rsid w:val="00225D86"/>
    <w:rsid w:val="00230856"/>
    <w:rsid w:val="002329C7"/>
    <w:rsid w:val="00234654"/>
    <w:rsid w:val="00235480"/>
    <w:rsid w:val="002376F2"/>
    <w:rsid w:val="00240FED"/>
    <w:rsid w:val="002443A3"/>
    <w:rsid w:val="002453D4"/>
    <w:rsid w:val="0025273C"/>
    <w:rsid w:val="002603F1"/>
    <w:rsid w:val="002641DD"/>
    <w:rsid w:val="00267EC4"/>
    <w:rsid w:val="00272192"/>
    <w:rsid w:val="00273AF8"/>
    <w:rsid w:val="002768A4"/>
    <w:rsid w:val="00283F92"/>
    <w:rsid w:val="0028489C"/>
    <w:rsid w:val="00286224"/>
    <w:rsid w:val="00290350"/>
    <w:rsid w:val="002A3655"/>
    <w:rsid w:val="002A4FBF"/>
    <w:rsid w:val="002B34FE"/>
    <w:rsid w:val="002B4A34"/>
    <w:rsid w:val="002B6648"/>
    <w:rsid w:val="002C07FF"/>
    <w:rsid w:val="002C27B3"/>
    <w:rsid w:val="002C4D0C"/>
    <w:rsid w:val="002E24CB"/>
    <w:rsid w:val="002E727A"/>
    <w:rsid w:val="002F0F8F"/>
    <w:rsid w:val="002F398E"/>
    <w:rsid w:val="002F3ABD"/>
    <w:rsid w:val="003001B9"/>
    <w:rsid w:val="003012F9"/>
    <w:rsid w:val="00304A4C"/>
    <w:rsid w:val="003133BC"/>
    <w:rsid w:val="00321E74"/>
    <w:rsid w:val="0032676B"/>
    <w:rsid w:val="003271BE"/>
    <w:rsid w:val="00330B66"/>
    <w:rsid w:val="0033151B"/>
    <w:rsid w:val="00333319"/>
    <w:rsid w:val="003355A9"/>
    <w:rsid w:val="00337D72"/>
    <w:rsid w:val="00347071"/>
    <w:rsid w:val="0035439B"/>
    <w:rsid w:val="00354ACF"/>
    <w:rsid w:val="00357749"/>
    <w:rsid w:val="00361462"/>
    <w:rsid w:val="00361B94"/>
    <w:rsid w:val="0036505E"/>
    <w:rsid w:val="003660F8"/>
    <w:rsid w:val="00367325"/>
    <w:rsid w:val="00377FAD"/>
    <w:rsid w:val="003914D7"/>
    <w:rsid w:val="00392EBC"/>
    <w:rsid w:val="003959AB"/>
    <w:rsid w:val="003A1D0D"/>
    <w:rsid w:val="003A4371"/>
    <w:rsid w:val="003A4ABD"/>
    <w:rsid w:val="003B06DE"/>
    <w:rsid w:val="003B1CD6"/>
    <w:rsid w:val="003B3840"/>
    <w:rsid w:val="003B57AB"/>
    <w:rsid w:val="003B69E7"/>
    <w:rsid w:val="003B6D05"/>
    <w:rsid w:val="003C2779"/>
    <w:rsid w:val="003C31BB"/>
    <w:rsid w:val="003C40B7"/>
    <w:rsid w:val="003C703B"/>
    <w:rsid w:val="003D0B8A"/>
    <w:rsid w:val="003D245A"/>
    <w:rsid w:val="003D42DF"/>
    <w:rsid w:val="003E0A7A"/>
    <w:rsid w:val="003E0ED1"/>
    <w:rsid w:val="003E28F2"/>
    <w:rsid w:val="003E3327"/>
    <w:rsid w:val="003E3E31"/>
    <w:rsid w:val="003E448E"/>
    <w:rsid w:val="003E59E7"/>
    <w:rsid w:val="003F384A"/>
    <w:rsid w:val="00400CDC"/>
    <w:rsid w:val="00407254"/>
    <w:rsid w:val="00410567"/>
    <w:rsid w:val="00410BF6"/>
    <w:rsid w:val="00416E96"/>
    <w:rsid w:val="004207C4"/>
    <w:rsid w:val="00421E18"/>
    <w:rsid w:val="00430960"/>
    <w:rsid w:val="00431324"/>
    <w:rsid w:val="0043542D"/>
    <w:rsid w:val="00437BC2"/>
    <w:rsid w:val="00442575"/>
    <w:rsid w:val="00443467"/>
    <w:rsid w:val="00444E28"/>
    <w:rsid w:val="0045357C"/>
    <w:rsid w:val="0045372E"/>
    <w:rsid w:val="00454176"/>
    <w:rsid w:val="00454362"/>
    <w:rsid w:val="00456A6D"/>
    <w:rsid w:val="00457659"/>
    <w:rsid w:val="0046293D"/>
    <w:rsid w:val="004664B3"/>
    <w:rsid w:val="004718F6"/>
    <w:rsid w:val="0047195C"/>
    <w:rsid w:val="00472C14"/>
    <w:rsid w:val="00476706"/>
    <w:rsid w:val="0048049D"/>
    <w:rsid w:val="00490145"/>
    <w:rsid w:val="00491574"/>
    <w:rsid w:val="00493287"/>
    <w:rsid w:val="004A031B"/>
    <w:rsid w:val="004A1CFD"/>
    <w:rsid w:val="004A221D"/>
    <w:rsid w:val="004A27F3"/>
    <w:rsid w:val="004A3F99"/>
    <w:rsid w:val="004A6E32"/>
    <w:rsid w:val="004A799E"/>
    <w:rsid w:val="004B3833"/>
    <w:rsid w:val="004B3B36"/>
    <w:rsid w:val="004B7B97"/>
    <w:rsid w:val="004C3453"/>
    <w:rsid w:val="004C6008"/>
    <w:rsid w:val="004C6CF3"/>
    <w:rsid w:val="004C75DE"/>
    <w:rsid w:val="004D55A1"/>
    <w:rsid w:val="004D7498"/>
    <w:rsid w:val="004E3D82"/>
    <w:rsid w:val="004E457E"/>
    <w:rsid w:val="004E58F3"/>
    <w:rsid w:val="004F6CCF"/>
    <w:rsid w:val="00500489"/>
    <w:rsid w:val="005009F2"/>
    <w:rsid w:val="00501068"/>
    <w:rsid w:val="005017BA"/>
    <w:rsid w:val="00502E08"/>
    <w:rsid w:val="005126CA"/>
    <w:rsid w:val="0051515C"/>
    <w:rsid w:val="0052036A"/>
    <w:rsid w:val="00525103"/>
    <w:rsid w:val="00525915"/>
    <w:rsid w:val="0053139E"/>
    <w:rsid w:val="00533025"/>
    <w:rsid w:val="00533CBA"/>
    <w:rsid w:val="0053537B"/>
    <w:rsid w:val="0053699B"/>
    <w:rsid w:val="00540E93"/>
    <w:rsid w:val="005518BD"/>
    <w:rsid w:val="00552663"/>
    <w:rsid w:val="0055360A"/>
    <w:rsid w:val="00557F1E"/>
    <w:rsid w:val="0056099C"/>
    <w:rsid w:val="00563170"/>
    <w:rsid w:val="00566641"/>
    <w:rsid w:val="005679E0"/>
    <w:rsid w:val="005715FD"/>
    <w:rsid w:val="00573B56"/>
    <w:rsid w:val="00574E2F"/>
    <w:rsid w:val="00575D07"/>
    <w:rsid w:val="0057745B"/>
    <w:rsid w:val="005774EC"/>
    <w:rsid w:val="00581105"/>
    <w:rsid w:val="005816B2"/>
    <w:rsid w:val="0059252E"/>
    <w:rsid w:val="00596B9C"/>
    <w:rsid w:val="00597A4A"/>
    <w:rsid w:val="00597F8D"/>
    <w:rsid w:val="005A1F01"/>
    <w:rsid w:val="005A2107"/>
    <w:rsid w:val="005A44EC"/>
    <w:rsid w:val="005A6FDF"/>
    <w:rsid w:val="005A7719"/>
    <w:rsid w:val="005B0490"/>
    <w:rsid w:val="005B0BFE"/>
    <w:rsid w:val="005B1AE6"/>
    <w:rsid w:val="005B4379"/>
    <w:rsid w:val="005B741C"/>
    <w:rsid w:val="005C373E"/>
    <w:rsid w:val="005C387D"/>
    <w:rsid w:val="005D2ECC"/>
    <w:rsid w:val="005D48AD"/>
    <w:rsid w:val="005D4D0F"/>
    <w:rsid w:val="005E2615"/>
    <w:rsid w:val="005E411B"/>
    <w:rsid w:val="005E4700"/>
    <w:rsid w:val="005E4E5B"/>
    <w:rsid w:val="005E5B94"/>
    <w:rsid w:val="005E66C8"/>
    <w:rsid w:val="005E6FB0"/>
    <w:rsid w:val="005F4B2C"/>
    <w:rsid w:val="00600CA7"/>
    <w:rsid w:val="00600ECB"/>
    <w:rsid w:val="00603099"/>
    <w:rsid w:val="00603EAB"/>
    <w:rsid w:val="00603F18"/>
    <w:rsid w:val="006054A2"/>
    <w:rsid w:val="00606D89"/>
    <w:rsid w:val="006125C6"/>
    <w:rsid w:val="006174B1"/>
    <w:rsid w:val="006212A6"/>
    <w:rsid w:val="006249F4"/>
    <w:rsid w:val="00627F32"/>
    <w:rsid w:val="006316A6"/>
    <w:rsid w:val="006325CC"/>
    <w:rsid w:val="00641B8A"/>
    <w:rsid w:val="00642828"/>
    <w:rsid w:val="0064589C"/>
    <w:rsid w:val="00646700"/>
    <w:rsid w:val="00655A89"/>
    <w:rsid w:val="0066510B"/>
    <w:rsid w:val="0067482C"/>
    <w:rsid w:val="006828AD"/>
    <w:rsid w:val="00686BE1"/>
    <w:rsid w:val="00686E2B"/>
    <w:rsid w:val="006962D9"/>
    <w:rsid w:val="00696F27"/>
    <w:rsid w:val="006A04E4"/>
    <w:rsid w:val="006A3088"/>
    <w:rsid w:val="006A6F01"/>
    <w:rsid w:val="006B2C48"/>
    <w:rsid w:val="006B352C"/>
    <w:rsid w:val="006B3D45"/>
    <w:rsid w:val="006B7449"/>
    <w:rsid w:val="006C29F8"/>
    <w:rsid w:val="006C5A0C"/>
    <w:rsid w:val="006D0A3A"/>
    <w:rsid w:val="006D3260"/>
    <w:rsid w:val="006D6F8D"/>
    <w:rsid w:val="006E09EC"/>
    <w:rsid w:val="006E3131"/>
    <w:rsid w:val="006F04B3"/>
    <w:rsid w:val="006F4CCC"/>
    <w:rsid w:val="00701B36"/>
    <w:rsid w:val="00705867"/>
    <w:rsid w:val="007061AD"/>
    <w:rsid w:val="00706C06"/>
    <w:rsid w:val="00712434"/>
    <w:rsid w:val="007207F5"/>
    <w:rsid w:val="00721EE8"/>
    <w:rsid w:val="00722CE8"/>
    <w:rsid w:val="00723234"/>
    <w:rsid w:val="007261D9"/>
    <w:rsid w:val="0073044B"/>
    <w:rsid w:val="00733C83"/>
    <w:rsid w:val="00741FFC"/>
    <w:rsid w:val="007515A4"/>
    <w:rsid w:val="007517D5"/>
    <w:rsid w:val="00754E7F"/>
    <w:rsid w:val="00774E1B"/>
    <w:rsid w:val="007759E0"/>
    <w:rsid w:val="0077655F"/>
    <w:rsid w:val="00782E69"/>
    <w:rsid w:val="00783F95"/>
    <w:rsid w:val="00784B00"/>
    <w:rsid w:val="00785BCE"/>
    <w:rsid w:val="00786541"/>
    <w:rsid w:val="007973F2"/>
    <w:rsid w:val="007A0D2D"/>
    <w:rsid w:val="007A46FE"/>
    <w:rsid w:val="007A49B8"/>
    <w:rsid w:val="007A595A"/>
    <w:rsid w:val="007A7DFB"/>
    <w:rsid w:val="007B1647"/>
    <w:rsid w:val="007B24E5"/>
    <w:rsid w:val="007B2CB7"/>
    <w:rsid w:val="007B43A4"/>
    <w:rsid w:val="007B734A"/>
    <w:rsid w:val="007C037D"/>
    <w:rsid w:val="007C24CC"/>
    <w:rsid w:val="007C34F8"/>
    <w:rsid w:val="007C3CB6"/>
    <w:rsid w:val="007D3BF7"/>
    <w:rsid w:val="007D62AD"/>
    <w:rsid w:val="007D6583"/>
    <w:rsid w:val="007E0369"/>
    <w:rsid w:val="007E3774"/>
    <w:rsid w:val="007E75B6"/>
    <w:rsid w:val="007E7677"/>
    <w:rsid w:val="007F389C"/>
    <w:rsid w:val="007F7267"/>
    <w:rsid w:val="00803145"/>
    <w:rsid w:val="00810D8B"/>
    <w:rsid w:val="00810F18"/>
    <w:rsid w:val="00810F1B"/>
    <w:rsid w:val="00813B8C"/>
    <w:rsid w:val="0081545E"/>
    <w:rsid w:val="00822A1B"/>
    <w:rsid w:val="00824C8F"/>
    <w:rsid w:val="008250F0"/>
    <w:rsid w:val="00826E07"/>
    <w:rsid w:val="0082792C"/>
    <w:rsid w:val="00837543"/>
    <w:rsid w:val="008408BF"/>
    <w:rsid w:val="00840BBE"/>
    <w:rsid w:val="008415DC"/>
    <w:rsid w:val="00842357"/>
    <w:rsid w:val="0084429F"/>
    <w:rsid w:val="008443F3"/>
    <w:rsid w:val="00846D34"/>
    <w:rsid w:val="00847E46"/>
    <w:rsid w:val="008546EA"/>
    <w:rsid w:val="00855221"/>
    <w:rsid w:val="00866921"/>
    <w:rsid w:val="008711B8"/>
    <w:rsid w:val="008717DD"/>
    <w:rsid w:val="0088170B"/>
    <w:rsid w:val="00883A6B"/>
    <w:rsid w:val="008861A8"/>
    <w:rsid w:val="008871CE"/>
    <w:rsid w:val="00893420"/>
    <w:rsid w:val="008934B5"/>
    <w:rsid w:val="00894670"/>
    <w:rsid w:val="008A43C9"/>
    <w:rsid w:val="008A4A0A"/>
    <w:rsid w:val="008A4E47"/>
    <w:rsid w:val="008A58CD"/>
    <w:rsid w:val="008A60E0"/>
    <w:rsid w:val="008B3504"/>
    <w:rsid w:val="008B4AA0"/>
    <w:rsid w:val="008B5DE7"/>
    <w:rsid w:val="008B7EB7"/>
    <w:rsid w:val="008C1FBE"/>
    <w:rsid w:val="008D2661"/>
    <w:rsid w:val="008D2755"/>
    <w:rsid w:val="008D3644"/>
    <w:rsid w:val="008D6AD4"/>
    <w:rsid w:val="008E07CB"/>
    <w:rsid w:val="008E3904"/>
    <w:rsid w:val="008E4033"/>
    <w:rsid w:val="008E4D48"/>
    <w:rsid w:val="008E6D94"/>
    <w:rsid w:val="008F0C9A"/>
    <w:rsid w:val="008F5F1C"/>
    <w:rsid w:val="008F7583"/>
    <w:rsid w:val="00905E91"/>
    <w:rsid w:val="00906E17"/>
    <w:rsid w:val="00907F25"/>
    <w:rsid w:val="00917389"/>
    <w:rsid w:val="00922DD3"/>
    <w:rsid w:val="009237FA"/>
    <w:rsid w:val="00925459"/>
    <w:rsid w:val="009275BB"/>
    <w:rsid w:val="0093056D"/>
    <w:rsid w:val="00934A63"/>
    <w:rsid w:val="00937D85"/>
    <w:rsid w:val="009425CF"/>
    <w:rsid w:val="00943B4C"/>
    <w:rsid w:val="00944643"/>
    <w:rsid w:val="0095075E"/>
    <w:rsid w:val="00955618"/>
    <w:rsid w:val="0095734B"/>
    <w:rsid w:val="0096311C"/>
    <w:rsid w:val="009663F1"/>
    <w:rsid w:val="00970FE8"/>
    <w:rsid w:val="0097206A"/>
    <w:rsid w:val="009835F9"/>
    <w:rsid w:val="00987D21"/>
    <w:rsid w:val="00990865"/>
    <w:rsid w:val="00991996"/>
    <w:rsid w:val="0099496E"/>
    <w:rsid w:val="00995882"/>
    <w:rsid w:val="00995F8E"/>
    <w:rsid w:val="009A0C8A"/>
    <w:rsid w:val="009A3C54"/>
    <w:rsid w:val="009A45CA"/>
    <w:rsid w:val="009B313C"/>
    <w:rsid w:val="009B38E4"/>
    <w:rsid w:val="009B43B3"/>
    <w:rsid w:val="009B45FC"/>
    <w:rsid w:val="009B5487"/>
    <w:rsid w:val="009C6B2C"/>
    <w:rsid w:val="009D1C2A"/>
    <w:rsid w:val="009D3154"/>
    <w:rsid w:val="009D5E63"/>
    <w:rsid w:val="009E4387"/>
    <w:rsid w:val="009E6C0D"/>
    <w:rsid w:val="009E7E72"/>
    <w:rsid w:val="009F2EC1"/>
    <w:rsid w:val="00A02D96"/>
    <w:rsid w:val="00A03AC0"/>
    <w:rsid w:val="00A11597"/>
    <w:rsid w:val="00A11F7D"/>
    <w:rsid w:val="00A127BB"/>
    <w:rsid w:val="00A14319"/>
    <w:rsid w:val="00A30573"/>
    <w:rsid w:val="00A3508D"/>
    <w:rsid w:val="00A42238"/>
    <w:rsid w:val="00A42E6B"/>
    <w:rsid w:val="00A46CDA"/>
    <w:rsid w:val="00A52F76"/>
    <w:rsid w:val="00A54901"/>
    <w:rsid w:val="00A54E30"/>
    <w:rsid w:val="00A57E9B"/>
    <w:rsid w:val="00A6502D"/>
    <w:rsid w:val="00A658F1"/>
    <w:rsid w:val="00A71FA8"/>
    <w:rsid w:val="00A7243A"/>
    <w:rsid w:val="00A763B3"/>
    <w:rsid w:val="00A76CAD"/>
    <w:rsid w:val="00A77517"/>
    <w:rsid w:val="00A8116A"/>
    <w:rsid w:val="00A81D25"/>
    <w:rsid w:val="00A84CF4"/>
    <w:rsid w:val="00A85A5D"/>
    <w:rsid w:val="00A8600F"/>
    <w:rsid w:val="00A8659C"/>
    <w:rsid w:val="00A86CA5"/>
    <w:rsid w:val="00A908B9"/>
    <w:rsid w:val="00A9284C"/>
    <w:rsid w:val="00A96518"/>
    <w:rsid w:val="00AA031C"/>
    <w:rsid w:val="00AA058E"/>
    <w:rsid w:val="00AA12AD"/>
    <w:rsid w:val="00AA18B0"/>
    <w:rsid w:val="00AA3BA4"/>
    <w:rsid w:val="00AA57CE"/>
    <w:rsid w:val="00AB16B6"/>
    <w:rsid w:val="00AB2D7D"/>
    <w:rsid w:val="00AB581A"/>
    <w:rsid w:val="00AC0BC5"/>
    <w:rsid w:val="00AC223E"/>
    <w:rsid w:val="00AC336B"/>
    <w:rsid w:val="00AD3392"/>
    <w:rsid w:val="00AD3E6D"/>
    <w:rsid w:val="00AD54C5"/>
    <w:rsid w:val="00AE25FD"/>
    <w:rsid w:val="00AE4F8D"/>
    <w:rsid w:val="00AF08F3"/>
    <w:rsid w:val="00AF0BC9"/>
    <w:rsid w:val="00AF1029"/>
    <w:rsid w:val="00AF1CA8"/>
    <w:rsid w:val="00AF73FC"/>
    <w:rsid w:val="00B056CA"/>
    <w:rsid w:val="00B06D51"/>
    <w:rsid w:val="00B13CE7"/>
    <w:rsid w:val="00B2054D"/>
    <w:rsid w:val="00B26717"/>
    <w:rsid w:val="00B3452E"/>
    <w:rsid w:val="00B361FD"/>
    <w:rsid w:val="00B44F2E"/>
    <w:rsid w:val="00B45846"/>
    <w:rsid w:val="00B46A88"/>
    <w:rsid w:val="00B46BC6"/>
    <w:rsid w:val="00B504C8"/>
    <w:rsid w:val="00B538BA"/>
    <w:rsid w:val="00B54B25"/>
    <w:rsid w:val="00B568D3"/>
    <w:rsid w:val="00B6378F"/>
    <w:rsid w:val="00B641DF"/>
    <w:rsid w:val="00B64873"/>
    <w:rsid w:val="00B654D1"/>
    <w:rsid w:val="00B65A03"/>
    <w:rsid w:val="00B66A3E"/>
    <w:rsid w:val="00B7029D"/>
    <w:rsid w:val="00B71828"/>
    <w:rsid w:val="00B743F3"/>
    <w:rsid w:val="00B827C3"/>
    <w:rsid w:val="00B8499E"/>
    <w:rsid w:val="00B85C88"/>
    <w:rsid w:val="00BA089A"/>
    <w:rsid w:val="00BA2B2A"/>
    <w:rsid w:val="00BA73FF"/>
    <w:rsid w:val="00BA7715"/>
    <w:rsid w:val="00BB36BA"/>
    <w:rsid w:val="00BB391B"/>
    <w:rsid w:val="00BB6738"/>
    <w:rsid w:val="00BC0840"/>
    <w:rsid w:val="00BC45B3"/>
    <w:rsid w:val="00BC63BD"/>
    <w:rsid w:val="00BE5F7B"/>
    <w:rsid w:val="00BF3110"/>
    <w:rsid w:val="00BF32F3"/>
    <w:rsid w:val="00BF4053"/>
    <w:rsid w:val="00BF5A2A"/>
    <w:rsid w:val="00BF5A63"/>
    <w:rsid w:val="00BF7C03"/>
    <w:rsid w:val="00C015CC"/>
    <w:rsid w:val="00C0291F"/>
    <w:rsid w:val="00C04C32"/>
    <w:rsid w:val="00C04D95"/>
    <w:rsid w:val="00C120E4"/>
    <w:rsid w:val="00C14220"/>
    <w:rsid w:val="00C14A36"/>
    <w:rsid w:val="00C16511"/>
    <w:rsid w:val="00C2260C"/>
    <w:rsid w:val="00C2391B"/>
    <w:rsid w:val="00C241D3"/>
    <w:rsid w:val="00C25C82"/>
    <w:rsid w:val="00C3236F"/>
    <w:rsid w:val="00C3611F"/>
    <w:rsid w:val="00C41F0A"/>
    <w:rsid w:val="00C4253E"/>
    <w:rsid w:val="00C45834"/>
    <w:rsid w:val="00C54013"/>
    <w:rsid w:val="00C64F85"/>
    <w:rsid w:val="00C7388F"/>
    <w:rsid w:val="00C759E9"/>
    <w:rsid w:val="00C75D81"/>
    <w:rsid w:val="00C83D79"/>
    <w:rsid w:val="00C8403A"/>
    <w:rsid w:val="00C859BA"/>
    <w:rsid w:val="00C865C3"/>
    <w:rsid w:val="00C958E9"/>
    <w:rsid w:val="00C959B6"/>
    <w:rsid w:val="00C95DBC"/>
    <w:rsid w:val="00CA303C"/>
    <w:rsid w:val="00CA6EB1"/>
    <w:rsid w:val="00CB1C51"/>
    <w:rsid w:val="00CB5C3F"/>
    <w:rsid w:val="00CC08E6"/>
    <w:rsid w:val="00CC47D8"/>
    <w:rsid w:val="00CC4AE4"/>
    <w:rsid w:val="00CD03F5"/>
    <w:rsid w:val="00CD19A8"/>
    <w:rsid w:val="00CD225C"/>
    <w:rsid w:val="00CD51B2"/>
    <w:rsid w:val="00CD5F67"/>
    <w:rsid w:val="00CE7AF0"/>
    <w:rsid w:val="00CF190A"/>
    <w:rsid w:val="00CF2030"/>
    <w:rsid w:val="00CF72D1"/>
    <w:rsid w:val="00D009C5"/>
    <w:rsid w:val="00D04660"/>
    <w:rsid w:val="00D1159D"/>
    <w:rsid w:val="00D119BC"/>
    <w:rsid w:val="00D15FE2"/>
    <w:rsid w:val="00D22255"/>
    <w:rsid w:val="00D24184"/>
    <w:rsid w:val="00D247E0"/>
    <w:rsid w:val="00D2568C"/>
    <w:rsid w:val="00D26566"/>
    <w:rsid w:val="00D321B9"/>
    <w:rsid w:val="00D32E0E"/>
    <w:rsid w:val="00D330F0"/>
    <w:rsid w:val="00D342E6"/>
    <w:rsid w:val="00D37A2F"/>
    <w:rsid w:val="00D44743"/>
    <w:rsid w:val="00D528A6"/>
    <w:rsid w:val="00D54E6B"/>
    <w:rsid w:val="00D5726C"/>
    <w:rsid w:val="00D57CEF"/>
    <w:rsid w:val="00D6373C"/>
    <w:rsid w:val="00D64016"/>
    <w:rsid w:val="00D66DAC"/>
    <w:rsid w:val="00D72AD7"/>
    <w:rsid w:val="00D743A5"/>
    <w:rsid w:val="00D816C9"/>
    <w:rsid w:val="00D85AA8"/>
    <w:rsid w:val="00D90878"/>
    <w:rsid w:val="00D90A28"/>
    <w:rsid w:val="00D910AA"/>
    <w:rsid w:val="00D93702"/>
    <w:rsid w:val="00D95F28"/>
    <w:rsid w:val="00D97692"/>
    <w:rsid w:val="00DA0BBB"/>
    <w:rsid w:val="00DA2261"/>
    <w:rsid w:val="00DA2C68"/>
    <w:rsid w:val="00DA6B8D"/>
    <w:rsid w:val="00DB181F"/>
    <w:rsid w:val="00DB67D3"/>
    <w:rsid w:val="00DD56C5"/>
    <w:rsid w:val="00DD73AF"/>
    <w:rsid w:val="00DD7C58"/>
    <w:rsid w:val="00DE0D85"/>
    <w:rsid w:val="00DE1D8F"/>
    <w:rsid w:val="00DE43BA"/>
    <w:rsid w:val="00DF1591"/>
    <w:rsid w:val="00DF3A7D"/>
    <w:rsid w:val="00DF4E5C"/>
    <w:rsid w:val="00DF5230"/>
    <w:rsid w:val="00DF5E71"/>
    <w:rsid w:val="00DF615C"/>
    <w:rsid w:val="00DF7D19"/>
    <w:rsid w:val="00E00661"/>
    <w:rsid w:val="00E04DCA"/>
    <w:rsid w:val="00E1588D"/>
    <w:rsid w:val="00E201FF"/>
    <w:rsid w:val="00E22573"/>
    <w:rsid w:val="00E305A9"/>
    <w:rsid w:val="00E46B07"/>
    <w:rsid w:val="00E54965"/>
    <w:rsid w:val="00E57609"/>
    <w:rsid w:val="00E57975"/>
    <w:rsid w:val="00E6067A"/>
    <w:rsid w:val="00E61051"/>
    <w:rsid w:val="00E663BD"/>
    <w:rsid w:val="00E66E66"/>
    <w:rsid w:val="00E6736E"/>
    <w:rsid w:val="00E67D3C"/>
    <w:rsid w:val="00E71FA5"/>
    <w:rsid w:val="00E72AAD"/>
    <w:rsid w:val="00E73DE3"/>
    <w:rsid w:val="00E84AE2"/>
    <w:rsid w:val="00E87F84"/>
    <w:rsid w:val="00E9320E"/>
    <w:rsid w:val="00E93E4A"/>
    <w:rsid w:val="00E965BF"/>
    <w:rsid w:val="00EA375B"/>
    <w:rsid w:val="00EA4528"/>
    <w:rsid w:val="00EB119E"/>
    <w:rsid w:val="00EB2941"/>
    <w:rsid w:val="00EB4BD2"/>
    <w:rsid w:val="00EB4E4C"/>
    <w:rsid w:val="00EB5F17"/>
    <w:rsid w:val="00EB6CF6"/>
    <w:rsid w:val="00EB7F65"/>
    <w:rsid w:val="00EC1A98"/>
    <w:rsid w:val="00EC65BF"/>
    <w:rsid w:val="00EC73C7"/>
    <w:rsid w:val="00EC7CA3"/>
    <w:rsid w:val="00ED0309"/>
    <w:rsid w:val="00ED5324"/>
    <w:rsid w:val="00ED5374"/>
    <w:rsid w:val="00ED5C28"/>
    <w:rsid w:val="00EE2905"/>
    <w:rsid w:val="00EE3EBF"/>
    <w:rsid w:val="00EE47BC"/>
    <w:rsid w:val="00EF0108"/>
    <w:rsid w:val="00EF0A21"/>
    <w:rsid w:val="00EF67C1"/>
    <w:rsid w:val="00F01D0B"/>
    <w:rsid w:val="00F06481"/>
    <w:rsid w:val="00F07B20"/>
    <w:rsid w:val="00F11C7B"/>
    <w:rsid w:val="00F11CFF"/>
    <w:rsid w:val="00F123F8"/>
    <w:rsid w:val="00F1265C"/>
    <w:rsid w:val="00F12CC4"/>
    <w:rsid w:val="00F155E8"/>
    <w:rsid w:val="00F22D9D"/>
    <w:rsid w:val="00F270C8"/>
    <w:rsid w:val="00F335F3"/>
    <w:rsid w:val="00F34A33"/>
    <w:rsid w:val="00F356ED"/>
    <w:rsid w:val="00F363BE"/>
    <w:rsid w:val="00F425E5"/>
    <w:rsid w:val="00F431D0"/>
    <w:rsid w:val="00F431E2"/>
    <w:rsid w:val="00F44116"/>
    <w:rsid w:val="00F4651A"/>
    <w:rsid w:val="00F46C1E"/>
    <w:rsid w:val="00F46D72"/>
    <w:rsid w:val="00F47F41"/>
    <w:rsid w:val="00F60EF3"/>
    <w:rsid w:val="00F667F7"/>
    <w:rsid w:val="00F67274"/>
    <w:rsid w:val="00F70232"/>
    <w:rsid w:val="00F731DA"/>
    <w:rsid w:val="00F80E7E"/>
    <w:rsid w:val="00F82A69"/>
    <w:rsid w:val="00F85F75"/>
    <w:rsid w:val="00F866C8"/>
    <w:rsid w:val="00F87245"/>
    <w:rsid w:val="00F877DD"/>
    <w:rsid w:val="00F87DA8"/>
    <w:rsid w:val="00F906A4"/>
    <w:rsid w:val="00F91F56"/>
    <w:rsid w:val="00F9508B"/>
    <w:rsid w:val="00F9603D"/>
    <w:rsid w:val="00F971C3"/>
    <w:rsid w:val="00FA12D3"/>
    <w:rsid w:val="00FA230F"/>
    <w:rsid w:val="00FA2889"/>
    <w:rsid w:val="00FA4089"/>
    <w:rsid w:val="00FA5A30"/>
    <w:rsid w:val="00FA5AD1"/>
    <w:rsid w:val="00FA6839"/>
    <w:rsid w:val="00FA6865"/>
    <w:rsid w:val="00FB0AB0"/>
    <w:rsid w:val="00FB21DC"/>
    <w:rsid w:val="00FB5DB2"/>
    <w:rsid w:val="00FB60FF"/>
    <w:rsid w:val="00FC35DF"/>
    <w:rsid w:val="00FC4AC6"/>
    <w:rsid w:val="00FC6F6E"/>
    <w:rsid w:val="00FE3ED9"/>
    <w:rsid w:val="00FE54FE"/>
    <w:rsid w:val="00FE6A4F"/>
    <w:rsid w:val="00FE79FB"/>
    <w:rsid w:val="00FF0837"/>
    <w:rsid w:val="00FF4161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DB870F"/>
  <w15:chartTrackingRefBased/>
  <w15:docId w15:val="{B636821A-10E4-A74A-97D6-0B66797D0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67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67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7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7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7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7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7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7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7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code">
    <w:name w:val="R code"/>
    <w:basedOn w:val="Normal"/>
    <w:autoRedefine/>
    <w:qFormat/>
    <w:rsid w:val="00457659"/>
    <w:pPr>
      <w:pBdr>
        <w:left w:val="single" w:sz="24" w:space="0" w:color="33AACC"/>
      </w:pBdr>
      <w:shd w:val="clear" w:color="auto" w:fill="EBF4F7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916"/>
    </w:pPr>
    <w:rPr>
      <w:rFonts w:ascii="Courier New" w:eastAsia="Times New Roman" w:hAnsi="Courier New" w:cs="Courier New"/>
      <w:color w:val="3D4251"/>
      <w:sz w:val="20"/>
      <w:szCs w:val="20"/>
      <w:shd w:val="clear" w:color="auto" w:fill="EBF4F7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B2671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2671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6717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6717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6717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6717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6717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6717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717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B267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6717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71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6717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B267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6717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B267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67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7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6717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B2671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26717"/>
    <w:rPr>
      <w:rFonts w:ascii="Cambria" w:eastAsia="Times New Roman" w:hAnsi="Cambria" w:cs="Times New Roman"/>
      <w:kern w:val="0"/>
      <w:sz w:val="20"/>
      <w:szCs w:val="20"/>
      <w:lang w:val="fr-CH" w:eastAsia="fr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-Accent31">
    <w:name w:val="Grid Table 5 Dark - Accent 31"/>
    <w:basedOn w:val="TableNormal"/>
    <w:next w:val="GridTable5Dark-Accent3"/>
    <w:uiPriority w:val="50"/>
    <w:rsid w:val="00B26717"/>
    <w:rPr>
      <w:kern w:val="0"/>
      <w:sz w:val="22"/>
      <w:szCs w:val="22"/>
      <w:lang w:val="fr-CH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styleId="GridTable5Dark-Accent3">
    <w:name w:val="Grid Table 5 Dark Accent 3"/>
    <w:basedOn w:val="TableNormal"/>
    <w:uiPriority w:val="50"/>
    <w:rsid w:val="00B2671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26717"/>
  </w:style>
  <w:style w:type="table" w:customStyle="1" w:styleId="GridTable5Dark-Accent32">
    <w:name w:val="Grid Table 5 Dark - Accent 32"/>
    <w:basedOn w:val="TableNormal"/>
    <w:next w:val="GridTable5Dark-Accent3"/>
    <w:uiPriority w:val="50"/>
    <w:rsid w:val="00B26717"/>
    <w:rPr>
      <w:kern w:val="0"/>
      <w:sz w:val="22"/>
      <w:szCs w:val="22"/>
      <w:lang w:val="fr-CH"/>
      <w14:ligatures w14:val="none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B26717"/>
    <w:pPr>
      <w:spacing w:before="480" w:after="0" w:line="276" w:lineRule="auto"/>
      <w:outlineLvl w:val="9"/>
    </w:pPr>
    <w:rPr>
      <w:b/>
      <w:bCs/>
      <w:kern w:val="0"/>
      <w:sz w:val="28"/>
      <w:szCs w:val="28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B26717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B26717"/>
    <w:pPr>
      <w:spacing w:before="120"/>
      <w:ind w:left="24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B26717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B26717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B26717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B26717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B26717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B26717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B26717"/>
    <w:pPr>
      <w:ind w:left="1920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90878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9569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569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9569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5699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0956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01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51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5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25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83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06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55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872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748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1106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307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84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38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0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9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8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35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60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7297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353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971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7488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18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804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05E786C-3F77-5D4D-AE7D-7202A5A7F65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f7e4b4e-9fe2-4485-a2f7-99690d1a8404}" enabled="0" method="" siteId="{ff7e4b4e-9fe2-4485-a2f7-99690d1a840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1120</Words>
  <Characters>6384</Characters>
  <Application>Microsoft Office Word</Application>
  <DocSecurity>0</DocSecurity>
  <Lines>53</Lines>
  <Paragraphs>14</Paragraphs>
  <ScaleCrop>false</ScaleCrop>
  <Company/>
  <LinksUpToDate>false</LinksUpToDate>
  <CharactersWithSpaces>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10</cp:revision>
  <dcterms:created xsi:type="dcterms:W3CDTF">2025-04-24T09:13:00Z</dcterms:created>
  <dcterms:modified xsi:type="dcterms:W3CDTF">2025-04-24T09:25:00Z</dcterms:modified>
</cp:coreProperties>
</file>