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C7C5B" w14:textId="5E3576E8" w:rsidR="00CD4CB7" w:rsidRPr="00CD4CB7" w:rsidRDefault="00CD4CB7" w:rsidP="00CD4CB7">
      <w:pPr>
        <w:rPr>
          <w:b/>
          <w:bCs/>
          <w:lang w:val="en-IN"/>
        </w:rPr>
      </w:pPr>
      <w:r w:rsidRPr="00CD4CB7">
        <w:rPr>
          <w:b/>
          <w:bCs/>
          <w:lang w:val="en-GB"/>
        </w:rPr>
        <w:t xml:space="preserve">Table.1 – </w:t>
      </w:r>
      <w:r w:rsidRPr="00CD4CB7">
        <w:rPr>
          <w:lang w:val="en-GB"/>
        </w:rPr>
        <w:t>The table shows the name of the compound, pubchem id, structure of the compound, binding energy and number H bonds of the selected compounds.</w:t>
      </w:r>
    </w:p>
    <w:tbl>
      <w:tblPr>
        <w:tblStyle w:val="TableGrid"/>
        <w:tblpPr w:leftFromText="180" w:rightFromText="180" w:vertAnchor="text" w:horzAnchor="page" w:tblpX="422" w:tblpY="-44"/>
        <w:tblW w:w="11052" w:type="dxa"/>
        <w:tblLook w:val="04A0" w:firstRow="1" w:lastRow="0" w:firstColumn="1" w:lastColumn="0" w:noHBand="0" w:noVBand="1"/>
      </w:tblPr>
      <w:tblGrid>
        <w:gridCol w:w="1823"/>
        <w:gridCol w:w="1457"/>
        <w:gridCol w:w="2718"/>
        <w:gridCol w:w="1926"/>
        <w:gridCol w:w="1488"/>
        <w:gridCol w:w="1640"/>
      </w:tblGrid>
      <w:tr w:rsidR="00CD4CB7" w:rsidRPr="00CD4CB7" w14:paraId="328800ED" w14:textId="77777777" w:rsidTr="00CD4CB7">
        <w:trPr>
          <w:trHeight w:val="1084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B52BA" w14:textId="77777777" w:rsidR="00CD4CB7" w:rsidRPr="00CD4CB7" w:rsidRDefault="00CD4CB7" w:rsidP="00CD4CB7">
            <w:pPr>
              <w:spacing w:after="160" w:line="278" w:lineRule="auto"/>
              <w:rPr>
                <w:b/>
                <w:bCs/>
                <w:lang w:val="en-IN"/>
              </w:rPr>
            </w:pPr>
            <w:r w:rsidRPr="00CD4CB7">
              <w:rPr>
                <w:b/>
                <w:bCs/>
                <w:lang w:val="en-GB"/>
              </w:rPr>
              <w:lastRenderedPageBreak/>
              <w:t>Name of the component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16EBB" w14:textId="77777777" w:rsidR="00CD4CB7" w:rsidRPr="00CD4CB7" w:rsidRDefault="00CD4CB7" w:rsidP="00CD4CB7">
            <w:pPr>
              <w:spacing w:after="160" w:line="278" w:lineRule="auto"/>
              <w:rPr>
                <w:b/>
                <w:bCs/>
                <w:lang w:val="en-GB"/>
              </w:rPr>
            </w:pPr>
            <w:r w:rsidRPr="00CD4CB7">
              <w:rPr>
                <w:b/>
                <w:bCs/>
                <w:lang w:val="en-GB"/>
              </w:rPr>
              <w:t>PubChem ID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1C882" w14:textId="77777777" w:rsidR="00CD4CB7" w:rsidRPr="00CD4CB7" w:rsidRDefault="00CD4CB7" w:rsidP="00CD4CB7">
            <w:pPr>
              <w:spacing w:after="160" w:line="278" w:lineRule="auto"/>
              <w:rPr>
                <w:b/>
                <w:bCs/>
                <w:lang w:val="en-GB"/>
              </w:rPr>
            </w:pPr>
            <w:r w:rsidRPr="00CD4CB7">
              <w:rPr>
                <w:b/>
                <w:bCs/>
                <w:lang w:val="en-GB"/>
              </w:rPr>
              <w:t>Chemical structure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6157F" w14:textId="77777777" w:rsidR="00CD4CB7" w:rsidRPr="00CD4CB7" w:rsidRDefault="00CD4CB7" w:rsidP="00CD4CB7">
            <w:pPr>
              <w:spacing w:after="160" w:line="278" w:lineRule="auto"/>
              <w:rPr>
                <w:b/>
                <w:bCs/>
                <w:lang w:val="en-GB"/>
              </w:rPr>
            </w:pPr>
            <w:r w:rsidRPr="00CD4CB7">
              <w:rPr>
                <w:b/>
                <w:bCs/>
                <w:lang w:val="en-GB"/>
              </w:rPr>
              <w:t>Binding energy (kcal/mol)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35CC4" w14:textId="77777777" w:rsidR="00CD4CB7" w:rsidRPr="00CD4CB7" w:rsidRDefault="00CD4CB7" w:rsidP="00CD4CB7">
            <w:pPr>
              <w:spacing w:after="160" w:line="278" w:lineRule="auto"/>
              <w:rPr>
                <w:b/>
                <w:bCs/>
                <w:lang w:val="en-GB"/>
              </w:rPr>
            </w:pPr>
            <w:r w:rsidRPr="00CD4CB7">
              <w:rPr>
                <w:b/>
                <w:bCs/>
                <w:lang w:val="en-GB"/>
              </w:rPr>
              <w:t>Number of H-bond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A8473" w14:textId="77777777" w:rsidR="00CD4CB7" w:rsidRPr="00CD4CB7" w:rsidRDefault="00CD4CB7" w:rsidP="00CD4CB7">
            <w:pPr>
              <w:spacing w:after="160" w:line="278" w:lineRule="auto"/>
              <w:rPr>
                <w:b/>
                <w:bCs/>
                <w:lang w:val="en-GB"/>
              </w:rPr>
            </w:pPr>
            <w:r w:rsidRPr="00CD4CB7">
              <w:rPr>
                <w:b/>
                <w:bCs/>
                <w:lang w:val="en-GB"/>
              </w:rPr>
              <w:t>IC50 (µg/ml)</w:t>
            </w:r>
          </w:p>
        </w:tc>
      </w:tr>
      <w:tr w:rsidR="00CD4CB7" w:rsidRPr="00CD4CB7" w14:paraId="5F1EBA56" w14:textId="77777777" w:rsidTr="00CD4CB7">
        <w:trPr>
          <w:trHeight w:val="541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85313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Diflufenican</w:t>
            </w:r>
          </w:p>
          <w:p w14:paraId="3CB7C49D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E842A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91735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123E2" w14:textId="3F9AB221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drawing>
                <wp:inline distT="0" distB="0" distL="0" distR="0" wp14:anchorId="058A9AFA" wp14:editId="6878A1FC">
                  <wp:extent cx="1552575" cy="1552575"/>
                  <wp:effectExtent l="0" t="0" r="9525" b="9525"/>
                  <wp:docPr id="479112644" name="Picture 16" descr="A diagram of a chemical structu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112644" name="Picture 16" descr="A diagram of a chemical structu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A9334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-10.72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E26B4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1(Tyr408 – 3.12Å)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FA80D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196.238</w:t>
            </w:r>
          </w:p>
        </w:tc>
      </w:tr>
      <w:tr w:rsidR="00CD4CB7" w:rsidRPr="00CD4CB7" w14:paraId="6B590C88" w14:textId="77777777" w:rsidTr="00CD4CB7">
        <w:trPr>
          <w:trHeight w:val="521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F5740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Pyrifluquinazon</w:t>
            </w:r>
          </w:p>
          <w:p w14:paraId="6B231334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4B3BE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11842644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0519F" w14:textId="51ED6704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drawing>
                <wp:inline distT="0" distB="0" distL="0" distR="0" wp14:anchorId="31680A64" wp14:editId="08EBEED1">
                  <wp:extent cx="1552575" cy="1552575"/>
                  <wp:effectExtent l="0" t="0" r="9525" b="9525"/>
                  <wp:docPr id="1792866262" name="Picture 15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2866262" name="Picture 15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81330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-10.09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C46C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02E9D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349.104</w:t>
            </w:r>
          </w:p>
        </w:tc>
      </w:tr>
      <w:tr w:rsidR="00CD4CB7" w:rsidRPr="00CD4CB7" w14:paraId="7FDAF664" w14:textId="77777777" w:rsidTr="00CD4CB7">
        <w:trPr>
          <w:trHeight w:val="541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2B2E5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Flocoumafen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5CDD6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54698175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671FF" w14:textId="28B02B25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drawing>
                <wp:inline distT="0" distB="0" distL="0" distR="0" wp14:anchorId="7F636030" wp14:editId="76EB3F06">
                  <wp:extent cx="1552575" cy="1552575"/>
                  <wp:effectExtent l="0" t="0" r="9525" b="9525"/>
                  <wp:docPr id="52991715" name="Picture 14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91715" name="Picture 14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002A7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-10.03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2914B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CAECF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252.413</w:t>
            </w:r>
          </w:p>
        </w:tc>
      </w:tr>
      <w:tr w:rsidR="00CD4CB7" w:rsidRPr="00CD4CB7" w14:paraId="45B70C8E" w14:textId="77777777" w:rsidTr="00CD4CB7">
        <w:trPr>
          <w:trHeight w:val="541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B4734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Fluridone</w:t>
            </w:r>
          </w:p>
          <w:p w14:paraId="2D574685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931BD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43079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5D5D6" w14:textId="772DB57E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drawing>
                <wp:inline distT="0" distB="0" distL="0" distR="0" wp14:anchorId="226E04AE" wp14:editId="39DDBA66">
                  <wp:extent cx="1552575" cy="1552575"/>
                  <wp:effectExtent l="0" t="0" r="9525" b="9525"/>
                  <wp:docPr id="467450810" name="Picture 13" descr="A drawing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450810" name="Picture 13" descr="A drawing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932BB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-9.863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C0E6A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1(Cys508 – 3.34Å)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1FA95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204.977</w:t>
            </w:r>
          </w:p>
        </w:tc>
      </w:tr>
      <w:tr w:rsidR="00CD4CB7" w:rsidRPr="00CD4CB7" w14:paraId="7B597A59" w14:textId="77777777" w:rsidTr="00CD4CB7">
        <w:trPr>
          <w:trHeight w:val="541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9891E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lastRenderedPageBreak/>
              <w:t>Fluxapyroxad</w:t>
            </w:r>
          </w:p>
          <w:p w14:paraId="5DBDFC18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D0766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16095400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1B65C" w14:textId="475461DC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drawing>
                <wp:inline distT="0" distB="0" distL="0" distR="0" wp14:anchorId="71B648C5" wp14:editId="0A44A038">
                  <wp:extent cx="1524000" cy="1524000"/>
                  <wp:effectExtent l="0" t="0" r="0" b="0"/>
                  <wp:docPr id="1255820972" name="Picture 12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820972" name="Picture 12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DCD40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-9.815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7E452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EEFFB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182.872</w:t>
            </w:r>
          </w:p>
        </w:tc>
      </w:tr>
      <w:tr w:rsidR="00CD4CB7" w:rsidRPr="00CD4CB7" w14:paraId="2AE11DF4" w14:textId="77777777" w:rsidTr="00CD4CB7">
        <w:trPr>
          <w:trHeight w:val="541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7A670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Diphacinone</w:t>
            </w:r>
          </w:p>
          <w:p w14:paraId="4A78E523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B5060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6719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7327D" w14:textId="3C6AD388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drawing>
                <wp:inline distT="0" distB="0" distL="0" distR="0" wp14:anchorId="7912AB4B" wp14:editId="05C32A90">
                  <wp:extent cx="1485900" cy="1485900"/>
                  <wp:effectExtent l="0" t="0" r="0" b="0"/>
                  <wp:docPr id="243116896" name="Picture 11" descr="A structure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116896" name="Picture 11" descr="A structure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8C76A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-9.571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71DD4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00C34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250.994</w:t>
            </w:r>
          </w:p>
        </w:tc>
      </w:tr>
      <w:tr w:rsidR="00CD4CB7" w:rsidRPr="00CD4CB7" w14:paraId="41B3172F" w14:textId="77777777" w:rsidTr="00CD4CB7">
        <w:trPr>
          <w:trHeight w:val="541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6E52C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Flusulfamide</w:t>
            </w:r>
          </w:p>
          <w:p w14:paraId="4FD2800E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78655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86268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93E46" w14:textId="4024ACE5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drawing>
                <wp:inline distT="0" distB="0" distL="0" distR="0" wp14:anchorId="5C4254A8" wp14:editId="2B447BDA">
                  <wp:extent cx="1524000" cy="1524000"/>
                  <wp:effectExtent l="0" t="0" r="0" b="0"/>
                  <wp:docPr id="1095160507" name="Picture 10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5160507" name="Picture 10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6E3A4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-9.348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7C6C0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2(Cys508 – 3.3Å and Tyr408 3.07Å)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061C1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184.507</w:t>
            </w:r>
          </w:p>
        </w:tc>
      </w:tr>
      <w:tr w:rsidR="00CD4CB7" w:rsidRPr="00CD4CB7" w14:paraId="5D70E261" w14:textId="77777777" w:rsidTr="00CD4CB7">
        <w:trPr>
          <w:trHeight w:val="541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D3979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Naptalam</w:t>
            </w:r>
          </w:p>
          <w:p w14:paraId="5AE290CD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9EB01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8594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959BD" w14:textId="0B871DC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drawing>
                <wp:inline distT="0" distB="0" distL="0" distR="0" wp14:anchorId="77B686F9" wp14:editId="7D50341B">
                  <wp:extent cx="1495425" cy="1495425"/>
                  <wp:effectExtent l="0" t="0" r="9525" b="9525"/>
                  <wp:docPr id="566996675" name="Picture 9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996675" name="Picture 9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44900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-9.233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17EB0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2 (Asn504 – 3.09Å and Tyr408 – 3.12Å)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5EFE5" w14:textId="77777777" w:rsidR="00CD4CB7" w:rsidRPr="00CD4CB7" w:rsidRDefault="00CD4CB7" w:rsidP="00CD4CB7">
            <w:pPr>
              <w:spacing w:after="160" w:line="278" w:lineRule="auto"/>
              <w:rPr>
                <w:lang w:val="en-GB"/>
              </w:rPr>
            </w:pPr>
            <w:r w:rsidRPr="00CD4CB7">
              <w:rPr>
                <w:lang w:val="en-GB"/>
              </w:rPr>
              <w:t>278.795</w:t>
            </w:r>
          </w:p>
        </w:tc>
      </w:tr>
    </w:tbl>
    <w:p w14:paraId="4EA99A4C" w14:textId="77777777" w:rsidR="00CD4CB7" w:rsidRPr="00CD4CB7" w:rsidRDefault="00CD4CB7" w:rsidP="00CD4CB7">
      <w:pPr>
        <w:rPr>
          <w:b/>
          <w:bCs/>
          <w:lang w:val="en-GB"/>
        </w:rPr>
      </w:pPr>
    </w:p>
    <w:p w14:paraId="53EF3DF2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CB7"/>
    <w:rsid w:val="00156A6D"/>
    <w:rsid w:val="0059221F"/>
    <w:rsid w:val="00732981"/>
    <w:rsid w:val="00A96173"/>
    <w:rsid w:val="00AC0449"/>
    <w:rsid w:val="00AD604E"/>
    <w:rsid w:val="00B34282"/>
    <w:rsid w:val="00CD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8392C"/>
  <w15:chartTrackingRefBased/>
  <w15:docId w15:val="{857B6446-E6BF-4117-97E1-1D43F0B26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4C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4C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4C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4C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4C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4C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4C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4C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4C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C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4C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4C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4C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4C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4C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4C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4C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4C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4C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4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4C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4C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4C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4C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4C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4C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4C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4C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4CB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D4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7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</Words>
  <Characters>582</Characters>
  <Application>Microsoft Office Word</Application>
  <DocSecurity>0</DocSecurity>
  <Lines>4</Lines>
  <Paragraphs>1</Paragraphs>
  <ScaleCrop>false</ScaleCrop>
  <Company>Springer Nature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2025-05-22T07:34:00Z</dcterms:created>
  <dcterms:modified xsi:type="dcterms:W3CDTF">2025-05-22T07:35:00Z</dcterms:modified>
</cp:coreProperties>
</file>