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732" w:rsidRPr="004D4732" w:rsidRDefault="004D4732" w:rsidP="004D4732">
      <w:pPr>
        <w:autoSpaceDE w:val="0"/>
        <w:autoSpaceDN w:val="0"/>
        <w:adjustRightInd w:val="0"/>
        <w:spacing w:after="0" w:line="240" w:lineRule="auto"/>
        <w:rPr>
          <w:rFonts w:ascii="Cambria" w:eastAsia="Calibri" w:hAnsi="Cambria" w:cs="Calibri"/>
          <w:b/>
          <w:bCs/>
          <w:lang w:val="en-US" w:bidi="ar-EG"/>
        </w:rPr>
      </w:pPr>
      <w:r w:rsidRPr="004D4732">
        <w:rPr>
          <w:rFonts w:ascii="Cambria" w:eastAsia="Calibri" w:hAnsi="Cambria" w:cs="Calibri"/>
          <w:b/>
          <w:bCs/>
          <w:lang w:val="en-US" w:bidi="ar-EG"/>
        </w:rPr>
        <w:t>Table 1</w:t>
      </w:r>
    </w:p>
    <w:p w:rsidR="004D4732" w:rsidRPr="004D4732" w:rsidRDefault="004D4732" w:rsidP="004D4732">
      <w:pPr>
        <w:autoSpaceDE w:val="0"/>
        <w:autoSpaceDN w:val="0"/>
        <w:adjustRightInd w:val="0"/>
        <w:spacing w:after="0" w:line="240" w:lineRule="auto"/>
        <w:rPr>
          <w:rFonts w:ascii="Cambria" w:eastAsia="Calibri" w:hAnsi="Cambria" w:cs="Calibri"/>
          <w:lang w:val="en-US" w:bidi="ar-EG"/>
        </w:rPr>
      </w:pPr>
      <w:proofErr w:type="spellStart"/>
      <w:r w:rsidRPr="004D4732">
        <w:rPr>
          <w:rFonts w:ascii="Cambria" w:eastAsia="Calibri" w:hAnsi="Cambria" w:cs="Calibri"/>
          <w:lang w:val="en-US" w:bidi="ar-EG"/>
        </w:rPr>
        <w:t>Clinicopathologic</w:t>
      </w:r>
      <w:proofErr w:type="spellEnd"/>
      <w:r w:rsidRPr="004D4732">
        <w:rPr>
          <w:rFonts w:ascii="Cambria" w:eastAsia="Calibri" w:hAnsi="Cambria" w:cs="Calibri"/>
          <w:lang w:val="en-US" w:bidi="ar-EG"/>
        </w:rPr>
        <w:t xml:space="preserve"> parameters of the studied </w:t>
      </w:r>
      <w:proofErr w:type="spellStart"/>
      <w:r w:rsidRPr="004D4732">
        <w:rPr>
          <w:rFonts w:ascii="Cambria" w:eastAsia="Calibri" w:hAnsi="Cambria" w:cs="Calibri"/>
          <w:lang w:val="en-US" w:bidi="ar-EG"/>
        </w:rPr>
        <w:t>glioblastoma</w:t>
      </w:r>
      <w:proofErr w:type="spellEnd"/>
      <w:r w:rsidRPr="004D4732">
        <w:rPr>
          <w:rFonts w:ascii="Cambria" w:eastAsia="Calibri" w:hAnsi="Cambria" w:cs="Calibri"/>
          <w:lang w:val="en-US" w:bidi="ar-EG"/>
        </w:rPr>
        <w:t xml:space="preserve"> cases:</w:t>
      </w:r>
    </w:p>
    <w:tbl>
      <w:tblPr>
        <w:tblStyle w:val="Saad"/>
        <w:tblW w:w="5053" w:type="pct"/>
        <w:tblLook w:val="0000" w:firstRow="0" w:lastRow="0" w:firstColumn="0" w:lastColumn="0" w:noHBand="0" w:noVBand="0"/>
      </w:tblPr>
      <w:tblGrid>
        <w:gridCol w:w="3899"/>
        <w:gridCol w:w="2671"/>
        <w:gridCol w:w="2770"/>
      </w:tblGrid>
      <w:tr w:rsidR="004D4732" w:rsidRPr="004D4732" w:rsidTr="004D4732">
        <w:tc>
          <w:tcPr>
            <w:tcW w:w="2087" w:type="pct"/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Theme="majorHAnsi" w:eastAsia="Calibri" w:hAnsiTheme="majorHAnsi" w:cstheme="minorHAnsi"/>
                <w:b/>
                <w:bCs/>
                <w:sz w:val="24"/>
                <w:szCs w:val="24"/>
                <w:rtl/>
                <w:lang w:bidi="ar-EG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sz w:val="24"/>
                <w:szCs w:val="24"/>
                <w:lang w:bidi="ar-EG"/>
              </w:rPr>
              <w:t>variables</w:t>
            </w:r>
          </w:p>
        </w:tc>
        <w:tc>
          <w:tcPr>
            <w:tcW w:w="1430" w:type="pct"/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No. (61)</w:t>
            </w:r>
          </w:p>
        </w:tc>
        <w:tc>
          <w:tcPr>
            <w:tcW w:w="1483" w:type="pct"/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4D4732" w:rsidRPr="004D4732" w:rsidTr="00716A31">
        <w:tc>
          <w:tcPr>
            <w:tcW w:w="2087" w:type="pct"/>
            <w:tcBorders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Age: (years)</w:t>
            </w:r>
          </w:p>
        </w:tc>
        <w:tc>
          <w:tcPr>
            <w:tcW w:w="1430" w:type="pct"/>
            <w:tcBorders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  <w:lang w:bidi="ar-EG"/>
              </w:rPr>
            </w:pPr>
          </w:p>
        </w:tc>
      </w:tr>
      <w:tr w:rsidR="004D4732" w:rsidRPr="004D4732" w:rsidTr="00716A31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&lt; 50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42.6%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≥ 50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  <w:rtl/>
                <w:lang w:bidi="ar-EG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57.4%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Mean ± SD (Range)</w:t>
            </w:r>
          </w:p>
        </w:tc>
        <w:tc>
          <w:tcPr>
            <w:tcW w:w="2913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  <w:rtl/>
                <w:lang w:bidi="ar-EG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48.92 ± 12.58 (19.0-70.0)</w:t>
            </w:r>
          </w:p>
        </w:tc>
      </w:tr>
      <w:tr w:rsidR="004D4732" w:rsidRPr="004D4732" w:rsidTr="00716A31">
        <w:tc>
          <w:tcPr>
            <w:tcW w:w="2087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Sex:</w:t>
            </w:r>
          </w:p>
        </w:tc>
        <w:tc>
          <w:tcPr>
            <w:tcW w:w="1430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716A31">
        <w:trPr>
          <w:trHeight w:val="93"/>
        </w:trPr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68.9%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31.1%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  <w:lang w:bidi="ar-EG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Site of mass: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Parietal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44.3%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Temporal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24.6%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Frontal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23.0%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Occipital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8.2%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Size of mass: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Less than 5 cm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55.7%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More than 5 cm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44.3%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Lateralization: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Right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59.0%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Left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41.0%</w:t>
            </w:r>
          </w:p>
        </w:tc>
      </w:tr>
      <w:tr w:rsidR="004D4732" w:rsidRPr="004D4732" w:rsidTr="00716A31">
        <w:tc>
          <w:tcPr>
            <w:tcW w:w="3517" w:type="pct"/>
            <w:gridSpan w:val="2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proofErr w:type="spellStart"/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Karnofsky</w:t>
            </w:r>
            <w:proofErr w:type="spellEnd"/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 xml:space="preserve"> performance score</w:t>
            </w: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≤ 60%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45.9%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&gt; 60%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54.1%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Extent of surgical resection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Complete resection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50.8%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Incomplete resection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31.2%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 w:right="284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Biopsy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18.0%</w:t>
            </w:r>
          </w:p>
        </w:tc>
      </w:tr>
      <w:tr w:rsidR="004D4732" w:rsidRPr="004D4732" w:rsidTr="00716A31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Adjuvant chemotherapy: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75.4%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b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No</w:t>
            </w: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color w:val="000000"/>
                <w:sz w:val="24"/>
                <w:szCs w:val="24"/>
              </w:rPr>
              <w:t>Number of cycles</w:t>
            </w: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:</w:t>
            </w: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&lt; 6 cycles</w:t>
            </w: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≥6 cycles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15</w:t>
            </w: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27</w:t>
            </w: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24.6%</w:t>
            </w: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58.7%</w:t>
            </w:r>
          </w:p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41.3%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Treatment response: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Regression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24.6%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Stationary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55.7%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Progression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19.7%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line chemotherapy: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23.0%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77.0%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line surgery: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lastRenderedPageBreak/>
              <w:t>Yes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19.7%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430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4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80.3%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 xml:space="preserve">line </w:t>
            </w:r>
            <w:proofErr w:type="spellStart"/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reirradiation</w:t>
            </w:r>
            <w:proofErr w:type="spellEnd"/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:</w:t>
            </w:r>
          </w:p>
        </w:tc>
        <w:tc>
          <w:tcPr>
            <w:tcW w:w="1430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483" w:type="pct"/>
            <w:tcBorders>
              <w:top w:val="single" w:sz="4" w:space="0" w:color="auto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430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14.8%</w:t>
            </w:r>
          </w:p>
        </w:tc>
      </w:tr>
      <w:tr w:rsidR="004D4732" w:rsidRPr="004D4732" w:rsidTr="004D4732">
        <w:tc>
          <w:tcPr>
            <w:tcW w:w="2087" w:type="pct"/>
            <w:tcBorders>
              <w:top w:val="nil"/>
              <w:bottom w:val="single" w:sz="18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430" w:type="pct"/>
            <w:tcBorders>
              <w:top w:val="nil"/>
              <w:bottom w:val="single" w:sz="18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83" w:type="pct"/>
            <w:tcBorders>
              <w:top w:val="nil"/>
              <w:bottom w:val="single" w:sz="18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85.2%</w:t>
            </w:r>
          </w:p>
        </w:tc>
      </w:tr>
    </w:tbl>
    <w:p w:rsidR="004D4732" w:rsidRPr="004D4732" w:rsidRDefault="004D4732" w:rsidP="004D4732">
      <w:pPr>
        <w:bidi/>
        <w:jc w:val="right"/>
        <w:rPr>
          <w:rFonts w:ascii="Cambria" w:eastAsia="Calibri" w:hAnsi="Cambria" w:cs="Calibri"/>
          <w:lang w:val="en-US"/>
        </w:rPr>
      </w:pPr>
      <w:r w:rsidRPr="004D4732">
        <w:rPr>
          <w:rFonts w:ascii="Cambria" w:eastAsia="Calibri" w:hAnsi="Cambria" w:cs="Calibri"/>
          <w:lang w:val="en-US"/>
        </w:rPr>
        <w:t>Data expressed as frequency (percentage), mean (SD), median.</w:t>
      </w:r>
    </w:p>
    <w:p w:rsidR="00716A31" w:rsidRDefault="00716A31" w:rsidP="004D4732">
      <w:pPr>
        <w:autoSpaceDE w:val="0"/>
        <w:autoSpaceDN w:val="0"/>
        <w:adjustRightInd w:val="0"/>
        <w:spacing w:after="0" w:line="240" w:lineRule="auto"/>
        <w:rPr>
          <w:rFonts w:ascii="Cambria" w:eastAsia="Calibri" w:hAnsi="Cambria" w:cs="Calibri"/>
          <w:b/>
          <w:bCs/>
          <w:lang w:val="en-US" w:bidi="ar-EG"/>
        </w:rPr>
      </w:pPr>
    </w:p>
    <w:p w:rsidR="00716A31" w:rsidRDefault="00716A31" w:rsidP="004D4732">
      <w:pPr>
        <w:autoSpaceDE w:val="0"/>
        <w:autoSpaceDN w:val="0"/>
        <w:adjustRightInd w:val="0"/>
        <w:spacing w:after="0" w:line="240" w:lineRule="auto"/>
        <w:rPr>
          <w:rFonts w:ascii="Cambria" w:eastAsia="Calibri" w:hAnsi="Cambria" w:cs="Calibri"/>
          <w:b/>
          <w:bCs/>
          <w:lang w:val="en-US" w:bidi="ar-EG"/>
        </w:rPr>
      </w:pPr>
    </w:p>
    <w:p w:rsidR="004D4732" w:rsidRPr="004D4732" w:rsidRDefault="004D4732" w:rsidP="004D4732">
      <w:pPr>
        <w:autoSpaceDE w:val="0"/>
        <w:autoSpaceDN w:val="0"/>
        <w:adjustRightInd w:val="0"/>
        <w:spacing w:after="0" w:line="240" w:lineRule="auto"/>
        <w:rPr>
          <w:rFonts w:ascii="Cambria" w:eastAsia="Calibri" w:hAnsi="Cambria" w:cs="Calibri"/>
          <w:b/>
          <w:bCs/>
          <w:lang w:val="en-US" w:bidi="ar-EG"/>
        </w:rPr>
      </w:pPr>
      <w:r w:rsidRPr="004D4732">
        <w:rPr>
          <w:rFonts w:ascii="Cambria" w:eastAsia="Calibri" w:hAnsi="Cambria" w:cs="Calibri"/>
          <w:b/>
          <w:bCs/>
          <w:lang w:val="en-US" w:bidi="ar-EG"/>
        </w:rPr>
        <w:t>Table 2</w:t>
      </w:r>
    </w:p>
    <w:p w:rsidR="004D4732" w:rsidRPr="004D4732" w:rsidRDefault="00B146B9" w:rsidP="004D4732">
      <w:pPr>
        <w:autoSpaceDE w:val="0"/>
        <w:autoSpaceDN w:val="0"/>
        <w:adjustRightInd w:val="0"/>
        <w:spacing w:after="0" w:line="240" w:lineRule="auto"/>
        <w:rPr>
          <w:rFonts w:ascii="Cambria" w:eastAsia="Calibri" w:hAnsi="Cambria" w:cs="Calibri"/>
          <w:b/>
          <w:bCs/>
          <w:lang w:val="en-US" w:bidi="ar-EG"/>
        </w:rPr>
      </w:pPr>
      <w:r>
        <w:rPr>
          <w:rFonts w:ascii="Cambria" w:eastAsia="Calibri" w:hAnsi="Cambria" w:cs="Calibri"/>
          <w:lang w:val="en-US" w:bidi="ar-EG"/>
        </w:rPr>
        <w:t>Expression of</w:t>
      </w:r>
      <w:r w:rsidR="004D4732" w:rsidRPr="004D4732">
        <w:rPr>
          <w:rFonts w:ascii="Cambria" w:eastAsia="Calibri" w:hAnsi="Cambria" w:cs="Calibri"/>
          <w:lang w:val="en-US" w:bidi="ar-EG"/>
        </w:rPr>
        <w:t xml:space="preserve"> PD-L1 and LC3B</w:t>
      </w:r>
      <w:r>
        <w:rPr>
          <w:rFonts w:ascii="Cambria" w:eastAsia="Calibri" w:hAnsi="Cambria" w:cs="Calibri"/>
          <w:lang w:val="en-US" w:bidi="ar-EG"/>
        </w:rPr>
        <w:t xml:space="preserve"> in G</w:t>
      </w:r>
      <w:r w:rsidR="004615F0">
        <w:rPr>
          <w:rFonts w:ascii="Cambria" w:eastAsia="Calibri" w:hAnsi="Cambria" w:cs="Calibri"/>
          <w:lang w:val="en-US" w:bidi="ar-EG"/>
        </w:rPr>
        <w:t xml:space="preserve">BM specimens and their association </w:t>
      </w:r>
      <w:r>
        <w:rPr>
          <w:rFonts w:ascii="Cambria" w:eastAsia="Calibri" w:hAnsi="Cambria" w:cs="Calibri"/>
          <w:lang w:val="en-US" w:bidi="ar-EG"/>
        </w:rPr>
        <w:t xml:space="preserve">with different </w:t>
      </w:r>
      <w:proofErr w:type="spellStart"/>
      <w:r>
        <w:rPr>
          <w:rFonts w:ascii="Cambria" w:eastAsia="Calibri" w:hAnsi="Cambria" w:cs="Calibri"/>
          <w:lang w:val="en-US" w:bidi="ar-EG"/>
        </w:rPr>
        <w:t>clninopathological</w:t>
      </w:r>
      <w:proofErr w:type="spellEnd"/>
      <w:r>
        <w:rPr>
          <w:rFonts w:ascii="Cambria" w:eastAsia="Calibri" w:hAnsi="Cambria" w:cs="Calibri"/>
          <w:lang w:val="en-US" w:bidi="ar-EG"/>
        </w:rPr>
        <w:t xml:space="preserve"> parameters</w:t>
      </w:r>
      <w:r w:rsidR="004D4732" w:rsidRPr="004D4732">
        <w:rPr>
          <w:rFonts w:ascii="Cambria" w:eastAsia="Calibri" w:hAnsi="Cambria" w:cs="Calibri"/>
          <w:b/>
          <w:bCs/>
          <w:lang w:val="en-US" w:bidi="ar-EG"/>
        </w:rPr>
        <w:t>:</w:t>
      </w:r>
    </w:p>
    <w:tbl>
      <w:tblPr>
        <w:tblStyle w:val="Saad"/>
        <w:tblpPr w:leftFromText="180" w:rightFromText="180" w:vertAnchor="text" w:horzAnchor="margin" w:tblpY="607"/>
        <w:tblW w:w="4890" w:type="pct"/>
        <w:tblLayout w:type="fixed"/>
        <w:tblLook w:val="0000" w:firstRow="0" w:lastRow="0" w:firstColumn="0" w:lastColumn="0" w:noHBand="0" w:noVBand="0"/>
      </w:tblPr>
      <w:tblGrid>
        <w:gridCol w:w="1483"/>
        <w:gridCol w:w="43"/>
        <w:gridCol w:w="1074"/>
        <w:gridCol w:w="65"/>
        <w:gridCol w:w="636"/>
        <w:gridCol w:w="548"/>
        <w:gridCol w:w="645"/>
        <w:gridCol w:w="24"/>
        <w:gridCol w:w="824"/>
        <w:gridCol w:w="721"/>
        <w:gridCol w:w="850"/>
        <w:gridCol w:w="575"/>
        <w:gridCol w:w="692"/>
        <w:gridCol w:w="859"/>
      </w:tblGrid>
      <w:tr w:rsidR="004D4732" w:rsidRPr="004D4732" w:rsidTr="00716A31">
        <w:tc>
          <w:tcPr>
            <w:tcW w:w="8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</w:rPr>
            </w:pPr>
          </w:p>
        </w:tc>
        <w:tc>
          <w:tcPr>
            <w:tcW w:w="1666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PD-L1</w:t>
            </w:r>
          </w:p>
        </w:tc>
        <w:tc>
          <w:tcPr>
            <w:tcW w:w="469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P-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4"/>
                <w:szCs w:val="24"/>
              </w:rPr>
              <w:t>value</w:t>
            </w:r>
          </w:p>
        </w:tc>
        <w:tc>
          <w:tcPr>
            <w:tcW w:w="1570" w:type="pct"/>
            <w:gridSpan w:val="4"/>
            <w:tcBorders>
              <w:top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LC3B</w:t>
            </w:r>
          </w:p>
        </w:tc>
        <w:tc>
          <w:tcPr>
            <w:tcW w:w="475" w:type="pct"/>
            <w:vMerge w:val="restart"/>
            <w:tcBorders>
              <w:top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P-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4"/>
                <w:szCs w:val="24"/>
              </w:rPr>
              <w:t>value</w:t>
            </w:r>
          </w:p>
        </w:tc>
      </w:tr>
      <w:tr w:rsidR="004D4732" w:rsidRPr="004D4732" w:rsidTr="00716A31">
        <w:tc>
          <w:tcPr>
            <w:tcW w:w="8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</w:tc>
        <w:tc>
          <w:tcPr>
            <w:tcW w:w="1006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High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(Moderate&amp; high)</w:t>
            </w:r>
          </w:p>
        </w:tc>
        <w:tc>
          <w:tcPr>
            <w:tcW w:w="66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Low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4"/>
                <w:szCs w:val="24"/>
              </w:rPr>
              <w:t>( Weak)</w:t>
            </w:r>
          </w:p>
        </w:tc>
        <w:tc>
          <w:tcPr>
            <w:tcW w:w="469" w:type="pct"/>
            <w:gridSpan w:val="2"/>
            <w:vMerge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</w:tc>
        <w:tc>
          <w:tcPr>
            <w:tcW w:w="869" w:type="pct"/>
            <w:gridSpan w:val="2"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High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</w:tc>
        <w:tc>
          <w:tcPr>
            <w:tcW w:w="701" w:type="pct"/>
            <w:gridSpan w:val="2"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low</w:t>
            </w:r>
          </w:p>
        </w:tc>
        <w:tc>
          <w:tcPr>
            <w:tcW w:w="475" w:type="pct"/>
            <w:vMerge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</w:tc>
      </w:tr>
      <w:tr w:rsidR="004D4732" w:rsidRPr="004D4732" w:rsidTr="00716A31">
        <w:tc>
          <w:tcPr>
            <w:tcW w:w="8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</w:tc>
        <w:tc>
          <w:tcPr>
            <w:tcW w:w="654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No.</w:t>
            </w:r>
          </w:p>
        </w:tc>
        <w:tc>
          <w:tcPr>
            <w:tcW w:w="352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%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No.</w:t>
            </w:r>
          </w:p>
        </w:tc>
        <w:tc>
          <w:tcPr>
            <w:tcW w:w="357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%</w:t>
            </w:r>
          </w:p>
        </w:tc>
        <w:tc>
          <w:tcPr>
            <w:tcW w:w="469" w:type="pct"/>
            <w:gridSpan w:val="2"/>
            <w:vMerge/>
            <w:tcBorders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</w:tc>
        <w:tc>
          <w:tcPr>
            <w:tcW w:w="399" w:type="pct"/>
            <w:tcBorders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No.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</w:tc>
        <w:tc>
          <w:tcPr>
            <w:tcW w:w="470" w:type="pct"/>
            <w:tcBorders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%</w:t>
            </w:r>
          </w:p>
        </w:tc>
        <w:tc>
          <w:tcPr>
            <w:tcW w:w="318" w:type="pct"/>
            <w:tcBorders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No.</w:t>
            </w:r>
          </w:p>
        </w:tc>
        <w:tc>
          <w:tcPr>
            <w:tcW w:w="383" w:type="pct"/>
            <w:tcBorders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</w:rPr>
              <w:t>%</w:t>
            </w:r>
          </w:p>
        </w:tc>
        <w:tc>
          <w:tcPr>
            <w:tcW w:w="475" w:type="pct"/>
            <w:tcBorders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b/>
                <w:bCs/>
                <w:color w:val="000000"/>
              </w:rPr>
            </w:pPr>
          </w:p>
        </w:tc>
      </w:tr>
      <w:tr w:rsidR="004D4732" w:rsidRPr="004D4732" w:rsidTr="00716A31"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  <w:lang w:val="en-GB"/>
              </w:rPr>
              <w:t>Age: (years)</w:t>
            </w: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&lt; 50</w:t>
            </w:r>
          </w:p>
        </w:tc>
        <w:tc>
          <w:tcPr>
            <w:tcW w:w="654" w:type="pct"/>
            <w:gridSpan w:val="3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52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30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57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469" w:type="pct"/>
            <w:gridSpan w:val="2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0.051</w:t>
            </w:r>
          </w:p>
        </w:tc>
        <w:tc>
          <w:tcPr>
            <w:tcW w:w="399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28.5</w:t>
            </w:r>
          </w:p>
        </w:tc>
        <w:tc>
          <w:tcPr>
            <w:tcW w:w="318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8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61.5</w:t>
            </w:r>
          </w:p>
        </w:tc>
        <w:tc>
          <w:tcPr>
            <w:tcW w:w="475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0.432</w:t>
            </w:r>
          </w:p>
        </w:tc>
      </w:tr>
      <w:tr w:rsidR="004D4732" w:rsidRPr="004D4732" w:rsidTr="00716A31">
        <w:tc>
          <w:tcPr>
            <w:tcW w:w="820" w:type="pct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≥ 50</w:t>
            </w:r>
          </w:p>
        </w:tc>
        <w:tc>
          <w:tcPr>
            <w:tcW w:w="654" w:type="pct"/>
            <w:gridSpan w:val="3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74.3</w:t>
            </w:r>
          </w:p>
        </w:tc>
        <w:tc>
          <w:tcPr>
            <w:tcW w:w="3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57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25.7</w:t>
            </w:r>
          </w:p>
        </w:tc>
        <w:tc>
          <w:tcPr>
            <w:tcW w:w="469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48.6</w:t>
            </w:r>
          </w:p>
        </w:tc>
        <w:tc>
          <w:tcPr>
            <w:tcW w:w="31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51.4</w:t>
            </w:r>
          </w:p>
        </w:tc>
        <w:tc>
          <w:tcPr>
            <w:tcW w:w="475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2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Sex:</w:t>
            </w:r>
          </w:p>
        </w:tc>
        <w:tc>
          <w:tcPr>
            <w:tcW w:w="654" w:type="pct"/>
            <w:gridSpan w:val="3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52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69" w:type="pct"/>
            <w:gridSpan w:val="2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18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5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2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654" w:type="pct"/>
            <w:gridSpan w:val="3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64.3</w:t>
            </w:r>
          </w:p>
        </w:tc>
        <w:tc>
          <w:tcPr>
            <w:tcW w:w="3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57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35.7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0.932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31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50.0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0.180</w:t>
            </w:r>
          </w:p>
        </w:tc>
      </w:tr>
      <w:tr w:rsidR="004D4732" w:rsidRPr="004D4732" w:rsidTr="00716A31"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654" w:type="pct"/>
            <w:gridSpan w:val="3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63.2</w:t>
            </w:r>
          </w:p>
        </w:tc>
        <w:tc>
          <w:tcPr>
            <w:tcW w:w="3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57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36.8</w:t>
            </w:r>
          </w:p>
        </w:tc>
        <w:tc>
          <w:tcPr>
            <w:tcW w:w="469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31.6</w:t>
            </w:r>
          </w:p>
        </w:tc>
        <w:tc>
          <w:tcPr>
            <w:tcW w:w="31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68.4</w:t>
            </w:r>
          </w:p>
        </w:tc>
        <w:tc>
          <w:tcPr>
            <w:tcW w:w="475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2955" w:type="pct"/>
            <w:gridSpan w:val="9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proofErr w:type="spellStart"/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Karnofsky</w:t>
            </w:r>
            <w:proofErr w:type="spellEnd"/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 xml:space="preserve"> performance score:</w:t>
            </w:r>
          </w:p>
        </w:tc>
        <w:tc>
          <w:tcPr>
            <w:tcW w:w="399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5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20" w:type="pct"/>
            <w:tcBorders>
              <w:top w:val="nil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≤ 60%</w:t>
            </w:r>
          </w:p>
        </w:tc>
        <w:tc>
          <w:tcPr>
            <w:tcW w:w="654" w:type="pct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78.6</w:t>
            </w: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21.4</w:t>
            </w:r>
          </w:p>
        </w:tc>
        <w:tc>
          <w:tcPr>
            <w:tcW w:w="469" w:type="pct"/>
            <w:gridSpan w:val="2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0.028*</w:t>
            </w: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64.3</w:t>
            </w:r>
          </w:p>
        </w:tc>
        <w:tc>
          <w:tcPr>
            <w:tcW w:w="31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83" w:type="pct"/>
            <w:tcBorders>
              <w:top w:val="nil"/>
              <w:left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35.7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0.004*</w:t>
            </w:r>
          </w:p>
        </w:tc>
      </w:tr>
      <w:tr w:rsidR="004D4732" w:rsidRPr="004D4732" w:rsidTr="00716A31">
        <w:tc>
          <w:tcPr>
            <w:tcW w:w="820" w:type="pct"/>
            <w:tcBorders>
              <w:top w:val="nil"/>
              <w:bottom w:val="single" w:sz="18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&gt; 60%</w:t>
            </w:r>
          </w:p>
        </w:tc>
        <w:tc>
          <w:tcPr>
            <w:tcW w:w="654" w:type="pct"/>
            <w:gridSpan w:val="3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52" w:type="pct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51.5</w:t>
            </w:r>
          </w:p>
        </w:tc>
        <w:tc>
          <w:tcPr>
            <w:tcW w:w="303" w:type="pct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57" w:type="pct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48.5</w:t>
            </w:r>
          </w:p>
        </w:tc>
        <w:tc>
          <w:tcPr>
            <w:tcW w:w="469" w:type="pct"/>
            <w:gridSpan w:val="2"/>
            <w:tcBorders>
              <w:top w:val="nil"/>
              <w:left w:val="single" w:sz="4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left w:val="single" w:sz="4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70" w:type="pct"/>
            <w:tcBorders>
              <w:top w:val="nil"/>
              <w:left w:val="single" w:sz="4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27.3</w:t>
            </w:r>
          </w:p>
        </w:tc>
        <w:tc>
          <w:tcPr>
            <w:tcW w:w="318" w:type="pct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83" w:type="pct"/>
            <w:tcBorders>
              <w:top w:val="nil"/>
              <w:left w:val="single" w:sz="4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72.7</w:t>
            </w:r>
          </w:p>
        </w:tc>
        <w:tc>
          <w:tcPr>
            <w:tcW w:w="475" w:type="pct"/>
            <w:tcBorders>
              <w:top w:val="nil"/>
              <w:left w:val="single" w:sz="4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2955" w:type="pct"/>
            <w:gridSpan w:val="9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Tumor Site:</w:t>
            </w:r>
          </w:p>
        </w:tc>
        <w:tc>
          <w:tcPr>
            <w:tcW w:w="399" w:type="pct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" w:type="pct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5" w:type="pct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rPr>
          <w:gridAfter w:val="1"/>
          <w:wAfter w:w="475" w:type="pct"/>
        </w:trPr>
        <w:tc>
          <w:tcPr>
            <w:tcW w:w="82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Parietal</w:t>
            </w:r>
          </w:p>
        </w:tc>
        <w:tc>
          <w:tcPr>
            <w:tcW w:w="654" w:type="pct"/>
            <w:gridSpan w:val="3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59.3</w:t>
            </w:r>
          </w:p>
        </w:tc>
        <w:tc>
          <w:tcPr>
            <w:tcW w:w="3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57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noProof/>
                <w:lang w:eastAsia="en-GB"/>
              </w:rPr>
              <mc:AlternateContent>
                <mc:Choice Requires="wps">
                  <w:drawing>
                    <wp:anchor distT="0" distB="0" distL="114299" distR="114299" simplePos="0" relativeHeight="251659264" behindDoc="0" locked="0" layoutInCell="1" allowOverlap="1" wp14:anchorId="28D747DD" wp14:editId="65ECB363">
                      <wp:simplePos x="0" y="0"/>
                      <wp:positionH relativeFrom="column">
                        <wp:posOffset>1503679</wp:posOffset>
                      </wp:positionH>
                      <wp:positionV relativeFrom="paragraph">
                        <wp:posOffset>7620</wp:posOffset>
                      </wp:positionV>
                      <wp:extent cx="0" cy="238760"/>
                      <wp:effectExtent l="0" t="0" r="19050" b="27940"/>
                      <wp:wrapNone/>
                      <wp:docPr id="16" name="Straight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0" cy="23876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6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margin;mso-height-relative:margin" from="118.4pt,.6pt" to="118.4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" strokecolor="windowText">
                      <o:lock v:ext="edit" shapetype="f"/>
                    </v:line>
                  </w:pict>
                </mc:Fallback>
              </mc:AlternateContent>
            </w: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40.7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noProof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noProof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noProof/>
                <w:sz w:val="22"/>
                <w:szCs w:val="22"/>
              </w:rPr>
              <w:t>10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noProof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noProof/>
                <w:sz w:val="22"/>
                <w:szCs w:val="22"/>
              </w:rPr>
              <w:t>37.0</w:t>
            </w:r>
          </w:p>
        </w:tc>
        <w:tc>
          <w:tcPr>
            <w:tcW w:w="31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noProof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noProof/>
                <w:sz w:val="22"/>
                <w:szCs w:val="22"/>
              </w:rPr>
              <w:t>17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noProof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noProof/>
                <w:sz w:val="22"/>
                <w:szCs w:val="22"/>
              </w:rPr>
              <w:t>63.0</w:t>
            </w:r>
          </w:p>
        </w:tc>
      </w:tr>
      <w:tr w:rsidR="004D4732" w:rsidRPr="004D4732" w:rsidTr="00716A31">
        <w:tc>
          <w:tcPr>
            <w:tcW w:w="82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Frontal</w:t>
            </w:r>
          </w:p>
        </w:tc>
        <w:tc>
          <w:tcPr>
            <w:tcW w:w="654" w:type="pct"/>
            <w:gridSpan w:val="3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78.6</w:t>
            </w:r>
          </w:p>
        </w:tc>
        <w:tc>
          <w:tcPr>
            <w:tcW w:w="3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57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21.4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0.639</w:t>
            </w:r>
          </w:p>
        </w:tc>
        <w:tc>
          <w:tcPr>
            <w:tcW w:w="39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31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0.730</w:t>
            </w:r>
          </w:p>
        </w:tc>
      </w:tr>
      <w:tr w:rsidR="004D4732" w:rsidRPr="004D4732" w:rsidTr="00716A31">
        <w:tc>
          <w:tcPr>
            <w:tcW w:w="82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Temporal</w:t>
            </w:r>
          </w:p>
        </w:tc>
        <w:tc>
          <w:tcPr>
            <w:tcW w:w="654" w:type="pct"/>
            <w:gridSpan w:val="3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60.0</w:t>
            </w:r>
          </w:p>
        </w:tc>
        <w:tc>
          <w:tcPr>
            <w:tcW w:w="3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57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40.0</w:t>
            </w:r>
          </w:p>
        </w:tc>
        <w:tc>
          <w:tcPr>
            <w:tcW w:w="469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53.3</w:t>
            </w:r>
          </w:p>
        </w:tc>
        <w:tc>
          <w:tcPr>
            <w:tcW w:w="31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46.7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2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Occipital</w:t>
            </w:r>
          </w:p>
        </w:tc>
        <w:tc>
          <w:tcPr>
            <w:tcW w:w="654" w:type="pct"/>
            <w:gridSpan w:val="3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60.0</w:t>
            </w:r>
          </w:p>
        </w:tc>
        <w:tc>
          <w:tcPr>
            <w:tcW w:w="3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57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40.0</w:t>
            </w:r>
          </w:p>
        </w:tc>
        <w:tc>
          <w:tcPr>
            <w:tcW w:w="469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40.0</w:t>
            </w:r>
          </w:p>
        </w:tc>
        <w:tc>
          <w:tcPr>
            <w:tcW w:w="31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60.0</w:t>
            </w:r>
          </w:p>
        </w:tc>
        <w:tc>
          <w:tcPr>
            <w:tcW w:w="475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2955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Size of mass: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Less than 5 cm</w:t>
            </w:r>
          </w:p>
        </w:tc>
        <w:tc>
          <w:tcPr>
            <w:tcW w:w="654" w:type="pct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5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61.8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38.2</w:t>
            </w:r>
          </w:p>
        </w:tc>
        <w:tc>
          <w:tcPr>
            <w:tcW w:w="469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0.692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0.311</w:t>
            </w:r>
          </w:p>
        </w:tc>
      </w:tr>
      <w:tr w:rsidR="004D4732" w:rsidRPr="004D4732" w:rsidTr="00716A31">
        <w:tc>
          <w:tcPr>
            <w:tcW w:w="820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More than 5 cm</w:t>
            </w:r>
          </w:p>
        </w:tc>
        <w:tc>
          <w:tcPr>
            <w:tcW w:w="65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66.7</w:t>
            </w:r>
          </w:p>
        </w:tc>
        <w:tc>
          <w:tcPr>
            <w:tcW w:w="30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33.3</w:t>
            </w:r>
          </w:p>
        </w:tc>
        <w:tc>
          <w:tcPr>
            <w:tcW w:w="46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37.0</w:t>
            </w:r>
          </w:p>
        </w:tc>
        <w:tc>
          <w:tcPr>
            <w:tcW w:w="3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63.0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20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>
              <w:rPr>
                <w:rFonts w:ascii="Cambria" w:eastAsia="Calibri" w:hAnsi="Cambria" w:cs="Calibri"/>
                <w:b/>
                <w:bCs/>
                <w:color w:val="000000"/>
                <w:sz w:val="18"/>
                <w:szCs w:val="18"/>
              </w:rPr>
              <w:t>Lateralization</w:t>
            </w:r>
          </w:p>
        </w:tc>
        <w:tc>
          <w:tcPr>
            <w:tcW w:w="654" w:type="pct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52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3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5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69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18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5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20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Right</w:t>
            </w:r>
          </w:p>
        </w:tc>
        <w:tc>
          <w:tcPr>
            <w:tcW w:w="654" w:type="pct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5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58.3</w:t>
            </w:r>
          </w:p>
        </w:tc>
        <w:tc>
          <w:tcPr>
            <w:tcW w:w="303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5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41.7</w:t>
            </w:r>
          </w:p>
        </w:tc>
        <w:tc>
          <w:tcPr>
            <w:tcW w:w="469" w:type="pct"/>
            <w:gridSpan w:val="2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0.274</w:t>
            </w:r>
          </w:p>
        </w:tc>
        <w:tc>
          <w:tcPr>
            <w:tcW w:w="399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470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36.1</w:t>
            </w:r>
          </w:p>
        </w:tc>
        <w:tc>
          <w:tcPr>
            <w:tcW w:w="318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83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63.9</w:t>
            </w:r>
          </w:p>
        </w:tc>
        <w:tc>
          <w:tcPr>
            <w:tcW w:w="475" w:type="pc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0.124</w:t>
            </w:r>
          </w:p>
        </w:tc>
      </w:tr>
      <w:tr w:rsidR="004D4732" w:rsidRPr="004D4732" w:rsidTr="00716A31">
        <w:tc>
          <w:tcPr>
            <w:tcW w:w="820" w:type="pct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654" w:type="pct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5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72.0</w:t>
            </w:r>
          </w:p>
        </w:tc>
        <w:tc>
          <w:tcPr>
            <w:tcW w:w="303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57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28.0</w:t>
            </w:r>
          </w:p>
        </w:tc>
        <w:tc>
          <w:tcPr>
            <w:tcW w:w="469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470" w:type="pct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56.0</w:t>
            </w:r>
          </w:p>
        </w:tc>
        <w:tc>
          <w:tcPr>
            <w:tcW w:w="318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83" w:type="pct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44.0</w:t>
            </w:r>
          </w:p>
        </w:tc>
        <w:tc>
          <w:tcPr>
            <w:tcW w:w="475" w:type="pct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rPr>
          <w:trHeight w:val="277"/>
        </w:trPr>
        <w:tc>
          <w:tcPr>
            <w:tcW w:w="2955" w:type="pct"/>
            <w:gridSpan w:val="9"/>
            <w:tcBorders>
              <w:top w:val="single" w:sz="18" w:space="0" w:color="auto"/>
              <w:left w:val="single" w:sz="4" w:space="0" w:color="auto"/>
              <w:bottom w:val="single" w:sz="18" w:space="0" w:color="auto"/>
            </w:tcBorders>
            <w:vAlign w:val="center"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Extent of surgical resection</w:t>
            </w:r>
          </w:p>
        </w:tc>
        <w:tc>
          <w:tcPr>
            <w:tcW w:w="399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18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75" w:type="pct"/>
            <w:tcBorders>
              <w:top w:val="single" w:sz="18" w:space="0" w:color="auto"/>
              <w:left w:val="single" w:sz="2" w:space="0" w:color="auto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gridSpan w:val="2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18"/>
                <w:szCs w:val="18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18"/>
                <w:szCs w:val="18"/>
              </w:rPr>
              <w:t>Complete resection</w:t>
            </w:r>
          </w:p>
        </w:tc>
        <w:tc>
          <w:tcPr>
            <w:tcW w:w="594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88" w:type="pct"/>
            <w:gridSpan w:val="2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48.4</w:t>
            </w:r>
          </w:p>
        </w:tc>
        <w:tc>
          <w:tcPr>
            <w:tcW w:w="303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70" w:type="pct"/>
            <w:gridSpan w:val="2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51.6</w:t>
            </w:r>
          </w:p>
        </w:tc>
        <w:tc>
          <w:tcPr>
            <w:tcW w:w="456" w:type="pct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0.023*</w:t>
            </w:r>
          </w:p>
        </w:tc>
        <w:tc>
          <w:tcPr>
            <w:tcW w:w="399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70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22.6</w:t>
            </w:r>
          </w:p>
        </w:tc>
        <w:tc>
          <w:tcPr>
            <w:tcW w:w="318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83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475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0.002*</w:t>
            </w:r>
          </w:p>
        </w:tc>
      </w:tr>
      <w:tr w:rsidR="004D4732" w:rsidRPr="004D4732" w:rsidTr="00716A31">
        <w:tc>
          <w:tcPr>
            <w:tcW w:w="844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18"/>
                <w:szCs w:val="18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18"/>
                <w:szCs w:val="18"/>
              </w:rPr>
              <w:lastRenderedPageBreak/>
              <w:t>Incomplete resection</w:t>
            </w:r>
          </w:p>
        </w:tc>
        <w:tc>
          <w:tcPr>
            <w:tcW w:w="594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88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73.7</w:t>
            </w:r>
          </w:p>
        </w:tc>
        <w:tc>
          <w:tcPr>
            <w:tcW w:w="3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70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26.3</w:t>
            </w:r>
          </w:p>
        </w:tc>
        <w:tc>
          <w:tcPr>
            <w:tcW w:w="456" w:type="pct"/>
            <w:vMerge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68.4</w:t>
            </w:r>
          </w:p>
        </w:tc>
        <w:tc>
          <w:tcPr>
            <w:tcW w:w="31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31.6</w:t>
            </w:r>
          </w:p>
        </w:tc>
        <w:tc>
          <w:tcPr>
            <w:tcW w:w="47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18"/>
                <w:szCs w:val="18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18"/>
                <w:szCs w:val="18"/>
              </w:rPr>
              <w:t>Biopsy</w:t>
            </w: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88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90.9</w:t>
            </w:r>
          </w:p>
        </w:tc>
        <w:tc>
          <w:tcPr>
            <w:tcW w:w="3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70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9.1</w:t>
            </w:r>
          </w:p>
        </w:tc>
        <w:tc>
          <w:tcPr>
            <w:tcW w:w="456" w:type="pct"/>
            <w:vMerge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63.6</w:t>
            </w:r>
          </w:p>
        </w:tc>
        <w:tc>
          <w:tcPr>
            <w:tcW w:w="31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36.4</w:t>
            </w:r>
          </w:p>
        </w:tc>
        <w:tc>
          <w:tcPr>
            <w:tcW w:w="475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</w:tbl>
    <w:tbl>
      <w:tblPr>
        <w:tblStyle w:val="Saad"/>
        <w:tblW w:w="4890" w:type="pct"/>
        <w:tblLayout w:type="fixed"/>
        <w:tblLook w:val="0000" w:firstRow="0" w:lastRow="0" w:firstColumn="0" w:lastColumn="0" w:noHBand="0" w:noVBand="0"/>
      </w:tblPr>
      <w:tblGrid>
        <w:gridCol w:w="1527"/>
        <w:gridCol w:w="1090"/>
        <w:gridCol w:w="692"/>
        <w:gridCol w:w="557"/>
        <w:gridCol w:w="656"/>
        <w:gridCol w:w="830"/>
        <w:gridCol w:w="710"/>
        <w:gridCol w:w="850"/>
        <w:gridCol w:w="569"/>
        <w:gridCol w:w="9"/>
        <w:gridCol w:w="698"/>
        <w:gridCol w:w="851"/>
      </w:tblGrid>
      <w:tr w:rsidR="004D4732" w:rsidRPr="004D4732" w:rsidTr="00716A31">
        <w:tc>
          <w:tcPr>
            <w:tcW w:w="844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Adjuvant chemo</w:t>
            </w:r>
            <w:r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-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therap</w:t>
            </w:r>
            <w:r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y:</w:t>
            </w:r>
          </w:p>
          <w:p w:rsidR="004D4732" w:rsidRPr="004D4732" w:rsidRDefault="004D4732" w:rsidP="00716A31">
            <w:pPr>
              <w:autoSpaceDE w:val="0"/>
              <w:autoSpaceDN w:val="0"/>
              <w:bidi/>
              <w:adjustRightInd w:val="0"/>
              <w:ind w:left="272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Yes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603" w:type="pct"/>
            <w:tcBorders>
              <w:top w:val="nil"/>
              <w:bottom w:val="nil"/>
            </w:tcBorders>
          </w:tcPr>
          <w:p w:rsid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60.9</w:t>
            </w:r>
          </w:p>
        </w:tc>
        <w:tc>
          <w:tcPr>
            <w:tcW w:w="30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39.1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0.383</w:t>
            </w:r>
          </w:p>
        </w:tc>
        <w:tc>
          <w:tcPr>
            <w:tcW w:w="39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41.3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91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58.7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0.415</w:t>
            </w:r>
          </w:p>
        </w:tc>
      </w:tr>
      <w:tr w:rsidR="004D4732" w:rsidRPr="004D4732" w:rsidTr="00716A31">
        <w:trPr>
          <w:trHeight w:val="2012"/>
        </w:trPr>
        <w:tc>
          <w:tcPr>
            <w:tcW w:w="844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716A31">
            <w:pPr>
              <w:autoSpaceDE w:val="0"/>
              <w:autoSpaceDN w:val="0"/>
              <w:bidi/>
              <w:adjustRightInd w:val="0"/>
              <w:ind w:left="272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No</w:t>
            </w:r>
          </w:p>
          <w:p w:rsidR="004D4732" w:rsidRPr="004D4732" w:rsidRDefault="00716A31" w:rsidP="004D4732">
            <w:pPr>
              <w:autoSpaceDE w:val="0"/>
              <w:autoSpaceDN w:val="0"/>
              <w:bidi/>
              <w:adjustRightInd w:val="0"/>
              <w:ind w:left="272"/>
              <w:jc w:val="center"/>
              <w:rPr>
                <w:rFonts w:ascii="Cambria" w:eastAsia="Calibri" w:hAnsi="Cambria" w:cs="Calibri"/>
                <w:b/>
                <w:color w:val="000000"/>
                <w:sz w:val="22"/>
                <w:szCs w:val="22"/>
              </w:rPr>
            </w:pPr>
            <w:r>
              <w:rPr>
                <w:rFonts w:ascii="Cambria" w:eastAsia="Calibri" w:hAnsi="Cambria" w:cs="Calibri"/>
                <w:b/>
                <w:color w:val="000000"/>
                <w:sz w:val="22"/>
                <w:szCs w:val="22"/>
              </w:rPr>
              <w:t xml:space="preserve">    </w:t>
            </w:r>
            <w:r w:rsidR="004D4732" w:rsidRPr="004D4732">
              <w:rPr>
                <w:rFonts w:ascii="Cambria" w:eastAsia="Calibri" w:hAnsi="Cambria" w:cs="Calibri"/>
                <w:b/>
                <w:color w:val="000000"/>
                <w:sz w:val="22"/>
                <w:szCs w:val="22"/>
              </w:rPr>
              <w:t>Number of cycles: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&lt; 6 cycles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≥6 cycles</w:t>
            </w:r>
          </w:p>
        </w:tc>
        <w:tc>
          <w:tcPr>
            <w:tcW w:w="6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11</w:t>
            </w:r>
          </w:p>
          <w:p w:rsid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716A31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4D4732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19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73.3</w:t>
            </w:r>
          </w:p>
          <w:p w:rsidR="00716A31" w:rsidRDefault="00716A31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sz w:val="22"/>
                <w:szCs w:val="22"/>
              </w:rPr>
            </w:pPr>
          </w:p>
          <w:p w:rsidR="004D4732" w:rsidRPr="004D4732" w:rsidRDefault="004D4732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sz w:val="22"/>
                <w:szCs w:val="22"/>
              </w:rPr>
              <w:t xml:space="preserve"> 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70.4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47.4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</w:t>
            </w:r>
          </w:p>
          <w:p w:rsid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716A31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8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26.7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sz w:val="22"/>
                <w:szCs w:val="22"/>
              </w:rPr>
              <w:t xml:space="preserve"> </w:t>
            </w: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29.6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52.6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716A31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0.116</w:t>
            </w:r>
          </w:p>
        </w:tc>
        <w:tc>
          <w:tcPr>
            <w:tcW w:w="39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 xml:space="preserve">8  </w:t>
            </w:r>
          </w:p>
          <w:p w:rsid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716A31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10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53.3</w:t>
            </w:r>
          </w:p>
          <w:p w:rsid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716A31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37.0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47.7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  <w:p w:rsid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716A31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17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91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46.7</w:t>
            </w:r>
          </w:p>
          <w:p w:rsid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716A31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63.0</w:t>
            </w: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52.6</w:t>
            </w: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716A31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716A31" w:rsidRPr="004D4732" w:rsidRDefault="00716A31" w:rsidP="00716A31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0.483</w:t>
            </w:r>
          </w:p>
        </w:tc>
      </w:tr>
      <w:tr w:rsidR="004D4732" w:rsidRPr="004D4732" w:rsidTr="00716A31">
        <w:tc>
          <w:tcPr>
            <w:tcW w:w="844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Treatment response:</w:t>
            </w:r>
          </w:p>
        </w:tc>
        <w:tc>
          <w:tcPr>
            <w:tcW w:w="60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8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1" w:type="pct"/>
            <w:gridSpan w:val="2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6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53.3</w:t>
            </w:r>
          </w:p>
        </w:tc>
        <w:tc>
          <w:tcPr>
            <w:tcW w:w="30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46.7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26.7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91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73.3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18"/>
                <w:szCs w:val="18"/>
              </w:rPr>
              <w:t>≤0.001*</w:t>
            </w: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Stationary</w:t>
            </w:r>
          </w:p>
        </w:tc>
        <w:tc>
          <w:tcPr>
            <w:tcW w:w="6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55.9</w:t>
            </w:r>
          </w:p>
        </w:tc>
        <w:tc>
          <w:tcPr>
            <w:tcW w:w="30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44.1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0.015*</w:t>
            </w:r>
          </w:p>
        </w:tc>
        <w:tc>
          <w:tcPr>
            <w:tcW w:w="39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32.4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91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67.6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Progression</w:t>
            </w:r>
          </w:p>
        </w:tc>
        <w:tc>
          <w:tcPr>
            <w:tcW w:w="6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716A31" w:rsidRDefault="004D4732" w:rsidP="00716A31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100.0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1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2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  <w:vertAlign w:val="superscript"/>
              </w:rPr>
              <w:t>nd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line chemo</w:t>
            </w:r>
            <w:r w:rsidR="00716A31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therapy</w:t>
            </w:r>
          </w:p>
        </w:tc>
        <w:tc>
          <w:tcPr>
            <w:tcW w:w="60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8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1" w:type="pct"/>
            <w:gridSpan w:val="2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64.3</w:t>
            </w:r>
          </w:p>
        </w:tc>
        <w:tc>
          <w:tcPr>
            <w:tcW w:w="30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35.7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0.975</w:t>
            </w:r>
          </w:p>
        </w:tc>
        <w:tc>
          <w:tcPr>
            <w:tcW w:w="39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64.3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1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35.7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0.086</w:t>
            </w: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63.8</w:t>
            </w: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36.2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38.3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91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61.7</w:t>
            </w: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2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  <w:vertAlign w:val="superscript"/>
              </w:rPr>
              <w:t>nd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line surgery:</w:t>
            </w:r>
          </w:p>
        </w:tc>
        <w:tc>
          <w:tcPr>
            <w:tcW w:w="60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8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1" w:type="pct"/>
            <w:gridSpan w:val="2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30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0.322</w:t>
            </w:r>
          </w:p>
        </w:tc>
        <w:tc>
          <w:tcPr>
            <w:tcW w:w="39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91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50.0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0.655</w:t>
            </w: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67.3</w:t>
            </w: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32.7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42.9</w:t>
            </w:r>
          </w:p>
        </w:tc>
        <w:tc>
          <w:tcPr>
            <w:tcW w:w="315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91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57.1</w:t>
            </w: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2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  <w:vertAlign w:val="superscript"/>
              </w:rPr>
              <w:t>nd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line re</w:t>
            </w:r>
            <w:r w:rsidR="00716A31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-</w:t>
            </w: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irradiation:</w:t>
            </w:r>
          </w:p>
        </w:tc>
        <w:tc>
          <w:tcPr>
            <w:tcW w:w="60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8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15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1" w:type="pct"/>
            <w:gridSpan w:val="2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66.7</w:t>
            </w:r>
          </w:p>
        </w:tc>
        <w:tc>
          <w:tcPr>
            <w:tcW w:w="30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33.3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1.000</w:t>
            </w:r>
          </w:p>
        </w:tc>
        <w:tc>
          <w:tcPr>
            <w:tcW w:w="39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44.4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1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55.6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1.000</w:t>
            </w:r>
          </w:p>
        </w:tc>
      </w:tr>
      <w:tr w:rsidR="004D4732" w:rsidRPr="004D4732" w:rsidTr="00716A31">
        <w:tc>
          <w:tcPr>
            <w:tcW w:w="844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03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383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63.5</w:t>
            </w:r>
          </w:p>
        </w:tc>
        <w:tc>
          <w:tcPr>
            <w:tcW w:w="308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363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36.5</w:t>
            </w:r>
          </w:p>
        </w:tc>
        <w:tc>
          <w:tcPr>
            <w:tcW w:w="459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470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44.2</w:t>
            </w:r>
          </w:p>
        </w:tc>
        <w:tc>
          <w:tcPr>
            <w:tcW w:w="315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91" w:type="pct"/>
            <w:gridSpan w:val="2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55.8</w:t>
            </w:r>
          </w:p>
        </w:tc>
        <w:tc>
          <w:tcPr>
            <w:tcW w:w="471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blPrEx>
          <w:tblLook w:val="04A0" w:firstRow="1" w:lastRow="0" w:firstColumn="1" w:lastColumn="0" w:noHBand="0" w:noVBand="1"/>
        </w:tblPrEx>
        <w:tc>
          <w:tcPr>
            <w:tcW w:w="844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t>Outcome:</w:t>
            </w:r>
          </w:p>
        </w:tc>
        <w:tc>
          <w:tcPr>
            <w:tcW w:w="603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8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63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59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470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22.9</w:t>
            </w:r>
          </w:p>
        </w:tc>
        <w:tc>
          <w:tcPr>
            <w:tcW w:w="315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91" w:type="pct"/>
            <w:gridSpan w:val="2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77.1</w:t>
            </w:r>
          </w:p>
        </w:tc>
        <w:tc>
          <w:tcPr>
            <w:tcW w:w="471" w:type="pct"/>
            <w:tcBorders>
              <w:top w:val="single" w:sz="18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18"/>
                <w:szCs w:val="18"/>
              </w:rPr>
              <w:t>≤0.001*</w:t>
            </w:r>
          </w:p>
        </w:tc>
      </w:tr>
      <w:tr w:rsidR="004D4732" w:rsidRPr="004D4732" w:rsidTr="00716A31">
        <w:tblPrEx>
          <w:tblLook w:val="04A0" w:firstRow="1" w:lastRow="0" w:firstColumn="1" w:lastColumn="0" w:noHBand="0" w:noVBand="1"/>
        </w:tblPrEx>
        <w:tc>
          <w:tcPr>
            <w:tcW w:w="844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Alive</w:t>
            </w:r>
          </w:p>
        </w:tc>
        <w:tc>
          <w:tcPr>
            <w:tcW w:w="6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42.9</w:t>
            </w:r>
          </w:p>
        </w:tc>
        <w:tc>
          <w:tcPr>
            <w:tcW w:w="30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57.1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18"/>
                <w:szCs w:val="18"/>
              </w:rPr>
              <w:t>≤0.001*</w:t>
            </w:r>
          </w:p>
        </w:tc>
        <w:tc>
          <w:tcPr>
            <w:tcW w:w="39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73.1</w:t>
            </w:r>
          </w:p>
        </w:tc>
        <w:tc>
          <w:tcPr>
            <w:tcW w:w="315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91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26.9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blPrEx>
          <w:tblLook w:val="04A0" w:firstRow="1" w:lastRow="0" w:firstColumn="1" w:lastColumn="0" w:noHBand="0" w:noVBand="1"/>
        </w:tblPrEx>
        <w:tc>
          <w:tcPr>
            <w:tcW w:w="844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Dead</w:t>
            </w:r>
          </w:p>
        </w:tc>
        <w:tc>
          <w:tcPr>
            <w:tcW w:w="60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8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92.3</w:t>
            </w:r>
          </w:p>
        </w:tc>
        <w:tc>
          <w:tcPr>
            <w:tcW w:w="308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6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7.7</w:t>
            </w:r>
          </w:p>
        </w:tc>
        <w:tc>
          <w:tcPr>
            <w:tcW w:w="459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20" w:type="pct"/>
            <w:gridSpan w:val="2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6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nil"/>
              <w:bottom w:val="single" w:sz="4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blPrEx>
          <w:tblLook w:val="04A0" w:firstRow="1" w:lastRow="0" w:firstColumn="1" w:lastColumn="0" w:noHBand="0" w:noVBand="1"/>
        </w:tblPrEx>
        <w:tc>
          <w:tcPr>
            <w:tcW w:w="844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b/>
                <w:bCs/>
                <w:color w:val="000000"/>
                <w:sz w:val="22"/>
                <w:szCs w:val="22"/>
              </w:rPr>
              <w:lastRenderedPageBreak/>
              <w:t>Recurrence:</w:t>
            </w:r>
          </w:p>
        </w:tc>
        <w:tc>
          <w:tcPr>
            <w:tcW w:w="60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08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6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59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0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20" w:type="pct"/>
            <w:gridSpan w:val="2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86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471" w:type="pct"/>
            <w:tcBorders>
              <w:top w:val="single" w:sz="4" w:space="0" w:color="auto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  <w:tr w:rsidR="004D4732" w:rsidRPr="004D4732" w:rsidTr="00716A31">
        <w:tblPrEx>
          <w:tblLook w:val="04A0" w:firstRow="1" w:lastRow="0" w:firstColumn="1" w:lastColumn="0" w:noHBand="0" w:noVBand="1"/>
        </w:tblPrEx>
        <w:tc>
          <w:tcPr>
            <w:tcW w:w="844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60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8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18"/>
                <w:szCs w:val="18"/>
              </w:rPr>
              <w:t>100.0</w:t>
            </w:r>
          </w:p>
        </w:tc>
        <w:tc>
          <w:tcPr>
            <w:tcW w:w="308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36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0.0</w:t>
            </w:r>
          </w:p>
        </w:tc>
        <w:tc>
          <w:tcPr>
            <w:tcW w:w="459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18"/>
                <w:szCs w:val="18"/>
              </w:rPr>
              <w:t>≤0.001*</w:t>
            </w:r>
          </w:p>
        </w:tc>
        <w:tc>
          <w:tcPr>
            <w:tcW w:w="393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70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90.5</w:t>
            </w:r>
          </w:p>
        </w:tc>
        <w:tc>
          <w:tcPr>
            <w:tcW w:w="320" w:type="pct"/>
            <w:gridSpan w:val="2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86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9.5</w:t>
            </w:r>
          </w:p>
        </w:tc>
        <w:tc>
          <w:tcPr>
            <w:tcW w:w="471" w:type="pct"/>
            <w:tcBorders>
              <w:top w:val="nil"/>
              <w:bottom w:val="nil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716A31">
              <w:rPr>
                <w:rFonts w:ascii="Cambria" w:eastAsia="Calibri" w:hAnsi="Cambria" w:cs="Calibri"/>
                <w:color w:val="000000"/>
                <w:sz w:val="18"/>
                <w:szCs w:val="18"/>
              </w:rPr>
              <w:t>≤0.001*</w:t>
            </w:r>
          </w:p>
        </w:tc>
      </w:tr>
      <w:tr w:rsidR="004D4732" w:rsidRPr="004D4732" w:rsidTr="00716A31">
        <w:tblPrEx>
          <w:tblLook w:val="04A0" w:firstRow="1" w:lastRow="0" w:firstColumn="1" w:lastColumn="0" w:noHBand="0" w:noVBand="1"/>
        </w:tblPrEx>
        <w:tc>
          <w:tcPr>
            <w:tcW w:w="844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ind w:left="272"/>
              <w:jc w:val="right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No</w:t>
            </w:r>
          </w:p>
        </w:tc>
        <w:tc>
          <w:tcPr>
            <w:tcW w:w="603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83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45.0</w:t>
            </w:r>
          </w:p>
        </w:tc>
        <w:tc>
          <w:tcPr>
            <w:tcW w:w="308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63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55.0</w:t>
            </w:r>
          </w:p>
        </w:tc>
        <w:tc>
          <w:tcPr>
            <w:tcW w:w="459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  <w:tc>
          <w:tcPr>
            <w:tcW w:w="393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470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20.0</w:t>
            </w:r>
          </w:p>
        </w:tc>
        <w:tc>
          <w:tcPr>
            <w:tcW w:w="320" w:type="pct"/>
            <w:gridSpan w:val="2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386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  <w:r w:rsidRPr="004D4732">
              <w:rPr>
                <w:rFonts w:ascii="Cambria" w:eastAsia="Calibri" w:hAnsi="Cambria" w:cs="Calibri"/>
                <w:color w:val="000000"/>
                <w:sz w:val="22"/>
                <w:szCs w:val="22"/>
              </w:rPr>
              <w:t>80.0</w:t>
            </w:r>
          </w:p>
        </w:tc>
        <w:tc>
          <w:tcPr>
            <w:tcW w:w="471" w:type="pct"/>
            <w:tcBorders>
              <w:top w:val="nil"/>
              <w:bottom w:val="single" w:sz="18" w:space="0" w:color="auto"/>
            </w:tcBorders>
          </w:tcPr>
          <w:p w:rsidR="004D4732" w:rsidRPr="004D4732" w:rsidRDefault="004D4732" w:rsidP="004D4732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="Cambria" w:eastAsia="Calibri" w:hAnsi="Cambria" w:cs="Calibri"/>
                <w:color w:val="000000"/>
                <w:sz w:val="22"/>
                <w:szCs w:val="22"/>
              </w:rPr>
            </w:pPr>
          </w:p>
        </w:tc>
      </w:tr>
    </w:tbl>
    <w:p w:rsidR="004D4732" w:rsidRPr="004D4732" w:rsidRDefault="004D4732" w:rsidP="004D4732">
      <w:pPr>
        <w:bidi/>
        <w:jc w:val="right"/>
        <w:rPr>
          <w:rFonts w:ascii="Cambria" w:eastAsia="Calibri" w:hAnsi="Cambria" w:cs="Arial"/>
          <w:lang w:val="en-US"/>
        </w:rPr>
      </w:pPr>
      <w:r w:rsidRPr="004D4732">
        <w:rPr>
          <w:rFonts w:ascii="Cambria" w:eastAsia="Calibri" w:hAnsi="Cambria" w:cs="Tahoma"/>
          <w:lang w:val="en-US"/>
        </w:rPr>
        <w:t>*</w:t>
      </w:r>
      <w:r w:rsidRPr="004D4732">
        <w:rPr>
          <w:rFonts w:ascii="Cambria" w:eastAsia="Calibri" w:hAnsi="Cambria" w:cs="Arial"/>
          <w:lang w:val="en-US"/>
        </w:rPr>
        <w:t>Significant, Using Percentage of Row.</w:t>
      </w:r>
    </w:p>
    <w:p w:rsidR="004D4732" w:rsidRPr="004D4732" w:rsidRDefault="004D4732" w:rsidP="004D4732">
      <w:pPr>
        <w:bidi/>
        <w:jc w:val="right"/>
        <w:rPr>
          <w:rFonts w:ascii="Cambria" w:eastAsia="Calibri" w:hAnsi="Cambria" w:cs="Arial"/>
          <w:lang w:val="en-US"/>
        </w:rPr>
      </w:pPr>
      <w:r w:rsidRPr="004D4732">
        <w:rPr>
          <w:rFonts w:ascii="Cambria" w:eastAsia="Calibri" w:hAnsi="Cambria" w:cs="Arial"/>
          <w:lang w:val="en-US"/>
        </w:rPr>
        <w:t>Chi-square test</w:t>
      </w:r>
    </w:p>
    <w:p w:rsidR="004D4732" w:rsidRPr="00F81394" w:rsidRDefault="004D4732" w:rsidP="00F81394">
      <w:pPr>
        <w:rPr>
          <w:rFonts w:ascii="Cambria" w:eastAsia="Calibri" w:hAnsi="Cambria" w:cs="Arial"/>
          <w:lang w:val="en-US"/>
        </w:rPr>
      </w:pPr>
      <w:r w:rsidRPr="004D4732">
        <w:rPr>
          <w:rFonts w:ascii="Cambria" w:eastAsia="Calibri" w:hAnsi="Cambria" w:cs="Arial"/>
          <w:lang w:val="en-US"/>
        </w:rPr>
        <w:t xml:space="preserve"> Fisher Exact test           </w:t>
      </w:r>
    </w:p>
    <w:p w:rsidR="00E94B64" w:rsidRDefault="008E5A9B" w:rsidP="00E94B64">
      <w:pPr>
        <w:autoSpaceDE w:val="0"/>
        <w:autoSpaceDN w:val="0"/>
        <w:bidi/>
        <w:adjustRightInd w:val="0"/>
        <w:spacing w:line="240" w:lineRule="auto"/>
        <w:jc w:val="right"/>
        <w:rPr>
          <w:rFonts w:asciiTheme="majorHAnsi" w:hAnsiTheme="majorHAnsi" w:cstheme="majorBidi"/>
          <w:b/>
          <w:bCs/>
          <w:lang w:val="en-US"/>
        </w:rPr>
      </w:pPr>
      <w:r w:rsidRPr="00E94B64">
        <w:rPr>
          <w:rFonts w:asciiTheme="majorHAnsi" w:hAnsiTheme="majorHAnsi" w:cstheme="majorBidi"/>
          <w:b/>
          <w:bCs/>
          <w:lang w:val="en-US"/>
        </w:rPr>
        <w:t>Table 3</w:t>
      </w:r>
    </w:p>
    <w:p w:rsidR="008E5A9B" w:rsidRPr="00E94B64" w:rsidRDefault="008E5A9B" w:rsidP="00E94B64">
      <w:pPr>
        <w:autoSpaceDE w:val="0"/>
        <w:autoSpaceDN w:val="0"/>
        <w:bidi/>
        <w:adjustRightInd w:val="0"/>
        <w:spacing w:line="240" w:lineRule="auto"/>
        <w:jc w:val="right"/>
        <w:rPr>
          <w:rFonts w:asciiTheme="majorHAnsi" w:hAnsiTheme="majorHAnsi" w:cstheme="majorBidi"/>
          <w:b/>
          <w:bCs/>
          <w:lang w:val="en-US"/>
        </w:rPr>
      </w:pPr>
      <w:r w:rsidRPr="00E94B64">
        <w:rPr>
          <w:rFonts w:asciiTheme="majorHAnsi" w:hAnsiTheme="majorHAnsi" w:cstheme="majorBidi"/>
          <w:b/>
          <w:bCs/>
          <w:lang w:val="en-US"/>
        </w:rPr>
        <w:t xml:space="preserve"> </w:t>
      </w:r>
      <w:r w:rsidR="004615F0">
        <w:rPr>
          <w:rFonts w:asciiTheme="majorHAnsi" w:hAnsiTheme="majorHAnsi" w:cstheme="majorBidi"/>
          <w:lang w:val="en-US"/>
        </w:rPr>
        <w:t>Associa</w:t>
      </w:r>
      <w:bookmarkStart w:id="0" w:name="_GoBack"/>
      <w:bookmarkEnd w:id="0"/>
      <w:r w:rsidRPr="00E94B64">
        <w:rPr>
          <w:rFonts w:asciiTheme="majorHAnsi" w:hAnsiTheme="majorHAnsi" w:cstheme="majorBidi"/>
          <w:lang w:val="en-US"/>
        </w:rPr>
        <w:t>tion between LC3B and PD-L1 expressio</w:t>
      </w:r>
      <w:r w:rsidR="00E94B64">
        <w:rPr>
          <w:rFonts w:asciiTheme="majorHAnsi" w:hAnsiTheme="majorHAnsi" w:cstheme="majorBidi"/>
          <w:lang w:val="en-US"/>
        </w:rPr>
        <w:t>n in the studied specimens</w:t>
      </w:r>
      <w:r w:rsidRPr="00E94B64">
        <w:rPr>
          <w:rFonts w:asciiTheme="majorHAnsi" w:hAnsiTheme="majorHAnsi" w:cstheme="majorBidi"/>
          <w:b/>
          <w:bCs/>
          <w:lang w:val="en-US"/>
        </w:rPr>
        <w:t>:</w:t>
      </w:r>
    </w:p>
    <w:tbl>
      <w:tblPr>
        <w:tblStyle w:val="Saad"/>
        <w:tblW w:w="5000" w:type="pct"/>
        <w:tblLook w:val="0000" w:firstRow="0" w:lastRow="0" w:firstColumn="0" w:lastColumn="0" w:noHBand="0" w:noVBand="0"/>
      </w:tblPr>
      <w:tblGrid>
        <w:gridCol w:w="3250"/>
        <w:gridCol w:w="1087"/>
        <w:gridCol w:w="1237"/>
        <w:gridCol w:w="1237"/>
        <w:gridCol w:w="1237"/>
        <w:gridCol w:w="1194"/>
      </w:tblGrid>
      <w:tr w:rsidR="008E5A9B" w:rsidRPr="00E94B64" w:rsidTr="008E5A9B">
        <w:tc>
          <w:tcPr>
            <w:tcW w:w="1759" w:type="pct"/>
            <w:vMerge w:val="restar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8E5A9B" w:rsidRPr="00E94B64" w:rsidRDefault="008E5A9B" w:rsidP="00E94B64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PD-L1</w:t>
            </w:r>
          </w:p>
          <w:p w:rsidR="008E5A9B" w:rsidRPr="00E94B64" w:rsidRDefault="008E5A9B" w:rsidP="00E94B64">
            <w:pPr>
              <w:bidi/>
              <w:spacing w:line="240" w:lineRule="auto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595" w:type="pct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:rsidR="008E5A9B" w:rsidRPr="00E94B64" w:rsidRDefault="008E5A9B" w:rsidP="00E94B64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LC3B</w:t>
            </w:r>
          </w:p>
        </w:tc>
        <w:tc>
          <w:tcPr>
            <w:tcW w:w="646" w:type="pct"/>
            <w:vMerge w:val="restar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:rsidR="008E5A9B" w:rsidRPr="00E94B64" w:rsidRDefault="008E5A9B" w:rsidP="00E94B64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8E5A9B" w:rsidRPr="00E94B64" w:rsidTr="008E5A9B">
        <w:tc>
          <w:tcPr>
            <w:tcW w:w="1759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5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High</w:t>
            </w: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br/>
              <w:t>(n= 27)</w:t>
            </w:r>
          </w:p>
        </w:tc>
        <w:tc>
          <w:tcPr>
            <w:tcW w:w="133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Low</w:t>
            </w: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br/>
              <w:t>(n= 34)</w:t>
            </w:r>
          </w:p>
        </w:tc>
        <w:tc>
          <w:tcPr>
            <w:tcW w:w="646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E5A9B" w:rsidRPr="00E94B64" w:rsidTr="008E5A9B">
        <w:tc>
          <w:tcPr>
            <w:tcW w:w="1759" w:type="pct"/>
            <w:vMerge/>
            <w:tcBorders>
              <w:top w:val="single" w:sz="4" w:space="0" w:color="auto"/>
              <w:bottom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88" w:type="pct"/>
            <w:tcBorders>
              <w:top w:val="single" w:sz="4" w:space="0" w:color="auto"/>
              <w:bottom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No.</w:t>
            </w:r>
          </w:p>
        </w:tc>
        <w:tc>
          <w:tcPr>
            <w:tcW w:w="669" w:type="pct"/>
            <w:tcBorders>
              <w:top w:val="single" w:sz="4" w:space="0" w:color="auto"/>
              <w:bottom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669" w:type="pct"/>
            <w:tcBorders>
              <w:top w:val="single" w:sz="4" w:space="0" w:color="auto"/>
              <w:bottom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No.</w:t>
            </w:r>
          </w:p>
        </w:tc>
        <w:tc>
          <w:tcPr>
            <w:tcW w:w="669" w:type="pct"/>
            <w:tcBorders>
              <w:top w:val="single" w:sz="4" w:space="0" w:color="auto"/>
              <w:bottom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%</w:t>
            </w:r>
          </w:p>
        </w:tc>
        <w:tc>
          <w:tcPr>
            <w:tcW w:w="646" w:type="pct"/>
            <w:vMerge/>
            <w:tcBorders>
              <w:top w:val="single" w:sz="4" w:space="0" w:color="auto"/>
              <w:bottom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E5A9B" w:rsidRPr="00E94B64" w:rsidTr="008E5A9B">
        <w:tc>
          <w:tcPr>
            <w:tcW w:w="1759" w:type="pct"/>
            <w:tcBorders>
              <w:top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High(high and moderate)</w:t>
            </w:r>
          </w:p>
        </w:tc>
        <w:tc>
          <w:tcPr>
            <w:tcW w:w="588" w:type="pct"/>
            <w:tcBorders>
              <w:top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669" w:type="pct"/>
            <w:tcBorders>
              <w:top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92.6%</w:t>
            </w:r>
          </w:p>
        </w:tc>
        <w:tc>
          <w:tcPr>
            <w:tcW w:w="669" w:type="pct"/>
            <w:tcBorders>
              <w:top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669" w:type="pct"/>
            <w:tcBorders>
              <w:top w:val="single" w:sz="18" w:space="0" w:color="auto"/>
            </w:tcBorders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41.2%</w:t>
            </w:r>
          </w:p>
        </w:tc>
        <w:tc>
          <w:tcPr>
            <w:tcW w:w="646" w:type="pct"/>
            <w:vMerge w:val="restart"/>
            <w:tcBorders>
              <w:top w:val="single" w:sz="18" w:space="0" w:color="auto"/>
            </w:tcBorders>
            <w:vAlign w:val="center"/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spacing w:line="240" w:lineRule="auto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 w:cstheme="majorBidi"/>
                <w:color w:val="000000"/>
                <w:sz w:val="22"/>
                <w:szCs w:val="22"/>
              </w:rPr>
              <w:t>≤0.001</w:t>
            </w: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*</w:t>
            </w:r>
          </w:p>
        </w:tc>
      </w:tr>
      <w:tr w:rsidR="008E5A9B" w:rsidRPr="00E94B64" w:rsidTr="008E5A9B">
        <w:tc>
          <w:tcPr>
            <w:tcW w:w="1759" w:type="pct"/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b/>
                <w:bCs/>
                <w:color w:val="000000"/>
                <w:sz w:val="22"/>
                <w:szCs w:val="22"/>
              </w:rPr>
              <w:t>Low( weak)</w:t>
            </w:r>
          </w:p>
        </w:tc>
        <w:tc>
          <w:tcPr>
            <w:tcW w:w="588" w:type="pct"/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669" w:type="pct"/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7.4%</w:t>
            </w:r>
          </w:p>
        </w:tc>
        <w:tc>
          <w:tcPr>
            <w:tcW w:w="669" w:type="pct"/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669" w:type="pct"/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center"/>
              <w:rPr>
                <w:rFonts w:asciiTheme="majorHAnsi" w:hAnsiTheme="majorHAnsi"/>
                <w:color w:val="000000"/>
                <w:sz w:val="22"/>
                <w:szCs w:val="22"/>
              </w:rPr>
            </w:pPr>
            <w:r w:rsidRPr="00E94B64">
              <w:rPr>
                <w:rFonts w:asciiTheme="majorHAnsi" w:hAnsiTheme="majorHAnsi"/>
                <w:color w:val="000000"/>
                <w:sz w:val="22"/>
                <w:szCs w:val="22"/>
              </w:rPr>
              <w:t>58.8%</w:t>
            </w:r>
          </w:p>
        </w:tc>
        <w:tc>
          <w:tcPr>
            <w:tcW w:w="646" w:type="pct"/>
            <w:vMerge/>
          </w:tcPr>
          <w:p w:rsidR="008E5A9B" w:rsidRPr="00E94B64" w:rsidRDefault="008E5A9B" w:rsidP="008E5A9B">
            <w:pPr>
              <w:autoSpaceDE w:val="0"/>
              <w:autoSpaceDN w:val="0"/>
              <w:bidi/>
              <w:adjustRightInd w:val="0"/>
              <w:jc w:val="right"/>
              <w:rPr>
                <w:rFonts w:asciiTheme="majorHAnsi" w:hAnsiTheme="majorHAnsi"/>
                <w:color w:val="000000"/>
                <w:sz w:val="22"/>
                <w:szCs w:val="22"/>
              </w:rPr>
            </w:pPr>
          </w:p>
        </w:tc>
      </w:tr>
    </w:tbl>
    <w:p w:rsidR="008E5A9B" w:rsidRPr="00E94B64" w:rsidRDefault="008E5A9B" w:rsidP="008E5A9B">
      <w:pPr>
        <w:bidi/>
        <w:jc w:val="right"/>
        <w:rPr>
          <w:rFonts w:asciiTheme="majorHAnsi" w:hAnsiTheme="majorHAnsi"/>
          <w:lang w:val="en-US"/>
        </w:rPr>
      </w:pPr>
      <w:r w:rsidRPr="00E94B64">
        <w:rPr>
          <w:rFonts w:asciiTheme="majorHAnsi" w:hAnsiTheme="majorHAnsi" w:cs="Times New Roman"/>
          <w:lang w:val="en-US"/>
        </w:rPr>
        <w:t xml:space="preserve">Fisher Exact test                       </w:t>
      </w:r>
      <w:r w:rsidRPr="00E94B64">
        <w:rPr>
          <w:rFonts w:asciiTheme="majorHAnsi" w:hAnsiTheme="majorHAnsi"/>
          <w:lang w:val="en-US"/>
        </w:rPr>
        <w:t>Column percentage                    statistical significant difference if p&lt;0.05</w:t>
      </w:r>
    </w:p>
    <w:p w:rsidR="00AB74C8" w:rsidRDefault="00AB74C8" w:rsidP="004D4732">
      <w:pPr>
        <w:rPr>
          <w:rFonts w:ascii="Cambria" w:eastAsia="Calibri" w:hAnsi="Cambria" w:cs="Arial"/>
          <w:lang w:val="en-US"/>
        </w:rPr>
      </w:pPr>
    </w:p>
    <w:p w:rsidR="004D4732" w:rsidRPr="004D4732" w:rsidRDefault="008E5A9B" w:rsidP="004D4732">
      <w:pPr>
        <w:spacing w:after="0" w:line="240" w:lineRule="auto"/>
        <w:rPr>
          <w:rFonts w:ascii="Cambria" w:eastAsia="Calibri" w:hAnsi="Cambria" w:cs="Calibri"/>
          <w:b/>
          <w:bCs/>
          <w:lang w:val="en-US"/>
        </w:rPr>
      </w:pPr>
      <w:r>
        <w:rPr>
          <w:rFonts w:ascii="Cambria" w:eastAsia="Calibri" w:hAnsi="Cambria" w:cs="Calibri"/>
          <w:b/>
          <w:bCs/>
          <w:lang w:val="en-US"/>
        </w:rPr>
        <w:t>Table 4</w:t>
      </w:r>
    </w:p>
    <w:p w:rsidR="004D4732" w:rsidRPr="004D4732" w:rsidRDefault="004D4732" w:rsidP="004D4732">
      <w:pPr>
        <w:spacing w:after="0" w:line="240" w:lineRule="auto"/>
        <w:rPr>
          <w:rFonts w:ascii="Cambria" w:eastAsia="Calibri" w:hAnsi="Cambria" w:cs="Calibri"/>
          <w:lang w:val="en-US"/>
        </w:rPr>
      </w:pPr>
      <w:r w:rsidRPr="004D4732">
        <w:rPr>
          <w:rFonts w:ascii="Cambria" w:eastAsia="Calibri" w:hAnsi="Cambria" w:cs="Calibri"/>
          <w:lang w:val="en-US"/>
        </w:rPr>
        <w:t>Cox regression analysis of prognostic factors for overall survival</w:t>
      </w:r>
      <w:r w:rsidR="00E94B64">
        <w:rPr>
          <w:rFonts w:ascii="Cambria" w:eastAsia="Calibri" w:hAnsi="Cambria" w:cs="Calibri"/>
          <w:lang w:val="en-US"/>
        </w:rPr>
        <w:t>:</w:t>
      </w:r>
    </w:p>
    <w:tbl>
      <w:tblPr>
        <w:tblStyle w:val="Saad"/>
        <w:tblW w:w="5000" w:type="pct"/>
        <w:tblLook w:val="0000" w:firstRow="0" w:lastRow="0" w:firstColumn="0" w:lastColumn="0" w:noHBand="0" w:noVBand="0"/>
      </w:tblPr>
      <w:tblGrid>
        <w:gridCol w:w="3610"/>
        <w:gridCol w:w="1447"/>
        <w:gridCol w:w="1447"/>
        <w:gridCol w:w="1368"/>
        <w:gridCol w:w="1370"/>
      </w:tblGrid>
      <w:tr w:rsidR="004D4732" w:rsidRPr="00716A31" w:rsidTr="004D4732">
        <w:tc>
          <w:tcPr>
            <w:tcW w:w="1953" w:type="pct"/>
            <w:vMerge w:val="restar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83" w:type="pct"/>
            <w:vMerge w:val="restar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783" w:type="pct"/>
            <w:vMerge w:val="restar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OR</w:t>
            </w:r>
          </w:p>
        </w:tc>
        <w:tc>
          <w:tcPr>
            <w:tcW w:w="1481" w:type="pct"/>
            <w:gridSpan w:val="2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95.0% CI</w:t>
            </w:r>
          </w:p>
        </w:tc>
      </w:tr>
      <w:tr w:rsidR="004D4732" w:rsidRPr="00716A31" w:rsidTr="004D4732">
        <w:tc>
          <w:tcPr>
            <w:tcW w:w="1953" w:type="pct"/>
            <w:vMerge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83" w:type="pct"/>
            <w:vMerge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83" w:type="pct"/>
            <w:vMerge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Upper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PDL (high)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0.035*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6.180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1.138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33.558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LC3B (high)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0.245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1.856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0.655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5.259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Age (years)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1.021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0.980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1.064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Sex (male)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0.575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1.335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0.487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3.663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Size of mass (&gt; 5cm)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0.873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0.927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0.365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2.355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Lateralization (right)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0.924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1.045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0.422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2.585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Adjuvant chemotherapy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0.019*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0.330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0.832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 xml:space="preserve"> surgery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0.265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2.492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0.500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12.425</w:t>
            </w:r>
          </w:p>
        </w:tc>
      </w:tr>
      <w:tr w:rsidR="004D4732" w:rsidRPr="00716A31" w:rsidTr="004D4732">
        <w:tc>
          <w:tcPr>
            <w:tcW w:w="195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2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16A31">
              <w:rPr>
                <w:rFonts w:asciiTheme="majorHAnsi" w:eastAsia="Calibri" w:hAnsiTheme="majorHAnsi" w:cstheme="minorHAnsi"/>
                <w:b/>
                <w:bCs/>
                <w:color w:val="000000"/>
                <w:sz w:val="24"/>
                <w:szCs w:val="24"/>
              </w:rPr>
              <w:t>reirradiation</w:t>
            </w:r>
            <w:proofErr w:type="spellEnd"/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0.993</w:t>
            </w:r>
          </w:p>
        </w:tc>
        <w:tc>
          <w:tcPr>
            <w:tcW w:w="783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1.008</w:t>
            </w:r>
          </w:p>
        </w:tc>
        <w:tc>
          <w:tcPr>
            <w:tcW w:w="740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0.193</w:t>
            </w:r>
          </w:p>
        </w:tc>
        <w:tc>
          <w:tcPr>
            <w:tcW w:w="741" w:type="pct"/>
          </w:tcPr>
          <w:p w:rsidR="004D4732" w:rsidRPr="00716A31" w:rsidRDefault="004D4732" w:rsidP="004D4732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</w:pPr>
            <w:r w:rsidRPr="00716A31">
              <w:rPr>
                <w:rFonts w:asciiTheme="majorHAnsi" w:eastAsia="Calibri" w:hAnsiTheme="majorHAnsi" w:cstheme="minorHAnsi"/>
                <w:color w:val="000000"/>
                <w:sz w:val="24"/>
                <w:szCs w:val="24"/>
              </w:rPr>
              <w:t>5.253</w:t>
            </w:r>
          </w:p>
        </w:tc>
      </w:tr>
    </w:tbl>
    <w:p w:rsidR="004D4732" w:rsidRPr="00716A31" w:rsidRDefault="004D4732" w:rsidP="004D4732">
      <w:pPr>
        <w:bidi/>
        <w:spacing w:line="240" w:lineRule="auto"/>
        <w:jc w:val="right"/>
        <w:rPr>
          <w:rFonts w:asciiTheme="majorHAnsi" w:eastAsia="Calibri" w:hAnsiTheme="majorHAnsi" w:cs="Calibri"/>
          <w:lang w:val="en-US"/>
        </w:rPr>
      </w:pPr>
      <w:r w:rsidRPr="00716A31">
        <w:rPr>
          <w:rFonts w:asciiTheme="majorHAnsi" w:eastAsia="Calibri" w:hAnsiTheme="majorHAnsi" w:cs="Calibri"/>
          <w:lang w:val="en-US"/>
        </w:rPr>
        <w:t>Statistical significant difference if p&lt;0.05</w:t>
      </w:r>
    </w:p>
    <w:p w:rsidR="004D4732" w:rsidRDefault="004D4732" w:rsidP="004D4732">
      <w:pPr>
        <w:rPr>
          <w:rFonts w:ascii="Cambria" w:eastAsia="Calibri" w:hAnsi="Cambria" w:cs="Arial"/>
          <w:lang w:val="en-US"/>
        </w:rPr>
      </w:pPr>
    </w:p>
    <w:p w:rsidR="004D4732" w:rsidRPr="004D4732" w:rsidRDefault="004D4732" w:rsidP="004D4732">
      <w:pPr>
        <w:rPr>
          <w:lang w:val="en-US"/>
        </w:rPr>
      </w:pPr>
    </w:p>
    <w:sectPr w:rsidR="004D4732" w:rsidRPr="004D47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732"/>
    <w:rsid w:val="004615F0"/>
    <w:rsid w:val="004D4732"/>
    <w:rsid w:val="00716A31"/>
    <w:rsid w:val="00872AAE"/>
    <w:rsid w:val="008E5A9B"/>
    <w:rsid w:val="00AB74C8"/>
    <w:rsid w:val="00B146B9"/>
    <w:rsid w:val="00B34644"/>
    <w:rsid w:val="00E94B64"/>
    <w:rsid w:val="00F8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aad">
    <w:name w:val="Saad"/>
    <w:basedOn w:val="TableNormal"/>
    <w:uiPriority w:val="99"/>
    <w:rsid w:val="004D4732"/>
    <w:pPr>
      <w:spacing w:after="0" w:line="360" w:lineRule="auto"/>
    </w:pPr>
    <w:rPr>
      <w:rFonts w:ascii="Times New Roman" w:hAnsi="Times New Roman" w:cs="Times New Roman"/>
      <w:sz w:val="28"/>
      <w:szCs w:val="28"/>
      <w:lang w:val="en-US"/>
    </w:rPr>
    <w:tblPr>
      <w:tblInd w:w="0" w:type="dxa"/>
      <w:tblBorders>
        <w:top w:val="single" w:sz="18" w:space="0" w:color="auto"/>
        <w:left w:val="single" w:sz="4" w:space="0" w:color="auto"/>
        <w:bottom w:val="single" w:sz="18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aad">
    <w:name w:val="Saad"/>
    <w:basedOn w:val="TableNormal"/>
    <w:uiPriority w:val="99"/>
    <w:rsid w:val="004D4732"/>
    <w:pPr>
      <w:spacing w:after="0" w:line="360" w:lineRule="auto"/>
    </w:pPr>
    <w:rPr>
      <w:rFonts w:ascii="Times New Roman" w:hAnsi="Times New Roman" w:cs="Times New Roman"/>
      <w:sz w:val="28"/>
      <w:szCs w:val="28"/>
      <w:lang w:val="en-US"/>
    </w:rPr>
    <w:tblPr>
      <w:tblInd w:w="0" w:type="dxa"/>
      <w:tblBorders>
        <w:top w:val="single" w:sz="18" w:space="0" w:color="auto"/>
        <w:left w:val="single" w:sz="4" w:space="0" w:color="auto"/>
        <w:bottom w:val="single" w:sz="18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628</Words>
  <Characters>3584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c.delivery for lap</dc:creator>
  <cp:lastModifiedBy>c.delivery for lap</cp:lastModifiedBy>
  <cp:revision>6</cp:revision>
  <dcterms:created xsi:type="dcterms:W3CDTF">2024-06-09T08:41:00Z</dcterms:created>
  <dcterms:modified xsi:type="dcterms:W3CDTF">2024-07-23T04:37:00Z</dcterms:modified>
</cp:coreProperties>
</file>