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BFAD2" w14:textId="77777777" w:rsidR="003A49E7" w:rsidRDefault="003A49E7" w:rsidP="003A49E7">
      <w:pPr>
        <w:pStyle w:val="Heading2"/>
        <w:spacing w:line="480" w:lineRule="auto"/>
      </w:pPr>
      <w:r>
        <w:t>Appendices</w:t>
      </w:r>
    </w:p>
    <w:p w14:paraId="7E42294B" w14:textId="77777777" w:rsidR="003A49E7" w:rsidRDefault="003A49E7" w:rsidP="003A49E7">
      <w:pPr>
        <w:spacing w:line="480" w:lineRule="auto"/>
        <w:rPr>
          <w:rFonts w:eastAsia="Times New Roman" w:cs="Times New Roman"/>
          <w:b/>
          <w:bCs/>
          <w:color w:val="333333"/>
        </w:rPr>
      </w:pPr>
      <w:r w:rsidRPr="00B77C5B">
        <w:rPr>
          <w:rFonts w:eastAsia="Times New Roman" w:cs="Times New Roman"/>
          <w:b/>
          <w:bCs/>
          <w:color w:val="333333"/>
        </w:rPr>
        <w:t>Appendix 1: Focus group discussion guide</w:t>
      </w:r>
    </w:p>
    <w:p w14:paraId="4B372EBC" w14:textId="77777777" w:rsidR="003A49E7" w:rsidRPr="00B77C5B" w:rsidRDefault="003A49E7" w:rsidP="003A49E7">
      <w:pPr>
        <w:spacing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lang w:val="en-US"/>
        </w:rPr>
        <w:t>Welcome</w:t>
      </w:r>
      <w:r w:rsidRPr="00B77C5B">
        <w:rPr>
          <w:rFonts w:eastAsia="Times New Roman" w:cs="Times New Roman"/>
          <w:color w:val="000000" w:themeColor="text1"/>
          <w:sz w:val="22"/>
          <w:szCs w:val="22"/>
          <w:lang w:val="en-US"/>
        </w:rPr>
        <w:t xml:space="preserve"> and thank you for taking part in this focus group. We wanted to talk to you after the survey about some of the themes because your opinion is important for making decisions about the way young people are taught.</w:t>
      </w:r>
    </w:p>
    <w:p w14:paraId="1F08D251" w14:textId="77777777" w:rsidR="003A49E7" w:rsidRPr="00B77C5B" w:rsidRDefault="003A49E7" w:rsidP="003A49E7">
      <w:pPr>
        <w:spacing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lang w:val="en-US"/>
        </w:rPr>
        <w:t>Introduction:</w:t>
      </w:r>
      <w:r w:rsidRPr="00B77C5B">
        <w:rPr>
          <w:rFonts w:eastAsia="Times New Roman" w:cs="Times New Roman"/>
          <w:color w:val="000000" w:themeColor="text1"/>
          <w:sz w:val="22"/>
          <w:szCs w:val="22"/>
          <w:lang w:val="en-US"/>
        </w:rPr>
        <w:t xml:space="preserve"> This focus group discussion is designed to understand your current thoughts and feelings about the way you find and understand information about sexual and reproductive health. We want to know what is important to you, to help us with teaching students of the future about these topics. The focus group discussion will go up to ninety </w:t>
      </w:r>
      <w:proofErr w:type="gramStart"/>
      <w:r w:rsidRPr="00B77C5B">
        <w:rPr>
          <w:rFonts w:eastAsia="Times New Roman" w:cs="Times New Roman"/>
          <w:color w:val="000000" w:themeColor="text1"/>
          <w:sz w:val="22"/>
          <w:szCs w:val="22"/>
          <w:lang w:val="en-US"/>
        </w:rPr>
        <w:t>minutes, but</w:t>
      </w:r>
      <w:proofErr w:type="gramEnd"/>
      <w:r w:rsidRPr="00B77C5B">
        <w:rPr>
          <w:rFonts w:eastAsia="Times New Roman" w:cs="Times New Roman"/>
          <w:color w:val="000000" w:themeColor="text1"/>
          <w:sz w:val="22"/>
          <w:szCs w:val="22"/>
          <w:lang w:val="en-US"/>
        </w:rPr>
        <w:t xml:space="preserve"> could be less. We are going to record this session so I can write everything that has been said today.</w:t>
      </w:r>
    </w:p>
    <w:p w14:paraId="3079361C" w14:textId="77777777" w:rsidR="003A49E7" w:rsidRPr="00B77C5B" w:rsidRDefault="003A49E7" w:rsidP="003A49E7">
      <w:pPr>
        <w:spacing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lang w:val="en-US"/>
        </w:rPr>
        <w:t xml:space="preserve">Anonymity: </w:t>
      </w:r>
      <w:r w:rsidRPr="00B77C5B">
        <w:rPr>
          <w:rFonts w:eastAsia="Times New Roman" w:cs="Times New Roman"/>
          <w:color w:val="000000" w:themeColor="text1"/>
          <w:sz w:val="22"/>
          <w:szCs w:val="22"/>
          <w:lang w:val="en-US"/>
        </w:rPr>
        <w:t>Despite being recorded, I can assure you that the</w:t>
      </w:r>
      <w:r w:rsidRPr="23138168">
        <w:rPr>
          <w:rFonts w:ascii="Arial" w:eastAsia="Arial" w:hAnsi="Arial" w:cs="Arial"/>
          <w:color w:val="000000" w:themeColor="text1"/>
          <w:sz w:val="22"/>
          <w:szCs w:val="22"/>
          <w:lang w:val="en-US"/>
        </w:rPr>
        <w:t xml:space="preserve"> </w:t>
      </w:r>
      <w:r w:rsidRPr="00B77C5B">
        <w:rPr>
          <w:rFonts w:eastAsia="Times New Roman" w:cs="Times New Roman"/>
          <w:color w:val="000000" w:themeColor="text1"/>
          <w:sz w:val="22"/>
          <w:szCs w:val="22"/>
          <w:lang w:val="en-US"/>
        </w:rPr>
        <w:t>discussion will be confidential and private. The tapes will be kept safely in a locked facility until they are transcribed, which means they will be written up, word for word, then they will be destroyed. The transcribed notes of the focus group will contain no information that would allow individual subjects to be linked to specific statements. No names, places, ages or other things will be included. The same is true for any reports we may write with the data. You should try to answer and comment as accurately and truthfully as possible. I and the other focus group participants would appreciate it if you would not discuss any comments, including those of other group members, outside of the focus group. If there are any questions or discussions that you do not wish to answer or participate in, you do not have to; however please try to answer and be as involved as possible.</w:t>
      </w:r>
    </w:p>
    <w:p w14:paraId="351D8AFE" w14:textId="77777777" w:rsidR="003A49E7" w:rsidRPr="00B77C5B" w:rsidRDefault="003A49E7" w:rsidP="003A49E7">
      <w:pPr>
        <w:spacing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lang w:val="en-US"/>
        </w:rPr>
        <w:t>Ground rules</w:t>
      </w:r>
    </w:p>
    <w:p w14:paraId="4969FC4D"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The most important rule is that only one person speaks at a time. There may be a temptation to jump in when someone is talking but please wait until they have finished.</w:t>
      </w:r>
    </w:p>
    <w:p w14:paraId="02010180"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There are no right and wrong opinions, only difference between opinions</w:t>
      </w:r>
    </w:p>
    <w:p w14:paraId="7BA331B6"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 xml:space="preserve">You do not have to speak in any </w:t>
      </w:r>
      <w:proofErr w:type="gramStart"/>
      <w:r w:rsidRPr="00B77C5B">
        <w:rPr>
          <w:rFonts w:eastAsia="Times New Roman" w:cs="Times New Roman"/>
          <w:color w:val="000000" w:themeColor="text1"/>
          <w:sz w:val="22"/>
          <w:szCs w:val="22"/>
          <w:lang w:val="en-US"/>
        </w:rPr>
        <w:t>particular order</w:t>
      </w:r>
      <w:proofErr w:type="gramEnd"/>
    </w:p>
    <w:p w14:paraId="3EB70563"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lastRenderedPageBreak/>
        <w:t>When you do have something to say, please do so. There are many of you in the group and it is important that I hear from everyone</w:t>
      </w:r>
    </w:p>
    <w:p w14:paraId="0E567186"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You do not have to agree with the views of other people in the group</w:t>
      </w:r>
    </w:p>
    <w:p w14:paraId="254DCAE4"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You must respect the confidentiality of the group and keep what we discuss private</w:t>
      </w:r>
    </w:p>
    <w:p w14:paraId="346D62EC"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 xml:space="preserve">You can leave this group at any time if you wish – or you can </w:t>
      </w:r>
      <w:proofErr w:type="gramStart"/>
      <w:r w:rsidRPr="00B77C5B">
        <w:rPr>
          <w:rFonts w:eastAsia="Times New Roman" w:cs="Times New Roman"/>
          <w:color w:val="000000" w:themeColor="text1"/>
          <w:sz w:val="22"/>
          <w:szCs w:val="22"/>
          <w:lang w:val="en-US"/>
        </w:rPr>
        <w:t>private</w:t>
      </w:r>
      <w:proofErr w:type="gramEnd"/>
      <w:r w:rsidRPr="00B77C5B">
        <w:rPr>
          <w:rFonts w:eastAsia="Times New Roman" w:cs="Times New Roman"/>
          <w:color w:val="000000" w:themeColor="text1"/>
          <w:sz w:val="22"/>
          <w:szCs w:val="22"/>
          <w:lang w:val="en-US"/>
        </w:rPr>
        <w:t xml:space="preserve"> message me in </w:t>
      </w:r>
      <w:proofErr w:type="gramStart"/>
      <w:r w:rsidRPr="00B77C5B">
        <w:rPr>
          <w:rFonts w:eastAsia="Times New Roman" w:cs="Times New Roman"/>
          <w:color w:val="000000" w:themeColor="text1"/>
          <w:sz w:val="22"/>
          <w:szCs w:val="22"/>
          <w:lang w:val="en-US"/>
        </w:rPr>
        <w:t>the  chat</w:t>
      </w:r>
      <w:proofErr w:type="gramEnd"/>
      <w:r w:rsidRPr="00B77C5B">
        <w:rPr>
          <w:rFonts w:eastAsia="Times New Roman" w:cs="Times New Roman"/>
          <w:color w:val="000000" w:themeColor="text1"/>
          <w:sz w:val="22"/>
          <w:szCs w:val="22"/>
          <w:lang w:val="en-US"/>
        </w:rPr>
        <w:t xml:space="preserve"> if you are feeling uncomfortable and myself or [other researcher] will create a breakout room to chat with you</w:t>
      </w:r>
    </w:p>
    <w:p w14:paraId="6378C642"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 xml:space="preserve">Does anyone have any questions?  (answers). </w:t>
      </w:r>
    </w:p>
    <w:p w14:paraId="2B5AB99B" w14:textId="77777777" w:rsidR="003A49E7" w:rsidRPr="00B77C5B" w:rsidRDefault="003A49E7" w:rsidP="003A49E7">
      <w:pPr>
        <w:pStyle w:val="ListParagraph"/>
        <w:numPr>
          <w:ilvl w:val="0"/>
          <w:numId w:val="6"/>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OK, let’s begin</w:t>
      </w:r>
    </w:p>
    <w:p w14:paraId="528F2ACD" w14:textId="77777777" w:rsidR="003A49E7" w:rsidRPr="00B77C5B" w:rsidRDefault="003A49E7" w:rsidP="003A49E7">
      <w:pPr>
        <w:spacing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lang w:val="en-US"/>
        </w:rPr>
        <w:t>Warm up</w:t>
      </w:r>
    </w:p>
    <w:p w14:paraId="5969DCDA" w14:textId="77777777" w:rsidR="003A49E7" w:rsidRPr="00B77C5B" w:rsidRDefault="003A49E7" w:rsidP="003A49E7">
      <w:pPr>
        <w:pStyle w:val="ListParagraph"/>
        <w:numPr>
          <w:ilvl w:val="0"/>
          <w:numId w:val="5"/>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 xml:space="preserve">First, I’d like everyone to introduce themselves. Can you tell us your first name, and your </w:t>
      </w:r>
      <w:proofErr w:type="spellStart"/>
      <w:r w:rsidRPr="00B77C5B">
        <w:rPr>
          <w:rFonts w:eastAsia="Times New Roman" w:cs="Times New Roman"/>
          <w:color w:val="000000" w:themeColor="text1"/>
          <w:sz w:val="22"/>
          <w:szCs w:val="22"/>
          <w:lang w:val="en-US"/>
        </w:rPr>
        <w:t>favourite</w:t>
      </w:r>
      <w:proofErr w:type="spellEnd"/>
      <w:r w:rsidRPr="00B77C5B">
        <w:rPr>
          <w:rFonts w:eastAsia="Times New Roman" w:cs="Times New Roman"/>
          <w:color w:val="000000" w:themeColor="text1"/>
          <w:sz w:val="22"/>
          <w:szCs w:val="22"/>
          <w:lang w:val="en-US"/>
        </w:rPr>
        <w:t xml:space="preserve"> subject at school? (Research team to start)</w:t>
      </w:r>
    </w:p>
    <w:p w14:paraId="4D4A83FE" w14:textId="77777777" w:rsidR="003A49E7" w:rsidRPr="00B77C5B" w:rsidRDefault="003A49E7" w:rsidP="003A49E7">
      <w:pPr>
        <w:spacing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lang w:val="en-US"/>
        </w:rPr>
        <w:t>Introductory question(s)</w:t>
      </w:r>
    </w:p>
    <w:p w14:paraId="3EB67739" w14:textId="77777777" w:rsidR="003A49E7" w:rsidRPr="00B77C5B" w:rsidRDefault="003A49E7" w:rsidP="003A49E7">
      <w:pPr>
        <w:pStyle w:val="ListParagraph"/>
        <w:numPr>
          <w:ilvl w:val="0"/>
          <w:numId w:val="4"/>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 xml:space="preserve">I am just going to give you a couple of minutes to think about your experience of the survey. Is anyone happy to share their thoughts on what they thought of it? </w:t>
      </w:r>
    </w:p>
    <w:p w14:paraId="79089846" w14:textId="77777777" w:rsidR="003A49E7" w:rsidRPr="00B77C5B" w:rsidRDefault="003A49E7" w:rsidP="003A49E7">
      <w:pPr>
        <w:pStyle w:val="ListParagraph"/>
        <w:numPr>
          <w:ilvl w:val="1"/>
          <w:numId w:val="4"/>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Was it what you expected, did anything surprise you?</w:t>
      </w:r>
    </w:p>
    <w:p w14:paraId="59C6BC13" w14:textId="77777777" w:rsidR="003A49E7" w:rsidRPr="00B77C5B" w:rsidRDefault="003A49E7" w:rsidP="003A49E7">
      <w:pPr>
        <w:spacing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lang w:val="en-US"/>
        </w:rPr>
        <w:t>Guiding questions (with prompts below each point)</w:t>
      </w:r>
    </w:p>
    <w:p w14:paraId="382A0E7A" w14:textId="77777777" w:rsidR="003A49E7" w:rsidRPr="00B77C5B" w:rsidRDefault="003A49E7" w:rsidP="003A49E7">
      <w:pPr>
        <w:pStyle w:val="ListParagraph"/>
        <w:numPr>
          <w:ilvl w:val="0"/>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Do you think this survey will help us discover what young people should be taught about reproductive health and fertility?</w:t>
      </w:r>
    </w:p>
    <w:p w14:paraId="407A358A"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lang w:val="en-US"/>
        </w:rPr>
        <w:t xml:space="preserve"> Did you feel anything was missing from the survey?</w:t>
      </w:r>
    </w:p>
    <w:p w14:paraId="2B64B318" w14:textId="77777777" w:rsidR="003A49E7" w:rsidRPr="00B77C5B" w:rsidRDefault="003A49E7" w:rsidP="003A49E7">
      <w:pPr>
        <w:pStyle w:val="ListParagraph"/>
        <w:numPr>
          <w:ilvl w:val="0"/>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Have you ever thought about being a parent before?</w:t>
      </w:r>
    </w:p>
    <w:p w14:paraId="51376FE4"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 xml:space="preserve">Changed mind? </w:t>
      </w:r>
    </w:p>
    <w:p w14:paraId="56CC654E"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What went into those choices?</w:t>
      </w:r>
    </w:p>
    <w:p w14:paraId="7A573541" w14:textId="77777777" w:rsidR="003A49E7" w:rsidRPr="00B77C5B" w:rsidRDefault="003A49E7" w:rsidP="003A49E7">
      <w:pPr>
        <w:pStyle w:val="ListParagraph"/>
        <w:numPr>
          <w:ilvl w:val="0"/>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What are the different sources you have used to get information about sexual and reproductive health?</w:t>
      </w:r>
    </w:p>
    <w:p w14:paraId="7EA2E93C"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Why did you choose this source(s)?</w:t>
      </w:r>
    </w:p>
    <w:p w14:paraId="4ADA8EEB"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Which one was best? Why?</w:t>
      </w:r>
    </w:p>
    <w:p w14:paraId="3DA9AB68"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lastRenderedPageBreak/>
        <w:t>How do you know the information you are getting is reliable and true?</w:t>
      </w:r>
    </w:p>
    <w:p w14:paraId="31218D0C"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What makes it hard to find information you want?</w:t>
      </w:r>
    </w:p>
    <w:p w14:paraId="6F2CDE26"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What about X method makes it best for you?</w:t>
      </w:r>
    </w:p>
    <w:p w14:paraId="27533B03" w14:textId="77777777" w:rsidR="003A49E7" w:rsidRPr="00B77C5B" w:rsidRDefault="003A49E7" w:rsidP="003A49E7">
      <w:pPr>
        <w:pStyle w:val="ListParagraph"/>
        <w:numPr>
          <w:ilvl w:val="0"/>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Onto the questions we asked you in the survey about reproductive and sexual health now. We sent you some information about the answers before this session today. Did any surprise you?</w:t>
      </w:r>
    </w:p>
    <w:p w14:paraId="3F0BA873"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Why did that answer surprise you? Can you share what you originally thought?</w:t>
      </w:r>
    </w:p>
    <w:p w14:paraId="3D4A0CC2"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Why didn’t that surprise you, can you tell me how you knew?</w:t>
      </w:r>
    </w:p>
    <w:p w14:paraId="5CD8452B"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(Note: can elaborate on what is known/correct for each topic to inform young people)</w:t>
      </w:r>
    </w:p>
    <w:p w14:paraId="6FE26287" w14:textId="77777777" w:rsidR="003A49E7" w:rsidRPr="00B77C5B" w:rsidRDefault="003A49E7" w:rsidP="003A49E7">
      <w:pPr>
        <w:pStyle w:val="ListParagraph"/>
        <w:numPr>
          <w:ilvl w:val="0"/>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In these questions, you may have noticed we sometimes discussed averages, or the most common ways our bodies work. Why did you think we did this?</w:t>
      </w:r>
    </w:p>
    <w:p w14:paraId="5AEAC210"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Do learning about what is common in reproductive function help you? Can you elaborate?</w:t>
      </w:r>
    </w:p>
    <w:p w14:paraId="7B23C4BD" w14:textId="77777777" w:rsidR="003A49E7" w:rsidRPr="00B77C5B" w:rsidRDefault="003A49E7" w:rsidP="003A49E7">
      <w:pPr>
        <w:pStyle w:val="ListParagraph"/>
        <w:numPr>
          <w:ilvl w:val="0"/>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We asked you about infertility too, have you thought or heard about how common it is for people to have trouble having children?</w:t>
      </w:r>
    </w:p>
    <w:p w14:paraId="263F7A34"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Do you think infertility is discussed as much as other sexual health topics like contraceptives or pregnancy?</w:t>
      </w:r>
    </w:p>
    <w:p w14:paraId="6C3FD3F6"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How do you think people with infertility feel going through these struggles?</w:t>
      </w:r>
    </w:p>
    <w:p w14:paraId="67B3719C"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Do you think people are taught about infertility or fertility? When? How?</w:t>
      </w:r>
    </w:p>
    <w:p w14:paraId="6A1A6794" w14:textId="77777777" w:rsidR="003A49E7" w:rsidRPr="00B77C5B" w:rsidRDefault="003A49E7" w:rsidP="003A49E7">
      <w:pPr>
        <w:pStyle w:val="ListParagraph"/>
        <w:numPr>
          <w:ilvl w:val="0"/>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Some of the survey was about anatomy, things like pregnancy, hormones, and fertilisation. Were these familiar to you, have you learned about it before?</w:t>
      </w:r>
    </w:p>
    <w:p w14:paraId="120486EA"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How would you rate your knowledge of the reproductive system of the opposite sex?</w:t>
      </w:r>
    </w:p>
    <w:p w14:paraId="52B872EF"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Do you think anatomy relates to infertility? How?</w:t>
      </w:r>
    </w:p>
    <w:p w14:paraId="091E0FF2" w14:textId="77777777" w:rsidR="003A49E7" w:rsidRPr="00B77C5B" w:rsidRDefault="003A49E7" w:rsidP="003A49E7">
      <w:pPr>
        <w:pStyle w:val="ListParagraph"/>
        <w:numPr>
          <w:ilvl w:val="0"/>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What are some other aspects of sexual and reproductive health that are important to you in your life right now?</w:t>
      </w:r>
    </w:p>
    <w:p w14:paraId="61567793"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 xml:space="preserve">Who would you ask for help in these issues? Where </w:t>
      </w:r>
      <w:proofErr w:type="gramStart"/>
      <w:r w:rsidRPr="00B77C5B">
        <w:rPr>
          <w:rFonts w:eastAsia="Times New Roman" w:cs="Times New Roman"/>
          <w:color w:val="000000" w:themeColor="text1"/>
          <w:sz w:val="22"/>
          <w:szCs w:val="22"/>
        </w:rPr>
        <w:t>you would</w:t>
      </w:r>
      <w:proofErr w:type="gramEnd"/>
      <w:r w:rsidRPr="00B77C5B">
        <w:rPr>
          <w:rFonts w:eastAsia="Times New Roman" w:cs="Times New Roman"/>
          <w:color w:val="000000" w:themeColor="text1"/>
          <w:sz w:val="22"/>
          <w:szCs w:val="22"/>
        </w:rPr>
        <w:t xml:space="preserve"> find information?</w:t>
      </w:r>
    </w:p>
    <w:p w14:paraId="4D36393D"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How would you know that’s the right information?</w:t>
      </w:r>
    </w:p>
    <w:p w14:paraId="343EB626" w14:textId="77777777" w:rsidR="003A49E7" w:rsidRPr="00B77C5B" w:rsidRDefault="003A49E7" w:rsidP="003A49E7">
      <w:pPr>
        <w:pStyle w:val="ListParagraph"/>
        <w:numPr>
          <w:ilvl w:val="1"/>
          <w:numId w:val="3"/>
        </w:numPr>
        <w:spacing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How can we help you find the right information?</w:t>
      </w:r>
    </w:p>
    <w:p w14:paraId="64DE933D" w14:textId="77777777" w:rsidR="003A49E7" w:rsidRPr="00B77C5B" w:rsidRDefault="003A49E7" w:rsidP="003A49E7">
      <w:pPr>
        <w:spacing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rPr>
        <w:t>Concluding question</w:t>
      </w:r>
    </w:p>
    <w:p w14:paraId="49C37748" w14:textId="77777777" w:rsidR="003A49E7" w:rsidRPr="00B77C5B" w:rsidRDefault="003A49E7" w:rsidP="003A49E7">
      <w:pPr>
        <w:pStyle w:val="ListParagraph"/>
        <w:numPr>
          <w:ilvl w:val="0"/>
          <w:numId w:val="2"/>
        </w:numPr>
        <w:spacing w:before="120" w:line="480" w:lineRule="auto"/>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lastRenderedPageBreak/>
        <w:t>Of all the things we’ve discussed today, what would you say are the most important issues you would like other young people to know about reproductive health?</w:t>
      </w:r>
    </w:p>
    <w:p w14:paraId="6AC3E31D" w14:textId="77777777" w:rsidR="003A49E7" w:rsidRPr="00B77C5B" w:rsidRDefault="003A49E7" w:rsidP="003A49E7">
      <w:pPr>
        <w:spacing w:before="120" w:line="480" w:lineRule="auto"/>
        <w:jc w:val="both"/>
        <w:rPr>
          <w:rFonts w:eastAsia="Times New Roman" w:cs="Times New Roman"/>
          <w:color w:val="000000" w:themeColor="text1"/>
          <w:sz w:val="22"/>
          <w:szCs w:val="22"/>
        </w:rPr>
      </w:pPr>
      <w:r w:rsidRPr="00B77C5B">
        <w:rPr>
          <w:rFonts w:eastAsia="Times New Roman" w:cs="Times New Roman"/>
          <w:b/>
          <w:bCs/>
          <w:color w:val="000000" w:themeColor="text1"/>
          <w:sz w:val="22"/>
          <w:szCs w:val="22"/>
        </w:rPr>
        <w:t>Conclusion</w:t>
      </w:r>
    </w:p>
    <w:p w14:paraId="77ECC731" w14:textId="77777777" w:rsidR="003A49E7" w:rsidRPr="00B77C5B" w:rsidRDefault="003A49E7" w:rsidP="003A49E7">
      <w:pPr>
        <w:pStyle w:val="ListParagraph"/>
        <w:numPr>
          <w:ilvl w:val="0"/>
          <w:numId w:val="2"/>
        </w:numPr>
        <w:spacing w:before="40" w:line="480" w:lineRule="auto"/>
        <w:ind w:left="357" w:hanging="357"/>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Thank you for participating. This has been a very successful discussion</w:t>
      </w:r>
    </w:p>
    <w:p w14:paraId="51A2A613" w14:textId="77777777" w:rsidR="003A49E7" w:rsidRPr="00B77C5B" w:rsidRDefault="003A49E7" w:rsidP="003A49E7">
      <w:pPr>
        <w:pStyle w:val="ListParagraph"/>
        <w:numPr>
          <w:ilvl w:val="0"/>
          <w:numId w:val="2"/>
        </w:numPr>
        <w:spacing w:before="40" w:line="480" w:lineRule="auto"/>
        <w:ind w:left="357" w:hanging="357"/>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Your opinions will be a valuable to our work</w:t>
      </w:r>
    </w:p>
    <w:p w14:paraId="67CA09BB" w14:textId="77777777" w:rsidR="003A49E7" w:rsidRPr="00B77C5B" w:rsidRDefault="003A49E7" w:rsidP="003A49E7">
      <w:pPr>
        <w:pStyle w:val="ListParagraph"/>
        <w:numPr>
          <w:ilvl w:val="0"/>
          <w:numId w:val="2"/>
        </w:numPr>
        <w:spacing w:before="40" w:line="480" w:lineRule="auto"/>
        <w:ind w:left="357" w:hanging="357"/>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We hope you have found the discussion interesting</w:t>
      </w:r>
    </w:p>
    <w:p w14:paraId="4CE43B2D" w14:textId="77777777" w:rsidR="003A49E7" w:rsidRPr="00B77C5B" w:rsidRDefault="003A49E7" w:rsidP="003A49E7">
      <w:pPr>
        <w:pStyle w:val="ListParagraph"/>
        <w:numPr>
          <w:ilvl w:val="0"/>
          <w:numId w:val="2"/>
        </w:numPr>
        <w:spacing w:before="40" w:line="480" w:lineRule="auto"/>
        <w:ind w:left="357" w:hanging="357"/>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If there is anything you are unhappy with or wish to discuss, you can email me</w:t>
      </w:r>
    </w:p>
    <w:p w14:paraId="6ABF0AEE" w14:textId="77777777" w:rsidR="003A49E7" w:rsidRPr="00B77C5B" w:rsidRDefault="003A49E7" w:rsidP="003A49E7">
      <w:pPr>
        <w:pStyle w:val="ListParagraph"/>
        <w:numPr>
          <w:ilvl w:val="0"/>
          <w:numId w:val="2"/>
        </w:numPr>
        <w:spacing w:before="40" w:line="480" w:lineRule="auto"/>
        <w:ind w:left="357" w:hanging="357"/>
        <w:jc w:val="both"/>
        <w:rPr>
          <w:rFonts w:eastAsia="Times New Roman" w:cs="Times New Roman"/>
          <w:color w:val="000000" w:themeColor="text1"/>
          <w:sz w:val="22"/>
          <w:szCs w:val="22"/>
        </w:rPr>
      </w:pPr>
      <w:r w:rsidRPr="00B77C5B">
        <w:rPr>
          <w:rFonts w:eastAsia="Times New Roman" w:cs="Times New Roman"/>
          <w:color w:val="000000" w:themeColor="text1"/>
          <w:sz w:val="22"/>
          <w:szCs w:val="22"/>
        </w:rPr>
        <w:t>I would like to remind you that any comments featuring in this research will be anonymous</w:t>
      </w:r>
    </w:p>
    <w:p w14:paraId="3E1347A5" w14:textId="77777777" w:rsidR="003A49E7" w:rsidRPr="00B77C5B" w:rsidRDefault="003A49E7" w:rsidP="003A49E7">
      <w:pPr>
        <w:spacing w:before="40" w:line="480" w:lineRule="auto"/>
        <w:jc w:val="both"/>
        <w:rPr>
          <w:rFonts w:eastAsia="Times New Roman" w:cs="Times New Roman"/>
          <w:color w:val="000000" w:themeColor="text1"/>
          <w:sz w:val="20"/>
          <w:szCs w:val="20"/>
        </w:rPr>
      </w:pPr>
      <w:r w:rsidRPr="00B77C5B">
        <w:rPr>
          <w:rFonts w:eastAsia="Times New Roman" w:cs="Times New Roman"/>
          <w:b/>
          <w:bCs/>
          <w:color w:val="000000" w:themeColor="text1"/>
          <w:sz w:val="20"/>
          <w:szCs w:val="20"/>
        </w:rPr>
        <w:t>Student support prompts for facilitators</w:t>
      </w:r>
    </w:p>
    <w:p w14:paraId="04B05019" w14:textId="77777777" w:rsidR="003A49E7" w:rsidRPr="00B77C5B" w:rsidRDefault="003A49E7" w:rsidP="003A49E7">
      <w:p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It is possible that a student may become upset during the focus group. It is important that they be removed from the group discussion by either leaving the Zoom or going into a breakout room with one of the researchers. It is important to acknowledge the emotion and express empathy rather than ignoring the emotion, or moving straight into problem solving, giving advice or making suggestions.</w:t>
      </w:r>
    </w:p>
    <w:p w14:paraId="7AFD89AC" w14:textId="77777777" w:rsidR="003A49E7" w:rsidRPr="00B77C5B" w:rsidRDefault="003A49E7" w:rsidP="003A49E7">
      <w:p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 xml:space="preserve">Acknowledgement and empathy simply </w:t>
      </w:r>
      <w:proofErr w:type="gramStart"/>
      <w:r w:rsidRPr="00B77C5B">
        <w:rPr>
          <w:rFonts w:eastAsia="Times New Roman" w:cs="Times New Roman"/>
          <w:color w:val="000000" w:themeColor="text1"/>
          <w:sz w:val="20"/>
          <w:szCs w:val="20"/>
        </w:rPr>
        <w:t>means</w:t>
      </w:r>
      <w:proofErr w:type="gramEnd"/>
      <w:r w:rsidRPr="00B77C5B">
        <w:rPr>
          <w:rFonts w:eastAsia="Times New Roman" w:cs="Times New Roman"/>
          <w:color w:val="000000" w:themeColor="text1"/>
          <w:sz w:val="20"/>
          <w:szCs w:val="20"/>
        </w:rPr>
        <w:t xml:space="preserve"> a short sentence naming the possible emotion, determining whether it is true and saying that we care about their struggle.  For example:</w:t>
      </w:r>
    </w:p>
    <w:p w14:paraId="6B978D55" w14:textId="77777777" w:rsidR="003A49E7" w:rsidRPr="00B77C5B" w:rsidRDefault="003A49E7" w:rsidP="003A49E7">
      <w:pPr>
        <w:pStyle w:val="ListParagraph"/>
        <w:numPr>
          <w:ilvl w:val="0"/>
          <w:numId w:val="4"/>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I can see you are feeling really frustrated right now.  I'm sorry you are feeling so bad.</w:t>
      </w:r>
    </w:p>
    <w:p w14:paraId="3015EDD7" w14:textId="77777777" w:rsidR="003A49E7" w:rsidRPr="00B77C5B" w:rsidRDefault="003A49E7" w:rsidP="003A49E7">
      <w:pPr>
        <w:pStyle w:val="ListParagraph"/>
        <w:numPr>
          <w:ilvl w:val="0"/>
          <w:numId w:val="4"/>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 xml:space="preserve">I could be </w:t>
      </w:r>
      <w:proofErr w:type="gramStart"/>
      <w:r w:rsidRPr="00B77C5B">
        <w:rPr>
          <w:rFonts w:eastAsia="Times New Roman" w:cs="Times New Roman"/>
          <w:color w:val="000000" w:themeColor="text1"/>
          <w:sz w:val="20"/>
          <w:szCs w:val="20"/>
        </w:rPr>
        <w:t>wrong</w:t>
      </w:r>
      <w:proofErr w:type="gramEnd"/>
      <w:r w:rsidRPr="00B77C5B">
        <w:rPr>
          <w:rFonts w:eastAsia="Times New Roman" w:cs="Times New Roman"/>
          <w:color w:val="000000" w:themeColor="text1"/>
          <w:sz w:val="20"/>
          <w:szCs w:val="20"/>
        </w:rPr>
        <w:t xml:space="preserve"> but you seem a little worried.  That must feel tough.</w:t>
      </w:r>
    </w:p>
    <w:p w14:paraId="5452239A" w14:textId="77777777" w:rsidR="003A49E7" w:rsidRPr="00B77C5B" w:rsidRDefault="003A49E7" w:rsidP="003A49E7">
      <w:pPr>
        <w:pStyle w:val="ListParagraph"/>
        <w:numPr>
          <w:ilvl w:val="0"/>
          <w:numId w:val="4"/>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I'm sorry you are feeling upset about that. It's not fun to feel overwhelmed like that.</w:t>
      </w:r>
    </w:p>
    <w:p w14:paraId="6E2CA442" w14:textId="77777777" w:rsidR="003A49E7" w:rsidRPr="00B77C5B" w:rsidRDefault="003A49E7" w:rsidP="003A49E7">
      <w:pPr>
        <w:pStyle w:val="ListParagraph"/>
        <w:numPr>
          <w:ilvl w:val="0"/>
          <w:numId w:val="4"/>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I think I would also feel very sad if that was me.</w:t>
      </w:r>
    </w:p>
    <w:p w14:paraId="41A66599" w14:textId="77777777" w:rsidR="003A49E7" w:rsidRPr="00B77C5B" w:rsidRDefault="003A49E7" w:rsidP="003A49E7">
      <w:pPr>
        <w:pStyle w:val="ListParagraph"/>
        <w:numPr>
          <w:ilvl w:val="0"/>
          <w:numId w:val="4"/>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I'm sorry you are feeling so sad.</w:t>
      </w:r>
    </w:p>
    <w:p w14:paraId="27946E88" w14:textId="77777777" w:rsidR="003A49E7" w:rsidRPr="00B77C5B" w:rsidRDefault="003A49E7" w:rsidP="003A49E7">
      <w:p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This helps the young person realise you care about their wellbeing and feelings are validated. You may then direct them toward support services either within the school (councillor, call parents), or the below services:</w:t>
      </w:r>
    </w:p>
    <w:p w14:paraId="046129FB" w14:textId="77777777" w:rsidR="003A49E7" w:rsidRPr="00B77C5B" w:rsidRDefault="003A49E7" w:rsidP="003A49E7">
      <w:pPr>
        <w:pStyle w:val="ListParagraph"/>
        <w:numPr>
          <w:ilvl w:val="0"/>
          <w:numId w:val="1"/>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 xml:space="preserve">Kids helpline 24 hours nationwide phone line: </w:t>
      </w:r>
      <w:proofErr w:type="spellStart"/>
      <w:r w:rsidRPr="00B77C5B">
        <w:rPr>
          <w:rFonts w:eastAsia="Times New Roman" w:cs="Times New Roman"/>
          <w:color w:val="000000" w:themeColor="text1"/>
          <w:sz w:val="20"/>
          <w:szCs w:val="20"/>
        </w:rPr>
        <w:t>ph</w:t>
      </w:r>
      <w:proofErr w:type="spellEnd"/>
      <w:r w:rsidRPr="00B77C5B">
        <w:rPr>
          <w:rFonts w:eastAsia="Times New Roman" w:cs="Times New Roman"/>
          <w:color w:val="000000" w:themeColor="text1"/>
          <w:sz w:val="20"/>
          <w:szCs w:val="20"/>
        </w:rPr>
        <w:t xml:space="preserve"> 1800 55 1800</w:t>
      </w:r>
    </w:p>
    <w:p w14:paraId="1E943C1B" w14:textId="77777777" w:rsidR="003A49E7" w:rsidRPr="00B77C5B" w:rsidRDefault="003A49E7" w:rsidP="003A49E7">
      <w:pPr>
        <w:pStyle w:val="ListParagraph"/>
        <w:numPr>
          <w:ilvl w:val="0"/>
          <w:numId w:val="1"/>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 xml:space="preserve">Headspace youth mental health network: </w:t>
      </w:r>
      <w:hyperlink r:id="rId5" w:history="1">
        <w:r w:rsidRPr="23138168">
          <w:rPr>
            <w:rStyle w:val="Hyperlink"/>
            <w:rFonts w:ascii="Arial" w:eastAsia="Arial" w:hAnsi="Arial" w:cs="Arial"/>
            <w:sz w:val="20"/>
            <w:szCs w:val="20"/>
          </w:rPr>
          <w:t>https://headspace.org.au/</w:t>
        </w:r>
      </w:hyperlink>
      <w:r w:rsidRPr="00B77C5B">
        <w:rPr>
          <w:rFonts w:eastAsia="Times New Roman" w:cs="Times New Roman"/>
          <w:color w:val="000000" w:themeColor="text1"/>
          <w:sz w:val="20"/>
          <w:szCs w:val="20"/>
        </w:rPr>
        <w:t xml:space="preserve"> </w:t>
      </w:r>
    </w:p>
    <w:p w14:paraId="37D29AF2" w14:textId="77777777" w:rsidR="003A49E7" w:rsidRPr="00B77C5B" w:rsidRDefault="003A49E7" w:rsidP="003A49E7">
      <w:pPr>
        <w:pStyle w:val="ListParagraph"/>
        <w:numPr>
          <w:ilvl w:val="0"/>
          <w:numId w:val="1"/>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 xml:space="preserve">Lifeline Australia mental health phone line: </w:t>
      </w:r>
      <w:proofErr w:type="spellStart"/>
      <w:r w:rsidRPr="00B77C5B">
        <w:rPr>
          <w:rFonts w:eastAsia="Times New Roman" w:cs="Times New Roman"/>
          <w:color w:val="000000" w:themeColor="text1"/>
          <w:sz w:val="20"/>
          <w:szCs w:val="20"/>
        </w:rPr>
        <w:t>ph</w:t>
      </w:r>
      <w:proofErr w:type="spellEnd"/>
      <w:r w:rsidRPr="00B77C5B">
        <w:rPr>
          <w:rFonts w:eastAsia="Times New Roman" w:cs="Times New Roman"/>
          <w:color w:val="000000" w:themeColor="text1"/>
          <w:sz w:val="20"/>
          <w:szCs w:val="20"/>
        </w:rPr>
        <w:t xml:space="preserve"> 13 11 14</w:t>
      </w:r>
    </w:p>
    <w:p w14:paraId="258F062A" w14:textId="77777777" w:rsidR="003A49E7" w:rsidRPr="00B77C5B" w:rsidRDefault="003A49E7" w:rsidP="003A49E7">
      <w:pPr>
        <w:pStyle w:val="ListParagraph"/>
        <w:numPr>
          <w:ilvl w:val="0"/>
          <w:numId w:val="1"/>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 xml:space="preserve">Reach out youth mental health service: </w:t>
      </w:r>
      <w:hyperlink r:id="rId6" w:history="1">
        <w:r w:rsidRPr="23138168">
          <w:rPr>
            <w:rStyle w:val="Hyperlink"/>
            <w:rFonts w:ascii="Arial" w:eastAsia="Arial" w:hAnsi="Arial" w:cs="Arial"/>
            <w:sz w:val="20"/>
            <w:szCs w:val="20"/>
          </w:rPr>
          <w:t>https://au.reachout.com</w:t>
        </w:r>
      </w:hyperlink>
      <w:r w:rsidRPr="00B77C5B">
        <w:rPr>
          <w:rFonts w:eastAsia="Times New Roman" w:cs="Times New Roman"/>
          <w:color w:val="000000" w:themeColor="text1"/>
          <w:sz w:val="20"/>
          <w:szCs w:val="20"/>
        </w:rPr>
        <w:t xml:space="preserve"> </w:t>
      </w:r>
    </w:p>
    <w:p w14:paraId="7AEC4156" w14:textId="77777777" w:rsidR="003A49E7" w:rsidRPr="00B77C5B" w:rsidRDefault="003A49E7" w:rsidP="003A49E7">
      <w:pPr>
        <w:pStyle w:val="ListParagraph"/>
        <w:numPr>
          <w:ilvl w:val="0"/>
          <w:numId w:val="1"/>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t xml:space="preserve">1800 respect sexual assault/domestic violence support 24 hours: </w:t>
      </w:r>
      <w:proofErr w:type="spellStart"/>
      <w:r w:rsidRPr="00B77C5B">
        <w:rPr>
          <w:rFonts w:eastAsia="Times New Roman" w:cs="Times New Roman"/>
          <w:color w:val="000000" w:themeColor="text1"/>
          <w:sz w:val="20"/>
          <w:szCs w:val="20"/>
        </w:rPr>
        <w:t>ph</w:t>
      </w:r>
      <w:proofErr w:type="spellEnd"/>
      <w:r w:rsidRPr="00B77C5B">
        <w:rPr>
          <w:rFonts w:eastAsia="Times New Roman" w:cs="Times New Roman"/>
          <w:color w:val="000000" w:themeColor="text1"/>
          <w:sz w:val="20"/>
          <w:szCs w:val="20"/>
        </w:rPr>
        <w:t xml:space="preserve"> 1800 737 732</w:t>
      </w:r>
    </w:p>
    <w:p w14:paraId="54937667" w14:textId="77777777" w:rsidR="003A49E7" w:rsidRPr="00B77C5B" w:rsidRDefault="003A49E7" w:rsidP="003A49E7">
      <w:pPr>
        <w:pStyle w:val="ListParagraph"/>
        <w:numPr>
          <w:ilvl w:val="0"/>
          <w:numId w:val="1"/>
        </w:numPr>
        <w:spacing w:before="40" w:line="480" w:lineRule="auto"/>
        <w:jc w:val="both"/>
        <w:rPr>
          <w:rFonts w:eastAsia="Times New Roman" w:cs="Times New Roman"/>
          <w:color w:val="000000" w:themeColor="text1"/>
          <w:sz w:val="20"/>
          <w:szCs w:val="20"/>
        </w:rPr>
      </w:pPr>
      <w:r w:rsidRPr="00B77C5B">
        <w:rPr>
          <w:rFonts w:eastAsia="Times New Roman" w:cs="Times New Roman"/>
          <w:color w:val="000000" w:themeColor="text1"/>
          <w:sz w:val="20"/>
          <w:szCs w:val="20"/>
        </w:rPr>
        <w:lastRenderedPageBreak/>
        <w:t xml:space="preserve">Family Planning NSW sexual health provider: </w:t>
      </w:r>
      <w:proofErr w:type="spellStart"/>
      <w:r w:rsidRPr="00B77C5B">
        <w:rPr>
          <w:rFonts w:eastAsia="Times New Roman" w:cs="Times New Roman"/>
          <w:color w:val="000000" w:themeColor="text1"/>
          <w:sz w:val="20"/>
          <w:szCs w:val="20"/>
        </w:rPr>
        <w:t>talkline</w:t>
      </w:r>
      <w:proofErr w:type="spellEnd"/>
      <w:r w:rsidRPr="00B77C5B">
        <w:rPr>
          <w:rFonts w:eastAsia="Times New Roman" w:cs="Times New Roman"/>
          <w:color w:val="000000" w:themeColor="text1"/>
          <w:sz w:val="20"/>
          <w:szCs w:val="20"/>
        </w:rPr>
        <w:t xml:space="preserve"> 1300 658 886 or </w:t>
      </w:r>
      <w:hyperlink r:id="rId7" w:history="1">
        <w:r w:rsidRPr="23138168">
          <w:rPr>
            <w:rStyle w:val="Hyperlink"/>
            <w:rFonts w:ascii="Arial" w:eastAsia="Arial" w:hAnsi="Arial" w:cs="Arial"/>
            <w:sz w:val="20"/>
            <w:szCs w:val="20"/>
          </w:rPr>
          <w:t>https://www.fpnsw.org.au/health-information/individuals/under-25s</w:t>
        </w:r>
      </w:hyperlink>
    </w:p>
    <w:p w14:paraId="3832387E" w14:textId="77777777" w:rsidR="003A49E7" w:rsidRDefault="003A49E7" w:rsidP="003A49E7">
      <w:pPr>
        <w:spacing w:line="480" w:lineRule="auto"/>
      </w:pPr>
    </w:p>
    <w:p w14:paraId="79AE02E6" w14:textId="77777777" w:rsidR="003A49E7" w:rsidRPr="00B77C5B" w:rsidRDefault="003A49E7" w:rsidP="003A49E7">
      <w:pPr>
        <w:spacing w:line="480" w:lineRule="auto"/>
        <w:rPr>
          <w:b/>
          <w:bCs/>
        </w:rPr>
      </w:pPr>
      <w:r w:rsidRPr="00B77C5B">
        <w:rPr>
          <w:b/>
          <w:bCs/>
        </w:rPr>
        <w:t>Appendix 2. Key findings and supporting verbatim</w:t>
      </w:r>
    </w:p>
    <w:p w14:paraId="23B23C8C" w14:textId="77777777" w:rsidR="003A49E7" w:rsidRDefault="003A49E7" w:rsidP="003A49E7">
      <w:pPr>
        <w:spacing w:line="480" w:lineRule="auto"/>
        <w:jc w:val="both"/>
        <w:rPr>
          <w:rFonts w:eastAsia="Times New Roman" w:cs="Times New Roman"/>
          <w:color w:val="000000" w:themeColor="text1"/>
        </w:rPr>
      </w:pPr>
    </w:p>
    <w:tbl>
      <w:tblPr>
        <w:tblStyle w:val="TableGrid"/>
        <w:tblW w:w="0" w:type="auto"/>
        <w:tblLook w:val="04A0" w:firstRow="1" w:lastRow="0" w:firstColumn="1" w:lastColumn="0" w:noHBand="0" w:noVBand="1"/>
      </w:tblPr>
      <w:tblGrid>
        <w:gridCol w:w="1696"/>
        <w:gridCol w:w="2127"/>
        <w:gridCol w:w="5193"/>
      </w:tblGrid>
      <w:tr w:rsidR="003A49E7" w14:paraId="7DD9716A" w14:textId="77777777" w:rsidTr="00783FA5">
        <w:tc>
          <w:tcPr>
            <w:tcW w:w="1696" w:type="dxa"/>
          </w:tcPr>
          <w:p w14:paraId="07C99E9B" w14:textId="77777777" w:rsidR="003A49E7" w:rsidRDefault="003A49E7" w:rsidP="00783FA5">
            <w:pPr>
              <w:spacing w:line="480" w:lineRule="auto"/>
            </w:pPr>
            <w:r w:rsidRPr="3F6FCEAE">
              <w:rPr>
                <w:rFonts w:cs="Times New Roman"/>
              </w:rPr>
              <w:t>Theme</w:t>
            </w:r>
          </w:p>
        </w:tc>
        <w:tc>
          <w:tcPr>
            <w:tcW w:w="2127" w:type="dxa"/>
          </w:tcPr>
          <w:p w14:paraId="5CD64852" w14:textId="77777777" w:rsidR="003A49E7" w:rsidRDefault="003A49E7" w:rsidP="00783FA5">
            <w:pPr>
              <w:spacing w:line="480" w:lineRule="auto"/>
            </w:pPr>
            <w:r w:rsidRPr="3F6FCEAE">
              <w:rPr>
                <w:rFonts w:cs="Times New Roman"/>
              </w:rPr>
              <w:t>Subtheme</w:t>
            </w:r>
          </w:p>
        </w:tc>
        <w:tc>
          <w:tcPr>
            <w:tcW w:w="5193" w:type="dxa"/>
          </w:tcPr>
          <w:p w14:paraId="23A14B7B" w14:textId="77777777" w:rsidR="003A49E7" w:rsidRDefault="003A49E7" w:rsidP="00783FA5">
            <w:pPr>
              <w:spacing w:line="480" w:lineRule="auto"/>
            </w:pPr>
            <w:r w:rsidRPr="3F6FCEAE">
              <w:rPr>
                <w:rFonts w:cs="Times New Roman"/>
              </w:rPr>
              <w:t>Supporting verbatim</w:t>
            </w:r>
          </w:p>
        </w:tc>
      </w:tr>
      <w:tr w:rsidR="003A49E7" w14:paraId="73211921" w14:textId="77777777" w:rsidTr="00783FA5">
        <w:tc>
          <w:tcPr>
            <w:tcW w:w="1696" w:type="dxa"/>
            <w:vMerge w:val="restart"/>
          </w:tcPr>
          <w:p w14:paraId="19E0F781" w14:textId="77777777" w:rsidR="003A49E7" w:rsidRDefault="003A49E7" w:rsidP="00783FA5">
            <w:pPr>
              <w:spacing w:line="480" w:lineRule="auto"/>
            </w:pPr>
            <w:r w:rsidRPr="3F6FCEAE">
              <w:rPr>
                <w:rFonts w:cs="Times New Roman"/>
              </w:rPr>
              <w:t>Culture of sex</w:t>
            </w:r>
          </w:p>
        </w:tc>
        <w:tc>
          <w:tcPr>
            <w:tcW w:w="2127" w:type="dxa"/>
            <w:vMerge w:val="restart"/>
          </w:tcPr>
          <w:p w14:paraId="6683DD69" w14:textId="77777777" w:rsidR="003A49E7" w:rsidRDefault="003A49E7" w:rsidP="00783FA5">
            <w:pPr>
              <w:spacing w:line="480" w:lineRule="auto"/>
            </w:pPr>
            <w:r w:rsidRPr="3F6FCEAE">
              <w:rPr>
                <w:rFonts w:cs="Times New Roman"/>
              </w:rPr>
              <w:t>Sex being taboo</w:t>
            </w:r>
          </w:p>
        </w:tc>
        <w:tc>
          <w:tcPr>
            <w:tcW w:w="5193" w:type="dxa"/>
          </w:tcPr>
          <w:p w14:paraId="6BD20545" w14:textId="77777777" w:rsidR="003A49E7" w:rsidRDefault="003A49E7" w:rsidP="00783FA5">
            <w:pPr>
              <w:spacing w:line="480" w:lineRule="auto"/>
            </w:pPr>
            <w:r w:rsidRPr="3F6FCEAE">
              <w:rPr>
                <w:rFonts w:eastAsia="Times New Roman" w:cs="Times New Roman"/>
                <w:color w:val="000000" w:themeColor="text1"/>
              </w:rPr>
              <w:t xml:space="preserve">“I think we copy like adults and what they see is like acceptable and what they think is like okay to talk about and so like from that young age you see like your teachers don't want to talk about it. Your parents don't want to talk about it, people on the internet that you found on YouTube are a little bit awkward about talking about it too. Um </w:t>
            </w:r>
            <w:proofErr w:type="gramStart"/>
            <w:r w:rsidRPr="3F6FCEAE">
              <w:rPr>
                <w:rFonts w:eastAsia="Times New Roman" w:cs="Times New Roman"/>
                <w:color w:val="000000" w:themeColor="text1"/>
              </w:rPr>
              <w:t>it</w:t>
            </w:r>
            <w:proofErr w:type="gramEnd"/>
            <w:r w:rsidRPr="3F6FCEAE">
              <w:rPr>
                <w:rFonts w:eastAsia="Times New Roman" w:cs="Times New Roman"/>
                <w:color w:val="000000" w:themeColor="text1"/>
              </w:rPr>
              <w:t xml:space="preserve"> kind of just gives this idea that like it's not something that you should talk about” (Female, 17, Bisexual)</w:t>
            </w:r>
          </w:p>
        </w:tc>
      </w:tr>
      <w:tr w:rsidR="003A49E7" w14:paraId="4F62BB96" w14:textId="77777777" w:rsidTr="00783FA5">
        <w:tc>
          <w:tcPr>
            <w:tcW w:w="1696" w:type="dxa"/>
            <w:vMerge/>
          </w:tcPr>
          <w:p w14:paraId="57CE0AF0" w14:textId="77777777" w:rsidR="003A49E7" w:rsidRDefault="003A49E7" w:rsidP="00783FA5">
            <w:pPr>
              <w:spacing w:line="480" w:lineRule="auto"/>
              <w:pPrChange w:id="0" w:author="Ava Medley" w:date="2025-04-14T10:14:00Z" w16du:dateUtc="2025-04-14T00:14:00Z">
                <w:pPr/>
              </w:pPrChange>
            </w:pPr>
          </w:p>
        </w:tc>
        <w:tc>
          <w:tcPr>
            <w:tcW w:w="2127" w:type="dxa"/>
            <w:vMerge/>
          </w:tcPr>
          <w:p w14:paraId="16866E16" w14:textId="77777777" w:rsidR="003A49E7" w:rsidRDefault="003A49E7" w:rsidP="00783FA5">
            <w:pPr>
              <w:spacing w:line="480" w:lineRule="auto"/>
              <w:pPrChange w:id="1" w:author="Ava Medley" w:date="2025-04-14T10:14:00Z" w16du:dateUtc="2025-04-14T00:14:00Z">
                <w:pPr/>
              </w:pPrChange>
            </w:pPr>
          </w:p>
        </w:tc>
        <w:tc>
          <w:tcPr>
            <w:tcW w:w="5193" w:type="dxa"/>
          </w:tcPr>
          <w:p w14:paraId="3E39EDC0" w14:textId="77777777" w:rsidR="003A49E7" w:rsidRDefault="003A49E7" w:rsidP="00783FA5">
            <w:pPr>
              <w:spacing w:line="480" w:lineRule="auto"/>
              <w:pPrChange w:id="2" w:author="Ava Medley" w:date="2025-04-14T10:14:00Z" w16du:dateUtc="2025-04-14T00:14:00Z">
                <w:pPr/>
              </w:pPrChange>
            </w:pPr>
            <w:r w:rsidRPr="3F6FCEAE">
              <w:rPr>
                <w:rFonts w:cs="Times New Roman"/>
              </w:rPr>
              <w:t>“Infections and diseases they’re definitely like this massive taboo like if you have one just don't say anything, and don't talk about them and they don't exist” (Female, 17, Bisexual)</w:t>
            </w:r>
          </w:p>
        </w:tc>
      </w:tr>
      <w:tr w:rsidR="003A49E7" w14:paraId="37B369BC" w14:textId="77777777" w:rsidTr="00783FA5">
        <w:tc>
          <w:tcPr>
            <w:tcW w:w="1696" w:type="dxa"/>
            <w:vMerge/>
          </w:tcPr>
          <w:p w14:paraId="19C3455B" w14:textId="77777777" w:rsidR="003A49E7" w:rsidRDefault="003A49E7" w:rsidP="00783FA5">
            <w:pPr>
              <w:spacing w:line="480" w:lineRule="auto"/>
              <w:pPrChange w:id="3" w:author="Ava Medley" w:date="2025-04-14T10:14:00Z" w16du:dateUtc="2025-04-14T00:14:00Z">
                <w:pPr/>
              </w:pPrChange>
            </w:pPr>
          </w:p>
        </w:tc>
        <w:tc>
          <w:tcPr>
            <w:tcW w:w="2127" w:type="dxa"/>
            <w:vMerge w:val="restart"/>
          </w:tcPr>
          <w:p w14:paraId="7348820E" w14:textId="77777777" w:rsidR="003A49E7" w:rsidRDefault="003A49E7" w:rsidP="00783FA5">
            <w:pPr>
              <w:spacing w:line="480" w:lineRule="auto"/>
              <w:pPrChange w:id="4" w:author="Ava Medley" w:date="2025-04-14T10:14:00Z" w16du:dateUtc="2025-04-14T00:14:00Z">
                <w:pPr/>
              </w:pPrChange>
            </w:pPr>
            <w:r w:rsidRPr="3F6FCEAE">
              <w:rPr>
                <w:rFonts w:cs="Times New Roman"/>
              </w:rPr>
              <w:t>General poor sex culture</w:t>
            </w:r>
          </w:p>
        </w:tc>
        <w:tc>
          <w:tcPr>
            <w:tcW w:w="5193" w:type="dxa"/>
          </w:tcPr>
          <w:p w14:paraId="3FB256A9" w14:textId="77777777" w:rsidR="003A49E7" w:rsidRDefault="003A49E7" w:rsidP="00783FA5">
            <w:pPr>
              <w:spacing w:line="480" w:lineRule="auto"/>
              <w:pPrChange w:id="5" w:author="Ava Medley" w:date="2025-04-14T10:14:00Z" w16du:dateUtc="2025-04-14T00:14:00Z">
                <w:pPr/>
              </w:pPrChange>
            </w:pPr>
            <w:r w:rsidRPr="3F6FCEAE">
              <w:rPr>
                <w:rFonts w:eastAsia="Times New Roman" w:cs="Times New Roman"/>
              </w:rPr>
              <w:t>“</w:t>
            </w:r>
            <w:proofErr w:type="gramStart"/>
            <w:r w:rsidRPr="3F6FCEAE">
              <w:rPr>
                <w:rFonts w:eastAsia="Times New Roman" w:cs="Times New Roman"/>
              </w:rPr>
              <w:t>So</w:t>
            </w:r>
            <w:proofErr w:type="gramEnd"/>
            <w:r w:rsidRPr="3F6FCEAE">
              <w:rPr>
                <w:rFonts w:eastAsia="Times New Roman" w:cs="Times New Roman"/>
              </w:rPr>
              <w:t xml:space="preserve"> I'm </w:t>
            </w:r>
            <w:proofErr w:type="spellStart"/>
            <w:r w:rsidRPr="3F6FCEAE">
              <w:rPr>
                <w:rFonts w:eastAsia="Times New Roman" w:cs="Times New Roman"/>
              </w:rPr>
              <w:t>gonna</w:t>
            </w:r>
            <w:proofErr w:type="spellEnd"/>
            <w:r w:rsidRPr="3F6FCEAE">
              <w:rPr>
                <w:rFonts w:eastAsia="Times New Roman" w:cs="Times New Roman"/>
              </w:rPr>
              <w:t xml:space="preserve"> have sex, don't care about the consequences because in the end, If I knock someone </w:t>
            </w:r>
            <w:proofErr w:type="gramStart"/>
            <w:r w:rsidRPr="3F6FCEAE">
              <w:rPr>
                <w:rFonts w:eastAsia="Times New Roman" w:cs="Times New Roman"/>
              </w:rPr>
              <w:t>up</w:t>
            </w:r>
            <w:proofErr w:type="gramEnd"/>
            <w:r w:rsidRPr="3F6FCEAE">
              <w:rPr>
                <w:rFonts w:eastAsia="Times New Roman" w:cs="Times New Roman"/>
              </w:rPr>
              <w:t xml:space="preserve"> I can leave. That that's their mentality. It's a lot of peer pressure, it's kind of that societal expectation to, again, guy sleeps with girl, guy </w:t>
            </w:r>
            <w:r w:rsidRPr="3F6FCEAE">
              <w:rPr>
                <w:rFonts w:eastAsia="Times New Roman" w:cs="Times New Roman"/>
              </w:rPr>
              <w:lastRenderedPageBreak/>
              <w:t>gets, you know, a high five from his friends. Girls sleeps with guy, girl gets slut shamed” (Female, 17)</w:t>
            </w:r>
          </w:p>
        </w:tc>
      </w:tr>
      <w:tr w:rsidR="003A49E7" w14:paraId="6AE60B2C" w14:textId="77777777" w:rsidTr="00783FA5">
        <w:tc>
          <w:tcPr>
            <w:tcW w:w="1696" w:type="dxa"/>
            <w:vMerge/>
          </w:tcPr>
          <w:p w14:paraId="78EC310D" w14:textId="77777777" w:rsidR="003A49E7" w:rsidRDefault="003A49E7" w:rsidP="00783FA5">
            <w:pPr>
              <w:spacing w:line="480" w:lineRule="auto"/>
              <w:pPrChange w:id="6" w:author="Ava Medley" w:date="2025-04-14T10:14:00Z" w16du:dateUtc="2025-04-14T00:14:00Z">
                <w:pPr/>
              </w:pPrChange>
            </w:pPr>
          </w:p>
        </w:tc>
        <w:tc>
          <w:tcPr>
            <w:tcW w:w="2127" w:type="dxa"/>
            <w:vMerge/>
          </w:tcPr>
          <w:p w14:paraId="1822C52C" w14:textId="77777777" w:rsidR="003A49E7" w:rsidRDefault="003A49E7" w:rsidP="00783FA5">
            <w:pPr>
              <w:spacing w:line="480" w:lineRule="auto"/>
              <w:pPrChange w:id="7" w:author="Ava Medley" w:date="2025-04-14T10:14:00Z" w16du:dateUtc="2025-04-14T00:14:00Z">
                <w:pPr/>
              </w:pPrChange>
            </w:pPr>
          </w:p>
        </w:tc>
        <w:tc>
          <w:tcPr>
            <w:tcW w:w="5193" w:type="dxa"/>
          </w:tcPr>
          <w:p w14:paraId="08F2EFCC" w14:textId="77777777" w:rsidR="003A49E7" w:rsidRDefault="003A49E7" w:rsidP="00783FA5">
            <w:pPr>
              <w:spacing w:line="480" w:lineRule="auto"/>
              <w:pPrChange w:id="8" w:author="Ava Medley" w:date="2025-04-14T10:14:00Z" w16du:dateUtc="2025-04-14T00:14:00Z">
                <w:pPr/>
              </w:pPrChange>
            </w:pPr>
            <w:r w:rsidRPr="3F6FCEAE">
              <w:rPr>
                <w:rFonts w:cs="Times New Roman"/>
              </w:rPr>
              <w:t>“As boys we have a tendency to have, to be honest, a sort of misogynistic, very old, poor, I don’t know, behaviour” (Male, 15, Heterosexual)</w:t>
            </w:r>
          </w:p>
        </w:tc>
      </w:tr>
      <w:tr w:rsidR="003A49E7" w14:paraId="33A28E00" w14:textId="77777777" w:rsidTr="00783FA5">
        <w:tc>
          <w:tcPr>
            <w:tcW w:w="1696" w:type="dxa"/>
            <w:vMerge w:val="restart"/>
          </w:tcPr>
          <w:p w14:paraId="16477B51" w14:textId="77777777" w:rsidR="003A49E7" w:rsidRDefault="003A49E7" w:rsidP="00783FA5">
            <w:pPr>
              <w:spacing w:line="480" w:lineRule="auto"/>
            </w:pPr>
            <w:r w:rsidRPr="3F6FCEAE">
              <w:rPr>
                <w:rFonts w:cs="Times New Roman"/>
              </w:rPr>
              <w:t>Content of sexuality education</w:t>
            </w:r>
          </w:p>
        </w:tc>
        <w:tc>
          <w:tcPr>
            <w:tcW w:w="2127" w:type="dxa"/>
            <w:vMerge w:val="restart"/>
          </w:tcPr>
          <w:p w14:paraId="4F528E4B" w14:textId="77777777" w:rsidR="003A49E7" w:rsidRDefault="003A49E7" w:rsidP="00783FA5">
            <w:pPr>
              <w:spacing w:line="480" w:lineRule="auto"/>
            </w:pPr>
            <w:r w:rsidRPr="3F6FCEAE">
              <w:rPr>
                <w:rFonts w:cs="Times New Roman"/>
              </w:rPr>
              <w:t>Motives of sex for youth</w:t>
            </w:r>
          </w:p>
        </w:tc>
        <w:tc>
          <w:tcPr>
            <w:tcW w:w="5193" w:type="dxa"/>
          </w:tcPr>
          <w:p w14:paraId="2D29B21B" w14:textId="77777777" w:rsidR="003A49E7" w:rsidRDefault="003A49E7" w:rsidP="00783FA5">
            <w:pPr>
              <w:spacing w:line="480" w:lineRule="auto"/>
            </w:pPr>
            <w:r w:rsidRPr="3F6FCEAE">
              <w:rPr>
                <w:rFonts w:eastAsia="Times New Roman" w:cs="Times New Roman"/>
                <w:color w:val="000000" w:themeColor="text1"/>
              </w:rPr>
              <w:t xml:space="preserve">“But I also think sex education </w:t>
            </w:r>
            <w:proofErr w:type="gramStart"/>
            <w:r w:rsidRPr="3F6FCEAE">
              <w:rPr>
                <w:rFonts w:eastAsia="Times New Roman" w:cs="Times New Roman"/>
                <w:color w:val="000000" w:themeColor="text1"/>
              </w:rPr>
              <w:t>really only</w:t>
            </w:r>
            <w:proofErr w:type="gramEnd"/>
            <w:r w:rsidRPr="3F6FCEAE">
              <w:rPr>
                <w:rFonts w:eastAsia="Times New Roman" w:cs="Times New Roman"/>
                <w:color w:val="000000" w:themeColor="text1"/>
              </w:rPr>
              <w:t xml:space="preserve"> teaches people what having sex is not how to have sex, because I feel like </w:t>
            </w:r>
            <w:proofErr w:type="gramStart"/>
            <w:r w:rsidRPr="3F6FCEAE">
              <w:rPr>
                <w:rFonts w:eastAsia="Times New Roman" w:cs="Times New Roman"/>
                <w:color w:val="000000" w:themeColor="text1"/>
              </w:rPr>
              <w:t>really just</w:t>
            </w:r>
            <w:proofErr w:type="gramEnd"/>
            <w:r w:rsidRPr="3F6FCEAE">
              <w:rPr>
                <w:rFonts w:eastAsia="Times New Roman" w:cs="Times New Roman"/>
                <w:color w:val="000000" w:themeColor="text1"/>
              </w:rPr>
              <w:t xml:space="preserve"> saying like a penis can go in a vagina that's, that's not the only way to have sex </w:t>
            </w:r>
            <w:proofErr w:type="gramStart"/>
            <w:r w:rsidRPr="3F6FCEAE">
              <w:rPr>
                <w:rFonts w:eastAsia="Times New Roman" w:cs="Times New Roman"/>
                <w:color w:val="000000" w:themeColor="text1"/>
              </w:rPr>
              <w:t>and also</w:t>
            </w:r>
            <w:proofErr w:type="gramEnd"/>
            <w:r w:rsidRPr="3F6FCEAE">
              <w:rPr>
                <w:rFonts w:eastAsia="Times New Roman" w:cs="Times New Roman"/>
                <w:color w:val="000000" w:themeColor="text1"/>
              </w:rPr>
              <w:t xml:space="preserve"> how to have pleasurable sex like not for reproduction. I feel like it's something that's not talked about, which people who are younger, are probably not doing it for reproduction” (Nonbinary, 17)</w:t>
            </w:r>
          </w:p>
        </w:tc>
      </w:tr>
      <w:tr w:rsidR="003A49E7" w14:paraId="75C7BCF9" w14:textId="77777777" w:rsidTr="00783FA5">
        <w:tc>
          <w:tcPr>
            <w:tcW w:w="1696" w:type="dxa"/>
            <w:vMerge/>
          </w:tcPr>
          <w:p w14:paraId="7E2E67D1" w14:textId="77777777" w:rsidR="003A49E7" w:rsidRPr="3F6FCEAE" w:rsidRDefault="003A49E7" w:rsidP="00783FA5">
            <w:pPr>
              <w:spacing w:line="480" w:lineRule="auto"/>
              <w:rPr>
                <w:rFonts w:cs="Times New Roman"/>
              </w:rPr>
              <w:pPrChange w:id="9" w:author="Ava Medley" w:date="2025-04-14T10:14:00Z" w16du:dateUtc="2025-04-14T00:14:00Z">
                <w:pPr/>
              </w:pPrChange>
            </w:pPr>
          </w:p>
        </w:tc>
        <w:tc>
          <w:tcPr>
            <w:tcW w:w="2127" w:type="dxa"/>
            <w:vMerge/>
          </w:tcPr>
          <w:p w14:paraId="5551CA9D" w14:textId="77777777" w:rsidR="003A49E7" w:rsidRPr="3F6FCEAE" w:rsidRDefault="003A49E7" w:rsidP="00783FA5">
            <w:pPr>
              <w:spacing w:line="480" w:lineRule="auto"/>
              <w:rPr>
                <w:rFonts w:cs="Times New Roman"/>
              </w:rPr>
              <w:pPrChange w:id="10" w:author="Ava Medley" w:date="2025-04-14T10:14:00Z" w16du:dateUtc="2025-04-14T00:14:00Z">
                <w:pPr/>
              </w:pPrChange>
            </w:pPr>
          </w:p>
        </w:tc>
        <w:tc>
          <w:tcPr>
            <w:tcW w:w="5193" w:type="dxa"/>
          </w:tcPr>
          <w:p w14:paraId="3DD6D575" w14:textId="77777777" w:rsidR="003A49E7" w:rsidRPr="3F6FCEAE" w:rsidRDefault="003A49E7" w:rsidP="00783FA5">
            <w:pPr>
              <w:spacing w:line="480" w:lineRule="auto"/>
              <w:rPr>
                <w:rFonts w:eastAsia="Times New Roman" w:cs="Times New Roman"/>
                <w:color w:val="000000" w:themeColor="text1"/>
              </w:rPr>
              <w:pPrChange w:id="11" w:author="Ava Medley" w:date="2025-04-14T10:14:00Z" w16du:dateUtc="2025-04-14T00:14:00Z">
                <w:pPr/>
              </w:pPrChange>
            </w:pPr>
            <w:r w:rsidRPr="3F6FCEAE">
              <w:rPr>
                <w:rFonts w:eastAsia="Times New Roman" w:cs="Times New Roman"/>
                <w:color w:val="000000" w:themeColor="text1"/>
              </w:rPr>
              <w:t>“The whole idea of sex in terms of sex ed is for procreation rather than anyone's pleasure and being intimate with a partner, and the positives of that can generate, that idea - definitely not touched on” (Female, 17, Bisexual)</w:t>
            </w:r>
          </w:p>
        </w:tc>
      </w:tr>
      <w:tr w:rsidR="003A49E7" w14:paraId="39E21911" w14:textId="77777777" w:rsidTr="00783FA5">
        <w:tc>
          <w:tcPr>
            <w:tcW w:w="1696" w:type="dxa"/>
            <w:vMerge/>
          </w:tcPr>
          <w:p w14:paraId="0AA983A3" w14:textId="77777777" w:rsidR="003A49E7" w:rsidRPr="3F6FCEAE" w:rsidRDefault="003A49E7" w:rsidP="00783FA5">
            <w:pPr>
              <w:spacing w:line="480" w:lineRule="auto"/>
              <w:rPr>
                <w:rFonts w:cs="Times New Roman"/>
              </w:rPr>
              <w:pPrChange w:id="12" w:author="Ava Medley" w:date="2025-04-14T10:14:00Z" w16du:dateUtc="2025-04-14T00:14:00Z">
                <w:pPr/>
              </w:pPrChange>
            </w:pPr>
          </w:p>
        </w:tc>
        <w:tc>
          <w:tcPr>
            <w:tcW w:w="2127" w:type="dxa"/>
            <w:vMerge w:val="restart"/>
          </w:tcPr>
          <w:p w14:paraId="242BBC57" w14:textId="77777777" w:rsidR="003A49E7" w:rsidRPr="3F6FCEAE" w:rsidRDefault="003A49E7" w:rsidP="00783FA5">
            <w:pPr>
              <w:spacing w:line="480" w:lineRule="auto"/>
              <w:rPr>
                <w:rFonts w:cs="Times New Roman"/>
              </w:rPr>
              <w:pPrChange w:id="13" w:author="Ava Medley" w:date="2025-04-14T10:14:00Z" w16du:dateUtc="2025-04-14T00:14:00Z">
                <w:pPr/>
              </w:pPrChange>
            </w:pPr>
            <w:r w:rsidRPr="3F6FCEAE">
              <w:rPr>
                <w:rFonts w:cs="Times New Roman"/>
              </w:rPr>
              <w:t>Lack of fertility content</w:t>
            </w:r>
          </w:p>
        </w:tc>
        <w:tc>
          <w:tcPr>
            <w:tcW w:w="5193" w:type="dxa"/>
          </w:tcPr>
          <w:p w14:paraId="3CE50AF4" w14:textId="77777777" w:rsidR="003A49E7" w:rsidRPr="3F6FCEAE" w:rsidRDefault="003A49E7" w:rsidP="00783FA5">
            <w:pPr>
              <w:spacing w:line="480" w:lineRule="auto"/>
              <w:rPr>
                <w:rFonts w:eastAsia="Times New Roman" w:cs="Times New Roman"/>
                <w:color w:val="000000" w:themeColor="text1"/>
              </w:rPr>
              <w:pPrChange w:id="14" w:author="Ava Medley" w:date="2025-04-14T10:14:00Z" w16du:dateUtc="2025-04-14T00:14:00Z">
                <w:pPr/>
              </w:pPrChange>
            </w:pPr>
            <w:r w:rsidRPr="3F6FCEAE">
              <w:rPr>
                <w:rFonts w:eastAsia="Times New Roman" w:cs="Times New Roman"/>
                <w:color w:val="000000" w:themeColor="text1"/>
              </w:rPr>
              <w:t>“I have never been taught anything to do with fertility, because if they are to teach anything in sex ed it’s more just trying to scare us into not doing it since it is basically not teaching us anything about fertility because that will kind of like, they think it's encouraging us” (Female, 15, Bisexual)</w:t>
            </w:r>
          </w:p>
        </w:tc>
      </w:tr>
      <w:tr w:rsidR="003A49E7" w14:paraId="0353521C" w14:textId="77777777" w:rsidTr="00783FA5">
        <w:tc>
          <w:tcPr>
            <w:tcW w:w="1696" w:type="dxa"/>
            <w:vMerge/>
          </w:tcPr>
          <w:p w14:paraId="31E886A1" w14:textId="77777777" w:rsidR="003A49E7" w:rsidRPr="3F6FCEAE" w:rsidRDefault="003A49E7" w:rsidP="00783FA5">
            <w:pPr>
              <w:spacing w:line="480" w:lineRule="auto"/>
              <w:rPr>
                <w:rFonts w:cs="Times New Roman"/>
              </w:rPr>
              <w:pPrChange w:id="15" w:author="Ava Medley" w:date="2025-04-14T10:14:00Z" w16du:dateUtc="2025-04-14T00:14:00Z">
                <w:pPr/>
              </w:pPrChange>
            </w:pPr>
          </w:p>
        </w:tc>
        <w:tc>
          <w:tcPr>
            <w:tcW w:w="2127" w:type="dxa"/>
            <w:vMerge/>
          </w:tcPr>
          <w:p w14:paraId="4081A614" w14:textId="77777777" w:rsidR="003A49E7" w:rsidRPr="3F6FCEAE" w:rsidRDefault="003A49E7" w:rsidP="00783FA5">
            <w:pPr>
              <w:spacing w:line="480" w:lineRule="auto"/>
              <w:rPr>
                <w:rFonts w:cs="Times New Roman"/>
              </w:rPr>
              <w:pPrChange w:id="16" w:author="Ava Medley" w:date="2025-04-14T10:14:00Z" w16du:dateUtc="2025-04-14T00:14:00Z">
                <w:pPr/>
              </w:pPrChange>
            </w:pPr>
          </w:p>
        </w:tc>
        <w:tc>
          <w:tcPr>
            <w:tcW w:w="5193" w:type="dxa"/>
          </w:tcPr>
          <w:p w14:paraId="48CD3411" w14:textId="77777777" w:rsidR="003A49E7" w:rsidRPr="3F6FCEAE" w:rsidRDefault="003A49E7" w:rsidP="00783FA5">
            <w:pPr>
              <w:spacing w:line="480" w:lineRule="auto"/>
              <w:rPr>
                <w:rFonts w:eastAsia="Times New Roman" w:cs="Times New Roman"/>
                <w:color w:val="000000" w:themeColor="text1"/>
              </w:rPr>
              <w:pPrChange w:id="17" w:author="Ava Medley" w:date="2025-04-14T10:14:00Z" w16du:dateUtc="2025-04-14T00:14:00Z">
                <w:pPr/>
              </w:pPrChange>
            </w:pPr>
            <w:r w:rsidRPr="3F6FCEAE">
              <w:rPr>
                <w:rFonts w:eastAsia="Times New Roman" w:cs="Times New Roman"/>
                <w:color w:val="000000" w:themeColor="text1"/>
              </w:rPr>
              <w:t xml:space="preserve">“Yeah, we never touched on infertility at all or anything </w:t>
            </w:r>
            <w:proofErr w:type="gramStart"/>
            <w:r w:rsidRPr="3F6FCEAE">
              <w:rPr>
                <w:rFonts w:eastAsia="Times New Roman" w:cs="Times New Roman"/>
                <w:color w:val="000000" w:themeColor="text1"/>
              </w:rPr>
              <w:t>in regards to</w:t>
            </w:r>
            <w:proofErr w:type="gramEnd"/>
            <w:r w:rsidRPr="3F6FCEAE">
              <w:rPr>
                <w:rFonts w:eastAsia="Times New Roman" w:cs="Times New Roman"/>
                <w:color w:val="000000" w:themeColor="text1"/>
              </w:rPr>
              <w:t xml:space="preserve"> that which is something that I worry about personally like going into like my adult life” (Female, 17, Bisexual)</w:t>
            </w:r>
          </w:p>
        </w:tc>
      </w:tr>
      <w:tr w:rsidR="003A49E7" w14:paraId="4BE8AC1D" w14:textId="77777777" w:rsidTr="00783FA5">
        <w:tc>
          <w:tcPr>
            <w:tcW w:w="1696" w:type="dxa"/>
            <w:vMerge/>
          </w:tcPr>
          <w:p w14:paraId="2E81BF29" w14:textId="77777777" w:rsidR="003A49E7" w:rsidRPr="3F6FCEAE" w:rsidRDefault="003A49E7" w:rsidP="00783FA5">
            <w:pPr>
              <w:spacing w:line="480" w:lineRule="auto"/>
              <w:rPr>
                <w:rFonts w:cs="Times New Roman"/>
              </w:rPr>
              <w:pPrChange w:id="18" w:author="Ava Medley" w:date="2025-04-14T10:14:00Z" w16du:dateUtc="2025-04-14T00:14:00Z">
                <w:pPr/>
              </w:pPrChange>
            </w:pPr>
          </w:p>
        </w:tc>
        <w:tc>
          <w:tcPr>
            <w:tcW w:w="2127" w:type="dxa"/>
            <w:vMerge w:val="restart"/>
          </w:tcPr>
          <w:p w14:paraId="428F4A35" w14:textId="77777777" w:rsidR="003A49E7" w:rsidRPr="3F6FCEAE" w:rsidRDefault="003A49E7" w:rsidP="00783FA5">
            <w:pPr>
              <w:spacing w:line="480" w:lineRule="auto"/>
              <w:rPr>
                <w:rFonts w:cs="Times New Roman"/>
              </w:rPr>
              <w:pPrChange w:id="19" w:author="Ava Medley" w:date="2025-04-14T10:14:00Z" w16du:dateUtc="2025-04-14T00:14:00Z">
                <w:pPr/>
              </w:pPrChange>
            </w:pPr>
            <w:r w:rsidRPr="3F6FCEAE">
              <w:rPr>
                <w:rFonts w:cs="Times New Roman"/>
              </w:rPr>
              <w:t>Lack of LGBTQIA+ inclusive content</w:t>
            </w:r>
          </w:p>
        </w:tc>
        <w:tc>
          <w:tcPr>
            <w:tcW w:w="5193" w:type="dxa"/>
          </w:tcPr>
          <w:p w14:paraId="0E1EBA95" w14:textId="77777777" w:rsidR="003A49E7" w:rsidRPr="3F6FCEAE" w:rsidRDefault="003A49E7" w:rsidP="00783FA5">
            <w:pPr>
              <w:spacing w:line="480" w:lineRule="auto"/>
              <w:rPr>
                <w:rFonts w:eastAsia="Times New Roman" w:cs="Times New Roman"/>
                <w:color w:val="000000" w:themeColor="text1"/>
              </w:rPr>
              <w:pPrChange w:id="20" w:author="Ava Medley" w:date="2025-04-14T10:14:00Z" w16du:dateUtc="2025-04-14T00:14:00Z">
                <w:pPr/>
              </w:pPrChange>
            </w:pPr>
            <w:r w:rsidRPr="3F6FCEAE">
              <w:rPr>
                <w:rFonts w:eastAsia="Times New Roman" w:cs="Times New Roman"/>
                <w:color w:val="000000" w:themeColor="text1"/>
              </w:rPr>
              <w:t>“Our male teacher didn't know pretty much anything about the female system or how to have like sex with it and so when I asked how two women could do it or how two men, he had no idea” (Nonbinary, 17)</w:t>
            </w:r>
          </w:p>
        </w:tc>
      </w:tr>
      <w:tr w:rsidR="003A49E7" w14:paraId="1D16DF63" w14:textId="77777777" w:rsidTr="00783FA5">
        <w:tc>
          <w:tcPr>
            <w:tcW w:w="1696" w:type="dxa"/>
            <w:vMerge/>
          </w:tcPr>
          <w:p w14:paraId="381FA10A" w14:textId="77777777" w:rsidR="003A49E7" w:rsidRPr="3F6FCEAE" w:rsidRDefault="003A49E7" w:rsidP="00783FA5">
            <w:pPr>
              <w:spacing w:line="480" w:lineRule="auto"/>
              <w:rPr>
                <w:rFonts w:cs="Times New Roman"/>
              </w:rPr>
              <w:pPrChange w:id="21" w:author="Ava Medley" w:date="2025-04-14T10:14:00Z" w16du:dateUtc="2025-04-14T00:14:00Z">
                <w:pPr/>
              </w:pPrChange>
            </w:pPr>
          </w:p>
        </w:tc>
        <w:tc>
          <w:tcPr>
            <w:tcW w:w="2127" w:type="dxa"/>
            <w:vMerge/>
          </w:tcPr>
          <w:p w14:paraId="3071C191" w14:textId="77777777" w:rsidR="003A49E7" w:rsidRPr="3F6FCEAE" w:rsidRDefault="003A49E7" w:rsidP="00783FA5">
            <w:pPr>
              <w:spacing w:line="480" w:lineRule="auto"/>
              <w:rPr>
                <w:rFonts w:cs="Times New Roman"/>
              </w:rPr>
              <w:pPrChange w:id="22" w:author="Ava Medley" w:date="2025-04-14T10:14:00Z" w16du:dateUtc="2025-04-14T00:14:00Z">
                <w:pPr/>
              </w:pPrChange>
            </w:pPr>
          </w:p>
        </w:tc>
        <w:tc>
          <w:tcPr>
            <w:tcW w:w="5193" w:type="dxa"/>
          </w:tcPr>
          <w:p w14:paraId="171BB5B7" w14:textId="77777777" w:rsidR="003A49E7" w:rsidRPr="3F6FCEAE" w:rsidRDefault="003A49E7" w:rsidP="00783FA5">
            <w:pPr>
              <w:spacing w:line="480" w:lineRule="auto"/>
              <w:rPr>
                <w:rFonts w:eastAsia="Times New Roman" w:cs="Times New Roman"/>
                <w:color w:val="000000" w:themeColor="text1"/>
              </w:rPr>
              <w:pPrChange w:id="23" w:author="Ava Medley" w:date="2025-04-14T10:14:00Z" w16du:dateUtc="2025-04-14T00:14:00Z">
                <w:pPr/>
              </w:pPrChange>
            </w:pPr>
            <w:r w:rsidRPr="3F6FCEAE">
              <w:rPr>
                <w:rFonts w:eastAsia="Times New Roman" w:cs="Times New Roman"/>
                <w:color w:val="000000" w:themeColor="text1"/>
              </w:rPr>
              <w:t xml:space="preserve">“We basically just got taught the examples of sex basically we only got taught just you know just, male and female. And then contraception just, yeah just, you got a male, female, like, um, </w:t>
            </w:r>
            <w:proofErr w:type="gramStart"/>
            <w:r w:rsidRPr="3F6FCEAE">
              <w:rPr>
                <w:rFonts w:eastAsia="Times New Roman" w:cs="Times New Roman"/>
                <w:color w:val="000000" w:themeColor="text1"/>
              </w:rPr>
              <w:t>yeah</w:t>
            </w:r>
            <w:proofErr w:type="gramEnd"/>
            <w:r w:rsidRPr="3F6FCEAE">
              <w:rPr>
                <w:rFonts w:eastAsia="Times New Roman" w:cs="Times New Roman"/>
                <w:color w:val="000000" w:themeColor="text1"/>
              </w:rPr>
              <w:t xml:space="preserve"> I didn't know about that whole, you know, how you’d have to use it for two men” (Male, 18, Heterosexual)</w:t>
            </w:r>
          </w:p>
        </w:tc>
      </w:tr>
      <w:tr w:rsidR="003A49E7" w14:paraId="1A72DEF9" w14:textId="77777777" w:rsidTr="00783FA5">
        <w:tc>
          <w:tcPr>
            <w:tcW w:w="1696" w:type="dxa"/>
            <w:vMerge/>
          </w:tcPr>
          <w:p w14:paraId="11848B65" w14:textId="77777777" w:rsidR="003A49E7" w:rsidRPr="3F6FCEAE" w:rsidRDefault="003A49E7" w:rsidP="00783FA5">
            <w:pPr>
              <w:spacing w:line="480" w:lineRule="auto"/>
              <w:rPr>
                <w:rFonts w:cs="Times New Roman"/>
              </w:rPr>
              <w:pPrChange w:id="24" w:author="Ava Medley" w:date="2025-04-14T10:14:00Z" w16du:dateUtc="2025-04-14T00:14:00Z">
                <w:pPr/>
              </w:pPrChange>
            </w:pPr>
          </w:p>
        </w:tc>
        <w:tc>
          <w:tcPr>
            <w:tcW w:w="2127" w:type="dxa"/>
            <w:vMerge w:val="restart"/>
          </w:tcPr>
          <w:p w14:paraId="24E45E89" w14:textId="77777777" w:rsidR="003A49E7" w:rsidRPr="3F6FCEAE" w:rsidRDefault="003A49E7" w:rsidP="00783FA5">
            <w:pPr>
              <w:spacing w:line="480" w:lineRule="auto"/>
              <w:rPr>
                <w:rFonts w:cs="Times New Roman"/>
              </w:rPr>
              <w:pPrChange w:id="25" w:author="Ava Medley" w:date="2025-04-14T10:14:00Z" w16du:dateUtc="2025-04-14T00:14:00Z">
                <w:pPr/>
              </w:pPrChange>
            </w:pPr>
            <w:r w:rsidRPr="3F6FCEAE">
              <w:rPr>
                <w:rFonts w:cs="Times New Roman"/>
              </w:rPr>
              <w:t>Sexually transmitted infection content</w:t>
            </w:r>
          </w:p>
        </w:tc>
        <w:tc>
          <w:tcPr>
            <w:tcW w:w="5193" w:type="dxa"/>
          </w:tcPr>
          <w:p w14:paraId="680B7420" w14:textId="77777777" w:rsidR="003A49E7" w:rsidRPr="3F6FCEAE" w:rsidRDefault="003A49E7" w:rsidP="00783FA5">
            <w:pPr>
              <w:spacing w:line="480" w:lineRule="auto"/>
              <w:rPr>
                <w:rFonts w:eastAsia="Times New Roman" w:cs="Times New Roman"/>
                <w:color w:val="000000" w:themeColor="text1"/>
              </w:rPr>
              <w:pPrChange w:id="26" w:author="Ava Medley" w:date="2025-04-14T10:14:00Z" w16du:dateUtc="2025-04-14T00:14:00Z">
                <w:pPr/>
              </w:pPrChange>
            </w:pPr>
            <w:r w:rsidRPr="3F6FCEAE">
              <w:rPr>
                <w:rFonts w:eastAsia="Times New Roman" w:cs="Times New Roman"/>
                <w:color w:val="000000" w:themeColor="text1"/>
              </w:rPr>
              <w:t>“I know what all the STIs are? Goodness no, like, do I understand them all? No, of course not. And the fact that they spread over so many, but didn't go into them in as much detail” (Female, 16, Bisexual)</w:t>
            </w:r>
          </w:p>
        </w:tc>
      </w:tr>
      <w:tr w:rsidR="003A49E7" w14:paraId="67CB1CC0" w14:textId="77777777" w:rsidTr="00783FA5">
        <w:tc>
          <w:tcPr>
            <w:tcW w:w="1696" w:type="dxa"/>
            <w:vMerge/>
          </w:tcPr>
          <w:p w14:paraId="43E0A6C9" w14:textId="77777777" w:rsidR="003A49E7" w:rsidRPr="3F6FCEAE" w:rsidRDefault="003A49E7" w:rsidP="00783FA5">
            <w:pPr>
              <w:spacing w:line="480" w:lineRule="auto"/>
              <w:rPr>
                <w:rFonts w:cs="Times New Roman"/>
              </w:rPr>
              <w:pPrChange w:id="27" w:author="Ava Medley" w:date="2025-04-14T10:14:00Z" w16du:dateUtc="2025-04-14T00:14:00Z">
                <w:pPr/>
              </w:pPrChange>
            </w:pPr>
          </w:p>
        </w:tc>
        <w:tc>
          <w:tcPr>
            <w:tcW w:w="2127" w:type="dxa"/>
            <w:vMerge/>
          </w:tcPr>
          <w:p w14:paraId="1C6B4CEE" w14:textId="77777777" w:rsidR="003A49E7" w:rsidRPr="3F6FCEAE" w:rsidRDefault="003A49E7" w:rsidP="00783FA5">
            <w:pPr>
              <w:spacing w:line="480" w:lineRule="auto"/>
              <w:rPr>
                <w:rFonts w:cs="Times New Roman"/>
              </w:rPr>
              <w:pPrChange w:id="28" w:author="Ava Medley" w:date="2025-04-14T10:14:00Z" w16du:dateUtc="2025-04-14T00:14:00Z">
                <w:pPr/>
              </w:pPrChange>
            </w:pPr>
          </w:p>
        </w:tc>
        <w:tc>
          <w:tcPr>
            <w:tcW w:w="5193" w:type="dxa"/>
          </w:tcPr>
          <w:p w14:paraId="5B730D1E" w14:textId="77777777" w:rsidR="003A49E7" w:rsidRPr="3F6FCEAE" w:rsidRDefault="003A49E7" w:rsidP="00783FA5">
            <w:pPr>
              <w:spacing w:line="480" w:lineRule="auto"/>
              <w:rPr>
                <w:rFonts w:eastAsia="Times New Roman" w:cs="Times New Roman"/>
                <w:color w:val="000000" w:themeColor="text1"/>
              </w:rPr>
              <w:pPrChange w:id="29" w:author="Ava Medley" w:date="2025-04-14T10:14:00Z" w16du:dateUtc="2025-04-14T00:14:00Z">
                <w:pPr/>
              </w:pPrChange>
            </w:pPr>
            <w:r w:rsidRPr="3F6FCEAE">
              <w:rPr>
                <w:rFonts w:eastAsia="Times New Roman" w:cs="Times New Roman"/>
                <w:color w:val="000000" w:themeColor="text1"/>
              </w:rPr>
              <w:t>“Chlamydia. of course, I know what I know what the word is, I don't really know what it is. I know it's an STI. Right?” (Female, 17)</w:t>
            </w:r>
          </w:p>
        </w:tc>
      </w:tr>
      <w:tr w:rsidR="003A49E7" w14:paraId="2DBC8051" w14:textId="77777777" w:rsidTr="00783FA5">
        <w:tc>
          <w:tcPr>
            <w:tcW w:w="1696" w:type="dxa"/>
            <w:vMerge/>
          </w:tcPr>
          <w:p w14:paraId="761ADE51" w14:textId="77777777" w:rsidR="003A49E7" w:rsidRPr="3F6FCEAE" w:rsidRDefault="003A49E7" w:rsidP="00783FA5">
            <w:pPr>
              <w:spacing w:line="480" w:lineRule="auto"/>
              <w:rPr>
                <w:rFonts w:cs="Times New Roman"/>
              </w:rPr>
              <w:pPrChange w:id="30" w:author="Ava Medley" w:date="2025-04-14T10:14:00Z" w16du:dateUtc="2025-04-14T00:14:00Z">
                <w:pPr/>
              </w:pPrChange>
            </w:pPr>
          </w:p>
        </w:tc>
        <w:tc>
          <w:tcPr>
            <w:tcW w:w="2127" w:type="dxa"/>
            <w:vMerge w:val="restart"/>
          </w:tcPr>
          <w:p w14:paraId="7FCFD131" w14:textId="77777777" w:rsidR="003A49E7" w:rsidRPr="3F6FCEAE" w:rsidRDefault="003A49E7" w:rsidP="00783FA5">
            <w:pPr>
              <w:spacing w:line="480" w:lineRule="auto"/>
              <w:rPr>
                <w:rFonts w:cs="Times New Roman"/>
              </w:rPr>
              <w:pPrChange w:id="31" w:author="Ava Medley" w:date="2025-04-14T10:14:00Z" w16du:dateUtc="2025-04-14T00:14:00Z">
                <w:pPr/>
              </w:pPrChange>
            </w:pPr>
            <w:r w:rsidRPr="3F6FCEAE">
              <w:rPr>
                <w:rFonts w:cs="Times New Roman"/>
              </w:rPr>
              <w:t>Vague and inexplicit content</w:t>
            </w:r>
          </w:p>
        </w:tc>
        <w:tc>
          <w:tcPr>
            <w:tcW w:w="5193" w:type="dxa"/>
          </w:tcPr>
          <w:p w14:paraId="62994A19" w14:textId="77777777" w:rsidR="003A49E7" w:rsidRPr="3F6FCEAE" w:rsidRDefault="003A49E7" w:rsidP="00783FA5">
            <w:pPr>
              <w:spacing w:line="480" w:lineRule="auto"/>
              <w:rPr>
                <w:rFonts w:eastAsia="Times New Roman" w:cs="Times New Roman"/>
                <w:color w:val="000000" w:themeColor="text1"/>
              </w:rPr>
              <w:pPrChange w:id="32" w:author="Ava Medley" w:date="2025-04-14T10:14:00Z" w16du:dateUtc="2025-04-14T00:14:00Z">
                <w:pPr/>
              </w:pPrChange>
            </w:pPr>
            <w:r w:rsidRPr="3F6FCEAE">
              <w:rPr>
                <w:rFonts w:eastAsia="Times New Roman" w:cs="Times New Roman"/>
                <w:color w:val="000000" w:themeColor="text1"/>
              </w:rPr>
              <w:t xml:space="preserve">“I'm sure you've heard of it, the tea video for consent. And I feel like it's kind of </w:t>
            </w:r>
            <w:proofErr w:type="gramStart"/>
            <w:r w:rsidRPr="3F6FCEAE">
              <w:rPr>
                <w:rFonts w:eastAsia="Times New Roman" w:cs="Times New Roman"/>
                <w:color w:val="000000" w:themeColor="text1"/>
              </w:rPr>
              <w:t>it's</w:t>
            </w:r>
            <w:proofErr w:type="gramEnd"/>
            <w:r w:rsidRPr="3F6FCEAE">
              <w:rPr>
                <w:rFonts w:eastAsia="Times New Roman" w:cs="Times New Roman"/>
                <w:color w:val="000000" w:themeColor="text1"/>
              </w:rPr>
              <w:t xml:space="preserve"> kind of backwards, it defeats the purpose in my opinion </w:t>
            </w:r>
            <w:r w:rsidRPr="3F6FCEAE">
              <w:rPr>
                <w:rFonts w:eastAsia="Times New Roman" w:cs="Times New Roman"/>
                <w:color w:val="000000" w:themeColor="text1"/>
              </w:rPr>
              <w:lastRenderedPageBreak/>
              <w:t xml:space="preserve">because we </w:t>
            </w:r>
            <w:proofErr w:type="gramStart"/>
            <w:r w:rsidRPr="3F6FCEAE">
              <w:rPr>
                <w:rFonts w:eastAsia="Times New Roman" w:cs="Times New Roman"/>
                <w:color w:val="000000" w:themeColor="text1"/>
              </w:rPr>
              <w:t>have to</w:t>
            </w:r>
            <w:proofErr w:type="gramEnd"/>
            <w:r w:rsidRPr="3F6FCEAE">
              <w:rPr>
                <w:rFonts w:eastAsia="Times New Roman" w:cs="Times New Roman"/>
                <w:color w:val="000000" w:themeColor="text1"/>
              </w:rPr>
              <w:t xml:space="preserve"> be explicit to be educated.” (Female, 16, Heterosexual)</w:t>
            </w:r>
          </w:p>
        </w:tc>
      </w:tr>
      <w:tr w:rsidR="003A49E7" w14:paraId="1D662FF1" w14:textId="77777777" w:rsidTr="00783FA5">
        <w:tc>
          <w:tcPr>
            <w:tcW w:w="1696" w:type="dxa"/>
            <w:vMerge/>
          </w:tcPr>
          <w:p w14:paraId="33937819" w14:textId="77777777" w:rsidR="003A49E7" w:rsidRPr="3F6FCEAE" w:rsidRDefault="003A49E7" w:rsidP="00783FA5">
            <w:pPr>
              <w:spacing w:line="480" w:lineRule="auto"/>
              <w:rPr>
                <w:rFonts w:cs="Times New Roman"/>
              </w:rPr>
              <w:pPrChange w:id="33" w:author="Ava Medley" w:date="2025-04-14T10:14:00Z" w16du:dateUtc="2025-04-14T00:14:00Z">
                <w:pPr/>
              </w:pPrChange>
            </w:pPr>
          </w:p>
        </w:tc>
        <w:tc>
          <w:tcPr>
            <w:tcW w:w="2127" w:type="dxa"/>
            <w:vMerge/>
          </w:tcPr>
          <w:p w14:paraId="3B73144D" w14:textId="77777777" w:rsidR="003A49E7" w:rsidRPr="3F6FCEAE" w:rsidRDefault="003A49E7" w:rsidP="00783FA5">
            <w:pPr>
              <w:spacing w:line="480" w:lineRule="auto"/>
              <w:rPr>
                <w:rFonts w:cs="Times New Roman"/>
              </w:rPr>
              <w:pPrChange w:id="34" w:author="Ava Medley" w:date="2025-04-14T10:14:00Z" w16du:dateUtc="2025-04-14T00:14:00Z">
                <w:pPr/>
              </w:pPrChange>
            </w:pPr>
          </w:p>
        </w:tc>
        <w:tc>
          <w:tcPr>
            <w:tcW w:w="5193" w:type="dxa"/>
          </w:tcPr>
          <w:p w14:paraId="48DE90CF" w14:textId="77777777" w:rsidR="003A49E7" w:rsidRPr="3F6FCEAE" w:rsidRDefault="003A49E7" w:rsidP="00783FA5">
            <w:pPr>
              <w:spacing w:line="480" w:lineRule="auto"/>
              <w:rPr>
                <w:rFonts w:eastAsia="Times New Roman" w:cs="Times New Roman"/>
                <w:color w:val="000000" w:themeColor="text1"/>
              </w:rPr>
              <w:pPrChange w:id="35" w:author="Ava Medley" w:date="2025-04-14T10:14:00Z" w16du:dateUtc="2025-04-14T00:14:00Z">
                <w:pPr/>
              </w:pPrChange>
            </w:pPr>
            <w:r w:rsidRPr="3F6FCEAE">
              <w:rPr>
                <w:rFonts w:eastAsia="Times New Roman" w:cs="Times New Roman"/>
                <w:color w:val="000000" w:themeColor="text1"/>
              </w:rPr>
              <w:t xml:space="preserve">“The tea video like people don't want an analogy of like don't force it down to someone’s throat. No don't force somebody to have sex if they don't want to wait. We're like unintentionally glossing things over and in that </w:t>
            </w:r>
            <w:proofErr w:type="gramStart"/>
            <w:r w:rsidRPr="3F6FCEAE">
              <w:rPr>
                <w:rFonts w:eastAsia="Times New Roman" w:cs="Times New Roman"/>
                <w:color w:val="000000" w:themeColor="text1"/>
              </w:rPr>
              <w:t>sense</w:t>
            </w:r>
            <w:proofErr w:type="gramEnd"/>
            <w:r w:rsidRPr="3F6FCEAE">
              <w:rPr>
                <w:rFonts w:eastAsia="Times New Roman" w:cs="Times New Roman"/>
                <w:color w:val="000000" w:themeColor="text1"/>
              </w:rPr>
              <w:t xml:space="preserve"> we’re lessening the idea of the consequence, like, okay, forcing tea down someone's throat you're going to burn your throat but or forcing someone to have sex you could give them an STI. You couldn't leave them with permanent trauma, you can leave them with a child.” (Female, 17)</w:t>
            </w:r>
          </w:p>
        </w:tc>
      </w:tr>
      <w:tr w:rsidR="003A49E7" w14:paraId="755E6607" w14:textId="77777777" w:rsidTr="00783FA5">
        <w:tc>
          <w:tcPr>
            <w:tcW w:w="1696" w:type="dxa"/>
            <w:vMerge w:val="restart"/>
          </w:tcPr>
          <w:p w14:paraId="7449E2C0" w14:textId="77777777" w:rsidR="003A49E7" w:rsidRPr="3F6FCEAE" w:rsidRDefault="003A49E7" w:rsidP="00783FA5">
            <w:pPr>
              <w:spacing w:line="480" w:lineRule="auto"/>
              <w:rPr>
                <w:rFonts w:cs="Times New Roman"/>
              </w:rPr>
            </w:pPr>
            <w:r w:rsidRPr="3F6FCEAE">
              <w:rPr>
                <w:rFonts w:cs="Times New Roman"/>
              </w:rPr>
              <w:t>Sources of sexual health information beyond formal education</w:t>
            </w:r>
          </w:p>
        </w:tc>
        <w:tc>
          <w:tcPr>
            <w:tcW w:w="2127" w:type="dxa"/>
            <w:vMerge w:val="restart"/>
          </w:tcPr>
          <w:p w14:paraId="518CD46A" w14:textId="77777777" w:rsidR="003A49E7" w:rsidRPr="3F6FCEAE" w:rsidRDefault="003A49E7" w:rsidP="00783FA5">
            <w:pPr>
              <w:spacing w:line="480" w:lineRule="auto"/>
              <w:rPr>
                <w:rFonts w:cs="Times New Roman"/>
              </w:rPr>
            </w:pPr>
            <w:r w:rsidRPr="3F6FCEAE">
              <w:rPr>
                <w:rFonts w:cs="Times New Roman"/>
              </w:rPr>
              <w:t>Impact of digital media on sexuality understanding</w:t>
            </w:r>
          </w:p>
        </w:tc>
        <w:tc>
          <w:tcPr>
            <w:tcW w:w="5193" w:type="dxa"/>
          </w:tcPr>
          <w:p w14:paraId="22BDB94E" w14:textId="77777777" w:rsidR="003A49E7" w:rsidRDefault="003A49E7" w:rsidP="00783FA5">
            <w:pPr>
              <w:spacing w:line="480" w:lineRule="auto"/>
              <w:rPr>
                <w:rFonts w:cs="Times New Roman"/>
              </w:rPr>
            </w:pPr>
            <w:r w:rsidRPr="3F6FCEAE">
              <w:rPr>
                <w:rFonts w:eastAsia="Times New Roman" w:cs="Times New Roman"/>
                <w:color w:val="000000" w:themeColor="text1"/>
              </w:rPr>
              <w:t>“</w:t>
            </w:r>
            <w:proofErr w:type="gramStart"/>
            <w:r w:rsidRPr="3F6FCEAE">
              <w:rPr>
                <w:rFonts w:eastAsia="Times New Roman" w:cs="Times New Roman"/>
                <w:color w:val="000000" w:themeColor="text1"/>
              </w:rPr>
              <w:t>So</w:t>
            </w:r>
            <w:proofErr w:type="gramEnd"/>
            <w:r w:rsidRPr="3F6FCEAE">
              <w:rPr>
                <w:rFonts w:eastAsia="Times New Roman" w:cs="Times New Roman"/>
                <w:color w:val="000000" w:themeColor="text1"/>
              </w:rPr>
              <w:t xml:space="preserve"> I think a lot of the media like that, whether it be made movies, TV, pornography, whatever. A lot of the time they glorify and romanticise borderline assault and abuse and when we don't have adequate consent education within schools already, we can't see that when we're consuming </w:t>
            </w:r>
            <w:proofErr w:type="gramStart"/>
            <w:r w:rsidRPr="3F6FCEAE">
              <w:rPr>
                <w:rFonts w:eastAsia="Times New Roman" w:cs="Times New Roman"/>
                <w:color w:val="000000" w:themeColor="text1"/>
              </w:rPr>
              <w:t>it</w:t>
            </w:r>
            <w:proofErr w:type="gramEnd"/>
            <w:r w:rsidRPr="3F6FCEAE">
              <w:rPr>
                <w:rFonts w:eastAsia="Times New Roman" w:cs="Times New Roman"/>
                <w:color w:val="000000" w:themeColor="text1"/>
              </w:rPr>
              <w:t xml:space="preserve"> we consume it and idolise it” (Female, 17)</w:t>
            </w:r>
          </w:p>
          <w:p w14:paraId="637AB429" w14:textId="77777777" w:rsidR="003A49E7" w:rsidRPr="3F6FCEAE" w:rsidRDefault="003A49E7" w:rsidP="00783FA5">
            <w:pPr>
              <w:spacing w:line="480" w:lineRule="auto"/>
              <w:rPr>
                <w:rFonts w:eastAsia="Times New Roman" w:cs="Times New Roman"/>
                <w:color w:val="000000" w:themeColor="text1"/>
              </w:rPr>
            </w:pPr>
          </w:p>
        </w:tc>
      </w:tr>
      <w:tr w:rsidR="003A49E7" w14:paraId="26394D15" w14:textId="77777777" w:rsidTr="00783FA5">
        <w:tc>
          <w:tcPr>
            <w:tcW w:w="1696" w:type="dxa"/>
            <w:vMerge/>
          </w:tcPr>
          <w:p w14:paraId="417D1247" w14:textId="77777777" w:rsidR="003A49E7" w:rsidRPr="3F6FCEAE" w:rsidRDefault="003A49E7" w:rsidP="00783FA5">
            <w:pPr>
              <w:spacing w:line="480" w:lineRule="auto"/>
              <w:rPr>
                <w:rFonts w:cs="Times New Roman"/>
              </w:rPr>
              <w:pPrChange w:id="36" w:author="Ava Medley" w:date="2025-04-14T10:14:00Z" w16du:dateUtc="2025-04-14T00:14:00Z">
                <w:pPr/>
              </w:pPrChange>
            </w:pPr>
          </w:p>
        </w:tc>
        <w:tc>
          <w:tcPr>
            <w:tcW w:w="2127" w:type="dxa"/>
            <w:vMerge/>
          </w:tcPr>
          <w:p w14:paraId="763311D2" w14:textId="77777777" w:rsidR="003A49E7" w:rsidRPr="3F6FCEAE" w:rsidRDefault="003A49E7" w:rsidP="00783FA5">
            <w:pPr>
              <w:spacing w:line="480" w:lineRule="auto"/>
              <w:rPr>
                <w:rFonts w:cs="Times New Roman"/>
              </w:rPr>
              <w:pPrChange w:id="37" w:author="Ava Medley" w:date="2025-04-14T10:14:00Z" w16du:dateUtc="2025-04-14T00:14:00Z">
                <w:pPr/>
              </w:pPrChange>
            </w:pPr>
          </w:p>
        </w:tc>
        <w:tc>
          <w:tcPr>
            <w:tcW w:w="5193" w:type="dxa"/>
          </w:tcPr>
          <w:p w14:paraId="203F91F0" w14:textId="77777777" w:rsidR="003A49E7" w:rsidRDefault="003A49E7" w:rsidP="00783FA5">
            <w:pPr>
              <w:spacing w:line="480" w:lineRule="auto"/>
              <w:rPr>
                <w:rFonts w:eastAsia="Times New Roman" w:cs="Times New Roman"/>
                <w:color w:val="000000" w:themeColor="text1"/>
              </w:rPr>
              <w:pPrChange w:id="38" w:author="Ava Medley" w:date="2025-04-14T10:14:00Z" w16du:dateUtc="2025-04-14T00:14:00Z">
                <w:pPr/>
              </w:pPrChange>
            </w:pPr>
            <w:r w:rsidRPr="3F6FCEAE">
              <w:rPr>
                <w:rFonts w:eastAsia="Times New Roman" w:cs="Times New Roman"/>
                <w:color w:val="000000" w:themeColor="text1"/>
              </w:rPr>
              <w:t xml:space="preserve">“Obviously the media is a big portrayal even in movies that's where you first come across a lot of like interactions. And then the idea of consent is </w:t>
            </w:r>
            <w:r w:rsidRPr="3F6FCEAE">
              <w:rPr>
                <w:rFonts w:eastAsia="Times New Roman" w:cs="Times New Roman"/>
                <w:color w:val="000000" w:themeColor="text1"/>
              </w:rPr>
              <w:lastRenderedPageBreak/>
              <w:t>obviously not the core of a lot of these movies” (Female, 17, Bisexual)</w:t>
            </w:r>
          </w:p>
          <w:p w14:paraId="41CE6659" w14:textId="77777777" w:rsidR="003A49E7" w:rsidRPr="3F6FCEAE" w:rsidRDefault="003A49E7" w:rsidP="00783FA5">
            <w:pPr>
              <w:spacing w:line="480" w:lineRule="auto"/>
              <w:rPr>
                <w:rFonts w:eastAsia="Times New Roman" w:cs="Times New Roman"/>
                <w:color w:val="000000" w:themeColor="text1"/>
              </w:rPr>
              <w:pPrChange w:id="39" w:author="Ava Medley" w:date="2025-04-14T10:14:00Z" w16du:dateUtc="2025-04-14T00:14:00Z">
                <w:pPr/>
              </w:pPrChange>
            </w:pPr>
          </w:p>
        </w:tc>
      </w:tr>
      <w:tr w:rsidR="003A49E7" w14:paraId="7F68D61E" w14:textId="77777777" w:rsidTr="00783FA5">
        <w:tc>
          <w:tcPr>
            <w:tcW w:w="1696" w:type="dxa"/>
            <w:vMerge/>
          </w:tcPr>
          <w:p w14:paraId="7F4EF5EB" w14:textId="77777777" w:rsidR="003A49E7" w:rsidRPr="3F6FCEAE" w:rsidRDefault="003A49E7" w:rsidP="00783FA5">
            <w:pPr>
              <w:spacing w:line="480" w:lineRule="auto"/>
              <w:rPr>
                <w:rFonts w:cs="Times New Roman"/>
              </w:rPr>
              <w:pPrChange w:id="40" w:author="Ava Medley" w:date="2025-04-14T10:14:00Z" w16du:dateUtc="2025-04-14T00:14:00Z">
                <w:pPr/>
              </w:pPrChange>
            </w:pPr>
          </w:p>
        </w:tc>
        <w:tc>
          <w:tcPr>
            <w:tcW w:w="2127" w:type="dxa"/>
            <w:vMerge/>
          </w:tcPr>
          <w:p w14:paraId="133D29AA" w14:textId="77777777" w:rsidR="003A49E7" w:rsidRPr="3F6FCEAE" w:rsidRDefault="003A49E7" w:rsidP="00783FA5">
            <w:pPr>
              <w:spacing w:line="480" w:lineRule="auto"/>
              <w:rPr>
                <w:rFonts w:cs="Times New Roman"/>
              </w:rPr>
              <w:pPrChange w:id="41" w:author="Ava Medley" w:date="2025-04-14T10:14:00Z" w16du:dateUtc="2025-04-14T00:14:00Z">
                <w:pPr/>
              </w:pPrChange>
            </w:pPr>
          </w:p>
        </w:tc>
        <w:tc>
          <w:tcPr>
            <w:tcW w:w="5193" w:type="dxa"/>
          </w:tcPr>
          <w:p w14:paraId="2C742AD0" w14:textId="77777777" w:rsidR="003A49E7" w:rsidRDefault="003A49E7" w:rsidP="00783FA5">
            <w:pPr>
              <w:spacing w:line="480" w:lineRule="auto"/>
              <w:rPr>
                <w:rFonts w:eastAsia="Times New Roman" w:cs="Times New Roman"/>
                <w:color w:val="000000" w:themeColor="text1"/>
              </w:rPr>
              <w:pPrChange w:id="42" w:author="Ava Medley" w:date="2025-04-14T10:14:00Z" w16du:dateUtc="2025-04-14T00:14:00Z">
                <w:pPr/>
              </w:pPrChange>
            </w:pPr>
            <w:r w:rsidRPr="3F6FCEAE">
              <w:rPr>
                <w:rFonts w:eastAsia="Times New Roman" w:cs="Times New Roman"/>
                <w:color w:val="000000" w:themeColor="text1"/>
              </w:rPr>
              <w:t>“And then people get very misinformed ideas when they consuming pornography and the way that relationships should work in terms of that I've seen people's ideas and things like that, and how skewed they are from reality type of thing, because of that, just not being able to separate that and, like, that's fiction, from like the real world type of thing” (Female, 17, Bisexual)</w:t>
            </w:r>
          </w:p>
          <w:p w14:paraId="7F9B2F0C" w14:textId="77777777" w:rsidR="003A49E7" w:rsidRPr="3F6FCEAE" w:rsidRDefault="003A49E7" w:rsidP="00783FA5">
            <w:pPr>
              <w:spacing w:line="480" w:lineRule="auto"/>
              <w:rPr>
                <w:rFonts w:eastAsia="Times New Roman" w:cs="Times New Roman"/>
                <w:color w:val="000000" w:themeColor="text1"/>
              </w:rPr>
              <w:pPrChange w:id="43" w:author="Ava Medley" w:date="2025-04-14T10:14:00Z" w16du:dateUtc="2025-04-14T00:14:00Z">
                <w:pPr/>
              </w:pPrChange>
            </w:pPr>
          </w:p>
        </w:tc>
      </w:tr>
      <w:tr w:rsidR="003A49E7" w14:paraId="2F5F5092" w14:textId="77777777" w:rsidTr="00783FA5">
        <w:tc>
          <w:tcPr>
            <w:tcW w:w="1696" w:type="dxa"/>
            <w:vMerge/>
          </w:tcPr>
          <w:p w14:paraId="73EB395A" w14:textId="77777777" w:rsidR="003A49E7" w:rsidRPr="3F6FCEAE" w:rsidRDefault="003A49E7" w:rsidP="00783FA5">
            <w:pPr>
              <w:spacing w:line="480" w:lineRule="auto"/>
              <w:rPr>
                <w:rFonts w:cs="Times New Roman"/>
              </w:rPr>
              <w:pPrChange w:id="44" w:author="Ava Medley" w:date="2025-04-14T10:14:00Z" w16du:dateUtc="2025-04-14T00:14:00Z">
                <w:pPr/>
              </w:pPrChange>
            </w:pPr>
          </w:p>
        </w:tc>
        <w:tc>
          <w:tcPr>
            <w:tcW w:w="2127" w:type="dxa"/>
          </w:tcPr>
          <w:p w14:paraId="220426A9" w14:textId="77777777" w:rsidR="003A49E7" w:rsidRPr="3F6FCEAE" w:rsidRDefault="003A49E7" w:rsidP="00783FA5">
            <w:pPr>
              <w:spacing w:line="480" w:lineRule="auto"/>
              <w:rPr>
                <w:rFonts w:cs="Times New Roman"/>
              </w:rPr>
              <w:pPrChange w:id="45" w:author="Ava Medley" w:date="2025-04-14T10:14:00Z" w16du:dateUtc="2025-04-14T00:14:00Z">
                <w:pPr/>
              </w:pPrChange>
            </w:pPr>
            <w:r w:rsidRPr="3F6FCEAE">
              <w:rPr>
                <w:rFonts w:cs="Times New Roman"/>
              </w:rPr>
              <w:t>Sexual health misinformation</w:t>
            </w:r>
          </w:p>
        </w:tc>
        <w:tc>
          <w:tcPr>
            <w:tcW w:w="5193" w:type="dxa"/>
          </w:tcPr>
          <w:p w14:paraId="144BE9B4" w14:textId="77777777" w:rsidR="003A49E7" w:rsidRDefault="003A49E7" w:rsidP="00783FA5">
            <w:pPr>
              <w:spacing w:line="480" w:lineRule="auto"/>
              <w:rPr>
                <w:rFonts w:eastAsia="Times New Roman" w:cs="Times New Roman"/>
                <w:color w:val="000000" w:themeColor="text1"/>
              </w:rPr>
              <w:pPrChange w:id="46" w:author="Ava Medley" w:date="2025-04-14T10:14:00Z" w16du:dateUtc="2025-04-14T00:14:00Z">
                <w:pPr/>
              </w:pPrChange>
            </w:pPr>
            <w:r w:rsidRPr="3F6FCEAE">
              <w:rPr>
                <w:rFonts w:eastAsia="Times New Roman" w:cs="Times New Roman"/>
                <w:color w:val="000000" w:themeColor="text1"/>
              </w:rPr>
              <w:t>“Yeah, and the internet is also a very dangerous place in terms of talking about sexual stuff, because you don't know who the age of the person is who you're talking to, the validity of the article you're looking at. Even if the source, you have is serious or satire, you never know, like, it's a complete grey area” (Agender, 17, Bisexual)</w:t>
            </w:r>
          </w:p>
          <w:p w14:paraId="3F515CBB" w14:textId="77777777" w:rsidR="003A49E7" w:rsidRPr="3F6FCEAE" w:rsidRDefault="003A49E7" w:rsidP="00783FA5">
            <w:pPr>
              <w:spacing w:line="480" w:lineRule="auto"/>
              <w:rPr>
                <w:rFonts w:eastAsia="Times New Roman" w:cs="Times New Roman"/>
                <w:color w:val="000000" w:themeColor="text1"/>
              </w:rPr>
              <w:pPrChange w:id="47" w:author="Ava Medley" w:date="2025-04-14T10:14:00Z" w16du:dateUtc="2025-04-14T00:14:00Z">
                <w:pPr/>
              </w:pPrChange>
            </w:pPr>
          </w:p>
        </w:tc>
      </w:tr>
    </w:tbl>
    <w:p w14:paraId="76A2B452" w14:textId="77777777" w:rsidR="003A49E7" w:rsidRDefault="003A49E7" w:rsidP="003A49E7">
      <w:pPr>
        <w:spacing w:line="480" w:lineRule="auto"/>
        <w:jc w:val="both"/>
        <w:rPr>
          <w:rFonts w:eastAsia="Times New Roman" w:cs="Times New Roman"/>
          <w:color w:val="000000" w:themeColor="text1"/>
        </w:rPr>
      </w:pPr>
    </w:p>
    <w:p w14:paraId="5AECB256" w14:textId="77777777" w:rsidR="003A49E7" w:rsidRDefault="003A49E7" w:rsidP="003A49E7">
      <w:pPr>
        <w:spacing w:line="480" w:lineRule="auto"/>
        <w:jc w:val="both"/>
        <w:rPr>
          <w:rFonts w:eastAsia="Times New Roman" w:cs="Times New Roman"/>
          <w:color w:val="000000" w:themeColor="text1"/>
        </w:rPr>
      </w:pPr>
    </w:p>
    <w:p w14:paraId="45827385" w14:textId="77777777" w:rsidR="003A49E7" w:rsidRDefault="003A49E7" w:rsidP="003A49E7">
      <w:pPr>
        <w:spacing w:line="480" w:lineRule="auto"/>
        <w:jc w:val="both"/>
        <w:rPr>
          <w:rFonts w:eastAsia="Times New Roman" w:cs="Times New Roman"/>
          <w:color w:val="000000" w:themeColor="text1"/>
        </w:rPr>
      </w:pPr>
    </w:p>
    <w:p w14:paraId="38968CD5" w14:textId="77777777" w:rsidR="003A49E7" w:rsidRDefault="003A49E7" w:rsidP="003A49E7">
      <w:pPr>
        <w:spacing w:line="480" w:lineRule="auto"/>
        <w:jc w:val="both"/>
        <w:rPr>
          <w:rFonts w:eastAsia="Times New Roman" w:cs="Times New Roman"/>
          <w:color w:val="000000" w:themeColor="text1"/>
        </w:rPr>
      </w:pPr>
    </w:p>
    <w:p w14:paraId="02A5A737" w14:textId="77777777" w:rsidR="003A49E7" w:rsidRPr="00D23361" w:rsidRDefault="003A49E7" w:rsidP="003A49E7">
      <w:pPr>
        <w:spacing w:line="480" w:lineRule="auto"/>
      </w:pPr>
    </w:p>
    <w:p w14:paraId="681C0C79" w14:textId="77777777" w:rsidR="00A91650" w:rsidRDefault="00A91650"/>
    <w:sectPr w:rsidR="00A91650" w:rsidSect="003A49E7">
      <w:pgSz w:w="11906" w:h="16838"/>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FDEB1"/>
    <w:multiLevelType w:val="hybridMultilevel"/>
    <w:tmpl w:val="FFFFFFFF"/>
    <w:lvl w:ilvl="0" w:tplc="65806F90">
      <w:start w:val="1"/>
      <w:numFmt w:val="bullet"/>
      <w:lvlText w:val=""/>
      <w:lvlJc w:val="left"/>
      <w:pPr>
        <w:ind w:left="720" w:hanging="360"/>
      </w:pPr>
      <w:rPr>
        <w:rFonts w:ascii="Symbol" w:hAnsi="Symbol" w:hint="default"/>
      </w:rPr>
    </w:lvl>
    <w:lvl w:ilvl="1" w:tplc="45FA1CFE">
      <w:start w:val="1"/>
      <w:numFmt w:val="bullet"/>
      <w:lvlText w:val="o"/>
      <w:lvlJc w:val="left"/>
      <w:pPr>
        <w:ind w:left="1440" w:hanging="360"/>
      </w:pPr>
      <w:rPr>
        <w:rFonts w:ascii="Courier New" w:hAnsi="Courier New" w:hint="default"/>
      </w:rPr>
    </w:lvl>
    <w:lvl w:ilvl="2" w:tplc="A0E61E88">
      <w:start w:val="1"/>
      <w:numFmt w:val="bullet"/>
      <w:lvlText w:val=""/>
      <w:lvlJc w:val="left"/>
      <w:pPr>
        <w:ind w:left="2160" w:hanging="360"/>
      </w:pPr>
      <w:rPr>
        <w:rFonts w:ascii="Wingdings" w:hAnsi="Wingdings" w:hint="default"/>
      </w:rPr>
    </w:lvl>
    <w:lvl w:ilvl="3" w:tplc="B66039C6">
      <w:start w:val="1"/>
      <w:numFmt w:val="bullet"/>
      <w:lvlText w:val=""/>
      <w:lvlJc w:val="left"/>
      <w:pPr>
        <w:ind w:left="2880" w:hanging="360"/>
      </w:pPr>
      <w:rPr>
        <w:rFonts w:ascii="Symbol" w:hAnsi="Symbol" w:hint="default"/>
      </w:rPr>
    </w:lvl>
    <w:lvl w:ilvl="4" w:tplc="EF4A9DB4">
      <w:start w:val="1"/>
      <w:numFmt w:val="bullet"/>
      <w:lvlText w:val="o"/>
      <w:lvlJc w:val="left"/>
      <w:pPr>
        <w:ind w:left="3600" w:hanging="360"/>
      </w:pPr>
      <w:rPr>
        <w:rFonts w:ascii="Courier New" w:hAnsi="Courier New" w:hint="default"/>
      </w:rPr>
    </w:lvl>
    <w:lvl w:ilvl="5" w:tplc="82927F88">
      <w:start w:val="1"/>
      <w:numFmt w:val="bullet"/>
      <w:lvlText w:val=""/>
      <w:lvlJc w:val="left"/>
      <w:pPr>
        <w:ind w:left="4320" w:hanging="360"/>
      </w:pPr>
      <w:rPr>
        <w:rFonts w:ascii="Wingdings" w:hAnsi="Wingdings" w:hint="default"/>
      </w:rPr>
    </w:lvl>
    <w:lvl w:ilvl="6" w:tplc="15280E48">
      <w:start w:val="1"/>
      <w:numFmt w:val="bullet"/>
      <w:lvlText w:val=""/>
      <w:lvlJc w:val="left"/>
      <w:pPr>
        <w:ind w:left="5040" w:hanging="360"/>
      </w:pPr>
      <w:rPr>
        <w:rFonts w:ascii="Symbol" w:hAnsi="Symbol" w:hint="default"/>
      </w:rPr>
    </w:lvl>
    <w:lvl w:ilvl="7" w:tplc="589A7FAC">
      <w:start w:val="1"/>
      <w:numFmt w:val="bullet"/>
      <w:lvlText w:val="o"/>
      <w:lvlJc w:val="left"/>
      <w:pPr>
        <w:ind w:left="5760" w:hanging="360"/>
      </w:pPr>
      <w:rPr>
        <w:rFonts w:ascii="Courier New" w:hAnsi="Courier New" w:hint="default"/>
      </w:rPr>
    </w:lvl>
    <w:lvl w:ilvl="8" w:tplc="7200D850">
      <w:start w:val="1"/>
      <w:numFmt w:val="bullet"/>
      <w:lvlText w:val=""/>
      <w:lvlJc w:val="left"/>
      <w:pPr>
        <w:ind w:left="6480" w:hanging="360"/>
      </w:pPr>
      <w:rPr>
        <w:rFonts w:ascii="Wingdings" w:hAnsi="Wingdings" w:hint="default"/>
      </w:rPr>
    </w:lvl>
  </w:abstractNum>
  <w:abstractNum w:abstractNumId="1" w15:restartNumberingAfterBreak="0">
    <w:nsid w:val="0AB81A78"/>
    <w:multiLevelType w:val="hybridMultilevel"/>
    <w:tmpl w:val="FFFFFFFF"/>
    <w:lvl w:ilvl="0" w:tplc="36DE383E">
      <w:start w:val="1"/>
      <w:numFmt w:val="bullet"/>
      <w:lvlText w:val=""/>
      <w:lvlJc w:val="left"/>
      <w:pPr>
        <w:ind w:left="360" w:hanging="360"/>
      </w:pPr>
      <w:rPr>
        <w:rFonts w:ascii="Symbol" w:hAnsi="Symbol" w:hint="default"/>
      </w:rPr>
    </w:lvl>
    <w:lvl w:ilvl="1" w:tplc="E9CA6C66">
      <w:start w:val="1"/>
      <w:numFmt w:val="bullet"/>
      <w:lvlText w:val="o"/>
      <w:lvlJc w:val="left"/>
      <w:pPr>
        <w:ind w:left="1440" w:hanging="360"/>
      </w:pPr>
      <w:rPr>
        <w:rFonts w:ascii="Courier New" w:hAnsi="Courier New" w:hint="default"/>
      </w:rPr>
    </w:lvl>
    <w:lvl w:ilvl="2" w:tplc="F618B632">
      <w:start w:val="1"/>
      <w:numFmt w:val="bullet"/>
      <w:lvlText w:val=""/>
      <w:lvlJc w:val="left"/>
      <w:pPr>
        <w:ind w:left="2160" w:hanging="360"/>
      </w:pPr>
      <w:rPr>
        <w:rFonts w:ascii="Wingdings" w:hAnsi="Wingdings" w:hint="default"/>
      </w:rPr>
    </w:lvl>
    <w:lvl w:ilvl="3" w:tplc="27B6ED60">
      <w:start w:val="1"/>
      <w:numFmt w:val="bullet"/>
      <w:lvlText w:val=""/>
      <w:lvlJc w:val="left"/>
      <w:pPr>
        <w:ind w:left="2880" w:hanging="360"/>
      </w:pPr>
      <w:rPr>
        <w:rFonts w:ascii="Symbol" w:hAnsi="Symbol" w:hint="default"/>
      </w:rPr>
    </w:lvl>
    <w:lvl w:ilvl="4" w:tplc="3DE4BBFA">
      <w:start w:val="1"/>
      <w:numFmt w:val="bullet"/>
      <w:lvlText w:val="o"/>
      <w:lvlJc w:val="left"/>
      <w:pPr>
        <w:ind w:left="3600" w:hanging="360"/>
      </w:pPr>
      <w:rPr>
        <w:rFonts w:ascii="Courier New" w:hAnsi="Courier New" w:hint="default"/>
      </w:rPr>
    </w:lvl>
    <w:lvl w:ilvl="5" w:tplc="06568056">
      <w:start w:val="1"/>
      <w:numFmt w:val="bullet"/>
      <w:lvlText w:val=""/>
      <w:lvlJc w:val="left"/>
      <w:pPr>
        <w:ind w:left="4320" w:hanging="360"/>
      </w:pPr>
      <w:rPr>
        <w:rFonts w:ascii="Wingdings" w:hAnsi="Wingdings" w:hint="default"/>
      </w:rPr>
    </w:lvl>
    <w:lvl w:ilvl="6" w:tplc="068CAD3C">
      <w:start w:val="1"/>
      <w:numFmt w:val="bullet"/>
      <w:lvlText w:val=""/>
      <w:lvlJc w:val="left"/>
      <w:pPr>
        <w:ind w:left="5040" w:hanging="360"/>
      </w:pPr>
      <w:rPr>
        <w:rFonts w:ascii="Symbol" w:hAnsi="Symbol" w:hint="default"/>
      </w:rPr>
    </w:lvl>
    <w:lvl w:ilvl="7" w:tplc="87F8DC22">
      <w:start w:val="1"/>
      <w:numFmt w:val="bullet"/>
      <w:lvlText w:val="o"/>
      <w:lvlJc w:val="left"/>
      <w:pPr>
        <w:ind w:left="5760" w:hanging="360"/>
      </w:pPr>
      <w:rPr>
        <w:rFonts w:ascii="Courier New" w:hAnsi="Courier New" w:hint="default"/>
      </w:rPr>
    </w:lvl>
    <w:lvl w:ilvl="8" w:tplc="8B9C3FE2">
      <w:start w:val="1"/>
      <w:numFmt w:val="bullet"/>
      <w:lvlText w:val=""/>
      <w:lvlJc w:val="left"/>
      <w:pPr>
        <w:ind w:left="6480" w:hanging="360"/>
      </w:pPr>
      <w:rPr>
        <w:rFonts w:ascii="Wingdings" w:hAnsi="Wingdings" w:hint="default"/>
      </w:rPr>
    </w:lvl>
  </w:abstractNum>
  <w:abstractNum w:abstractNumId="2" w15:restartNumberingAfterBreak="0">
    <w:nsid w:val="24348431"/>
    <w:multiLevelType w:val="hybridMultilevel"/>
    <w:tmpl w:val="FFFFFFFF"/>
    <w:lvl w:ilvl="0" w:tplc="2F2AA428">
      <w:start w:val="1"/>
      <w:numFmt w:val="bullet"/>
      <w:lvlText w:val=""/>
      <w:lvlJc w:val="left"/>
      <w:pPr>
        <w:ind w:left="360" w:hanging="360"/>
      </w:pPr>
      <w:rPr>
        <w:rFonts w:ascii="Symbol" w:hAnsi="Symbol" w:hint="default"/>
      </w:rPr>
    </w:lvl>
    <w:lvl w:ilvl="1" w:tplc="251AAEB2">
      <w:start w:val="1"/>
      <w:numFmt w:val="bullet"/>
      <w:lvlText w:val="o"/>
      <w:lvlJc w:val="left"/>
      <w:pPr>
        <w:ind w:left="1440" w:hanging="360"/>
      </w:pPr>
      <w:rPr>
        <w:rFonts w:ascii="Courier New" w:hAnsi="Courier New" w:hint="default"/>
      </w:rPr>
    </w:lvl>
    <w:lvl w:ilvl="2" w:tplc="62B8C2BC">
      <w:start w:val="1"/>
      <w:numFmt w:val="bullet"/>
      <w:lvlText w:val=""/>
      <w:lvlJc w:val="left"/>
      <w:pPr>
        <w:ind w:left="2160" w:hanging="360"/>
      </w:pPr>
      <w:rPr>
        <w:rFonts w:ascii="Wingdings" w:hAnsi="Wingdings" w:hint="default"/>
      </w:rPr>
    </w:lvl>
    <w:lvl w:ilvl="3" w:tplc="243A438C">
      <w:start w:val="1"/>
      <w:numFmt w:val="bullet"/>
      <w:lvlText w:val=""/>
      <w:lvlJc w:val="left"/>
      <w:pPr>
        <w:ind w:left="2880" w:hanging="360"/>
      </w:pPr>
      <w:rPr>
        <w:rFonts w:ascii="Symbol" w:hAnsi="Symbol" w:hint="default"/>
      </w:rPr>
    </w:lvl>
    <w:lvl w:ilvl="4" w:tplc="BC6AAC82">
      <w:start w:val="1"/>
      <w:numFmt w:val="bullet"/>
      <w:lvlText w:val="o"/>
      <w:lvlJc w:val="left"/>
      <w:pPr>
        <w:ind w:left="3600" w:hanging="360"/>
      </w:pPr>
      <w:rPr>
        <w:rFonts w:ascii="Courier New" w:hAnsi="Courier New" w:hint="default"/>
      </w:rPr>
    </w:lvl>
    <w:lvl w:ilvl="5" w:tplc="735CF2D2">
      <w:start w:val="1"/>
      <w:numFmt w:val="bullet"/>
      <w:lvlText w:val=""/>
      <w:lvlJc w:val="left"/>
      <w:pPr>
        <w:ind w:left="4320" w:hanging="360"/>
      </w:pPr>
      <w:rPr>
        <w:rFonts w:ascii="Wingdings" w:hAnsi="Wingdings" w:hint="default"/>
      </w:rPr>
    </w:lvl>
    <w:lvl w:ilvl="6" w:tplc="220A491C">
      <w:start w:val="1"/>
      <w:numFmt w:val="bullet"/>
      <w:lvlText w:val=""/>
      <w:lvlJc w:val="left"/>
      <w:pPr>
        <w:ind w:left="5040" w:hanging="360"/>
      </w:pPr>
      <w:rPr>
        <w:rFonts w:ascii="Symbol" w:hAnsi="Symbol" w:hint="default"/>
      </w:rPr>
    </w:lvl>
    <w:lvl w:ilvl="7" w:tplc="27A681D8">
      <w:start w:val="1"/>
      <w:numFmt w:val="bullet"/>
      <w:lvlText w:val="o"/>
      <w:lvlJc w:val="left"/>
      <w:pPr>
        <w:ind w:left="5760" w:hanging="360"/>
      </w:pPr>
      <w:rPr>
        <w:rFonts w:ascii="Courier New" w:hAnsi="Courier New" w:hint="default"/>
      </w:rPr>
    </w:lvl>
    <w:lvl w:ilvl="8" w:tplc="DD103FD8">
      <w:start w:val="1"/>
      <w:numFmt w:val="bullet"/>
      <w:lvlText w:val=""/>
      <w:lvlJc w:val="left"/>
      <w:pPr>
        <w:ind w:left="6480" w:hanging="360"/>
      </w:pPr>
      <w:rPr>
        <w:rFonts w:ascii="Wingdings" w:hAnsi="Wingdings" w:hint="default"/>
      </w:rPr>
    </w:lvl>
  </w:abstractNum>
  <w:abstractNum w:abstractNumId="3" w15:restartNumberingAfterBreak="0">
    <w:nsid w:val="2A301898"/>
    <w:multiLevelType w:val="hybridMultilevel"/>
    <w:tmpl w:val="FFFFFFFF"/>
    <w:lvl w:ilvl="0" w:tplc="457AD9C8">
      <w:start w:val="1"/>
      <w:numFmt w:val="bullet"/>
      <w:lvlText w:val=""/>
      <w:lvlJc w:val="left"/>
      <w:pPr>
        <w:ind w:left="360" w:hanging="360"/>
      </w:pPr>
      <w:rPr>
        <w:rFonts w:ascii="Symbol" w:hAnsi="Symbol" w:hint="default"/>
      </w:rPr>
    </w:lvl>
    <w:lvl w:ilvl="1" w:tplc="4A7010B2">
      <w:start w:val="1"/>
      <w:numFmt w:val="bullet"/>
      <w:lvlText w:val="o"/>
      <w:lvlJc w:val="left"/>
      <w:pPr>
        <w:ind w:left="1080" w:hanging="360"/>
      </w:pPr>
      <w:rPr>
        <w:rFonts w:ascii="Symbol" w:hAnsi="Symbol" w:hint="default"/>
      </w:rPr>
    </w:lvl>
    <w:lvl w:ilvl="2" w:tplc="C28C2DB8">
      <w:start w:val="1"/>
      <w:numFmt w:val="bullet"/>
      <w:lvlText w:val=""/>
      <w:lvlJc w:val="left"/>
      <w:pPr>
        <w:ind w:left="2160" w:hanging="360"/>
      </w:pPr>
      <w:rPr>
        <w:rFonts w:ascii="Wingdings" w:hAnsi="Wingdings" w:hint="default"/>
      </w:rPr>
    </w:lvl>
    <w:lvl w:ilvl="3" w:tplc="71681974">
      <w:start w:val="1"/>
      <w:numFmt w:val="bullet"/>
      <w:lvlText w:val=""/>
      <w:lvlJc w:val="left"/>
      <w:pPr>
        <w:ind w:left="2880" w:hanging="360"/>
      </w:pPr>
      <w:rPr>
        <w:rFonts w:ascii="Symbol" w:hAnsi="Symbol" w:hint="default"/>
      </w:rPr>
    </w:lvl>
    <w:lvl w:ilvl="4" w:tplc="E1EE29AA">
      <w:start w:val="1"/>
      <w:numFmt w:val="bullet"/>
      <w:lvlText w:val="o"/>
      <w:lvlJc w:val="left"/>
      <w:pPr>
        <w:ind w:left="3600" w:hanging="360"/>
      </w:pPr>
      <w:rPr>
        <w:rFonts w:ascii="Courier New" w:hAnsi="Courier New" w:hint="default"/>
      </w:rPr>
    </w:lvl>
    <w:lvl w:ilvl="5" w:tplc="CC602EF8">
      <w:start w:val="1"/>
      <w:numFmt w:val="bullet"/>
      <w:lvlText w:val=""/>
      <w:lvlJc w:val="left"/>
      <w:pPr>
        <w:ind w:left="4320" w:hanging="360"/>
      </w:pPr>
      <w:rPr>
        <w:rFonts w:ascii="Wingdings" w:hAnsi="Wingdings" w:hint="default"/>
      </w:rPr>
    </w:lvl>
    <w:lvl w:ilvl="6" w:tplc="5EC07D0C">
      <w:start w:val="1"/>
      <w:numFmt w:val="bullet"/>
      <w:lvlText w:val=""/>
      <w:lvlJc w:val="left"/>
      <w:pPr>
        <w:ind w:left="5040" w:hanging="360"/>
      </w:pPr>
      <w:rPr>
        <w:rFonts w:ascii="Symbol" w:hAnsi="Symbol" w:hint="default"/>
      </w:rPr>
    </w:lvl>
    <w:lvl w:ilvl="7" w:tplc="B7A0E350">
      <w:start w:val="1"/>
      <w:numFmt w:val="bullet"/>
      <w:lvlText w:val="o"/>
      <w:lvlJc w:val="left"/>
      <w:pPr>
        <w:ind w:left="5760" w:hanging="360"/>
      </w:pPr>
      <w:rPr>
        <w:rFonts w:ascii="Courier New" w:hAnsi="Courier New" w:hint="default"/>
      </w:rPr>
    </w:lvl>
    <w:lvl w:ilvl="8" w:tplc="004CDD34">
      <w:start w:val="1"/>
      <w:numFmt w:val="bullet"/>
      <w:lvlText w:val=""/>
      <w:lvlJc w:val="left"/>
      <w:pPr>
        <w:ind w:left="6480" w:hanging="360"/>
      </w:pPr>
      <w:rPr>
        <w:rFonts w:ascii="Wingdings" w:hAnsi="Wingdings" w:hint="default"/>
      </w:rPr>
    </w:lvl>
  </w:abstractNum>
  <w:abstractNum w:abstractNumId="4" w15:restartNumberingAfterBreak="0">
    <w:nsid w:val="38D4AC12"/>
    <w:multiLevelType w:val="hybridMultilevel"/>
    <w:tmpl w:val="FFFFFFFF"/>
    <w:lvl w:ilvl="0" w:tplc="FAD0AEA8">
      <w:start w:val="1"/>
      <w:numFmt w:val="bullet"/>
      <w:lvlText w:val=""/>
      <w:lvlJc w:val="left"/>
      <w:pPr>
        <w:ind w:left="720" w:hanging="360"/>
      </w:pPr>
      <w:rPr>
        <w:rFonts w:ascii="Symbol" w:hAnsi="Symbol" w:hint="default"/>
      </w:rPr>
    </w:lvl>
    <w:lvl w:ilvl="1" w:tplc="DEC6D114">
      <w:start w:val="1"/>
      <w:numFmt w:val="bullet"/>
      <w:lvlText w:val="o"/>
      <w:lvlJc w:val="left"/>
      <w:pPr>
        <w:ind w:left="1440" w:hanging="360"/>
      </w:pPr>
      <w:rPr>
        <w:rFonts w:ascii="Symbol" w:hAnsi="Symbol" w:hint="default"/>
      </w:rPr>
    </w:lvl>
    <w:lvl w:ilvl="2" w:tplc="7E38A2D4">
      <w:start w:val="1"/>
      <w:numFmt w:val="bullet"/>
      <w:lvlText w:val=""/>
      <w:lvlJc w:val="left"/>
      <w:pPr>
        <w:ind w:left="2160" w:hanging="360"/>
      </w:pPr>
      <w:rPr>
        <w:rFonts w:ascii="Wingdings" w:hAnsi="Wingdings" w:hint="default"/>
      </w:rPr>
    </w:lvl>
    <w:lvl w:ilvl="3" w:tplc="28EEBAA8">
      <w:start w:val="1"/>
      <w:numFmt w:val="bullet"/>
      <w:lvlText w:val=""/>
      <w:lvlJc w:val="left"/>
      <w:pPr>
        <w:ind w:left="2880" w:hanging="360"/>
      </w:pPr>
      <w:rPr>
        <w:rFonts w:ascii="Symbol" w:hAnsi="Symbol" w:hint="default"/>
      </w:rPr>
    </w:lvl>
    <w:lvl w:ilvl="4" w:tplc="6B24CC98">
      <w:start w:val="1"/>
      <w:numFmt w:val="bullet"/>
      <w:lvlText w:val="o"/>
      <w:lvlJc w:val="left"/>
      <w:pPr>
        <w:ind w:left="3600" w:hanging="360"/>
      </w:pPr>
      <w:rPr>
        <w:rFonts w:ascii="Courier New" w:hAnsi="Courier New" w:hint="default"/>
      </w:rPr>
    </w:lvl>
    <w:lvl w:ilvl="5" w:tplc="9408761A">
      <w:start w:val="1"/>
      <w:numFmt w:val="bullet"/>
      <w:lvlText w:val=""/>
      <w:lvlJc w:val="left"/>
      <w:pPr>
        <w:ind w:left="4320" w:hanging="360"/>
      </w:pPr>
      <w:rPr>
        <w:rFonts w:ascii="Wingdings" w:hAnsi="Wingdings" w:hint="default"/>
      </w:rPr>
    </w:lvl>
    <w:lvl w:ilvl="6" w:tplc="20AE1EA8">
      <w:start w:val="1"/>
      <w:numFmt w:val="bullet"/>
      <w:lvlText w:val=""/>
      <w:lvlJc w:val="left"/>
      <w:pPr>
        <w:ind w:left="5040" w:hanging="360"/>
      </w:pPr>
      <w:rPr>
        <w:rFonts w:ascii="Symbol" w:hAnsi="Symbol" w:hint="default"/>
      </w:rPr>
    </w:lvl>
    <w:lvl w:ilvl="7" w:tplc="67FEFA10">
      <w:start w:val="1"/>
      <w:numFmt w:val="bullet"/>
      <w:lvlText w:val="o"/>
      <w:lvlJc w:val="left"/>
      <w:pPr>
        <w:ind w:left="5760" w:hanging="360"/>
      </w:pPr>
      <w:rPr>
        <w:rFonts w:ascii="Courier New" w:hAnsi="Courier New" w:hint="default"/>
      </w:rPr>
    </w:lvl>
    <w:lvl w:ilvl="8" w:tplc="E48677B6">
      <w:start w:val="1"/>
      <w:numFmt w:val="bullet"/>
      <w:lvlText w:val=""/>
      <w:lvlJc w:val="left"/>
      <w:pPr>
        <w:ind w:left="6480" w:hanging="360"/>
      </w:pPr>
      <w:rPr>
        <w:rFonts w:ascii="Wingdings" w:hAnsi="Wingdings" w:hint="default"/>
      </w:rPr>
    </w:lvl>
  </w:abstractNum>
  <w:abstractNum w:abstractNumId="5" w15:restartNumberingAfterBreak="0">
    <w:nsid w:val="3CB1D0E1"/>
    <w:multiLevelType w:val="hybridMultilevel"/>
    <w:tmpl w:val="FFFFFFFF"/>
    <w:lvl w:ilvl="0" w:tplc="341A4CD6">
      <w:start w:val="1"/>
      <w:numFmt w:val="bullet"/>
      <w:lvlText w:val=""/>
      <w:lvlJc w:val="left"/>
      <w:pPr>
        <w:ind w:left="360" w:hanging="360"/>
      </w:pPr>
      <w:rPr>
        <w:rFonts w:ascii="Symbol" w:hAnsi="Symbol" w:hint="default"/>
      </w:rPr>
    </w:lvl>
    <w:lvl w:ilvl="1" w:tplc="025E3876">
      <w:start w:val="1"/>
      <w:numFmt w:val="bullet"/>
      <w:lvlText w:val="o"/>
      <w:lvlJc w:val="left"/>
      <w:pPr>
        <w:ind w:left="1440" w:hanging="360"/>
      </w:pPr>
      <w:rPr>
        <w:rFonts w:ascii="Courier New" w:hAnsi="Courier New" w:hint="default"/>
      </w:rPr>
    </w:lvl>
    <w:lvl w:ilvl="2" w:tplc="6E6A70B2">
      <w:start w:val="1"/>
      <w:numFmt w:val="bullet"/>
      <w:lvlText w:val=""/>
      <w:lvlJc w:val="left"/>
      <w:pPr>
        <w:ind w:left="2160" w:hanging="360"/>
      </w:pPr>
      <w:rPr>
        <w:rFonts w:ascii="Wingdings" w:hAnsi="Wingdings" w:hint="default"/>
      </w:rPr>
    </w:lvl>
    <w:lvl w:ilvl="3" w:tplc="DF9E728A">
      <w:start w:val="1"/>
      <w:numFmt w:val="bullet"/>
      <w:lvlText w:val=""/>
      <w:lvlJc w:val="left"/>
      <w:pPr>
        <w:ind w:left="2880" w:hanging="360"/>
      </w:pPr>
      <w:rPr>
        <w:rFonts w:ascii="Symbol" w:hAnsi="Symbol" w:hint="default"/>
      </w:rPr>
    </w:lvl>
    <w:lvl w:ilvl="4" w:tplc="726AD5B4">
      <w:start w:val="1"/>
      <w:numFmt w:val="bullet"/>
      <w:lvlText w:val="o"/>
      <w:lvlJc w:val="left"/>
      <w:pPr>
        <w:ind w:left="3600" w:hanging="360"/>
      </w:pPr>
      <w:rPr>
        <w:rFonts w:ascii="Courier New" w:hAnsi="Courier New" w:hint="default"/>
      </w:rPr>
    </w:lvl>
    <w:lvl w:ilvl="5" w:tplc="D63E9D2E">
      <w:start w:val="1"/>
      <w:numFmt w:val="bullet"/>
      <w:lvlText w:val=""/>
      <w:lvlJc w:val="left"/>
      <w:pPr>
        <w:ind w:left="4320" w:hanging="360"/>
      </w:pPr>
      <w:rPr>
        <w:rFonts w:ascii="Wingdings" w:hAnsi="Wingdings" w:hint="default"/>
      </w:rPr>
    </w:lvl>
    <w:lvl w:ilvl="6" w:tplc="612C58AE">
      <w:start w:val="1"/>
      <w:numFmt w:val="bullet"/>
      <w:lvlText w:val=""/>
      <w:lvlJc w:val="left"/>
      <w:pPr>
        <w:ind w:left="5040" w:hanging="360"/>
      </w:pPr>
      <w:rPr>
        <w:rFonts w:ascii="Symbol" w:hAnsi="Symbol" w:hint="default"/>
      </w:rPr>
    </w:lvl>
    <w:lvl w:ilvl="7" w:tplc="865C01D8">
      <w:start w:val="1"/>
      <w:numFmt w:val="bullet"/>
      <w:lvlText w:val="o"/>
      <w:lvlJc w:val="left"/>
      <w:pPr>
        <w:ind w:left="5760" w:hanging="360"/>
      </w:pPr>
      <w:rPr>
        <w:rFonts w:ascii="Courier New" w:hAnsi="Courier New" w:hint="default"/>
      </w:rPr>
    </w:lvl>
    <w:lvl w:ilvl="8" w:tplc="FABA3D2A">
      <w:start w:val="1"/>
      <w:numFmt w:val="bullet"/>
      <w:lvlText w:val=""/>
      <w:lvlJc w:val="left"/>
      <w:pPr>
        <w:ind w:left="6480" w:hanging="360"/>
      </w:pPr>
      <w:rPr>
        <w:rFonts w:ascii="Wingdings" w:hAnsi="Wingdings" w:hint="default"/>
      </w:rPr>
    </w:lvl>
  </w:abstractNum>
  <w:num w:numId="1" w16cid:durableId="609360294">
    <w:abstractNumId w:val="0"/>
  </w:num>
  <w:num w:numId="2" w16cid:durableId="1562205542">
    <w:abstractNumId w:val="2"/>
  </w:num>
  <w:num w:numId="3" w16cid:durableId="542525271">
    <w:abstractNumId w:val="3"/>
  </w:num>
  <w:num w:numId="4" w16cid:durableId="762652408">
    <w:abstractNumId w:val="4"/>
  </w:num>
  <w:num w:numId="5" w16cid:durableId="977880921">
    <w:abstractNumId w:val="5"/>
  </w:num>
  <w:num w:numId="6" w16cid:durableId="3736077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va Medley">
    <w15:presenceInfo w15:providerId="AD" w15:userId="S::c3356308@uon.edu.au::5d4af845-f643-47e4-8ce1-890fa9a5fef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9E7"/>
    <w:rsid w:val="000E2EDD"/>
    <w:rsid w:val="003A49E7"/>
    <w:rsid w:val="00714998"/>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D4553"/>
  <w15:chartTrackingRefBased/>
  <w15:docId w15:val="{9EB0CD23-6937-4004-8FFC-288053410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9E7"/>
    <w:pPr>
      <w:spacing w:after="0" w:line="240" w:lineRule="auto"/>
    </w:pPr>
    <w:rPr>
      <w:rFonts w:ascii="Times New Roman" w:hAnsi="Times New Roman"/>
      <w:lang w:val="en-AU"/>
    </w:rPr>
  </w:style>
  <w:style w:type="paragraph" w:styleId="Heading1">
    <w:name w:val="heading 1"/>
    <w:basedOn w:val="Normal"/>
    <w:next w:val="Normal"/>
    <w:link w:val="Heading1Char"/>
    <w:uiPriority w:val="9"/>
    <w:qFormat/>
    <w:rsid w:val="003A49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A49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49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49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49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49E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49E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49E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49E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49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A49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49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49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49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49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49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49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49E7"/>
    <w:rPr>
      <w:rFonts w:eastAsiaTheme="majorEastAsia" w:cstheme="majorBidi"/>
      <w:color w:val="272727" w:themeColor="text1" w:themeTint="D8"/>
    </w:rPr>
  </w:style>
  <w:style w:type="paragraph" w:styleId="Title">
    <w:name w:val="Title"/>
    <w:basedOn w:val="Normal"/>
    <w:next w:val="Normal"/>
    <w:link w:val="TitleChar"/>
    <w:uiPriority w:val="10"/>
    <w:qFormat/>
    <w:rsid w:val="003A49E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49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49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49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49E7"/>
    <w:pPr>
      <w:spacing w:before="160"/>
      <w:jc w:val="center"/>
    </w:pPr>
    <w:rPr>
      <w:i/>
      <w:iCs/>
      <w:color w:val="404040" w:themeColor="text1" w:themeTint="BF"/>
    </w:rPr>
  </w:style>
  <w:style w:type="character" w:customStyle="1" w:styleId="QuoteChar">
    <w:name w:val="Quote Char"/>
    <w:basedOn w:val="DefaultParagraphFont"/>
    <w:link w:val="Quote"/>
    <w:uiPriority w:val="29"/>
    <w:rsid w:val="003A49E7"/>
    <w:rPr>
      <w:i/>
      <w:iCs/>
      <w:color w:val="404040" w:themeColor="text1" w:themeTint="BF"/>
    </w:rPr>
  </w:style>
  <w:style w:type="paragraph" w:styleId="ListParagraph">
    <w:name w:val="List Paragraph"/>
    <w:basedOn w:val="Normal"/>
    <w:uiPriority w:val="34"/>
    <w:qFormat/>
    <w:rsid w:val="003A49E7"/>
    <w:pPr>
      <w:ind w:left="720"/>
      <w:contextualSpacing/>
    </w:pPr>
  </w:style>
  <w:style w:type="character" w:styleId="IntenseEmphasis">
    <w:name w:val="Intense Emphasis"/>
    <w:basedOn w:val="DefaultParagraphFont"/>
    <w:uiPriority w:val="21"/>
    <w:qFormat/>
    <w:rsid w:val="003A49E7"/>
    <w:rPr>
      <w:i/>
      <w:iCs/>
      <w:color w:val="0F4761" w:themeColor="accent1" w:themeShade="BF"/>
    </w:rPr>
  </w:style>
  <w:style w:type="paragraph" w:styleId="IntenseQuote">
    <w:name w:val="Intense Quote"/>
    <w:basedOn w:val="Normal"/>
    <w:next w:val="Normal"/>
    <w:link w:val="IntenseQuoteChar"/>
    <w:uiPriority w:val="30"/>
    <w:qFormat/>
    <w:rsid w:val="003A49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49E7"/>
    <w:rPr>
      <w:i/>
      <w:iCs/>
      <w:color w:val="0F4761" w:themeColor="accent1" w:themeShade="BF"/>
    </w:rPr>
  </w:style>
  <w:style w:type="character" w:styleId="IntenseReference">
    <w:name w:val="Intense Reference"/>
    <w:basedOn w:val="DefaultParagraphFont"/>
    <w:uiPriority w:val="32"/>
    <w:qFormat/>
    <w:rsid w:val="003A49E7"/>
    <w:rPr>
      <w:b/>
      <w:bCs/>
      <w:smallCaps/>
      <w:color w:val="0F4761" w:themeColor="accent1" w:themeShade="BF"/>
      <w:spacing w:val="5"/>
    </w:rPr>
  </w:style>
  <w:style w:type="table" w:styleId="TableGrid">
    <w:name w:val="Table Grid"/>
    <w:basedOn w:val="TableNormal"/>
    <w:uiPriority w:val="59"/>
    <w:rsid w:val="003A49E7"/>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49E7"/>
    <w:rPr>
      <w:color w:val="467886" w:themeColor="hyperlink"/>
      <w:u w:val="single"/>
    </w:rPr>
  </w:style>
  <w:style w:type="character" w:styleId="LineNumber">
    <w:name w:val="line number"/>
    <w:basedOn w:val="DefaultParagraphFont"/>
    <w:uiPriority w:val="99"/>
    <w:semiHidden/>
    <w:unhideWhenUsed/>
    <w:rsid w:val="003A49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pnsw.org.au/health-information/individuals/under-25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u.reachout.com/" TargetMode="External"/><Relationship Id="rId5" Type="http://schemas.openxmlformats.org/officeDocument/2006/relationships/hyperlink" Target="https://headspace.org.a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1960</Words>
  <Characters>11177</Characters>
  <Application>Microsoft Office Word</Application>
  <DocSecurity>0</DocSecurity>
  <Lines>93</Lines>
  <Paragraphs>26</Paragraphs>
  <ScaleCrop>false</ScaleCrop>
  <Company/>
  <LinksUpToDate>false</LinksUpToDate>
  <CharactersWithSpaces>13111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2025-05-28T17:39:00Z</dcterms:created>
  <dcterms:modified xsi:type="dcterms:W3CDTF">2025-05-28T17:39:00Z</dcterms:modified>
</cp:coreProperties>
</file>