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7D" w:rsidRPr="006A685E" w:rsidRDefault="004A127D" w:rsidP="00EE777B">
      <w:pPr>
        <w:ind w:left="720" w:hanging="360"/>
        <w:jc w:val="both"/>
        <w:rPr>
          <w:rFonts w:asciiTheme="majorBidi" w:hAnsiTheme="majorBidi" w:cstheme="majorBidi"/>
        </w:rPr>
      </w:pPr>
      <w:r w:rsidRPr="006A685E">
        <w:rPr>
          <w:rFonts w:asciiTheme="majorBidi" w:hAnsiTheme="majorBidi" w:cstheme="majorBidi"/>
          <w:b/>
          <w:bCs/>
        </w:rPr>
        <w:t>Highlights</w:t>
      </w:r>
    </w:p>
    <w:p w:rsidR="002D45C7" w:rsidRPr="006A685E" w:rsidRDefault="00D0045D" w:rsidP="00EE777B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rtl/>
        </w:rPr>
      </w:pPr>
      <w:r w:rsidRPr="006A685E">
        <w:rPr>
          <w:rFonts w:asciiTheme="majorBidi" w:hAnsiTheme="majorBidi" w:cstheme="majorBidi"/>
        </w:rPr>
        <w:t>M</w:t>
      </w:r>
      <w:r w:rsidR="002D45C7" w:rsidRPr="006A685E">
        <w:rPr>
          <w:rFonts w:asciiTheme="majorBidi" w:hAnsiTheme="majorBidi" w:cstheme="majorBidi"/>
        </w:rPr>
        <w:t>orphological characteristics of residential complexes influence the mitigation of Urban Heat Islands (UHIs).</w:t>
      </w:r>
    </w:p>
    <w:p w:rsidR="002D45C7" w:rsidRPr="006A685E" w:rsidRDefault="002D45C7" w:rsidP="00EE777B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rtl/>
        </w:rPr>
      </w:pPr>
      <w:r w:rsidRPr="006A685E">
        <w:rPr>
          <w:rFonts w:asciiTheme="majorBidi" w:hAnsiTheme="majorBidi" w:cstheme="majorBidi"/>
        </w:rPr>
        <w:t>Town-type and Villa-type developments have demonstrated effectiveness in mitigating UHI intensity.</w:t>
      </w:r>
    </w:p>
    <w:p w:rsidR="00EE777B" w:rsidRPr="006A685E" w:rsidRDefault="00EE777B" w:rsidP="00EE777B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  <w:rtl/>
        </w:rPr>
      </w:pPr>
      <w:r w:rsidRPr="006A685E">
        <w:rPr>
          <w:rFonts w:asciiTheme="majorBidi" w:hAnsiTheme="majorBidi" w:cstheme="majorBidi"/>
        </w:rPr>
        <w:t xml:space="preserve">Key indicators for assessing UHI mitigation potential include lot coverage, wind speed, and green space ratio. </w:t>
      </w:r>
    </w:p>
    <w:p w:rsidR="0046554A" w:rsidRPr="006A685E" w:rsidRDefault="00EE777B" w:rsidP="0046554A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</w:rPr>
      </w:pPr>
      <w:r w:rsidRPr="006A685E">
        <w:rPr>
          <w:rFonts w:asciiTheme="majorBidi" w:hAnsiTheme="majorBidi" w:cstheme="majorBidi"/>
        </w:rPr>
        <w:t xml:space="preserve">Dense urban development and restricted airflow contribute to the intensification of Urban Heat Islands. </w:t>
      </w:r>
    </w:p>
    <w:p w:rsidR="0046554A" w:rsidRPr="006A685E" w:rsidRDefault="0046554A" w:rsidP="004B385F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</w:rPr>
      </w:pPr>
      <w:r w:rsidRPr="006A685E">
        <w:rPr>
          <w:rFonts w:asciiTheme="majorBidi" w:hAnsiTheme="majorBidi" w:cstheme="majorBidi"/>
        </w:rPr>
        <w:t xml:space="preserve">Incorporating green spaces and optimizing </w:t>
      </w:r>
      <w:r w:rsidR="004B385F" w:rsidRPr="006A685E">
        <w:rPr>
          <w:rFonts w:asciiTheme="majorBidi" w:hAnsiTheme="majorBidi" w:cstheme="majorBidi"/>
        </w:rPr>
        <w:t>the physical (morphological) layout</w:t>
      </w:r>
      <w:r w:rsidR="004B385F" w:rsidRPr="006A685E">
        <w:rPr>
          <w:rFonts w:asciiTheme="majorBidi" w:hAnsiTheme="majorBidi" w:cstheme="majorBidi"/>
          <w:rtl/>
        </w:rPr>
        <w:t xml:space="preserve"> </w:t>
      </w:r>
      <w:r w:rsidRPr="006A685E">
        <w:rPr>
          <w:rFonts w:asciiTheme="majorBidi" w:hAnsiTheme="majorBidi" w:cstheme="majorBidi"/>
        </w:rPr>
        <w:t>of residential complexes can significantly reduce urban temperatures.</w:t>
      </w:r>
    </w:p>
    <w:p w:rsidR="002D45C7" w:rsidRPr="006A685E" w:rsidRDefault="002D45C7" w:rsidP="00EE777B">
      <w:pPr>
        <w:pStyle w:val="ListParagraph"/>
        <w:numPr>
          <w:ilvl w:val="0"/>
          <w:numId w:val="1"/>
        </w:numPr>
        <w:jc w:val="both"/>
        <w:rPr>
          <w:rFonts w:asciiTheme="majorBidi" w:hAnsiTheme="majorBidi" w:cstheme="majorBidi"/>
        </w:rPr>
      </w:pPr>
      <w:r w:rsidRPr="006A685E">
        <w:rPr>
          <w:rFonts w:asciiTheme="majorBidi" w:hAnsiTheme="majorBidi" w:cstheme="majorBidi"/>
        </w:rPr>
        <w:t xml:space="preserve">The F'ANP method was used to evaluate the impact of various </w:t>
      </w:r>
      <w:r w:rsidR="004B385F" w:rsidRPr="006A685E">
        <w:rPr>
          <w:rFonts w:asciiTheme="majorBidi" w:hAnsiTheme="majorBidi" w:cstheme="majorBidi"/>
        </w:rPr>
        <w:t>Morphological Types of Residential Complexes (MTRC)</w:t>
      </w:r>
      <w:r w:rsidR="0088714A" w:rsidRPr="006A685E">
        <w:rPr>
          <w:rFonts w:asciiTheme="majorBidi" w:hAnsiTheme="majorBidi" w:cstheme="majorBidi"/>
        </w:rPr>
        <w:t xml:space="preserve"> </w:t>
      </w:r>
      <w:r w:rsidRPr="006A685E">
        <w:rPr>
          <w:rFonts w:asciiTheme="majorBidi" w:hAnsiTheme="majorBidi" w:cstheme="majorBidi"/>
        </w:rPr>
        <w:t>on UHIs.</w:t>
      </w:r>
    </w:p>
    <w:sectPr w:rsidR="002D45C7" w:rsidRPr="006A685E" w:rsidSect="00D607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9F6676"/>
    <w:multiLevelType w:val="hybridMultilevel"/>
    <w:tmpl w:val="2FFAEC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BA3BAF"/>
    <w:rsid w:val="0003615C"/>
    <w:rsid w:val="000B0E25"/>
    <w:rsid w:val="00234F95"/>
    <w:rsid w:val="002D45C7"/>
    <w:rsid w:val="002F7DD6"/>
    <w:rsid w:val="00373DB7"/>
    <w:rsid w:val="0046554A"/>
    <w:rsid w:val="004A127D"/>
    <w:rsid w:val="004B385F"/>
    <w:rsid w:val="004F3D15"/>
    <w:rsid w:val="005518BD"/>
    <w:rsid w:val="006A685E"/>
    <w:rsid w:val="006D28E0"/>
    <w:rsid w:val="0088714A"/>
    <w:rsid w:val="009641D6"/>
    <w:rsid w:val="00977DF7"/>
    <w:rsid w:val="00A374EC"/>
    <w:rsid w:val="00A55534"/>
    <w:rsid w:val="00A72702"/>
    <w:rsid w:val="00B2753A"/>
    <w:rsid w:val="00B8239E"/>
    <w:rsid w:val="00BA3BAF"/>
    <w:rsid w:val="00C02E2A"/>
    <w:rsid w:val="00C25980"/>
    <w:rsid w:val="00D0045D"/>
    <w:rsid w:val="00D068A6"/>
    <w:rsid w:val="00D35C98"/>
    <w:rsid w:val="00D60708"/>
    <w:rsid w:val="00D77C31"/>
    <w:rsid w:val="00E70D24"/>
    <w:rsid w:val="00EC6FCF"/>
    <w:rsid w:val="00EE77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0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777B"/>
    <w:pPr>
      <w:ind w:left="720"/>
      <w:contextualSpacing/>
    </w:pPr>
  </w:style>
  <w:style w:type="paragraph" w:customStyle="1" w:styleId="query-text-line">
    <w:name w:val="query-text-line"/>
    <w:basedOn w:val="Normal"/>
    <w:rsid w:val="004655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31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5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Melika K</dc:creator>
  <cp:lastModifiedBy>User</cp:lastModifiedBy>
  <cp:revision>2</cp:revision>
  <dcterms:created xsi:type="dcterms:W3CDTF">2025-05-06T09:30:00Z</dcterms:created>
  <dcterms:modified xsi:type="dcterms:W3CDTF">2025-05-06T09:30:00Z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8f9deb139d0ddcf796269271bc8968a2fba87cad4a1da824f25d5c6cf31b3a84</vt:lpwstr>
  </property>
</Properties>
</file>