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oKlavuzu"/>
        <w:tblW w:w="0" w:type="auto"/>
        <w:tblLook w:val="04A0" w:firstRow="1" w:lastRow="0" w:firstColumn="1" w:lastColumn="0" w:noHBand="0" w:noVBand="1"/>
      </w:tblPr>
      <w:tblGrid>
        <w:gridCol w:w="4533"/>
        <w:gridCol w:w="4529"/>
      </w:tblGrid>
      <w:tr w:rsidR="00791B4E" w:rsidRPr="00791B4E" w:rsidTr="00791B4E">
        <w:tc>
          <w:tcPr>
            <w:tcW w:w="4533"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55629501" wp14:editId="41FB2420">
                  <wp:extent cx="2567576" cy="1440000"/>
                  <wp:effectExtent l="0" t="0" r="4445" b="8255"/>
                  <wp:docPr id="2" name="Resim 2" descr="C:\Users\Ozkansenem\AppData\Local\Microsoft\Windows\INetCache\Content.Word\IMG04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zkansenem\AppData\Local\Microsoft\Windows\INetCache\Content.Word\IMG0414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67576" cy="1440000"/>
                          </a:xfrm>
                          <a:prstGeom prst="rect">
                            <a:avLst/>
                          </a:prstGeom>
                          <a:noFill/>
                          <a:ln>
                            <a:noFill/>
                          </a:ln>
                        </pic:spPr>
                      </pic:pic>
                    </a:graphicData>
                  </a:graphic>
                </wp:inline>
              </w:drawing>
            </w:r>
          </w:p>
          <w:p w:rsidR="00791B4E" w:rsidRPr="00791B4E" w:rsidRDefault="00791B4E" w:rsidP="00A9656F">
            <w:pPr>
              <w:rPr>
                <w:rFonts w:ascii="Times New Roman" w:hAnsi="Times New Roman" w:cs="Times New Roman"/>
              </w:rPr>
            </w:pPr>
            <w:r w:rsidRPr="00791B4E">
              <w:rPr>
                <w:rFonts w:ascii="Times New Roman" w:hAnsi="Times New Roman" w:cs="Times New Roman"/>
              </w:rPr>
              <w:t>A: Severe bleeding area in the lungs, 4x, H-E</w:t>
            </w:r>
          </w:p>
        </w:tc>
        <w:tc>
          <w:tcPr>
            <w:tcW w:w="4529"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5AA5B484" wp14:editId="220B2471">
                  <wp:extent cx="2559526" cy="1440000"/>
                  <wp:effectExtent l="0" t="0" r="0" b="8255"/>
                  <wp:docPr id="3" name="Resim 3" descr="C:\Users\Ozkansenem\Desktop\Yayınlanan son\Aujezsky resim\IMG04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zkansenem\Desktop\Yayınlanan son\Aujezsky resim\IMG0414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791B4E" w:rsidP="00A9656F">
            <w:pPr>
              <w:rPr>
                <w:rFonts w:ascii="Times New Roman" w:hAnsi="Times New Roman" w:cs="Times New Roman"/>
              </w:rPr>
            </w:pPr>
            <w:r w:rsidRPr="00791B4E">
              <w:rPr>
                <w:rFonts w:ascii="Times New Roman" w:hAnsi="Times New Roman" w:cs="Times New Roman"/>
              </w:rPr>
              <w:t>B: Interstitial thickening and hyperemia in the lung, 4x, H-E</w:t>
            </w:r>
          </w:p>
        </w:tc>
      </w:tr>
      <w:tr w:rsidR="00791B4E" w:rsidRPr="00791B4E" w:rsidTr="00791B4E">
        <w:tc>
          <w:tcPr>
            <w:tcW w:w="4533"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2081B987" wp14:editId="2BB7258B">
                  <wp:extent cx="2559526" cy="1440000"/>
                  <wp:effectExtent l="0" t="0" r="0" b="8255"/>
                  <wp:docPr id="13" name="Resim 13" descr="C:\Users\Ozkansenem\Desktop\Yayınlanan son\Aujezsky resim\IMG04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Ozkansenem\Desktop\Yayınlanan son\Aujezsky resim\IMG0414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791B4E" w:rsidP="00A9656F">
            <w:pPr>
              <w:rPr>
                <w:rFonts w:ascii="Times New Roman" w:hAnsi="Times New Roman" w:cs="Times New Roman"/>
              </w:rPr>
            </w:pPr>
            <w:r w:rsidRPr="00791B4E">
              <w:rPr>
                <w:rFonts w:ascii="Times New Roman" w:hAnsi="Times New Roman" w:cs="Times New Roman"/>
              </w:rPr>
              <w:t>C: Severe interstitial bleeding area in the lung, 10x, H-E</w:t>
            </w:r>
          </w:p>
        </w:tc>
        <w:tc>
          <w:tcPr>
            <w:tcW w:w="4529"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2C28137F" wp14:editId="1880CC5A">
                  <wp:extent cx="2562712" cy="1440000"/>
                  <wp:effectExtent l="0" t="0" r="0" b="8255"/>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2712" cy="1440000"/>
                          </a:xfrm>
                          <a:prstGeom prst="rect">
                            <a:avLst/>
                          </a:prstGeom>
                          <a:noFill/>
                        </pic:spPr>
                      </pic:pic>
                    </a:graphicData>
                  </a:graphic>
                </wp:inline>
              </w:drawing>
            </w:r>
          </w:p>
          <w:p w:rsidR="00791B4E" w:rsidRPr="00791B4E" w:rsidRDefault="00791B4E" w:rsidP="00A9656F">
            <w:pPr>
              <w:rPr>
                <w:rFonts w:ascii="Times New Roman" w:hAnsi="Times New Roman" w:cs="Times New Roman"/>
              </w:rPr>
            </w:pPr>
            <w:r w:rsidRPr="00791B4E">
              <w:rPr>
                <w:rFonts w:ascii="Times New Roman" w:hAnsi="Times New Roman" w:cs="Times New Roman"/>
              </w:rPr>
              <w:t>D: Thickening and hyperemia in the interstitial area of ​​the lung,10x, H-E</w:t>
            </w:r>
          </w:p>
        </w:tc>
      </w:tr>
      <w:tr w:rsidR="00791B4E" w:rsidRPr="00791B4E" w:rsidTr="00791B4E">
        <w:tc>
          <w:tcPr>
            <w:tcW w:w="4533"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202C4AAD" wp14:editId="5E39883E">
                  <wp:extent cx="2559526" cy="1440000"/>
                  <wp:effectExtent l="0" t="0" r="0" b="8255"/>
                  <wp:docPr id="15" name="Resim 15" descr="C:\Users\Ozkansenem\Desktop\Yayınlanan son\Aujezsky resim\IMG04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Ozkansenem\Desktop\Yayınlanan son\Aujezsky resim\IMG0414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791B4E" w:rsidP="00A9656F">
            <w:pPr>
              <w:rPr>
                <w:rFonts w:ascii="Times New Roman" w:hAnsi="Times New Roman" w:cs="Times New Roman"/>
              </w:rPr>
            </w:pPr>
            <w:r w:rsidRPr="00791B4E">
              <w:rPr>
                <w:rFonts w:ascii="Times New Roman" w:hAnsi="Times New Roman" w:cs="Times New Roman"/>
              </w:rPr>
              <w:t>E: Bleeding areas in the liver, 4x, H-E</w:t>
            </w:r>
          </w:p>
        </w:tc>
        <w:tc>
          <w:tcPr>
            <w:tcW w:w="4529"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602C919B" wp14:editId="28DAD468">
                  <wp:extent cx="2559526" cy="1440000"/>
                  <wp:effectExtent l="0" t="0" r="0" b="8255"/>
                  <wp:docPr id="6" name="Resim 6" descr="C:\Users\Ozkansenem\Desktop\Yayınlanan son\Aujezsky resim\IMG04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zkansenem\Desktop\Yayınlanan son\Aujezsky resim\IMG0414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791B4E" w:rsidP="00A9656F">
            <w:pPr>
              <w:rPr>
                <w:rFonts w:ascii="Times New Roman" w:hAnsi="Times New Roman" w:cs="Times New Roman"/>
              </w:rPr>
            </w:pPr>
            <w:r w:rsidRPr="00791B4E">
              <w:rPr>
                <w:rFonts w:ascii="Times New Roman" w:hAnsi="Times New Roman" w:cs="Times New Roman"/>
              </w:rPr>
              <w:t>F: Bleeding and degeneration in the liver, 10x, H-E</w:t>
            </w:r>
          </w:p>
        </w:tc>
      </w:tr>
      <w:tr w:rsidR="00791B4E" w:rsidRPr="00791B4E" w:rsidTr="00791B4E">
        <w:tc>
          <w:tcPr>
            <w:tcW w:w="4533"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6E135F3D" wp14:editId="78398F9B">
                  <wp:extent cx="2559526" cy="1440000"/>
                  <wp:effectExtent l="0" t="0" r="0" b="8255"/>
                  <wp:docPr id="16" name="Resim 16" descr="C:\Users\Ozkansenem\Desktop\Yayınlanan son\Aujezsky resim\IMG04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Ozkansenem\Desktop\Yayınlanan son\Aujezsky resim\IMG0414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791B4E" w:rsidP="00A9656F">
            <w:pPr>
              <w:rPr>
                <w:rFonts w:ascii="Times New Roman" w:hAnsi="Times New Roman" w:cs="Times New Roman"/>
              </w:rPr>
            </w:pPr>
            <w:r w:rsidRPr="00791B4E">
              <w:rPr>
                <w:rFonts w:ascii="Times New Roman" w:hAnsi="Times New Roman" w:cs="Times New Roman"/>
              </w:rPr>
              <w:t>F: Extensive liver degeneration, 40x, H-E</w:t>
            </w:r>
          </w:p>
        </w:tc>
        <w:tc>
          <w:tcPr>
            <w:tcW w:w="4529" w:type="dxa"/>
          </w:tcPr>
          <w:p w:rsidR="00791B4E" w:rsidRDefault="001F67D6"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059C7F31" wp14:editId="5FC828A8">
                  <wp:extent cx="2559526" cy="1440000"/>
                  <wp:effectExtent l="0" t="0" r="0" b="8255"/>
                  <wp:docPr id="1" name="Resim 1" descr="C:\Users\Ozkansenem\Desktop\Yayınlanan son\Aujezsky resim\IMG04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Ozkansenem\Desktop\Yayınlanan son\Aujezsky resim\IMG0413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1F67D6" w:rsidRPr="00791B4E" w:rsidRDefault="001F67D6" w:rsidP="00A9656F">
            <w:pPr>
              <w:rPr>
                <w:rFonts w:ascii="Times New Roman" w:hAnsi="Times New Roman" w:cs="Times New Roman"/>
              </w:rPr>
            </w:pPr>
            <w:r>
              <w:rPr>
                <w:rFonts w:ascii="Times New Roman" w:hAnsi="Times New Roman" w:cs="Times New Roman"/>
              </w:rPr>
              <w:t>G</w:t>
            </w:r>
            <w:r w:rsidRPr="00791B4E">
              <w:rPr>
                <w:rFonts w:ascii="Times New Roman" w:hAnsi="Times New Roman" w:cs="Times New Roman"/>
              </w:rPr>
              <w:t xml:space="preserve">: </w:t>
            </w:r>
            <w:proofErr w:type="spellStart"/>
            <w:r w:rsidRPr="00791B4E">
              <w:rPr>
                <w:rFonts w:ascii="Times New Roman" w:hAnsi="Times New Roman" w:cs="Times New Roman"/>
              </w:rPr>
              <w:t>Hassal</w:t>
            </w:r>
            <w:proofErr w:type="spellEnd"/>
            <w:r w:rsidRPr="00791B4E">
              <w:rPr>
                <w:rFonts w:ascii="Times New Roman" w:hAnsi="Times New Roman" w:cs="Times New Roman"/>
              </w:rPr>
              <w:t xml:space="preserve"> corpuscular in the spleen, 40x, H-E</w:t>
            </w:r>
          </w:p>
        </w:tc>
      </w:tr>
      <w:tr w:rsidR="00791B4E" w:rsidRPr="00791B4E" w:rsidTr="00791B4E">
        <w:tc>
          <w:tcPr>
            <w:tcW w:w="4533"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lastRenderedPageBreak/>
              <w:drawing>
                <wp:inline distT="0" distB="0" distL="0" distR="0" wp14:anchorId="678FDE08" wp14:editId="1545B8BE">
                  <wp:extent cx="2559526" cy="1440000"/>
                  <wp:effectExtent l="0" t="0" r="0" b="8255"/>
                  <wp:docPr id="20" name="Resim 20" descr="C:\Users\Ozkansenem\Desktop\Yayınlanan son\Aujezsky resim\IMG04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Ozkansenem\Desktop\Yayınlanan son\Aujezsky resim\IMG04147.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1F67D6" w:rsidP="00A9656F">
            <w:pPr>
              <w:rPr>
                <w:rFonts w:ascii="Times New Roman" w:hAnsi="Times New Roman" w:cs="Times New Roman"/>
              </w:rPr>
            </w:pPr>
            <w:r>
              <w:rPr>
                <w:rFonts w:ascii="Times New Roman" w:hAnsi="Times New Roman" w:cs="Times New Roman"/>
              </w:rPr>
              <w:t>H</w:t>
            </w:r>
            <w:r w:rsidR="00791B4E" w:rsidRPr="00791B4E">
              <w:rPr>
                <w:rFonts w:ascii="Times New Roman" w:hAnsi="Times New Roman" w:cs="Times New Roman"/>
              </w:rPr>
              <w:t>: Severe bleeding areas in the kidney, 10x, H-E</w:t>
            </w:r>
          </w:p>
        </w:tc>
        <w:tc>
          <w:tcPr>
            <w:tcW w:w="4529"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2ECD10B7" wp14:editId="0C06FF18">
                  <wp:extent cx="2559526" cy="1440000"/>
                  <wp:effectExtent l="0" t="0" r="0" b="8255"/>
                  <wp:docPr id="21" name="Resim 21" descr="C:\Users\Ozkansenem\Desktop\Yayınlanan son\Aujezsky resim\IMG041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Ozkansenem\Desktop\Yayınlanan son\Aujezsky resim\IMG0414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1F67D6" w:rsidP="00A9656F">
            <w:pPr>
              <w:rPr>
                <w:rFonts w:ascii="Times New Roman" w:hAnsi="Times New Roman" w:cs="Times New Roman"/>
              </w:rPr>
            </w:pPr>
            <w:r>
              <w:rPr>
                <w:rFonts w:ascii="Times New Roman" w:hAnsi="Times New Roman" w:cs="Times New Roman"/>
              </w:rPr>
              <w:t>I</w:t>
            </w:r>
            <w:r w:rsidR="00791B4E" w:rsidRPr="00791B4E">
              <w:rPr>
                <w:rFonts w:ascii="Times New Roman" w:hAnsi="Times New Roman" w:cs="Times New Roman"/>
              </w:rPr>
              <w:t>: Severe bleeding and glomerular hemorrhage in the interstitial area of ​​the kidney 10x, H-E</w:t>
            </w:r>
          </w:p>
        </w:tc>
      </w:tr>
      <w:tr w:rsidR="00791B4E" w:rsidRPr="00791B4E" w:rsidTr="00791B4E">
        <w:tc>
          <w:tcPr>
            <w:tcW w:w="4533"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0375018E" wp14:editId="3AC96327">
                  <wp:extent cx="2559526" cy="1440000"/>
                  <wp:effectExtent l="0" t="0" r="0" b="8255"/>
                  <wp:docPr id="22" name="Resim 22" descr="C:\Users\Ozkansenem\Desktop\Yayınlanan son\Aujezsky resim\IMG04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Ozkansenem\Desktop\Yayınlanan son\Aujezsky resim\IMG0415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1F67D6" w:rsidP="00A9656F">
            <w:pPr>
              <w:rPr>
                <w:rFonts w:ascii="Times New Roman" w:hAnsi="Times New Roman" w:cs="Times New Roman"/>
              </w:rPr>
            </w:pPr>
            <w:r>
              <w:rPr>
                <w:rFonts w:ascii="Times New Roman" w:hAnsi="Times New Roman" w:cs="Times New Roman"/>
              </w:rPr>
              <w:t>J</w:t>
            </w:r>
            <w:r w:rsidR="00791B4E" w:rsidRPr="00791B4E">
              <w:rPr>
                <w:rFonts w:ascii="Times New Roman" w:hAnsi="Times New Roman" w:cs="Times New Roman"/>
              </w:rPr>
              <w:t>: Severe bleeding and tubular degeneration in the interstitial area and glomerulus of the kidney 20x, H-E</w:t>
            </w:r>
          </w:p>
        </w:tc>
        <w:tc>
          <w:tcPr>
            <w:tcW w:w="4529"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5AED9C58" wp14:editId="6893B941">
                  <wp:extent cx="2559526" cy="1440000"/>
                  <wp:effectExtent l="0" t="0" r="0" b="8255"/>
                  <wp:docPr id="23" name="Resim 23" descr="C:\Users\Ozkansenem\Desktop\Yayınlanan son\Aujezsky resim\IMG04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Ozkansenem\Desktop\Yayınlanan son\Aujezsky resim\IMG0415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1F67D6" w:rsidP="00A9656F">
            <w:pPr>
              <w:rPr>
                <w:rFonts w:ascii="Times New Roman" w:hAnsi="Times New Roman" w:cs="Times New Roman"/>
              </w:rPr>
            </w:pPr>
            <w:r>
              <w:rPr>
                <w:rFonts w:ascii="Times New Roman" w:hAnsi="Times New Roman" w:cs="Times New Roman"/>
              </w:rPr>
              <w:t>K</w:t>
            </w:r>
            <w:r w:rsidR="00791B4E" w:rsidRPr="00791B4E">
              <w:rPr>
                <w:rFonts w:ascii="Times New Roman" w:hAnsi="Times New Roman" w:cs="Times New Roman"/>
              </w:rPr>
              <w:t>: Severe degeneration of tubular epithelium in the kidney 20x, H-E</w:t>
            </w:r>
          </w:p>
        </w:tc>
      </w:tr>
      <w:tr w:rsidR="00791B4E" w:rsidRPr="00791B4E" w:rsidTr="00791B4E">
        <w:tc>
          <w:tcPr>
            <w:tcW w:w="4533"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0636D1ED" wp14:editId="00202660">
                  <wp:extent cx="2559526" cy="1440000"/>
                  <wp:effectExtent l="0" t="0" r="0" b="8255"/>
                  <wp:docPr id="24" name="Resim 24" descr="C:\Users\Ozkansenem\Desktop\Yayınlanan son\Aujezsky resim\IMG04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Ozkansenem\Desktop\Yayınlanan son\Aujezsky resim\IMG04150.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1F67D6" w:rsidP="00A9656F">
            <w:pPr>
              <w:rPr>
                <w:rFonts w:ascii="Times New Roman" w:hAnsi="Times New Roman" w:cs="Times New Roman"/>
              </w:rPr>
            </w:pPr>
            <w:r>
              <w:rPr>
                <w:rFonts w:ascii="Times New Roman" w:hAnsi="Times New Roman" w:cs="Times New Roman"/>
              </w:rPr>
              <w:t>L</w:t>
            </w:r>
            <w:r w:rsidR="00791B4E" w:rsidRPr="00791B4E">
              <w:rPr>
                <w:rFonts w:ascii="Times New Roman" w:hAnsi="Times New Roman" w:cs="Times New Roman"/>
              </w:rPr>
              <w:t>: Hemorrhage in kidney glomeruli, degeneration in tubular epithelium 40 x, H-E</w:t>
            </w:r>
          </w:p>
        </w:tc>
        <w:tc>
          <w:tcPr>
            <w:tcW w:w="4529" w:type="dxa"/>
          </w:tcPr>
          <w:p w:rsidR="00791B4E" w:rsidRPr="00791B4E" w:rsidRDefault="00791B4E" w:rsidP="00A9656F">
            <w:pPr>
              <w:rPr>
                <w:rFonts w:ascii="Times New Roman" w:hAnsi="Times New Roman" w:cs="Times New Roman"/>
              </w:rPr>
            </w:pPr>
            <w:r w:rsidRPr="00791B4E">
              <w:rPr>
                <w:rFonts w:ascii="Times New Roman" w:hAnsi="Times New Roman" w:cs="Times New Roman"/>
                <w:noProof/>
                <w:lang w:val="tr-TR" w:eastAsia="tr-TR"/>
              </w:rPr>
              <w:drawing>
                <wp:inline distT="0" distB="0" distL="0" distR="0" wp14:anchorId="6C6CE9F8" wp14:editId="2958B8AC">
                  <wp:extent cx="2559526" cy="1440000"/>
                  <wp:effectExtent l="0" t="0" r="0" b="8255"/>
                  <wp:docPr id="25" name="Resim 25" descr="C:\Users\Ozkansenem\Desktop\Yayınlanan son\Aujezsky resim\IMG04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Ozkansenem\Desktop\Yayınlanan son\Aujezsky resim\IMG0413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59526" cy="1440000"/>
                          </a:xfrm>
                          <a:prstGeom prst="rect">
                            <a:avLst/>
                          </a:prstGeom>
                          <a:noFill/>
                          <a:ln>
                            <a:noFill/>
                          </a:ln>
                        </pic:spPr>
                      </pic:pic>
                    </a:graphicData>
                  </a:graphic>
                </wp:inline>
              </w:drawing>
            </w:r>
          </w:p>
          <w:p w:rsidR="00791B4E" w:rsidRPr="00791B4E" w:rsidRDefault="001F67D6" w:rsidP="00A9656F">
            <w:pPr>
              <w:rPr>
                <w:rFonts w:ascii="Times New Roman" w:hAnsi="Times New Roman" w:cs="Times New Roman"/>
              </w:rPr>
            </w:pPr>
            <w:r>
              <w:rPr>
                <w:rFonts w:ascii="Times New Roman" w:hAnsi="Times New Roman" w:cs="Times New Roman"/>
              </w:rPr>
              <w:t>M</w:t>
            </w:r>
            <w:r w:rsidR="00791B4E" w:rsidRPr="00791B4E">
              <w:rPr>
                <w:rFonts w:ascii="Times New Roman" w:hAnsi="Times New Roman" w:cs="Times New Roman"/>
              </w:rPr>
              <w:t>: Calcification areas in the brain tissue10x, H-E</w:t>
            </w:r>
          </w:p>
        </w:tc>
      </w:tr>
    </w:tbl>
    <w:p w:rsidR="00791B4E" w:rsidRPr="00791B4E" w:rsidRDefault="00791B4E" w:rsidP="00621E40">
      <w:pPr>
        <w:spacing w:line="360" w:lineRule="auto"/>
        <w:ind w:firstLine="720"/>
        <w:jc w:val="both"/>
        <w:rPr>
          <w:rFonts w:ascii="Times New Roman" w:hAnsi="Times New Roman" w:cs="Times New Roman"/>
        </w:rPr>
      </w:pPr>
    </w:p>
    <w:p w:rsidR="00943356" w:rsidRDefault="00943356" w:rsidP="00791B4E">
      <w:pPr>
        <w:spacing w:line="360" w:lineRule="auto"/>
        <w:jc w:val="both"/>
        <w:rPr>
          <w:rFonts w:ascii="Times New Roman" w:hAnsi="Times New Roman" w:cs="Times New Roman"/>
          <w:b/>
          <w:i/>
        </w:rPr>
      </w:pPr>
    </w:p>
    <w:tbl>
      <w:tblPr>
        <w:tblStyle w:val="TabloKlavuzu"/>
        <w:tblW w:w="0" w:type="auto"/>
        <w:jc w:val="center"/>
        <w:tblLayout w:type="fixed"/>
        <w:tblLook w:val="04A0" w:firstRow="1" w:lastRow="0" w:firstColumn="1" w:lastColumn="0" w:noHBand="0" w:noVBand="1"/>
      </w:tblPr>
      <w:tblGrid>
        <w:gridCol w:w="2684"/>
        <w:gridCol w:w="3088"/>
      </w:tblGrid>
      <w:tr w:rsidR="002E0A7B" w:rsidTr="0025377C">
        <w:trPr>
          <w:jc w:val="center"/>
        </w:trPr>
        <w:tc>
          <w:tcPr>
            <w:tcW w:w="2684" w:type="dxa"/>
          </w:tcPr>
          <w:p w:rsidR="002E0A7B" w:rsidRDefault="002E0A7B" w:rsidP="00791B4E">
            <w:pPr>
              <w:spacing w:line="360" w:lineRule="auto"/>
              <w:ind w:left="-255"/>
              <w:jc w:val="both"/>
              <w:rPr>
                <w:rFonts w:ascii="Times New Roman" w:hAnsi="Times New Roman" w:cs="Times New Roman"/>
                <w:b/>
                <w:i/>
              </w:rPr>
            </w:pPr>
            <w:r w:rsidRPr="001F67D6">
              <w:rPr>
                <w:rFonts w:ascii="Times New Roman" w:hAnsi="Times New Roman" w:cs="Times New Roman"/>
                <w:noProof/>
                <w:lang w:val="tr-TR" w:eastAsia="tr-TR"/>
              </w:rPr>
              <w:lastRenderedPageBreak/>
              <w:drawing>
                <wp:inline distT="0" distB="0" distL="0" distR="0" wp14:anchorId="6B0227D4" wp14:editId="4CBEEB59">
                  <wp:extent cx="2717800" cy="2105025"/>
                  <wp:effectExtent l="1587" t="0" r="7938" b="7937"/>
                  <wp:docPr id="38" name="Resim 38" descr="D:\AKADEMİK\VIROLOGY\YAYINLAR-SEMİNERLER\YAYINLAR\Pseudorabies\Resimler\IMG_7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KADEMİK\VIROLOGY\YAYINLAR-SEMİNERLER\YAYINLAR\Pseudorabies\Resimler\IMG_712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2720715" cy="2107283"/>
                          </a:xfrm>
                          <a:prstGeom prst="rect">
                            <a:avLst/>
                          </a:prstGeom>
                          <a:noFill/>
                          <a:ln>
                            <a:noFill/>
                          </a:ln>
                        </pic:spPr>
                      </pic:pic>
                    </a:graphicData>
                  </a:graphic>
                </wp:inline>
              </w:drawing>
            </w:r>
          </w:p>
          <w:p w:rsidR="002E0A7B" w:rsidRDefault="002E0A7B" w:rsidP="002E0A7B">
            <w:pPr>
              <w:spacing w:line="360" w:lineRule="auto"/>
              <w:ind w:left="-255"/>
              <w:jc w:val="center"/>
              <w:rPr>
                <w:rFonts w:ascii="Times New Roman" w:hAnsi="Times New Roman" w:cs="Times New Roman"/>
                <w:b/>
                <w:i/>
              </w:rPr>
            </w:pPr>
            <w:r>
              <w:rPr>
                <w:rFonts w:ascii="Times New Roman" w:hAnsi="Times New Roman" w:cs="Times New Roman"/>
              </w:rPr>
              <w:t>A: P</w:t>
            </w:r>
            <w:r w:rsidRPr="001F67D6">
              <w:rPr>
                <w:rFonts w:ascii="Times New Roman" w:hAnsi="Times New Roman" w:cs="Times New Roman"/>
              </w:rPr>
              <w:t>leura</w:t>
            </w:r>
            <w:r>
              <w:rPr>
                <w:rFonts w:ascii="Times New Roman" w:hAnsi="Times New Roman" w:cs="Times New Roman"/>
              </w:rPr>
              <w:t>l</w:t>
            </w:r>
            <w:r w:rsidRPr="001F67D6">
              <w:rPr>
                <w:rFonts w:ascii="Times New Roman" w:hAnsi="Times New Roman" w:cs="Times New Roman"/>
              </w:rPr>
              <w:t xml:space="preserve"> </w:t>
            </w:r>
            <w:r>
              <w:rPr>
                <w:rFonts w:ascii="Times New Roman" w:hAnsi="Times New Roman" w:cs="Times New Roman"/>
              </w:rPr>
              <w:t>adhesion</w:t>
            </w:r>
          </w:p>
        </w:tc>
        <w:tc>
          <w:tcPr>
            <w:tcW w:w="3088" w:type="dxa"/>
          </w:tcPr>
          <w:p w:rsidR="002E0A7B" w:rsidRDefault="002E0A7B" w:rsidP="002E0A7B">
            <w:pPr>
              <w:spacing w:line="360" w:lineRule="auto"/>
              <w:ind w:left="-134" w:right="316"/>
              <w:jc w:val="both"/>
              <w:rPr>
                <w:rFonts w:ascii="Times New Roman" w:hAnsi="Times New Roman" w:cs="Times New Roman"/>
                <w:b/>
                <w:i/>
              </w:rPr>
            </w:pPr>
            <w:r w:rsidRPr="00943356">
              <w:rPr>
                <w:rFonts w:ascii="Times New Roman" w:hAnsi="Times New Roman" w:cs="Times New Roman"/>
                <w:noProof/>
                <w:lang w:val="tr-TR" w:eastAsia="tr-TR"/>
              </w:rPr>
              <w:drawing>
                <wp:inline distT="0" distB="0" distL="0" distR="0" wp14:anchorId="53578E6C" wp14:editId="60FF9DF3">
                  <wp:extent cx="2717800" cy="2105025"/>
                  <wp:effectExtent l="1587" t="0" r="7938" b="7937"/>
                  <wp:docPr id="37" name="Resim 37" descr="D:\AKADEMİK\VIROLOGY\YAYINLAR-SEMİNERLER\YAYINLAR\Pseudorabies\Resimler\IMG_7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KADEMİK\VIROLOGY\YAYINLAR-SEMİNERLER\YAYINLAR\Pseudorabies\Resimler\IMG_7149.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7325" t="3829" r="14013" b="11539"/>
                          <a:stretch/>
                        </pic:blipFill>
                        <pic:spPr bwMode="auto">
                          <a:xfrm rot="5400000">
                            <a:off x="0" y="0"/>
                            <a:ext cx="2719931" cy="2106676"/>
                          </a:xfrm>
                          <a:prstGeom prst="rect">
                            <a:avLst/>
                          </a:prstGeom>
                          <a:noFill/>
                          <a:ln>
                            <a:noFill/>
                          </a:ln>
                          <a:extLst>
                            <a:ext uri="{53640926-AAD7-44D8-BBD7-CCE9431645EC}">
                              <a14:shadowObscured xmlns:a14="http://schemas.microsoft.com/office/drawing/2010/main"/>
                            </a:ext>
                          </a:extLst>
                        </pic:spPr>
                      </pic:pic>
                    </a:graphicData>
                  </a:graphic>
                </wp:inline>
              </w:drawing>
            </w:r>
          </w:p>
          <w:p w:rsidR="002E0A7B" w:rsidRDefault="002E0A7B" w:rsidP="002E0A7B">
            <w:pPr>
              <w:spacing w:line="360" w:lineRule="auto"/>
              <w:ind w:left="-134" w:right="316"/>
              <w:jc w:val="both"/>
              <w:rPr>
                <w:rFonts w:ascii="Times New Roman" w:hAnsi="Times New Roman" w:cs="Times New Roman"/>
                <w:b/>
                <w:i/>
              </w:rPr>
            </w:pPr>
            <w:r>
              <w:rPr>
                <w:rFonts w:ascii="Times New Roman" w:hAnsi="Times New Roman" w:cs="Times New Roman"/>
                <w:b/>
                <w:i/>
              </w:rPr>
              <w:t xml:space="preserve">     </w:t>
            </w:r>
            <w:r w:rsidRPr="002E0A7B">
              <w:rPr>
                <w:rFonts w:ascii="Times New Roman" w:hAnsi="Times New Roman" w:cs="Times New Roman"/>
              </w:rPr>
              <w:t>B: Meningeal congestion</w:t>
            </w:r>
          </w:p>
        </w:tc>
        <w:bookmarkStart w:id="0" w:name="_GoBack"/>
        <w:bookmarkEnd w:id="0"/>
      </w:tr>
    </w:tbl>
    <w:p w:rsidR="009E5CF9" w:rsidRDefault="009E5CF9" w:rsidP="00791B4E">
      <w:pPr>
        <w:spacing w:line="360" w:lineRule="auto"/>
        <w:jc w:val="both"/>
        <w:rPr>
          <w:rFonts w:ascii="Times New Roman" w:hAnsi="Times New Roman" w:cs="Times New Roman"/>
          <w:b/>
          <w:i/>
        </w:rPr>
      </w:pPr>
    </w:p>
    <w:p w:rsidR="00791B4E" w:rsidRPr="00791B4E" w:rsidRDefault="00B261F7" w:rsidP="00791B4E">
      <w:pPr>
        <w:spacing w:line="360" w:lineRule="auto"/>
        <w:jc w:val="both"/>
        <w:rPr>
          <w:rFonts w:ascii="Times New Roman" w:hAnsi="Times New Roman" w:cs="Times New Roman"/>
          <w:b/>
          <w:i/>
        </w:rPr>
      </w:pPr>
      <w:r>
        <w:rPr>
          <w:rFonts w:ascii="Times New Roman" w:hAnsi="Times New Roman" w:cs="Times New Roman"/>
          <w:b/>
          <w:i/>
        </w:rPr>
        <w:t xml:space="preserve">Further </w:t>
      </w:r>
      <w:r w:rsidR="001F67D6" w:rsidRPr="001F67D6">
        <w:rPr>
          <w:rFonts w:ascii="Times New Roman" w:hAnsi="Times New Roman" w:cs="Times New Roman"/>
          <w:b/>
          <w:i/>
        </w:rPr>
        <w:t xml:space="preserve">Post-Mortem </w:t>
      </w:r>
      <w:r w:rsidR="001F67D6">
        <w:rPr>
          <w:rFonts w:ascii="Times New Roman" w:hAnsi="Times New Roman" w:cs="Times New Roman"/>
          <w:b/>
          <w:i/>
        </w:rPr>
        <w:t xml:space="preserve">and </w:t>
      </w:r>
      <w:r w:rsidR="00791B4E" w:rsidRPr="00791B4E">
        <w:rPr>
          <w:rFonts w:ascii="Times New Roman" w:hAnsi="Times New Roman" w:cs="Times New Roman"/>
          <w:b/>
          <w:i/>
        </w:rPr>
        <w:t>Histopat</w:t>
      </w:r>
      <w:r>
        <w:rPr>
          <w:rFonts w:ascii="Times New Roman" w:hAnsi="Times New Roman" w:cs="Times New Roman"/>
          <w:b/>
          <w:i/>
        </w:rPr>
        <w:t>hological Findings</w:t>
      </w:r>
      <w:r w:rsidR="00791B4E" w:rsidRPr="00791B4E">
        <w:rPr>
          <w:rFonts w:ascii="Times New Roman" w:hAnsi="Times New Roman" w:cs="Times New Roman"/>
          <w:b/>
          <w:i/>
        </w:rPr>
        <w:t>:</w:t>
      </w:r>
    </w:p>
    <w:p w:rsidR="003F6108" w:rsidRPr="009E5CF9" w:rsidRDefault="00791B4E" w:rsidP="00943356">
      <w:pPr>
        <w:jc w:val="both"/>
        <w:rPr>
          <w:rFonts w:ascii="Times New Roman" w:hAnsi="Times New Roman" w:cs="Times New Roman"/>
          <w:sz w:val="24"/>
          <w:szCs w:val="24"/>
        </w:rPr>
      </w:pPr>
      <w:r w:rsidRPr="00791B4E">
        <w:rPr>
          <w:rFonts w:ascii="Times New Roman" w:hAnsi="Times New Roman" w:cs="Times New Roman"/>
          <w:sz w:val="24"/>
          <w:szCs w:val="24"/>
        </w:rPr>
        <w:t xml:space="preserve">In necropsy, the submandibular lymph nodes of the animal were edematous and hyperplasic on external examination. </w:t>
      </w:r>
      <w:proofErr w:type="spellStart"/>
      <w:r w:rsidRPr="00791B4E">
        <w:rPr>
          <w:rFonts w:ascii="Times New Roman" w:hAnsi="Times New Roman" w:cs="Times New Roman"/>
          <w:sz w:val="24"/>
          <w:szCs w:val="24"/>
        </w:rPr>
        <w:t>Subcapsular</w:t>
      </w:r>
      <w:proofErr w:type="spellEnd"/>
      <w:r w:rsidRPr="00791B4E">
        <w:rPr>
          <w:rFonts w:ascii="Times New Roman" w:hAnsi="Times New Roman" w:cs="Times New Roman"/>
          <w:sz w:val="24"/>
          <w:szCs w:val="24"/>
        </w:rPr>
        <w:t xml:space="preserve"> adhesions in the right kidney and </w:t>
      </w:r>
      <w:proofErr w:type="spellStart"/>
      <w:r w:rsidRPr="00791B4E">
        <w:rPr>
          <w:rFonts w:ascii="Times New Roman" w:hAnsi="Times New Roman" w:cs="Times New Roman"/>
          <w:sz w:val="24"/>
          <w:szCs w:val="24"/>
        </w:rPr>
        <w:t>vibices</w:t>
      </w:r>
      <w:proofErr w:type="spellEnd"/>
      <w:r w:rsidRPr="00791B4E">
        <w:rPr>
          <w:rFonts w:ascii="Times New Roman" w:hAnsi="Times New Roman" w:cs="Times New Roman"/>
          <w:sz w:val="24"/>
          <w:szCs w:val="24"/>
        </w:rPr>
        <w:t>-like bleeding in the intestines, especially in the duodenum mucosa, were observed. Examination of the thoracic cavity revealed; diffuse bleeding areas showing a multifocal distribution in the lungs and adherence of the cranial and caudal lobes of the right lung to the pleura. On examination of the skull, bleeding was noted in two focal areas in the cerebrum and cerebellum</w:t>
      </w:r>
      <w:r w:rsidR="00943356">
        <w:rPr>
          <w:rFonts w:ascii="Times New Roman" w:hAnsi="Times New Roman" w:cs="Times New Roman"/>
          <w:sz w:val="24"/>
          <w:szCs w:val="24"/>
        </w:rPr>
        <w:t xml:space="preserve">, </w:t>
      </w:r>
      <w:r w:rsidR="009E5CF9" w:rsidRPr="002E0A7B">
        <w:rPr>
          <w:rFonts w:ascii="Times New Roman" w:hAnsi="Times New Roman" w:cs="Times New Roman"/>
          <w:sz w:val="24"/>
          <w:szCs w:val="24"/>
        </w:rPr>
        <w:t xml:space="preserve">the </w:t>
      </w:r>
      <w:r w:rsidR="00943356" w:rsidRPr="002E0A7B">
        <w:rPr>
          <w:rFonts w:ascii="Times New Roman" w:hAnsi="Times New Roman" w:cs="Times New Roman"/>
          <w:sz w:val="24"/>
          <w:szCs w:val="24"/>
        </w:rPr>
        <w:t xml:space="preserve">meningeal vessels </w:t>
      </w:r>
      <w:r w:rsidR="009E5CF9" w:rsidRPr="002E0A7B">
        <w:rPr>
          <w:rFonts w:ascii="Times New Roman" w:hAnsi="Times New Roman" w:cs="Times New Roman"/>
          <w:sz w:val="24"/>
          <w:szCs w:val="24"/>
        </w:rPr>
        <w:t xml:space="preserve">were </w:t>
      </w:r>
      <w:r w:rsidR="00943356" w:rsidRPr="002E0A7B">
        <w:rPr>
          <w:rFonts w:ascii="Times New Roman" w:hAnsi="Times New Roman" w:cs="Times New Roman"/>
          <w:sz w:val="24"/>
          <w:szCs w:val="24"/>
        </w:rPr>
        <w:t>congested</w:t>
      </w:r>
      <w:r w:rsidRPr="002E0A7B">
        <w:rPr>
          <w:rFonts w:ascii="Times New Roman" w:hAnsi="Times New Roman" w:cs="Times New Roman"/>
          <w:sz w:val="24"/>
          <w:szCs w:val="24"/>
        </w:rPr>
        <w:t>.</w:t>
      </w:r>
      <w:r w:rsidRPr="00791B4E">
        <w:rPr>
          <w:rFonts w:ascii="Times New Roman" w:hAnsi="Times New Roman" w:cs="Times New Roman"/>
          <w:sz w:val="24"/>
          <w:szCs w:val="24"/>
        </w:rPr>
        <w:t xml:space="preserve"> In histopat</w:t>
      </w:r>
      <w:r w:rsidR="001E42F9">
        <w:rPr>
          <w:rFonts w:ascii="Times New Roman" w:hAnsi="Times New Roman" w:cs="Times New Roman"/>
          <w:sz w:val="24"/>
          <w:szCs w:val="24"/>
        </w:rPr>
        <w:t>hological examination (Figures</w:t>
      </w:r>
      <w:r w:rsidRPr="00791B4E">
        <w:rPr>
          <w:rFonts w:ascii="Times New Roman" w:hAnsi="Times New Roman" w:cs="Times New Roman"/>
          <w:sz w:val="24"/>
          <w:szCs w:val="24"/>
        </w:rPr>
        <w:t>); bleeding areas were observed in; interstitial vessels in the lung, liver parenchyma, white pulp in spleen, cortex and medulla of kidney. In addition, severe mononuclear cell infiltration was observed in the interstitial area of ​​the lung and kidney glomerulus. Mild-moderate vacuolar degeneration was observed in liver hepatocytes. Numerous iron-loaded macrophages (</w:t>
      </w:r>
      <w:proofErr w:type="spellStart"/>
      <w:r w:rsidRPr="00791B4E">
        <w:rPr>
          <w:rFonts w:ascii="Times New Roman" w:hAnsi="Times New Roman" w:cs="Times New Roman"/>
          <w:sz w:val="24"/>
          <w:szCs w:val="24"/>
        </w:rPr>
        <w:t>hemosiderophages</w:t>
      </w:r>
      <w:proofErr w:type="spellEnd"/>
      <w:r w:rsidRPr="00791B4E">
        <w:rPr>
          <w:rFonts w:ascii="Times New Roman" w:hAnsi="Times New Roman" w:cs="Times New Roman"/>
          <w:sz w:val="24"/>
          <w:szCs w:val="24"/>
        </w:rPr>
        <w:t xml:space="preserve">) with a multifocal distribution were found in the splenic parenchyma, and numerous </w:t>
      </w:r>
      <w:proofErr w:type="spellStart"/>
      <w:r w:rsidRPr="00791B4E">
        <w:rPr>
          <w:rFonts w:ascii="Times New Roman" w:hAnsi="Times New Roman" w:cs="Times New Roman"/>
          <w:sz w:val="24"/>
          <w:szCs w:val="24"/>
        </w:rPr>
        <w:t>hassall</w:t>
      </w:r>
      <w:proofErr w:type="spellEnd"/>
      <w:r w:rsidRPr="00791B4E">
        <w:rPr>
          <w:rFonts w:ascii="Times New Roman" w:hAnsi="Times New Roman" w:cs="Times New Roman"/>
          <w:sz w:val="24"/>
          <w:szCs w:val="24"/>
        </w:rPr>
        <w:t xml:space="preserve"> corpuscles were seen in the white pulp. Moderate mononuclear cell infiltrates in a focal area and degeneration of tubule epithelium were observed in ​​the kidney. Some areas of demyelination were found in white matter. Meningeal vessels were hyperemic. Basophilic stained foci (calcification) were noted in the neuropils.</w:t>
      </w:r>
    </w:p>
    <w:sectPr w:rsidR="003F6108" w:rsidRPr="009E5C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2D8"/>
    <w:rsid w:val="001C0767"/>
    <w:rsid w:val="001E42F9"/>
    <w:rsid w:val="001F67D6"/>
    <w:rsid w:val="0025377C"/>
    <w:rsid w:val="002E0A7B"/>
    <w:rsid w:val="003D62D8"/>
    <w:rsid w:val="003F6108"/>
    <w:rsid w:val="00621E40"/>
    <w:rsid w:val="00791B4E"/>
    <w:rsid w:val="00943356"/>
    <w:rsid w:val="009E5CF9"/>
    <w:rsid w:val="00A01828"/>
    <w:rsid w:val="00B261F7"/>
    <w:rsid w:val="00FA64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BE6161-18A6-4205-8422-7F3FAD966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E40"/>
    <w:pPr>
      <w:spacing w:after="200" w:line="276" w:lineRule="auto"/>
    </w:pPr>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791B4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2E0A7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E0A7B"/>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364</Words>
  <Characters>2075</Characters>
  <Application>Microsoft Office Word</Application>
  <DocSecurity>0</DocSecurity>
  <Lines>17</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dc:creator>
  <cp:lastModifiedBy>CASPER</cp:lastModifiedBy>
  <cp:revision>2</cp:revision>
  <dcterms:created xsi:type="dcterms:W3CDTF">2021-06-10T10:22:00Z</dcterms:created>
  <dcterms:modified xsi:type="dcterms:W3CDTF">2021-06-10T10:22:00Z</dcterms:modified>
</cp:coreProperties>
</file>