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337D1" w14:textId="62977784" w:rsidR="00D04BCF" w:rsidRPr="00634B08" w:rsidRDefault="00BB2D2A" w:rsidP="00FA1481">
      <w:pPr>
        <w:jc w:val="center"/>
        <w:rPr>
          <w:b/>
          <w:bCs/>
          <w:sz w:val="36"/>
          <w:szCs w:val="36"/>
        </w:rPr>
      </w:pPr>
      <w:r w:rsidRPr="00634B08">
        <w:rPr>
          <w:b/>
          <w:bCs/>
          <w:sz w:val="36"/>
          <w:szCs w:val="36"/>
        </w:rPr>
        <w:t xml:space="preserve">Supplementary </w:t>
      </w:r>
      <w:r w:rsidR="00A27DB0" w:rsidRPr="00634B08">
        <w:rPr>
          <w:rFonts w:hint="eastAsia"/>
          <w:b/>
          <w:bCs/>
          <w:sz w:val="36"/>
          <w:szCs w:val="36"/>
          <w:lang w:eastAsia="zh-CN"/>
        </w:rPr>
        <w:t>Information</w:t>
      </w:r>
    </w:p>
    <w:p w14:paraId="29411C5A" w14:textId="77777777" w:rsidR="005001AC" w:rsidRPr="00634B08" w:rsidRDefault="005001AC">
      <w:pPr>
        <w:rPr>
          <w:sz w:val="28"/>
          <w:szCs w:val="21"/>
        </w:rPr>
      </w:pPr>
    </w:p>
    <w:p w14:paraId="59932210" w14:textId="550BB4A8" w:rsidR="00F8741C" w:rsidRPr="00634B08" w:rsidRDefault="00F8741C" w:rsidP="003B40E6">
      <w:pPr>
        <w:jc w:val="center"/>
        <w:rPr>
          <w:sz w:val="28"/>
          <w:szCs w:val="28"/>
          <w:lang w:eastAsia="zh-CN"/>
        </w:rPr>
      </w:pPr>
      <w:r w:rsidRPr="00634B08">
        <w:rPr>
          <w:b/>
          <w:bCs/>
          <w:sz w:val="28"/>
          <w:szCs w:val="28"/>
        </w:rPr>
        <w:t xml:space="preserve">Volcanism and basalt weathering drove Ordovician climatic cooling </w:t>
      </w:r>
    </w:p>
    <w:p w14:paraId="339B31F7" w14:textId="77777777" w:rsidR="00015F74" w:rsidRPr="00A27DB0" w:rsidRDefault="00015F74" w:rsidP="003B40E6">
      <w:pPr>
        <w:jc w:val="center"/>
        <w:rPr>
          <w:szCs w:val="24"/>
        </w:rPr>
      </w:pPr>
    </w:p>
    <w:p w14:paraId="0D227693" w14:textId="77777777" w:rsidR="0071080F" w:rsidRPr="00A061CA" w:rsidRDefault="0071080F" w:rsidP="0071080F">
      <w:pPr>
        <w:jc w:val="both"/>
        <w:rPr>
          <w:bCs/>
          <w:szCs w:val="24"/>
          <w:lang w:eastAsia="zh-CN"/>
        </w:rPr>
      </w:pPr>
      <w:r w:rsidRPr="00D82DD9">
        <w:rPr>
          <w:bCs/>
          <w:szCs w:val="24"/>
        </w:rPr>
        <w:t>He Zhao</w:t>
      </w:r>
      <w:r>
        <w:rPr>
          <w:rFonts w:hint="eastAsia"/>
          <w:bCs/>
          <w:szCs w:val="24"/>
          <w:vertAlign w:val="superscript"/>
        </w:rPr>
        <w:t>1</w:t>
      </w:r>
      <w:r w:rsidRPr="00D82DD9">
        <w:rPr>
          <w:bCs/>
          <w:szCs w:val="24"/>
        </w:rPr>
        <w:t>,</w:t>
      </w:r>
      <w:r w:rsidRPr="00D82DD9">
        <w:rPr>
          <w:rFonts w:hint="eastAsia"/>
          <w:bCs/>
          <w:szCs w:val="24"/>
        </w:rPr>
        <w:t xml:space="preserve"> </w:t>
      </w:r>
      <w:r w:rsidRPr="00D82DD9">
        <w:rPr>
          <w:bCs/>
          <w:szCs w:val="24"/>
        </w:rPr>
        <w:t>Lei Zhang</w:t>
      </w:r>
      <w:r>
        <w:rPr>
          <w:rFonts w:hint="eastAsia"/>
          <w:bCs/>
          <w:szCs w:val="24"/>
          <w:vertAlign w:val="superscript"/>
        </w:rPr>
        <w:t>2</w:t>
      </w:r>
      <w:r w:rsidRPr="00B61C72">
        <w:rPr>
          <w:bCs/>
          <w:szCs w:val="24"/>
        </w:rPr>
        <w:t>*</w:t>
      </w:r>
      <w:r w:rsidRPr="00D82DD9">
        <w:rPr>
          <w:bCs/>
          <w:szCs w:val="24"/>
        </w:rPr>
        <w:t>, Thomas J. Algeo</w:t>
      </w:r>
      <w:r>
        <w:rPr>
          <w:rFonts w:hint="eastAsia"/>
          <w:bCs/>
          <w:szCs w:val="24"/>
          <w:vertAlign w:val="superscript"/>
        </w:rPr>
        <w:t>2</w:t>
      </w:r>
      <w:r w:rsidRPr="00D82DD9">
        <w:rPr>
          <w:bCs/>
          <w:szCs w:val="24"/>
          <w:vertAlign w:val="superscript"/>
        </w:rPr>
        <w:t xml:space="preserve">, </w:t>
      </w:r>
      <w:r>
        <w:rPr>
          <w:rFonts w:hint="eastAsia"/>
          <w:bCs/>
          <w:szCs w:val="24"/>
          <w:vertAlign w:val="superscript"/>
        </w:rPr>
        <w:t>3</w:t>
      </w:r>
      <w:r w:rsidRPr="00D82DD9">
        <w:rPr>
          <w:bCs/>
          <w:szCs w:val="24"/>
          <w:vertAlign w:val="superscript"/>
        </w:rPr>
        <w:t xml:space="preserve">, </w:t>
      </w:r>
      <w:r>
        <w:rPr>
          <w:rFonts w:hint="eastAsia"/>
          <w:bCs/>
          <w:szCs w:val="24"/>
          <w:vertAlign w:val="superscript"/>
        </w:rPr>
        <w:t>4</w:t>
      </w:r>
      <w:r w:rsidRPr="00D82DD9">
        <w:rPr>
          <w:bCs/>
          <w:szCs w:val="24"/>
          <w:vertAlign w:val="superscript"/>
        </w:rPr>
        <w:t xml:space="preserve">, </w:t>
      </w:r>
      <w:r>
        <w:rPr>
          <w:rFonts w:hint="eastAsia"/>
          <w:bCs/>
          <w:szCs w:val="24"/>
          <w:vertAlign w:val="superscript"/>
        </w:rPr>
        <w:t>5</w:t>
      </w:r>
      <w:r w:rsidRPr="00D82DD9">
        <w:rPr>
          <w:bCs/>
          <w:szCs w:val="24"/>
        </w:rPr>
        <w:t xml:space="preserve">, </w:t>
      </w:r>
      <w:r>
        <w:rPr>
          <w:rFonts w:hint="eastAsia"/>
          <w:bCs/>
          <w:szCs w:val="24"/>
          <w:lang w:eastAsia="zh-CN"/>
        </w:rPr>
        <w:t>Zhengyi Lyu</w:t>
      </w:r>
      <w:r>
        <w:rPr>
          <w:rFonts w:hint="eastAsia"/>
          <w:bCs/>
          <w:szCs w:val="24"/>
          <w:vertAlign w:val="superscript"/>
        </w:rPr>
        <w:t>2</w:t>
      </w:r>
      <w:r>
        <w:rPr>
          <w:rFonts w:hint="eastAsia"/>
          <w:bCs/>
          <w:szCs w:val="24"/>
          <w:lang w:eastAsia="zh-CN"/>
        </w:rPr>
        <w:t xml:space="preserve">, </w:t>
      </w:r>
      <w:r w:rsidRPr="00D82DD9">
        <w:rPr>
          <w:rFonts w:hint="eastAsia"/>
          <w:bCs/>
          <w:szCs w:val="24"/>
        </w:rPr>
        <w:t>Xiangdong Wang</w:t>
      </w:r>
      <w:r>
        <w:rPr>
          <w:rFonts w:hint="eastAsia"/>
          <w:bCs/>
          <w:szCs w:val="24"/>
          <w:vertAlign w:val="superscript"/>
        </w:rPr>
        <w:t>2</w:t>
      </w:r>
      <w:r>
        <w:rPr>
          <w:rFonts w:hint="eastAsia"/>
          <w:bCs/>
          <w:szCs w:val="24"/>
          <w:lang w:eastAsia="zh-CN"/>
        </w:rPr>
        <w:t xml:space="preserve">, </w:t>
      </w:r>
      <w:r w:rsidRPr="00A061CA">
        <w:rPr>
          <w:bCs/>
          <w:szCs w:val="24"/>
          <w:lang w:eastAsia="zh-CN"/>
        </w:rPr>
        <w:t>Fang Hao</w:t>
      </w:r>
      <w:r>
        <w:rPr>
          <w:rFonts w:hint="eastAsia"/>
          <w:bCs/>
          <w:szCs w:val="24"/>
          <w:vertAlign w:val="superscript"/>
          <w:lang w:eastAsia="zh-CN"/>
        </w:rPr>
        <w:t>6</w:t>
      </w:r>
    </w:p>
    <w:p w14:paraId="7E2B9727" w14:textId="77777777" w:rsidR="0071080F" w:rsidRPr="00D82DD9" w:rsidRDefault="0071080F" w:rsidP="0071080F">
      <w:pPr>
        <w:jc w:val="both"/>
        <w:rPr>
          <w:iCs/>
          <w:szCs w:val="24"/>
          <w:vertAlign w:val="superscript"/>
        </w:rPr>
      </w:pPr>
    </w:p>
    <w:p w14:paraId="6952A462" w14:textId="77777777" w:rsidR="0071080F" w:rsidRPr="00D82DD9" w:rsidRDefault="0071080F" w:rsidP="0071080F">
      <w:pPr>
        <w:ind w:left="288" w:hanging="288"/>
        <w:jc w:val="both"/>
        <w:rPr>
          <w:iCs/>
          <w:szCs w:val="24"/>
        </w:rPr>
      </w:pPr>
      <w:r>
        <w:rPr>
          <w:rFonts w:hint="eastAsia"/>
          <w:iCs/>
          <w:szCs w:val="24"/>
          <w:vertAlign w:val="superscript"/>
        </w:rPr>
        <w:t>1</w:t>
      </w:r>
      <w:r w:rsidRPr="00D82DD9">
        <w:rPr>
          <w:iCs/>
          <w:szCs w:val="24"/>
          <w:vertAlign w:val="superscript"/>
        </w:rPr>
        <w:t xml:space="preserve"> </w:t>
      </w:r>
      <w:r w:rsidRPr="00D82DD9">
        <w:rPr>
          <w:iCs/>
          <w:szCs w:val="24"/>
        </w:rPr>
        <w:t>College of Marine Science and Technology, China University of Geosciences, Wuhan 430074, China</w:t>
      </w:r>
    </w:p>
    <w:p w14:paraId="22792F20" w14:textId="77777777" w:rsidR="0071080F" w:rsidRPr="00D82DD9" w:rsidRDefault="0071080F" w:rsidP="0071080F">
      <w:pPr>
        <w:ind w:left="288" w:hanging="288"/>
        <w:jc w:val="both"/>
        <w:rPr>
          <w:iCs/>
          <w:szCs w:val="24"/>
        </w:rPr>
      </w:pPr>
      <w:r>
        <w:rPr>
          <w:rFonts w:hint="eastAsia"/>
          <w:iCs/>
          <w:szCs w:val="24"/>
          <w:vertAlign w:val="superscript"/>
        </w:rPr>
        <w:t>2</w:t>
      </w:r>
      <w:r w:rsidRPr="00D82DD9">
        <w:rPr>
          <w:iCs/>
          <w:szCs w:val="24"/>
          <w:vertAlign w:val="superscript"/>
        </w:rPr>
        <w:t xml:space="preserve"> </w:t>
      </w:r>
      <w:r w:rsidRPr="00D82DD9">
        <w:rPr>
          <w:iCs/>
          <w:szCs w:val="24"/>
        </w:rPr>
        <w:t>State Key Laboratory of Geological Processes and Mineral Resources, China University of Geosciences, Wuhan 430074, China</w:t>
      </w:r>
    </w:p>
    <w:p w14:paraId="1E11AB34" w14:textId="77777777" w:rsidR="0071080F" w:rsidRPr="00D82DD9" w:rsidRDefault="0071080F" w:rsidP="0071080F">
      <w:pPr>
        <w:ind w:left="288" w:hanging="288"/>
        <w:jc w:val="both"/>
        <w:rPr>
          <w:iCs/>
          <w:szCs w:val="24"/>
        </w:rPr>
      </w:pPr>
      <w:r>
        <w:rPr>
          <w:rFonts w:hint="eastAsia"/>
          <w:iCs/>
          <w:szCs w:val="24"/>
          <w:vertAlign w:val="superscript"/>
        </w:rPr>
        <w:t>3</w:t>
      </w:r>
      <w:r w:rsidRPr="00D82DD9">
        <w:rPr>
          <w:iCs/>
          <w:szCs w:val="24"/>
          <w:vertAlign w:val="superscript"/>
        </w:rPr>
        <w:t xml:space="preserve"> </w:t>
      </w:r>
      <w:r w:rsidRPr="00D82DD9">
        <w:rPr>
          <w:iCs/>
          <w:szCs w:val="24"/>
        </w:rPr>
        <w:t>State Key Laboratory of Biogeology and Environmental Geology, China University of Geosciences, Wuhan 430074, China</w:t>
      </w:r>
    </w:p>
    <w:p w14:paraId="26E1B5CB" w14:textId="77777777" w:rsidR="0071080F" w:rsidRPr="00D82DD9" w:rsidRDefault="0071080F" w:rsidP="0071080F">
      <w:pPr>
        <w:ind w:left="288" w:hanging="288"/>
        <w:jc w:val="both"/>
        <w:rPr>
          <w:iCs/>
          <w:szCs w:val="24"/>
          <w:vertAlign w:val="superscript"/>
        </w:rPr>
      </w:pPr>
      <w:r>
        <w:rPr>
          <w:rFonts w:hint="eastAsia"/>
          <w:iCs/>
          <w:szCs w:val="24"/>
          <w:vertAlign w:val="superscript"/>
        </w:rPr>
        <w:t>4</w:t>
      </w:r>
      <w:r w:rsidRPr="00D82DD9">
        <w:rPr>
          <w:iCs/>
          <w:szCs w:val="24"/>
          <w:vertAlign w:val="superscript"/>
        </w:rPr>
        <w:t xml:space="preserve"> </w:t>
      </w:r>
      <w:r w:rsidRPr="00D82DD9">
        <w:rPr>
          <w:iCs/>
          <w:szCs w:val="24"/>
        </w:rPr>
        <w:t>Department of Geosciences, University of Cincinnati, Cincinnati, OH 45221-0013, USA</w:t>
      </w:r>
      <w:r w:rsidRPr="00D82DD9">
        <w:rPr>
          <w:iCs/>
          <w:szCs w:val="24"/>
          <w:vertAlign w:val="superscript"/>
        </w:rPr>
        <w:t xml:space="preserve"> </w:t>
      </w:r>
    </w:p>
    <w:p w14:paraId="3C0806A9" w14:textId="77777777" w:rsidR="0071080F" w:rsidRDefault="0071080F" w:rsidP="0071080F">
      <w:pPr>
        <w:ind w:left="288" w:hanging="288"/>
        <w:jc w:val="both"/>
        <w:rPr>
          <w:rFonts w:eastAsia="宋体"/>
          <w:szCs w:val="24"/>
        </w:rPr>
      </w:pPr>
      <w:r>
        <w:rPr>
          <w:rFonts w:eastAsia="宋体" w:hint="eastAsia"/>
          <w:szCs w:val="24"/>
          <w:vertAlign w:val="superscript"/>
        </w:rPr>
        <w:t>5</w:t>
      </w:r>
      <w:r w:rsidRPr="00D82DD9">
        <w:rPr>
          <w:rFonts w:eastAsia="宋体"/>
          <w:szCs w:val="24"/>
        </w:rPr>
        <w:t xml:space="preserve"> State Key Laboratory of Oil and Gas Reservoir Geology and Exploitation, Chengdu University of Technology, Chengdu 610059, China</w:t>
      </w:r>
    </w:p>
    <w:p w14:paraId="1AF45A0A" w14:textId="77777777" w:rsidR="0071080F" w:rsidRDefault="0071080F" w:rsidP="0071080F">
      <w:pPr>
        <w:ind w:left="288" w:hanging="288"/>
        <w:jc w:val="both"/>
        <w:rPr>
          <w:szCs w:val="24"/>
          <w:lang w:eastAsia="zh-CN"/>
        </w:rPr>
      </w:pPr>
      <w:r>
        <w:rPr>
          <w:rFonts w:hint="eastAsia"/>
          <w:iCs/>
          <w:szCs w:val="24"/>
          <w:vertAlign w:val="superscript"/>
        </w:rPr>
        <w:t>6</w:t>
      </w:r>
      <w:r w:rsidRPr="00D82DD9">
        <w:rPr>
          <w:iCs/>
          <w:szCs w:val="24"/>
          <w:vertAlign w:val="superscript"/>
        </w:rPr>
        <w:t xml:space="preserve"> </w:t>
      </w:r>
      <w:r w:rsidRPr="00A061CA">
        <w:rPr>
          <w:szCs w:val="24"/>
          <w:lang w:eastAsia="zh-CN"/>
        </w:rPr>
        <w:t>National Key Laboratory of Deep Oil and Gas, China University of Petroleum (East China), Qingdao, Shandong, 266580, China</w:t>
      </w:r>
    </w:p>
    <w:p w14:paraId="2B2EE08A" w14:textId="77777777" w:rsidR="0071080F" w:rsidRPr="00D82DD9" w:rsidRDefault="0071080F" w:rsidP="0071080F">
      <w:pPr>
        <w:jc w:val="both"/>
        <w:rPr>
          <w:szCs w:val="24"/>
          <w:lang w:eastAsia="zh-CN"/>
        </w:rPr>
      </w:pPr>
    </w:p>
    <w:p w14:paraId="4068DCBC" w14:textId="77777777" w:rsidR="0071080F" w:rsidRPr="00D82DD9" w:rsidRDefault="0071080F" w:rsidP="0071080F">
      <w:pPr>
        <w:jc w:val="both"/>
        <w:rPr>
          <w:szCs w:val="24"/>
        </w:rPr>
      </w:pPr>
    </w:p>
    <w:p w14:paraId="11E8E088" w14:textId="77777777" w:rsidR="0071080F" w:rsidRDefault="0071080F" w:rsidP="0071080F">
      <w:pPr>
        <w:jc w:val="both"/>
        <w:rPr>
          <w:szCs w:val="24"/>
        </w:rPr>
      </w:pPr>
      <w:r>
        <w:rPr>
          <w:rFonts w:hint="eastAsia"/>
          <w:szCs w:val="24"/>
        </w:rPr>
        <w:t>*</w:t>
      </w:r>
      <w:r w:rsidRPr="00D82DD9">
        <w:rPr>
          <w:szCs w:val="24"/>
        </w:rPr>
        <w:t>Corresponding</w:t>
      </w:r>
      <w:r w:rsidRPr="00C905F9">
        <w:t xml:space="preserve"> auth</w:t>
      </w:r>
      <w:r w:rsidRPr="00C905F9">
        <w:rPr>
          <w:szCs w:val="24"/>
        </w:rPr>
        <w:t xml:space="preserve">or: </w:t>
      </w:r>
      <w:hyperlink r:id="rId11" w:history="1">
        <w:r w:rsidRPr="00C905F9">
          <w:rPr>
            <w:rFonts w:hint="eastAsia"/>
            <w:szCs w:val="24"/>
          </w:rPr>
          <w:t>zhanglei</w:t>
        </w:r>
        <w:r>
          <w:rPr>
            <w:rFonts w:hint="eastAsia"/>
            <w:szCs w:val="24"/>
            <w:lang w:eastAsia="zh-CN"/>
          </w:rPr>
          <w:t>_</w:t>
        </w:r>
        <w:r w:rsidRPr="00C905F9">
          <w:rPr>
            <w:rFonts w:hint="eastAsia"/>
            <w:szCs w:val="24"/>
          </w:rPr>
          <w:t>cug@sina.com</w:t>
        </w:r>
      </w:hyperlink>
      <w:r w:rsidRPr="00C905F9">
        <w:rPr>
          <w:rFonts w:hint="eastAsia"/>
          <w:szCs w:val="24"/>
        </w:rPr>
        <w:t xml:space="preserve"> (Lei Zhang)</w:t>
      </w:r>
    </w:p>
    <w:p w14:paraId="3A1047ED" w14:textId="77777777" w:rsidR="00533910" w:rsidRDefault="00533910" w:rsidP="005001AC">
      <w:pPr>
        <w:jc w:val="center"/>
        <w:rPr>
          <w:szCs w:val="24"/>
        </w:rPr>
      </w:pPr>
    </w:p>
    <w:p w14:paraId="223EBBEB" w14:textId="77777777" w:rsidR="002C030F" w:rsidRDefault="002C030F"/>
    <w:p w14:paraId="5BBBF32C" w14:textId="77777777" w:rsidR="00015F74" w:rsidRDefault="00015F74">
      <w:pPr>
        <w:rPr>
          <w:b/>
        </w:rPr>
      </w:pPr>
    </w:p>
    <w:p w14:paraId="546CBFCA" w14:textId="77777777" w:rsidR="002C030F" w:rsidRPr="00262D72" w:rsidRDefault="009743A9">
      <w:pPr>
        <w:rPr>
          <w:b/>
        </w:rPr>
      </w:pPr>
      <w:r>
        <w:rPr>
          <w:b/>
        </w:rPr>
        <w:t xml:space="preserve">This PDF file </w:t>
      </w:r>
      <w:r w:rsidR="002C030F" w:rsidRPr="00262D72">
        <w:rPr>
          <w:b/>
        </w:rPr>
        <w:t>includes:</w:t>
      </w:r>
    </w:p>
    <w:p w14:paraId="6B069C4B" w14:textId="77777777" w:rsidR="002C030F" w:rsidRDefault="002C030F"/>
    <w:p w14:paraId="5953D2BA" w14:textId="72027D58" w:rsidR="002C030F" w:rsidRDefault="00BB2D2A" w:rsidP="00262D72">
      <w:pPr>
        <w:ind w:left="720"/>
        <w:rPr>
          <w:rFonts w:hint="eastAsia"/>
          <w:lang w:eastAsia="zh-CN"/>
        </w:rPr>
      </w:pPr>
      <w:r>
        <w:t>Supplementary</w:t>
      </w:r>
      <w:r w:rsidR="00AB399E">
        <w:t xml:space="preserve"> </w:t>
      </w:r>
      <w:r w:rsidR="002C030F">
        <w:t>Text</w:t>
      </w:r>
      <w:r w:rsidR="00E55186">
        <w:rPr>
          <w:rFonts w:hint="eastAsia"/>
          <w:lang w:eastAsia="zh-CN"/>
        </w:rPr>
        <w:t xml:space="preserve"> S1 to S5</w:t>
      </w:r>
    </w:p>
    <w:p w14:paraId="713BC389" w14:textId="77777777" w:rsidR="00E55186" w:rsidRDefault="00E55186" w:rsidP="00262D72">
      <w:pPr>
        <w:ind w:left="720"/>
      </w:pPr>
    </w:p>
    <w:p w14:paraId="7FC81517" w14:textId="5352BA8B" w:rsidR="002C030F" w:rsidRDefault="002C030F" w:rsidP="00262D72">
      <w:pPr>
        <w:ind w:left="720"/>
        <w:rPr>
          <w:lang w:eastAsia="zh-CN"/>
        </w:rPr>
      </w:pPr>
      <w:r>
        <w:t>Fig</w:t>
      </w:r>
      <w:r w:rsidR="00A3403B">
        <w:t xml:space="preserve">s. </w:t>
      </w:r>
      <w:r>
        <w:t>S1</w:t>
      </w:r>
      <w:r w:rsidR="00A3403B">
        <w:t xml:space="preserve"> to </w:t>
      </w:r>
      <w:r w:rsidR="00FB1EF5">
        <w:t>S</w:t>
      </w:r>
      <w:r w:rsidR="00FB1EF5">
        <w:rPr>
          <w:rFonts w:hint="eastAsia"/>
          <w:lang w:eastAsia="zh-CN"/>
        </w:rPr>
        <w:t>7</w:t>
      </w:r>
    </w:p>
    <w:p w14:paraId="71F7631A" w14:textId="77777777" w:rsidR="00E55186" w:rsidRDefault="00E55186" w:rsidP="00262D72">
      <w:pPr>
        <w:ind w:left="720"/>
        <w:rPr>
          <w:lang w:eastAsia="zh-CN"/>
        </w:rPr>
      </w:pPr>
    </w:p>
    <w:p w14:paraId="4B448789" w14:textId="545AAAC4" w:rsidR="002C030F" w:rsidRDefault="003F5904" w:rsidP="00F52E59">
      <w:pPr>
        <w:ind w:left="720"/>
        <w:rPr>
          <w:lang w:eastAsia="zh-CN"/>
        </w:rPr>
      </w:pPr>
      <w:r>
        <w:t>References</w:t>
      </w:r>
      <w:r w:rsidR="00B23DE9">
        <w:rPr>
          <w:rFonts w:hint="eastAsia"/>
          <w:lang w:eastAsia="zh-CN"/>
        </w:rPr>
        <w:t xml:space="preserve"> </w:t>
      </w:r>
    </w:p>
    <w:p w14:paraId="6BCEDE54" w14:textId="77777777" w:rsidR="00E55186" w:rsidRDefault="00E55186" w:rsidP="00F52E59">
      <w:pPr>
        <w:ind w:left="720"/>
        <w:rPr>
          <w:lang w:eastAsia="zh-CN"/>
        </w:rPr>
      </w:pPr>
    </w:p>
    <w:p w14:paraId="7FE06918" w14:textId="77777777" w:rsidR="00F52E59" w:rsidRDefault="00F52E59" w:rsidP="00F52E59">
      <w:pPr>
        <w:ind w:left="720"/>
        <w:rPr>
          <w:lang w:eastAsia="zh-CN"/>
        </w:rPr>
      </w:pPr>
      <w:r>
        <w:t>Data S1</w:t>
      </w:r>
      <w:r>
        <w:rPr>
          <w:rFonts w:hint="eastAsia"/>
          <w:lang w:eastAsia="zh-CN"/>
        </w:rPr>
        <w:t>. Element content and their ratios of study samples.</w:t>
      </w:r>
    </w:p>
    <w:p w14:paraId="5F2CA87D" w14:textId="77777777" w:rsidR="00F52E59" w:rsidRDefault="00F52E59" w:rsidP="00F52E59">
      <w:pPr>
        <w:ind w:left="720"/>
        <w:rPr>
          <w:lang w:eastAsia="zh-CN"/>
        </w:rPr>
      </w:pPr>
      <w:r>
        <w:t>Data S</w:t>
      </w:r>
      <w:r>
        <w:rPr>
          <w:rFonts w:hint="eastAsia"/>
          <w:lang w:eastAsia="zh-CN"/>
        </w:rPr>
        <w:t>2. Hg isotopes of study samples.</w:t>
      </w:r>
    </w:p>
    <w:p w14:paraId="4F48BD78" w14:textId="77777777" w:rsidR="00F52E59" w:rsidRDefault="00F52E59" w:rsidP="00F52E59">
      <w:pPr>
        <w:ind w:left="720"/>
        <w:rPr>
          <w:lang w:eastAsia="zh-CN"/>
        </w:rPr>
      </w:pPr>
      <w:r>
        <w:t>Data S</w:t>
      </w:r>
      <w:r>
        <w:rPr>
          <w:rFonts w:hint="eastAsia"/>
          <w:lang w:eastAsia="zh-CN"/>
        </w:rPr>
        <w:t xml:space="preserve">3. In-situ oxygen isotopes of conodont samples. </w:t>
      </w:r>
    </w:p>
    <w:p w14:paraId="34997A50" w14:textId="77777777" w:rsidR="00F52E59" w:rsidRDefault="00F52E59" w:rsidP="00F52E59">
      <w:pPr>
        <w:ind w:left="720"/>
        <w:rPr>
          <w:lang w:eastAsia="zh-CN"/>
        </w:rPr>
      </w:pPr>
      <w:r>
        <w:t>Data S</w:t>
      </w:r>
      <w:r>
        <w:rPr>
          <w:rFonts w:hint="eastAsia"/>
          <w:lang w:eastAsia="zh-CN"/>
        </w:rPr>
        <w:t xml:space="preserve">4. In-situ oxygen isotopes of </w:t>
      </w:r>
      <w:r w:rsidRPr="00225FC3">
        <w:rPr>
          <w:lang w:eastAsia="zh-CN"/>
        </w:rPr>
        <w:t>international</w:t>
      </w:r>
      <w:r>
        <w:rPr>
          <w:rFonts w:hint="eastAsia"/>
          <w:lang w:eastAsia="zh-CN"/>
        </w:rPr>
        <w:t xml:space="preserve"> </w:t>
      </w:r>
      <w:r w:rsidRPr="00225FC3">
        <w:rPr>
          <w:lang w:eastAsia="zh-CN"/>
        </w:rPr>
        <w:t>reference</w:t>
      </w:r>
      <w:r>
        <w:rPr>
          <w:rFonts w:hint="eastAsia"/>
          <w:lang w:eastAsia="zh-CN"/>
        </w:rPr>
        <w:t xml:space="preserve"> materials Durango during SIMS analysis.</w:t>
      </w:r>
    </w:p>
    <w:p w14:paraId="4361050A" w14:textId="14504151" w:rsidR="00F52E59" w:rsidRDefault="00F52E59" w:rsidP="00F52E59">
      <w:pPr>
        <w:ind w:left="720"/>
        <w:rPr>
          <w:lang w:eastAsia="zh-CN"/>
        </w:rPr>
      </w:pPr>
      <w:r>
        <w:t>Data S</w:t>
      </w:r>
      <w:r w:rsidR="00525130"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. In-situ strontium isotopes of conodont samples.</w:t>
      </w:r>
    </w:p>
    <w:p w14:paraId="7C0B30C3" w14:textId="550D55AF" w:rsidR="00F52E59" w:rsidRDefault="00F52E59" w:rsidP="00F52E59">
      <w:pPr>
        <w:ind w:left="720"/>
        <w:rPr>
          <w:lang w:eastAsia="zh-CN"/>
        </w:rPr>
      </w:pPr>
      <w:r>
        <w:t>Data S</w:t>
      </w:r>
      <w:r w:rsidR="00525130"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 xml:space="preserve">. </w:t>
      </w:r>
      <w:r w:rsidRPr="00673862">
        <w:rPr>
          <w:lang w:eastAsia="zh-CN"/>
        </w:rPr>
        <w:t xml:space="preserve">Linear sedimentation rate </w:t>
      </w:r>
      <w:r>
        <w:rPr>
          <w:rFonts w:hint="eastAsia"/>
          <w:lang w:eastAsia="zh-CN"/>
        </w:rPr>
        <w:t>of the study sections.</w:t>
      </w:r>
    </w:p>
    <w:p w14:paraId="6AD94BF4" w14:textId="421DDCE8" w:rsidR="00CC0524" w:rsidRPr="00CC0524" w:rsidRDefault="00F52E59" w:rsidP="00CC0524">
      <w:pPr>
        <w:ind w:left="720"/>
        <w:rPr>
          <w:lang w:eastAsia="zh-CN"/>
        </w:rPr>
      </w:pPr>
      <w:r>
        <w:rPr>
          <w:rFonts w:hint="eastAsia"/>
          <w:lang w:eastAsia="zh-CN"/>
        </w:rPr>
        <w:t xml:space="preserve"> </w:t>
      </w:r>
    </w:p>
    <w:p w14:paraId="1B645BD8" w14:textId="77777777" w:rsidR="00CC0524" w:rsidRDefault="00CC0524" w:rsidP="00CC0524">
      <w:pPr>
        <w:ind w:left="720"/>
        <w:rPr>
          <w:lang w:eastAsia="zh-CN"/>
        </w:rPr>
      </w:pPr>
    </w:p>
    <w:p w14:paraId="2BF93418" w14:textId="77777777" w:rsidR="00CC0524" w:rsidRDefault="00CC0524" w:rsidP="00CC0524">
      <w:pPr>
        <w:ind w:left="720"/>
        <w:rPr>
          <w:lang w:eastAsia="zh-CN"/>
        </w:rPr>
      </w:pPr>
    </w:p>
    <w:p w14:paraId="2A4CF4B7" w14:textId="77777777" w:rsidR="00CC0524" w:rsidRDefault="00CC0524" w:rsidP="00CC0524">
      <w:pPr>
        <w:ind w:left="720"/>
        <w:rPr>
          <w:lang w:eastAsia="zh-CN"/>
        </w:rPr>
      </w:pPr>
    </w:p>
    <w:p w14:paraId="7F6E0C41" w14:textId="60794F99" w:rsidR="00355362" w:rsidRDefault="00015F74" w:rsidP="00A55B46">
      <w:bookmarkStart w:id="0" w:name="Tables"/>
      <w:bookmarkStart w:id="1" w:name="MaterialsMethods"/>
      <w:bookmarkEnd w:id="0"/>
      <w:bookmarkEnd w:id="1"/>
      <w:r>
        <w:br w:type="page"/>
      </w:r>
    </w:p>
    <w:p w14:paraId="6EC681EC" w14:textId="0ADA4773" w:rsidR="00CE7FCF" w:rsidRDefault="002C4EB3" w:rsidP="00CE7FCF">
      <w:pPr>
        <w:jc w:val="both"/>
        <w:rPr>
          <w:b/>
          <w:bCs/>
          <w:color w:val="C00000"/>
          <w:szCs w:val="24"/>
          <w:lang w:eastAsia="zh-CN"/>
        </w:rPr>
      </w:pPr>
      <w:r w:rsidRPr="00D46D0A">
        <w:rPr>
          <w:b/>
          <w:bCs/>
          <w:szCs w:val="24"/>
        </w:rPr>
        <w:lastRenderedPageBreak/>
        <w:t>Text</w:t>
      </w:r>
      <w:r w:rsidRPr="00D46D0A">
        <w:rPr>
          <w:rFonts w:hint="eastAsia"/>
          <w:b/>
          <w:bCs/>
          <w:szCs w:val="24"/>
        </w:rPr>
        <w:t xml:space="preserve"> </w:t>
      </w:r>
      <w:r w:rsidRPr="007F0826">
        <w:rPr>
          <w:rFonts w:hint="eastAsia"/>
          <w:b/>
          <w:bCs/>
          <w:color w:val="000000" w:themeColor="text1"/>
          <w:szCs w:val="24"/>
        </w:rPr>
        <w:t>S</w:t>
      </w:r>
      <w:r w:rsidRPr="007F0826">
        <w:rPr>
          <w:rFonts w:hint="eastAsia"/>
          <w:b/>
          <w:bCs/>
          <w:color w:val="000000" w:themeColor="text1"/>
          <w:szCs w:val="24"/>
          <w:lang w:eastAsia="zh-CN"/>
        </w:rPr>
        <w:t>1</w:t>
      </w:r>
      <w:r w:rsidR="00332C5D">
        <w:rPr>
          <w:rFonts w:hint="eastAsia"/>
          <w:b/>
          <w:bCs/>
          <w:color w:val="000000" w:themeColor="text1"/>
          <w:szCs w:val="24"/>
          <w:lang w:eastAsia="zh-CN"/>
        </w:rPr>
        <w:t xml:space="preserve"> </w:t>
      </w:r>
      <w:r w:rsidR="00FF3C2F">
        <w:rPr>
          <w:rFonts w:hint="eastAsia"/>
          <w:b/>
          <w:bCs/>
          <w:color w:val="000000" w:themeColor="text1"/>
          <w:szCs w:val="24"/>
          <w:lang w:eastAsia="zh-CN"/>
        </w:rPr>
        <w:t>P</w:t>
      </w:r>
      <w:r w:rsidR="00BC2E25">
        <w:rPr>
          <w:b/>
          <w:bCs/>
          <w:color w:val="000000" w:themeColor="text1"/>
          <w:szCs w:val="24"/>
          <w:lang w:eastAsia="zh-CN"/>
        </w:rPr>
        <w:t>reservation</w:t>
      </w:r>
      <w:r w:rsidR="00BC2E25">
        <w:rPr>
          <w:rFonts w:hint="eastAsia"/>
          <w:b/>
          <w:bCs/>
          <w:color w:val="000000" w:themeColor="text1"/>
          <w:szCs w:val="24"/>
          <w:lang w:eastAsia="zh-CN"/>
        </w:rPr>
        <w:t xml:space="preserve"> of</w:t>
      </w:r>
      <w:r w:rsidR="00162B7B">
        <w:rPr>
          <w:rFonts w:hint="eastAsia"/>
          <w:b/>
          <w:bCs/>
          <w:color w:val="000000" w:themeColor="text1"/>
          <w:szCs w:val="24"/>
          <w:lang w:eastAsia="zh-CN"/>
        </w:rPr>
        <w:t xml:space="preserve"> </w:t>
      </w:r>
      <w:r w:rsidR="00453BD1">
        <w:rPr>
          <w:b/>
          <w:bCs/>
          <w:color w:val="000000" w:themeColor="text1"/>
          <w:szCs w:val="24"/>
          <w:lang w:eastAsia="zh-CN"/>
        </w:rPr>
        <w:t>conodont</w:t>
      </w:r>
      <w:r w:rsidR="00453BD1">
        <w:rPr>
          <w:rFonts w:hint="eastAsia"/>
          <w:b/>
          <w:bCs/>
          <w:color w:val="000000" w:themeColor="text1"/>
          <w:szCs w:val="24"/>
          <w:lang w:eastAsia="zh-CN"/>
        </w:rPr>
        <w:t xml:space="preserve"> </w:t>
      </w:r>
      <w:r w:rsidR="00C950D1">
        <w:rPr>
          <w:rFonts w:hint="eastAsia"/>
          <w:b/>
          <w:bCs/>
          <w:color w:val="000000" w:themeColor="text1"/>
          <w:szCs w:val="24"/>
          <w:lang w:eastAsia="zh-CN"/>
        </w:rPr>
        <w:t xml:space="preserve">oxygen </w:t>
      </w:r>
      <w:r w:rsidR="00FF3C2F">
        <w:rPr>
          <w:rFonts w:hint="eastAsia"/>
          <w:b/>
          <w:bCs/>
          <w:color w:val="000000" w:themeColor="text1"/>
          <w:szCs w:val="24"/>
          <w:lang w:eastAsia="zh-CN"/>
        </w:rPr>
        <w:t>isoto</w:t>
      </w:r>
      <w:r w:rsidR="002C6C7A">
        <w:rPr>
          <w:rFonts w:hint="eastAsia"/>
          <w:b/>
          <w:bCs/>
          <w:color w:val="000000" w:themeColor="text1"/>
          <w:szCs w:val="24"/>
          <w:lang w:eastAsia="zh-CN"/>
        </w:rPr>
        <w:t>pes</w:t>
      </w:r>
    </w:p>
    <w:p w14:paraId="50732FEC" w14:textId="3F2E4EEC" w:rsidR="00CE7FCF" w:rsidRDefault="003D61E4" w:rsidP="006467C0">
      <w:pPr>
        <w:ind w:firstLineChars="200" w:firstLine="480"/>
        <w:jc w:val="both"/>
        <w:rPr>
          <w:szCs w:val="24"/>
        </w:rPr>
      </w:pPr>
      <w:r w:rsidRPr="00921F04">
        <w:rPr>
          <w:szCs w:val="36"/>
        </w:rPr>
        <w:t>The color alteration indices</w:t>
      </w:r>
      <w:bookmarkStart w:id="2" w:name="_Hlk195111224"/>
      <w:r w:rsidRPr="00921F04">
        <w:rPr>
          <w:szCs w:val="36"/>
        </w:rPr>
        <w:t xml:space="preserve"> (CAI) of the study specimens range from </w:t>
      </w:r>
      <w:r w:rsidRPr="00921F04">
        <w:rPr>
          <w:szCs w:val="36"/>
          <w:lang w:eastAsia="zh-CN"/>
        </w:rPr>
        <w:t>1</w:t>
      </w:r>
      <w:r>
        <w:rPr>
          <w:rFonts w:hint="eastAsia"/>
          <w:szCs w:val="36"/>
          <w:lang w:eastAsia="zh-CN"/>
        </w:rPr>
        <w:t xml:space="preserve"> </w:t>
      </w:r>
      <w:r w:rsidRPr="00921F04">
        <w:rPr>
          <w:szCs w:val="36"/>
        </w:rPr>
        <w:t>to 3</w:t>
      </w:r>
      <w:bookmarkEnd w:id="2"/>
      <w:r>
        <w:rPr>
          <w:rFonts w:hint="eastAsia"/>
          <w:szCs w:val="36"/>
          <w:lang w:eastAsia="zh-CN"/>
        </w:rPr>
        <w:t>, indicating limited thermal alteration</w:t>
      </w:r>
      <w:r w:rsidR="00FA1C09">
        <w:rPr>
          <w:rFonts w:hint="eastAsia"/>
          <w:szCs w:val="36"/>
          <w:lang w:eastAsia="zh-CN"/>
        </w:rPr>
        <w:t xml:space="preserve"> in </w:t>
      </w:r>
      <w:r w:rsidR="00766E05">
        <w:rPr>
          <w:rFonts w:hint="eastAsia"/>
          <w:szCs w:val="36"/>
          <w:lang w:eastAsia="zh-CN"/>
        </w:rPr>
        <w:t xml:space="preserve">the </w:t>
      </w:r>
      <w:r w:rsidR="00FA1C09">
        <w:rPr>
          <w:rFonts w:hint="eastAsia"/>
          <w:szCs w:val="36"/>
          <w:lang w:eastAsia="zh-CN"/>
        </w:rPr>
        <w:t>bioapatite</w:t>
      </w:r>
      <w:r w:rsidR="001C1967">
        <w:rPr>
          <w:rFonts w:hint="eastAsia"/>
          <w:szCs w:val="36"/>
          <w:lang w:eastAsia="zh-CN"/>
        </w:rPr>
        <w:t xml:space="preserve"> structure</w:t>
      </w:r>
      <w:r w:rsidR="00B94DBE">
        <w:rPr>
          <w:rFonts w:hint="eastAsia"/>
          <w:szCs w:val="36"/>
          <w:lang w:eastAsia="zh-CN"/>
        </w:rPr>
        <w:t xml:space="preserve"> and its oxygen isotopic </w:t>
      </w:r>
      <w:r w:rsidR="00E35FF9">
        <w:rPr>
          <w:szCs w:val="36"/>
          <w:lang w:eastAsia="zh-CN"/>
        </w:rPr>
        <w:t>composition</w:t>
      </w:r>
      <w:r w:rsidR="001F48A7">
        <w:rPr>
          <w:szCs w:val="24"/>
        </w:rPr>
        <w:fldChar w:fldCharType="begin">
          <w:fldData xml:space="preserve">PEVuZE5vdGU+PENpdGU+PEF1dGhvcj5aaGFuZzwvQXV0aG9yPjxZZWFyPjIwMTc8L1llYXI+PFJl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</w:fldData>
        </w:fldChar>
      </w:r>
      <w:r w:rsidR="001F48A7">
        <w:rPr>
          <w:szCs w:val="24"/>
        </w:rPr>
        <w:instrText xml:space="preserve"> ADDIN EN.CITE </w:instrText>
      </w:r>
      <w:r w:rsidR="001F48A7">
        <w:rPr>
          <w:szCs w:val="24"/>
        </w:rPr>
        <w:fldChar w:fldCharType="begin">
          <w:fldData xml:space="preserve">PEVuZE5vdGU+PENpdGU+PEF1dGhvcj5aaGFuZzwvQXV0aG9yPjxZZWFyPjIwMTc8L1llYXI+PFJl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</w:fldData>
        </w:fldChar>
      </w:r>
      <w:r w:rsidR="001F48A7">
        <w:rPr>
          <w:szCs w:val="24"/>
        </w:rPr>
        <w:instrText xml:space="preserve"> ADDIN EN.CITE.DATA </w:instrText>
      </w:r>
      <w:r w:rsidR="001F48A7">
        <w:rPr>
          <w:szCs w:val="24"/>
        </w:rPr>
      </w:r>
      <w:r w:rsidR="001F48A7">
        <w:rPr>
          <w:szCs w:val="24"/>
        </w:rPr>
        <w:fldChar w:fldCharType="end"/>
      </w:r>
      <w:r w:rsidR="001F48A7">
        <w:rPr>
          <w:szCs w:val="24"/>
        </w:rPr>
        <w:fldChar w:fldCharType="separate"/>
      </w:r>
      <w:r w:rsidR="001F48A7" w:rsidRPr="001F48A7">
        <w:rPr>
          <w:noProof/>
          <w:szCs w:val="24"/>
          <w:vertAlign w:val="superscript"/>
        </w:rPr>
        <w:t>1-7</w:t>
      </w:r>
      <w:r w:rsidR="001F48A7">
        <w:rPr>
          <w:szCs w:val="24"/>
        </w:rPr>
        <w:fldChar w:fldCharType="end"/>
      </w:r>
      <w:r w:rsidR="0056019C">
        <w:rPr>
          <w:rFonts w:hint="eastAsia"/>
          <w:szCs w:val="36"/>
          <w:lang w:eastAsia="zh-CN"/>
        </w:rPr>
        <w:t>.</w:t>
      </w:r>
      <w:r w:rsidR="00502E7C">
        <w:rPr>
          <w:rFonts w:hint="eastAsia"/>
          <w:szCs w:val="36"/>
          <w:lang w:eastAsia="zh-CN"/>
        </w:rPr>
        <w:t xml:space="preserve"> </w:t>
      </w:r>
      <w:r w:rsidR="00161893">
        <w:rPr>
          <w:rFonts w:hint="eastAsia"/>
          <w:szCs w:val="24"/>
          <w:lang w:eastAsia="zh-CN"/>
        </w:rPr>
        <w:t xml:space="preserve">Besides, </w:t>
      </w:r>
      <w:r w:rsidR="00E2293B" w:rsidRPr="00921F04">
        <w:rPr>
          <w:szCs w:val="36"/>
        </w:rPr>
        <w:t>the densest albid crown of each specimen</w:t>
      </w:r>
      <w:r w:rsidR="00E2293B">
        <w:rPr>
          <w:rFonts w:hint="eastAsia"/>
          <w:szCs w:val="36"/>
          <w:lang w:eastAsia="zh-CN"/>
        </w:rPr>
        <w:t xml:space="preserve"> was selected for the </w:t>
      </w:r>
      <w:r w:rsidR="00E2293B" w:rsidRPr="00921F04">
        <w:rPr>
          <w:szCs w:val="36"/>
        </w:rPr>
        <w:t>oxygen isotopic</w:t>
      </w:r>
      <w:r w:rsidR="00E2293B">
        <w:rPr>
          <w:rFonts w:hint="eastAsia"/>
          <w:szCs w:val="36"/>
          <w:lang w:eastAsia="zh-CN"/>
        </w:rPr>
        <w:t xml:space="preserve"> analyses to </w:t>
      </w:r>
      <w:r w:rsidR="00B20413" w:rsidRPr="00B20413">
        <w:rPr>
          <w:szCs w:val="36"/>
        </w:rPr>
        <w:t>minimize</w:t>
      </w:r>
      <w:r w:rsidR="00E2293B" w:rsidRPr="00921F04">
        <w:rPr>
          <w:szCs w:val="36"/>
        </w:rPr>
        <w:t xml:space="preserve"> tissue-related effects</w:t>
      </w:r>
      <w:r w:rsidR="000420A9">
        <w:rPr>
          <w:szCs w:val="36"/>
        </w:rPr>
        <w:fldChar w:fldCharType="begin"/>
      </w:r>
      <w:r w:rsidR="000420A9">
        <w:rPr>
          <w:szCs w:val="36"/>
        </w:rPr>
        <w:instrText xml:space="preserve"> ADDIN EN.CITE &lt;EndNote&gt;&lt;Cite&gt;&lt;Author&gt;Edwards&lt;/Author&gt;&lt;Year&gt;2022&lt;/Year&gt;&lt;RecNum&gt;159&lt;/RecNum&gt;&lt;DisplayText&gt;&lt;style face="superscript"&gt;1,2&lt;/style&gt;&lt;/DisplayText&gt;&lt;record&gt;&lt;rec-number&gt;159&lt;/rec-number&gt;&lt;foreign-keys&gt;&lt;key app="EN" db-id="xaazr92pst0z20erfenxt0xx0zzs9t2099ps" timestamp="1719129348"&gt;159&lt;/key&gt;&lt;/foreign-keys&gt;&lt;ref-type name="Journal Article"&gt;17&lt;/ref-type&gt;&lt;contributors&gt;&lt;authors&gt;&lt;author&gt;Edwards, Cole T&lt;/author&gt;&lt;author&gt;Jones, Clive M&lt;/author&gt;&lt;author&gt;Quinton, Page C&lt;/author&gt;&lt;author&gt;Fike, David A&lt;/author&gt;&lt;/authors&gt;&lt;/contributors&gt;&lt;titles&gt;&lt;title&gt;Oxygen isotope (δ18O) trends measured from Ordovician conodont apatite using secondary ion mass spectrometry (SIMS): Implications for paleo-thermometry studies&lt;/title&gt;&lt;secondary-title&gt;GSA Bulletin&lt;/secondary-title&gt;&lt;/titles&gt;&lt;periodical&gt;&lt;full-title&gt;GSA Bulletin&lt;/full-title&gt;&lt;/periodical&gt;&lt;pages&gt;261-274&lt;/pages&gt;&lt;volume&gt;134&lt;/volume&gt;&lt;number&gt;1-2&lt;/number&gt;&lt;dates&gt;&lt;year&gt;2022&lt;/year&gt;&lt;/dates&gt;&lt;isbn&gt;0016-7606&lt;/isbn&gt;&lt;urls&gt;&lt;/urls&gt;&lt;/record&gt;&lt;/Cite&gt;&lt;Cite&gt;&lt;Author&gt;Zhang&lt;/Author&gt;&lt;Year&gt;2017&lt;/Year&gt;&lt;RecNum&gt;132&lt;/RecNum&gt;&lt;record&gt;&lt;rec-number&gt;132&lt;/rec-number&gt;&lt;foreign-keys&gt;&lt;key app="EN" db-id="xaazr92pst0z20erfenxt0xx0zzs9t2099ps" timestamp="1719129319"&gt;132&lt;/key&gt;&lt;/foreign-keys&gt;&lt;ref-type name="Journal Article"&gt;17&lt;/ref-type&gt;&lt;contributors&gt;&lt;authors&gt;&lt;author&gt;Zhang, Lei&lt;/author&gt;&lt;author&gt;Cao, Ling&lt;/author&gt;&lt;author&gt;Zhao, Laishi&lt;/author&gt;&lt;author&gt;Algeo, Thomas J&lt;/author&gt;&lt;author&gt;Chen, Zhong-Qiang&lt;/author&gt;&lt;author&gt;Li, Zhihong&lt;/author&gt;&lt;author&gt;Lv, Zhengyi&lt;/author&gt;&lt;author&gt;Wang, Xiangdong&lt;/author&gt;&lt;/authors&gt;&lt;/contributors&gt;&lt;titles&gt;&lt;title&gt;Raman spectral, elemental, crystallinity, and oxygen-isotope variations in conodont apatite during diagenesis&lt;/title&gt;&lt;secondary-title&gt;Geochimica et Cosmochimica Acta&lt;/secondary-title&gt;&lt;/titles&gt;&lt;periodical&gt;&lt;full-title&gt;Geochimica et Cosmochimica Acta&lt;/full-title&gt;&lt;/periodical&gt;&lt;pages&gt;184-207&lt;/pages&gt;&lt;volume&gt;210&lt;/volume&gt;&lt;dates&gt;&lt;year&gt;2017&lt;/year&gt;&lt;/dates&gt;&lt;isbn&gt;0016-7037&lt;/isbn&gt;&lt;urls&gt;&lt;/urls&gt;&lt;/record&gt;&lt;/Cite&gt;&lt;/EndNote&gt;</w:instrText>
      </w:r>
      <w:r w:rsidR="000420A9">
        <w:rPr>
          <w:szCs w:val="36"/>
        </w:rPr>
        <w:fldChar w:fldCharType="separate"/>
      </w:r>
      <w:r w:rsidR="000420A9" w:rsidRPr="000420A9">
        <w:rPr>
          <w:noProof/>
          <w:szCs w:val="36"/>
          <w:vertAlign w:val="superscript"/>
        </w:rPr>
        <w:t>1,2</w:t>
      </w:r>
      <w:r w:rsidR="000420A9">
        <w:rPr>
          <w:szCs w:val="36"/>
        </w:rPr>
        <w:fldChar w:fldCharType="end"/>
      </w:r>
      <w:r w:rsidR="00E2293B">
        <w:rPr>
          <w:rFonts w:hint="eastAsia"/>
          <w:szCs w:val="36"/>
          <w:lang w:eastAsia="zh-CN"/>
        </w:rPr>
        <w:t>.</w:t>
      </w:r>
      <w:r w:rsidR="00453BD1">
        <w:rPr>
          <w:rFonts w:hint="eastAsia"/>
          <w:szCs w:val="36"/>
          <w:lang w:eastAsia="zh-CN"/>
        </w:rPr>
        <w:t xml:space="preserve"> </w:t>
      </w:r>
      <w:r w:rsidR="0009028B">
        <w:rPr>
          <w:rFonts w:hint="eastAsia"/>
          <w:szCs w:val="36"/>
          <w:lang w:eastAsia="zh-CN"/>
        </w:rPr>
        <w:t xml:space="preserve">The newly generated </w:t>
      </w:r>
      <w:r w:rsidR="00CE7FCF" w:rsidRPr="00ED3F32">
        <w:rPr>
          <w:szCs w:val="24"/>
        </w:rPr>
        <w:t>δ</w:t>
      </w:r>
      <w:r w:rsidR="00CE7FCF" w:rsidRPr="00ED3F32">
        <w:rPr>
          <w:szCs w:val="24"/>
          <w:vertAlign w:val="superscript"/>
        </w:rPr>
        <w:t>18</w:t>
      </w:r>
      <w:r w:rsidR="00CE7FCF" w:rsidRPr="00ED3F32">
        <w:rPr>
          <w:szCs w:val="24"/>
        </w:rPr>
        <w:t>O</w:t>
      </w:r>
      <w:r w:rsidR="00CE7FCF" w:rsidRPr="00ED3F32">
        <w:rPr>
          <w:szCs w:val="24"/>
          <w:vertAlign w:val="subscript"/>
        </w:rPr>
        <w:t>conodont</w:t>
      </w:r>
      <w:r w:rsidR="00CE7FCF" w:rsidRPr="005B17A8">
        <w:rPr>
          <w:szCs w:val="24"/>
        </w:rPr>
        <w:t xml:space="preserve"> </w:t>
      </w:r>
      <w:r w:rsidR="00C06D73">
        <w:rPr>
          <w:rFonts w:hint="eastAsia"/>
          <w:szCs w:val="24"/>
          <w:lang w:eastAsia="zh-CN"/>
        </w:rPr>
        <w:t xml:space="preserve">curve </w:t>
      </w:r>
      <w:r w:rsidR="00CE7FCF" w:rsidRPr="006105E1">
        <w:rPr>
          <w:szCs w:val="24"/>
        </w:rPr>
        <w:t>exhibit</w:t>
      </w:r>
      <w:r w:rsidR="00B4689D">
        <w:rPr>
          <w:rFonts w:hint="eastAsia"/>
          <w:szCs w:val="24"/>
          <w:lang w:eastAsia="zh-CN"/>
        </w:rPr>
        <w:t>s</w:t>
      </w:r>
      <w:r w:rsidR="0051265B">
        <w:rPr>
          <w:rFonts w:hint="eastAsia"/>
          <w:szCs w:val="24"/>
          <w:lang w:eastAsia="zh-CN"/>
        </w:rPr>
        <w:t xml:space="preserve"> </w:t>
      </w:r>
      <w:r w:rsidR="00CE7FCF" w:rsidRPr="006105E1">
        <w:rPr>
          <w:szCs w:val="24"/>
        </w:rPr>
        <w:t>positive excursions of ~</w:t>
      </w:r>
      <w:r w:rsidR="00CE7FCF">
        <w:rPr>
          <w:rFonts w:hint="eastAsia"/>
          <w:szCs w:val="24"/>
          <w:lang w:eastAsia="zh-CN"/>
        </w:rPr>
        <w:t>2</w:t>
      </w:r>
      <w:r w:rsidR="00CE7FCF" w:rsidRPr="006105E1">
        <w:rPr>
          <w:szCs w:val="24"/>
        </w:rPr>
        <w:t xml:space="preserve">-3‰ </w:t>
      </w:r>
      <w:r w:rsidR="00CE7FCF">
        <w:rPr>
          <w:rFonts w:hint="eastAsia"/>
          <w:szCs w:val="24"/>
          <w:lang w:eastAsia="zh-CN"/>
        </w:rPr>
        <w:t>during</w:t>
      </w:r>
      <w:r w:rsidR="00CE7FCF" w:rsidRPr="006105E1">
        <w:rPr>
          <w:szCs w:val="24"/>
        </w:rPr>
        <w:t xml:space="preserve"> the</w:t>
      </w:r>
      <w:r w:rsidR="001D71A2">
        <w:rPr>
          <w:rFonts w:hint="eastAsia"/>
          <w:szCs w:val="24"/>
          <w:lang w:eastAsia="zh-CN"/>
        </w:rPr>
        <w:t xml:space="preserve"> </w:t>
      </w:r>
      <w:r w:rsidR="00CE7FCF" w:rsidRPr="00262141">
        <w:rPr>
          <w:szCs w:val="24"/>
          <w:lang w:eastAsia="zh-CN"/>
        </w:rPr>
        <w:t>LFCE</w:t>
      </w:r>
      <w:r w:rsidR="00C06D73">
        <w:rPr>
          <w:rFonts w:hint="eastAsia"/>
          <w:szCs w:val="24"/>
          <w:lang w:eastAsia="zh-CN"/>
        </w:rPr>
        <w:t xml:space="preserve"> and </w:t>
      </w:r>
      <w:r w:rsidR="00CE7FCF" w:rsidRPr="00262141">
        <w:rPr>
          <w:szCs w:val="24"/>
          <w:lang w:eastAsia="zh-CN"/>
        </w:rPr>
        <w:t>LDCE</w:t>
      </w:r>
      <w:r w:rsidR="00C06D73">
        <w:rPr>
          <w:rFonts w:hint="eastAsia"/>
          <w:szCs w:val="24"/>
          <w:lang w:eastAsia="zh-CN"/>
        </w:rPr>
        <w:t xml:space="preserve">, </w:t>
      </w:r>
      <w:r w:rsidR="00B4689D" w:rsidRPr="00B4689D">
        <w:rPr>
          <w:szCs w:val="24"/>
          <w:lang w:eastAsia="zh-CN"/>
        </w:rPr>
        <w:t>which are consistent with</w:t>
      </w:r>
      <w:r w:rsidR="00B85181">
        <w:rPr>
          <w:rFonts w:hint="eastAsia"/>
          <w:szCs w:val="24"/>
          <w:lang w:eastAsia="zh-CN"/>
        </w:rPr>
        <w:t xml:space="preserve"> global published data</w:t>
      </w:r>
      <w:r w:rsidR="001E5145">
        <w:rPr>
          <w:szCs w:val="24"/>
          <w:lang w:eastAsia="zh-CN"/>
        </w:rPr>
        <w:fldChar w:fldCharType="begin">
          <w:fldData xml:space="preserve">PEVuZE5vdGU+PENpdGU+PEF1dGhvcj5BbGJhbmVzaTwvQXV0aG9yPjxZZWFyPjIwMjA8L1llYXI+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</w:fldData>
        </w:fldChar>
      </w:r>
      <w:r w:rsidR="001E5145">
        <w:rPr>
          <w:szCs w:val="24"/>
          <w:lang w:eastAsia="zh-CN"/>
        </w:rPr>
        <w:instrText xml:space="preserve"> ADDIN EN.CITE </w:instrText>
      </w:r>
      <w:r w:rsidR="001E5145">
        <w:rPr>
          <w:szCs w:val="24"/>
          <w:lang w:eastAsia="zh-CN"/>
        </w:rPr>
        <w:fldChar w:fldCharType="begin">
          <w:fldData xml:space="preserve">PEVuZE5vdGU+PENpdGU+PEF1dGhvcj5BbGJhbmVzaTwvQXV0aG9yPjxZZWFyPjIwMjA8L1llYXI+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</w:fldData>
        </w:fldChar>
      </w:r>
      <w:r w:rsidR="001E5145">
        <w:rPr>
          <w:szCs w:val="24"/>
          <w:lang w:eastAsia="zh-CN"/>
        </w:rPr>
        <w:instrText xml:space="preserve"> ADDIN EN.CITE.DATA </w:instrText>
      </w:r>
      <w:r w:rsidR="001E5145">
        <w:rPr>
          <w:szCs w:val="24"/>
          <w:lang w:eastAsia="zh-CN"/>
        </w:rPr>
      </w:r>
      <w:r w:rsidR="001E5145">
        <w:rPr>
          <w:szCs w:val="24"/>
          <w:lang w:eastAsia="zh-CN"/>
        </w:rPr>
        <w:fldChar w:fldCharType="end"/>
      </w:r>
      <w:r w:rsidR="001E5145">
        <w:rPr>
          <w:szCs w:val="24"/>
          <w:lang w:eastAsia="zh-CN"/>
        </w:rPr>
        <w:fldChar w:fldCharType="separate"/>
      </w:r>
      <w:r w:rsidR="001E5145" w:rsidRPr="001E5145">
        <w:rPr>
          <w:noProof/>
          <w:szCs w:val="24"/>
          <w:vertAlign w:val="superscript"/>
          <w:lang w:eastAsia="zh-CN"/>
        </w:rPr>
        <w:t>2,3,6</w:t>
      </w:r>
      <w:r w:rsidR="001E5145">
        <w:rPr>
          <w:szCs w:val="24"/>
          <w:lang w:eastAsia="zh-CN"/>
        </w:rPr>
        <w:fldChar w:fldCharType="end"/>
      </w:r>
      <w:r w:rsidR="007B7ED7">
        <w:rPr>
          <w:rFonts w:hint="eastAsia"/>
          <w:szCs w:val="24"/>
          <w:lang w:eastAsia="zh-CN"/>
        </w:rPr>
        <w:t xml:space="preserve"> </w:t>
      </w:r>
      <w:r w:rsidR="005C6CBC" w:rsidRPr="006105E1">
        <w:rPr>
          <w:szCs w:val="24"/>
        </w:rPr>
        <w:t>(</w:t>
      </w:r>
      <w:r w:rsidR="005C6CBC" w:rsidRPr="006105E1">
        <w:rPr>
          <w:color w:val="00B0F0"/>
          <w:szCs w:val="24"/>
          <w:lang w:eastAsia="zh-CN"/>
        </w:rPr>
        <w:t>Fig. 1A</w:t>
      </w:r>
      <w:r w:rsidR="005C6CBC" w:rsidRPr="006105E1">
        <w:rPr>
          <w:szCs w:val="24"/>
        </w:rPr>
        <w:t>)</w:t>
      </w:r>
      <w:r w:rsidR="00B85181">
        <w:rPr>
          <w:rFonts w:hint="eastAsia"/>
          <w:szCs w:val="24"/>
          <w:lang w:eastAsia="zh-CN"/>
        </w:rPr>
        <w:t xml:space="preserve">. </w:t>
      </w:r>
    </w:p>
    <w:p w14:paraId="69723562" w14:textId="2D536134" w:rsidR="00CE7FCF" w:rsidRDefault="00CE7FCF" w:rsidP="00CE7FCF">
      <w:pPr>
        <w:ind w:firstLineChars="200" w:firstLine="480"/>
        <w:jc w:val="both"/>
        <w:rPr>
          <w:szCs w:val="24"/>
          <w:lang w:eastAsia="zh-CN"/>
        </w:rPr>
      </w:pPr>
      <w:r>
        <w:rPr>
          <w:szCs w:val="24"/>
          <w:lang w:eastAsia="zh-CN"/>
        </w:rPr>
        <w:t>Another factor may be</w:t>
      </w:r>
      <w:r w:rsidRPr="00A42905">
        <w:rPr>
          <w:rFonts w:hint="eastAsia"/>
          <w:szCs w:val="24"/>
          <w:lang w:eastAsia="zh-CN"/>
        </w:rPr>
        <w:t xml:space="preserve"> a </w:t>
      </w:r>
      <w:r w:rsidRPr="00A42905">
        <w:rPr>
          <w:szCs w:val="24"/>
          <w:lang w:eastAsia="zh-CN"/>
        </w:rPr>
        <w:t>major change</w:t>
      </w:r>
      <w:r w:rsidRPr="00A42905">
        <w:rPr>
          <w:rFonts w:hint="eastAsia"/>
          <w:szCs w:val="24"/>
          <w:lang w:eastAsia="zh-CN"/>
        </w:rPr>
        <w:t xml:space="preserve"> </w:t>
      </w:r>
      <w:r w:rsidRPr="007313EA">
        <w:rPr>
          <w:szCs w:val="24"/>
          <w:lang w:eastAsia="zh-CN"/>
        </w:rPr>
        <w:t>of</w:t>
      </w:r>
      <w:r w:rsidRPr="00A42905">
        <w:rPr>
          <w:rFonts w:hint="eastAsia"/>
          <w:szCs w:val="24"/>
          <w:lang w:eastAsia="zh-CN"/>
        </w:rPr>
        <w:t xml:space="preserve"> </w:t>
      </w:r>
      <w:r w:rsidRPr="00A42905">
        <w:rPr>
          <w:szCs w:val="24"/>
          <w:lang w:eastAsia="zh-CN"/>
        </w:rPr>
        <w:t>conodont</w:t>
      </w:r>
      <w:r w:rsidRPr="00A42905">
        <w:rPr>
          <w:rFonts w:hint="eastAsia"/>
          <w:szCs w:val="24"/>
          <w:lang w:eastAsia="zh-CN"/>
        </w:rPr>
        <w:t xml:space="preserve"> taxa</w:t>
      </w:r>
      <w:r w:rsidRPr="007313EA">
        <w:rPr>
          <w:szCs w:val="24"/>
          <w:lang w:eastAsia="zh-CN"/>
        </w:rPr>
        <w:t xml:space="preserve"> </w:t>
      </w:r>
      <w:r>
        <w:rPr>
          <w:szCs w:val="24"/>
          <w:lang w:eastAsia="zh-CN"/>
        </w:rPr>
        <w:t xml:space="preserve">and their preferred habitats through the study interval. </w:t>
      </w:r>
      <w:r w:rsidR="009813D1">
        <w:rPr>
          <w:rFonts w:hint="eastAsia"/>
          <w:szCs w:val="24"/>
          <w:lang w:eastAsia="zh-CN"/>
        </w:rPr>
        <w:t xml:space="preserve">For </w:t>
      </w:r>
      <w:r w:rsidR="00E255AE">
        <w:rPr>
          <w:rFonts w:hint="eastAsia"/>
          <w:szCs w:val="24"/>
          <w:lang w:eastAsia="zh-CN"/>
        </w:rPr>
        <w:t>conodont</w:t>
      </w:r>
      <w:r w:rsidR="009813D1">
        <w:rPr>
          <w:rFonts w:hint="eastAsia"/>
          <w:szCs w:val="24"/>
          <w:lang w:eastAsia="zh-CN"/>
        </w:rPr>
        <w:t xml:space="preserve"> taxa, t</w:t>
      </w:r>
      <w:r w:rsidR="009813D1">
        <w:rPr>
          <w:szCs w:val="24"/>
          <w:lang w:eastAsia="zh-CN"/>
        </w:rPr>
        <w:t>here is a shift in</w:t>
      </w:r>
      <w:r w:rsidR="009813D1" w:rsidRPr="00A42905">
        <w:rPr>
          <w:rFonts w:hint="eastAsia"/>
          <w:szCs w:val="24"/>
          <w:lang w:eastAsia="zh-CN"/>
        </w:rPr>
        <w:t xml:space="preserve"> dominance </w:t>
      </w:r>
      <w:r w:rsidR="009813D1">
        <w:rPr>
          <w:szCs w:val="24"/>
          <w:lang w:eastAsia="zh-CN"/>
        </w:rPr>
        <w:t>from</w:t>
      </w:r>
      <w:r w:rsidR="009813D1" w:rsidRPr="00A42905">
        <w:rPr>
          <w:rFonts w:hint="eastAsia"/>
          <w:szCs w:val="24"/>
          <w:lang w:eastAsia="zh-CN"/>
        </w:rPr>
        <w:t xml:space="preserve"> </w:t>
      </w:r>
      <w:r w:rsidR="009813D1" w:rsidRPr="00A42905">
        <w:rPr>
          <w:i/>
          <w:iCs/>
          <w:szCs w:val="24"/>
        </w:rPr>
        <w:t>Drepanodus</w:t>
      </w:r>
      <w:r w:rsidR="009813D1" w:rsidRPr="00A42905">
        <w:rPr>
          <w:szCs w:val="24"/>
        </w:rPr>
        <w:t xml:space="preserve"> sp.</w:t>
      </w:r>
      <w:r w:rsidR="009813D1" w:rsidRPr="007313EA">
        <w:rPr>
          <w:szCs w:val="24"/>
          <w:lang w:eastAsia="zh-CN"/>
        </w:rPr>
        <w:t xml:space="preserve"> in </w:t>
      </w:r>
      <w:r w:rsidR="009813D1" w:rsidRPr="00A42905">
        <w:rPr>
          <w:rFonts w:hint="eastAsia"/>
          <w:szCs w:val="24"/>
          <w:lang w:eastAsia="zh-CN"/>
        </w:rPr>
        <w:t xml:space="preserve">the </w:t>
      </w:r>
      <w:r w:rsidR="009813D1" w:rsidRPr="007313EA">
        <w:rPr>
          <w:szCs w:val="24"/>
          <w:lang w:eastAsia="zh-CN"/>
        </w:rPr>
        <w:t>Lower</w:t>
      </w:r>
      <w:r w:rsidR="009813D1" w:rsidRPr="00A42905">
        <w:rPr>
          <w:rFonts w:hint="eastAsia"/>
          <w:szCs w:val="24"/>
          <w:lang w:eastAsia="zh-CN"/>
        </w:rPr>
        <w:t xml:space="preserve"> Ordovician to more diverse gen</w:t>
      </w:r>
      <w:r w:rsidR="009813D1">
        <w:rPr>
          <w:szCs w:val="24"/>
          <w:lang w:eastAsia="zh-CN"/>
        </w:rPr>
        <w:t>era</w:t>
      </w:r>
      <w:r w:rsidR="009813D1" w:rsidRPr="00A42905">
        <w:rPr>
          <w:rFonts w:hint="eastAsia"/>
          <w:szCs w:val="24"/>
          <w:lang w:eastAsia="zh-CN"/>
        </w:rPr>
        <w:t xml:space="preserve"> (</w:t>
      </w:r>
      <w:r w:rsidR="009813D1">
        <w:rPr>
          <w:szCs w:val="24"/>
          <w:lang w:eastAsia="zh-CN"/>
        </w:rPr>
        <w:t>including</w:t>
      </w:r>
      <w:r w:rsidR="009813D1" w:rsidRPr="00A42905">
        <w:rPr>
          <w:rFonts w:hint="eastAsia"/>
          <w:szCs w:val="24"/>
          <w:lang w:eastAsia="zh-CN"/>
        </w:rPr>
        <w:t xml:space="preserve"> </w:t>
      </w:r>
      <w:r w:rsidR="009813D1" w:rsidRPr="00A42905">
        <w:rPr>
          <w:i/>
          <w:iCs/>
          <w:szCs w:val="24"/>
        </w:rPr>
        <w:t>Drepanoistodus</w:t>
      </w:r>
      <w:r w:rsidR="009813D1" w:rsidRPr="00A42905">
        <w:rPr>
          <w:szCs w:val="24"/>
        </w:rPr>
        <w:t xml:space="preserve"> sp</w:t>
      </w:r>
      <w:r w:rsidR="009813D1" w:rsidRPr="00A42905">
        <w:rPr>
          <w:rFonts w:hint="eastAsia"/>
          <w:szCs w:val="24"/>
        </w:rPr>
        <w:t>.,</w:t>
      </w:r>
      <w:r w:rsidR="009813D1" w:rsidRPr="00A42905">
        <w:rPr>
          <w:rFonts w:hint="eastAsia"/>
          <w:szCs w:val="24"/>
          <w:lang w:eastAsia="zh-CN"/>
        </w:rPr>
        <w:t xml:space="preserve"> </w:t>
      </w:r>
      <w:r w:rsidR="009813D1" w:rsidRPr="00A42905">
        <w:rPr>
          <w:i/>
          <w:iCs/>
          <w:szCs w:val="24"/>
        </w:rPr>
        <w:t>Scolopodus</w:t>
      </w:r>
      <w:r w:rsidR="009813D1" w:rsidRPr="00A42905">
        <w:rPr>
          <w:szCs w:val="24"/>
        </w:rPr>
        <w:t xml:space="preserve"> sp.</w:t>
      </w:r>
      <w:r w:rsidR="009813D1" w:rsidRPr="00A42905">
        <w:rPr>
          <w:rFonts w:hint="eastAsia"/>
          <w:szCs w:val="24"/>
        </w:rPr>
        <w:t>,</w:t>
      </w:r>
      <w:r w:rsidR="009813D1" w:rsidRPr="00A42905">
        <w:rPr>
          <w:i/>
          <w:iCs/>
          <w:szCs w:val="24"/>
        </w:rPr>
        <w:t xml:space="preserve"> Pesiodus</w:t>
      </w:r>
      <w:r w:rsidR="009813D1" w:rsidRPr="00A42905">
        <w:rPr>
          <w:szCs w:val="24"/>
        </w:rPr>
        <w:t xml:space="preserve"> sp.</w:t>
      </w:r>
      <w:r w:rsidR="009813D1" w:rsidRPr="00A42905">
        <w:rPr>
          <w:rFonts w:hint="eastAsia"/>
          <w:szCs w:val="24"/>
        </w:rPr>
        <w:t>,</w:t>
      </w:r>
      <w:r w:rsidR="009813D1" w:rsidRPr="007313EA">
        <w:rPr>
          <w:i/>
          <w:iCs/>
          <w:szCs w:val="24"/>
        </w:rPr>
        <w:t xml:space="preserve"> Tripodus</w:t>
      </w:r>
      <w:r w:rsidR="009813D1" w:rsidRPr="007313EA">
        <w:rPr>
          <w:szCs w:val="24"/>
        </w:rPr>
        <w:t xml:space="preserve"> sp.</w:t>
      </w:r>
      <w:r w:rsidR="009813D1" w:rsidRPr="007313EA">
        <w:rPr>
          <w:szCs w:val="24"/>
          <w:lang w:eastAsia="zh-CN"/>
        </w:rPr>
        <w:t xml:space="preserve">, </w:t>
      </w:r>
      <w:r w:rsidR="009813D1">
        <w:rPr>
          <w:szCs w:val="24"/>
          <w:lang w:eastAsia="zh-CN"/>
        </w:rPr>
        <w:t xml:space="preserve">and </w:t>
      </w:r>
      <w:r w:rsidR="009813D1" w:rsidRPr="00A42905">
        <w:rPr>
          <w:i/>
          <w:iCs/>
          <w:szCs w:val="24"/>
        </w:rPr>
        <w:t>Pasoistodus</w:t>
      </w:r>
      <w:r w:rsidR="009813D1" w:rsidRPr="00A42905">
        <w:rPr>
          <w:szCs w:val="24"/>
        </w:rPr>
        <w:t xml:space="preserve"> sp.</w:t>
      </w:r>
      <w:r w:rsidR="009813D1" w:rsidRPr="007313EA">
        <w:rPr>
          <w:szCs w:val="24"/>
          <w:lang w:eastAsia="zh-CN"/>
        </w:rPr>
        <w:t xml:space="preserve"> in </w:t>
      </w:r>
      <w:r w:rsidR="009813D1" w:rsidRPr="00A42905">
        <w:rPr>
          <w:rFonts w:hint="eastAsia"/>
          <w:szCs w:val="24"/>
          <w:lang w:eastAsia="zh-CN"/>
        </w:rPr>
        <w:t>the M</w:t>
      </w:r>
      <w:r w:rsidR="009813D1" w:rsidRPr="00A42905">
        <w:rPr>
          <w:szCs w:val="24"/>
          <w:lang w:eastAsia="zh-CN"/>
        </w:rPr>
        <w:t>i</w:t>
      </w:r>
      <w:r w:rsidR="009813D1" w:rsidRPr="00A42905">
        <w:rPr>
          <w:rFonts w:hint="eastAsia"/>
          <w:szCs w:val="24"/>
          <w:lang w:eastAsia="zh-CN"/>
        </w:rPr>
        <w:t xml:space="preserve">ddle Ordovician, </w:t>
      </w:r>
      <w:r w:rsidR="009813D1">
        <w:rPr>
          <w:szCs w:val="24"/>
          <w:lang w:eastAsia="zh-CN"/>
        </w:rPr>
        <w:t>followed by a return to more limited diversity</w:t>
      </w:r>
      <w:r w:rsidR="009813D1" w:rsidRPr="00A42905">
        <w:rPr>
          <w:rFonts w:hint="eastAsia"/>
          <w:szCs w:val="24"/>
          <w:lang w:eastAsia="zh-CN"/>
        </w:rPr>
        <w:t xml:space="preserve"> </w:t>
      </w:r>
      <w:r w:rsidR="009813D1" w:rsidRPr="00A42905">
        <w:rPr>
          <w:szCs w:val="24"/>
          <w:lang w:eastAsia="zh-CN"/>
        </w:rPr>
        <w:t>dominated</w:t>
      </w:r>
      <w:r w:rsidR="009813D1" w:rsidRPr="00A42905">
        <w:rPr>
          <w:rFonts w:hint="eastAsia"/>
          <w:szCs w:val="24"/>
          <w:lang w:eastAsia="zh-CN"/>
        </w:rPr>
        <w:t xml:space="preserve"> by </w:t>
      </w:r>
      <w:r w:rsidR="009813D1" w:rsidRPr="00A42905">
        <w:rPr>
          <w:i/>
          <w:iCs/>
          <w:szCs w:val="24"/>
        </w:rPr>
        <w:t>Belodella</w:t>
      </w:r>
      <w:r w:rsidR="009813D1" w:rsidRPr="00A42905">
        <w:rPr>
          <w:szCs w:val="24"/>
        </w:rPr>
        <w:t xml:space="preserve"> sp.</w:t>
      </w:r>
      <w:r w:rsidR="009813D1" w:rsidRPr="00A42905">
        <w:rPr>
          <w:rFonts w:hint="eastAsia"/>
          <w:szCs w:val="24"/>
          <w:lang w:eastAsia="zh-CN"/>
        </w:rPr>
        <w:t xml:space="preserve"> </w:t>
      </w:r>
      <w:r w:rsidR="009813D1" w:rsidRPr="007313EA">
        <w:rPr>
          <w:szCs w:val="24"/>
          <w:lang w:eastAsia="zh-CN"/>
        </w:rPr>
        <w:t>in the Upper</w:t>
      </w:r>
      <w:r w:rsidR="009813D1" w:rsidRPr="00A42905">
        <w:rPr>
          <w:rFonts w:hint="eastAsia"/>
          <w:szCs w:val="24"/>
          <w:lang w:eastAsia="zh-CN"/>
        </w:rPr>
        <w:t xml:space="preserve"> Ordovician</w:t>
      </w:r>
      <w:r w:rsidR="009813D1">
        <w:rPr>
          <w:rFonts w:hint="eastAsia"/>
          <w:szCs w:val="24"/>
          <w:lang w:eastAsia="zh-CN"/>
        </w:rPr>
        <w:t xml:space="preserve"> (</w:t>
      </w:r>
      <w:r w:rsidR="009813D1" w:rsidRPr="006105E1">
        <w:rPr>
          <w:color w:val="00B0F0"/>
          <w:szCs w:val="24"/>
        </w:rPr>
        <w:t xml:space="preserve">Fig. </w:t>
      </w:r>
      <w:r w:rsidR="009813D1">
        <w:rPr>
          <w:rFonts w:hint="eastAsia"/>
          <w:color w:val="00B0F0"/>
          <w:szCs w:val="24"/>
          <w:lang w:eastAsia="zh-CN"/>
        </w:rPr>
        <w:t>S3</w:t>
      </w:r>
      <w:r w:rsidR="009813D1" w:rsidRPr="006105E1">
        <w:rPr>
          <w:color w:val="00B0F0"/>
          <w:szCs w:val="24"/>
        </w:rPr>
        <w:t>A</w:t>
      </w:r>
      <w:r w:rsidR="009813D1">
        <w:rPr>
          <w:rFonts w:hint="eastAsia"/>
          <w:szCs w:val="24"/>
          <w:lang w:eastAsia="zh-CN"/>
        </w:rPr>
        <w:t>)</w:t>
      </w:r>
      <w:r w:rsidR="009813D1" w:rsidRPr="00A42905">
        <w:rPr>
          <w:rFonts w:hint="eastAsia"/>
          <w:szCs w:val="24"/>
          <w:lang w:eastAsia="zh-CN"/>
        </w:rPr>
        <w:t xml:space="preserve">. </w:t>
      </w:r>
      <w:r w:rsidR="009813D1" w:rsidRPr="007313EA">
        <w:rPr>
          <w:i/>
          <w:iCs/>
          <w:szCs w:val="24"/>
        </w:rPr>
        <w:t>Drepanodus</w:t>
      </w:r>
      <w:r w:rsidR="009813D1" w:rsidRPr="007313EA">
        <w:rPr>
          <w:szCs w:val="24"/>
        </w:rPr>
        <w:t xml:space="preserve"> sp.</w:t>
      </w:r>
      <w:r w:rsidR="009813D1" w:rsidRPr="007313EA">
        <w:rPr>
          <w:szCs w:val="24"/>
          <w:lang w:eastAsia="zh-CN"/>
        </w:rPr>
        <w:t xml:space="preserve"> lived in </w:t>
      </w:r>
      <w:r w:rsidR="009813D1">
        <w:rPr>
          <w:szCs w:val="24"/>
          <w:lang w:eastAsia="zh-CN"/>
        </w:rPr>
        <w:t xml:space="preserve">the surface </w:t>
      </w:r>
      <w:r w:rsidR="009813D1" w:rsidRPr="007313EA">
        <w:rPr>
          <w:szCs w:val="24"/>
          <w:lang w:eastAsia="zh-CN"/>
        </w:rPr>
        <w:t xml:space="preserve">mixed </w:t>
      </w:r>
      <w:r w:rsidR="009813D1">
        <w:rPr>
          <w:szCs w:val="24"/>
          <w:lang w:eastAsia="zh-CN"/>
        </w:rPr>
        <w:t>l</w:t>
      </w:r>
      <w:r w:rsidR="009813D1" w:rsidRPr="007313EA">
        <w:rPr>
          <w:szCs w:val="24"/>
          <w:lang w:eastAsia="zh-CN"/>
        </w:rPr>
        <w:t xml:space="preserve">ayer of </w:t>
      </w:r>
      <w:r w:rsidR="009813D1">
        <w:rPr>
          <w:szCs w:val="24"/>
          <w:lang w:eastAsia="zh-CN"/>
        </w:rPr>
        <w:t xml:space="preserve">continental </w:t>
      </w:r>
      <w:r w:rsidR="009813D1" w:rsidRPr="007313EA">
        <w:rPr>
          <w:szCs w:val="24"/>
          <w:lang w:eastAsia="zh-CN"/>
        </w:rPr>
        <w:t>shel</w:t>
      </w:r>
      <w:r w:rsidR="009813D1">
        <w:rPr>
          <w:szCs w:val="24"/>
          <w:lang w:eastAsia="zh-CN"/>
        </w:rPr>
        <w:t>f watermasses</w:t>
      </w:r>
      <w:r w:rsidR="009813D1" w:rsidRPr="007313EA">
        <w:rPr>
          <w:szCs w:val="24"/>
          <w:lang w:eastAsia="zh-CN"/>
        </w:rPr>
        <w:fldChar w:fldCharType="begin"/>
      </w:r>
      <w:r w:rsidR="00B85F4D">
        <w:rPr>
          <w:szCs w:val="24"/>
          <w:lang w:eastAsia="zh-CN"/>
        </w:rPr>
        <w:instrText xml:space="preserve"> ADDIN EN.CITE &lt;EndNote&gt;&lt;Cite&gt;&lt;Author&gt;Wheeley&lt;/Author&gt;&lt;Year&gt;2018&lt;/Year&gt;&lt;RecNum&gt;128&lt;/RecNum&gt;&lt;DisplayText&gt;&lt;style face="superscript"&gt;8&lt;/style&gt;&lt;/DisplayText&gt;&lt;record&gt;&lt;rec-number&gt;128&lt;/rec-number&gt;&lt;foreign-keys&gt;&lt;key app="EN" db-id="xaazr92pst0z20erfenxt0xx0zzs9t2099ps" timestamp="1712719172"&gt;128&lt;/key&gt;&lt;/foreign-keys&gt;&lt;ref-type name="Journal Article"&gt;17&lt;/ref-type&gt;&lt;contributors&gt;&lt;authors&gt;&lt;author&gt;Wheeley, James R.&lt;/author&gt;&lt;author&gt;Jardine, Phillip E.&lt;/author&gt;&lt;author&gt;Raine, Robert J.&lt;/author&gt;&lt;author&gt;Boomer, Ian&lt;/author&gt;&lt;author&gt;Smith, M. Paul&lt;/author&gt;&lt;/authors&gt;&lt;/contributors&gt;&lt;titles&gt;&lt;title&gt;Paleoecologic and paleoceanographic interpretation of δ18O variability in Lower Ordovician conodont species&lt;/title&gt;&lt;secondary-title&gt;Geology&lt;/secondary-title&gt;&lt;/titles&gt;&lt;periodical&gt;&lt;full-title&gt;Geology&lt;/full-title&gt;&lt;/periodical&gt;&lt;pages&gt;467-470&lt;/pages&gt;&lt;volume&gt;46&lt;/volume&gt;&lt;number&gt;5&lt;/number&gt;&lt;section&gt;467&lt;/section&gt;&lt;dates&gt;&lt;year&gt;2018&lt;/year&gt;&lt;/dates&gt;&lt;isbn&gt;0091-7613&lt;/isbn&gt;&lt;urls&gt;&lt;/urls&gt;&lt;electronic-resource-num&gt;10.1130/g40145.1&lt;/electronic-resource-num&gt;&lt;/record&gt;&lt;/Cite&gt;&lt;/EndNote&gt;</w:instrText>
      </w:r>
      <w:r w:rsidR="009813D1" w:rsidRPr="007313EA">
        <w:rPr>
          <w:szCs w:val="24"/>
          <w:lang w:eastAsia="zh-CN"/>
        </w:rPr>
        <w:fldChar w:fldCharType="separate"/>
      </w:r>
      <w:r w:rsidR="00B85F4D" w:rsidRPr="00B85F4D">
        <w:rPr>
          <w:noProof/>
          <w:szCs w:val="24"/>
          <w:vertAlign w:val="superscript"/>
          <w:lang w:eastAsia="zh-CN"/>
        </w:rPr>
        <w:t>8</w:t>
      </w:r>
      <w:r w:rsidR="009813D1" w:rsidRPr="007313EA">
        <w:rPr>
          <w:szCs w:val="24"/>
          <w:lang w:eastAsia="zh-CN"/>
        </w:rPr>
        <w:fldChar w:fldCharType="end"/>
      </w:r>
      <w:r w:rsidR="009813D1">
        <w:rPr>
          <w:szCs w:val="24"/>
          <w:lang w:eastAsia="zh-CN"/>
        </w:rPr>
        <w:t xml:space="preserve"> and was</w:t>
      </w:r>
      <w:r w:rsidR="009813D1" w:rsidRPr="007313EA">
        <w:rPr>
          <w:szCs w:val="24"/>
          <w:lang w:eastAsia="zh-CN"/>
        </w:rPr>
        <w:t xml:space="preserve"> m</w:t>
      </w:r>
      <w:r w:rsidR="009813D1" w:rsidRPr="00A42905">
        <w:rPr>
          <w:rFonts w:hint="eastAsia"/>
          <w:szCs w:val="24"/>
        </w:rPr>
        <w:t>ore widely distributed geographically than</w:t>
      </w:r>
      <w:r w:rsidR="009813D1" w:rsidRPr="00A42905">
        <w:rPr>
          <w:rFonts w:hint="eastAsia"/>
          <w:szCs w:val="24"/>
          <w:lang w:eastAsia="zh-CN"/>
        </w:rPr>
        <w:t xml:space="preserve"> </w:t>
      </w:r>
      <w:r w:rsidR="009813D1" w:rsidRPr="007313EA">
        <w:rPr>
          <w:i/>
          <w:iCs/>
          <w:szCs w:val="24"/>
        </w:rPr>
        <w:t>Drepanoistodus</w:t>
      </w:r>
      <w:r w:rsidR="009813D1" w:rsidRPr="007313EA">
        <w:rPr>
          <w:szCs w:val="24"/>
        </w:rPr>
        <w:t xml:space="preserve"> sp.</w:t>
      </w:r>
      <w:r w:rsidR="009813D1">
        <w:rPr>
          <w:szCs w:val="24"/>
        </w:rPr>
        <w:t>, which inhabited</w:t>
      </w:r>
      <w:r w:rsidR="009813D1" w:rsidRPr="007313EA">
        <w:rPr>
          <w:szCs w:val="24"/>
          <w:lang w:eastAsia="zh-CN"/>
        </w:rPr>
        <w:t xml:space="preserve"> deeper subtidal area</w:t>
      </w:r>
      <w:r w:rsidR="009813D1">
        <w:rPr>
          <w:szCs w:val="24"/>
          <w:lang w:eastAsia="zh-CN"/>
        </w:rPr>
        <w:t>s</w:t>
      </w:r>
      <w:r w:rsidR="009813D1" w:rsidRPr="007313EA">
        <w:rPr>
          <w:szCs w:val="24"/>
          <w:lang w:eastAsia="zh-CN"/>
        </w:rPr>
        <w:fldChar w:fldCharType="begin"/>
      </w:r>
      <w:r w:rsidR="00B85F4D">
        <w:rPr>
          <w:szCs w:val="24"/>
          <w:lang w:eastAsia="zh-CN"/>
        </w:rPr>
        <w:instrText xml:space="preserve"> ADDIN EN.CITE &lt;EndNote&gt;&lt;Cite&gt;&lt;Author&gt;Löfgren&lt;/Author&gt;&lt;Year&gt;2003&lt;/Year&gt;&lt;RecNum&gt;325&lt;/RecNum&gt;&lt;DisplayText&gt;&lt;style face="superscript"&gt;9&lt;/style&gt;&lt;/DisplayText&gt;&lt;record&gt;&lt;rec-number&gt;325&lt;/rec-number&gt;&lt;foreign-keys&gt;&lt;key app="EN" db-id="xaazr92pst0z20erfenxt0xx0zzs9t2099ps" timestamp="1730263179"&gt;325&lt;/key&gt;&lt;/foreign-keys&gt;&lt;ref-type name="Journal Article"&gt;17&lt;/ref-type&gt;&lt;contributors&gt;&lt;authors&gt;&lt;author&gt;Löfgren, A. M.&lt;/author&gt;&lt;author&gt;Tolmacheva, T. J.&lt;/author&gt;&lt;/authors&gt;&lt;/contributors&gt;&lt;titles&gt;&lt;title&gt;Taxonomy and distribution of the Ordovician conodont Drepanodus arcuatus PANDER, 1856, and related species&lt;/title&gt;&lt;secondary-title&gt;Palaontologische Zeitschrift&lt;/secondary-title&gt;&lt;/titles&gt;&lt;periodical&gt;&lt;full-title&gt;Palaontologische Zeitschrift&lt;/full-title&gt;&lt;/periodical&gt;&lt;dates&gt;&lt;year&gt;2003&lt;/year&gt;&lt;/dates&gt;&lt;urls&gt;&lt;/urls&gt;&lt;/record&gt;&lt;/Cite&gt;&lt;/EndNote&gt;</w:instrText>
      </w:r>
      <w:r w:rsidR="009813D1" w:rsidRPr="007313EA">
        <w:rPr>
          <w:szCs w:val="24"/>
          <w:lang w:eastAsia="zh-CN"/>
        </w:rPr>
        <w:fldChar w:fldCharType="separate"/>
      </w:r>
      <w:r w:rsidR="00B85F4D" w:rsidRPr="00B85F4D">
        <w:rPr>
          <w:noProof/>
          <w:szCs w:val="24"/>
          <w:vertAlign w:val="superscript"/>
          <w:lang w:eastAsia="zh-CN"/>
        </w:rPr>
        <w:t>9</w:t>
      </w:r>
      <w:r w:rsidR="009813D1" w:rsidRPr="007313EA">
        <w:rPr>
          <w:szCs w:val="24"/>
          <w:lang w:eastAsia="zh-CN"/>
        </w:rPr>
        <w:fldChar w:fldCharType="end"/>
      </w:r>
      <w:r w:rsidR="009813D1" w:rsidRPr="007313EA">
        <w:rPr>
          <w:szCs w:val="24"/>
          <w:lang w:eastAsia="zh-CN"/>
        </w:rPr>
        <w:t xml:space="preserve">. </w:t>
      </w:r>
      <w:r w:rsidR="009813D1" w:rsidRPr="007313EA">
        <w:rPr>
          <w:i/>
          <w:iCs/>
          <w:szCs w:val="24"/>
          <w:lang w:eastAsia="zh-CN"/>
        </w:rPr>
        <w:t>Scolopodus</w:t>
      </w:r>
      <w:r w:rsidR="009813D1" w:rsidRPr="007313EA">
        <w:rPr>
          <w:szCs w:val="24"/>
          <w:lang w:eastAsia="zh-CN"/>
        </w:rPr>
        <w:t xml:space="preserve"> generally </w:t>
      </w:r>
      <w:r w:rsidR="009813D1">
        <w:rPr>
          <w:szCs w:val="24"/>
          <w:lang w:eastAsia="zh-CN"/>
        </w:rPr>
        <w:t>lived</w:t>
      </w:r>
      <w:r w:rsidR="009813D1" w:rsidRPr="007313EA">
        <w:rPr>
          <w:szCs w:val="24"/>
          <w:lang w:eastAsia="zh-CN"/>
        </w:rPr>
        <w:t xml:space="preserve"> nearby carbonate shoals </w:t>
      </w:r>
      <w:r w:rsidR="009813D1">
        <w:rPr>
          <w:szCs w:val="24"/>
          <w:lang w:eastAsia="zh-CN"/>
        </w:rPr>
        <w:t>of</w:t>
      </w:r>
      <w:r w:rsidR="009813D1" w:rsidRPr="007313EA">
        <w:rPr>
          <w:szCs w:val="24"/>
          <w:lang w:eastAsia="zh-CN"/>
        </w:rPr>
        <w:t xml:space="preserve"> inner to outer platform</w:t>
      </w:r>
      <w:r w:rsidR="009813D1">
        <w:rPr>
          <w:szCs w:val="24"/>
          <w:lang w:eastAsia="zh-CN"/>
        </w:rPr>
        <w:t xml:space="preserve"> facies</w:t>
      </w:r>
      <w:r w:rsidR="009813D1" w:rsidRPr="007313EA">
        <w:rPr>
          <w:szCs w:val="24"/>
          <w:lang w:eastAsia="zh-CN"/>
        </w:rPr>
        <w:fldChar w:fldCharType="begin"/>
      </w:r>
      <w:r w:rsidR="00B85F4D">
        <w:rPr>
          <w:szCs w:val="24"/>
          <w:lang w:eastAsia="zh-CN"/>
        </w:rPr>
        <w:instrText xml:space="preserve"> ADDIN EN.CITE &lt;EndNote&gt;&lt;Cite&gt;&lt;Author&gt;Stouge&lt;/Author&gt;&lt;Year&gt;1984&lt;/Year&gt;&lt;RecNum&gt;327&lt;/RecNum&gt;&lt;DisplayText&gt;&lt;style face="superscript"&gt;10&lt;/style&gt;&lt;/DisplayText&gt;&lt;record&gt;&lt;rec-number&gt;327&lt;/rec-number&gt;&lt;foreign-keys&gt;&lt;key app="EN" db-id="xaazr92pst0z20erfenxt0xx0zzs9t2099ps" timestamp="1730364259"&gt;327&lt;/key&gt;&lt;/foreign-keys&gt;&lt;ref-type name="Journal Article"&gt;17&lt;/ref-type&gt;&lt;contributors&gt;&lt;authors&gt;&lt;author&gt;Stouge, S. S.&lt;/author&gt;&lt;/authors&gt;&lt;/contributors&gt;&lt;titles&gt;&lt;title&gt;Conodonts of the Middle Ordovician Table Head Formation, western Newfoundland&lt;/title&gt;&lt;secondary-title&gt;Fossils and Strata&lt;/secondary-title&gt;&lt;/titles&gt;&lt;periodical&gt;&lt;full-title&gt;Fossils and Strata&lt;/full-title&gt;&lt;/periodical&gt;&lt;volume&gt;16&lt;/volume&gt;&lt;dates&gt;&lt;year&gt;1984&lt;/year&gt;&lt;/dates&gt;&lt;urls&gt;&lt;/urls&gt;&lt;/record&gt;&lt;/Cite&gt;&lt;/EndNote&gt;</w:instrText>
      </w:r>
      <w:r w:rsidR="009813D1" w:rsidRPr="007313EA">
        <w:rPr>
          <w:szCs w:val="24"/>
          <w:lang w:eastAsia="zh-CN"/>
        </w:rPr>
        <w:fldChar w:fldCharType="separate"/>
      </w:r>
      <w:r w:rsidR="00B85F4D" w:rsidRPr="00B85F4D">
        <w:rPr>
          <w:noProof/>
          <w:szCs w:val="24"/>
          <w:vertAlign w:val="superscript"/>
          <w:lang w:eastAsia="zh-CN"/>
        </w:rPr>
        <w:t>10</w:t>
      </w:r>
      <w:r w:rsidR="009813D1" w:rsidRPr="007313EA">
        <w:rPr>
          <w:szCs w:val="24"/>
          <w:lang w:eastAsia="zh-CN"/>
        </w:rPr>
        <w:fldChar w:fldCharType="end"/>
      </w:r>
      <w:r w:rsidR="009813D1" w:rsidRPr="007313EA">
        <w:rPr>
          <w:szCs w:val="24"/>
          <w:lang w:eastAsia="zh-CN"/>
        </w:rPr>
        <w:t xml:space="preserve">, </w:t>
      </w:r>
      <w:r w:rsidR="009813D1" w:rsidRPr="007313EA">
        <w:rPr>
          <w:i/>
          <w:iCs/>
          <w:szCs w:val="24"/>
          <w:lang w:eastAsia="zh-CN"/>
        </w:rPr>
        <w:t xml:space="preserve">Periodon </w:t>
      </w:r>
      <w:r w:rsidR="009813D1">
        <w:rPr>
          <w:szCs w:val="24"/>
          <w:lang w:eastAsia="zh-CN"/>
        </w:rPr>
        <w:t>was most abundant in</w:t>
      </w:r>
      <w:r w:rsidR="009813D1" w:rsidRPr="007313EA">
        <w:rPr>
          <w:szCs w:val="24"/>
          <w:lang w:eastAsia="zh-CN"/>
        </w:rPr>
        <w:t xml:space="preserve"> slope and outer platform deposits, and species such as </w:t>
      </w:r>
      <w:r w:rsidR="009813D1" w:rsidRPr="007313EA">
        <w:rPr>
          <w:i/>
          <w:iCs/>
          <w:szCs w:val="24"/>
          <w:lang w:eastAsia="zh-CN"/>
        </w:rPr>
        <w:t xml:space="preserve">Tripodus laevis </w:t>
      </w:r>
      <w:r w:rsidR="009813D1">
        <w:rPr>
          <w:szCs w:val="24"/>
          <w:lang w:eastAsia="zh-CN"/>
        </w:rPr>
        <w:t>were</w:t>
      </w:r>
      <w:r w:rsidR="009813D1" w:rsidRPr="007313EA">
        <w:rPr>
          <w:szCs w:val="24"/>
          <w:lang w:eastAsia="zh-CN"/>
        </w:rPr>
        <w:t xml:space="preserve"> typical of shallow</w:t>
      </w:r>
      <w:r w:rsidR="009813D1">
        <w:rPr>
          <w:szCs w:val="24"/>
          <w:lang w:eastAsia="zh-CN"/>
        </w:rPr>
        <w:t>-marine inner-shelf</w:t>
      </w:r>
      <w:r w:rsidR="009813D1" w:rsidRPr="007313EA">
        <w:rPr>
          <w:szCs w:val="24"/>
          <w:lang w:eastAsia="zh-CN"/>
        </w:rPr>
        <w:t xml:space="preserve"> facies</w:t>
      </w:r>
      <w:r w:rsidR="009813D1" w:rsidRPr="007313EA">
        <w:rPr>
          <w:rFonts w:eastAsia="宋体"/>
          <w:szCs w:val="24"/>
        </w:rPr>
        <w:fldChar w:fldCharType="begin"/>
      </w:r>
      <w:r w:rsidR="00B85F4D">
        <w:rPr>
          <w:rFonts w:eastAsia="宋体"/>
          <w:szCs w:val="24"/>
        </w:rPr>
        <w:instrText xml:space="preserve"> ADDIN EN.CITE &lt;EndNote&gt;&lt;Cite&gt;&lt;Author&gt;Pohler&lt;/Author&gt;&lt;Year&gt;1994&lt;/Year&gt;&lt;RecNum&gt;329&lt;/RecNum&gt;&lt;DisplayText&gt;&lt;style face="superscript"&gt;11&lt;/style&gt;&lt;/DisplayText&gt;&lt;record&gt;&lt;rec-number&gt;329&lt;/rec-number&gt;&lt;foreign-keys&gt;&lt;key app="EN" db-id="xaazr92pst0z20erfenxt0xx0zzs9t2099ps" timestamp="1730365019"&gt;329&lt;/key&gt;&lt;/foreign-keys&gt;&lt;ref-type name="Journal Article"&gt;17&lt;/ref-type&gt;&lt;contributors&gt;&lt;authors&gt;&lt;author&gt;Pohler, S.&lt;/author&gt;&lt;/authors&gt;&lt;/contributors&gt;&lt;titles&gt;&lt;title&gt;Conodont biofacies of lower to lower middle ordovician megaconglomerates, Cow Head group, western Newfoundland&lt;/title&gt;&lt;/titles&gt;&lt;dates&gt;&lt;year&gt;1994&lt;/year&gt;&lt;/dates&gt;&lt;urls&gt;&lt;/urls&gt;&lt;/record&gt;&lt;/Cite&gt;&lt;/EndNote&gt;</w:instrText>
      </w:r>
      <w:r w:rsidR="009813D1" w:rsidRPr="007313EA">
        <w:rPr>
          <w:rFonts w:eastAsia="宋体"/>
          <w:szCs w:val="24"/>
        </w:rPr>
        <w:fldChar w:fldCharType="separate"/>
      </w:r>
      <w:r w:rsidR="00B85F4D" w:rsidRPr="00B85F4D">
        <w:rPr>
          <w:rFonts w:eastAsia="宋体"/>
          <w:noProof/>
          <w:szCs w:val="24"/>
          <w:vertAlign w:val="superscript"/>
        </w:rPr>
        <w:t>11</w:t>
      </w:r>
      <w:r w:rsidR="009813D1" w:rsidRPr="007313EA">
        <w:rPr>
          <w:rFonts w:eastAsia="宋体"/>
          <w:szCs w:val="24"/>
        </w:rPr>
        <w:fldChar w:fldCharType="end"/>
      </w:r>
      <w:r w:rsidR="009813D1" w:rsidRPr="00A42905">
        <w:rPr>
          <w:rFonts w:eastAsia="宋体" w:hint="eastAsia"/>
          <w:szCs w:val="24"/>
          <w:lang w:eastAsia="zh-CN"/>
        </w:rPr>
        <w:t xml:space="preserve">. </w:t>
      </w:r>
      <w:r w:rsidR="009813D1" w:rsidRPr="00A42905">
        <w:rPr>
          <w:i/>
          <w:iCs/>
          <w:szCs w:val="24"/>
        </w:rPr>
        <w:t>Pasoistodus</w:t>
      </w:r>
      <w:r w:rsidR="009813D1" w:rsidRPr="00A42905">
        <w:rPr>
          <w:szCs w:val="24"/>
        </w:rPr>
        <w:t xml:space="preserve"> sp.</w:t>
      </w:r>
      <w:r w:rsidR="009813D1" w:rsidRPr="00A42905">
        <w:rPr>
          <w:rFonts w:hint="eastAsia"/>
          <w:szCs w:val="24"/>
          <w:lang w:eastAsia="zh-CN"/>
        </w:rPr>
        <w:t xml:space="preserve"> </w:t>
      </w:r>
      <w:r w:rsidR="009813D1">
        <w:rPr>
          <w:rFonts w:eastAsia="宋体"/>
          <w:szCs w:val="24"/>
        </w:rPr>
        <w:t xml:space="preserve">was adapted to </w:t>
      </w:r>
      <w:r w:rsidR="009813D1" w:rsidRPr="007313EA">
        <w:rPr>
          <w:rFonts w:eastAsia="宋体"/>
          <w:szCs w:val="24"/>
        </w:rPr>
        <w:t xml:space="preserve">cold </w:t>
      </w:r>
      <w:r w:rsidR="009813D1">
        <w:rPr>
          <w:rFonts w:eastAsia="宋体"/>
          <w:szCs w:val="24"/>
        </w:rPr>
        <w:t>and/</w:t>
      </w:r>
      <w:r w:rsidR="009813D1" w:rsidRPr="007313EA">
        <w:rPr>
          <w:rFonts w:eastAsia="宋体"/>
          <w:szCs w:val="24"/>
        </w:rPr>
        <w:t>or deep waters</w:t>
      </w:r>
      <w:r w:rsidR="009813D1" w:rsidRPr="00A42905">
        <w:rPr>
          <w:rFonts w:eastAsia="宋体" w:hint="eastAsia"/>
          <w:szCs w:val="24"/>
        </w:rPr>
        <w:t xml:space="preserve">, being found </w:t>
      </w:r>
      <w:r w:rsidR="009813D1">
        <w:rPr>
          <w:rFonts w:eastAsia="宋体"/>
          <w:szCs w:val="24"/>
        </w:rPr>
        <w:t xml:space="preserve">mainly </w:t>
      </w:r>
      <w:r w:rsidR="009813D1" w:rsidRPr="00A42905">
        <w:rPr>
          <w:rFonts w:eastAsia="宋体" w:hint="eastAsia"/>
          <w:szCs w:val="24"/>
        </w:rPr>
        <w:t>in outer</w:t>
      </w:r>
      <w:r w:rsidR="009813D1">
        <w:rPr>
          <w:rFonts w:eastAsia="宋体"/>
          <w:szCs w:val="24"/>
        </w:rPr>
        <w:t>-</w:t>
      </w:r>
      <w:r w:rsidR="009813D1" w:rsidRPr="00A42905">
        <w:rPr>
          <w:rFonts w:eastAsia="宋体" w:hint="eastAsia"/>
          <w:szCs w:val="24"/>
        </w:rPr>
        <w:t>platform</w:t>
      </w:r>
      <w:r w:rsidR="009813D1">
        <w:rPr>
          <w:rFonts w:eastAsia="宋体"/>
          <w:szCs w:val="24"/>
        </w:rPr>
        <w:t xml:space="preserve"> deposits</w:t>
      </w:r>
      <w:r w:rsidR="009813D1" w:rsidRPr="007313EA">
        <w:rPr>
          <w:szCs w:val="24"/>
          <w:lang w:eastAsia="zh-CN"/>
        </w:rPr>
        <w:fldChar w:fldCharType="begin"/>
      </w:r>
      <w:r w:rsidR="00B85F4D">
        <w:rPr>
          <w:szCs w:val="24"/>
          <w:lang w:eastAsia="zh-CN"/>
        </w:rPr>
        <w:instrText xml:space="preserve"> ADDIN EN.CITE &lt;EndNote&gt;&lt;Cite&gt;&lt;Author&gt;Stouge&lt;/Author&gt;&lt;Year&gt;1984&lt;/Year&gt;&lt;RecNum&gt;327&lt;/RecNum&gt;&lt;DisplayText&gt;&lt;style face="superscript"&gt;10&lt;/style&gt;&lt;/DisplayText&gt;&lt;record&gt;&lt;rec-number&gt;327&lt;/rec-number&gt;&lt;foreign-keys&gt;&lt;key app="EN" db-id="xaazr92pst0z20erfenxt0xx0zzs9t2099ps" timestamp="1730364259"&gt;327&lt;/key&gt;&lt;/foreign-keys&gt;&lt;ref-type name="Journal Article"&gt;17&lt;/ref-type&gt;&lt;contributors&gt;&lt;authors&gt;&lt;author&gt;Stouge, S. S.&lt;/author&gt;&lt;/authors&gt;&lt;/contributors&gt;&lt;titles&gt;&lt;title&gt;Conodonts of the Middle Ordovician Table Head Formation, western Newfoundland&lt;/title&gt;&lt;secondary-title&gt;Fossils and Strata&lt;/secondary-title&gt;&lt;/titles&gt;&lt;periodical&gt;&lt;full-title&gt;Fossils and Strata&lt;/full-title&gt;&lt;/periodical&gt;&lt;volume&gt;16&lt;/volume&gt;&lt;dates&gt;&lt;year&gt;1984&lt;/year&gt;&lt;/dates&gt;&lt;urls&gt;&lt;/urls&gt;&lt;/record&gt;&lt;/Cite&gt;&lt;/EndNote&gt;</w:instrText>
      </w:r>
      <w:r w:rsidR="009813D1" w:rsidRPr="007313EA">
        <w:rPr>
          <w:szCs w:val="24"/>
          <w:lang w:eastAsia="zh-CN"/>
        </w:rPr>
        <w:fldChar w:fldCharType="separate"/>
      </w:r>
      <w:r w:rsidR="00B85F4D" w:rsidRPr="00B85F4D">
        <w:rPr>
          <w:noProof/>
          <w:szCs w:val="24"/>
          <w:vertAlign w:val="superscript"/>
          <w:lang w:eastAsia="zh-CN"/>
        </w:rPr>
        <w:t>10</w:t>
      </w:r>
      <w:r w:rsidR="009813D1" w:rsidRPr="007313EA">
        <w:rPr>
          <w:szCs w:val="24"/>
          <w:lang w:eastAsia="zh-CN"/>
        </w:rPr>
        <w:fldChar w:fldCharType="end"/>
      </w:r>
      <w:r w:rsidR="009813D1" w:rsidRPr="007313EA">
        <w:rPr>
          <w:szCs w:val="24"/>
          <w:lang w:eastAsia="zh-CN"/>
        </w:rPr>
        <w:t xml:space="preserve">. </w:t>
      </w:r>
      <w:r w:rsidR="009813D1" w:rsidRPr="007313EA">
        <w:rPr>
          <w:i/>
          <w:iCs/>
          <w:szCs w:val="24"/>
        </w:rPr>
        <w:t>Belodella</w:t>
      </w:r>
      <w:r w:rsidR="009813D1" w:rsidRPr="007313EA">
        <w:rPr>
          <w:szCs w:val="24"/>
        </w:rPr>
        <w:t xml:space="preserve"> sp.</w:t>
      </w:r>
      <w:r w:rsidR="009813D1" w:rsidRPr="007313EA">
        <w:rPr>
          <w:szCs w:val="24"/>
          <w:lang w:eastAsia="zh-CN"/>
        </w:rPr>
        <w:t xml:space="preserve"> </w:t>
      </w:r>
      <w:r w:rsidR="009813D1">
        <w:rPr>
          <w:szCs w:val="24"/>
          <w:lang w:eastAsia="zh-CN"/>
        </w:rPr>
        <w:t xml:space="preserve">was </w:t>
      </w:r>
      <w:r w:rsidR="009813D1">
        <w:rPr>
          <w:rFonts w:hint="eastAsia"/>
          <w:szCs w:val="24"/>
          <w:lang w:eastAsia="zh-CN"/>
        </w:rPr>
        <w:t xml:space="preserve">relatively </w:t>
      </w:r>
      <w:r w:rsidR="009813D1" w:rsidRPr="003808C0">
        <w:rPr>
          <w:szCs w:val="24"/>
          <w:lang w:eastAsia="zh-CN"/>
        </w:rPr>
        <w:t>small</w:t>
      </w:r>
      <w:r w:rsidR="009813D1">
        <w:rPr>
          <w:szCs w:val="24"/>
          <w:lang w:eastAsia="zh-CN"/>
        </w:rPr>
        <w:t xml:space="preserve"> and</w:t>
      </w:r>
      <w:r w:rsidR="009813D1" w:rsidRPr="0019715A">
        <w:rPr>
          <w:szCs w:val="24"/>
          <w:lang w:eastAsia="zh-CN"/>
        </w:rPr>
        <w:t xml:space="preserve"> </w:t>
      </w:r>
      <w:r w:rsidR="009813D1" w:rsidRPr="007313EA">
        <w:rPr>
          <w:szCs w:val="24"/>
          <w:lang w:eastAsia="zh-CN"/>
        </w:rPr>
        <w:t xml:space="preserve">lived in </w:t>
      </w:r>
      <w:r w:rsidR="009813D1">
        <w:rPr>
          <w:szCs w:val="24"/>
          <w:lang w:eastAsia="zh-CN"/>
        </w:rPr>
        <w:t>ecologically restricted, s</w:t>
      </w:r>
      <w:r w:rsidR="009813D1" w:rsidRPr="007313EA">
        <w:rPr>
          <w:szCs w:val="24"/>
          <w:lang w:eastAsia="zh-CN"/>
        </w:rPr>
        <w:t xml:space="preserve">hallow </w:t>
      </w:r>
      <w:r w:rsidR="009813D1">
        <w:rPr>
          <w:szCs w:val="24"/>
          <w:lang w:eastAsia="zh-CN"/>
        </w:rPr>
        <w:t>inner-shelf settings</w:t>
      </w:r>
      <w:r w:rsidR="009813D1" w:rsidRPr="007313EA">
        <w:rPr>
          <w:szCs w:val="24"/>
          <w:lang w:eastAsia="zh-CN"/>
        </w:rPr>
        <w:t>.</w:t>
      </w:r>
      <w:r w:rsidR="009813D1">
        <w:rPr>
          <w:rFonts w:hint="eastAsia"/>
          <w:szCs w:val="24"/>
          <w:lang w:eastAsia="zh-CN"/>
        </w:rPr>
        <w:t xml:space="preserve"> </w:t>
      </w:r>
      <w:r w:rsidR="00696059">
        <w:rPr>
          <w:rFonts w:hint="eastAsia"/>
          <w:szCs w:val="24"/>
          <w:lang w:eastAsia="zh-CN"/>
        </w:rPr>
        <w:t>Overall, there is</w:t>
      </w:r>
      <w:r>
        <w:rPr>
          <w:rFonts w:hint="eastAsia"/>
          <w:szCs w:val="24"/>
          <w:lang w:eastAsia="zh-CN"/>
        </w:rPr>
        <w:t xml:space="preserve"> a change</w:t>
      </w:r>
      <w:r w:rsidRPr="00C5181A">
        <w:rPr>
          <w:szCs w:val="24"/>
          <w:lang w:eastAsia="zh-CN"/>
        </w:rPr>
        <w:t xml:space="preserve"> </w:t>
      </w:r>
      <w:r>
        <w:rPr>
          <w:szCs w:val="24"/>
          <w:lang w:eastAsia="zh-CN"/>
        </w:rPr>
        <w:t>toward</w:t>
      </w:r>
      <w:r>
        <w:rPr>
          <w:rFonts w:hint="eastAsia"/>
          <w:szCs w:val="24"/>
          <w:lang w:eastAsia="zh-CN"/>
        </w:rPr>
        <w:t xml:space="preserve"> deeper</w:t>
      </w:r>
      <w:r>
        <w:rPr>
          <w:szCs w:val="24"/>
          <w:lang w:eastAsia="zh-CN"/>
        </w:rPr>
        <w:t>-</w:t>
      </w:r>
      <w:r>
        <w:rPr>
          <w:rFonts w:hint="eastAsia"/>
          <w:szCs w:val="24"/>
          <w:lang w:eastAsia="zh-CN"/>
        </w:rPr>
        <w:t xml:space="preserve">water </w:t>
      </w:r>
      <w:r>
        <w:rPr>
          <w:szCs w:val="24"/>
          <w:lang w:eastAsia="zh-CN"/>
        </w:rPr>
        <w:t>habitats</w:t>
      </w:r>
      <w:r w:rsidR="00696059"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>correspond to</w:t>
      </w:r>
      <w:r>
        <w:rPr>
          <w:szCs w:val="24"/>
          <w:lang w:eastAsia="zh-CN"/>
        </w:rPr>
        <w:t xml:space="preserve"> declin</w:t>
      </w:r>
      <w:r>
        <w:rPr>
          <w:rFonts w:hint="eastAsia"/>
          <w:szCs w:val="24"/>
          <w:lang w:eastAsia="zh-CN"/>
        </w:rPr>
        <w:t>e in</w:t>
      </w:r>
      <w:r>
        <w:rPr>
          <w:szCs w:val="24"/>
          <w:lang w:eastAsia="zh-CN"/>
        </w:rPr>
        <w:t xml:space="preserve"> conodont-based</w:t>
      </w:r>
      <w:r>
        <w:rPr>
          <w:rFonts w:hint="eastAsia"/>
          <w:szCs w:val="24"/>
          <w:lang w:eastAsia="zh-CN"/>
        </w:rPr>
        <w:t xml:space="preserve"> SST</w:t>
      </w:r>
      <w:r>
        <w:rPr>
          <w:szCs w:val="24"/>
          <w:lang w:eastAsia="zh-CN"/>
        </w:rPr>
        <w:t>s</w:t>
      </w:r>
      <w:r>
        <w:rPr>
          <w:rFonts w:hint="eastAsia"/>
          <w:szCs w:val="24"/>
          <w:lang w:eastAsia="zh-CN"/>
        </w:rPr>
        <w:t xml:space="preserve">, </w:t>
      </w:r>
      <w:r>
        <w:rPr>
          <w:szCs w:val="24"/>
          <w:lang w:eastAsia="zh-CN"/>
        </w:rPr>
        <w:t>potentially accounting for the obs</w:t>
      </w:r>
      <w:r>
        <w:rPr>
          <w:rFonts w:hint="eastAsia"/>
          <w:szCs w:val="24"/>
          <w:lang w:eastAsia="zh-CN"/>
        </w:rPr>
        <w:t>erved increase</w:t>
      </w:r>
      <w:r>
        <w:rPr>
          <w:szCs w:val="24"/>
          <w:lang w:eastAsia="zh-CN"/>
        </w:rPr>
        <w:t xml:space="preserve"> of</w:t>
      </w:r>
      <w:r>
        <w:rPr>
          <w:rFonts w:hint="eastAsia"/>
          <w:szCs w:val="24"/>
          <w:lang w:eastAsia="zh-CN"/>
        </w:rPr>
        <w:t xml:space="preserve"> ~</w:t>
      </w:r>
      <w:r w:rsidR="0036466F">
        <w:rPr>
          <w:rFonts w:hint="eastAsia"/>
          <w:szCs w:val="24"/>
          <w:lang w:eastAsia="zh-CN"/>
        </w:rPr>
        <w:t>4</w:t>
      </w:r>
      <w:r>
        <w:rPr>
          <w:szCs w:val="24"/>
          <w:lang w:eastAsia="zh-CN"/>
        </w:rPr>
        <w:t>‰</w:t>
      </w:r>
      <w:r>
        <w:rPr>
          <w:rFonts w:hint="eastAsia"/>
          <w:szCs w:val="24"/>
          <w:lang w:eastAsia="zh-CN"/>
        </w:rPr>
        <w:t xml:space="preserve"> in </w:t>
      </w:r>
      <w:r>
        <w:rPr>
          <w:szCs w:val="24"/>
          <w:lang w:eastAsia="zh-CN"/>
        </w:rPr>
        <w:t xml:space="preserve">the </w:t>
      </w:r>
      <w:r w:rsidRPr="00D82DD9">
        <w:rPr>
          <w:szCs w:val="24"/>
        </w:rPr>
        <w:t>δ</w:t>
      </w:r>
      <w:r w:rsidRPr="00D82DD9">
        <w:rPr>
          <w:rFonts w:hint="eastAsia"/>
          <w:szCs w:val="24"/>
          <w:vertAlign w:val="superscript"/>
        </w:rPr>
        <w:t>18</w:t>
      </w:r>
      <w:r w:rsidRPr="00D82DD9">
        <w:rPr>
          <w:rFonts w:hint="eastAsia"/>
          <w:szCs w:val="24"/>
        </w:rPr>
        <w:t>O</w:t>
      </w:r>
      <w:r w:rsidRPr="00D82DD9">
        <w:rPr>
          <w:rFonts w:hint="eastAsia"/>
          <w:szCs w:val="24"/>
          <w:vertAlign w:val="subscript"/>
        </w:rPr>
        <w:t>conodont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>profile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>during</w:t>
      </w:r>
      <w:r>
        <w:rPr>
          <w:rFonts w:hint="eastAsia"/>
          <w:szCs w:val="24"/>
          <w:lang w:eastAsia="zh-CN"/>
        </w:rPr>
        <w:t xml:space="preserve"> the Early to Middle</w:t>
      </w:r>
      <w:r w:rsidR="0036466F">
        <w:rPr>
          <w:rFonts w:hint="eastAsia"/>
          <w:szCs w:val="24"/>
          <w:lang w:eastAsia="zh-CN"/>
        </w:rPr>
        <w:t xml:space="preserve"> and Middle to Late</w:t>
      </w:r>
      <w:r>
        <w:rPr>
          <w:rFonts w:hint="eastAsia"/>
          <w:szCs w:val="24"/>
          <w:lang w:eastAsia="zh-CN"/>
        </w:rPr>
        <w:t xml:space="preserve"> Ordovician</w:t>
      </w:r>
      <w:r w:rsidR="00D14418">
        <w:rPr>
          <w:rFonts w:hint="eastAsia"/>
          <w:szCs w:val="24"/>
          <w:lang w:eastAsia="zh-CN"/>
        </w:rPr>
        <w:t>.</w:t>
      </w:r>
      <w:r w:rsidR="0022009A">
        <w:rPr>
          <w:rFonts w:hint="eastAsia"/>
          <w:szCs w:val="24"/>
          <w:lang w:eastAsia="zh-CN"/>
        </w:rPr>
        <w:t xml:space="preserve"> </w:t>
      </w:r>
      <w:r>
        <w:rPr>
          <w:rFonts w:hint="eastAsia"/>
          <w:szCs w:val="24"/>
          <w:lang w:eastAsia="zh-CN"/>
        </w:rPr>
        <w:t xml:space="preserve">However, </w:t>
      </w:r>
      <w:r>
        <w:rPr>
          <w:szCs w:val="24"/>
          <w:lang w:eastAsia="zh-CN"/>
        </w:rPr>
        <w:t>given that</w:t>
      </w:r>
      <w:r>
        <w:rPr>
          <w:rFonts w:hint="eastAsia"/>
          <w:szCs w:val="24"/>
          <w:lang w:eastAsia="zh-CN"/>
        </w:rPr>
        <w:t xml:space="preserve"> </w:t>
      </w:r>
      <w:r w:rsidRPr="007313EA">
        <w:rPr>
          <w:szCs w:val="24"/>
          <w:lang w:eastAsia="zh-CN"/>
        </w:rPr>
        <w:t xml:space="preserve">our newly generated </w:t>
      </w:r>
      <w:r w:rsidRPr="007313EA">
        <w:rPr>
          <w:szCs w:val="24"/>
        </w:rPr>
        <w:t>δ</w:t>
      </w:r>
      <w:r w:rsidRPr="007313EA">
        <w:rPr>
          <w:szCs w:val="24"/>
          <w:vertAlign w:val="superscript"/>
        </w:rPr>
        <w:t>18</w:t>
      </w:r>
      <w:r w:rsidRPr="007313EA">
        <w:rPr>
          <w:szCs w:val="24"/>
        </w:rPr>
        <w:t>O</w:t>
      </w:r>
      <w:r w:rsidRPr="007313EA">
        <w:rPr>
          <w:szCs w:val="24"/>
          <w:vertAlign w:val="subscript"/>
        </w:rPr>
        <w:t>conodont</w:t>
      </w:r>
      <w:r w:rsidRPr="007313EA">
        <w:rPr>
          <w:szCs w:val="24"/>
          <w:lang w:eastAsia="zh-CN"/>
        </w:rPr>
        <w:t xml:space="preserve"> </w:t>
      </w:r>
      <w:r>
        <w:rPr>
          <w:szCs w:val="24"/>
          <w:lang w:eastAsia="zh-CN"/>
        </w:rPr>
        <w:t>profile</w:t>
      </w:r>
      <w:r w:rsidRPr="007313EA">
        <w:rPr>
          <w:szCs w:val="24"/>
          <w:lang w:eastAsia="zh-CN"/>
        </w:rPr>
        <w:t xml:space="preserve"> </w:t>
      </w:r>
      <w:r>
        <w:rPr>
          <w:szCs w:val="24"/>
          <w:lang w:eastAsia="zh-CN"/>
        </w:rPr>
        <w:t>matches</w:t>
      </w:r>
      <w:r w:rsidRPr="007313EA">
        <w:rPr>
          <w:szCs w:val="24"/>
          <w:lang w:eastAsia="zh-CN"/>
        </w:rPr>
        <w:t xml:space="preserve"> global</w:t>
      </w:r>
      <w:r>
        <w:rPr>
          <w:szCs w:val="24"/>
          <w:lang w:eastAsia="zh-CN"/>
        </w:rPr>
        <w:t xml:space="preserve"> data well</w:t>
      </w:r>
      <w:r w:rsidRPr="007313EA">
        <w:rPr>
          <w:szCs w:val="24"/>
          <w:lang w:eastAsia="zh-CN"/>
        </w:rPr>
        <w:t xml:space="preserve"> (</w:t>
      </w:r>
      <w:r w:rsidRPr="007313EA">
        <w:rPr>
          <w:color w:val="00B0F0"/>
          <w:szCs w:val="24"/>
        </w:rPr>
        <w:t>Fig. 1A</w:t>
      </w:r>
      <w:r w:rsidRPr="007313EA">
        <w:rPr>
          <w:szCs w:val="24"/>
          <w:lang w:eastAsia="zh-CN"/>
        </w:rPr>
        <w:t xml:space="preserve">), </w:t>
      </w:r>
      <w:r>
        <w:rPr>
          <w:szCs w:val="24"/>
          <w:lang w:eastAsia="zh-CN"/>
        </w:rPr>
        <w:t>it is likely that ecological</w:t>
      </w:r>
      <w:r>
        <w:rPr>
          <w:rFonts w:hint="eastAsia"/>
          <w:szCs w:val="24"/>
          <w:lang w:eastAsia="zh-CN"/>
        </w:rPr>
        <w:t xml:space="preserve"> influence</w:t>
      </w:r>
      <w:r>
        <w:rPr>
          <w:szCs w:val="24"/>
          <w:lang w:eastAsia="zh-CN"/>
        </w:rPr>
        <w:t>s</w:t>
      </w:r>
      <w:r>
        <w:rPr>
          <w:rFonts w:hint="eastAsia"/>
          <w:szCs w:val="24"/>
          <w:lang w:eastAsia="zh-CN"/>
        </w:rPr>
        <w:t xml:space="preserve"> </w:t>
      </w:r>
      <w:r>
        <w:rPr>
          <w:szCs w:val="24"/>
          <w:lang w:eastAsia="zh-CN"/>
        </w:rPr>
        <w:t xml:space="preserve">were limited and </w:t>
      </w:r>
      <w:r>
        <w:rPr>
          <w:rFonts w:hint="eastAsia"/>
          <w:szCs w:val="24"/>
          <w:lang w:eastAsia="zh-CN"/>
        </w:rPr>
        <w:t>(</w:t>
      </w:r>
      <w:r w:rsidRPr="007313EA">
        <w:rPr>
          <w:szCs w:val="24"/>
          <w:lang w:eastAsia="zh-CN"/>
        </w:rPr>
        <w:t>near</w:t>
      </w:r>
      <w:r>
        <w:rPr>
          <w:szCs w:val="24"/>
          <w:lang w:eastAsia="zh-CN"/>
        </w:rPr>
        <w:t>-</w:t>
      </w:r>
      <w:r>
        <w:rPr>
          <w:rFonts w:hint="eastAsia"/>
          <w:szCs w:val="24"/>
          <w:lang w:eastAsia="zh-CN"/>
        </w:rPr>
        <w:t>)</w:t>
      </w:r>
      <w:r w:rsidRPr="007313EA">
        <w:rPr>
          <w:szCs w:val="24"/>
          <w:lang w:eastAsia="zh-CN"/>
        </w:rPr>
        <w:t xml:space="preserve">primary </w:t>
      </w:r>
      <w:r w:rsidRPr="00572B01">
        <w:rPr>
          <w:szCs w:val="24"/>
        </w:rPr>
        <w:t>δ</w:t>
      </w:r>
      <w:r w:rsidRPr="00572B01">
        <w:rPr>
          <w:szCs w:val="24"/>
          <w:vertAlign w:val="superscript"/>
        </w:rPr>
        <w:t>18</w:t>
      </w:r>
      <w:r w:rsidRPr="00572B01">
        <w:rPr>
          <w:szCs w:val="24"/>
        </w:rPr>
        <w:t>O</w:t>
      </w:r>
      <w:r w:rsidRPr="00572B01">
        <w:rPr>
          <w:szCs w:val="24"/>
          <w:vertAlign w:val="subscript"/>
        </w:rPr>
        <w:t>conodont</w:t>
      </w:r>
      <w:r w:rsidRPr="00572B01">
        <w:rPr>
          <w:szCs w:val="24"/>
          <w:lang w:eastAsia="zh-CN"/>
        </w:rPr>
        <w:t xml:space="preserve"> </w:t>
      </w:r>
      <w:r w:rsidRPr="007313EA">
        <w:rPr>
          <w:szCs w:val="24"/>
          <w:lang w:eastAsia="zh-CN"/>
        </w:rPr>
        <w:t xml:space="preserve">signals </w:t>
      </w:r>
      <w:r>
        <w:rPr>
          <w:szCs w:val="24"/>
          <w:lang w:eastAsia="zh-CN"/>
        </w:rPr>
        <w:t>were preserved in the study sections</w:t>
      </w:r>
      <w:r w:rsidRPr="007313EA">
        <w:rPr>
          <w:szCs w:val="24"/>
          <w:lang w:eastAsia="zh-CN"/>
        </w:rPr>
        <w:t xml:space="preserve">. </w:t>
      </w:r>
    </w:p>
    <w:p w14:paraId="1664E207" w14:textId="25879431" w:rsidR="00A229AD" w:rsidRPr="007313EA" w:rsidRDefault="0022009A" w:rsidP="00FB762B">
      <w:pPr>
        <w:ind w:firstLineChars="200" w:firstLine="480"/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>Overall</w:t>
      </w:r>
      <w:r w:rsidR="00A229AD">
        <w:rPr>
          <w:rFonts w:hint="eastAsia"/>
          <w:szCs w:val="24"/>
          <w:lang w:eastAsia="zh-CN"/>
        </w:rPr>
        <w:t xml:space="preserve">, </w:t>
      </w:r>
      <w:r w:rsidR="00971FEE">
        <w:rPr>
          <w:rFonts w:hint="eastAsia"/>
          <w:szCs w:val="24"/>
          <w:lang w:eastAsia="zh-CN"/>
        </w:rPr>
        <w:t>our newly</w:t>
      </w:r>
      <w:r w:rsidR="00051500" w:rsidRPr="00051500">
        <w:t xml:space="preserve"> </w:t>
      </w:r>
      <w:r w:rsidR="00051500" w:rsidRPr="00051500">
        <w:rPr>
          <w:szCs w:val="24"/>
          <w:lang w:eastAsia="zh-CN"/>
        </w:rPr>
        <w:t>acquired</w:t>
      </w:r>
      <w:r w:rsidR="00971FEE">
        <w:rPr>
          <w:rFonts w:hint="eastAsia"/>
          <w:szCs w:val="24"/>
          <w:lang w:eastAsia="zh-CN"/>
        </w:rPr>
        <w:t xml:space="preserve"> </w:t>
      </w:r>
      <w:r w:rsidR="00A229AD" w:rsidRPr="00ED3F32">
        <w:rPr>
          <w:szCs w:val="24"/>
        </w:rPr>
        <w:t>δ</w:t>
      </w:r>
      <w:r w:rsidR="00A229AD" w:rsidRPr="00ED3F32">
        <w:rPr>
          <w:szCs w:val="24"/>
          <w:vertAlign w:val="superscript"/>
        </w:rPr>
        <w:t>18</w:t>
      </w:r>
      <w:r w:rsidR="00A229AD" w:rsidRPr="00ED3F32">
        <w:rPr>
          <w:szCs w:val="24"/>
        </w:rPr>
        <w:t>O</w:t>
      </w:r>
      <w:r w:rsidR="00A229AD" w:rsidRPr="00ED3F32">
        <w:rPr>
          <w:szCs w:val="24"/>
          <w:vertAlign w:val="subscript"/>
        </w:rPr>
        <w:t>conodont</w:t>
      </w:r>
      <w:r w:rsidR="00A229AD">
        <w:rPr>
          <w:rFonts w:hint="eastAsia"/>
          <w:szCs w:val="24"/>
          <w:lang w:eastAsia="zh-CN"/>
        </w:rPr>
        <w:t xml:space="preserve"> </w:t>
      </w:r>
      <w:r w:rsidR="00971FEE">
        <w:rPr>
          <w:rFonts w:hint="eastAsia"/>
          <w:szCs w:val="24"/>
          <w:lang w:eastAsia="zh-CN"/>
        </w:rPr>
        <w:t xml:space="preserve">data </w:t>
      </w:r>
      <w:r w:rsidR="00A229AD">
        <w:rPr>
          <w:rFonts w:hint="eastAsia"/>
          <w:szCs w:val="24"/>
          <w:lang w:eastAsia="zh-CN"/>
        </w:rPr>
        <w:t>preserve</w:t>
      </w:r>
      <w:r w:rsidR="00051500">
        <w:rPr>
          <w:rFonts w:hint="eastAsia"/>
          <w:szCs w:val="24"/>
          <w:lang w:eastAsia="zh-CN"/>
        </w:rPr>
        <w:t xml:space="preserve"> </w:t>
      </w:r>
      <w:r w:rsidR="00A229AD">
        <w:rPr>
          <w:rFonts w:hint="eastAsia"/>
          <w:szCs w:val="24"/>
          <w:lang w:eastAsia="zh-CN"/>
        </w:rPr>
        <w:t>(near</w:t>
      </w:r>
      <w:r w:rsidR="00A229AD">
        <w:rPr>
          <w:szCs w:val="24"/>
          <w:lang w:eastAsia="zh-CN"/>
        </w:rPr>
        <w:t>-</w:t>
      </w:r>
      <w:r w:rsidR="00A229AD">
        <w:rPr>
          <w:rFonts w:hint="eastAsia"/>
          <w:szCs w:val="24"/>
          <w:lang w:eastAsia="zh-CN"/>
        </w:rPr>
        <w:t>)primary changes in paleotemperature</w:t>
      </w:r>
      <w:r w:rsidR="00051500">
        <w:rPr>
          <w:rFonts w:hint="eastAsia"/>
          <w:szCs w:val="24"/>
          <w:lang w:eastAsia="zh-CN"/>
        </w:rPr>
        <w:t>. T</w:t>
      </w:r>
      <w:r w:rsidR="00A229AD" w:rsidRPr="006105E1">
        <w:rPr>
          <w:szCs w:val="24"/>
        </w:rPr>
        <w:t>he positive excursions</w:t>
      </w:r>
      <w:r w:rsidR="00A229AD">
        <w:rPr>
          <w:rFonts w:hint="eastAsia"/>
          <w:szCs w:val="24"/>
          <w:lang w:eastAsia="zh-CN"/>
        </w:rPr>
        <w:t xml:space="preserve"> </w:t>
      </w:r>
      <w:r w:rsidR="009B32F0">
        <w:rPr>
          <w:rFonts w:hint="eastAsia"/>
          <w:szCs w:val="24"/>
          <w:lang w:eastAsia="zh-CN"/>
        </w:rPr>
        <w:t xml:space="preserve">of </w:t>
      </w:r>
      <w:r w:rsidR="009B32F0" w:rsidRPr="00ED3F32">
        <w:rPr>
          <w:szCs w:val="24"/>
        </w:rPr>
        <w:t>δ</w:t>
      </w:r>
      <w:r w:rsidR="009B32F0" w:rsidRPr="00ED3F32">
        <w:rPr>
          <w:szCs w:val="24"/>
          <w:vertAlign w:val="superscript"/>
        </w:rPr>
        <w:t>18</w:t>
      </w:r>
      <w:r w:rsidR="009B32F0" w:rsidRPr="00ED3F32">
        <w:rPr>
          <w:szCs w:val="24"/>
        </w:rPr>
        <w:t>O</w:t>
      </w:r>
      <w:r w:rsidR="009B32F0" w:rsidRPr="00ED3F32">
        <w:rPr>
          <w:szCs w:val="24"/>
          <w:vertAlign w:val="subscript"/>
        </w:rPr>
        <w:t>conodont</w:t>
      </w:r>
      <w:r w:rsidR="009B32F0">
        <w:rPr>
          <w:rFonts w:hint="eastAsia"/>
          <w:szCs w:val="24"/>
          <w:lang w:eastAsia="zh-CN"/>
        </w:rPr>
        <w:t xml:space="preserve"> </w:t>
      </w:r>
      <w:r w:rsidR="00A229AD" w:rsidRPr="006105E1">
        <w:rPr>
          <w:szCs w:val="24"/>
        </w:rPr>
        <w:t>record a protracted (25-Myr-long) climatic cooling trend</w:t>
      </w:r>
      <w:r w:rsidR="00051500">
        <w:rPr>
          <w:rFonts w:hint="eastAsia"/>
          <w:szCs w:val="24"/>
          <w:lang w:eastAsia="zh-CN"/>
        </w:rPr>
        <w:t xml:space="preserve"> that</w:t>
      </w:r>
      <w:r w:rsidR="00507C60">
        <w:rPr>
          <w:rFonts w:hint="eastAsia"/>
          <w:szCs w:val="24"/>
          <w:lang w:eastAsia="zh-CN"/>
        </w:rPr>
        <w:t xml:space="preserve"> </w:t>
      </w:r>
      <w:r w:rsidR="00F5055B" w:rsidRPr="00F5055B">
        <w:rPr>
          <w:szCs w:val="24"/>
          <w:lang w:eastAsia="zh-CN"/>
        </w:rPr>
        <w:t>align</w:t>
      </w:r>
      <w:r w:rsidR="00051500">
        <w:rPr>
          <w:rFonts w:hint="eastAsia"/>
          <w:szCs w:val="24"/>
          <w:lang w:eastAsia="zh-CN"/>
        </w:rPr>
        <w:t xml:space="preserve">s </w:t>
      </w:r>
      <w:r w:rsidR="00F5055B" w:rsidRPr="00F5055B">
        <w:rPr>
          <w:szCs w:val="24"/>
          <w:lang w:eastAsia="zh-CN"/>
        </w:rPr>
        <w:t>with</w:t>
      </w:r>
      <w:r w:rsidR="00507C60" w:rsidRPr="00507C60">
        <w:rPr>
          <w:szCs w:val="24"/>
          <w:lang w:eastAsia="zh-CN"/>
        </w:rPr>
        <w:t xml:space="preserve"> global data</w:t>
      </w:r>
      <w:r w:rsidR="00051500">
        <w:rPr>
          <w:rFonts w:hint="eastAsia"/>
          <w:szCs w:val="24"/>
          <w:lang w:eastAsia="zh-CN"/>
        </w:rPr>
        <w:t xml:space="preserve">. </w:t>
      </w:r>
      <w:r w:rsidR="00051500" w:rsidRPr="00051500">
        <w:rPr>
          <w:szCs w:val="24"/>
          <w:lang w:eastAsia="zh-CN"/>
        </w:rPr>
        <w:t>This trend</w:t>
      </w:r>
      <w:r w:rsidR="00FB762B">
        <w:rPr>
          <w:rFonts w:hint="eastAsia"/>
          <w:szCs w:val="24"/>
          <w:lang w:eastAsia="zh-CN"/>
        </w:rPr>
        <w:t xml:space="preserve"> </w:t>
      </w:r>
      <w:r w:rsidR="00A229AD" w:rsidRPr="006105E1">
        <w:rPr>
          <w:szCs w:val="24"/>
        </w:rPr>
        <w:t>occurred in multiple stages</w:t>
      </w:r>
      <w:r w:rsidR="00051500">
        <w:rPr>
          <w:rFonts w:hint="eastAsia"/>
          <w:szCs w:val="24"/>
          <w:lang w:eastAsia="zh-CN"/>
        </w:rPr>
        <w:t>,</w:t>
      </w:r>
      <w:r w:rsidR="00A229AD" w:rsidRPr="006105E1">
        <w:rPr>
          <w:szCs w:val="24"/>
        </w:rPr>
        <w:t xml:space="preserve"> beginning around the Lower/Middle Ordovician boundary (~470 Ma)</w:t>
      </w:r>
      <w:r w:rsidR="00A229AD">
        <w:rPr>
          <w:rFonts w:hint="eastAsia"/>
          <w:szCs w:val="24"/>
          <w:lang w:eastAsia="zh-CN"/>
        </w:rPr>
        <w:t xml:space="preserve">, reinforced around the </w:t>
      </w:r>
      <w:r w:rsidR="00A229AD" w:rsidRPr="00C26EA3">
        <w:rPr>
          <w:szCs w:val="24"/>
          <w:lang w:eastAsia="zh-CN"/>
        </w:rPr>
        <w:t>Middle/Late Ordovician boundary (~460 Ma)</w:t>
      </w:r>
      <w:r w:rsidR="00A229AD">
        <w:rPr>
          <w:rFonts w:hint="eastAsia"/>
          <w:szCs w:val="24"/>
          <w:lang w:eastAsia="zh-CN"/>
        </w:rPr>
        <w:t xml:space="preserve">, </w:t>
      </w:r>
      <w:r w:rsidR="00A112B1">
        <w:rPr>
          <w:rFonts w:hint="eastAsia"/>
          <w:szCs w:val="24"/>
          <w:lang w:eastAsia="zh-CN"/>
        </w:rPr>
        <w:t>and</w:t>
      </w:r>
      <w:r w:rsidR="00A229AD" w:rsidRPr="006105E1">
        <w:rPr>
          <w:szCs w:val="24"/>
        </w:rPr>
        <w:t xml:space="preserve"> </w:t>
      </w:r>
      <w:r w:rsidR="00A229AD" w:rsidRPr="00116F74">
        <w:rPr>
          <w:szCs w:val="24"/>
        </w:rPr>
        <w:t>culminat</w:t>
      </w:r>
      <w:r w:rsidR="00A112B1">
        <w:rPr>
          <w:rFonts w:hint="eastAsia"/>
          <w:szCs w:val="24"/>
          <w:lang w:eastAsia="zh-CN"/>
        </w:rPr>
        <w:t>ing</w:t>
      </w:r>
      <w:r w:rsidR="00A229AD" w:rsidRPr="006105E1">
        <w:rPr>
          <w:szCs w:val="24"/>
        </w:rPr>
        <w:t xml:space="preserve"> in the Hirnantian Glaciation (~445-444 Ma).</w:t>
      </w:r>
    </w:p>
    <w:p w14:paraId="0BE51796" w14:textId="77777777" w:rsidR="00CE7FCF" w:rsidRDefault="00CE7FCF" w:rsidP="00A55B46">
      <w:pPr>
        <w:rPr>
          <w:lang w:eastAsia="zh-CN"/>
        </w:rPr>
      </w:pPr>
    </w:p>
    <w:p w14:paraId="38AD2326" w14:textId="4AEAE00A" w:rsidR="00D3680F" w:rsidRDefault="00D3680F" w:rsidP="00A55B46">
      <w:pPr>
        <w:rPr>
          <w:lang w:eastAsia="zh-CN"/>
        </w:rPr>
      </w:pPr>
      <w:r w:rsidRPr="00D46D0A">
        <w:rPr>
          <w:b/>
          <w:bCs/>
          <w:szCs w:val="24"/>
        </w:rPr>
        <w:t>Text</w:t>
      </w:r>
      <w:r w:rsidRPr="00D46D0A">
        <w:rPr>
          <w:rFonts w:hint="eastAsia"/>
          <w:b/>
          <w:bCs/>
          <w:szCs w:val="24"/>
        </w:rPr>
        <w:t xml:space="preserve"> </w:t>
      </w:r>
      <w:r w:rsidRPr="007F0826">
        <w:rPr>
          <w:rFonts w:hint="eastAsia"/>
          <w:b/>
          <w:bCs/>
          <w:color w:val="000000" w:themeColor="text1"/>
          <w:szCs w:val="24"/>
        </w:rPr>
        <w:t>S</w:t>
      </w:r>
      <w:r w:rsidR="0002377A">
        <w:rPr>
          <w:rFonts w:hint="eastAsia"/>
          <w:b/>
          <w:bCs/>
          <w:color w:val="000000" w:themeColor="text1"/>
          <w:szCs w:val="24"/>
          <w:lang w:eastAsia="zh-CN"/>
        </w:rPr>
        <w:t>2</w:t>
      </w:r>
      <w:r>
        <w:rPr>
          <w:rFonts w:hint="eastAsia"/>
          <w:b/>
          <w:bCs/>
          <w:color w:val="000000" w:themeColor="text1"/>
          <w:szCs w:val="24"/>
          <w:lang w:eastAsia="zh-CN"/>
        </w:rPr>
        <w:t xml:space="preserve"> P</w:t>
      </w:r>
      <w:r>
        <w:rPr>
          <w:b/>
          <w:bCs/>
          <w:color w:val="000000" w:themeColor="text1"/>
          <w:szCs w:val="24"/>
          <w:lang w:eastAsia="zh-CN"/>
        </w:rPr>
        <w:t>reservation</w:t>
      </w:r>
      <w:r>
        <w:rPr>
          <w:rFonts w:hint="eastAsia"/>
          <w:b/>
          <w:bCs/>
          <w:color w:val="000000" w:themeColor="text1"/>
          <w:szCs w:val="24"/>
          <w:lang w:eastAsia="zh-CN"/>
        </w:rPr>
        <w:t xml:space="preserve"> of mercury isotop</w:t>
      </w:r>
      <w:r w:rsidR="002C6C7A">
        <w:rPr>
          <w:rFonts w:hint="eastAsia"/>
          <w:b/>
          <w:bCs/>
          <w:color w:val="000000" w:themeColor="text1"/>
          <w:szCs w:val="24"/>
          <w:lang w:eastAsia="zh-CN"/>
        </w:rPr>
        <w:t>e</w:t>
      </w:r>
      <w:r>
        <w:rPr>
          <w:rFonts w:hint="eastAsia"/>
          <w:b/>
          <w:bCs/>
          <w:color w:val="000000" w:themeColor="text1"/>
          <w:szCs w:val="24"/>
          <w:lang w:eastAsia="zh-CN"/>
        </w:rPr>
        <w:t>s</w:t>
      </w:r>
    </w:p>
    <w:p w14:paraId="291BBC20" w14:textId="1CFC78A6" w:rsidR="00D3680F" w:rsidRPr="00C86A18" w:rsidRDefault="00C92085" w:rsidP="00C86A18">
      <w:pPr>
        <w:ind w:firstLineChars="200" w:firstLine="480"/>
        <w:jc w:val="both"/>
        <w:rPr>
          <w:color w:val="000000" w:themeColor="text1"/>
          <w:lang w:eastAsia="zh-CN"/>
        </w:rPr>
      </w:pPr>
      <w:r w:rsidRPr="00C92085">
        <w:rPr>
          <w:lang w:eastAsia="zh-CN"/>
        </w:rPr>
        <w:t>The preservation of primary Hg isotope signatures in these sections is supported by multiple lines of evide</w:t>
      </w:r>
      <w:r w:rsidRPr="0002377A">
        <w:rPr>
          <w:color w:val="000000" w:themeColor="text1"/>
          <w:lang w:eastAsia="zh-CN"/>
        </w:rPr>
        <w:t>nce. Experimental constraints demonstrate that Hg-MDF and -MIF values remain stable</w:t>
      </w:r>
      <w:r w:rsidR="00E1300F" w:rsidRPr="0002377A">
        <w:rPr>
          <w:rFonts w:hint="eastAsia"/>
          <w:color w:val="000000" w:themeColor="text1"/>
          <w:lang w:eastAsia="zh-CN"/>
        </w:rPr>
        <w:t xml:space="preserve"> </w:t>
      </w:r>
      <w:r w:rsidRPr="0002377A">
        <w:rPr>
          <w:color w:val="000000" w:themeColor="text1"/>
          <w:lang w:eastAsia="zh-CN"/>
        </w:rPr>
        <w:t>below ~250°C, with pressure enhancing Hg retention in sediments</w:t>
      </w:r>
      <w:r w:rsidR="00F97BBD" w:rsidRPr="0002377A">
        <w:rPr>
          <w:rFonts w:hint="eastAsia"/>
          <w:color w:val="000000" w:themeColor="text1"/>
          <w:lang w:eastAsia="zh-CN"/>
        </w:rPr>
        <w:t xml:space="preserve">, and </w:t>
      </w:r>
      <w:r w:rsidRPr="0002377A">
        <w:rPr>
          <w:color w:val="000000" w:themeColor="text1"/>
          <w:lang w:eastAsia="zh-CN"/>
        </w:rPr>
        <w:t>temperatures &gt;250°C may induce δ</w:t>
      </w:r>
      <w:r w:rsidRPr="0002377A">
        <w:rPr>
          <w:color w:val="000000" w:themeColor="text1"/>
          <w:vertAlign w:val="superscript"/>
          <w:lang w:eastAsia="zh-CN"/>
        </w:rPr>
        <w:t>202</w:t>
      </w:r>
      <w:r w:rsidRPr="0002377A">
        <w:rPr>
          <w:color w:val="000000" w:themeColor="text1"/>
          <w:lang w:eastAsia="zh-CN"/>
        </w:rPr>
        <w:t xml:space="preserve">Hg enrichment (&gt;0.1‰) through preferential light isotope loss, </w:t>
      </w:r>
      <w:r w:rsidR="00C86A18">
        <w:rPr>
          <w:rFonts w:hint="eastAsia"/>
          <w:color w:val="000000" w:themeColor="text1"/>
          <w:lang w:eastAsia="zh-CN"/>
        </w:rPr>
        <w:t xml:space="preserve">while </w:t>
      </w:r>
      <w:r w:rsidRPr="0002377A">
        <w:rPr>
          <w:color w:val="000000" w:themeColor="text1"/>
          <w:lang w:eastAsia="zh-CN"/>
        </w:rPr>
        <w:t>MIF signatures persist even at 800°C</w:t>
      </w:r>
      <w:r w:rsidR="00122955" w:rsidRPr="0002377A">
        <w:rPr>
          <w:color w:val="000000" w:themeColor="text1"/>
          <w:lang w:eastAsia="zh-CN"/>
        </w:rPr>
        <w:fldChar w:fldCharType="begin"/>
      </w:r>
      <w:r w:rsidR="00B85F4D">
        <w:rPr>
          <w:color w:val="000000" w:themeColor="text1"/>
          <w:lang w:eastAsia="zh-CN"/>
        </w:rPr>
        <w:instrText xml:space="preserve"> ADDIN EN.CITE &lt;EndNote&gt;&lt;Cite&gt;&lt;Author&gt;Chen&lt;/Author&gt;&lt;Year&gt;2022&lt;/Year&gt;&lt;RecNum&gt;795&lt;/RecNum&gt;&lt;DisplayText&gt;&lt;style face="superscript"&gt;12,13&lt;/style&gt;&lt;/DisplayText&gt;&lt;record&gt;&lt;rec-number&gt;795&lt;/rec-number&gt;&lt;foreign-keys&gt;&lt;key app="EN" db-id="xaazr92pst0z20erfenxt0xx0zzs9t2099ps" timestamp="1744190916"&gt;795&lt;/key&gt;&lt;/foreign-keys&gt;&lt;ref-type name="Journal Article"&gt;17&lt;/ref-type&gt;&lt;contributors&gt;&lt;authors&gt;&lt;author&gt;Chen, Di&lt;/author&gt;&lt;author&gt;Ren, Dongsheng&lt;/author&gt;&lt;author&gt;Deng, Changzhou&lt;/author&gt;&lt;author&gt;Tian, Zhendong&lt;/author&gt;&lt;author&gt;Yin, Runsheng&lt;/author&gt;&lt;/authors&gt;&lt;/contributors&gt;&lt;titles&gt;&lt;title&gt;Mercury loss and isotope fractionation during high-pressure and high-temperature processing of sediments: Implication for the behaviors of mercury during metamorphism&lt;/title&gt;&lt;secondary-title&gt;Geochimica et Cosmochimica Acta: Journal of the Geochemical Society and the Meteoritical Society&lt;/secondary-title&gt;&lt;/titles&gt;&lt;periodical&gt;&lt;full-title&gt;Geochimica et Cosmochimica Acta: Journal of the Geochemical Society and the Meteoritical Society&lt;/full-title&gt;&lt;/periodical&gt;&lt;dates&gt;&lt;year&gt;2022&lt;/year&gt;&lt;/dates&gt;&lt;urls&gt;&lt;/urls&gt;&lt;/record&gt;&lt;/Cite&gt;&lt;Cite&gt;&lt;Author&gt;Liu&lt;/Author&gt;&lt;Year&gt;2022&lt;/Year&gt;&lt;RecNum&gt;796&lt;/RecNum&gt;&lt;record&gt;&lt;rec-number&gt;796&lt;/rec-number&gt;&lt;foreign-keys&gt;&lt;key app="EN" db-id="xaazr92pst0z20erfenxt0xx0zzs9t2099ps" timestamp="1744190972"&gt;796&lt;/key&gt;&lt;/foreign-keys&gt;&lt;ref-type name="Journal Article"&gt;17&lt;/ref-type&gt;&lt;contributors&gt;&lt;authors&gt;&lt;author&gt;Liu, Zeyang&lt;/author&gt;&lt;author&gt;Tian, Hui&lt;/author&gt;&lt;author&gt;Yin, Runsheng&lt;/author&gt;&lt;author&gt;Chen, Di&lt;/author&gt;&lt;author&gt;Gai, Haifeng&lt;/author&gt;&lt;/authors&gt;&lt;/contributors&gt;&lt;titles&gt;&lt;title&gt;Mercury loss and isotope fractionation during thermal maturation of organic-rich mudrocks&lt;/title&gt;&lt;secondary-title&gt;Chemical geology&lt;/secondary-title&gt;&lt;/titles&gt;&lt;periodical&gt;&lt;full-title&gt;Chemical Geology&lt;/full-title&gt;&lt;/periodical&gt;&lt;dates&gt;&lt;year&gt;2022&lt;/year&gt;&lt;/dates&gt;&lt;urls&gt;&lt;/urls&gt;&lt;/record&gt;&lt;/Cite&gt;&lt;/EndNote&gt;</w:instrText>
      </w:r>
      <w:r w:rsidR="00122955" w:rsidRPr="0002377A">
        <w:rPr>
          <w:color w:val="000000" w:themeColor="text1"/>
          <w:lang w:eastAsia="zh-CN"/>
        </w:rPr>
        <w:fldChar w:fldCharType="separate"/>
      </w:r>
      <w:r w:rsidR="00B85F4D" w:rsidRPr="00B85F4D">
        <w:rPr>
          <w:noProof/>
          <w:color w:val="000000" w:themeColor="text1"/>
          <w:vertAlign w:val="superscript"/>
          <w:lang w:eastAsia="zh-CN"/>
        </w:rPr>
        <w:t>12,13</w:t>
      </w:r>
      <w:r w:rsidR="00122955" w:rsidRPr="0002377A">
        <w:rPr>
          <w:color w:val="000000" w:themeColor="text1"/>
          <w:lang w:eastAsia="zh-CN"/>
        </w:rPr>
        <w:fldChar w:fldCharType="end"/>
      </w:r>
      <w:r w:rsidR="00C86A18">
        <w:rPr>
          <w:rFonts w:hint="eastAsia"/>
          <w:color w:val="000000" w:themeColor="text1"/>
          <w:lang w:eastAsia="zh-CN"/>
        </w:rPr>
        <w:t xml:space="preserve">. </w:t>
      </w:r>
      <w:r w:rsidR="00692C20">
        <w:rPr>
          <w:rFonts w:hint="eastAsia"/>
          <w:color w:val="000000" w:themeColor="text1"/>
          <w:lang w:eastAsia="zh-CN"/>
        </w:rPr>
        <w:t>For</w:t>
      </w:r>
      <w:r w:rsidR="00C86A18">
        <w:rPr>
          <w:rFonts w:hint="eastAsia"/>
          <w:color w:val="000000" w:themeColor="text1"/>
          <w:lang w:eastAsia="zh-CN"/>
        </w:rPr>
        <w:t xml:space="preserve"> the study </w:t>
      </w:r>
      <w:r w:rsidR="00692C20">
        <w:rPr>
          <w:rFonts w:hint="eastAsia"/>
          <w:color w:val="000000" w:themeColor="text1"/>
          <w:lang w:eastAsia="zh-CN"/>
        </w:rPr>
        <w:t>sample</w:t>
      </w:r>
      <w:r w:rsidR="00C86A18">
        <w:rPr>
          <w:rFonts w:hint="eastAsia"/>
          <w:color w:val="000000" w:themeColor="text1"/>
          <w:lang w:eastAsia="zh-CN"/>
        </w:rPr>
        <w:t xml:space="preserve">s, </w:t>
      </w:r>
      <w:r w:rsidR="00C86A18" w:rsidRPr="0002377A">
        <w:rPr>
          <w:rFonts w:hint="eastAsia"/>
          <w:color w:val="000000" w:themeColor="text1"/>
          <w:lang w:eastAsia="zh-CN"/>
        </w:rPr>
        <w:t>burial temperature</w:t>
      </w:r>
      <w:r w:rsidR="00C86A18">
        <w:rPr>
          <w:rFonts w:hint="eastAsia"/>
          <w:color w:val="000000" w:themeColor="text1"/>
          <w:lang w:eastAsia="zh-CN"/>
        </w:rPr>
        <w:t xml:space="preserve"> </w:t>
      </w:r>
      <w:r w:rsidR="00C86A18" w:rsidRPr="0002377A">
        <w:rPr>
          <w:rFonts w:hint="eastAsia"/>
          <w:color w:val="000000" w:themeColor="text1"/>
          <w:lang w:eastAsia="zh-CN"/>
        </w:rPr>
        <w:t>&lt; 200</w:t>
      </w:r>
      <w:r w:rsidR="00C86A18" w:rsidRPr="0002377A">
        <w:rPr>
          <w:color w:val="000000" w:themeColor="text1"/>
          <w:lang w:eastAsia="zh-CN"/>
        </w:rPr>
        <w:t>°C</w:t>
      </w:r>
      <w:r w:rsidR="00C86A18" w:rsidRPr="0002377A">
        <w:rPr>
          <w:rFonts w:hint="eastAsia"/>
          <w:color w:val="000000" w:themeColor="text1"/>
          <w:lang w:eastAsia="zh-CN"/>
        </w:rPr>
        <w:t xml:space="preserve"> </w:t>
      </w:r>
      <w:r w:rsidR="00C86A18">
        <w:rPr>
          <w:rFonts w:hint="eastAsia"/>
          <w:color w:val="000000" w:themeColor="text1"/>
          <w:lang w:eastAsia="zh-CN"/>
        </w:rPr>
        <w:t>was</w:t>
      </w:r>
      <w:r w:rsidR="00C86A18" w:rsidRPr="0002377A">
        <w:rPr>
          <w:rFonts w:hint="eastAsia"/>
          <w:color w:val="000000" w:themeColor="text1"/>
          <w:lang w:eastAsia="zh-CN"/>
        </w:rPr>
        <w:t xml:space="preserve"> revealed from </w:t>
      </w:r>
      <w:r w:rsidR="00C86A18" w:rsidRPr="0002377A">
        <w:rPr>
          <w:rFonts w:hint="eastAsia"/>
          <w:color w:val="000000" w:themeColor="text1"/>
          <w:szCs w:val="36"/>
          <w:lang w:eastAsia="zh-CN"/>
        </w:rPr>
        <w:t xml:space="preserve">1 to 3 in </w:t>
      </w:r>
      <w:r w:rsidR="00C86A18" w:rsidRPr="0002377A">
        <w:rPr>
          <w:color w:val="000000" w:themeColor="text1"/>
          <w:szCs w:val="36"/>
        </w:rPr>
        <w:t>CAI</w:t>
      </w:r>
      <w:r w:rsidR="00C86A18" w:rsidRPr="0002377A">
        <w:rPr>
          <w:rFonts w:hint="eastAsia"/>
          <w:color w:val="000000" w:themeColor="text1"/>
          <w:szCs w:val="36"/>
          <w:lang w:eastAsia="zh-CN"/>
        </w:rPr>
        <w:t xml:space="preserve"> values for </w:t>
      </w:r>
      <w:r w:rsidR="00C86A18" w:rsidRPr="0002377A">
        <w:rPr>
          <w:color w:val="000000" w:themeColor="text1"/>
          <w:szCs w:val="36"/>
          <w:lang w:eastAsia="zh-CN"/>
        </w:rPr>
        <w:t>conodont</w:t>
      </w:r>
      <w:r w:rsidR="00C86A18" w:rsidRPr="0002377A">
        <w:rPr>
          <w:rFonts w:hint="eastAsia"/>
          <w:color w:val="000000" w:themeColor="text1"/>
          <w:szCs w:val="36"/>
          <w:lang w:eastAsia="zh-CN"/>
        </w:rPr>
        <w:t xml:space="preserve"> taxa from t</w:t>
      </w:r>
      <w:r w:rsidR="00C86A18" w:rsidRPr="0002377A">
        <w:rPr>
          <w:color w:val="000000" w:themeColor="text1"/>
          <w:szCs w:val="36"/>
        </w:rPr>
        <w:t xml:space="preserve">he study </w:t>
      </w:r>
      <w:r w:rsidR="00C86A18" w:rsidRPr="0002377A">
        <w:rPr>
          <w:rFonts w:hint="eastAsia"/>
          <w:color w:val="000000" w:themeColor="text1"/>
          <w:szCs w:val="36"/>
          <w:lang w:eastAsia="zh-CN"/>
        </w:rPr>
        <w:t>sections</w:t>
      </w:r>
      <w:r w:rsidR="0038235A" w:rsidRPr="0002377A">
        <w:rPr>
          <w:color w:val="000000" w:themeColor="text1"/>
          <w:szCs w:val="36"/>
          <w:lang w:eastAsia="zh-CN"/>
        </w:rPr>
        <w:fldChar w:fldCharType="begin"/>
      </w:r>
      <w:r w:rsidR="00B85F4D">
        <w:rPr>
          <w:color w:val="000000" w:themeColor="text1"/>
          <w:szCs w:val="36"/>
          <w:lang w:eastAsia="zh-CN"/>
        </w:rPr>
        <w:instrText xml:space="preserve"> ADDIN EN.CITE &lt;EndNote&gt;&lt;Cite&gt;&lt;Author&gt;Zhang&lt;/Author&gt;&lt;Year&gt;2016&lt;/Year&gt;&lt;RecNum&gt;131&lt;/RecNum&gt;&lt;DisplayText&gt;&lt;style face="superscript"&gt;14&lt;/style&gt;&lt;/DisplayText&gt;&lt;record&gt;&lt;rec-number&gt;131&lt;/rec-number&gt;&lt;foreign-keys&gt;&lt;key app="EN" db-id="xaazr92pst0z20erfenxt0xx0zzs9t2099ps" timestamp="1719129319"&gt;131&lt;/key&gt;&lt;/foreign-keys&gt;&lt;ref-type name="Journal Article"&gt;17&lt;/ref-type&gt;&lt;contributors&gt;&lt;authors&gt;&lt;author&gt;Zhang, Lei&lt;/author&gt;&lt;author&gt;Algeo, Thomas J&lt;/author&gt;&lt;author&gt;Cao, Ling&lt;/author&gt;&lt;author&gt;Zhao, Laishi&lt;/author&gt;&lt;author&gt;Chen, Zhong-Qiang&lt;/author&gt;&lt;author&gt;Li, Zhihong&lt;/author&gt;&lt;/authors&gt;&lt;/contributors&gt;&lt;titles&gt;&lt;title&gt;Diagenetic uptake of rare earth elements by conodont apatite&lt;/title&gt;&lt;secondary-title&gt;Palaeogeography, Palaeoclimatology, Palaeoecology&lt;/secondary-title&gt;&lt;/titles&gt;&lt;periodical&gt;&lt;full-title&gt;Palaeogeography, Palaeoclimatology, Palaeoecology&lt;/full-title&gt;&lt;/periodical&gt;&lt;pages&gt;176-197&lt;/pages&gt;&lt;volume&gt;458&lt;/volume&gt;&lt;dates&gt;&lt;year&gt;2016&lt;/year&gt;&lt;/dates&gt;&lt;isbn&gt;0031-0182&lt;/isbn&gt;&lt;urls&gt;&lt;/urls&gt;&lt;/record&gt;&lt;/Cite&gt;&lt;/EndNote&gt;</w:instrText>
      </w:r>
      <w:r w:rsidR="0038235A" w:rsidRPr="0002377A">
        <w:rPr>
          <w:color w:val="000000" w:themeColor="text1"/>
          <w:szCs w:val="36"/>
          <w:lang w:eastAsia="zh-CN"/>
        </w:rPr>
        <w:fldChar w:fldCharType="separate"/>
      </w:r>
      <w:r w:rsidR="00B85F4D" w:rsidRPr="00B85F4D">
        <w:rPr>
          <w:noProof/>
          <w:color w:val="000000" w:themeColor="text1"/>
          <w:szCs w:val="36"/>
          <w:vertAlign w:val="superscript"/>
          <w:lang w:eastAsia="zh-CN"/>
        </w:rPr>
        <w:t>14</w:t>
      </w:r>
      <w:r w:rsidR="0038235A" w:rsidRPr="0002377A">
        <w:rPr>
          <w:color w:val="000000" w:themeColor="text1"/>
          <w:szCs w:val="36"/>
          <w:lang w:eastAsia="zh-CN"/>
        </w:rPr>
        <w:fldChar w:fldCharType="end"/>
      </w:r>
      <w:r w:rsidR="00C86A18">
        <w:rPr>
          <w:rFonts w:hint="eastAsia"/>
          <w:color w:val="000000" w:themeColor="text1"/>
          <w:szCs w:val="36"/>
          <w:lang w:eastAsia="zh-CN"/>
        </w:rPr>
        <w:t>, suggesting limited thermal alterations</w:t>
      </w:r>
      <w:r w:rsidR="00866EC2">
        <w:rPr>
          <w:rFonts w:hint="eastAsia"/>
          <w:color w:val="000000" w:themeColor="text1"/>
          <w:szCs w:val="36"/>
          <w:lang w:eastAsia="zh-CN"/>
        </w:rPr>
        <w:t xml:space="preserve"> </w:t>
      </w:r>
      <w:r w:rsidR="002E7DC3">
        <w:rPr>
          <w:rFonts w:hint="eastAsia"/>
          <w:color w:val="000000" w:themeColor="text1"/>
          <w:szCs w:val="36"/>
          <w:lang w:eastAsia="zh-CN"/>
        </w:rPr>
        <w:t>of</w:t>
      </w:r>
      <w:r w:rsidR="00866EC2">
        <w:rPr>
          <w:rFonts w:hint="eastAsia"/>
          <w:color w:val="000000" w:themeColor="text1"/>
          <w:szCs w:val="36"/>
          <w:lang w:eastAsia="zh-CN"/>
        </w:rPr>
        <w:t xml:space="preserve"> Hg isotopes</w:t>
      </w:r>
      <w:r w:rsidR="006413DC" w:rsidRPr="0002377A">
        <w:rPr>
          <w:rFonts w:hint="eastAsia"/>
          <w:color w:val="000000" w:themeColor="text1"/>
          <w:szCs w:val="36"/>
          <w:lang w:eastAsia="zh-CN"/>
        </w:rPr>
        <w:t xml:space="preserve">. </w:t>
      </w:r>
      <w:r w:rsidRPr="0002377A">
        <w:rPr>
          <w:color w:val="000000" w:themeColor="text1"/>
          <w:lang w:eastAsia="zh-CN"/>
        </w:rPr>
        <w:t xml:space="preserve">This thermal resilience validates the </w:t>
      </w:r>
      <w:r w:rsidR="00872195" w:rsidRPr="0002377A">
        <w:rPr>
          <w:color w:val="000000" w:themeColor="text1"/>
          <w:lang w:eastAsia="zh-CN"/>
        </w:rPr>
        <w:t>Hg-MDF and -MIF</w:t>
      </w:r>
      <w:r w:rsidRPr="0002377A">
        <w:rPr>
          <w:color w:val="000000" w:themeColor="text1"/>
          <w:lang w:eastAsia="zh-CN"/>
        </w:rPr>
        <w:t xml:space="preserve"> signals in </w:t>
      </w:r>
      <w:r w:rsidR="00DA429D" w:rsidRPr="0002377A">
        <w:rPr>
          <w:rFonts w:hint="eastAsia"/>
          <w:color w:val="000000" w:themeColor="text1"/>
          <w:lang w:eastAsia="zh-CN"/>
        </w:rPr>
        <w:t>study sections</w:t>
      </w:r>
      <w:r w:rsidRPr="0002377A">
        <w:rPr>
          <w:color w:val="000000" w:themeColor="text1"/>
          <w:lang w:eastAsia="zh-CN"/>
        </w:rPr>
        <w:t xml:space="preserve"> as primary seawater records. </w:t>
      </w:r>
      <w:r w:rsidR="00693CCA">
        <w:rPr>
          <w:rFonts w:hint="eastAsia"/>
          <w:color w:val="000000" w:themeColor="text1"/>
          <w:lang w:eastAsia="zh-CN"/>
        </w:rPr>
        <w:t>In addition, d</w:t>
      </w:r>
      <w:r w:rsidRPr="0002377A">
        <w:rPr>
          <w:color w:val="000000" w:themeColor="text1"/>
          <w:lang w:eastAsia="zh-CN"/>
        </w:rPr>
        <w:t xml:space="preserve">iagnostic consistency </w:t>
      </w:r>
      <w:r w:rsidR="00BF12CF">
        <w:rPr>
          <w:rFonts w:hint="eastAsia"/>
          <w:color w:val="000000" w:themeColor="text1"/>
          <w:lang w:eastAsia="zh-CN"/>
        </w:rPr>
        <w:t xml:space="preserve">also </w:t>
      </w:r>
      <w:r w:rsidRPr="0002377A">
        <w:rPr>
          <w:color w:val="000000" w:themeColor="text1"/>
          <w:lang w:eastAsia="zh-CN"/>
        </w:rPr>
        <w:t>emerges from: 1) Strong covariations between δ</w:t>
      </w:r>
      <w:r w:rsidRPr="0002377A">
        <w:rPr>
          <w:color w:val="000000" w:themeColor="text1"/>
          <w:vertAlign w:val="superscript"/>
          <w:lang w:eastAsia="zh-CN"/>
        </w:rPr>
        <w:t>202</w:t>
      </w:r>
      <w:r w:rsidRPr="0002377A">
        <w:rPr>
          <w:color w:val="000000" w:themeColor="text1"/>
          <w:lang w:eastAsia="zh-CN"/>
        </w:rPr>
        <w:t xml:space="preserve">Hg and </w:t>
      </w:r>
      <w:r w:rsidR="005410C0" w:rsidRPr="0002377A">
        <w:rPr>
          <w:rFonts w:eastAsia="宋体"/>
          <w:color w:val="000000" w:themeColor="text1"/>
        </w:rPr>
        <w:t>Δ¹⁹⁹Hg</w:t>
      </w:r>
      <w:r w:rsidR="004C4A08">
        <w:rPr>
          <w:rFonts w:hint="eastAsia"/>
          <w:color w:val="000000" w:themeColor="text1"/>
          <w:lang w:eastAsia="zh-CN"/>
        </w:rPr>
        <w:t xml:space="preserve"> </w:t>
      </w:r>
      <w:r w:rsidRPr="0002377A">
        <w:rPr>
          <w:color w:val="000000" w:themeColor="text1"/>
          <w:lang w:eastAsia="zh-CN"/>
        </w:rPr>
        <w:t xml:space="preserve">across </w:t>
      </w:r>
      <w:r w:rsidR="004C4A08">
        <w:rPr>
          <w:rFonts w:hint="eastAsia"/>
          <w:color w:val="000000" w:themeColor="text1"/>
          <w:lang w:eastAsia="zh-CN"/>
        </w:rPr>
        <w:t>the Middle</w:t>
      </w:r>
      <w:r w:rsidR="00430787">
        <w:rPr>
          <w:rFonts w:hint="eastAsia"/>
          <w:color w:val="000000" w:themeColor="text1"/>
          <w:lang w:eastAsia="zh-CN"/>
        </w:rPr>
        <w:t>-</w:t>
      </w:r>
      <w:r w:rsidR="004C4A08">
        <w:rPr>
          <w:rFonts w:hint="eastAsia"/>
          <w:color w:val="000000" w:themeColor="text1"/>
          <w:lang w:eastAsia="zh-CN"/>
        </w:rPr>
        <w:t xml:space="preserve">Upper Ordovician </w:t>
      </w:r>
      <w:r w:rsidRPr="0002377A">
        <w:rPr>
          <w:color w:val="000000" w:themeColor="text1"/>
          <w:lang w:eastAsia="zh-CN"/>
        </w:rPr>
        <w:t>(</w:t>
      </w:r>
      <w:r w:rsidRPr="0033356D">
        <w:rPr>
          <w:color w:val="00B0F0"/>
          <w:szCs w:val="24"/>
        </w:rPr>
        <w:t>Fig.</w:t>
      </w:r>
      <w:r w:rsidR="00E57E24" w:rsidRPr="0033356D">
        <w:rPr>
          <w:rFonts w:hint="eastAsia"/>
          <w:color w:val="00B0F0"/>
          <w:szCs w:val="24"/>
        </w:rPr>
        <w:t xml:space="preserve"> </w:t>
      </w:r>
      <w:r w:rsidRPr="0033356D">
        <w:rPr>
          <w:color w:val="00B0F0"/>
          <w:szCs w:val="24"/>
        </w:rPr>
        <w:t>S</w:t>
      </w:r>
      <w:r w:rsidR="00E57E24" w:rsidRPr="0033356D">
        <w:rPr>
          <w:rFonts w:hint="eastAsia"/>
          <w:color w:val="00B0F0"/>
          <w:szCs w:val="24"/>
        </w:rPr>
        <w:t>5</w:t>
      </w:r>
      <w:r w:rsidRPr="0002377A">
        <w:rPr>
          <w:color w:val="000000" w:themeColor="text1"/>
          <w:lang w:eastAsia="zh-CN"/>
        </w:rPr>
        <w:t>), patterns incompatible with temperature/pressure-driven remobilization</w:t>
      </w:r>
      <w:r w:rsidR="00A80814" w:rsidRPr="0002377A">
        <w:rPr>
          <w:color w:val="000000" w:themeColor="text1"/>
          <w:lang w:eastAsia="zh-CN"/>
        </w:rPr>
        <w:fldChar w:fldCharType="begin"/>
      </w:r>
      <w:r w:rsidR="00B85F4D">
        <w:rPr>
          <w:color w:val="000000" w:themeColor="text1"/>
          <w:lang w:eastAsia="zh-CN"/>
        </w:rPr>
        <w:instrText xml:space="preserve"> ADDIN EN.CITE &lt;EndNote&gt;&lt;Cite&gt;&lt;Author&gt;Chen&lt;/Author&gt;&lt;Year&gt;2022&lt;/Year&gt;&lt;RecNum&gt;795&lt;/RecNum&gt;&lt;DisplayText&gt;&lt;style face="superscript"&gt;12,13&lt;/style&gt;&lt;/DisplayText&gt;&lt;record&gt;&lt;rec-number&gt;795&lt;/rec-number&gt;&lt;foreign-keys&gt;&lt;key app="EN" db-id="xaazr92pst0z20erfenxt0xx0zzs9t2099ps" timestamp="1744190916"&gt;795&lt;/key&gt;&lt;/foreign-keys&gt;&lt;ref-type name="Journal Article"&gt;17&lt;/ref-type&gt;&lt;contributors&gt;&lt;authors&gt;&lt;author&gt;Chen, Di&lt;/author&gt;&lt;author&gt;Ren, Dongsheng&lt;/author&gt;&lt;author&gt;Deng, Changzhou&lt;/author&gt;&lt;author&gt;Tian, Zhendong&lt;/author&gt;&lt;author&gt;Yin, Runsheng&lt;/author&gt;&lt;/authors&gt;&lt;/contributors&gt;&lt;titles&gt;&lt;title&gt;Mercury loss and isotope fractionation during high-pressure and high-temperature processing of sediments: Implication for the behaviors of mercury during metamorphism&lt;/title&gt;&lt;secondary-title&gt;Geochimica et Cosmochimica Acta: Journal of the Geochemical Society and the Meteoritical Society&lt;/secondary-title&gt;&lt;/titles&gt;&lt;periodical&gt;&lt;full-title&gt;Geochimica et Cosmochimica Acta: Journal of the Geochemical Society and the Meteoritical Society&lt;/full-title&gt;&lt;/periodical&gt;&lt;dates&gt;&lt;year&gt;2022&lt;/year&gt;&lt;/dates&gt;&lt;urls&gt;&lt;/urls&gt;&lt;/record&gt;&lt;/Cite&gt;&lt;Cite&gt;&lt;Author&gt;Liu&lt;/Author&gt;&lt;Year&gt;2022&lt;/Year&gt;&lt;RecNum&gt;796&lt;/RecNum&gt;&lt;record&gt;&lt;rec-number&gt;796&lt;/rec-number&gt;&lt;foreign-keys&gt;&lt;key app="EN" db-id="xaazr92pst0z20erfenxt0xx0zzs9t2099ps" timestamp="1744190972"&gt;796&lt;/key&gt;&lt;/foreign-keys&gt;&lt;ref-type name="Journal Article"&gt;17&lt;/ref-type&gt;&lt;contributors&gt;&lt;authors&gt;&lt;author&gt;Liu, Zeyang&lt;/author&gt;&lt;author&gt;Tian, Hui&lt;/author&gt;&lt;author&gt;Yin, Runsheng&lt;/author&gt;&lt;author&gt;Chen, Di&lt;/author&gt;&lt;author&gt;Gai, Haifeng&lt;/author&gt;&lt;/authors&gt;&lt;/contributors&gt;&lt;titles&gt;&lt;title&gt;Mercury loss and isotope fractionation during thermal maturation of organic-rich mudrocks&lt;/title&gt;&lt;secondary-title&gt;Chemical geology&lt;/secondary-title&gt;&lt;/titles&gt;&lt;periodical&gt;&lt;full-title&gt;Chemical Geology&lt;/full-title&gt;&lt;/periodical&gt;&lt;dates&gt;&lt;year&gt;2022&lt;/year&gt;&lt;/dates&gt;&lt;urls&gt;&lt;/urls&gt;&lt;/record&gt;&lt;/Cite&gt;&lt;/EndNote&gt;</w:instrText>
      </w:r>
      <w:r w:rsidR="00A80814" w:rsidRPr="0002377A">
        <w:rPr>
          <w:color w:val="000000" w:themeColor="text1"/>
          <w:lang w:eastAsia="zh-CN"/>
        </w:rPr>
        <w:fldChar w:fldCharType="separate"/>
      </w:r>
      <w:r w:rsidR="00B85F4D" w:rsidRPr="00B85F4D">
        <w:rPr>
          <w:noProof/>
          <w:color w:val="000000" w:themeColor="text1"/>
          <w:vertAlign w:val="superscript"/>
          <w:lang w:eastAsia="zh-CN"/>
        </w:rPr>
        <w:t>12,13</w:t>
      </w:r>
      <w:r w:rsidR="00A80814" w:rsidRPr="0002377A">
        <w:rPr>
          <w:color w:val="000000" w:themeColor="text1"/>
          <w:lang w:eastAsia="zh-CN"/>
        </w:rPr>
        <w:fldChar w:fldCharType="end"/>
      </w:r>
      <w:r w:rsidRPr="0002377A">
        <w:rPr>
          <w:color w:val="000000" w:themeColor="text1"/>
          <w:lang w:eastAsia="zh-CN"/>
        </w:rPr>
        <w:t xml:space="preserve">; </w:t>
      </w:r>
      <w:r w:rsidR="00ED5296">
        <w:rPr>
          <w:rFonts w:hint="eastAsia"/>
          <w:color w:val="000000" w:themeColor="text1"/>
          <w:lang w:eastAsia="zh-CN"/>
        </w:rPr>
        <w:t>2</w:t>
      </w:r>
      <w:r w:rsidRPr="0002377A">
        <w:rPr>
          <w:color w:val="000000" w:themeColor="text1"/>
          <w:lang w:eastAsia="zh-CN"/>
        </w:rPr>
        <w:t>) Stratigraphic coherence between Hg isotope cyclicity and independent proxies (</w:t>
      </w:r>
      <w:r w:rsidR="00A60164" w:rsidRPr="00D82DD9">
        <w:rPr>
          <w:szCs w:val="24"/>
        </w:rPr>
        <w:t>δ</w:t>
      </w:r>
      <w:r w:rsidR="00A60164" w:rsidRPr="00D82DD9">
        <w:rPr>
          <w:rFonts w:hint="eastAsia"/>
          <w:szCs w:val="24"/>
          <w:vertAlign w:val="superscript"/>
        </w:rPr>
        <w:t>18</w:t>
      </w:r>
      <w:r w:rsidR="00A60164" w:rsidRPr="00D82DD9">
        <w:rPr>
          <w:rFonts w:hint="eastAsia"/>
          <w:szCs w:val="24"/>
        </w:rPr>
        <w:t>O</w:t>
      </w:r>
      <w:r w:rsidR="00A60164" w:rsidRPr="00D82DD9">
        <w:rPr>
          <w:rFonts w:hint="eastAsia"/>
          <w:szCs w:val="24"/>
          <w:vertAlign w:val="subscript"/>
        </w:rPr>
        <w:t>conodont</w:t>
      </w:r>
      <w:r w:rsidR="00ED5296">
        <w:rPr>
          <w:rFonts w:hint="eastAsia"/>
          <w:szCs w:val="24"/>
          <w:lang w:eastAsia="zh-CN"/>
        </w:rPr>
        <w:t xml:space="preserve"> and </w:t>
      </w:r>
      <w:r w:rsidR="00ED5296">
        <w:rPr>
          <w:rFonts w:hint="eastAsia"/>
          <w:szCs w:val="24"/>
          <w:vertAlign w:val="superscript"/>
          <w:lang w:eastAsia="zh-CN"/>
        </w:rPr>
        <w:t>87</w:t>
      </w:r>
      <w:r w:rsidR="00ED5296">
        <w:rPr>
          <w:rFonts w:hint="eastAsia"/>
          <w:szCs w:val="24"/>
          <w:lang w:eastAsia="zh-CN"/>
        </w:rPr>
        <w:t>Sr/</w:t>
      </w:r>
      <w:r w:rsidR="00ED5296">
        <w:rPr>
          <w:rFonts w:hint="eastAsia"/>
          <w:szCs w:val="24"/>
          <w:vertAlign w:val="superscript"/>
          <w:lang w:eastAsia="zh-CN"/>
        </w:rPr>
        <w:t>86</w:t>
      </w:r>
      <w:r w:rsidR="00ED5296">
        <w:rPr>
          <w:rFonts w:hint="eastAsia"/>
          <w:szCs w:val="24"/>
          <w:lang w:eastAsia="zh-CN"/>
        </w:rPr>
        <w:t>Sr</w:t>
      </w:r>
      <w:r w:rsidR="00ED5296" w:rsidRPr="00D82DD9">
        <w:rPr>
          <w:rFonts w:hint="eastAsia"/>
          <w:szCs w:val="24"/>
          <w:vertAlign w:val="subscript"/>
        </w:rPr>
        <w:t xml:space="preserve"> conodont</w:t>
      </w:r>
      <w:r w:rsidRPr="0002377A">
        <w:rPr>
          <w:color w:val="000000" w:themeColor="text1"/>
          <w:lang w:eastAsia="zh-CN"/>
        </w:rPr>
        <w:t>) from equivalent horizons (</w:t>
      </w:r>
      <w:r w:rsidR="00E57E24" w:rsidRPr="0033356D">
        <w:rPr>
          <w:color w:val="00B0F0"/>
          <w:szCs w:val="24"/>
        </w:rPr>
        <w:t>Fig.</w:t>
      </w:r>
      <w:r w:rsidR="00E57E24" w:rsidRPr="0033356D">
        <w:rPr>
          <w:rFonts w:hint="eastAsia"/>
          <w:color w:val="00B0F0"/>
          <w:szCs w:val="24"/>
        </w:rPr>
        <w:t xml:space="preserve"> </w:t>
      </w:r>
      <w:r w:rsidR="00ED5296">
        <w:rPr>
          <w:rFonts w:hint="eastAsia"/>
          <w:color w:val="00B0F0"/>
          <w:szCs w:val="24"/>
          <w:lang w:eastAsia="zh-CN"/>
        </w:rPr>
        <w:t>1</w:t>
      </w:r>
      <w:r w:rsidRPr="0002377A">
        <w:rPr>
          <w:color w:val="000000" w:themeColor="text1"/>
          <w:lang w:eastAsia="zh-CN"/>
        </w:rPr>
        <w:t>), wh</w:t>
      </w:r>
      <w:r w:rsidRPr="00C92085">
        <w:rPr>
          <w:lang w:eastAsia="zh-CN"/>
        </w:rPr>
        <w:t xml:space="preserve">ose synchronicity </w:t>
      </w:r>
      <w:r w:rsidR="00CA0322">
        <w:rPr>
          <w:rFonts w:hint="eastAsia"/>
          <w:lang w:eastAsia="zh-CN"/>
        </w:rPr>
        <w:t>was</w:t>
      </w:r>
      <w:r w:rsidRPr="00C92085">
        <w:rPr>
          <w:lang w:eastAsia="zh-CN"/>
        </w:rPr>
        <w:t xml:space="preserve"> attributed to depositional rather than </w:t>
      </w:r>
      <w:r w:rsidR="00CA0322">
        <w:rPr>
          <w:rFonts w:hint="eastAsia"/>
          <w:lang w:eastAsia="zh-CN"/>
        </w:rPr>
        <w:t>diag</w:t>
      </w:r>
      <w:r w:rsidR="001E2972">
        <w:rPr>
          <w:rFonts w:hint="eastAsia"/>
          <w:lang w:eastAsia="zh-CN"/>
        </w:rPr>
        <w:t>ene</w:t>
      </w:r>
      <w:r w:rsidR="00CA0322">
        <w:rPr>
          <w:rFonts w:hint="eastAsia"/>
          <w:lang w:eastAsia="zh-CN"/>
        </w:rPr>
        <w:t>tic</w:t>
      </w:r>
      <w:r w:rsidRPr="00C92085">
        <w:rPr>
          <w:lang w:eastAsia="zh-CN"/>
        </w:rPr>
        <w:t xml:space="preserve"> controls.</w:t>
      </w:r>
    </w:p>
    <w:p w14:paraId="24ABE400" w14:textId="64A6098D" w:rsidR="006D7CE3" w:rsidRDefault="00D8572F" w:rsidP="00A55B46">
      <w:pPr>
        <w:rPr>
          <w:lang w:eastAsia="zh-CN"/>
        </w:rPr>
      </w:pPr>
      <w:r>
        <w:rPr>
          <w:rFonts w:hint="eastAsia"/>
          <w:lang w:eastAsia="zh-CN"/>
        </w:rPr>
        <w:t xml:space="preserve"> </w:t>
      </w:r>
    </w:p>
    <w:p w14:paraId="67553B3A" w14:textId="0A9487ED" w:rsidR="009B05D8" w:rsidRPr="00D46D0A" w:rsidRDefault="00015F74" w:rsidP="00D46D0A">
      <w:pPr>
        <w:jc w:val="both"/>
        <w:rPr>
          <w:b/>
          <w:bCs/>
          <w:szCs w:val="24"/>
        </w:rPr>
      </w:pPr>
      <w:r w:rsidRPr="00D46D0A">
        <w:rPr>
          <w:b/>
          <w:bCs/>
          <w:szCs w:val="24"/>
        </w:rPr>
        <w:t>Text</w:t>
      </w:r>
      <w:r w:rsidR="00D46D0A" w:rsidRPr="00D46D0A">
        <w:rPr>
          <w:rFonts w:hint="eastAsia"/>
          <w:b/>
          <w:bCs/>
          <w:szCs w:val="24"/>
        </w:rPr>
        <w:t xml:space="preserve"> S</w:t>
      </w:r>
      <w:r w:rsidR="00A60164">
        <w:rPr>
          <w:rFonts w:hint="eastAsia"/>
          <w:b/>
          <w:bCs/>
          <w:szCs w:val="24"/>
          <w:lang w:eastAsia="zh-CN"/>
        </w:rPr>
        <w:t>3</w:t>
      </w:r>
      <w:r w:rsidR="00D46D0A" w:rsidRPr="00D46D0A">
        <w:rPr>
          <w:rFonts w:hint="eastAsia"/>
          <w:b/>
          <w:bCs/>
          <w:szCs w:val="24"/>
        </w:rPr>
        <w:t xml:space="preserve"> </w:t>
      </w:r>
      <w:r w:rsidR="00CC32F6" w:rsidRPr="00D46D0A">
        <w:rPr>
          <w:rFonts w:hint="eastAsia"/>
          <w:b/>
          <w:bCs/>
          <w:szCs w:val="24"/>
        </w:rPr>
        <w:t>Regional</w:t>
      </w:r>
      <w:r w:rsidR="009B05D8" w:rsidRPr="00D46D0A">
        <w:rPr>
          <w:rFonts w:hint="eastAsia"/>
          <w:b/>
          <w:bCs/>
          <w:szCs w:val="24"/>
        </w:rPr>
        <w:t xml:space="preserve"> seawater redox conditions</w:t>
      </w:r>
      <w:r w:rsidR="009B05D8" w:rsidRPr="00D46D0A">
        <w:rPr>
          <w:b/>
          <w:bCs/>
          <w:szCs w:val="24"/>
        </w:rPr>
        <w:t xml:space="preserve"> </w:t>
      </w:r>
    </w:p>
    <w:p w14:paraId="6A47C42D" w14:textId="22D591F4" w:rsidR="00CC32F6" w:rsidRPr="00CC32F6" w:rsidRDefault="00CC32F6" w:rsidP="00D46D0A">
      <w:pPr>
        <w:ind w:firstLineChars="200" w:firstLine="480"/>
        <w:jc w:val="both"/>
        <w:rPr>
          <w:szCs w:val="24"/>
        </w:rPr>
      </w:pPr>
      <w:r w:rsidRPr="00CC32F6">
        <w:rPr>
          <w:rFonts w:hint="eastAsia"/>
          <w:szCs w:val="24"/>
        </w:rPr>
        <w:lastRenderedPageBreak/>
        <w:t xml:space="preserve">We explore changes in regional seawater redox conditions </w:t>
      </w:r>
      <w:r w:rsidR="00860CE3">
        <w:rPr>
          <w:szCs w:val="24"/>
        </w:rPr>
        <w:t>using</w:t>
      </w:r>
      <w:r w:rsidRPr="00CC32F6">
        <w:rPr>
          <w:rFonts w:hint="eastAsia"/>
          <w:szCs w:val="24"/>
        </w:rPr>
        <w:t xml:space="preserve"> C</w:t>
      </w:r>
      <w:r w:rsidRPr="00CC32F6">
        <w:rPr>
          <w:szCs w:val="24"/>
          <w:vertAlign w:val="subscript"/>
        </w:rPr>
        <w:t>org</w:t>
      </w:r>
      <w:r w:rsidRPr="00CC32F6">
        <w:rPr>
          <w:rFonts w:hint="eastAsia"/>
          <w:szCs w:val="24"/>
        </w:rPr>
        <w:t>/P ratios and U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and Mo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>. C</w:t>
      </w:r>
      <w:r w:rsidRPr="00CC32F6">
        <w:rPr>
          <w:szCs w:val="24"/>
          <w:vertAlign w:val="subscript"/>
        </w:rPr>
        <w:t>org</w:t>
      </w:r>
      <w:r w:rsidRPr="00CC32F6">
        <w:rPr>
          <w:rFonts w:hint="eastAsia"/>
          <w:szCs w:val="24"/>
        </w:rPr>
        <w:t xml:space="preserve">/P ratios are particularly valuable for evaluating redox conditions in carbonate facies, where the scarcity of organic matter generally restricts absorption of trace metals, </w:t>
      </w:r>
      <w:r w:rsidRPr="00CC32F6">
        <w:rPr>
          <w:szCs w:val="24"/>
        </w:rPr>
        <w:t xml:space="preserve">with values of &lt;50, </w:t>
      </w:r>
      <w:r w:rsidRPr="00CC32F6">
        <w:rPr>
          <w:rFonts w:ascii="Cambria Math" w:hAnsi="Cambria Math" w:cs="Cambria Math"/>
          <w:szCs w:val="24"/>
        </w:rPr>
        <w:t>∼</w:t>
      </w:r>
      <w:r w:rsidRPr="00CC32F6">
        <w:rPr>
          <w:szCs w:val="24"/>
        </w:rPr>
        <w:t>50–100, and</w:t>
      </w:r>
      <w:r w:rsidRPr="00CC32F6">
        <w:rPr>
          <w:rFonts w:hint="eastAsia"/>
          <w:szCs w:val="24"/>
        </w:rPr>
        <w:t xml:space="preserve"> &gt;100 indicative of oxic, suboxic, and anoxic environments, respectively</w:t>
      </w:r>
      <w:r w:rsidR="00856E9A">
        <w:rPr>
          <w:i/>
          <w:iCs/>
          <w:szCs w:val="24"/>
          <w:lang w:eastAsia="zh-CN"/>
        </w:rPr>
        <w:fldChar w:fldCharType="begin"/>
      </w:r>
      <w:r w:rsidR="00B85F4D">
        <w:rPr>
          <w:i/>
          <w:iCs/>
          <w:szCs w:val="24"/>
          <w:lang w:eastAsia="zh-CN"/>
        </w:rPr>
        <w:instrText xml:space="preserve"> ADDIN EN.CITE &lt;EndNote&gt;&lt;Cite&gt;&lt;Author&gt;Algeo&lt;/Author&gt;&lt;Year&gt;2007&lt;/Year&gt;&lt;RecNum&gt;313&lt;/RecNum&gt;&lt;DisplayText&gt;&lt;style face="superscript"&gt;15&lt;/style&gt;&lt;/DisplayText&gt;&lt;record&gt;&lt;rec-number&gt;313&lt;/rec-number&gt;&lt;foreign-keys&gt;&lt;key app="EN" db-id="xaazr92pst0z20erfenxt0xx0zzs9t2099ps" timestamp="1728664703"&gt;313&lt;/key&gt;&lt;/foreign-keys&gt;&lt;ref-type name="Journal Article"&gt;17&lt;/ref-type&gt;&lt;contributors&gt;&lt;authors&gt;&lt;author&gt;Algeo, Thomas J&lt;/author&gt;&lt;author&gt;Ingall, Ellery&lt;/author&gt;&lt;/authors&gt;&lt;/contributors&gt;&lt;titles&gt;&lt;title&gt;Sedimentary Corg: P ratios, paleocean ventilation, and Phanerozoic atmospheric pO2&lt;/title&gt;&lt;secondary-title&gt;Palaeogeography, Palaeoclimatology, Palaeoecology&lt;/secondary-title&gt;&lt;/titles&gt;&lt;periodical&gt;&lt;full-title&gt;Palaeogeography, Palaeoclimatology, Palaeoecology&lt;/full-title&gt;&lt;/periodical&gt;&lt;pages&gt;130-155&lt;/pages&gt;&lt;volume&gt;256&lt;/volume&gt;&lt;number&gt;3-4&lt;/number&gt;&lt;dates&gt;&lt;year&gt;2007&lt;/year&gt;&lt;/dates&gt;&lt;isbn&gt;0031-0182&lt;/isbn&gt;&lt;urls&gt;&lt;/urls&gt;&lt;/record&gt;&lt;/Cite&gt;&lt;/EndNote&gt;</w:instrText>
      </w:r>
      <w:r w:rsidR="00856E9A">
        <w:rPr>
          <w:i/>
          <w:iCs/>
          <w:szCs w:val="24"/>
          <w:lang w:eastAsia="zh-CN"/>
        </w:rPr>
        <w:fldChar w:fldCharType="separate"/>
      </w:r>
      <w:r w:rsidR="00B85F4D" w:rsidRPr="00B85F4D">
        <w:rPr>
          <w:i/>
          <w:iCs/>
          <w:noProof/>
          <w:szCs w:val="24"/>
          <w:vertAlign w:val="superscript"/>
          <w:lang w:eastAsia="zh-CN"/>
        </w:rPr>
        <w:t>15</w:t>
      </w:r>
      <w:r w:rsidR="00856E9A">
        <w:rPr>
          <w:i/>
          <w:iCs/>
          <w:szCs w:val="24"/>
          <w:lang w:eastAsia="zh-CN"/>
        </w:rPr>
        <w:fldChar w:fldCharType="end"/>
      </w:r>
      <w:r w:rsidRPr="001A61C4">
        <w:rPr>
          <w:rFonts w:hint="eastAsia"/>
          <w:szCs w:val="24"/>
        </w:rPr>
        <w:t>.</w:t>
      </w:r>
      <w:r w:rsidRPr="00CC32F6">
        <w:rPr>
          <w:rFonts w:hint="eastAsia"/>
          <w:szCs w:val="24"/>
        </w:rPr>
        <w:t xml:space="preserve"> Under reducing conditions, U and Mo remain insoluble and are preferentially enriched in the sediment</w:t>
      </w:r>
      <w:r w:rsidR="00DA3515" w:rsidRPr="002206F0">
        <w:rPr>
          <w:rFonts w:hint="eastAsia"/>
          <w:szCs w:val="24"/>
          <w:lang w:eastAsia="zh-CN"/>
        </w:rPr>
        <w:t xml:space="preserve"> </w:t>
      </w:r>
      <w:r w:rsidR="00DA3515" w:rsidRPr="002206F0">
        <w:rPr>
          <w:rFonts w:hint="eastAsia"/>
          <w:szCs w:val="24"/>
        </w:rPr>
        <w:t>(</w:t>
      </w:r>
      <w:r w:rsidR="00856E9A">
        <w:rPr>
          <w:i/>
          <w:iCs/>
          <w:szCs w:val="24"/>
          <w:lang w:eastAsia="zh-CN"/>
        </w:rPr>
        <w:fldChar w:fldCharType="begin"/>
      </w:r>
      <w:r w:rsidR="00B85F4D">
        <w:rPr>
          <w:i/>
          <w:iCs/>
          <w:szCs w:val="24"/>
          <w:lang w:eastAsia="zh-CN"/>
        </w:rPr>
        <w:instrText xml:space="preserve"> ADDIN EN.CITE &lt;EndNote&gt;&lt;Cite&gt;&lt;Author&gt;Algeo&lt;/Author&gt;&lt;Year&gt;2020&lt;/Year&gt;&lt;RecNum&gt;278&lt;/RecNum&gt;&lt;DisplayText&gt;&lt;style face="superscript"&gt;16&lt;/style&gt;&lt;/DisplayText&gt;&lt;record&gt;&lt;rec-number&gt;278&lt;/rec-number&gt;&lt;foreign-keys&gt;&lt;key app="EN" db-id="xaazr92pst0z20erfenxt0xx0zzs9t2099ps" timestamp="1722746261"&gt;278&lt;/key&gt;&lt;/foreign-keys&gt;&lt;ref-type name="Journal Article"&gt;17&lt;/ref-type&gt;&lt;contributors&gt;&lt;authors&gt;&lt;author&gt;Algeo, Thomas J&lt;/author&gt;&lt;author&gt;Li, Chao&lt;/author&gt;&lt;/authors&gt;&lt;/contributors&gt;&lt;titles&gt;&lt;title&gt;Redox classification and calibration of redox thresholds in sedimentary systems&lt;/title&gt;&lt;secondary-title&gt;Geochimica et Cosmochimica Acta&lt;/secondary-title&gt;&lt;/titles&gt;&lt;periodical&gt;&lt;full-title&gt;Geochimica et Cosmochimica Acta&lt;/full-title&gt;&lt;/periodical&gt;&lt;pages&gt;8-26&lt;/pages&gt;&lt;volume&gt;287&lt;/volume&gt;&lt;dates&gt;&lt;year&gt;2020&lt;/year&gt;&lt;/dates&gt;&lt;isbn&gt;0016-7037&lt;/isbn&gt;&lt;urls&gt;&lt;/urls&gt;&lt;/record&gt;&lt;/Cite&gt;&lt;/EndNote&gt;</w:instrText>
      </w:r>
      <w:r w:rsidR="00856E9A">
        <w:rPr>
          <w:i/>
          <w:iCs/>
          <w:szCs w:val="24"/>
          <w:lang w:eastAsia="zh-CN"/>
        </w:rPr>
        <w:fldChar w:fldCharType="separate"/>
      </w:r>
      <w:r w:rsidR="00B85F4D" w:rsidRPr="00B85F4D">
        <w:rPr>
          <w:i/>
          <w:iCs/>
          <w:noProof/>
          <w:szCs w:val="24"/>
          <w:vertAlign w:val="superscript"/>
          <w:lang w:eastAsia="zh-CN"/>
        </w:rPr>
        <w:t>16</w:t>
      </w:r>
      <w:r w:rsidR="00856E9A">
        <w:rPr>
          <w:i/>
          <w:iCs/>
          <w:szCs w:val="24"/>
          <w:lang w:eastAsia="zh-CN"/>
        </w:rPr>
        <w:fldChar w:fldCharType="end"/>
      </w:r>
      <w:r w:rsidR="00065299" w:rsidRPr="002206F0">
        <w:rPr>
          <w:rFonts w:hint="eastAsia"/>
          <w:szCs w:val="24"/>
          <w:lang w:eastAsia="zh-CN"/>
        </w:rPr>
        <w:t xml:space="preserve"> and reference</w:t>
      </w:r>
      <w:r w:rsidR="00AA0CED" w:rsidRPr="002206F0">
        <w:rPr>
          <w:rFonts w:hint="eastAsia"/>
          <w:szCs w:val="24"/>
          <w:lang w:eastAsia="zh-CN"/>
        </w:rPr>
        <w:t>s</w:t>
      </w:r>
      <w:r w:rsidR="00065299" w:rsidRPr="002206F0">
        <w:rPr>
          <w:rFonts w:hint="eastAsia"/>
          <w:szCs w:val="24"/>
          <w:lang w:eastAsia="zh-CN"/>
        </w:rPr>
        <w:t xml:space="preserve"> therein</w:t>
      </w:r>
      <w:r w:rsidR="00DA3515" w:rsidRPr="002206F0">
        <w:rPr>
          <w:rFonts w:hint="eastAsia"/>
          <w:szCs w:val="24"/>
        </w:rPr>
        <w:t>)</w:t>
      </w:r>
      <w:r w:rsidRPr="002206F0">
        <w:rPr>
          <w:rFonts w:hint="eastAsia"/>
          <w:szCs w:val="24"/>
        </w:rPr>
        <w:t>. I</w:t>
      </w:r>
      <w:r w:rsidRPr="00CC32F6">
        <w:rPr>
          <w:rFonts w:hint="eastAsia"/>
          <w:szCs w:val="24"/>
        </w:rPr>
        <w:t>n comparison, the enrichment of U begins at the Fe(III)/Fe(II) redox threshold, which corresponds to suboxic conditions. Meanwhile, Mo becomes reactive and binds to particles in the presence of aqueous hydrogen sulfide, indicating euxinic conditions. As a result, under suboxic to anoxic conditions, we observe lower U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and Mo</w:t>
      </w:r>
      <w:r w:rsidRPr="00CC32F6">
        <w:rPr>
          <w:rFonts w:hint="eastAsia"/>
          <w:szCs w:val="24"/>
          <w:vertAlign w:val="subscript"/>
        </w:rPr>
        <w:t xml:space="preserve">EF </w:t>
      </w:r>
      <w:r w:rsidRPr="00CC32F6">
        <w:rPr>
          <w:rFonts w:hint="eastAsia"/>
          <w:szCs w:val="24"/>
        </w:rPr>
        <w:t>values, approxim</w:t>
      </w:r>
      <w:r w:rsidRPr="00CC32F6">
        <w:rPr>
          <w:szCs w:val="24"/>
        </w:rPr>
        <w:t>ately 3</w:t>
      </w:r>
      <w:r w:rsidR="0097037C" w:rsidRPr="00CC32F6">
        <w:rPr>
          <w:szCs w:val="24"/>
        </w:rPr>
        <w:t>–</w:t>
      </w:r>
      <w:r w:rsidRPr="00CC32F6">
        <w:rPr>
          <w:szCs w:val="24"/>
        </w:rPr>
        <w:t xml:space="preserve">10 and 5–50 </w:t>
      </w:r>
      <w:r w:rsidRPr="00CC32F6">
        <w:rPr>
          <w:rFonts w:hint="eastAsia"/>
          <w:szCs w:val="24"/>
        </w:rPr>
        <w:t xml:space="preserve">respectively, while under euxinic conditions, these values are significantly higher, exceeding 10 and 50 respectively. </w:t>
      </w:r>
    </w:p>
    <w:p w14:paraId="5E3DE895" w14:textId="16C9DE0F" w:rsidR="00CC32F6" w:rsidRPr="00CC32F6" w:rsidRDefault="00CC32F6" w:rsidP="0040779C">
      <w:pPr>
        <w:ind w:firstLineChars="200" w:firstLine="480"/>
        <w:jc w:val="both"/>
        <w:rPr>
          <w:szCs w:val="24"/>
          <w:lang w:eastAsia="zh-CN"/>
        </w:rPr>
      </w:pPr>
      <w:r w:rsidRPr="00CC32F6">
        <w:rPr>
          <w:rFonts w:hint="eastAsia"/>
          <w:szCs w:val="24"/>
        </w:rPr>
        <w:t>In the present study, stratigraphic variations in U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and Mo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values decrease from relatively higher values ~5</w:t>
      </w:r>
      <w:r w:rsidR="00E1486D" w:rsidRPr="00CC32F6">
        <w:rPr>
          <w:szCs w:val="24"/>
        </w:rPr>
        <w:t>–</w:t>
      </w:r>
      <w:r w:rsidRPr="00CC32F6">
        <w:rPr>
          <w:rFonts w:hint="eastAsia"/>
          <w:szCs w:val="24"/>
        </w:rPr>
        <w:t>45 and ~20</w:t>
      </w:r>
      <w:r w:rsidR="00E1486D" w:rsidRPr="00CC32F6">
        <w:rPr>
          <w:szCs w:val="24"/>
        </w:rPr>
        <w:t>–</w:t>
      </w:r>
      <w:r w:rsidRPr="00CC32F6">
        <w:rPr>
          <w:rFonts w:hint="eastAsia"/>
          <w:szCs w:val="24"/>
        </w:rPr>
        <w:t>100, respectively, at 0</w:t>
      </w:r>
      <w:r w:rsidR="00E1486D" w:rsidRPr="00CC32F6">
        <w:rPr>
          <w:szCs w:val="24"/>
        </w:rPr>
        <w:t>–</w:t>
      </w:r>
      <w:r w:rsidRPr="00CC32F6">
        <w:rPr>
          <w:rFonts w:hint="eastAsia"/>
          <w:szCs w:val="24"/>
        </w:rPr>
        <w:t>75</w:t>
      </w:r>
      <w:r w:rsidR="00860CE3">
        <w:rPr>
          <w:szCs w:val="24"/>
        </w:rPr>
        <w:t xml:space="preserve"> </w:t>
      </w:r>
      <w:r w:rsidRPr="00CC32F6">
        <w:rPr>
          <w:rFonts w:hint="eastAsia"/>
          <w:szCs w:val="24"/>
        </w:rPr>
        <w:t>m, to &lt; 15 for both proxies at 100</w:t>
      </w:r>
      <w:r w:rsidR="00E1486D" w:rsidRPr="00CC32F6">
        <w:rPr>
          <w:szCs w:val="24"/>
        </w:rPr>
        <w:t>–</w:t>
      </w:r>
      <w:r w:rsidRPr="00CC32F6">
        <w:rPr>
          <w:rFonts w:hint="eastAsia"/>
          <w:szCs w:val="24"/>
        </w:rPr>
        <w:t>175</w:t>
      </w:r>
      <w:r w:rsidR="00860CE3">
        <w:rPr>
          <w:szCs w:val="24"/>
        </w:rPr>
        <w:t xml:space="preserve"> </w:t>
      </w:r>
      <w:r w:rsidRPr="00CC32F6">
        <w:rPr>
          <w:rFonts w:hint="eastAsia"/>
          <w:szCs w:val="24"/>
        </w:rPr>
        <w:t>m, suggesting an overall improvement in seawater oxidation conditions, from domina</w:t>
      </w:r>
      <w:r w:rsidR="00860CE3">
        <w:rPr>
          <w:szCs w:val="24"/>
        </w:rPr>
        <w:t>ntly</w:t>
      </w:r>
      <w:r w:rsidRPr="00CC32F6">
        <w:rPr>
          <w:rFonts w:hint="eastAsia"/>
          <w:szCs w:val="24"/>
        </w:rPr>
        <w:t xml:space="preserve"> anoxic-sulfidic conditions during the early Tremadocian to oxic-suboxic conditions during the late Tremadocian </w:t>
      </w:r>
      <w:r w:rsidRPr="00CC32F6">
        <w:rPr>
          <w:szCs w:val="24"/>
        </w:rPr>
        <w:t>(</w:t>
      </w:r>
      <w:r w:rsidRPr="00CC32F6">
        <w:rPr>
          <w:color w:val="00B0F0"/>
          <w:szCs w:val="24"/>
        </w:rPr>
        <w:t>Fig</w:t>
      </w:r>
      <w:r w:rsidRPr="00CC32F6">
        <w:rPr>
          <w:rFonts w:hint="eastAsia"/>
          <w:color w:val="00B0F0"/>
          <w:szCs w:val="24"/>
        </w:rPr>
        <w:t xml:space="preserve">. </w:t>
      </w:r>
      <w:r w:rsidR="00B01110">
        <w:rPr>
          <w:rFonts w:hint="eastAsia"/>
          <w:color w:val="00B0F0"/>
          <w:szCs w:val="24"/>
          <w:lang w:eastAsia="zh-CN"/>
        </w:rPr>
        <w:t>S4F</w:t>
      </w:r>
      <w:r w:rsidRPr="00CC32F6">
        <w:rPr>
          <w:rFonts w:hint="eastAsia"/>
          <w:color w:val="00B0F0"/>
          <w:szCs w:val="24"/>
        </w:rPr>
        <w:t>-</w:t>
      </w:r>
      <w:r w:rsidR="0040779C">
        <w:rPr>
          <w:rFonts w:hint="eastAsia"/>
          <w:color w:val="00B0F0"/>
          <w:szCs w:val="24"/>
          <w:lang w:eastAsia="zh-CN"/>
        </w:rPr>
        <w:t>G</w:t>
      </w:r>
      <w:r w:rsidRPr="00CC32F6">
        <w:rPr>
          <w:szCs w:val="24"/>
        </w:rPr>
        <w:t>)</w:t>
      </w:r>
      <w:r w:rsidRPr="00CC32F6">
        <w:rPr>
          <w:rFonts w:hint="eastAsia"/>
          <w:szCs w:val="24"/>
        </w:rPr>
        <w:t>. Subsequently, U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and Mo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values increase to ~5</w:t>
      </w:r>
      <w:r w:rsidR="00E1486D" w:rsidRPr="00CC32F6">
        <w:rPr>
          <w:szCs w:val="24"/>
        </w:rPr>
        <w:t>–</w:t>
      </w:r>
      <w:r w:rsidRPr="00CC32F6">
        <w:rPr>
          <w:rFonts w:hint="eastAsia"/>
          <w:szCs w:val="24"/>
        </w:rPr>
        <w:t>15 and ~20</w:t>
      </w:r>
      <w:r w:rsidR="00E1486D" w:rsidRPr="00CC32F6">
        <w:rPr>
          <w:szCs w:val="24"/>
        </w:rPr>
        <w:t>–</w:t>
      </w:r>
      <w:r w:rsidRPr="00CC32F6">
        <w:rPr>
          <w:rFonts w:hint="eastAsia"/>
          <w:szCs w:val="24"/>
        </w:rPr>
        <w:t>30, respectively, at ~190-210</w:t>
      </w:r>
      <w:r w:rsidR="00860CE3">
        <w:rPr>
          <w:szCs w:val="24"/>
        </w:rPr>
        <w:t xml:space="preserve"> </w:t>
      </w:r>
      <w:r w:rsidRPr="00CC32F6">
        <w:rPr>
          <w:rFonts w:hint="eastAsia"/>
          <w:szCs w:val="24"/>
        </w:rPr>
        <w:t>m, implying gradually shifted in seawater redox states to anoxic-suboxic conditions during the Floian. Both U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and Mo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values shifted to lower values (mostly &lt; 3) at ~210-300</w:t>
      </w:r>
      <w:r w:rsidR="00860CE3">
        <w:rPr>
          <w:szCs w:val="24"/>
        </w:rPr>
        <w:t xml:space="preserve"> </w:t>
      </w:r>
      <w:r w:rsidRPr="00CC32F6">
        <w:rPr>
          <w:rFonts w:hint="eastAsia"/>
          <w:szCs w:val="24"/>
        </w:rPr>
        <w:t xml:space="preserve">m, indicating a gradual shift to </w:t>
      </w:r>
      <w:r w:rsidR="00860CE3">
        <w:rPr>
          <w:szCs w:val="24"/>
        </w:rPr>
        <w:t xml:space="preserve">an </w:t>
      </w:r>
      <w:r w:rsidRPr="00CC32F6">
        <w:rPr>
          <w:rFonts w:hint="eastAsia"/>
          <w:szCs w:val="24"/>
        </w:rPr>
        <w:t xml:space="preserve">oxic state during early Dapingian and a maintenance </w:t>
      </w:r>
      <w:r w:rsidR="00860CE3">
        <w:rPr>
          <w:szCs w:val="24"/>
        </w:rPr>
        <w:t>of the</w:t>
      </w:r>
      <w:r w:rsidR="00860CE3" w:rsidRPr="00CC32F6">
        <w:rPr>
          <w:rFonts w:hint="eastAsia"/>
          <w:szCs w:val="24"/>
        </w:rPr>
        <w:t xml:space="preserve"> </w:t>
      </w:r>
      <w:r w:rsidRPr="00CC32F6">
        <w:rPr>
          <w:rFonts w:hint="eastAsia"/>
          <w:szCs w:val="24"/>
        </w:rPr>
        <w:t>oxic state during the remaining Dapingian to the middle Katian. Both U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and Mo</w:t>
      </w:r>
      <w:r w:rsidRPr="00CC32F6">
        <w:rPr>
          <w:rFonts w:hint="eastAsia"/>
          <w:szCs w:val="24"/>
          <w:vertAlign w:val="subscript"/>
        </w:rPr>
        <w:t>EF</w:t>
      </w:r>
      <w:r w:rsidRPr="00CC32F6">
        <w:rPr>
          <w:rFonts w:hint="eastAsia"/>
          <w:szCs w:val="24"/>
        </w:rPr>
        <w:t xml:space="preserve"> values show larger fluctuations, ~5</w:t>
      </w:r>
      <w:r w:rsidR="00E1486D" w:rsidRPr="00CC32F6">
        <w:rPr>
          <w:szCs w:val="24"/>
        </w:rPr>
        <w:t>–</w:t>
      </w:r>
      <w:r w:rsidRPr="00CC32F6">
        <w:rPr>
          <w:rFonts w:hint="eastAsia"/>
          <w:szCs w:val="24"/>
        </w:rPr>
        <w:t>60 and ~5</w:t>
      </w:r>
      <w:r w:rsidR="00E1486D" w:rsidRPr="00CC32F6">
        <w:rPr>
          <w:szCs w:val="24"/>
        </w:rPr>
        <w:t>–</w:t>
      </w:r>
      <w:r w:rsidRPr="00CC32F6">
        <w:rPr>
          <w:rFonts w:hint="eastAsia"/>
          <w:szCs w:val="24"/>
        </w:rPr>
        <w:t xml:space="preserve">120, respectively, at the Ordovician-Silurian transition, </w:t>
      </w:r>
      <w:r w:rsidRPr="00CC32F6">
        <w:rPr>
          <w:szCs w:val="24"/>
        </w:rPr>
        <w:t>sugges</w:t>
      </w:r>
      <w:r w:rsidRPr="00CC32F6">
        <w:rPr>
          <w:rFonts w:hint="eastAsia"/>
          <w:szCs w:val="24"/>
        </w:rPr>
        <w:t xml:space="preserve">ting a more reducing seawater to anoxic-sulfidic conditions during the LOME. </w:t>
      </w:r>
      <w:r w:rsidR="0040779C" w:rsidRPr="00CC32F6">
        <w:rPr>
          <w:rFonts w:hint="eastAsia"/>
          <w:szCs w:val="24"/>
        </w:rPr>
        <w:t xml:space="preserve">The overall </w:t>
      </w:r>
      <w:r w:rsidR="00860CE3">
        <w:rPr>
          <w:szCs w:val="24"/>
        </w:rPr>
        <w:t xml:space="preserve">pattern of </w:t>
      </w:r>
      <w:r w:rsidR="0040779C" w:rsidRPr="00CC32F6">
        <w:rPr>
          <w:rFonts w:hint="eastAsia"/>
          <w:szCs w:val="24"/>
        </w:rPr>
        <w:t xml:space="preserve">oceanic oxygenation during the Early </w:t>
      </w:r>
      <w:r w:rsidR="00860CE3">
        <w:rPr>
          <w:szCs w:val="24"/>
        </w:rPr>
        <w:t xml:space="preserve">to Late Ordovician </w:t>
      </w:r>
      <w:r w:rsidR="0040779C" w:rsidRPr="00CC32F6">
        <w:rPr>
          <w:rFonts w:hint="eastAsia"/>
          <w:szCs w:val="24"/>
        </w:rPr>
        <w:t xml:space="preserve">is further </w:t>
      </w:r>
      <w:r w:rsidR="00860CE3">
        <w:rPr>
          <w:szCs w:val="24"/>
        </w:rPr>
        <w:t>supported</w:t>
      </w:r>
      <w:r w:rsidR="00860CE3" w:rsidRPr="00CC32F6">
        <w:rPr>
          <w:rFonts w:hint="eastAsia"/>
          <w:szCs w:val="24"/>
        </w:rPr>
        <w:t xml:space="preserve"> </w:t>
      </w:r>
      <w:r w:rsidR="0040779C" w:rsidRPr="00CC32F6">
        <w:rPr>
          <w:rFonts w:hint="eastAsia"/>
          <w:szCs w:val="24"/>
        </w:rPr>
        <w:t xml:space="preserve">by </w:t>
      </w:r>
      <w:r w:rsidR="00860CE3">
        <w:rPr>
          <w:szCs w:val="24"/>
        </w:rPr>
        <w:t xml:space="preserve">a </w:t>
      </w:r>
      <w:r w:rsidR="0040779C" w:rsidRPr="00CC32F6">
        <w:rPr>
          <w:rFonts w:hint="eastAsia"/>
          <w:szCs w:val="24"/>
        </w:rPr>
        <w:t>decreas</w:t>
      </w:r>
      <w:r w:rsidR="00860CE3">
        <w:rPr>
          <w:szCs w:val="24"/>
        </w:rPr>
        <w:t>ing</w:t>
      </w:r>
      <w:r w:rsidR="0040779C" w:rsidRPr="00CC32F6">
        <w:rPr>
          <w:rFonts w:hint="eastAsia"/>
          <w:szCs w:val="24"/>
        </w:rPr>
        <w:t xml:space="preserve"> trend in C</w:t>
      </w:r>
      <w:r w:rsidR="0040779C" w:rsidRPr="00CC32F6">
        <w:rPr>
          <w:rFonts w:hint="eastAsia"/>
          <w:szCs w:val="24"/>
          <w:vertAlign w:val="subscript"/>
        </w:rPr>
        <w:t>org</w:t>
      </w:r>
      <w:r w:rsidR="0040779C" w:rsidRPr="00CC32F6">
        <w:rPr>
          <w:rFonts w:hint="eastAsia"/>
          <w:szCs w:val="24"/>
        </w:rPr>
        <w:t xml:space="preserve">/P profile from ~50 to &lt;10 mol/mol in the Nanjinguan to Honghuayuan </w:t>
      </w:r>
      <w:r w:rsidR="00860CE3">
        <w:rPr>
          <w:szCs w:val="24"/>
        </w:rPr>
        <w:t>f</w:t>
      </w:r>
      <w:r w:rsidR="00860CE3" w:rsidRPr="00CC32F6">
        <w:rPr>
          <w:rFonts w:hint="eastAsia"/>
          <w:szCs w:val="24"/>
        </w:rPr>
        <w:t>ormation</w:t>
      </w:r>
      <w:r w:rsidR="00860CE3">
        <w:rPr>
          <w:szCs w:val="24"/>
        </w:rPr>
        <w:t>s</w:t>
      </w:r>
      <w:r w:rsidR="0040779C" w:rsidRPr="00CC32F6">
        <w:rPr>
          <w:rFonts w:hint="eastAsia"/>
          <w:szCs w:val="24"/>
        </w:rPr>
        <w:t xml:space="preserve">, and overall low values &lt;10 mol/mol in the Dawan to Linxiang </w:t>
      </w:r>
      <w:r w:rsidR="00860CE3">
        <w:rPr>
          <w:szCs w:val="24"/>
        </w:rPr>
        <w:t>f</w:t>
      </w:r>
      <w:r w:rsidR="00860CE3" w:rsidRPr="00CC32F6">
        <w:rPr>
          <w:rFonts w:hint="eastAsia"/>
          <w:szCs w:val="24"/>
        </w:rPr>
        <w:t>ormation</w:t>
      </w:r>
      <w:r w:rsidR="00860CE3">
        <w:rPr>
          <w:szCs w:val="24"/>
        </w:rPr>
        <w:t>s</w:t>
      </w:r>
      <w:r w:rsidR="00860CE3">
        <w:rPr>
          <w:rFonts w:hint="eastAsia"/>
          <w:szCs w:val="24"/>
          <w:lang w:eastAsia="zh-CN"/>
        </w:rPr>
        <w:t xml:space="preserve"> </w:t>
      </w:r>
      <w:r w:rsidR="0040779C" w:rsidRPr="00CC32F6">
        <w:rPr>
          <w:szCs w:val="24"/>
        </w:rPr>
        <w:t>(</w:t>
      </w:r>
      <w:r w:rsidR="0040779C" w:rsidRPr="00CC32F6">
        <w:rPr>
          <w:color w:val="00B0F0"/>
          <w:szCs w:val="24"/>
        </w:rPr>
        <w:t>Fig</w:t>
      </w:r>
      <w:r w:rsidR="0040779C" w:rsidRPr="00CC32F6">
        <w:rPr>
          <w:rFonts w:hint="eastAsia"/>
          <w:color w:val="00B0F0"/>
          <w:szCs w:val="24"/>
        </w:rPr>
        <w:t xml:space="preserve">. </w:t>
      </w:r>
      <w:r w:rsidR="00B01110">
        <w:rPr>
          <w:rFonts w:hint="eastAsia"/>
          <w:color w:val="00B0F0"/>
          <w:szCs w:val="24"/>
          <w:lang w:eastAsia="zh-CN"/>
        </w:rPr>
        <w:t>S4H</w:t>
      </w:r>
      <w:r w:rsidR="0040779C" w:rsidRPr="00CC32F6">
        <w:rPr>
          <w:szCs w:val="24"/>
        </w:rPr>
        <w:t>)</w:t>
      </w:r>
      <w:r w:rsidR="0040779C" w:rsidRPr="00CC32F6">
        <w:rPr>
          <w:rFonts w:hint="eastAsia"/>
          <w:szCs w:val="24"/>
        </w:rPr>
        <w:t>.</w:t>
      </w:r>
      <w:r w:rsidR="0040779C">
        <w:rPr>
          <w:rFonts w:hint="eastAsia"/>
          <w:szCs w:val="24"/>
          <w:lang w:eastAsia="zh-CN"/>
        </w:rPr>
        <w:t xml:space="preserve"> </w:t>
      </w:r>
    </w:p>
    <w:p w14:paraId="3340CFF7" w14:textId="77777777" w:rsidR="009B05D8" w:rsidRDefault="009B05D8" w:rsidP="009B05D8">
      <w:pPr>
        <w:pStyle w:val="SMText"/>
        <w:ind w:firstLine="0"/>
        <w:rPr>
          <w:lang w:eastAsia="zh-CN"/>
        </w:rPr>
      </w:pPr>
    </w:p>
    <w:p w14:paraId="486E0D6C" w14:textId="47967188" w:rsidR="00FA3138" w:rsidRPr="00FA3138" w:rsidRDefault="00FA3138" w:rsidP="00E1408F">
      <w:pPr>
        <w:pStyle w:val="SMText"/>
        <w:ind w:firstLine="0"/>
        <w:jc w:val="both"/>
        <w:rPr>
          <w:lang w:eastAsia="zh-CN"/>
        </w:rPr>
      </w:pPr>
    </w:p>
    <w:p w14:paraId="082758F5" w14:textId="3EABAF19" w:rsidR="00B773AB" w:rsidRPr="00F776D8" w:rsidRDefault="006249E4" w:rsidP="006467C0">
      <w:pPr>
        <w:pStyle w:val="SMText"/>
        <w:ind w:firstLine="0"/>
        <w:jc w:val="both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Text S</w:t>
      </w:r>
      <w:r w:rsidR="00100E57">
        <w:rPr>
          <w:rFonts w:hint="eastAsia"/>
          <w:b/>
          <w:bCs/>
          <w:lang w:eastAsia="zh-CN"/>
        </w:rPr>
        <w:t>4</w:t>
      </w:r>
      <w:r w:rsidR="002C4EB3">
        <w:rPr>
          <w:rFonts w:hint="eastAsia"/>
          <w:b/>
          <w:bCs/>
          <w:lang w:eastAsia="zh-CN"/>
        </w:rPr>
        <w:t xml:space="preserve"> </w:t>
      </w:r>
      <w:r w:rsidR="00320129" w:rsidRPr="00F776D8">
        <w:rPr>
          <w:b/>
          <w:bCs/>
          <w:vertAlign w:val="superscript"/>
        </w:rPr>
        <w:t>87</w:t>
      </w:r>
      <w:r w:rsidR="00320129" w:rsidRPr="00F776D8">
        <w:rPr>
          <w:b/>
          <w:bCs/>
        </w:rPr>
        <w:t>Sr/</w:t>
      </w:r>
      <w:r w:rsidR="00320129" w:rsidRPr="00F776D8">
        <w:rPr>
          <w:b/>
          <w:bCs/>
          <w:vertAlign w:val="superscript"/>
        </w:rPr>
        <w:t>86</w:t>
      </w:r>
      <w:r w:rsidR="00320129" w:rsidRPr="00F776D8">
        <w:rPr>
          <w:b/>
          <w:bCs/>
        </w:rPr>
        <w:t>Sr reveals hydrothermal versus granite weathering fluxes</w:t>
      </w:r>
      <w:r w:rsidR="00B773AB" w:rsidRPr="00F776D8">
        <w:rPr>
          <w:b/>
          <w:bCs/>
        </w:rPr>
        <w:t xml:space="preserve"> </w:t>
      </w:r>
    </w:p>
    <w:p w14:paraId="45D295A9" w14:textId="3B2D4E7B" w:rsidR="001C5C3E" w:rsidRPr="00D82DD9" w:rsidRDefault="001C5C3E" w:rsidP="006249E4">
      <w:pPr>
        <w:ind w:firstLineChars="200" w:firstLine="480"/>
        <w:jc w:val="both"/>
        <w:rPr>
          <w:szCs w:val="24"/>
        </w:rPr>
      </w:pPr>
      <w:r w:rsidRPr="005B0CD4">
        <w:rPr>
          <w:szCs w:val="24"/>
        </w:rPr>
        <w:t xml:space="preserve">The </w:t>
      </w:r>
      <w:r w:rsidRPr="00D82DD9">
        <w:rPr>
          <w:rFonts w:hint="eastAsia"/>
          <w:szCs w:val="24"/>
          <w:vertAlign w:val="superscript"/>
        </w:rPr>
        <w:t>87</w:t>
      </w:r>
      <w:r w:rsidRPr="00D82DD9">
        <w:rPr>
          <w:rFonts w:hint="eastAsia"/>
          <w:szCs w:val="24"/>
        </w:rPr>
        <w:t>Sr/</w:t>
      </w:r>
      <w:r w:rsidRPr="00D82DD9">
        <w:rPr>
          <w:rFonts w:hint="eastAsia"/>
          <w:szCs w:val="24"/>
          <w:vertAlign w:val="superscript"/>
        </w:rPr>
        <w:t>86</w:t>
      </w:r>
      <w:r w:rsidRPr="00D82DD9">
        <w:rPr>
          <w:rFonts w:hint="eastAsia"/>
          <w:szCs w:val="24"/>
        </w:rPr>
        <w:t>Sr</w:t>
      </w:r>
      <w:r w:rsidRPr="00D82DD9">
        <w:rPr>
          <w:rFonts w:hint="eastAsia"/>
          <w:szCs w:val="24"/>
          <w:vertAlign w:val="subscript"/>
        </w:rPr>
        <w:t>conodont</w:t>
      </w:r>
      <w:r w:rsidRPr="00D82DD9">
        <w:rPr>
          <w:rFonts w:hint="eastAsia"/>
          <w:szCs w:val="24"/>
        </w:rPr>
        <w:t xml:space="preserve"> </w:t>
      </w:r>
      <w:r>
        <w:rPr>
          <w:szCs w:val="24"/>
        </w:rPr>
        <w:t>profile of</w:t>
      </w:r>
      <w:r w:rsidRPr="00D82DD9">
        <w:rPr>
          <w:rFonts w:hint="eastAsia"/>
          <w:szCs w:val="24"/>
        </w:rPr>
        <w:t xml:space="preserve"> the present study </w:t>
      </w:r>
      <w:r>
        <w:rPr>
          <w:szCs w:val="24"/>
        </w:rPr>
        <w:t>is</w:t>
      </w:r>
      <w:r w:rsidRPr="00D82DD9">
        <w:rPr>
          <w:rFonts w:hint="eastAsia"/>
          <w:szCs w:val="24"/>
        </w:rPr>
        <w:t xml:space="preserve"> consist</w:t>
      </w:r>
      <w:r>
        <w:rPr>
          <w:szCs w:val="24"/>
        </w:rPr>
        <w:t>ent</w:t>
      </w:r>
      <w:r w:rsidRPr="00D82DD9">
        <w:rPr>
          <w:rFonts w:hint="eastAsia"/>
          <w:szCs w:val="24"/>
        </w:rPr>
        <w:t xml:space="preserve"> </w:t>
      </w:r>
      <w:r>
        <w:rPr>
          <w:szCs w:val="24"/>
        </w:rPr>
        <w:t>with</w:t>
      </w:r>
      <w:r w:rsidRPr="00D82DD9">
        <w:rPr>
          <w:rFonts w:hint="eastAsia"/>
          <w:szCs w:val="24"/>
        </w:rPr>
        <w:t xml:space="preserve"> </w:t>
      </w:r>
      <w:r>
        <w:rPr>
          <w:szCs w:val="24"/>
        </w:rPr>
        <w:t>coeval data</w:t>
      </w:r>
      <w:r w:rsidRPr="00D82DD9">
        <w:rPr>
          <w:rFonts w:hint="eastAsia"/>
          <w:szCs w:val="24"/>
        </w:rPr>
        <w:t xml:space="preserve"> from </w:t>
      </w:r>
      <w:r w:rsidRPr="00D82DD9">
        <w:rPr>
          <w:szCs w:val="24"/>
        </w:rPr>
        <w:t>Laurentia</w:t>
      </w:r>
      <w:r w:rsidRPr="00D82DD9">
        <w:rPr>
          <w:rFonts w:hint="eastAsia"/>
          <w:szCs w:val="24"/>
        </w:rPr>
        <w:t xml:space="preserve"> (</w:t>
      </w:r>
      <w:r w:rsidRPr="00D82DD9">
        <w:rPr>
          <w:szCs w:val="24"/>
        </w:rPr>
        <w:t>United States</w:t>
      </w:r>
      <w:r w:rsidR="005F3C65">
        <w:rPr>
          <w:rFonts w:hint="eastAsia"/>
          <w:szCs w:val="24"/>
          <w:lang w:eastAsia="zh-CN"/>
        </w:rPr>
        <w:t>)</w:t>
      </w:r>
      <w:r w:rsidR="00243FAA">
        <w:rPr>
          <w:i/>
          <w:iCs/>
          <w:szCs w:val="24"/>
          <w:lang w:eastAsia="zh-CN"/>
        </w:rPr>
        <w:fldChar w:fldCharType="begin"/>
      </w:r>
      <w:r w:rsidR="00B85F4D">
        <w:rPr>
          <w:i/>
          <w:iCs/>
          <w:szCs w:val="24"/>
          <w:lang w:eastAsia="zh-CN"/>
        </w:rPr>
        <w:instrText xml:space="preserve"> ADDIN EN.CITE &lt;EndNote&gt;&lt;Cite&gt;&lt;Author&gt;Saltzman&lt;/Author&gt;&lt;Year&gt;2014&lt;/Year&gt;&lt;RecNum&gt;206&lt;/RecNum&gt;&lt;DisplayText&gt;&lt;style face="superscript"&gt;17&lt;/style&gt;&lt;/DisplayText&gt;&lt;record&gt;&lt;rec-number&gt;206&lt;/rec-number&gt;&lt;foreign-keys&gt;&lt;key app="EN" db-id="xaazr92pst0z20erfenxt0xx0zzs9t2099ps" timestamp="1719129404"&gt;206&lt;/key&gt;&lt;/foreign-keys&gt;&lt;ref-type name="Journal Article"&gt;17&lt;/ref-type&gt;&lt;contributors&gt;&lt;authors&gt;&lt;author&gt;Saltzman, Matthew R&lt;/author&gt;&lt;author&gt;Edwards, Cole T&lt;/author&gt;&lt;author&gt;Leslie, Stephen A&lt;/author&gt;&lt;author&gt;Dwyer, Gary S&lt;/author&gt;&lt;author&gt;Bauer, Jeffrey A&lt;/author&gt;&lt;author&gt;Repetski, John E&lt;/author&gt;&lt;author&gt;Harris, Anita G&lt;/author&gt;&lt;author&gt;Bergström, Stig M&lt;/author&gt;&lt;/authors&gt;&lt;/contributors&gt;&lt;titles&gt;&lt;title&gt;Calibration of a conodont apatite-based Ordovician 87Sr/86Sr curve to biostratigraphy and geochronology: Implications for stratigraphic resolution&lt;/title&gt;&lt;secondary-title&gt;Bulletin&lt;/secondary-title&gt;&lt;/titles&gt;&lt;periodical&gt;&lt;full-title&gt;Bulletin&lt;/full-title&gt;&lt;/periodical&gt;&lt;pages&gt;1551-1568&lt;/pages&gt;&lt;volume&gt;126&lt;/volume&gt;&lt;number&gt;11-12&lt;/number&gt;&lt;dates&gt;&lt;year&gt;2014&lt;/year&gt;&lt;/dates&gt;&lt;isbn&gt;1943-2674&lt;/isbn&gt;&lt;urls&gt;&lt;/urls&gt;&lt;/record&gt;&lt;/Cite&gt;&lt;/EndNote&gt;</w:instrText>
      </w:r>
      <w:r w:rsidR="00243FAA">
        <w:rPr>
          <w:i/>
          <w:iCs/>
          <w:szCs w:val="24"/>
          <w:lang w:eastAsia="zh-CN"/>
        </w:rPr>
        <w:fldChar w:fldCharType="separate"/>
      </w:r>
      <w:r w:rsidR="00B85F4D" w:rsidRPr="00B85F4D">
        <w:rPr>
          <w:i/>
          <w:iCs/>
          <w:noProof/>
          <w:szCs w:val="24"/>
          <w:vertAlign w:val="superscript"/>
          <w:lang w:eastAsia="zh-CN"/>
        </w:rPr>
        <w:t>17</w:t>
      </w:r>
      <w:r w:rsidR="00243FAA">
        <w:rPr>
          <w:i/>
          <w:iCs/>
          <w:szCs w:val="24"/>
          <w:lang w:eastAsia="zh-CN"/>
        </w:rPr>
        <w:fldChar w:fldCharType="end"/>
      </w:r>
      <w:r w:rsidR="00917E7D" w:rsidRPr="00917E7D">
        <w:rPr>
          <w:rFonts w:hint="eastAsia"/>
          <w:i/>
          <w:iCs/>
          <w:szCs w:val="24"/>
          <w:lang w:eastAsia="zh-CN"/>
        </w:rPr>
        <w:t xml:space="preserve"> </w:t>
      </w:r>
      <w:r w:rsidRPr="00D82DD9">
        <w:rPr>
          <w:rFonts w:hint="eastAsia"/>
          <w:szCs w:val="24"/>
        </w:rPr>
        <w:t xml:space="preserve">and </w:t>
      </w:r>
      <w:r>
        <w:rPr>
          <w:szCs w:val="24"/>
        </w:rPr>
        <w:t xml:space="preserve">a </w:t>
      </w:r>
      <w:r w:rsidRPr="00D82DD9">
        <w:rPr>
          <w:rFonts w:hint="eastAsia"/>
          <w:szCs w:val="24"/>
        </w:rPr>
        <w:t>global</w:t>
      </w:r>
      <w:r>
        <w:rPr>
          <w:szCs w:val="24"/>
        </w:rPr>
        <w:t xml:space="preserve"> database</w:t>
      </w:r>
      <w:r w:rsidR="00243FAA">
        <w:rPr>
          <w:i/>
          <w:iCs/>
          <w:szCs w:val="24"/>
          <w:lang w:eastAsia="zh-CN"/>
        </w:rPr>
        <w:fldChar w:fldCharType="begin"/>
      </w:r>
      <w:r w:rsidR="00B85F4D">
        <w:rPr>
          <w:i/>
          <w:iCs/>
          <w:szCs w:val="24"/>
          <w:lang w:eastAsia="zh-CN"/>
        </w:rPr>
        <w:instrText xml:space="preserve"> ADDIN EN.CITE &lt;EndNote&gt;&lt;Cite&gt;&lt;Author&gt;McArthur&lt;/Author&gt;&lt;Year&gt;2020&lt;/Year&gt;&lt;RecNum&gt;190&lt;/RecNum&gt;&lt;DisplayText&gt;&lt;style face="superscript"&gt;18&lt;/style&gt;&lt;/DisplayText&gt;&lt;record&gt;&lt;rec-number&gt;190&lt;/rec-number&gt;&lt;foreign-keys&gt;&lt;key app="EN" db-id="xaazr92pst0z20erfenxt0xx0zzs9t2099ps" timestamp="1719129382"&gt;190&lt;/key&gt;&lt;/foreign-keys&gt;&lt;ref-type name="Book Section"&gt;5&lt;/ref-type&gt;&lt;contributors&gt;&lt;authors&gt;&lt;author&gt;McArthur, JM&lt;/author&gt;&lt;author&gt;Howarth, RJ&lt;/author&gt;&lt;author&gt;Shields, GA&lt;/author&gt;&lt;author&gt;Zhou, Y&lt;/author&gt;&lt;/authors&gt;&lt;/contributors&gt;&lt;titles&gt;&lt;title&gt;Strontium isotope stratigraphy&lt;/title&gt;&lt;secondary-title&gt;Geologic time scale 2020&lt;/secondary-title&gt;&lt;/titles&gt;&lt;pages&gt;211-238&lt;/pages&gt;&lt;dates&gt;&lt;year&gt;2020&lt;/year&gt;&lt;/dates&gt;&lt;publisher&gt;Elsevier&lt;/publisher&gt;&lt;urls&gt;&lt;/urls&gt;&lt;/record&gt;&lt;/Cite&gt;&lt;/EndNote&gt;</w:instrText>
      </w:r>
      <w:r w:rsidR="00243FAA">
        <w:rPr>
          <w:i/>
          <w:iCs/>
          <w:szCs w:val="24"/>
          <w:lang w:eastAsia="zh-CN"/>
        </w:rPr>
        <w:fldChar w:fldCharType="separate"/>
      </w:r>
      <w:r w:rsidR="00B85F4D" w:rsidRPr="00B85F4D">
        <w:rPr>
          <w:i/>
          <w:iCs/>
          <w:noProof/>
          <w:szCs w:val="24"/>
          <w:vertAlign w:val="superscript"/>
          <w:lang w:eastAsia="zh-CN"/>
        </w:rPr>
        <w:t>18</w:t>
      </w:r>
      <w:r w:rsidR="00243FAA">
        <w:rPr>
          <w:i/>
          <w:iCs/>
          <w:szCs w:val="24"/>
          <w:lang w:eastAsia="zh-CN"/>
        </w:rPr>
        <w:fldChar w:fldCharType="end"/>
      </w:r>
      <w:r w:rsidRPr="00D82DD9">
        <w:rPr>
          <w:rFonts w:hint="eastAsia"/>
          <w:szCs w:val="24"/>
        </w:rPr>
        <w:t>, marked by a</w:t>
      </w:r>
      <w:r>
        <w:rPr>
          <w:szCs w:val="24"/>
        </w:rPr>
        <w:t>n initial</w:t>
      </w:r>
      <w:r w:rsidRPr="00D82DD9">
        <w:rPr>
          <w:rFonts w:hint="eastAsia"/>
          <w:szCs w:val="24"/>
        </w:rPr>
        <w:t xml:space="preserve"> value </w:t>
      </w:r>
      <w:r>
        <w:rPr>
          <w:szCs w:val="24"/>
        </w:rPr>
        <w:t xml:space="preserve">of </w:t>
      </w:r>
      <w:r w:rsidRPr="00D82DD9">
        <w:rPr>
          <w:rFonts w:hint="eastAsia"/>
          <w:szCs w:val="24"/>
        </w:rPr>
        <w:t xml:space="preserve">~0.709 with </w:t>
      </w:r>
      <w:r>
        <w:rPr>
          <w:szCs w:val="24"/>
        </w:rPr>
        <w:t xml:space="preserve">a </w:t>
      </w:r>
      <w:r w:rsidRPr="00D82DD9">
        <w:rPr>
          <w:rFonts w:hint="eastAsia"/>
          <w:szCs w:val="24"/>
        </w:rPr>
        <w:t>slightly decreas</w:t>
      </w:r>
      <w:r>
        <w:rPr>
          <w:szCs w:val="24"/>
        </w:rPr>
        <w:t>ing</w:t>
      </w:r>
      <w:r w:rsidRPr="00D82DD9">
        <w:rPr>
          <w:rFonts w:hint="eastAsia"/>
          <w:szCs w:val="24"/>
        </w:rPr>
        <w:t xml:space="preserve"> trend during the earliest Tremadocian to middle Darriwilian, </w:t>
      </w:r>
      <w:r>
        <w:rPr>
          <w:szCs w:val="24"/>
        </w:rPr>
        <w:t>followed by an</w:t>
      </w:r>
      <w:r w:rsidRPr="00D82DD9">
        <w:rPr>
          <w:rFonts w:hint="eastAsia"/>
          <w:szCs w:val="24"/>
        </w:rPr>
        <w:t xml:space="preserve"> a</w:t>
      </w:r>
      <w:r w:rsidRPr="00D82DD9">
        <w:rPr>
          <w:szCs w:val="24"/>
        </w:rPr>
        <w:t xml:space="preserve">ccelerated </w:t>
      </w:r>
      <w:r>
        <w:rPr>
          <w:szCs w:val="24"/>
        </w:rPr>
        <w:t>decline</w:t>
      </w:r>
      <w:r w:rsidRPr="00D82DD9">
        <w:rPr>
          <w:rFonts w:hint="eastAsia"/>
          <w:szCs w:val="24"/>
        </w:rPr>
        <w:t xml:space="preserve"> during the late Darriwilian to late Sandbian, </w:t>
      </w:r>
      <w:r>
        <w:rPr>
          <w:szCs w:val="24"/>
        </w:rPr>
        <w:t>stabilizing</w:t>
      </w:r>
      <w:r w:rsidRPr="00D82DD9">
        <w:rPr>
          <w:rFonts w:hint="eastAsia"/>
          <w:szCs w:val="24"/>
        </w:rPr>
        <w:t xml:space="preserve"> at ~0.708 in the Katian. </w:t>
      </w:r>
    </w:p>
    <w:p w14:paraId="3AC43F2C" w14:textId="5069A713" w:rsidR="001C5C3E" w:rsidRPr="00D82DD9" w:rsidRDefault="001C5C3E" w:rsidP="00E1408F">
      <w:pPr>
        <w:ind w:firstLineChars="200" w:firstLine="480"/>
        <w:jc w:val="both"/>
        <w:rPr>
          <w:szCs w:val="24"/>
        </w:rPr>
      </w:pPr>
      <w:r w:rsidRPr="00D82DD9">
        <w:rPr>
          <w:szCs w:val="24"/>
        </w:rPr>
        <w:t xml:space="preserve">Continental weathering and </w:t>
      </w:r>
      <w:r>
        <w:rPr>
          <w:szCs w:val="24"/>
        </w:rPr>
        <w:t xml:space="preserve">marine </w:t>
      </w:r>
      <w:r w:rsidRPr="00D82DD9">
        <w:rPr>
          <w:szCs w:val="24"/>
        </w:rPr>
        <w:t xml:space="preserve">hydrothermal activity </w:t>
      </w:r>
      <w:r>
        <w:rPr>
          <w:szCs w:val="24"/>
        </w:rPr>
        <w:t>are the dominant influences on seawater</w:t>
      </w:r>
      <w:r w:rsidRPr="00D82DD9">
        <w:rPr>
          <w:szCs w:val="24"/>
        </w:rPr>
        <w:t xml:space="preserve"> </w:t>
      </w:r>
      <w:r w:rsidRPr="00D82DD9">
        <w:rPr>
          <w:szCs w:val="24"/>
          <w:vertAlign w:val="superscript"/>
        </w:rPr>
        <w:t>87</w:t>
      </w:r>
      <w:r w:rsidRPr="00D82DD9">
        <w:rPr>
          <w:szCs w:val="24"/>
        </w:rPr>
        <w:t>Sr/</w:t>
      </w:r>
      <w:r w:rsidRPr="00D82DD9">
        <w:rPr>
          <w:szCs w:val="24"/>
          <w:vertAlign w:val="superscript"/>
        </w:rPr>
        <w:t>86</w:t>
      </w:r>
      <w:r w:rsidRPr="00D82DD9">
        <w:rPr>
          <w:szCs w:val="24"/>
        </w:rPr>
        <w:t>Sr composition.</w:t>
      </w:r>
      <w:r>
        <w:rPr>
          <w:szCs w:val="24"/>
        </w:rPr>
        <w:t xml:space="preserve"> The</w:t>
      </w:r>
      <w:r w:rsidRPr="00D82DD9">
        <w:rPr>
          <w:szCs w:val="24"/>
        </w:rPr>
        <w:t xml:space="preserve"> </w:t>
      </w:r>
      <w:r w:rsidRPr="00D82DD9">
        <w:rPr>
          <w:szCs w:val="24"/>
          <w:vertAlign w:val="superscript"/>
        </w:rPr>
        <w:t>87</w:t>
      </w:r>
      <w:r w:rsidRPr="00D82DD9">
        <w:rPr>
          <w:szCs w:val="24"/>
        </w:rPr>
        <w:t>Sr/</w:t>
      </w:r>
      <w:r w:rsidRPr="00D82DD9">
        <w:rPr>
          <w:szCs w:val="24"/>
          <w:vertAlign w:val="superscript"/>
        </w:rPr>
        <w:t>86</w:t>
      </w:r>
      <w:r w:rsidRPr="00D82DD9">
        <w:rPr>
          <w:szCs w:val="24"/>
        </w:rPr>
        <w:t>Sr</w:t>
      </w:r>
      <w:r w:rsidRPr="00D82DD9">
        <w:rPr>
          <w:rFonts w:hint="eastAsia"/>
          <w:szCs w:val="24"/>
        </w:rPr>
        <w:t xml:space="preserve"> </w:t>
      </w:r>
      <w:r w:rsidRPr="00D82DD9">
        <w:rPr>
          <w:szCs w:val="24"/>
        </w:rPr>
        <w:t xml:space="preserve">proxy </w:t>
      </w:r>
      <w:r>
        <w:rPr>
          <w:szCs w:val="24"/>
        </w:rPr>
        <w:t>is commonly</w:t>
      </w:r>
      <w:r w:rsidRPr="00D82DD9">
        <w:rPr>
          <w:rFonts w:hint="eastAsia"/>
          <w:szCs w:val="24"/>
        </w:rPr>
        <w:t xml:space="preserve"> used to </w:t>
      </w:r>
      <w:r>
        <w:rPr>
          <w:szCs w:val="24"/>
        </w:rPr>
        <w:t>infer</w:t>
      </w:r>
      <w:r w:rsidRPr="00D82DD9">
        <w:rPr>
          <w:rFonts w:hint="eastAsia"/>
          <w:szCs w:val="24"/>
        </w:rPr>
        <w:t xml:space="preserve"> </w:t>
      </w:r>
      <w:r>
        <w:rPr>
          <w:szCs w:val="24"/>
        </w:rPr>
        <w:t xml:space="preserve">the </w:t>
      </w:r>
      <w:r w:rsidRPr="00D82DD9">
        <w:rPr>
          <w:szCs w:val="24"/>
        </w:rPr>
        <w:t xml:space="preserve">relative </w:t>
      </w:r>
      <w:r>
        <w:rPr>
          <w:szCs w:val="24"/>
        </w:rPr>
        <w:t>inputs</w:t>
      </w:r>
      <w:r w:rsidRPr="00D82DD9">
        <w:rPr>
          <w:szCs w:val="24"/>
        </w:rPr>
        <w:t xml:space="preserve"> of </w:t>
      </w:r>
      <w:r>
        <w:rPr>
          <w:szCs w:val="24"/>
        </w:rPr>
        <w:t>mantle</w:t>
      </w:r>
      <w:r w:rsidRPr="00D82DD9">
        <w:rPr>
          <w:szCs w:val="24"/>
        </w:rPr>
        <w:t xml:space="preserve"> versus </w:t>
      </w:r>
      <w:r>
        <w:rPr>
          <w:szCs w:val="24"/>
        </w:rPr>
        <w:t>continental crustal strontium</w:t>
      </w:r>
      <w:r w:rsidR="00243FAA">
        <w:rPr>
          <w:i/>
          <w:iCs/>
          <w:szCs w:val="24"/>
          <w:lang w:eastAsia="zh-CN"/>
        </w:rPr>
        <w:fldChar w:fldCharType="begin"/>
      </w:r>
      <w:r w:rsidR="00B85F4D">
        <w:rPr>
          <w:i/>
          <w:iCs/>
          <w:szCs w:val="24"/>
          <w:lang w:eastAsia="zh-CN"/>
        </w:rPr>
        <w:instrText xml:space="preserve"> ADDIN EN.CITE &lt;EndNote&gt;&lt;Cite&gt;&lt;Author&gt;Saltzman&lt;/Author&gt;&lt;Year&gt;2014&lt;/Year&gt;&lt;RecNum&gt;206&lt;/RecNum&gt;&lt;DisplayText&gt;&lt;style face="superscript"&gt;17&lt;/style&gt;&lt;/DisplayText&gt;&lt;record&gt;&lt;rec-number&gt;206&lt;/rec-number&gt;&lt;foreign-keys&gt;&lt;key app="EN" db-id="xaazr92pst0z20erfenxt0xx0zzs9t2099ps" timestamp="1719129404"&gt;206&lt;/key&gt;&lt;/foreign-keys&gt;&lt;ref-type name="Journal Article"&gt;17&lt;/ref-type&gt;&lt;contributors&gt;&lt;authors&gt;&lt;author&gt;Saltzman, Matthew R&lt;/author&gt;&lt;author&gt;Edwards, Cole T&lt;/author&gt;&lt;author&gt;Leslie, Stephen A&lt;/author&gt;&lt;author&gt;Dwyer, Gary S&lt;/author&gt;&lt;author&gt;Bauer, Jeffrey A&lt;/author&gt;&lt;author&gt;Repetski, John E&lt;/author&gt;&lt;author&gt;Harris, Anita G&lt;/author&gt;&lt;author&gt;Bergström, Stig M&lt;/author&gt;&lt;/authors&gt;&lt;/contributors&gt;&lt;titles&gt;&lt;title&gt;Calibration of a conodont apatite-based Ordovician 87Sr/86Sr curve to biostratigraphy and geochronology: Implications for stratigraphic resolution&lt;/title&gt;&lt;secondary-title&gt;Bulletin&lt;/secondary-title&gt;&lt;/titles&gt;&lt;periodical&gt;&lt;full-title&gt;Bulletin&lt;/full-title&gt;&lt;/periodical&gt;&lt;pages&gt;1551-1568&lt;/pages&gt;&lt;volume&gt;126&lt;/volume&gt;&lt;number&gt;11-12&lt;/number&gt;&lt;dates&gt;&lt;year&gt;2014&lt;/year&gt;&lt;/dates&gt;&lt;isbn&gt;1943-2674&lt;/isbn&gt;&lt;urls&gt;&lt;/urls&gt;&lt;/record&gt;&lt;/Cite&gt;&lt;/EndNote&gt;</w:instrText>
      </w:r>
      <w:r w:rsidR="00243FAA">
        <w:rPr>
          <w:i/>
          <w:iCs/>
          <w:szCs w:val="24"/>
          <w:lang w:eastAsia="zh-CN"/>
        </w:rPr>
        <w:fldChar w:fldCharType="separate"/>
      </w:r>
      <w:r w:rsidR="00B85F4D" w:rsidRPr="00B85F4D">
        <w:rPr>
          <w:i/>
          <w:iCs/>
          <w:noProof/>
          <w:szCs w:val="24"/>
          <w:vertAlign w:val="superscript"/>
          <w:lang w:eastAsia="zh-CN"/>
        </w:rPr>
        <w:t>17</w:t>
      </w:r>
      <w:r w:rsidR="00243FAA">
        <w:rPr>
          <w:i/>
          <w:iCs/>
          <w:szCs w:val="24"/>
          <w:lang w:eastAsia="zh-CN"/>
        </w:rPr>
        <w:fldChar w:fldCharType="end"/>
      </w:r>
      <w:r w:rsidRPr="00D82DD9">
        <w:rPr>
          <w:rFonts w:hint="eastAsia"/>
          <w:szCs w:val="24"/>
        </w:rPr>
        <w:t xml:space="preserve">. </w:t>
      </w:r>
      <w:r w:rsidRPr="00D82DD9">
        <w:rPr>
          <w:szCs w:val="24"/>
        </w:rPr>
        <w:t xml:space="preserve">The </w:t>
      </w:r>
      <w:r>
        <w:rPr>
          <w:szCs w:val="24"/>
        </w:rPr>
        <w:t>marine hydrothermal</w:t>
      </w:r>
      <w:r w:rsidRPr="00D82DD9">
        <w:rPr>
          <w:szCs w:val="24"/>
        </w:rPr>
        <w:t xml:space="preserve"> flux lowers </w:t>
      </w:r>
      <w:r>
        <w:rPr>
          <w:szCs w:val="24"/>
        </w:rPr>
        <w:t>seawater</w:t>
      </w:r>
      <w:r w:rsidRPr="00D82DD9">
        <w:rPr>
          <w:szCs w:val="24"/>
        </w:rPr>
        <w:t xml:space="preserve"> </w:t>
      </w:r>
      <w:r w:rsidRPr="00D82DD9">
        <w:rPr>
          <w:szCs w:val="24"/>
          <w:vertAlign w:val="superscript"/>
        </w:rPr>
        <w:t>87</w:t>
      </w:r>
      <w:r w:rsidRPr="00D82DD9">
        <w:rPr>
          <w:szCs w:val="24"/>
        </w:rPr>
        <w:t>Sr/</w:t>
      </w:r>
      <w:r w:rsidRPr="00D82DD9">
        <w:rPr>
          <w:szCs w:val="24"/>
          <w:vertAlign w:val="superscript"/>
        </w:rPr>
        <w:t>86</w:t>
      </w:r>
      <w:r w:rsidRPr="00D82DD9">
        <w:rPr>
          <w:szCs w:val="24"/>
        </w:rPr>
        <w:t xml:space="preserve">Sr, whereas </w:t>
      </w:r>
      <w:r>
        <w:rPr>
          <w:szCs w:val="24"/>
        </w:rPr>
        <w:t xml:space="preserve">the </w:t>
      </w:r>
      <w:r w:rsidRPr="00D82DD9">
        <w:rPr>
          <w:szCs w:val="24"/>
        </w:rPr>
        <w:t xml:space="preserve">continental weathering </w:t>
      </w:r>
      <w:r>
        <w:rPr>
          <w:szCs w:val="24"/>
        </w:rPr>
        <w:t>flux increases it, depending on t</w:t>
      </w:r>
      <w:r w:rsidRPr="00D82DD9">
        <w:rPr>
          <w:szCs w:val="24"/>
        </w:rPr>
        <w:t xml:space="preserve">he type of rock being weathered. If granitic </w:t>
      </w:r>
      <w:r>
        <w:rPr>
          <w:szCs w:val="24"/>
        </w:rPr>
        <w:t>sources</w:t>
      </w:r>
      <w:r w:rsidRPr="00D82DD9">
        <w:rPr>
          <w:szCs w:val="24"/>
        </w:rPr>
        <w:t xml:space="preserve"> are </w:t>
      </w:r>
      <w:r>
        <w:rPr>
          <w:szCs w:val="24"/>
        </w:rPr>
        <w:t>dominant</w:t>
      </w:r>
      <w:r w:rsidRPr="00D82DD9">
        <w:rPr>
          <w:szCs w:val="24"/>
        </w:rPr>
        <w:t xml:space="preserve">, the input flux from continental weathering will elevate </w:t>
      </w:r>
      <w:r>
        <w:rPr>
          <w:szCs w:val="24"/>
        </w:rPr>
        <w:t>seawater</w:t>
      </w:r>
      <w:r w:rsidRPr="00D82DD9">
        <w:rPr>
          <w:szCs w:val="24"/>
        </w:rPr>
        <w:t xml:space="preserve"> </w:t>
      </w:r>
      <w:r w:rsidRPr="00D82DD9">
        <w:rPr>
          <w:szCs w:val="24"/>
          <w:vertAlign w:val="superscript"/>
        </w:rPr>
        <w:t>87</w:t>
      </w:r>
      <w:r w:rsidRPr="00D82DD9">
        <w:rPr>
          <w:szCs w:val="24"/>
        </w:rPr>
        <w:t>Sr/</w:t>
      </w:r>
      <w:r w:rsidRPr="00D82DD9">
        <w:rPr>
          <w:szCs w:val="24"/>
          <w:vertAlign w:val="superscript"/>
        </w:rPr>
        <w:t>86</w:t>
      </w:r>
      <w:r w:rsidRPr="00D82DD9">
        <w:rPr>
          <w:szCs w:val="24"/>
        </w:rPr>
        <w:t>Sr values</w:t>
      </w:r>
      <w:r>
        <w:rPr>
          <w:szCs w:val="24"/>
        </w:rPr>
        <w:t xml:space="preserve">, whereas </w:t>
      </w:r>
      <w:r w:rsidRPr="00D82DD9">
        <w:rPr>
          <w:szCs w:val="24"/>
        </w:rPr>
        <w:t xml:space="preserve">a </w:t>
      </w:r>
      <w:r>
        <w:rPr>
          <w:szCs w:val="24"/>
        </w:rPr>
        <w:t>larger</w:t>
      </w:r>
      <w:r w:rsidRPr="00D82DD9">
        <w:rPr>
          <w:szCs w:val="24"/>
        </w:rPr>
        <w:t xml:space="preserve"> </w:t>
      </w:r>
      <w:r>
        <w:rPr>
          <w:szCs w:val="24"/>
        </w:rPr>
        <w:t>flux from</w:t>
      </w:r>
      <w:r w:rsidRPr="00D82DD9">
        <w:rPr>
          <w:szCs w:val="24"/>
        </w:rPr>
        <w:t xml:space="preserve"> basaltic rocks will decrease </w:t>
      </w:r>
      <w:r>
        <w:rPr>
          <w:szCs w:val="24"/>
        </w:rPr>
        <w:t>them</w:t>
      </w:r>
      <w:r w:rsidRPr="00D82DD9">
        <w:rPr>
          <w:szCs w:val="24"/>
        </w:rPr>
        <w:t xml:space="preserve">. Furthermore, if there is no </w:t>
      </w:r>
      <w:r w:rsidRPr="00D82DD9">
        <w:rPr>
          <w:rFonts w:hint="eastAsia"/>
          <w:szCs w:val="24"/>
        </w:rPr>
        <w:t xml:space="preserve">major </w:t>
      </w:r>
      <w:r w:rsidRPr="00D82DD9">
        <w:rPr>
          <w:szCs w:val="24"/>
        </w:rPr>
        <w:t xml:space="preserve">change in the composition of the continental rocks, </w:t>
      </w:r>
      <w:r w:rsidRPr="00D82DD9">
        <w:rPr>
          <w:rFonts w:hint="eastAsia"/>
          <w:szCs w:val="24"/>
        </w:rPr>
        <w:t>i</w:t>
      </w:r>
      <w:r w:rsidRPr="00D82DD9">
        <w:rPr>
          <w:szCs w:val="24"/>
        </w:rPr>
        <w:t xml:space="preserve">ntensified weathering generally corresponds to </w:t>
      </w:r>
      <w:r>
        <w:rPr>
          <w:szCs w:val="24"/>
        </w:rPr>
        <w:t>rising</w:t>
      </w:r>
      <w:r w:rsidRPr="00D82DD9">
        <w:rPr>
          <w:szCs w:val="24"/>
        </w:rPr>
        <w:t xml:space="preserve"> </w:t>
      </w:r>
      <w:r>
        <w:rPr>
          <w:szCs w:val="24"/>
        </w:rPr>
        <w:t>seawater</w:t>
      </w:r>
      <w:r w:rsidRPr="00D82DD9">
        <w:rPr>
          <w:szCs w:val="24"/>
        </w:rPr>
        <w:t xml:space="preserve"> </w:t>
      </w:r>
      <w:r w:rsidRPr="00D82DD9">
        <w:rPr>
          <w:szCs w:val="24"/>
          <w:vertAlign w:val="superscript"/>
        </w:rPr>
        <w:t>87</w:t>
      </w:r>
      <w:r w:rsidRPr="00D82DD9">
        <w:rPr>
          <w:szCs w:val="24"/>
        </w:rPr>
        <w:t>Sr/</w:t>
      </w:r>
      <w:r w:rsidRPr="00D82DD9">
        <w:rPr>
          <w:szCs w:val="24"/>
          <w:vertAlign w:val="superscript"/>
        </w:rPr>
        <w:t>86</w:t>
      </w:r>
      <w:r w:rsidRPr="00D82DD9">
        <w:rPr>
          <w:szCs w:val="24"/>
        </w:rPr>
        <w:t>Sr value</w:t>
      </w:r>
      <w:r>
        <w:rPr>
          <w:szCs w:val="24"/>
        </w:rPr>
        <w:t>s</w:t>
      </w:r>
      <w:r w:rsidRPr="00D82DD9">
        <w:rPr>
          <w:szCs w:val="24"/>
        </w:rPr>
        <w:t>.</w:t>
      </w:r>
      <w:r w:rsidRPr="00D82DD9">
        <w:rPr>
          <w:rFonts w:hint="eastAsia"/>
          <w:szCs w:val="24"/>
        </w:rPr>
        <w:t xml:space="preserve">  </w:t>
      </w:r>
    </w:p>
    <w:p w14:paraId="15B85F77" w14:textId="60CCBE92" w:rsidR="005F235D" w:rsidRDefault="001C5C3E" w:rsidP="00E1408F">
      <w:pPr>
        <w:ind w:firstLineChars="200" w:firstLine="480"/>
        <w:jc w:val="both"/>
        <w:rPr>
          <w:szCs w:val="24"/>
        </w:rPr>
      </w:pPr>
      <w:r w:rsidRPr="00D82DD9">
        <w:rPr>
          <w:szCs w:val="24"/>
        </w:rPr>
        <w:t xml:space="preserve">The shift in the </w:t>
      </w:r>
      <w:r w:rsidRPr="00D82DD9">
        <w:rPr>
          <w:rFonts w:hint="eastAsia"/>
          <w:szCs w:val="24"/>
        </w:rPr>
        <w:t>type</w:t>
      </w:r>
      <w:r w:rsidRPr="00D82DD9">
        <w:rPr>
          <w:szCs w:val="24"/>
        </w:rPr>
        <w:t xml:space="preserve"> of the exposed terrestrial rocks could have been a determining factor for the </w:t>
      </w:r>
      <w:r w:rsidRPr="00D82DD9">
        <w:rPr>
          <w:rFonts w:hint="eastAsia"/>
          <w:szCs w:val="24"/>
        </w:rPr>
        <w:t xml:space="preserve">decline </w:t>
      </w:r>
      <w:r w:rsidRPr="00D82DD9">
        <w:rPr>
          <w:szCs w:val="24"/>
        </w:rPr>
        <w:t xml:space="preserve">of </w:t>
      </w:r>
      <w:r w:rsidRPr="00D82DD9">
        <w:rPr>
          <w:szCs w:val="24"/>
          <w:vertAlign w:val="superscript"/>
        </w:rPr>
        <w:t>87</w:t>
      </w:r>
      <w:r w:rsidRPr="00D82DD9">
        <w:rPr>
          <w:szCs w:val="24"/>
        </w:rPr>
        <w:t>Sr/</w:t>
      </w:r>
      <w:r w:rsidRPr="00D82DD9">
        <w:rPr>
          <w:szCs w:val="24"/>
          <w:vertAlign w:val="superscript"/>
        </w:rPr>
        <w:t>86</w:t>
      </w:r>
      <w:r w:rsidRPr="00D82DD9">
        <w:rPr>
          <w:szCs w:val="24"/>
        </w:rPr>
        <w:t xml:space="preserve">Sr during the Ordovician. </w:t>
      </w:r>
      <w:r w:rsidRPr="00D82DD9">
        <w:rPr>
          <w:rFonts w:hint="eastAsia"/>
          <w:szCs w:val="24"/>
        </w:rPr>
        <w:t xml:space="preserve">The </w:t>
      </w:r>
      <w:r w:rsidRPr="00D82DD9">
        <w:rPr>
          <w:szCs w:val="24"/>
        </w:rPr>
        <w:t>secular</w:t>
      </w:r>
      <w:r w:rsidRPr="00D82DD9">
        <w:rPr>
          <w:rFonts w:hint="eastAsia"/>
          <w:szCs w:val="24"/>
        </w:rPr>
        <w:t xml:space="preserve"> trends of </w:t>
      </w:r>
      <w:r w:rsidR="00860CE3">
        <w:rPr>
          <w:szCs w:val="24"/>
        </w:rPr>
        <w:t xml:space="preserve">decreasing </w:t>
      </w:r>
      <w:r w:rsidRPr="00D82DD9">
        <w:rPr>
          <w:rFonts w:hint="eastAsia"/>
          <w:szCs w:val="24"/>
          <w:vertAlign w:val="superscript"/>
        </w:rPr>
        <w:t>87</w:t>
      </w:r>
      <w:r w:rsidRPr="00D82DD9">
        <w:rPr>
          <w:rFonts w:hint="eastAsia"/>
          <w:szCs w:val="24"/>
        </w:rPr>
        <w:t>Sr/</w:t>
      </w:r>
      <w:r w:rsidRPr="00D82DD9">
        <w:rPr>
          <w:rFonts w:hint="eastAsia"/>
          <w:szCs w:val="24"/>
          <w:vertAlign w:val="superscript"/>
        </w:rPr>
        <w:t>86</w:t>
      </w:r>
      <w:r w:rsidRPr="00D82DD9">
        <w:rPr>
          <w:rFonts w:hint="eastAsia"/>
          <w:szCs w:val="24"/>
        </w:rPr>
        <w:t xml:space="preserve">Sr </w:t>
      </w:r>
      <w:r w:rsidRPr="00D82DD9">
        <w:rPr>
          <w:szCs w:val="24"/>
        </w:rPr>
        <w:t>suggest</w:t>
      </w:r>
      <w:r w:rsidRPr="00D82DD9">
        <w:rPr>
          <w:rFonts w:hint="eastAsia"/>
          <w:szCs w:val="24"/>
        </w:rPr>
        <w:t xml:space="preserve"> slightly stronger</w:t>
      </w:r>
      <w:r w:rsidRPr="00D82DD9">
        <w:rPr>
          <w:szCs w:val="24"/>
        </w:rPr>
        <w:t xml:space="preserve"> hydrothermal </w:t>
      </w:r>
      <w:r w:rsidRPr="00D82DD9">
        <w:rPr>
          <w:rFonts w:hint="eastAsia"/>
          <w:szCs w:val="24"/>
        </w:rPr>
        <w:t xml:space="preserve">versus granite </w:t>
      </w:r>
      <w:r w:rsidRPr="00D82DD9">
        <w:rPr>
          <w:szCs w:val="24"/>
        </w:rPr>
        <w:t>weathering</w:t>
      </w:r>
      <w:r w:rsidRPr="00D82DD9">
        <w:rPr>
          <w:rFonts w:hint="eastAsia"/>
          <w:szCs w:val="24"/>
        </w:rPr>
        <w:t xml:space="preserve"> fluxes into the ocean during the Tremadocian to middle Darriwilian, intensifi</w:t>
      </w:r>
      <w:r w:rsidR="0067292B">
        <w:rPr>
          <w:szCs w:val="24"/>
        </w:rPr>
        <w:t>cation</w:t>
      </w:r>
      <w:r w:rsidRPr="00D82DD9">
        <w:rPr>
          <w:rFonts w:hint="eastAsia"/>
          <w:szCs w:val="24"/>
        </w:rPr>
        <w:t xml:space="preserve"> </w:t>
      </w:r>
      <w:r w:rsidR="007A0478" w:rsidRPr="00D82DD9">
        <w:rPr>
          <w:szCs w:val="24"/>
        </w:rPr>
        <w:t>hydrothermal</w:t>
      </w:r>
      <w:r w:rsidR="007A0478">
        <w:rPr>
          <w:rFonts w:hint="eastAsia"/>
          <w:szCs w:val="24"/>
          <w:lang w:eastAsia="zh-CN"/>
        </w:rPr>
        <w:t xml:space="preserve"> </w:t>
      </w:r>
      <w:r w:rsidR="007A0478" w:rsidRPr="00D82DD9">
        <w:rPr>
          <w:rFonts w:hint="eastAsia"/>
          <w:szCs w:val="24"/>
        </w:rPr>
        <w:t xml:space="preserve">versus granite </w:t>
      </w:r>
      <w:r w:rsidR="007A0478" w:rsidRPr="00D82DD9">
        <w:rPr>
          <w:szCs w:val="24"/>
        </w:rPr>
        <w:t>weathering</w:t>
      </w:r>
      <w:r w:rsidR="007A0478" w:rsidRPr="00D82DD9">
        <w:rPr>
          <w:rFonts w:hint="eastAsia"/>
          <w:szCs w:val="24"/>
        </w:rPr>
        <w:t xml:space="preserve"> fluxes</w:t>
      </w:r>
      <w:r w:rsidR="007A0478">
        <w:rPr>
          <w:rFonts w:hint="eastAsia"/>
          <w:szCs w:val="24"/>
          <w:lang w:eastAsia="zh-CN"/>
        </w:rPr>
        <w:t xml:space="preserve"> </w:t>
      </w:r>
      <w:r w:rsidRPr="00D82DD9">
        <w:rPr>
          <w:rFonts w:hint="eastAsia"/>
          <w:szCs w:val="24"/>
        </w:rPr>
        <w:t xml:space="preserve">during the late Darriwilian to late Sandbian, and </w:t>
      </w:r>
      <w:r w:rsidR="0067292B">
        <w:rPr>
          <w:szCs w:val="24"/>
        </w:rPr>
        <w:t xml:space="preserve">a </w:t>
      </w:r>
      <w:r w:rsidRPr="00D82DD9">
        <w:rPr>
          <w:rFonts w:hint="eastAsia"/>
          <w:szCs w:val="24"/>
        </w:rPr>
        <w:t>steady condition during the late Sandbian to late Katian</w:t>
      </w:r>
      <w:r w:rsidR="00243FAA">
        <w:rPr>
          <w:i/>
          <w:iCs/>
          <w:szCs w:val="24"/>
          <w:lang w:eastAsia="zh-CN"/>
        </w:rPr>
        <w:fldChar w:fldCharType="begin"/>
      </w:r>
      <w:r w:rsidR="00B85F4D">
        <w:rPr>
          <w:i/>
          <w:iCs/>
          <w:szCs w:val="24"/>
          <w:lang w:eastAsia="zh-CN"/>
        </w:rPr>
        <w:instrText xml:space="preserve"> ADDIN EN.CITE &lt;EndNote&gt;&lt;Cite&gt;&lt;Author&gt;Avila&lt;/Author&gt;&lt;Year&gt;2022&lt;/Year&gt;&lt;RecNum&gt;142&lt;/RecNum&gt;&lt;DisplayText&gt;&lt;style face="superscript"&gt;5&lt;/style&gt;&lt;/DisplayText&gt;&lt;record&gt;&lt;rec-number&gt;142&lt;/rec-number&gt;&lt;foreign-keys&gt;&lt;key app="EN" db-id="xaazr92pst0z20erfenxt0xx0zzs9t2099ps" timestamp="1719129330"&gt;142&lt;/key&gt;&lt;/foreign-keys&gt;&lt;ref-type name="Journal Article"&gt;17&lt;/ref-type&gt;&lt;contributors&gt;&lt;authors&gt;&lt;author&gt;Avila, Teresa D&lt;/author&gt;&lt;author&gt;Saltzman, Matthew R&lt;/author&gt;&lt;author&gt;Adiatma, Y Datu&lt;/author&gt;&lt;author&gt;Joachimski, Michael M&lt;/author&gt;&lt;author&gt;Griffith, Elizabeth M&lt;/author&gt;&lt;author&gt;Olesik, John W&lt;/author&gt;&lt;/authors&gt;&lt;/contributors&gt;&lt;titles&gt;&lt;title&gt;Role of seafloor production versus continental basalt weathering in Middle to Late Ordovician seawater 87Sr/86Sr and climate&lt;/title&gt;&lt;secondary-title&gt;Earth and Planetary Science Letters&lt;/secondary-title&gt;&lt;/titles&gt;&lt;periodical&gt;&lt;full-title&gt;Earth and Planetary Science Letters&lt;/full-title&gt;&lt;/periodical&gt;&lt;pages&gt;117641&lt;/pages&gt;&lt;volume&gt;593&lt;/volume&gt;&lt;dates&gt;&lt;year&gt;2022&lt;/year&gt;&lt;/dates&gt;&lt;isbn&gt;0012-821X&lt;/isbn&gt;&lt;urls&gt;&lt;/urls&gt;&lt;/record&gt;&lt;/Cite&gt;&lt;/EndNote&gt;</w:instrText>
      </w:r>
      <w:r w:rsidR="00243FAA">
        <w:rPr>
          <w:i/>
          <w:iCs/>
          <w:szCs w:val="24"/>
          <w:lang w:eastAsia="zh-CN"/>
        </w:rPr>
        <w:fldChar w:fldCharType="separate"/>
      </w:r>
      <w:r w:rsidR="00B85F4D" w:rsidRPr="00B85F4D">
        <w:rPr>
          <w:i/>
          <w:iCs/>
          <w:noProof/>
          <w:szCs w:val="24"/>
          <w:vertAlign w:val="superscript"/>
          <w:lang w:eastAsia="zh-CN"/>
        </w:rPr>
        <w:t>5</w:t>
      </w:r>
      <w:r w:rsidR="00243FAA">
        <w:rPr>
          <w:i/>
          <w:iCs/>
          <w:szCs w:val="24"/>
          <w:lang w:eastAsia="zh-CN"/>
        </w:rPr>
        <w:fldChar w:fldCharType="end"/>
      </w:r>
      <w:r w:rsidRPr="00D82DD9">
        <w:rPr>
          <w:rFonts w:hint="eastAsia"/>
          <w:szCs w:val="24"/>
        </w:rPr>
        <w:t>. Hg</w:t>
      </w:r>
      <w:r w:rsidRPr="00D82DD9">
        <w:rPr>
          <w:szCs w:val="24"/>
        </w:rPr>
        <w:t xml:space="preserve"> </w:t>
      </w:r>
      <w:r w:rsidRPr="00D82DD9">
        <w:rPr>
          <w:rFonts w:hint="eastAsia"/>
          <w:szCs w:val="24"/>
        </w:rPr>
        <w:t>geochemistry in</w:t>
      </w:r>
      <w:r w:rsidRPr="00D82DD9">
        <w:rPr>
          <w:szCs w:val="24"/>
        </w:rPr>
        <w:t xml:space="preserve"> this study indicates that volcanic activity was relatively subdued in </w:t>
      </w:r>
      <w:r w:rsidRPr="00D82DD9">
        <w:rPr>
          <w:szCs w:val="24"/>
        </w:rPr>
        <w:lastRenderedPageBreak/>
        <w:t xml:space="preserve">the </w:t>
      </w:r>
      <w:r w:rsidRPr="00D82DD9">
        <w:rPr>
          <w:rFonts w:hint="eastAsia"/>
          <w:szCs w:val="24"/>
        </w:rPr>
        <w:t>E</w:t>
      </w:r>
      <w:r w:rsidRPr="00D82DD9">
        <w:rPr>
          <w:szCs w:val="24"/>
        </w:rPr>
        <w:t xml:space="preserve">arly Ordovician but began </w:t>
      </w:r>
      <w:r w:rsidRPr="00D82DD9">
        <w:rPr>
          <w:rFonts w:hint="eastAsia"/>
          <w:szCs w:val="24"/>
        </w:rPr>
        <w:t>to</w:t>
      </w:r>
      <w:r w:rsidRPr="00D82DD9">
        <w:rPr>
          <w:szCs w:val="24"/>
        </w:rPr>
        <w:t xml:space="preserve"> escalat</w:t>
      </w:r>
      <w:r w:rsidRPr="00D82DD9">
        <w:rPr>
          <w:rFonts w:hint="eastAsia"/>
          <w:szCs w:val="24"/>
        </w:rPr>
        <w:t>e</w:t>
      </w:r>
      <w:r w:rsidRPr="00D82DD9">
        <w:rPr>
          <w:szCs w:val="24"/>
        </w:rPr>
        <w:t xml:space="preserve"> </w:t>
      </w:r>
      <w:r w:rsidR="0067292B">
        <w:rPr>
          <w:szCs w:val="24"/>
        </w:rPr>
        <w:t>during</w:t>
      </w:r>
      <w:r w:rsidR="0067292B" w:rsidRPr="00D82DD9">
        <w:rPr>
          <w:rFonts w:hint="eastAsia"/>
          <w:szCs w:val="24"/>
        </w:rPr>
        <w:t xml:space="preserve"> </w:t>
      </w:r>
      <w:r w:rsidRPr="00D82DD9">
        <w:rPr>
          <w:rFonts w:hint="eastAsia"/>
          <w:szCs w:val="24"/>
        </w:rPr>
        <w:t>the Early-Middle</w:t>
      </w:r>
      <w:r w:rsidRPr="00D82DD9">
        <w:rPr>
          <w:szCs w:val="24"/>
        </w:rPr>
        <w:t xml:space="preserve"> Ordovician</w:t>
      </w:r>
      <w:r w:rsidRPr="00D82DD9">
        <w:rPr>
          <w:rFonts w:hint="eastAsia"/>
          <w:szCs w:val="24"/>
        </w:rPr>
        <w:t xml:space="preserve">, which </w:t>
      </w:r>
      <w:r w:rsidR="0067292B">
        <w:rPr>
          <w:szCs w:val="24"/>
        </w:rPr>
        <w:t>may reflect</w:t>
      </w:r>
      <w:r w:rsidRPr="00D82DD9">
        <w:rPr>
          <w:szCs w:val="24"/>
        </w:rPr>
        <w:t xml:space="preserve"> minor </w:t>
      </w:r>
      <w:r w:rsidRPr="00D82DD9">
        <w:rPr>
          <w:rFonts w:hint="eastAsia"/>
          <w:szCs w:val="24"/>
        </w:rPr>
        <w:t>expos</w:t>
      </w:r>
      <w:r w:rsidR="0067292B">
        <w:rPr>
          <w:szCs w:val="24"/>
        </w:rPr>
        <w:t>ure</w:t>
      </w:r>
      <w:r w:rsidRPr="00D82DD9">
        <w:rPr>
          <w:szCs w:val="24"/>
        </w:rPr>
        <w:t xml:space="preserve"> of basalt</w:t>
      </w:r>
      <w:r w:rsidRPr="00D82DD9">
        <w:rPr>
          <w:rFonts w:hint="eastAsia"/>
          <w:szCs w:val="24"/>
        </w:rPr>
        <w:t xml:space="preserve"> during the E</w:t>
      </w:r>
      <w:r w:rsidRPr="00D82DD9">
        <w:rPr>
          <w:szCs w:val="24"/>
        </w:rPr>
        <w:t xml:space="preserve">arly Ordovician, followed by a pronounced </w:t>
      </w:r>
      <w:r w:rsidR="0067292B">
        <w:rPr>
          <w:szCs w:val="24"/>
        </w:rPr>
        <w:t>increase</w:t>
      </w:r>
      <w:r w:rsidR="0067292B" w:rsidRPr="00D82DD9">
        <w:rPr>
          <w:szCs w:val="24"/>
        </w:rPr>
        <w:t xml:space="preserve"> </w:t>
      </w:r>
      <w:r w:rsidRPr="00D82DD9">
        <w:rPr>
          <w:szCs w:val="24"/>
        </w:rPr>
        <w:t xml:space="preserve">at the transition to the </w:t>
      </w:r>
      <w:r w:rsidRPr="00D82DD9">
        <w:rPr>
          <w:rFonts w:hint="eastAsia"/>
          <w:szCs w:val="24"/>
        </w:rPr>
        <w:t>Mi</w:t>
      </w:r>
      <w:r w:rsidRPr="00D82DD9">
        <w:rPr>
          <w:szCs w:val="24"/>
        </w:rPr>
        <w:t xml:space="preserve">ddle Ordovician, offering a coherent explanation for the two distinct </w:t>
      </w:r>
      <w:r w:rsidRPr="00D82DD9">
        <w:rPr>
          <w:rFonts w:hint="eastAsia"/>
          <w:szCs w:val="24"/>
        </w:rPr>
        <w:t>decline</w:t>
      </w:r>
      <w:r>
        <w:rPr>
          <w:szCs w:val="24"/>
        </w:rPr>
        <w:t>s</w:t>
      </w:r>
      <w:r w:rsidRPr="00D82DD9">
        <w:rPr>
          <w:rFonts w:hint="eastAsia"/>
          <w:szCs w:val="24"/>
        </w:rPr>
        <w:t xml:space="preserve"> in </w:t>
      </w:r>
      <w:r w:rsidRPr="00D82DD9">
        <w:rPr>
          <w:szCs w:val="24"/>
        </w:rPr>
        <w:t>amplitude</w:t>
      </w:r>
      <w:r w:rsidRPr="00D82DD9">
        <w:rPr>
          <w:rFonts w:hint="eastAsia"/>
          <w:szCs w:val="24"/>
        </w:rPr>
        <w:t xml:space="preserve"> of </w:t>
      </w:r>
      <w:r w:rsidRPr="00D82DD9">
        <w:rPr>
          <w:szCs w:val="24"/>
        </w:rPr>
        <w:t>marine</w:t>
      </w:r>
      <w:r w:rsidRPr="00D82DD9">
        <w:rPr>
          <w:rFonts w:hint="eastAsia"/>
          <w:szCs w:val="24"/>
        </w:rPr>
        <w:t xml:space="preserve"> </w:t>
      </w:r>
      <w:r w:rsidRPr="00D82DD9">
        <w:rPr>
          <w:szCs w:val="24"/>
          <w:vertAlign w:val="superscript"/>
        </w:rPr>
        <w:t>87</w:t>
      </w:r>
      <w:r w:rsidRPr="00D82DD9">
        <w:rPr>
          <w:szCs w:val="24"/>
        </w:rPr>
        <w:t>Sr/</w:t>
      </w:r>
      <w:r w:rsidRPr="00D82DD9">
        <w:rPr>
          <w:szCs w:val="24"/>
          <w:vertAlign w:val="superscript"/>
        </w:rPr>
        <w:t>86</w:t>
      </w:r>
      <w:r w:rsidRPr="00D82DD9">
        <w:rPr>
          <w:szCs w:val="24"/>
        </w:rPr>
        <w:t xml:space="preserve">Sr </w:t>
      </w:r>
      <w:r w:rsidRPr="00D82DD9">
        <w:rPr>
          <w:rFonts w:hint="eastAsia"/>
          <w:szCs w:val="24"/>
        </w:rPr>
        <w:t xml:space="preserve">records. </w:t>
      </w:r>
    </w:p>
    <w:p w14:paraId="04690D87" w14:textId="7653F874" w:rsidR="005F075E" w:rsidRDefault="001E46FA" w:rsidP="001E46FA">
      <w:pPr>
        <w:jc w:val="both"/>
        <w:rPr>
          <w:szCs w:val="24"/>
          <w:lang w:eastAsia="zh-CN"/>
        </w:rPr>
      </w:pPr>
      <w:r>
        <w:rPr>
          <w:rFonts w:hint="eastAsia"/>
          <w:szCs w:val="24"/>
          <w:lang w:eastAsia="zh-CN"/>
        </w:rPr>
        <w:t xml:space="preserve"> </w:t>
      </w:r>
      <w:bookmarkStart w:id="3" w:name="_Hlk195108630"/>
      <w:r>
        <w:rPr>
          <w:rFonts w:hint="eastAsia"/>
          <w:szCs w:val="24"/>
          <w:lang w:eastAsia="zh-CN"/>
        </w:rPr>
        <w:t xml:space="preserve"> </w:t>
      </w:r>
    </w:p>
    <w:bookmarkEnd w:id="3"/>
    <w:p w14:paraId="2E004407" w14:textId="6CF7AC35" w:rsidR="00100E57" w:rsidRPr="00F776D8" w:rsidRDefault="00100E57" w:rsidP="00100E57">
      <w:pPr>
        <w:pStyle w:val="SMText"/>
        <w:ind w:firstLine="0"/>
        <w:rPr>
          <w:b/>
          <w:bCs/>
        </w:rPr>
      </w:pPr>
      <w:r w:rsidRPr="00D46D0A">
        <w:rPr>
          <w:b/>
          <w:bCs/>
          <w:szCs w:val="24"/>
        </w:rPr>
        <w:t>Text</w:t>
      </w:r>
      <w:r w:rsidRPr="00D46D0A">
        <w:rPr>
          <w:rFonts w:hint="eastAsia"/>
          <w:b/>
          <w:bCs/>
          <w:szCs w:val="24"/>
        </w:rPr>
        <w:t xml:space="preserve"> S</w:t>
      </w:r>
      <w:r>
        <w:rPr>
          <w:rFonts w:hint="eastAsia"/>
          <w:b/>
          <w:bCs/>
          <w:szCs w:val="24"/>
          <w:lang w:eastAsia="zh-CN"/>
        </w:rPr>
        <w:t>5</w:t>
      </w:r>
      <w:r w:rsidRPr="00D46D0A">
        <w:rPr>
          <w:rFonts w:hint="eastAsia"/>
          <w:b/>
          <w:bCs/>
          <w:szCs w:val="24"/>
        </w:rPr>
        <w:t xml:space="preserve"> </w:t>
      </w:r>
      <w:r w:rsidRPr="00F776D8">
        <w:rPr>
          <w:b/>
          <w:bCs/>
        </w:rPr>
        <w:t xml:space="preserve">Early land plant evolution in the Ordovician </w:t>
      </w:r>
    </w:p>
    <w:p w14:paraId="5B3E9416" w14:textId="5159B012" w:rsidR="00100E57" w:rsidRPr="00D82DD9" w:rsidRDefault="00100E57" w:rsidP="00100E57">
      <w:pPr>
        <w:ind w:firstLineChars="200" w:firstLine="480"/>
        <w:jc w:val="both"/>
        <w:rPr>
          <w:szCs w:val="24"/>
        </w:rPr>
      </w:pPr>
      <w:r>
        <w:rPr>
          <w:rFonts w:hint="eastAsia"/>
          <w:szCs w:val="24"/>
          <w:lang w:eastAsia="zh-CN"/>
        </w:rPr>
        <w:t>S</w:t>
      </w:r>
      <w:r w:rsidRPr="00D9371A">
        <w:rPr>
          <w:szCs w:val="24"/>
          <w:lang w:eastAsia="zh-CN"/>
        </w:rPr>
        <w:t>patiotemporal changes of the earliest plants</w:t>
      </w:r>
      <w:r>
        <w:rPr>
          <w:rFonts w:hint="eastAsia"/>
          <w:szCs w:val="24"/>
          <w:lang w:eastAsia="zh-CN"/>
        </w:rPr>
        <w:t xml:space="preserve"> during the Ordovician </w:t>
      </w:r>
      <w:r>
        <w:rPr>
          <w:szCs w:val="24"/>
          <w:lang w:eastAsia="zh-CN"/>
        </w:rPr>
        <w:t>we</w:t>
      </w:r>
      <w:r>
        <w:rPr>
          <w:rFonts w:hint="eastAsia"/>
          <w:szCs w:val="24"/>
          <w:lang w:eastAsia="zh-CN"/>
        </w:rPr>
        <w:t>re reviewed by</w:t>
      </w:r>
      <w:r>
        <w:rPr>
          <w:i/>
          <w:iCs/>
          <w:szCs w:val="24"/>
          <w:lang w:eastAsia="zh-CN"/>
        </w:rPr>
        <w:fldChar w:fldCharType="begin"/>
      </w:r>
      <w:r w:rsidR="00B85F4D">
        <w:rPr>
          <w:i/>
          <w:iCs/>
          <w:szCs w:val="24"/>
          <w:lang w:eastAsia="zh-CN"/>
        </w:rPr>
        <w:instrText xml:space="preserve"> ADDIN EN.CITE &lt;EndNote&gt;&lt;Cite&gt;&lt;Author&gt;Algeo&lt;/Author&gt;&lt;Year&gt;2016&lt;/Year&gt;&lt;RecNum&gt;314&lt;/RecNum&gt;&lt;DisplayText&gt;&lt;style face="superscript"&gt;19&lt;/style&gt;&lt;/DisplayText&gt;&lt;record&gt;&lt;rec-number&gt;314&lt;/rec-number&gt;&lt;foreign-keys&gt;&lt;key app="EN" db-id="xaazr92pst0z20erfenxt0xx0zzs9t2099ps" timestamp="1728665698"&gt;314&lt;/key&gt;&lt;/foreign-keys&gt;&lt;ref-type name="Journal Article"&gt;17&lt;/ref-type&gt;&lt;contributors&gt;&lt;authors&gt;&lt;author&gt;Algeo, Thomas J.&lt;/author&gt;&lt;author&gt;Marenco, Pedro J.&lt;/author&gt;&lt;author&gt;Saltzman, Matthew R.&lt;/author&gt;&lt;/authors&gt;&lt;/contributors&gt;&lt;titles&gt;&lt;title&gt;Co-evolution of oceans, climate, and the biosphere during the `Ordovician Revolution&amp;apos;: A review&lt;/title&gt;&lt;secondary-title&gt;Palaeogeography Palaeoclimatology Palaeoecology&lt;/secondary-title&gt;&lt;/titles&gt;&lt;periodical&gt;&lt;full-title&gt;Palaeogeography Palaeoclimatology Palaeoecology&lt;/full-title&gt;&lt;/periodical&gt;&lt;volume&gt;458&lt;/volume&gt;&lt;dates&gt;&lt;year&gt;2016&lt;/year&gt;&lt;/dates&gt;&lt;urls&gt;&lt;/urls&gt;&lt;/record&gt;&lt;/Cite&gt;&lt;/EndNote&gt;</w:instrText>
      </w:r>
      <w:r>
        <w:rPr>
          <w:i/>
          <w:iCs/>
          <w:szCs w:val="24"/>
          <w:lang w:eastAsia="zh-CN"/>
        </w:rPr>
        <w:fldChar w:fldCharType="separate"/>
      </w:r>
      <w:r w:rsidR="00B85F4D" w:rsidRPr="00B85F4D">
        <w:rPr>
          <w:i/>
          <w:iCs/>
          <w:noProof/>
          <w:szCs w:val="24"/>
          <w:vertAlign w:val="superscript"/>
          <w:lang w:eastAsia="zh-CN"/>
        </w:rPr>
        <w:t>19</w:t>
      </w:r>
      <w:r>
        <w:rPr>
          <w:i/>
          <w:iCs/>
          <w:szCs w:val="24"/>
          <w:lang w:eastAsia="zh-CN"/>
        </w:rPr>
        <w:fldChar w:fldCharType="end"/>
      </w:r>
      <w:r w:rsidRPr="001635DA">
        <w:rPr>
          <w:rFonts w:hint="eastAsia"/>
          <w:szCs w:val="24"/>
          <w:lang w:eastAsia="zh-CN"/>
        </w:rPr>
        <w:t>:</w:t>
      </w:r>
      <w:r>
        <w:rPr>
          <w:rFonts w:hint="eastAsia"/>
          <w:szCs w:val="24"/>
          <w:lang w:eastAsia="zh-CN"/>
        </w:rPr>
        <w:t xml:space="preserve"> (1) </w:t>
      </w:r>
      <w:r w:rsidRPr="00D82DD9">
        <w:rPr>
          <w:szCs w:val="24"/>
        </w:rPr>
        <w:t xml:space="preserve">Earliest cryptospores from the Zanjon </w:t>
      </w:r>
      <w:r>
        <w:rPr>
          <w:szCs w:val="24"/>
        </w:rPr>
        <w:t>Fm</w:t>
      </w:r>
      <w:r w:rsidRPr="00D82DD9">
        <w:rPr>
          <w:szCs w:val="24"/>
        </w:rPr>
        <w:t xml:space="preserve"> of Argentina, dating to the Dapingian (early Middle Ordovician) at ~470-467 Ma</w:t>
      </w:r>
      <w:r>
        <w:rPr>
          <w:rFonts w:hint="eastAsia"/>
          <w:szCs w:val="24"/>
          <w:lang w:eastAsia="zh-CN"/>
        </w:rPr>
        <w:t xml:space="preserve">; </w:t>
      </w:r>
      <w:r w:rsidRPr="00D82DD9">
        <w:rPr>
          <w:szCs w:val="24"/>
        </w:rPr>
        <w:t>Slightly younger cryptospore finds from the Czech Republic (mid-Darriwilian; ~464 Ma) and Saudi Arabia (late Darriwilian; ~460 Ma)</w:t>
      </w:r>
      <w:r>
        <w:rPr>
          <w:rFonts w:hint="eastAsia"/>
          <w:szCs w:val="24"/>
          <w:lang w:eastAsia="zh-CN"/>
        </w:rPr>
        <w:t xml:space="preserve">; </w:t>
      </w:r>
      <w:r w:rsidRPr="00D82DD9">
        <w:rPr>
          <w:rFonts w:hint="eastAsia"/>
          <w:szCs w:val="24"/>
        </w:rPr>
        <w:t xml:space="preserve">Other younger </w:t>
      </w:r>
      <w:r w:rsidRPr="00D82DD9">
        <w:rPr>
          <w:szCs w:val="24"/>
        </w:rPr>
        <w:t>cryptospore</w:t>
      </w:r>
      <w:r w:rsidRPr="00D82DD9">
        <w:rPr>
          <w:rFonts w:hint="eastAsia"/>
          <w:szCs w:val="24"/>
        </w:rPr>
        <w:t xml:space="preserve"> comes from </w:t>
      </w:r>
      <w:r w:rsidRPr="00D82DD9">
        <w:rPr>
          <w:szCs w:val="24"/>
        </w:rPr>
        <w:t>Sweden</w:t>
      </w:r>
      <w:r w:rsidRPr="00D82DD9">
        <w:rPr>
          <w:rFonts w:hint="eastAsia"/>
          <w:szCs w:val="24"/>
        </w:rPr>
        <w:t xml:space="preserve"> (Katian) in the</w:t>
      </w:r>
      <w:r w:rsidRPr="00D82DD9">
        <w:rPr>
          <w:szCs w:val="24"/>
        </w:rPr>
        <w:t xml:space="preserve"> Baltica</w:t>
      </w:r>
      <w:r>
        <w:rPr>
          <w:rFonts w:hint="eastAsia"/>
          <w:szCs w:val="24"/>
          <w:lang w:eastAsia="zh-CN"/>
        </w:rPr>
        <w:t xml:space="preserve">; </w:t>
      </w:r>
      <w:r w:rsidRPr="00D82DD9">
        <w:rPr>
          <w:szCs w:val="24"/>
        </w:rPr>
        <w:t>The oldest known glomalean fungus is from Wisconsin, dating to the late Sandbian (~454 Ma)</w:t>
      </w:r>
      <w:r>
        <w:rPr>
          <w:rFonts w:hint="eastAsia"/>
          <w:szCs w:val="24"/>
          <w:lang w:eastAsia="zh-CN"/>
        </w:rPr>
        <w:t xml:space="preserve">; </w:t>
      </w:r>
      <w:r w:rsidRPr="00D82DD9">
        <w:rPr>
          <w:szCs w:val="24"/>
        </w:rPr>
        <w:t>The oldest known mesofossils of sporangia are from the Ghaba-1 borehole in Oman and Saudi Arabia, dating to the mid-Katian (~449 Ma)</w:t>
      </w:r>
      <w:r>
        <w:rPr>
          <w:rFonts w:hint="eastAsia"/>
          <w:szCs w:val="24"/>
          <w:lang w:eastAsia="zh-CN"/>
        </w:rPr>
        <w:t xml:space="preserve">; </w:t>
      </w:r>
      <w:r w:rsidRPr="00D82DD9">
        <w:rPr>
          <w:szCs w:val="24"/>
        </w:rPr>
        <w:t xml:space="preserve">The oldest known laevigate trilete spores are from Turkey, dating to the Hirnantian (~445 Ma). Although the fossil record of early bryophytes is highly incomplete, these finds suggest that bryophytes appeared around the beginning of the Middle Ordovician and subsequently spread and diversified </w:t>
      </w:r>
      <w:r>
        <w:rPr>
          <w:szCs w:val="24"/>
        </w:rPr>
        <w:t>during</w:t>
      </w:r>
      <w:r w:rsidRPr="00D82DD9">
        <w:rPr>
          <w:szCs w:val="24"/>
        </w:rPr>
        <w:t xml:space="preserve"> the Middle to Late Ordovician, establishing a community of photosynthesizers and decomposers by the end of the Ordovician.</w:t>
      </w:r>
      <w:r w:rsidRPr="00D82DD9">
        <w:rPr>
          <w:rFonts w:hint="eastAsia"/>
          <w:szCs w:val="24"/>
        </w:rPr>
        <w:t xml:space="preserve"> </w:t>
      </w:r>
    </w:p>
    <w:p w14:paraId="7D61FBCD" w14:textId="77777777" w:rsidR="00EC54BF" w:rsidRPr="00100E57" w:rsidRDefault="00EC54BF" w:rsidP="00E1408F">
      <w:pPr>
        <w:ind w:firstLineChars="200" w:firstLine="480"/>
        <w:jc w:val="both"/>
        <w:rPr>
          <w:szCs w:val="24"/>
          <w:lang w:eastAsia="zh-CN"/>
        </w:rPr>
      </w:pPr>
    </w:p>
    <w:p w14:paraId="02BB5F03" w14:textId="77777777" w:rsidR="00EC54BF" w:rsidRDefault="00EC54BF" w:rsidP="00E1408F">
      <w:pPr>
        <w:ind w:firstLineChars="200" w:firstLine="480"/>
        <w:jc w:val="both"/>
        <w:rPr>
          <w:szCs w:val="24"/>
          <w:lang w:eastAsia="zh-CN"/>
        </w:rPr>
      </w:pPr>
    </w:p>
    <w:p w14:paraId="3E3E0C4F" w14:textId="77777777" w:rsidR="00EC54BF" w:rsidRDefault="00EC54BF" w:rsidP="00E1408F">
      <w:pPr>
        <w:ind w:firstLineChars="200" w:firstLine="480"/>
        <w:jc w:val="both"/>
        <w:rPr>
          <w:szCs w:val="24"/>
          <w:lang w:eastAsia="zh-CN"/>
        </w:rPr>
      </w:pPr>
    </w:p>
    <w:p w14:paraId="3B5783A3" w14:textId="77777777" w:rsidR="00EC54BF" w:rsidRDefault="00EC54BF" w:rsidP="00E1408F">
      <w:pPr>
        <w:ind w:firstLineChars="200" w:firstLine="480"/>
        <w:jc w:val="both"/>
        <w:rPr>
          <w:szCs w:val="24"/>
          <w:lang w:eastAsia="zh-CN"/>
        </w:rPr>
      </w:pPr>
    </w:p>
    <w:p w14:paraId="454AA0E8" w14:textId="3E45ED39" w:rsidR="005F235D" w:rsidRDefault="005F235D" w:rsidP="00E1408F">
      <w:pPr>
        <w:jc w:val="center"/>
        <w:rPr>
          <w:szCs w:val="24"/>
        </w:rPr>
      </w:pPr>
      <w:r>
        <w:rPr>
          <w:szCs w:val="24"/>
        </w:rPr>
        <w:br w:type="page"/>
      </w:r>
      <w:r w:rsidR="009A5835">
        <w:rPr>
          <w:noProof/>
        </w:rPr>
        <w:lastRenderedPageBreak/>
        <w:drawing>
          <wp:inline distT="0" distB="0" distL="0" distR="0" wp14:anchorId="75AD3EC5" wp14:editId="0B68472C">
            <wp:extent cx="5943600" cy="6007735"/>
            <wp:effectExtent l="0" t="0" r="0" b="0"/>
            <wp:docPr id="17301888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0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47016" w14:textId="77777777" w:rsidR="007A1171" w:rsidRDefault="007A1171" w:rsidP="00E1408F">
      <w:pPr>
        <w:jc w:val="both"/>
        <w:rPr>
          <w:b/>
          <w:bCs/>
          <w:szCs w:val="28"/>
        </w:rPr>
      </w:pPr>
    </w:p>
    <w:p w14:paraId="5E4D95C7" w14:textId="12C3B10C" w:rsidR="007A1171" w:rsidRDefault="007A1171" w:rsidP="00E1408F">
      <w:pPr>
        <w:jc w:val="both"/>
        <w:rPr>
          <w:szCs w:val="28"/>
        </w:rPr>
      </w:pPr>
      <w:r w:rsidRPr="006D702F">
        <w:rPr>
          <w:b/>
          <w:bCs/>
          <w:szCs w:val="28"/>
        </w:rPr>
        <w:t>Fig</w:t>
      </w:r>
      <w:r w:rsidR="00986B21">
        <w:rPr>
          <w:rFonts w:hint="eastAsia"/>
          <w:b/>
          <w:bCs/>
          <w:szCs w:val="28"/>
          <w:lang w:eastAsia="zh-CN"/>
        </w:rPr>
        <w:t>ure</w:t>
      </w:r>
      <w:r w:rsidRPr="006D702F">
        <w:rPr>
          <w:rFonts w:hint="eastAsia"/>
          <w:b/>
          <w:bCs/>
          <w:szCs w:val="28"/>
        </w:rPr>
        <w:t xml:space="preserve"> S1. Location of study sections.</w:t>
      </w:r>
      <w:r w:rsidRPr="006D702F">
        <w:rPr>
          <w:rFonts w:hint="eastAsia"/>
          <w:szCs w:val="28"/>
        </w:rPr>
        <w:t xml:space="preserve"> (A)</w:t>
      </w:r>
      <w:r w:rsidRPr="006D702F">
        <w:rPr>
          <w:rFonts w:hint="eastAsia"/>
          <w:b/>
          <w:bCs/>
          <w:szCs w:val="28"/>
        </w:rPr>
        <w:t xml:space="preserve"> </w:t>
      </w:r>
      <w:r w:rsidRPr="006D702F">
        <w:rPr>
          <w:szCs w:val="28"/>
        </w:rPr>
        <w:t xml:space="preserve">Paleogeographic maps of the </w:t>
      </w:r>
      <w:r w:rsidRPr="006D702F">
        <w:rPr>
          <w:rFonts w:hint="eastAsia"/>
          <w:szCs w:val="28"/>
        </w:rPr>
        <w:t>Middle Ordovician</w:t>
      </w:r>
      <w:r w:rsidRPr="006D702F">
        <w:rPr>
          <w:szCs w:val="28"/>
        </w:rPr>
        <w:t xml:space="preserve"> world</w:t>
      </w:r>
      <w:r w:rsidRPr="006D702F">
        <w:rPr>
          <w:rFonts w:hint="eastAsia"/>
          <w:szCs w:val="28"/>
        </w:rPr>
        <w:t xml:space="preserve"> showing </w:t>
      </w:r>
      <w:r w:rsidRPr="006D702F">
        <w:rPr>
          <w:szCs w:val="28"/>
        </w:rPr>
        <w:t xml:space="preserve">the </w:t>
      </w:r>
      <w:r w:rsidRPr="006D702F">
        <w:rPr>
          <w:rFonts w:hint="eastAsia"/>
          <w:szCs w:val="28"/>
        </w:rPr>
        <w:t xml:space="preserve">location of </w:t>
      </w:r>
      <w:r w:rsidRPr="006D702F">
        <w:rPr>
          <w:szCs w:val="28"/>
        </w:rPr>
        <w:t xml:space="preserve">the </w:t>
      </w:r>
      <w:r w:rsidRPr="006D702F">
        <w:rPr>
          <w:rFonts w:hint="eastAsia"/>
          <w:szCs w:val="28"/>
        </w:rPr>
        <w:t xml:space="preserve">study sections. (B) </w:t>
      </w:r>
      <w:r w:rsidRPr="006D702F">
        <w:rPr>
          <w:szCs w:val="28"/>
        </w:rPr>
        <w:t>Early to Middle Ordovician paleogeography of the South China Craton</w:t>
      </w:r>
      <w:r w:rsidRPr="006D702F">
        <w:rPr>
          <w:rFonts w:hint="eastAsia"/>
          <w:szCs w:val="28"/>
        </w:rPr>
        <w:t xml:space="preserve">; (C) </w:t>
      </w:r>
      <w:r w:rsidRPr="006D702F">
        <w:rPr>
          <w:szCs w:val="28"/>
        </w:rPr>
        <w:t>Geological map of Yichang area, showing the locations of the Huanghuachang</w:t>
      </w:r>
      <w:r w:rsidRPr="006D702F">
        <w:rPr>
          <w:rFonts w:hint="eastAsia"/>
          <w:szCs w:val="28"/>
        </w:rPr>
        <w:t xml:space="preserve">, </w:t>
      </w:r>
      <w:r w:rsidRPr="006D702F">
        <w:rPr>
          <w:szCs w:val="28"/>
        </w:rPr>
        <w:t xml:space="preserve">Chenjiahe </w:t>
      </w:r>
      <w:r w:rsidRPr="006D702F">
        <w:rPr>
          <w:rFonts w:hint="eastAsia"/>
          <w:szCs w:val="28"/>
        </w:rPr>
        <w:t xml:space="preserve">and Wangjiawan </w:t>
      </w:r>
      <w:r w:rsidRPr="006D702F">
        <w:rPr>
          <w:szCs w:val="28"/>
        </w:rPr>
        <w:t xml:space="preserve">sections. </w:t>
      </w:r>
      <w:r w:rsidRPr="006D702F">
        <w:rPr>
          <w:rFonts w:hint="eastAsia"/>
          <w:szCs w:val="28"/>
        </w:rPr>
        <w:t xml:space="preserve">Panel A </w:t>
      </w:r>
      <w:r w:rsidRPr="006D702F">
        <w:rPr>
          <w:szCs w:val="28"/>
        </w:rPr>
        <w:t xml:space="preserve">is from </w:t>
      </w:r>
      <w:hyperlink r:id="rId13" w:history="1">
        <w:r w:rsidRPr="006D702F">
          <w:rPr>
            <w:szCs w:val="28"/>
          </w:rPr>
          <w:t>https://deeptimemaps.com</w:t>
        </w:r>
      </w:hyperlink>
      <w:r w:rsidRPr="006D702F">
        <w:rPr>
          <w:szCs w:val="28"/>
        </w:rPr>
        <w:t xml:space="preserve"> authorized by Colorado Plateau Geosystems Inc.</w:t>
      </w:r>
      <w:r w:rsidRPr="006D702F">
        <w:rPr>
          <w:rFonts w:hint="eastAsia"/>
          <w:szCs w:val="28"/>
        </w:rPr>
        <w:t xml:space="preserve"> Panels B and C is modified from</w:t>
      </w:r>
      <w:r w:rsidR="00243FAA">
        <w:rPr>
          <w:i/>
          <w:iCs/>
          <w:szCs w:val="28"/>
          <w:lang w:eastAsia="zh-CN"/>
        </w:rPr>
        <w:fldChar w:fldCharType="begin"/>
      </w:r>
      <w:r w:rsidR="00B85F4D">
        <w:rPr>
          <w:i/>
          <w:iCs/>
          <w:szCs w:val="28"/>
          <w:lang w:eastAsia="zh-CN"/>
        </w:rPr>
        <w:instrText xml:space="preserve"> ADDIN EN.CITE &lt;EndNote&gt;&lt;Cite&gt;&lt;Author&gt;Zhang&lt;/Author&gt;&lt;Year&gt;2016&lt;/Year&gt;&lt;RecNum&gt;131&lt;/RecNum&gt;&lt;DisplayText&gt;&lt;style face="superscript"&gt;14&lt;/style&gt;&lt;/DisplayText&gt;&lt;record&gt;&lt;rec-number&gt;131&lt;/rec-number&gt;&lt;foreign-keys&gt;&lt;key app="EN" db-id="xaazr92pst0z20erfenxt0xx0zzs9t2099ps" timestamp="1719129319"&gt;131&lt;/key&gt;&lt;/foreign-keys&gt;&lt;ref-type name="Journal Article"&gt;17&lt;/ref-type&gt;&lt;contributors&gt;&lt;authors&gt;&lt;author&gt;Zhang, Lei&lt;/author&gt;&lt;author&gt;Algeo, Thomas J&lt;/author&gt;&lt;author&gt;Cao, Ling&lt;/author&gt;&lt;author&gt;Zhao, Laishi&lt;/author&gt;&lt;author&gt;Chen, Zhong-Qiang&lt;/author&gt;&lt;author&gt;Li, Zhihong&lt;/author&gt;&lt;/authors&gt;&lt;/contributors&gt;&lt;titles&gt;&lt;title&gt;Diagenetic uptake of rare earth elements by conodont apatite&lt;/title&gt;&lt;secondary-title&gt;Palaeogeography, Palaeoclimatology, Palaeoecology&lt;/secondary-title&gt;&lt;/titles&gt;&lt;periodical&gt;&lt;full-title&gt;Palaeogeography, Palaeoclimatology, Palaeoecology&lt;/full-title&gt;&lt;/periodical&gt;&lt;pages&gt;176-197&lt;/pages&gt;&lt;volume&gt;458&lt;/volume&gt;&lt;dates&gt;&lt;year&gt;2016&lt;/year&gt;&lt;/dates&gt;&lt;isbn&gt;0031-0182&lt;/isbn&gt;&lt;urls&gt;&lt;/urls&gt;&lt;/record&gt;&lt;/Cite&gt;&lt;/EndNote&gt;</w:instrText>
      </w:r>
      <w:r w:rsidR="00243FAA">
        <w:rPr>
          <w:i/>
          <w:iCs/>
          <w:szCs w:val="28"/>
          <w:lang w:eastAsia="zh-CN"/>
        </w:rPr>
        <w:fldChar w:fldCharType="separate"/>
      </w:r>
      <w:r w:rsidR="00B85F4D" w:rsidRPr="00B85F4D">
        <w:rPr>
          <w:i/>
          <w:iCs/>
          <w:noProof/>
          <w:szCs w:val="28"/>
          <w:vertAlign w:val="superscript"/>
          <w:lang w:eastAsia="zh-CN"/>
        </w:rPr>
        <w:t>14</w:t>
      </w:r>
      <w:r w:rsidR="00243FAA">
        <w:rPr>
          <w:i/>
          <w:iCs/>
          <w:szCs w:val="28"/>
          <w:lang w:eastAsia="zh-CN"/>
        </w:rPr>
        <w:fldChar w:fldCharType="end"/>
      </w:r>
      <w:r w:rsidRPr="006D702F">
        <w:rPr>
          <w:rFonts w:hint="eastAsia"/>
          <w:szCs w:val="28"/>
        </w:rPr>
        <w:t xml:space="preserve">. </w:t>
      </w:r>
      <w:r w:rsidRPr="006D702F">
        <w:rPr>
          <w:szCs w:val="28"/>
        </w:rPr>
        <w:t>Z = Sinian, Є = Cambrian, O = Ordovician,</w:t>
      </w:r>
      <w:r w:rsidRPr="006D702F">
        <w:rPr>
          <w:rFonts w:hint="eastAsia"/>
          <w:szCs w:val="28"/>
        </w:rPr>
        <w:t xml:space="preserve"> </w:t>
      </w:r>
      <w:r w:rsidRPr="006D702F">
        <w:rPr>
          <w:szCs w:val="28"/>
        </w:rPr>
        <w:t>S = Silurian, D = Devonian, P = Permian, K = Cretaceous.</w:t>
      </w:r>
    </w:p>
    <w:p w14:paraId="45409C71" w14:textId="5ABE7DCE" w:rsidR="007A1171" w:rsidRDefault="007A1171" w:rsidP="00E1408F">
      <w:pPr>
        <w:jc w:val="both"/>
        <w:rPr>
          <w:szCs w:val="28"/>
        </w:rPr>
      </w:pPr>
      <w:r>
        <w:rPr>
          <w:szCs w:val="28"/>
        </w:rPr>
        <w:br w:type="page"/>
      </w:r>
    </w:p>
    <w:p w14:paraId="0E07B593" w14:textId="022070E4" w:rsidR="002307C0" w:rsidRDefault="003164CB" w:rsidP="002307C0">
      <w:pPr>
        <w:jc w:val="center"/>
        <w:rPr>
          <w:szCs w:val="28"/>
          <w:lang w:eastAsia="zh-CN"/>
        </w:rPr>
      </w:pPr>
      <w:r>
        <w:rPr>
          <w:noProof/>
        </w:rPr>
        <w:lastRenderedPageBreak/>
        <w:drawing>
          <wp:inline distT="0" distB="0" distL="0" distR="0" wp14:anchorId="41DA1600" wp14:editId="6A2BFB37">
            <wp:extent cx="5943600" cy="4906645"/>
            <wp:effectExtent l="0" t="0" r="0" b="8255"/>
            <wp:docPr id="17472392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ED7CC" w14:textId="77777777" w:rsidR="00423B60" w:rsidRPr="005A76A4" w:rsidRDefault="00423B60" w:rsidP="005A76A4">
      <w:pPr>
        <w:jc w:val="center"/>
      </w:pPr>
    </w:p>
    <w:p w14:paraId="5326CFBE" w14:textId="0DE21422" w:rsidR="002307C0" w:rsidRPr="00247BB1" w:rsidRDefault="00986B21" w:rsidP="001611A9">
      <w:pPr>
        <w:jc w:val="both"/>
        <w:rPr>
          <w:szCs w:val="28"/>
          <w:lang w:eastAsia="zh-CN"/>
        </w:rPr>
      </w:pPr>
      <w:r w:rsidRPr="006D702F">
        <w:rPr>
          <w:b/>
          <w:bCs/>
          <w:szCs w:val="28"/>
        </w:rPr>
        <w:t>Fig</w:t>
      </w:r>
      <w:r>
        <w:rPr>
          <w:rFonts w:hint="eastAsia"/>
          <w:b/>
          <w:bCs/>
          <w:szCs w:val="28"/>
          <w:lang w:eastAsia="zh-CN"/>
        </w:rPr>
        <w:t xml:space="preserve">ure </w:t>
      </w:r>
      <w:r w:rsidR="002307C0" w:rsidRPr="006D702F">
        <w:rPr>
          <w:rFonts w:hint="eastAsia"/>
          <w:b/>
          <w:bCs/>
          <w:szCs w:val="28"/>
        </w:rPr>
        <w:t>S</w:t>
      </w:r>
      <w:r w:rsidR="002307C0">
        <w:rPr>
          <w:rFonts w:hint="eastAsia"/>
          <w:b/>
          <w:bCs/>
          <w:szCs w:val="28"/>
          <w:lang w:eastAsia="zh-CN"/>
        </w:rPr>
        <w:t>2</w:t>
      </w:r>
      <w:r w:rsidR="002307C0" w:rsidRPr="006D702F">
        <w:rPr>
          <w:rFonts w:hint="eastAsia"/>
          <w:b/>
          <w:bCs/>
          <w:szCs w:val="28"/>
        </w:rPr>
        <w:t xml:space="preserve">. </w:t>
      </w:r>
      <w:r w:rsidR="00247BB1" w:rsidRPr="00247BB1">
        <w:rPr>
          <w:b/>
          <w:bCs/>
          <w:szCs w:val="28"/>
        </w:rPr>
        <w:t xml:space="preserve">Biozonation </w:t>
      </w:r>
      <w:r w:rsidR="00932A56">
        <w:rPr>
          <w:rFonts w:hint="eastAsia"/>
          <w:b/>
          <w:bCs/>
          <w:szCs w:val="28"/>
          <w:lang w:eastAsia="zh-CN"/>
        </w:rPr>
        <w:t xml:space="preserve">and </w:t>
      </w:r>
      <w:r w:rsidR="00B10C4D" w:rsidRPr="00B10C4D">
        <w:rPr>
          <w:b/>
          <w:bCs/>
          <w:szCs w:val="28"/>
          <w:lang w:eastAsia="zh-CN"/>
        </w:rPr>
        <w:t>lithostratigraphy</w:t>
      </w:r>
      <w:r w:rsidR="00932A56">
        <w:rPr>
          <w:rFonts w:hint="eastAsia"/>
          <w:b/>
          <w:bCs/>
          <w:szCs w:val="28"/>
          <w:lang w:eastAsia="zh-CN"/>
        </w:rPr>
        <w:t xml:space="preserve"> </w:t>
      </w:r>
      <w:r w:rsidR="00247BB1" w:rsidRPr="00247BB1">
        <w:rPr>
          <w:b/>
          <w:bCs/>
          <w:szCs w:val="28"/>
        </w:rPr>
        <w:t>of the Huanghuachang</w:t>
      </w:r>
      <w:r w:rsidR="00247BB1">
        <w:rPr>
          <w:rFonts w:hint="eastAsia"/>
          <w:b/>
          <w:bCs/>
          <w:szCs w:val="28"/>
          <w:lang w:eastAsia="zh-CN"/>
        </w:rPr>
        <w:t xml:space="preserve">, </w:t>
      </w:r>
      <w:r w:rsidR="00247BB1" w:rsidRPr="00247BB1">
        <w:rPr>
          <w:b/>
          <w:bCs/>
          <w:szCs w:val="28"/>
        </w:rPr>
        <w:t>Chenjiahe</w:t>
      </w:r>
      <w:r w:rsidR="00247BB1">
        <w:rPr>
          <w:rFonts w:hint="eastAsia"/>
          <w:b/>
          <w:bCs/>
          <w:szCs w:val="28"/>
          <w:lang w:eastAsia="zh-CN"/>
        </w:rPr>
        <w:t xml:space="preserve"> and Wangjiawan</w:t>
      </w:r>
      <w:r w:rsidR="00247BB1" w:rsidRPr="00247BB1">
        <w:rPr>
          <w:b/>
          <w:bCs/>
          <w:szCs w:val="28"/>
        </w:rPr>
        <w:t xml:space="preserve"> sections</w:t>
      </w:r>
      <w:r w:rsidR="00247BB1">
        <w:rPr>
          <w:rFonts w:hint="eastAsia"/>
          <w:b/>
          <w:bCs/>
          <w:szCs w:val="28"/>
          <w:lang w:eastAsia="zh-CN"/>
        </w:rPr>
        <w:t xml:space="preserve">. </w:t>
      </w:r>
      <w:r w:rsidR="00247BB1" w:rsidRPr="00A332A5">
        <w:rPr>
          <w:szCs w:val="28"/>
          <w:lang w:eastAsia="zh-CN"/>
        </w:rPr>
        <w:t>Da</w:t>
      </w:r>
      <w:r w:rsidR="0067292B">
        <w:rPr>
          <w:szCs w:val="28"/>
          <w:lang w:eastAsia="zh-CN"/>
        </w:rPr>
        <w:t>t</w:t>
      </w:r>
      <w:r w:rsidR="00247BB1" w:rsidRPr="00A332A5">
        <w:rPr>
          <w:szCs w:val="28"/>
          <w:lang w:eastAsia="zh-CN"/>
        </w:rPr>
        <w:t xml:space="preserve">a </w:t>
      </w:r>
      <w:r w:rsidR="00AE0D59">
        <w:rPr>
          <w:rFonts w:hint="eastAsia"/>
          <w:szCs w:val="28"/>
          <w:lang w:eastAsia="zh-CN"/>
        </w:rPr>
        <w:t>comes from</w:t>
      </w:r>
      <w:r w:rsidR="00243FAA">
        <w:rPr>
          <w:i/>
          <w:iCs/>
          <w:szCs w:val="28"/>
          <w:lang w:eastAsia="zh-CN"/>
        </w:rPr>
        <w:fldChar w:fldCharType="begin"/>
      </w:r>
      <w:r w:rsidR="00B85F4D">
        <w:rPr>
          <w:i/>
          <w:iCs/>
          <w:szCs w:val="28"/>
          <w:lang w:eastAsia="zh-CN"/>
        </w:rPr>
        <w:instrText xml:space="preserve"> ADDIN EN.CITE &lt;EndNote&gt;&lt;Cite&gt;&lt;Author&gt;Zhang&lt;/Author&gt;&lt;Year&gt;2016&lt;/Year&gt;&lt;RecNum&gt;131&lt;/RecNum&gt;&lt;DisplayText&gt;&lt;style face="superscript"&gt;14&lt;/style&gt;&lt;/DisplayText&gt;&lt;record&gt;&lt;rec-number&gt;131&lt;/rec-number&gt;&lt;foreign-keys&gt;&lt;key app="EN" db-id="xaazr92pst0z20erfenxt0xx0zzs9t2099ps" timestamp="1719129319"&gt;131&lt;/key&gt;&lt;/foreign-keys&gt;&lt;ref-type name="Journal Article"&gt;17&lt;/ref-type&gt;&lt;contributors&gt;&lt;authors&gt;&lt;author&gt;Zhang, Lei&lt;/author&gt;&lt;author&gt;Algeo, Thomas J&lt;/author&gt;&lt;author&gt;Cao, Ling&lt;/author&gt;&lt;author&gt;Zhao, Laishi&lt;/author&gt;&lt;author&gt;Chen, Zhong-Qiang&lt;/author&gt;&lt;author&gt;Li, Zhihong&lt;/author&gt;&lt;/authors&gt;&lt;/contributors&gt;&lt;titles&gt;&lt;title&gt;Diagenetic uptake of rare earth elements by conodont apatite&lt;/title&gt;&lt;secondary-title&gt;Palaeogeography, Palaeoclimatology, Palaeoecology&lt;/secondary-title&gt;&lt;/titles&gt;&lt;periodical&gt;&lt;full-title&gt;Palaeogeography, Palaeoclimatology, Palaeoecology&lt;/full-title&gt;&lt;/periodical&gt;&lt;pages&gt;176-197&lt;/pages&gt;&lt;volume&gt;458&lt;/volume&gt;&lt;dates&gt;&lt;year&gt;2016&lt;/year&gt;&lt;/dates&gt;&lt;isbn&gt;0031-0182&lt;/isbn&gt;&lt;urls&gt;&lt;/urls&gt;&lt;/record&gt;&lt;/Cite&gt;&lt;/EndNote&gt;</w:instrText>
      </w:r>
      <w:r w:rsidR="00243FAA">
        <w:rPr>
          <w:i/>
          <w:iCs/>
          <w:szCs w:val="28"/>
          <w:lang w:eastAsia="zh-CN"/>
        </w:rPr>
        <w:fldChar w:fldCharType="separate"/>
      </w:r>
      <w:r w:rsidR="00B85F4D" w:rsidRPr="00B85F4D">
        <w:rPr>
          <w:i/>
          <w:iCs/>
          <w:noProof/>
          <w:szCs w:val="28"/>
          <w:vertAlign w:val="superscript"/>
          <w:lang w:eastAsia="zh-CN"/>
        </w:rPr>
        <w:t>14</w:t>
      </w:r>
      <w:r w:rsidR="00243FAA">
        <w:rPr>
          <w:i/>
          <w:iCs/>
          <w:szCs w:val="28"/>
          <w:lang w:eastAsia="zh-CN"/>
        </w:rPr>
        <w:fldChar w:fldCharType="end"/>
      </w:r>
      <w:r w:rsidR="00AE0D59">
        <w:rPr>
          <w:rFonts w:hint="eastAsia"/>
          <w:i/>
          <w:iCs/>
          <w:szCs w:val="28"/>
          <w:lang w:eastAsia="zh-CN"/>
        </w:rPr>
        <w:t xml:space="preserve"> </w:t>
      </w:r>
      <w:r w:rsidR="00247BB1" w:rsidRPr="00A332A5">
        <w:rPr>
          <w:szCs w:val="28"/>
          <w:lang w:eastAsia="zh-CN"/>
        </w:rPr>
        <w:t>and reference</w:t>
      </w:r>
      <w:r w:rsidR="0067292B">
        <w:rPr>
          <w:szCs w:val="28"/>
          <w:lang w:eastAsia="zh-CN"/>
        </w:rPr>
        <w:t>s</w:t>
      </w:r>
      <w:r w:rsidR="00247BB1" w:rsidRPr="00A332A5">
        <w:rPr>
          <w:szCs w:val="28"/>
          <w:lang w:eastAsia="zh-CN"/>
        </w:rPr>
        <w:t xml:space="preserve"> therein. </w:t>
      </w:r>
      <w:r w:rsidR="00F26BBE" w:rsidRPr="006D702F">
        <w:rPr>
          <w:rFonts w:hint="eastAsia"/>
          <w:szCs w:val="28"/>
        </w:rPr>
        <w:t>Cam. = Cambrian; Dar. = Darriwilian; Hir. =</w:t>
      </w:r>
      <w:r w:rsidR="00F26BBE" w:rsidRPr="006D702F">
        <w:rPr>
          <w:szCs w:val="28"/>
        </w:rPr>
        <w:t xml:space="preserve"> Hirnantian</w:t>
      </w:r>
      <w:r w:rsidR="00F26BBE" w:rsidRPr="006D702F">
        <w:rPr>
          <w:rFonts w:hint="eastAsia"/>
          <w:szCs w:val="28"/>
        </w:rPr>
        <w:t xml:space="preserve">; Ord. = Ordovician; San. = </w:t>
      </w:r>
      <w:r w:rsidR="00F26BBE" w:rsidRPr="006D702F">
        <w:rPr>
          <w:szCs w:val="28"/>
        </w:rPr>
        <w:t>Sandbian</w:t>
      </w:r>
      <w:r w:rsidR="00F26BBE" w:rsidRPr="006D702F">
        <w:rPr>
          <w:rFonts w:hint="eastAsia"/>
          <w:szCs w:val="28"/>
        </w:rPr>
        <w:t>; HHY = Honghuayuan; GNT = Guniutan; MP = Miaopo; BT = Baota; LX = Lingxiang; WF = Wufeng; GYQ = Guanyinqiao</w:t>
      </w:r>
      <w:r w:rsidR="00F26BBE">
        <w:rPr>
          <w:rFonts w:hint="eastAsia"/>
          <w:szCs w:val="28"/>
          <w:lang w:eastAsia="zh-CN"/>
        </w:rPr>
        <w:t>.</w:t>
      </w:r>
      <w:r w:rsidR="002D5D86" w:rsidRPr="002D5D86">
        <w:rPr>
          <w:rFonts w:hint="eastAsia"/>
          <w:szCs w:val="28"/>
        </w:rPr>
        <w:t xml:space="preserve"> </w:t>
      </w:r>
      <w:r w:rsidR="002D5D86" w:rsidRPr="006D702F">
        <w:rPr>
          <w:rFonts w:hint="eastAsia"/>
          <w:szCs w:val="28"/>
        </w:rPr>
        <w:t>T</w:t>
      </w:r>
      <w:r w:rsidR="0067292B">
        <w:rPr>
          <w:szCs w:val="28"/>
        </w:rPr>
        <w:t>he</w:t>
      </w:r>
      <w:r w:rsidR="002D5D86" w:rsidRPr="006D702F">
        <w:rPr>
          <w:rFonts w:hint="eastAsia"/>
          <w:szCs w:val="28"/>
        </w:rPr>
        <w:t xml:space="preserve"> </w:t>
      </w:r>
      <w:r w:rsidR="002D5D86" w:rsidRPr="006D702F">
        <w:rPr>
          <w:szCs w:val="28"/>
        </w:rPr>
        <w:t>“Golden Spike</w:t>
      </w:r>
      <w:r w:rsidR="0067292B">
        <w:rPr>
          <w:szCs w:val="28"/>
        </w:rPr>
        <w:t>s</w:t>
      </w:r>
      <w:r w:rsidR="002D5D86" w:rsidRPr="006D702F">
        <w:rPr>
          <w:szCs w:val="28"/>
        </w:rPr>
        <w:t>”</w:t>
      </w:r>
      <w:r w:rsidR="002D5D86">
        <w:rPr>
          <w:rFonts w:hint="eastAsia"/>
          <w:szCs w:val="28"/>
          <w:lang w:eastAsia="zh-CN"/>
        </w:rPr>
        <w:t xml:space="preserve"> </w:t>
      </w:r>
      <w:r w:rsidR="002D5D86" w:rsidRPr="006D702F">
        <w:rPr>
          <w:rFonts w:hint="eastAsia"/>
          <w:szCs w:val="28"/>
        </w:rPr>
        <w:t>show</w:t>
      </w:r>
      <w:r w:rsidR="002D5D86">
        <w:rPr>
          <w:rFonts w:hint="eastAsia"/>
          <w:szCs w:val="28"/>
          <w:lang w:eastAsia="zh-CN"/>
        </w:rPr>
        <w:t xml:space="preserve"> </w:t>
      </w:r>
      <w:r w:rsidR="002D5D86" w:rsidRPr="006D702F">
        <w:rPr>
          <w:rFonts w:hint="eastAsia"/>
          <w:szCs w:val="28"/>
        </w:rPr>
        <w:t xml:space="preserve">the locations of GSSPs in </w:t>
      </w:r>
      <w:r w:rsidR="0067292B">
        <w:rPr>
          <w:szCs w:val="28"/>
        </w:rPr>
        <w:t>the</w:t>
      </w:r>
      <w:r w:rsidR="002D5D86" w:rsidRPr="006D702F">
        <w:rPr>
          <w:rFonts w:hint="eastAsia"/>
          <w:szCs w:val="28"/>
        </w:rPr>
        <w:t xml:space="preserve"> Huanghuachang and Wangjiawan sections.</w:t>
      </w:r>
    </w:p>
    <w:p w14:paraId="58ED311C" w14:textId="023BED3C" w:rsidR="007A1171" w:rsidRPr="006D702F" w:rsidRDefault="00C949EA" w:rsidP="00E1408F">
      <w:pPr>
        <w:jc w:val="both"/>
        <w:rPr>
          <w:szCs w:val="28"/>
        </w:rPr>
      </w:pPr>
      <w:r w:rsidRPr="00C949EA">
        <w:lastRenderedPageBreak/>
        <w:t xml:space="preserve"> </w:t>
      </w:r>
      <w:r w:rsidR="00342A85">
        <w:rPr>
          <w:noProof/>
        </w:rPr>
        <w:drawing>
          <wp:inline distT="0" distB="0" distL="0" distR="0" wp14:anchorId="1B8BAA75" wp14:editId="7CA2400E">
            <wp:extent cx="5943600" cy="3135630"/>
            <wp:effectExtent l="0" t="0" r="0" b="7620"/>
            <wp:docPr id="11462752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5217E" w14:textId="77777777" w:rsidR="007A1171" w:rsidRDefault="007A1171" w:rsidP="00E1408F">
      <w:pPr>
        <w:jc w:val="both"/>
        <w:rPr>
          <w:b/>
          <w:bCs/>
          <w:szCs w:val="28"/>
        </w:rPr>
      </w:pPr>
    </w:p>
    <w:p w14:paraId="73FDF7F3" w14:textId="24062D84" w:rsidR="00E060C1" w:rsidRDefault="00986B21" w:rsidP="00E060C1">
      <w:pPr>
        <w:jc w:val="both"/>
        <w:rPr>
          <w:szCs w:val="24"/>
          <w:lang w:eastAsia="zh-CN"/>
        </w:rPr>
      </w:pPr>
      <w:r w:rsidRPr="006D702F">
        <w:rPr>
          <w:b/>
          <w:bCs/>
          <w:szCs w:val="28"/>
        </w:rPr>
        <w:t>Fig</w:t>
      </w:r>
      <w:r>
        <w:rPr>
          <w:rFonts w:hint="eastAsia"/>
          <w:b/>
          <w:bCs/>
          <w:szCs w:val="28"/>
          <w:lang w:eastAsia="zh-CN"/>
        </w:rPr>
        <w:t>ure</w:t>
      </w:r>
      <w:r w:rsidRPr="006D702F">
        <w:rPr>
          <w:rFonts w:hint="eastAsia"/>
          <w:b/>
          <w:bCs/>
          <w:szCs w:val="28"/>
        </w:rPr>
        <w:t xml:space="preserve"> </w:t>
      </w:r>
      <w:r w:rsidR="009E67B4" w:rsidRPr="006D702F">
        <w:rPr>
          <w:rFonts w:hint="eastAsia"/>
          <w:b/>
          <w:bCs/>
          <w:szCs w:val="28"/>
        </w:rPr>
        <w:t>S</w:t>
      </w:r>
      <w:r w:rsidR="009E67B4">
        <w:rPr>
          <w:rFonts w:hint="eastAsia"/>
          <w:b/>
          <w:bCs/>
          <w:szCs w:val="28"/>
          <w:lang w:eastAsia="zh-CN"/>
        </w:rPr>
        <w:t>3</w:t>
      </w:r>
      <w:r w:rsidR="007A1171" w:rsidRPr="006D702F">
        <w:rPr>
          <w:b/>
          <w:bCs/>
          <w:szCs w:val="28"/>
        </w:rPr>
        <w:t>.</w:t>
      </w:r>
      <w:r w:rsidR="007A1171" w:rsidRPr="006D702F">
        <w:rPr>
          <w:rFonts w:hint="eastAsia"/>
          <w:b/>
          <w:bCs/>
          <w:szCs w:val="28"/>
        </w:rPr>
        <w:t xml:space="preserve"> Geochemical profiles of study sections. </w:t>
      </w:r>
      <w:r w:rsidR="007A1171" w:rsidRPr="006D702F">
        <w:rPr>
          <w:rFonts w:hint="eastAsia"/>
          <w:szCs w:val="28"/>
        </w:rPr>
        <w:t xml:space="preserve">(A) In-situ oxygen isotope of </w:t>
      </w:r>
      <w:r w:rsidR="007A1171" w:rsidRPr="006D702F">
        <w:rPr>
          <w:szCs w:val="28"/>
        </w:rPr>
        <w:t>conodont</w:t>
      </w:r>
      <w:r w:rsidR="007A1171" w:rsidRPr="006D702F">
        <w:rPr>
          <w:rFonts w:hint="eastAsia"/>
          <w:szCs w:val="28"/>
        </w:rPr>
        <w:t xml:space="preserve"> (</w:t>
      </w:r>
      <w:r w:rsidR="007A1171" w:rsidRPr="006D702F">
        <w:rPr>
          <w:szCs w:val="28"/>
        </w:rPr>
        <w:t>δ</w:t>
      </w:r>
      <w:r w:rsidR="007A1171" w:rsidRPr="006D702F">
        <w:rPr>
          <w:rFonts w:hint="eastAsia"/>
          <w:szCs w:val="28"/>
          <w:vertAlign w:val="superscript"/>
        </w:rPr>
        <w:t>18</w:t>
      </w:r>
      <w:r w:rsidR="007A1171" w:rsidRPr="006D702F">
        <w:rPr>
          <w:rFonts w:hint="eastAsia"/>
          <w:szCs w:val="28"/>
        </w:rPr>
        <w:t>O</w:t>
      </w:r>
      <w:r w:rsidR="007A1171" w:rsidRPr="006D702F">
        <w:rPr>
          <w:rFonts w:hint="eastAsia"/>
          <w:szCs w:val="28"/>
          <w:vertAlign w:val="subscript"/>
        </w:rPr>
        <w:t>conodont</w:t>
      </w:r>
      <w:r w:rsidR="007A1171" w:rsidRPr="006D702F">
        <w:rPr>
          <w:rFonts w:hint="eastAsia"/>
          <w:szCs w:val="28"/>
        </w:rPr>
        <w:t>). (B)</w:t>
      </w:r>
      <w:r w:rsidR="00DF7F40">
        <w:rPr>
          <w:rFonts w:hint="eastAsia"/>
          <w:szCs w:val="28"/>
          <w:lang w:eastAsia="zh-CN"/>
        </w:rPr>
        <w:t xml:space="preserve"> </w:t>
      </w:r>
      <w:r w:rsidR="007A1171" w:rsidRPr="006D702F">
        <w:rPr>
          <w:rFonts w:hint="eastAsia"/>
          <w:szCs w:val="28"/>
        </w:rPr>
        <w:t xml:space="preserve">In-situ strontium isotope of </w:t>
      </w:r>
      <w:r w:rsidR="007A1171" w:rsidRPr="006D702F">
        <w:rPr>
          <w:szCs w:val="28"/>
        </w:rPr>
        <w:t>conodont</w:t>
      </w:r>
      <w:r w:rsidR="007A1171" w:rsidRPr="006D702F">
        <w:rPr>
          <w:rFonts w:hint="eastAsia"/>
          <w:szCs w:val="28"/>
        </w:rPr>
        <w:t xml:space="preserve"> (</w:t>
      </w:r>
      <w:r w:rsidR="007A1171" w:rsidRPr="006D702F">
        <w:rPr>
          <w:rFonts w:hint="eastAsia"/>
          <w:szCs w:val="28"/>
          <w:vertAlign w:val="superscript"/>
        </w:rPr>
        <w:t>87</w:t>
      </w:r>
      <w:r w:rsidR="007A1171" w:rsidRPr="006D702F">
        <w:rPr>
          <w:rFonts w:hint="eastAsia"/>
          <w:szCs w:val="28"/>
        </w:rPr>
        <w:t>Sr/</w:t>
      </w:r>
      <w:r w:rsidR="007A1171" w:rsidRPr="006D702F">
        <w:rPr>
          <w:rFonts w:hint="eastAsia"/>
          <w:szCs w:val="28"/>
          <w:vertAlign w:val="superscript"/>
        </w:rPr>
        <w:t>86</w:t>
      </w:r>
      <w:r w:rsidR="007A1171" w:rsidRPr="006D702F">
        <w:rPr>
          <w:rFonts w:hint="eastAsia"/>
          <w:szCs w:val="28"/>
        </w:rPr>
        <w:t>Sr</w:t>
      </w:r>
      <w:r w:rsidR="007A1171" w:rsidRPr="006D702F">
        <w:rPr>
          <w:rFonts w:hint="eastAsia"/>
          <w:szCs w:val="28"/>
          <w:vertAlign w:val="subscript"/>
        </w:rPr>
        <w:t>conodont</w:t>
      </w:r>
      <w:r w:rsidR="007A1171" w:rsidRPr="006D702F">
        <w:rPr>
          <w:rFonts w:hint="eastAsia"/>
          <w:szCs w:val="28"/>
        </w:rPr>
        <w:t>). (</w:t>
      </w:r>
      <w:r w:rsidR="00DF7F40">
        <w:rPr>
          <w:rFonts w:hint="eastAsia"/>
          <w:szCs w:val="28"/>
          <w:lang w:eastAsia="zh-CN"/>
        </w:rPr>
        <w:t>C</w:t>
      </w:r>
      <w:r w:rsidR="007B5255">
        <w:rPr>
          <w:rFonts w:hint="eastAsia"/>
          <w:szCs w:val="28"/>
          <w:lang w:eastAsia="zh-CN"/>
        </w:rPr>
        <w:t>-</w:t>
      </w:r>
      <w:r w:rsidR="00DF7F40">
        <w:rPr>
          <w:rFonts w:hint="eastAsia"/>
          <w:szCs w:val="28"/>
          <w:lang w:eastAsia="zh-CN"/>
        </w:rPr>
        <w:t>D</w:t>
      </w:r>
      <w:r w:rsidR="007A1171" w:rsidRPr="006D702F">
        <w:rPr>
          <w:rFonts w:hint="eastAsia"/>
          <w:szCs w:val="28"/>
        </w:rPr>
        <w:t>) Mercury isotopes (</w:t>
      </w:r>
      <w:r w:rsidR="007A1171" w:rsidRPr="006D702F">
        <w:rPr>
          <w:szCs w:val="28"/>
        </w:rPr>
        <w:t>Δ</w:t>
      </w:r>
      <w:r w:rsidR="007A1171" w:rsidRPr="006D702F">
        <w:rPr>
          <w:rFonts w:hint="eastAsia"/>
          <w:szCs w:val="28"/>
          <w:vertAlign w:val="superscript"/>
        </w:rPr>
        <w:t>199</w:t>
      </w:r>
      <w:r w:rsidR="007A1171" w:rsidRPr="006D702F">
        <w:rPr>
          <w:rFonts w:hint="eastAsia"/>
          <w:szCs w:val="28"/>
        </w:rPr>
        <w:t>Hg</w:t>
      </w:r>
      <w:r w:rsidR="009D23DB">
        <w:rPr>
          <w:rFonts w:hint="eastAsia"/>
          <w:szCs w:val="28"/>
          <w:lang w:eastAsia="zh-CN"/>
        </w:rPr>
        <w:t xml:space="preserve"> and </w:t>
      </w:r>
      <w:r w:rsidR="009D23DB" w:rsidRPr="006D702F">
        <w:rPr>
          <w:szCs w:val="28"/>
        </w:rPr>
        <w:t>δ</w:t>
      </w:r>
      <w:r w:rsidR="009D23DB">
        <w:rPr>
          <w:rFonts w:hint="eastAsia"/>
          <w:szCs w:val="28"/>
          <w:vertAlign w:val="superscript"/>
          <w:lang w:eastAsia="zh-CN"/>
        </w:rPr>
        <w:t>202</w:t>
      </w:r>
      <w:r w:rsidR="009D23DB">
        <w:rPr>
          <w:rFonts w:hint="eastAsia"/>
          <w:szCs w:val="28"/>
          <w:lang w:eastAsia="zh-CN"/>
        </w:rPr>
        <w:t>Hg</w:t>
      </w:r>
      <w:r w:rsidR="007B5255">
        <w:rPr>
          <w:rFonts w:hint="eastAsia"/>
          <w:szCs w:val="28"/>
          <w:lang w:eastAsia="zh-CN"/>
        </w:rPr>
        <w:t xml:space="preserve">). </w:t>
      </w:r>
      <w:r w:rsidR="009D23DB">
        <w:rPr>
          <w:rFonts w:hint="eastAsia"/>
          <w:szCs w:val="28"/>
          <w:lang w:eastAsia="zh-CN"/>
        </w:rPr>
        <w:t>(</w:t>
      </w:r>
      <w:r w:rsidR="00DF7F40">
        <w:rPr>
          <w:rFonts w:hint="eastAsia"/>
          <w:szCs w:val="28"/>
          <w:lang w:eastAsia="zh-CN"/>
        </w:rPr>
        <w:t>E</w:t>
      </w:r>
      <w:r w:rsidR="009D23DB">
        <w:rPr>
          <w:rFonts w:hint="eastAsia"/>
          <w:szCs w:val="28"/>
          <w:lang w:eastAsia="zh-CN"/>
        </w:rPr>
        <w:t xml:space="preserve">) </w:t>
      </w:r>
      <w:r w:rsidR="007A1171" w:rsidRPr="006D702F">
        <w:rPr>
          <w:rFonts w:hint="eastAsia"/>
          <w:szCs w:val="28"/>
        </w:rPr>
        <w:t>Hg content and its ratio to total organic carbon (Hg/TOC). COB = Cambrian-Ordovician boundary; FDB = Floian-Dapingian boundary; DSB = Darriwilian-Sandbian boundary; OSB = Ordovician-Silurian boundary.</w:t>
      </w:r>
      <w:r w:rsidR="00A859FB">
        <w:rPr>
          <w:rFonts w:hint="eastAsia"/>
          <w:szCs w:val="28"/>
          <w:lang w:eastAsia="zh-CN"/>
        </w:rPr>
        <w:t xml:space="preserve"> </w:t>
      </w:r>
      <w:r w:rsidR="007A1171" w:rsidRPr="006D702F">
        <w:rPr>
          <w:rFonts w:hint="eastAsia"/>
          <w:szCs w:val="28"/>
        </w:rPr>
        <w:t xml:space="preserve">About </w:t>
      </w:r>
      <w:r w:rsidR="007A1171" w:rsidRPr="006D702F">
        <w:rPr>
          <w:szCs w:val="28"/>
        </w:rPr>
        <w:t>a third of</w:t>
      </w:r>
      <w:r w:rsidR="007A1171" w:rsidRPr="006D702F">
        <w:rPr>
          <w:rFonts w:hint="eastAsia"/>
          <w:szCs w:val="28"/>
        </w:rPr>
        <w:t xml:space="preserve"> Hg/TOC data of upper part of Honghuayuan to Longmaxi Formation, and </w:t>
      </w:r>
      <w:r w:rsidR="007333C2">
        <w:rPr>
          <w:rFonts w:hint="eastAsia"/>
          <w:szCs w:val="28"/>
          <w:lang w:eastAsia="zh-CN"/>
        </w:rPr>
        <w:t xml:space="preserve">all </w:t>
      </w:r>
      <w:r w:rsidR="007A1171" w:rsidRPr="006D702F">
        <w:rPr>
          <w:szCs w:val="28"/>
        </w:rPr>
        <w:t>Δ</w:t>
      </w:r>
      <w:r w:rsidR="007A1171" w:rsidRPr="006D702F">
        <w:rPr>
          <w:rFonts w:hint="eastAsia"/>
          <w:szCs w:val="28"/>
          <w:vertAlign w:val="superscript"/>
        </w:rPr>
        <w:t>199</w:t>
      </w:r>
      <w:r w:rsidR="007A1171" w:rsidRPr="006D702F">
        <w:rPr>
          <w:rFonts w:hint="eastAsia"/>
          <w:szCs w:val="28"/>
        </w:rPr>
        <w:t xml:space="preserve">Hg </w:t>
      </w:r>
      <w:r w:rsidR="00787860">
        <w:rPr>
          <w:rFonts w:hint="eastAsia"/>
          <w:szCs w:val="28"/>
          <w:lang w:eastAsia="zh-CN"/>
        </w:rPr>
        <w:t xml:space="preserve">and </w:t>
      </w:r>
      <w:r w:rsidR="00787860" w:rsidRPr="006D702F">
        <w:rPr>
          <w:szCs w:val="28"/>
        </w:rPr>
        <w:t>δ</w:t>
      </w:r>
      <w:r w:rsidR="00787860">
        <w:rPr>
          <w:rFonts w:hint="eastAsia"/>
          <w:szCs w:val="28"/>
          <w:vertAlign w:val="superscript"/>
          <w:lang w:eastAsia="zh-CN"/>
        </w:rPr>
        <w:t>202</w:t>
      </w:r>
      <w:r w:rsidR="00787860">
        <w:rPr>
          <w:rFonts w:hint="eastAsia"/>
          <w:szCs w:val="28"/>
          <w:lang w:eastAsia="zh-CN"/>
        </w:rPr>
        <w:t>Hg</w:t>
      </w:r>
      <w:r w:rsidR="00787860" w:rsidRPr="006D702F">
        <w:rPr>
          <w:rFonts w:hint="eastAsia"/>
          <w:szCs w:val="28"/>
        </w:rPr>
        <w:t xml:space="preserve"> </w:t>
      </w:r>
      <w:r w:rsidR="007A1171" w:rsidRPr="006D702F">
        <w:rPr>
          <w:rFonts w:hint="eastAsia"/>
          <w:szCs w:val="28"/>
        </w:rPr>
        <w:t>data of Wangjiawan section source from</w:t>
      </w:r>
      <w:r w:rsidR="00243FAA">
        <w:rPr>
          <w:i/>
          <w:iCs/>
          <w:szCs w:val="28"/>
          <w:lang w:eastAsia="zh-CN"/>
        </w:rPr>
        <w:fldChar w:fldCharType="begin"/>
      </w:r>
      <w:r w:rsidR="00B85F4D">
        <w:rPr>
          <w:i/>
          <w:iCs/>
          <w:szCs w:val="28"/>
          <w:lang w:eastAsia="zh-CN"/>
        </w:rPr>
        <w:instrText xml:space="preserve"> ADDIN EN.CITE &lt;EndNote&gt;&lt;Cite&gt;&lt;Author&gt;Gong&lt;/Author&gt;&lt;Year&gt;2017&lt;/Year&gt;&lt;RecNum&gt;166&lt;/RecNum&gt;&lt;DisplayText&gt;&lt;style face="superscript"&gt;20&lt;/style&gt;&lt;/DisplayText&gt;&lt;record&gt;&lt;rec-number&gt;166&lt;/rec-number&gt;&lt;foreign-keys&gt;&lt;key app="EN" db-id="xaazr92pst0z20erfenxt0xx0zzs9t2099ps" timestamp="1719129355"&gt;166&lt;/key&gt;&lt;/foreign-keys&gt;&lt;ref-type name="Journal Article"&gt;17&lt;/ref-type&gt;&lt;contributors&gt;&lt;authors&gt;&lt;author&gt;Gong, Qing&lt;/author&gt;&lt;author&gt;Wang, Xiangdong&lt;/author&gt;&lt;author&gt;Zhao, Laishi&lt;/author&gt;&lt;author&gt;Grasby, Stephen E&lt;/author&gt;&lt;author&gt;Chen, Zhong-Qiang&lt;/author&gt;&lt;author&gt;Zhang, Lei&lt;/author&gt;&lt;author&gt;Li, Yang&lt;/author&gt;&lt;author&gt;Cao, Ling&lt;/author&gt;&lt;author&gt;Li, Zhihong&lt;/author&gt;&lt;/authors&gt;&lt;/contributors&gt;&lt;titles&gt;&lt;title&gt;Mercury spikes suggest volcanic driver of the Ordovician-Silurian mass extinction&lt;/title&gt;&lt;secondary-title&gt;Scientific Reports&lt;/secondary-title&gt;&lt;/titles&gt;&lt;periodical&gt;&lt;full-title&gt;Scientific Reports&lt;/full-title&gt;&lt;/periodical&gt;&lt;pages&gt;5304&lt;/pages&gt;&lt;volume&gt;7&lt;/volume&gt;&lt;number&gt;1&lt;/number&gt;&lt;dates&gt;&lt;year&gt;2017&lt;/year&gt;&lt;/dates&gt;&lt;isbn&gt;2045-2322&lt;/isbn&gt;&lt;urls&gt;&lt;/urls&gt;&lt;/record&gt;&lt;/Cite&gt;&lt;/EndNote&gt;</w:instrText>
      </w:r>
      <w:r w:rsidR="00243FAA">
        <w:rPr>
          <w:i/>
          <w:iCs/>
          <w:szCs w:val="28"/>
          <w:lang w:eastAsia="zh-CN"/>
        </w:rPr>
        <w:fldChar w:fldCharType="separate"/>
      </w:r>
      <w:r w:rsidR="00B85F4D" w:rsidRPr="00B85F4D">
        <w:rPr>
          <w:i/>
          <w:iCs/>
          <w:noProof/>
          <w:szCs w:val="28"/>
          <w:vertAlign w:val="superscript"/>
          <w:lang w:eastAsia="zh-CN"/>
        </w:rPr>
        <w:t>20</w:t>
      </w:r>
      <w:r w:rsidR="00243FAA">
        <w:rPr>
          <w:i/>
          <w:iCs/>
          <w:szCs w:val="28"/>
          <w:lang w:eastAsia="zh-CN"/>
        </w:rPr>
        <w:fldChar w:fldCharType="end"/>
      </w:r>
      <w:r w:rsidR="00187FF2">
        <w:rPr>
          <w:rFonts w:hint="eastAsia"/>
          <w:szCs w:val="28"/>
          <w:lang w:eastAsia="zh-CN"/>
        </w:rPr>
        <w:t xml:space="preserve"> (Supplementary Data)</w:t>
      </w:r>
      <w:r w:rsidR="007A1171" w:rsidRPr="006D702F">
        <w:rPr>
          <w:rFonts w:hint="eastAsia"/>
          <w:szCs w:val="28"/>
        </w:rPr>
        <w:t xml:space="preserve">. </w:t>
      </w:r>
      <w:r w:rsidR="00E060C1" w:rsidRPr="00E65E60">
        <w:rPr>
          <w:szCs w:val="24"/>
        </w:rPr>
        <w:t xml:space="preserve">Light </w:t>
      </w:r>
      <w:r w:rsidR="00E060C1" w:rsidRPr="00E65E60">
        <w:rPr>
          <w:rFonts w:hint="eastAsia"/>
          <w:szCs w:val="24"/>
        </w:rPr>
        <w:t>pink</w:t>
      </w:r>
      <w:r w:rsidR="00E060C1" w:rsidRPr="00E65E60">
        <w:rPr>
          <w:szCs w:val="24"/>
        </w:rPr>
        <w:t xml:space="preserve"> fields represent cooling episodes</w:t>
      </w:r>
      <w:r w:rsidR="00E060C1">
        <w:rPr>
          <w:rFonts w:hint="eastAsia"/>
          <w:szCs w:val="24"/>
          <w:lang w:eastAsia="zh-CN"/>
        </w:rPr>
        <w:t xml:space="preserve"> as revealed from Figure 1:</w:t>
      </w:r>
      <w:r w:rsidR="00D34C6F">
        <w:rPr>
          <w:rFonts w:hint="eastAsia"/>
          <w:szCs w:val="24"/>
          <w:lang w:eastAsia="zh-CN"/>
        </w:rPr>
        <w:t xml:space="preserve"> </w:t>
      </w:r>
      <w:r w:rsidR="00A15845" w:rsidRPr="00661C47">
        <w:rPr>
          <w:szCs w:val="24"/>
        </w:rPr>
        <w:t>LFCE</w:t>
      </w:r>
      <w:r w:rsidR="00A15845">
        <w:rPr>
          <w:rFonts w:hint="eastAsia"/>
          <w:szCs w:val="24"/>
          <w:lang w:eastAsia="zh-CN"/>
        </w:rPr>
        <w:t xml:space="preserve"> = </w:t>
      </w:r>
      <w:r w:rsidR="00E060C1" w:rsidRPr="00661C47">
        <w:rPr>
          <w:szCs w:val="24"/>
        </w:rPr>
        <w:t>Late Floian cooling event</w:t>
      </w:r>
      <w:r w:rsidR="00A15845">
        <w:rPr>
          <w:rFonts w:hint="eastAsia"/>
          <w:szCs w:val="24"/>
          <w:lang w:eastAsia="zh-CN"/>
        </w:rPr>
        <w:t xml:space="preserve">, </w:t>
      </w:r>
      <w:r w:rsidR="00A15845" w:rsidRPr="00661C47">
        <w:rPr>
          <w:szCs w:val="24"/>
        </w:rPr>
        <w:t>LDCE</w:t>
      </w:r>
      <w:r w:rsidR="00A15845">
        <w:rPr>
          <w:rFonts w:hint="eastAsia"/>
          <w:szCs w:val="24"/>
          <w:lang w:eastAsia="zh-CN"/>
        </w:rPr>
        <w:t xml:space="preserve"> = </w:t>
      </w:r>
      <w:r w:rsidR="00E060C1" w:rsidRPr="00661C47">
        <w:rPr>
          <w:szCs w:val="24"/>
        </w:rPr>
        <w:t>Late Darriwilian cooling event.</w:t>
      </w:r>
    </w:p>
    <w:p w14:paraId="07238170" w14:textId="711E0FF9" w:rsidR="008C3AC3" w:rsidRDefault="008C3AC3" w:rsidP="00E1408F">
      <w:pPr>
        <w:jc w:val="both"/>
        <w:rPr>
          <w:szCs w:val="28"/>
        </w:rPr>
      </w:pPr>
    </w:p>
    <w:p w14:paraId="42607E61" w14:textId="77777777" w:rsidR="008C3AC3" w:rsidRDefault="008C3AC3" w:rsidP="00E1408F">
      <w:pPr>
        <w:jc w:val="both"/>
        <w:rPr>
          <w:szCs w:val="28"/>
        </w:rPr>
      </w:pPr>
      <w:r>
        <w:rPr>
          <w:szCs w:val="28"/>
        </w:rPr>
        <w:br w:type="page"/>
      </w:r>
    </w:p>
    <w:p w14:paraId="1FE1B22B" w14:textId="4A6F6A6F" w:rsidR="007A1171" w:rsidRPr="006D702F" w:rsidRDefault="00C949EA" w:rsidP="00E1408F">
      <w:pPr>
        <w:jc w:val="both"/>
        <w:rPr>
          <w:szCs w:val="28"/>
        </w:rPr>
      </w:pPr>
      <w:r w:rsidRPr="00C949EA">
        <w:lastRenderedPageBreak/>
        <w:t xml:space="preserve"> </w:t>
      </w:r>
      <w:r w:rsidR="00C25136">
        <w:rPr>
          <w:noProof/>
        </w:rPr>
        <w:drawing>
          <wp:inline distT="0" distB="0" distL="0" distR="0" wp14:anchorId="7CB6FAA9" wp14:editId="1F40F6CA">
            <wp:extent cx="5943600" cy="5774055"/>
            <wp:effectExtent l="0" t="0" r="0" b="0"/>
            <wp:docPr id="19562355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3C48" w14:textId="77777777" w:rsidR="00AB7272" w:rsidRDefault="00AB7272" w:rsidP="00E1408F">
      <w:pPr>
        <w:jc w:val="both"/>
        <w:rPr>
          <w:b/>
          <w:bCs/>
          <w:szCs w:val="28"/>
        </w:rPr>
      </w:pPr>
    </w:p>
    <w:p w14:paraId="4CEFC9F4" w14:textId="4C3BA653" w:rsidR="00AF2230" w:rsidRPr="006D702F" w:rsidRDefault="00986B21" w:rsidP="007F2305">
      <w:pPr>
        <w:jc w:val="both"/>
        <w:rPr>
          <w:szCs w:val="28"/>
          <w:lang w:eastAsia="zh-CN"/>
        </w:rPr>
      </w:pPr>
      <w:r w:rsidRPr="006D702F">
        <w:rPr>
          <w:b/>
          <w:bCs/>
          <w:szCs w:val="28"/>
        </w:rPr>
        <w:t>Fig</w:t>
      </w:r>
      <w:r>
        <w:rPr>
          <w:rFonts w:hint="eastAsia"/>
          <w:b/>
          <w:bCs/>
          <w:szCs w:val="28"/>
          <w:lang w:eastAsia="zh-CN"/>
        </w:rPr>
        <w:t>ure</w:t>
      </w:r>
      <w:r w:rsidRPr="006D702F">
        <w:rPr>
          <w:rFonts w:hint="eastAsia"/>
          <w:b/>
          <w:bCs/>
          <w:szCs w:val="28"/>
        </w:rPr>
        <w:t xml:space="preserve"> </w:t>
      </w:r>
      <w:r>
        <w:rPr>
          <w:rFonts w:hint="eastAsia"/>
          <w:b/>
          <w:bCs/>
          <w:szCs w:val="28"/>
          <w:lang w:eastAsia="zh-CN"/>
        </w:rPr>
        <w:t xml:space="preserve"> </w:t>
      </w:r>
      <w:r w:rsidR="009E67B4" w:rsidRPr="006D702F">
        <w:rPr>
          <w:rFonts w:hint="eastAsia"/>
          <w:b/>
          <w:bCs/>
          <w:szCs w:val="28"/>
        </w:rPr>
        <w:t>S</w:t>
      </w:r>
      <w:r w:rsidR="009E67B4">
        <w:rPr>
          <w:rFonts w:hint="eastAsia"/>
          <w:b/>
          <w:bCs/>
          <w:szCs w:val="28"/>
          <w:lang w:eastAsia="zh-CN"/>
        </w:rPr>
        <w:t>4</w:t>
      </w:r>
      <w:r w:rsidR="00AF2230" w:rsidRPr="006D702F">
        <w:rPr>
          <w:b/>
          <w:bCs/>
          <w:szCs w:val="28"/>
        </w:rPr>
        <w:t>.</w:t>
      </w:r>
      <w:r w:rsidR="00AF2230" w:rsidRPr="006D702F">
        <w:rPr>
          <w:rFonts w:hint="eastAsia"/>
          <w:b/>
          <w:bCs/>
          <w:szCs w:val="28"/>
        </w:rPr>
        <w:t xml:space="preserve"> Geochemical profiles </w:t>
      </w:r>
      <w:r w:rsidR="00AF2230" w:rsidRPr="006D702F">
        <w:rPr>
          <w:b/>
          <w:bCs/>
          <w:szCs w:val="28"/>
        </w:rPr>
        <w:t>of</w:t>
      </w:r>
      <w:r w:rsidR="00AF2230" w:rsidRPr="006D702F">
        <w:rPr>
          <w:rFonts w:hint="eastAsia"/>
          <w:b/>
          <w:bCs/>
          <w:szCs w:val="28"/>
        </w:rPr>
        <w:t xml:space="preserve"> the study sections.</w:t>
      </w:r>
      <w:r w:rsidR="00AF2230" w:rsidRPr="006D702F">
        <w:rPr>
          <w:rFonts w:hint="eastAsia"/>
          <w:szCs w:val="28"/>
        </w:rPr>
        <w:t xml:space="preserve"> (A) </w:t>
      </w:r>
      <w:r w:rsidR="00AF2230" w:rsidRPr="006D702F">
        <w:rPr>
          <w:szCs w:val="28"/>
        </w:rPr>
        <w:t xml:space="preserve">Mercury </w:t>
      </w:r>
      <w:r w:rsidR="00AF2230" w:rsidRPr="006D702F">
        <w:rPr>
          <w:rFonts w:hint="eastAsia"/>
          <w:szCs w:val="28"/>
        </w:rPr>
        <w:t>content</w:t>
      </w:r>
      <w:r w:rsidR="00AF2230" w:rsidRPr="006D702F">
        <w:rPr>
          <w:szCs w:val="28"/>
        </w:rPr>
        <w:t xml:space="preserve"> (Hg, ppb);</w:t>
      </w:r>
      <w:r w:rsidR="00AF2230" w:rsidRPr="006D702F">
        <w:rPr>
          <w:rFonts w:hint="eastAsia"/>
          <w:szCs w:val="28"/>
        </w:rPr>
        <w:t xml:space="preserve"> (B) </w:t>
      </w:r>
      <w:r w:rsidR="00AF2230" w:rsidRPr="006D702F">
        <w:rPr>
          <w:szCs w:val="28"/>
        </w:rPr>
        <w:t>total organic carbon</w:t>
      </w:r>
      <w:r w:rsidR="00AF2230" w:rsidRPr="006D702F">
        <w:rPr>
          <w:rFonts w:hint="eastAsia"/>
          <w:szCs w:val="28"/>
        </w:rPr>
        <w:t xml:space="preserve"> content</w:t>
      </w:r>
      <w:r w:rsidR="00AF2230" w:rsidRPr="006D702F">
        <w:rPr>
          <w:szCs w:val="28"/>
        </w:rPr>
        <w:t xml:space="preserve"> (TOC, 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%);</w:t>
      </w:r>
      <w:r w:rsidR="00AF2230" w:rsidRPr="006D702F">
        <w:rPr>
          <w:rFonts w:hint="eastAsia"/>
          <w:szCs w:val="28"/>
        </w:rPr>
        <w:t xml:space="preserve"> (C) </w:t>
      </w:r>
      <w:r w:rsidR="00AF2230" w:rsidRPr="006D702F">
        <w:rPr>
          <w:szCs w:val="28"/>
        </w:rPr>
        <w:t xml:space="preserve">aluminum </w:t>
      </w:r>
      <w:r w:rsidR="00AF2230" w:rsidRPr="006D702F">
        <w:rPr>
          <w:rFonts w:hint="eastAsia"/>
          <w:szCs w:val="28"/>
        </w:rPr>
        <w:t xml:space="preserve">content </w:t>
      </w:r>
      <w:r w:rsidR="00AF2230" w:rsidRPr="006D702F">
        <w:rPr>
          <w:szCs w:val="28"/>
        </w:rPr>
        <w:t xml:space="preserve">(Al, 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%);</w:t>
      </w:r>
      <w:r w:rsidR="00AF2230" w:rsidRPr="006D702F">
        <w:rPr>
          <w:rFonts w:hint="eastAsia"/>
          <w:szCs w:val="28"/>
        </w:rPr>
        <w:t xml:space="preserve"> (D) </w:t>
      </w:r>
      <w:r w:rsidR="00AF2230" w:rsidRPr="006D702F">
        <w:rPr>
          <w:szCs w:val="28"/>
        </w:rPr>
        <w:t>ratio of mercury to total organic carbon</w:t>
      </w:r>
      <w:r w:rsidR="00AF2230" w:rsidRPr="006D702F">
        <w:rPr>
          <w:rFonts w:hint="eastAsia"/>
          <w:szCs w:val="28"/>
        </w:rPr>
        <w:t xml:space="preserve"> content</w:t>
      </w:r>
      <w:r w:rsidR="00AF2230" w:rsidRPr="006D702F">
        <w:rPr>
          <w:szCs w:val="28"/>
        </w:rPr>
        <w:t xml:space="preserve"> (Hg/TOC, ppb/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%);</w:t>
      </w:r>
      <w:r w:rsidR="00AF2230" w:rsidRPr="006D702F">
        <w:rPr>
          <w:rFonts w:hint="eastAsia"/>
          <w:szCs w:val="28"/>
        </w:rPr>
        <w:t xml:space="preserve"> (E) </w:t>
      </w:r>
      <w:r w:rsidR="00AF2230" w:rsidRPr="006D702F">
        <w:rPr>
          <w:szCs w:val="28"/>
        </w:rPr>
        <w:t>ratio of mercury to aluminum</w:t>
      </w:r>
      <w:r w:rsidR="00AF2230" w:rsidRPr="006D702F">
        <w:rPr>
          <w:rFonts w:hint="eastAsia"/>
          <w:szCs w:val="28"/>
        </w:rPr>
        <w:t xml:space="preserve"> content</w:t>
      </w:r>
      <w:r w:rsidR="00AF2230" w:rsidRPr="006D702F">
        <w:rPr>
          <w:szCs w:val="28"/>
        </w:rPr>
        <w:t xml:space="preserve"> (Hg/Al, ppb/ 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%);</w:t>
      </w:r>
      <w:r w:rsidR="00AF2230" w:rsidRPr="006D702F">
        <w:rPr>
          <w:rFonts w:hint="eastAsia"/>
          <w:szCs w:val="28"/>
        </w:rPr>
        <w:t xml:space="preserve"> </w:t>
      </w:r>
      <w:r w:rsidR="00AF2230" w:rsidRPr="006D702F">
        <w:rPr>
          <w:szCs w:val="28"/>
        </w:rPr>
        <w:t>e</w:t>
      </w:r>
      <w:r w:rsidR="00AF2230" w:rsidRPr="006D702F">
        <w:rPr>
          <w:rFonts w:hint="eastAsia"/>
          <w:szCs w:val="28"/>
        </w:rPr>
        <w:t xml:space="preserve">nrichment factors of </w:t>
      </w:r>
      <w:r w:rsidR="00AF2230" w:rsidRPr="006D702F">
        <w:rPr>
          <w:szCs w:val="28"/>
        </w:rPr>
        <w:t xml:space="preserve">(F) </w:t>
      </w:r>
      <w:r w:rsidR="00AF2230" w:rsidRPr="006D702F">
        <w:rPr>
          <w:rFonts w:hint="eastAsia"/>
          <w:szCs w:val="28"/>
        </w:rPr>
        <w:t>u</w:t>
      </w:r>
      <w:r w:rsidR="00AF2230" w:rsidRPr="006D702F">
        <w:rPr>
          <w:szCs w:val="28"/>
        </w:rPr>
        <w:t>ranium</w:t>
      </w:r>
      <w:r w:rsidR="00AF2230" w:rsidRPr="006D702F">
        <w:rPr>
          <w:rFonts w:hint="eastAsia"/>
          <w:szCs w:val="28"/>
        </w:rPr>
        <w:t xml:space="preserve"> (U</w:t>
      </w:r>
      <w:r w:rsidR="00AF2230" w:rsidRPr="006D702F">
        <w:rPr>
          <w:rFonts w:hint="eastAsia"/>
          <w:szCs w:val="28"/>
          <w:vertAlign w:val="subscript"/>
        </w:rPr>
        <w:t>EF</w:t>
      </w:r>
      <w:r w:rsidR="00AF2230" w:rsidRPr="006D702F">
        <w:rPr>
          <w:rFonts w:hint="eastAsia"/>
          <w:szCs w:val="28"/>
        </w:rPr>
        <w:t>)</w:t>
      </w:r>
      <w:r w:rsidR="00AF2230" w:rsidRPr="006D702F">
        <w:rPr>
          <w:szCs w:val="28"/>
        </w:rPr>
        <w:t xml:space="preserve"> and </w:t>
      </w:r>
      <w:r w:rsidR="00AF2230" w:rsidRPr="006D702F">
        <w:rPr>
          <w:rFonts w:hint="eastAsia"/>
          <w:szCs w:val="28"/>
        </w:rPr>
        <w:t xml:space="preserve">(G) </w:t>
      </w:r>
      <w:r w:rsidR="00AF2230" w:rsidRPr="006D702F">
        <w:rPr>
          <w:szCs w:val="28"/>
        </w:rPr>
        <w:t>molybdenum</w:t>
      </w:r>
      <w:r w:rsidR="00AF2230" w:rsidRPr="006D702F">
        <w:rPr>
          <w:rFonts w:hint="eastAsia"/>
          <w:szCs w:val="28"/>
        </w:rPr>
        <w:t xml:space="preserve"> (Mo</w:t>
      </w:r>
      <w:r w:rsidR="00AF2230" w:rsidRPr="006D702F">
        <w:rPr>
          <w:rFonts w:hint="eastAsia"/>
          <w:szCs w:val="28"/>
          <w:vertAlign w:val="subscript"/>
        </w:rPr>
        <w:t>EF</w:t>
      </w:r>
      <w:r w:rsidR="00AF2230" w:rsidRPr="006D702F">
        <w:rPr>
          <w:rFonts w:hint="eastAsia"/>
          <w:szCs w:val="28"/>
        </w:rPr>
        <w:t>)</w:t>
      </w:r>
      <w:r w:rsidR="00AF2230" w:rsidRPr="006D702F">
        <w:rPr>
          <w:szCs w:val="28"/>
        </w:rPr>
        <w:t>;</w:t>
      </w:r>
      <w:r w:rsidR="00AF2230" w:rsidRPr="006D702F">
        <w:rPr>
          <w:rFonts w:hint="eastAsia"/>
          <w:szCs w:val="28"/>
        </w:rPr>
        <w:t xml:space="preserve"> (</w:t>
      </w:r>
      <w:r w:rsidR="00AF2230" w:rsidRPr="006D702F">
        <w:rPr>
          <w:szCs w:val="28"/>
        </w:rPr>
        <w:t>H</w:t>
      </w:r>
      <w:r w:rsidR="00AF2230" w:rsidRPr="006D702F">
        <w:rPr>
          <w:rFonts w:hint="eastAsia"/>
          <w:szCs w:val="28"/>
        </w:rPr>
        <w:t>)</w:t>
      </w:r>
      <w:r w:rsidR="00AF2230">
        <w:rPr>
          <w:rFonts w:hint="eastAsia"/>
          <w:szCs w:val="28"/>
        </w:rPr>
        <w:t xml:space="preserve"> ratio of organic carbon content to </w:t>
      </w:r>
      <w:r w:rsidR="00AF2230" w:rsidRPr="00BA5083">
        <w:rPr>
          <w:rFonts w:hint="eastAsia"/>
          <w:szCs w:val="28"/>
        </w:rPr>
        <w:t>phosphorus</w:t>
      </w:r>
      <w:r w:rsidR="00AF2230">
        <w:rPr>
          <w:rFonts w:hint="eastAsia"/>
          <w:szCs w:val="28"/>
        </w:rPr>
        <w:t xml:space="preserve"> content </w:t>
      </w:r>
      <w:r w:rsidR="00AF2230" w:rsidRPr="006D702F">
        <w:rPr>
          <w:szCs w:val="28"/>
        </w:rPr>
        <w:t>(</w:t>
      </w:r>
      <w:r w:rsidR="00AF2230">
        <w:rPr>
          <w:rFonts w:hint="eastAsia"/>
          <w:szCs w:val="28"/>
        </w:rPr>
        <w:t>C</w:t>
      </w:r>
      <w:r w:rsidR="00AF2230" w:rsidRPr="00BA5083">
        <w:rPr>
          <w:rFonts w:hint="eastAsia"/>
          <w:szCs w:val="28"/>
          <w:vertAlign w:val="subscript"/>
        </w:rPr>
        <w:t>org</w:t>
      </w:r>
      <w:r w:rsidR="00AF2230" w:rsidRPr="006D702F">
        <w:rPr>
          <w:szCs w:val="28"/>
        </w:rPr>
        <w:t>/</w:t>
      </w:r>
      <w:r w:rsidR="00AF2230">
        <w:rPr>
          <w:rFonts w:hint="eastAsia"/>
          <w:szCs w:val="28"/>
        </w:rPr>
        <w:t>P</w:t>
      </w:r>
      <w:r w:rsidR="00AF2230" w:rsidRPr="006D702F">
        <w:rPr>
          <w:szCs w:val="28"/>
        </w:rPr>
        <w:t xml:space="preserve">, </w:t>
      </w:r>
      <w:r w:rsidR="00AF2230">
        <w:rPr>
          <w:rFonts w:hint="eastAsia"/>
          <w:szCs w:val="28"/>
        </w:rPr>
        <w:t>mol</w:t>
      </w:r>
      <w:r w:rsidR="00AF2230" w:rsidRPr="006D702F">
        <w:rPr>
          <w:szCs w:val="28"/>
        </w:rPr>
        <w:t>/</w:t>
      </w:r>
      <w:r w:rsidR="00AF2230">
        <w:rPr>
          <w:rFonts w:hint="eastAsia"/>
          <w:szCs w:val="28"/>
        </w:rPr>
        <w:t>mol</w:t>
      </w:r>
      <w:r w:rsidR="00AF2230" w:rsidRPr="006D702F">
        <w:rPr>
          <w:szCs w:val="28"/>
        </w:rPr>
        <w:t>)</w:t>
      </w:r>
      <w:r w:rsidR="00AF2230">
        <w:rPr>
          <w:rFonts w:hint="eastAsia"/>
          <w:szCs w:val="28"/>
        </w:rPr>
        <w:t xml:space="preserve">; </w:t>
      </w:r>
      <w:r w:rsidR="00AF2230" w:rsidRPr="006D702F">
        <w:rPr>
          <w:rFonts w:hint="eastAsia"/>
          <w:szCs w:val="28"/>
        </w:rPr>
        <w:t>(</w:t>
      </w:r>
      <w:r w:rsidR="00AF2230">
        <w:rPr>
          <w:rFonts w:hint="eastAsia"/>
          <w:szCs w:val="28"/>
        </w:rPr>
        <w:t>I</w:t>
      </w:r>
      <w:r w:rsidR="00AF2230" w:rsidRPr="006D702F">
        <w:rPr>
          <w:rFonts w:hint="eastAsia"/>
          <w:szCs w:val="28"/>
        </w:rPr>
        <w:t xml:space="preserve">) </w:t>
      </w:r>
      <w:r w:rsidR="00AF2230" w:rsidRPr="006D702F">
        <w:rPr>
          <w:szCs w:val="28"/>
        </w:rPr>
        <w:t xml:space="preserve">iron </w:t>
      </w:r>
      <w:r w:rsidR="00AF2230" w:rsidRPr="006D702F">
        <w:rPr>
          <w:rFonts w:hint="eastAsia"/>
          <w:szCs w:val="28"/>
        </w:rPr>
        <w:t xml:space="preserve">content </w:t>
      </w:r>
      <w:r w:rsidR="00AF2230" w:rsidRPr="006D702F">
        <w:rPr>
          <w:szCs w:val="28"/>
        </w:rPr>
        <w:t xml:space="preserve">(Fe, 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%);</w:t>
      </w:r>
      <w:r w:rsidR="00AF2230" w:rsidRPr="006D702F">
        <w:rPr>
          <w:rFonts w:hint="eastAsia"/>
          <w:szCs w:val="28"/>
        </w:rPr>
        <w:t xml:space="preserve"> (</w:t>
      </w:r>
      <w:r w:rsidR="00AF2230">
        <w:rPr>
          <w:rFonts w:hint="eastAsia"/>
          <w:szCs w:val="28"/>
        </w:rPr>
        <w:t>J</w:t>
      </w:r>
      <w:r w:rsidR="00AF2230" w:rsidRPr="006D702F">
        <w:rPr>
          <w:rFonts w:hint="eastAsia"/>
          <w:szCs w:val="28"/>
        </w:rPr>
        <w:t xml:space="preserve">) </w:t>
      </w:r>
      <w:r w:rsidR="00AF2230" w:rsidRPr="006D702F">
        <w:rPr>
          <w:szCs w:val="28"/>
        </w:rPr>
        <w:t xml:space="preserve">manganese </w:t>
      </w:r>
      <w:r w:rsidR="00AF2230" w:rsidRPr="006D702F">
        <w:rPr>
          <w:rFonts w:hint="eastAsia"/>
          <w:szCs w:val="28"/>
        </w:rPr>
        <w:t xml:space="preserve">content </w:t>
      </w:r>
      <w:r w:rsidR="00AF2230" w:rsidRPr="006D702F">
        <w:rPr>
          <w:szCs w:val="28"/>
        </w:rPr>
        <w:t xml:space="preserve">(Mn, 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%);</w:t>
      </w:r>
      <w:r w:rsidR="00AF2230" w:rsidRPr="006D702F">
        <w:rPr>
          <w:rFonts w:hint="eastAsia"/>
          <w:szCs w:val="28"/>
        </w:rPr>
        <w:t xml:space="preserve"> </w:t>
      </w:r>
      <w:r w:rsidR="00EA64C0" w:rsidRPr="006D702F">
        <w:rPr>
          <w:rFonts w:hint="eastAsia"/>
          <w:szCs w:val="28"/>
        </w:rPr>
        <w:t>(</w:t>
      </w:r>
      <w:r w:rsidR="00EA64C0">
        <w:rPr>
          <w:rFonts w:hint="eastAsia"/>
          <w:szCs w:val="28"/>
        </w:rPr>
        <w:t>K</w:t>
      </w:r>
      <w:r w:rsidR="00EA64C0" w:rsidRPr="006D702F">
        <w:rPr>
          <w:rFonts w:hint="eastAsia"/>
          <w:szCs w:val="28"/>
        </w:rPr>
        <w:t>)</w:t>
      </w:r>
      <w:r w:rsidR="00254A64">
        <w:rPr>
          <w:rFonts w:hint="eastAsia"/>
          <w:szCs w:val="28"/>
          <w:lang w:eastAsia="zh-CN"/>
        </w:rPr>
        <w:t xml:space="preserve"> </w:t>
      </w:r>
      <w:r w:rsidR="00AF2230" w:rsidRPr="006D702F">
        <w:rPr>
          <w:rFonts w:hint="eastAsia"/>
          <w:szCs w:val="28"/>
        </w:rPr>
        <w:t>total sulfur</w:t>
      </w:r>
      <w:r w:rsidR="00AF2230" w:rsidRPr="006D702F">
        <w:rPr>
          <w:szCs w:val="28"/>
        </w:rPr>
        <w:t xml:space="preserve"> </w:t>
      </w:r>
      <w:r w:rsidR="00AF2230" w:rsidRPr="006D702F">
        <w:rPr>
          <w:rFonts w:hint="eastAsia"/>
          <w:szCs w:val="28"/>
        </w:rPr>
        <w:t xml:space="preserve">content </w:t>
      </w:r>
      <w:r w:rsidR="00AF2230" w:rsidRPr="006D702F">
        <w:rPr>
          <w:szCs w:val="28"/>
        </w:rPr>
        <w:t>(</w:t>
      </w:r>
      <w:r w:rsidR="00AF2230" w:rsidRPr="006D702F">
        <w:rPr>
          <w:rFonts w:hint="eastAsia"/>
          <w:szCs w:val="28"/>
        </w:rPr>
        <w:t>TS</w:t>
      </w:r>
      <w:r w:rsidR="00AF2230" w:rsidRPr="006D702F">
        <w:rPr>
          <w:szCs w:val="28"/>
        </w:rPr>
        <w:t xml:space="preserve">, 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%);</w:t>
      </w:r>
      <w:r w:rsidR="00AF2230" w:rsidRPr="006D702F">
        <w:rPr>
          <w:rFonts w:hint="eastAsia"/>
          <w:szCs w:val="28"/>
        </w:rPr>
        <w:t xml:space="preserve"> </w:t>
      </w:r>
      <w:r w:rsidR="00254A64">
        <w:rPr>
          <w:rFonts w:hint="eastAsia"/>
          <w:szCs w:val="28"/>
          <w:lang w:eastAsia="zh-CN"/>
        </w:rPr>
        <w:t xml:space="preserve">(L) </w:t>
      </w:r>
      <w:r w:rsidR="00AF2230" w:rsidRPr="006D702F">
        <w:rPr>
          <w:szCs w:val="28"/>
        </w:rPr>
        <w:t>ratio of mercury to</w:t>
      </w:r>
      <w:r w:rsidR="00254A64">
        <w:rPr>
          <w:rFonts w:hint="eastAsia"/>
          <w:szCs w:val="28"/>
          <w:lang w:eastAsia="zh-CN"/>
        </w:rPr>
        <w:t xml:space="preserve"> </w:t>
      </w:r>
      <w:r w:rsidR="00AF2230" w:rsidRPr="006D702F">
        <w:rPr>
          <w:szCs w:val="28"/>
        </w:rPr>
        <w:t>iron</w:t>
      </w:r>
      <w:r w:rsidR="00AF2230" w:rsidRPr="006D702F">
        <w:rPr>
          <w:rFonts w:hint="eastAsia"/>
          <w:szCs w:val="28"/>
        </w:rPr>
        <w:t xml:space="preserve"> content</w:t>
      </w:r>
      <w:r w:rsidR="00AF2230" w:rsidRPr="006D702F">
        <w:rPr>
          <w:szCs w:val="28"/>
        </w:rPr>
        <w:t xml:space="preserve"> (Hg/Fe, ppb/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</w:t>
      </w:r>
      <w:r w:rsidR="00AF2230" w:rsidRPr="006D702F">
        <w:rPr>
          <w:rFonts w:hint="eastAsia"/>
          <w:szCs w:val="28"/>
        </w:rPr>
        <w:t>, (</w:t>
      </w:r>
      <w:r w:rsidR="00254A64">
        <w:rPr>
          <w:rFonts w:hint="eastAsia"/>
          <w:szCs w:val="28"/>
          <w:lang w:eastAsia="zh-CN"/>
        </w:rPr>
        <w:t>M</w:t>
      </w:r>
      <w:r w:rsidR="00AF2230" w:rsidRPr="006D702F">
        <w:rPr>
          <w:rFonts w:hint="eastAsia"/>
          <w:szCs w:val="28"/>
        </w:rPr>
        <w:t xml:space="preserve">) </w:t>
      </w:r>
      <w:r w:rsidR="00AF2230" w:rsidRPr="006D702F">
        <w:rPr>
          <w:szCs w:val="28"/>
        </w:rPr>
        <w:t>manganese</w:t>
      </w:r>
      <w:r w:rsidR="00AF2230" w:rsidRPr="006D702F">
        <w:rPr>
          <w:rFonts w:hint="eastAsia"/>
          <w:szCs w:val="28"/>
        </w:rPr>
        <w:t xml:space="preserve"> content</w:t>
      </w:r>
      <w:r w:rsidR="00AF2230" w:rsidRPr="006D702F">
        <w:rPr>
          <w:szCs w:val="28"/>
        </w:rPr>
        <w:t xml:space="preserve"> (Hg/Mn, ppb/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</w:t>
      </w:r>
      <w:r w:rsidR="00AF2230" w:rsidRPr="006D702F">
        <w:rPr>
          <w:rFonts w:hint="eastAsia"/>
          <w:szCs w:val="28"/>
        </w:rPr>
        <w:t>, and (</w:t>
      </w:r>
      <w:r w:rsidR="00254A64">
        <w:rPr>
          <w:rFonts w:hint="eastAsia"/>
          <w:szCs w:val="28"/>
          <w:lang w:eastAsia="zh-CN"/>
        </w:rPr>
        <w:t>N</w:t>
      </w:r>
      <w:r w:rsidR="00AF2230" w:rsidRPr="006D702F">
        <w:rPr>
          <w:rFonts w:hint="eastAsia"/>
          <w:szCs w:val="28"/>
        </w:rPr>
        <w:t>) total sulfur</w:t>
      </w:r>
      <w:r w:rsidR="00AF2230" w:rsidRPr="006D702F">
        <w:rPr>
          <w:szCs w:val="28"/>
        </w:rPr>
        <w:t xml:space="preserve"> </w:t>
      </w:r>
      <w:r w:rsidR="00AF2230" w:rsidRPr="006D702F">
        <w:rPr>
          <w:rFonts w:hint="eastAsia"/>
          <w:szCs w:val="28"/>
        </w:rPr>
        <w:t>content</w:t>
      </w:r>
      <w:r w:rsidR="00AF2230" w:rsidRPr="006D702F">
        <w:rPr>
          <w:szCs w:val="28"/>
        </w:rPr>
        <w:t xml:space="preserve"> (TS, </w:t>
      </w:r>
      <w:r w:rsidR="00AF2230" w:rsidRPr="006D702F">
        <w:rPr>
          <w:rFonts w:hint="eastAsia"/>
          <w:szCs w:val="28"/>
        </w:rPr>
        <w:t>wt.</w:t>
      </w:r>
      <w:r w:rsidR="00AF2230" w:rsidRPr="006D702F">
        <w:rPr>
          <w:szCs w:val="28"/>
        </w:rPr>
        <w:t>%)</w:t>
      </w:r>
      <w:r w:rsidR="00AF2230" w:rsidRPr="006D702F">
        <w:rPr>
          <w:rFonts w:hint="eastAsia"/>
          <w:szCs w:val="28"/>
        </w:rPr>
        <w:t xml:space="preserve">. </w:t>
      </w:r>
      <w:r w:rsidR="000712A2" w:rsidRPr="006D702F">
        <w:rPr>
          <w:rFonts w:hint="eastAsia"/>
          <w:szCs w:val="28"/>
        </w:rPr>
        <w:t>COB = Cambrian-Ordovician boundary; FDB = Floian-Dapingian boundary; DSB = Darriwilian-Sandbian boundary; OSB = Ordovician-Silurian boundary.</w:t>
      </w:r>
      <w:r w:rsidR="001A6451">
        <w:rPr>
          <w:rFonts w:hint="eastAsia"/>
          <w:szCs w:val="28"/>
          <w:lang w:eastAsia="zh-CN"/>
        </w:rPr>
        <w:t xml:space="preserve"> </w:t>
      </w:r>
      <w:r w:rsidR="001A6451">
        <w:rPr>
          <w:rFonts w:hint="eastAsia"/>
          <w:szCs w:val="24"/>
          <w:lang w:eastAsia="zh-CN"/>
        </w:rPr>
        <w:t xml:space="preserve">In panels A and D, </w:t>
      </w:r>
      <w:r w:rsidR="001A6451" w:rsidRPr="002C1CB3">
        <w:rPr>
          <w:szCs w:val="24"/>
          <w:lang w:eastAsia="zh-CN"/>
        </w:rPr>
        <w:t>Phanerozoic</w:t>
      </w:r>
      <w:r w:rsidR="001A6451">
        <w:rPr>
          <w:rFonts w:hint="eastAsia"/>
          <w:szCs w:val="24"/>
          <w:lang w:eastAsia="zh-CN"/>
        </w:rPr>
        <w:t xml:space="preserve"> average Hg content (~60 ppb) </w:t>
      </w:r>
      <w:r w:rsidR="001A6451" w:rsidRPr="003211FC">
        <w:rPr>
          <w:rFonts w:hint="eastAsia"/>
          <w:szCs w:val="24"/>
          <w:lang w:eastAsia="zh-CN"/>
        </w:rPr>
        <w:t xml:space="preserve">and </w:t>
      </w:r>
      <w:r w:rsidR="001A6451" w:rsidRPr="003211FC">
        <w:rPr>
          <w:szCs w:val="24"/>
        </w:rPr>
        <w:t>Hg/TOC</w:t>
      </w:r>
      <w:r w:rsidR="001A6451">
        <w:rPr>
          <w:rFonts w:hint="eastAsia"/>
          <w:szCs w:val="24"/>
          <w:lang w:eastAsia="zh-CN"/>
        </w:rPr>
        <w:t xml:space="preserve"> ratio (~140 ppb/%) are adopted as baseline values for evaluation of Hg </w:t>
      </w:r>
      <w:r w:rsidR="001A6451">
        <w:rPr>
          <w:szCs w:val="24"/>
          <w:lang w:eastAsia="zh-CN"/>
        </w:rPr>
        <w:t>enrichment</w:t>
      </w:r>
      <w:r w:rsidR="001A6451">
        <w:rPr>
          <w:rFonts w:hint="eastAsia"/>
          <w:szCs w:val="24"/>
          <w:lang w:eastAsia="zh-CN"/>
        </w:rPr>
        <w:t xml:space="preserve"> </w:t>
      </w:r>
      <w:r w:rsidR="001A6451" w:rsidRPr="00E65E60">
        <w:rPr>
          <w:szCs w:val="24"/>
        </w:rPr>
        <w:t>episodes</w:t>
      </w:r>
      <w:r w:rsidR="001A6451">
        <w:rPr>
          <w:szCs w:val="24"/>
        </w:rPr>
        <w:fldChar w:fldCharType="begin"/>
      </w:r>
      <w:r w:rsidR="00B85F4D">
        <w:rPr>
          <w:szCs w:val="24"/>
        </w:rPr>
        <w:instrText xml:space="preserve"> ADDIN EN.CITE &lt;EndNote&gt;&lt;Cite&gt;&lt;Author&gt;Grasby&lt;/Author&gt;&lt;Year&gt;2019&lt;/Year&gt;&lt;RecNum&gt;169&lt;/RecNum&gt;&lt;DisplayText&gt;&lt;style face="superscript"&gt;21&lt;/style&gt;&lt;/DisplayText&gt;&lt;record&gt;&lt;rec-number&gt;169&lt;/rec-number&gt;&lt;foreign-keys&gt;&lt;key app="EN" db-id="xaazr92pst0z20erfenxt0xx0zzs9t2099ps" timestamp="1719129358"&gt;169&lt;/key&gt;&lt;/foreign-keys&gt;&lt;ref-type name="Journal Article"&gt;17&lt;/ref-type&gt;&lt;contributors&gt;&lt;authors&gt;&lt;author&gt;Grasby, Stephen E&lt;/author&gt;&lt;author&gt;Them II, Theodore R&lt;/author&gt;&lt;author&gt;Chen, Zhuoheng&lt;/author&gt;&lt;author&gt;Yin, Runsheng&lt;/author&gt;&lt;author&gt;Ardakani, Omid H&lt;/author&gt;&lt;/authors&gt;&lt;/contributors&gt;&lt;titles&gt;&lt;title&gt;Mercury as a proxy for volcanic emissions in the geologic record&lt;/title&gt;&lt;secondary-title&gt;Earth-Science Reviews&lt;/secondary-title&gt;&lt;/titles&gt;&lt;periodical&gt;&lt;full-title&gt;Earth-Science Reviews&lt;/full-title&gt;&lt;/periodical&gt;&lt;pages&gt;102880&lt;/pages&gt;&lt;volume&gt;196&lt;/volume&gt;&lt;dates&gt;&lt;year&gt;2019&lt;/year&gt;&lt;/dates&gt;&lt;isbn&gt;0012-8252&lt;/isbn&gt;&lt;urls&gt;&lt;/urls&gt;&lt;/record&gt;&lt;/Cite&gt;&lt;/EndNote&gt;</w:instrText>
      </w:r>
      <w:r w:rsidR="001A6451">
        <w:rPr>
          <w:szCs w:val="24"/>
        </w:rPr>
        <w:fldChar w:fldCharType="separate"/>
      </w:r>
      <w:r w:rsidR="00B85F4D" w:rsidRPr="00B85F4D">
        <w:rPr>
          <w:noProof/>
          <w:szCs w:val="24"/>
          <w:vertAlign w:val="superscript"/>
        </w:rPr>
        <w:t>21</w:t>
      </w:r>
      <w:r w:rsidR="001A6451">
        <w:rPr>
          <w:szCs w:val="24"/>
        </w:rPr>
        <w:fldChar w:fldCharType="end"/>
      </w:r>
      <w:r w:rsidR="001A6451">
        <w:rPr>
          <w:rFonts w:hint="eastAsia"/>
          <w:szCs w:val="24"/>
          <w:lang w:eastAsia="zh-CN"/>
        </w:rPr>
        <w:t>.</w:t>
      </w:r>
    </w:p>
    <w:p w14:paraId="3FF03D25" w14:textId="3D1D50F5" w:rsidR="005A604A" w:rsidRDefault="005A604A" w:rsidP="00E1408F">
      <w:pPr>
        <w:jc w:val="both"/>
      </w:pPr>
      <w:r>
        <w:br w:type="page"/>
      </w:r>
    </w:p>
    <w:p w14:paraId="28B7AA36" w14:textId="184CD474" w:rsidR="008218C4" w:rsidRDefault="009A5835" w:rsidP="00285BB0">
      <w:pPr>
        <w:pStyle w:val="SMcaption"/>
        <w:jc w:val="center"/>
        <w:rPr>
          <w:lang w:eastAsia="zh-CN"/>
        </w:rPr>
      </w:pPr>
      <w:r>
        <w:rPr>
          <w:noProof/>
        </w:rPr>
        <w:lastRenderedPageBreak/>
        <w:drawing>
          <wp:inline distT="0" distB="0" distL="0" distR="0" wp14:anchorId="068D1044" wp14:editId="7456F714">
            <wp:extent cx="4282269" cy="3472481"/>
            <wp:effectExtent l="0" t="0" r="4445" b="0"/>
            <wp:docPr id="492577384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577384" name="图片 5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063" cy="34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0EC2" w14:textId="77777777" w:rsidR="005A604A" w:rsidRDefault="005A604A" w:rsidP="00E1408F">
      <w:pPr>
        <w:pStyle w:val="SMcaption"/>
        <w:jc w:val="both"/>
        <w:rPr>
          <w:lang w:eastAsia="zh-CN"/>
        </w:rPr>
      </w:pPr>
    </w:p>
    <w:p w14:paraId="16ADE7F1" w14:textId="120F1889" w:rsidR="00A105CD" w:rsidRDefault="00986B21" w:rsidP="00E1408F">
      <w:pPr>
        <w:jc w:val="both"/>
        <w:rPr>
          <w:szCs w:val="28"/>
        </w:rPr>
      </w:pPr>
      <w:r w:rsidRPr="006D702F">
        <w:rPr>
          <w:b/>
          <w:bCs/>
          <w:szCs w:val="28"/>
        </w:rPr>
        <w:t>Fig</w:t>
      </w:r>
      <w:r>
        <w:rPr>
          <w:rFonts w:hint="eastAsia"/>
          <w:b/>
          <w:bCs/>
          <w:szCs w:val="28"/>
          <w:lang w:eastAsia="zh-CN"/>
        </w:rPr>
        <w:t>ure</w:t>
      </w:r>
      <w:r w:rsidRPr="00B06FFE">
        <w:rPr>
          <w:rFonts w:hint="eastAsia"/>
          <w:b/>
          <w:bCs/>
          <w:szCs w:val="28"/>
        </w:rPr>
        <w:t xml:space="preserve"> </w:t>
      </w:r>
      <w:r w:rsidR="009E67B4" w:rsidRPr="00B06FFE">
        <w:rPr>
          <w:rFonts w:hint="eastAsia"/>
          <w:b/>
          <w:bCs/>
          <w:szCs w:val="28"/>
        </w:rPr>
        <w:t>S</w:t>
      </w:r>
      <w:r w:rsidR="009E67B4">
        <w:rPr>
          <w:rFonts w:hint="eastAsia"/>
          <w:b/>
          <w:bCs/>
          <w:szCs w:val="28"/>
          <w:lang w:eastAsia="zh-CN"/>
        </w:rPr>
        <w:t>5</w:t>
      </w:r>
      <w:r w:rsidR="00E938BC" w:rsidRPr="00B06FFE">
        <w:rPr>
          <w:b/>
          <w:bCs/>
          <w:szCs w:val="28"/>
        </w:rPr>
        <w:t>.</w:t>
      </w:r>
      <w:r w:rsidR="00E938BC" w:rsidRPr="00B06FFE">
        <w:rPr>
          <w:rFonts w:hint="eastAsia"/>
          <w:b/>
          <w:bCs/>
          <w:szCs w:val="28"/>
        </w:rPr>
        <w:t xml:space="preserve"> </w:t>
      </w:r>
      <w:r w:rsidR="00E938BC" w:rsidRPr="00B06FFE">
        <w:rPr>
          <w:b/>
          <w:bCs/>
          <w:szCs w:val="28"/>
        </w:rPr>
        <w:t>Crossplots of</w:t>
      </w:r>
      <w:r w:rsidR="00AA3BB2">
        <w:rPr>
          <w:rFonts w:hint="eastAsia"/>
          <w:b/>
          <w:bCs/>
          <w:szCs w:val="28"/>
          <w:lang w:eastAsia="zh-CN"/>
        </w:rPr>
        <w:t xml:space="preserve"> </w:t>
      </w:r>
      <w:r w:rsidR="00E938BC" w:rsidRPr="00B06FFE">
        <w:rPr>
          <w:b/>
          <w:bCs/>
          <w:szCs w:val="28"/>
        </w:rPr>
        <w:t>Δ</w:t>
      </w:r>
      <w:r w:rsidR="00E938BC" w:rsidRPr="00B06FFE">
        <w:rPr>
          <w:b/>
          <w:bCs/>
          <w:szCs w:val="28"/>
          <w:vertAlign w:val="superscript"/>
        </w:rPr>
        <w:t>199</w:t>
      </w:r>
      <w:r w:rsidR="00E938BC" w:rsidRPr="00B06FFE">
        <w:rPr>
          <w:b/>
          <w:bCs/>
          <w:szCs w:val="28"/>
        </w:rPr>
        <w:t xml:space="preserve">Hg </w:t>
      </w:r>
      <w:r w:rsidR="00E938BC" w:rsidRPr="00B06FFE">
        <w:rPr>
          <w:rFonts w:hint="eastAsia"/>
          <w:b/>
          <w:bCs/>
          <w:szCs w:val="28"/>
        </w:rPr>
        <w:t>vs.</w:t>
      </w:r>
      <w:r w:rsidR="00E938BC" w:rsidRPr="00B06FFE">
        <w:rPr>
          <w:b/>
          <w:bCs/>
          <w:szCs w:val="28"/>
        </w:rPr>
        <w:t xml:space="preserve"> </w:t>
      </w:r>
      <w:r w:rsidR="00E938BC" w:rsidRPr="00D8308D">
        <w:rPr>
          <w:b/>
          <w:bCs/>
          <w:szCs w:val="28"/>
        </w:rPr>
        <w:t>δ</w:t>
      </w:r>
      <w:r w:rsidR="00E938BC" w:rsidRPr="00B06FFE">
        <w:rPr>
          <w:rFonts w:hint="eastAsia"/>
          <w:b/>
          <w:bCs/>
          <w:szCs w:val="28"/>
          <w:vertAlign w:val="superscript"/>
        </w:rPr>
        <w:t>202</w:t>
      </w:r>
      <w:r w:rsidR="00E938BC" w:rsidRPr="00B06FFE">
        <w:rPr>
          <w:b/>
          <w:bCs/>
          <w:szCs w:val="28"/>
        </w:rPr>
        <w:t xml:space="preserve">Hg for the </w:t>
      </w:r>
      <w:r w:rsidR="00E938BC" w:rsidRPr="00B06FFE">
        <w:rPr>
          <w:rFonts w:hint="eastAsia"/>
          <w:b/>
          <w:bCs/>
          <w:szCs w:val="28"/>
        </w:rPr>
        <w:t>study sections.</w:t>
      </w:r>
      <w:r w:rsidR="00E938BC" w:rsidRPr="00B06FFE">
        <w:rPr>
          <w:rFonts w:hint="eastAsia"/>
          <w:szCs w:val="28"/>
        </w:rPr>
        <w:t xml:space="preserve"> </w:t>
      </w:r>
      <w:r w:rsidR="00E938BC" w:rsidRPr="00B06FFE">
        <w:rPr>
          <w:szCs w:val="28"/>
        </w:rPr>
        <w:t>The</w:t>
      </w:r>
      <w:r w:rsidR="00AA3BB2">
        <w:rPr>
          <w:rFonts w:hint="eastAsia"/>
          <w:szCs w:val="28"/>
          <w:lang w:eastAsia="zh-CN"/>
        </w:rPr>
        <w:t xml:space="preserve"> </w:t>
      </w:r>
      <w:r w:rsidR="00E938BC" w:rsidRPr="00B06FFE">
        <w:rPr>
          <w:szCs w:val="28"/>
        </w:rPr>
        <w:t>vertical bars represent standard deviations (2</w:t>
      </w:r>
      <w:r w:rsidR="00E938BC" w:rsidRPr="00B06FFE">
        <w:rPr>
          <w:rFonts w:hint="eastAsia"/>
          <w:szCs w:val="28"/>
        </w:rPr>
        <w:t>SD</w:t>
      </w:r>
      <w:r w:rsidR="00E938BC" w:rsidRPr="00B06FFE">
        <w:rPr>
          <w:szCs w:val="28"/>
        </w:rPr>
        <w:t>) for</w:t>
      </w:r>
      <w:r w:rsidR="00AA3BB2">
        <w:rPr>
          <w:rFonts w:hint="eastAsia"/>
          <w:szCs w:val="28"/>
          <w:lang w:eastAsia="zh-CN"/>
        </w:rPr>
        <w:t xml:space="preserve"> </w:t>
      </w:r>
      <w:r w:rsidR="00E938BC" w:rsidRPr="00B06FFE">
        <w:rPr>
          <w:szCs w:val="28"/>
        </w:rPr>
        <w:t>Δ</w:t>
      </w:r>
      <w:r w:rsidR="00E938BC" w:rsidRPr="00B06FFE">
        <w:rPr>
          <w:szCs w:val="28"/>
          <w:vertAlign w:val="superscript"/>
        </w:rPr>
        <w:t>199</w:t>
      </w:r>
      <w:r w:rsidR="00E938BC" w:rsidRPr="00B06FFE">
        <w:rPr>
          <w:szCs w:val="28"/>
        </w:rPr>
        <w:t>Hg</w:t>
      </w:r>
      <w:r w:rsidR="00E938BC" w:rsidRPr="00B06FFE">
        <w:rPr>
          <w:rFonts w:hint="eastAsia"/>
          <w:szCs w:val="28"/>
        </w:rPr>
        <w:t xml:space="preserve">, and 2SD for </w:t>
      </w:r>
      <w:r w:rsidR="00E938BC" w:rsidRPr="00B06FFE">
        <w:rPr>
          <w:szCs w:val="28"/>
        </w:rPr>
        <w:t>δ</w:t>
      </w:r>
      <w:r w:rsidR="00E938BC" w:rsidRPr="00B06FFE">
        <w:rPr>
          <w:rFonts w:hint="eastAsia"/>
          <w:szCs w:val="28"/>
          <w:vertAlign w:val="superscript"/>
        </w:rPr>
        <w:t>202</w:t>
      </w:r>
      <w:r w:rsidR="00E938BC" w:rsidRPr="00B06FFE">
        <w:rPr>
          <w:szCs w:val="28"/>
        </w:rPr>
        <w:t>Hg</w:t>
      </w:r>
      <w:r w:rsidR="00F4572C">
        <w:rPr>
          <w:rFonts w:hint="eastAsia"/>
          <w:szCs w:val="28"/>
          <w:lang w:eastAsia="zh-CN"/>
        </w:rPr>
        <w:t xml:space="preserve"> </w:t>
      </w:r>
      <w:r w:rsidR="00E938BC" w:rsidRPr="00B06FFE">
        <w:rPr>
          <w:rFonts w:hint="eastAsia"/>
          <w:szCs w:val="28"/>
        </w:rPr>
        <w:t xml:space="preserve">is smaller than </w:t>
      </w:r>
      <w:r w:rsidR="00E938BC" w:rsidRPr="00B06FFE">
        <w:rPr>
          <w:szCs w:val="28"/>
        </w:rPr>
        <w:t>symbol</w:t>
      </w:r>
      <w:r w:rsidR="00E938BC" w:rsidRPr="00B06FFE">
        <w:rPr>
          <w:rFonts w:hint="eastAsia"/>
          <w:szCs w:val="28"/>
        </w:rPr>
        <w:t xml:space="preserve"> size. </w:t>
      </w:r>
      <w:r w:rsidR="0067292B">
        <w:rPr>
          <w:szCs w:val="28"/>
          <w:lang w:eastAsia="zh-CN"/>
        </w:rPr>
        <w:t>Regression</w:t>
      </w:r>
      <w:r w:rsidR="00E938BC" w:rsidRPr="00B06FFE">
        <w:rPr>
          <w:rFonts w:hint="eastAsia"/>
          <w:szCs w:val="28"/>
        </w:rPr>
        <w:t xml:space="preserve"> lines are shown in red, green and blue color</w:t>
      </w:r>
      <w:r w:rsidR="0067292B">
        <w:rPr>
          <w:szCs w:val="28"/>
        </w:rPr>
        <w:t>s</w:t>
      </w:r>
      <w:r w:rsidR="00E938BC" w:rsidRPr="00B06FFE">
        <w:rPr>
          <w:rFonts w:hint="eastAsia"/>
          <w:szCs w:val="28"/>
        </w:rPr>
        <w:t xml:space="preserve"> for </w:t>
      </w:r>
      <w:r w:rsidR="0067292B">
        <w:rPr>
          <w:szCs w:val="28"/>
        </w:rPr>
        <w:t xml:space="preserve">the </w:t>
      </w:r>
      <w:r w:rsidR="00E938BC" w:rsidRPr="00B06FFE">
        <w:rPr>
          <w:rFonts w:hint="eastAsia"/>
          <w:szCs w:val="28"/>
        </w:rPr>
        <w:t xml:space="preserve">Lower, Middle and Upper Ordovician, respectively. </w:t>
      </w:r>
      <w:r w:rsidR="00787860">
        <w:rPr>
          <w:rFonts w:hint="eastAsia"/>
          <w:szCs w:val="28"/>
          <w:lang w:eastAsia="zh-CN"/>
        </w:rPr>
        <w:t xml:space="preserve">All </w:t>
      </w:r>
      <w:r w:rsidR="00787860" w:rsidRPr="006D702F">
        <w:rPr>
          <w:szCs w:val="28"/>
        </w:rPr>
        <w:t>Δ</w:t>
      </w:r>
      <w:r w:rsidR="00787860" w:rsidRPr="006D702F">
        <w:rPr>
          <w:rFonts w:hint="eastAsia"/>
          <w:szCs w:val="28"/>
          <w:vertAlign w:val="superscript"/>
        </w:rPr>
        <w:t>199</w:t>
      </w:r>
      <w:r w:rsidR="00787860" w:rsidRPr="006D702F">
        <w:rPr>
          <w:rFonts w:hint="eastAsia"/>
          <w:szCs w:val="28"/>
        </w:rPr>
        <w:t xml:space="preserve">Hg </w:t>
      </w:r>
      <w:r w:rsidR="00787860">
        <w:rPr>
          <w:rFonts w:hint="eastAsia"/>
          <w:szCs w:val="28"/>
          <w:lang w:eastAsia="zh-CN"/>
        </w:rPr>
        <w:t xml:space="preserve">and </w:t>
      </w:r>
      <w:r w:rsidR="00787860" w:rsidRPr="006D702F">
        <w:rPr>
          <w:szCs w:val="28"/>
        </w:rPr>
        <w:t>δ</w:t>
      </w:r>
      <w:r w:rsidR="00787860">
        <w:rPr>
          <w:rFonts w:hint="eastAsia"/>
          <w:szCs w:val="28"/>
          <w:vertAlign w:val="superscript"/>
          <w:lang w:eastAsia="zh-CN"/>
        </w:rPr>
        <w:t>202</w:t>
      </w:r>
      <w:r w:rsidR="00787860">
        <w:rPr>
          <w:rFonts w:hint="eastAsia"/>
          <w:szCs w:val="28"/>
          <w:lang w:eastAsia="zh-CN"/>
        </w:rPr>
        <w:t>Hg</w:t>
      </w:r>
      <w:r w:rsidR="00787860" w:rsidRPr="006D702F">
        <w:rPr>
          <w:rFonts w:hint="eastAsia"/>
          <w:szCs w:val="28"/>
        </w:rPr>
        <w:t xml:space="preserve"> data of Wangjiawan section from</w:t>
      </w:r>
      <w:r w:rsidR="006323E7">
        <w:rPr>
          <w:i/>
          <w:iCs/>
          <w:szCs w:val="28"/>
          <w:lang w:eastAsia="zh-CN"/>
        </w:rPr>
        <w:fldChar w:fldCharType="begin"/>
      </w:r>
      <w:r w:rsidR="00B85F4D">
        <w:rPr>
          <w:i/>
          <w:iCs/>
          <w:szCs w:val="28"/>
          <w:lang w:eastAsia="zh-CN"/>
        </w:rPr>
        <w:instrText xml:space="preserve"> ADDIN EN.CITE &lt;EndNote&gt;&lt;Cite&gt;&lt;Author&gt;Gong&lt;/Author&gt;&lt;Year&gt;2017&lt;/Year&gt;&lt;RecNum&gt;166&lt;/RecNum&gt;&lt;DisplayText&gt;&lt;style face="superscript"&gt;20&lt;/style&gt;&lt;/DisplayText&gt;&lt;record&gt;&lt;rec-number&gt;166&lt;/rec-number&gt;&lt;foreign-keys&gt;&lt;key app="EN" db-id="xaazr92pst0z20erfenxt0xx0zzs9t2099ps" timestamp="1719129355"&gt;166&lt;/key&gt;&lt;/foreign-keys&gt;&lt;ref-type name="Journal Article"&gt;17&lt;/ref-type&gt;&lt;contributors&gt;&lt;authors&gt;&lt;author&gt;Gong, Qing&lt;/author&gt;&lt;author&gt;Wang, Xiangdong&lt;/author&gt;&lt;author&gt;Zhao, Laishi&lt;/author&gt;&lt;author&gt;Grasby, Stephen E&lt;/author&gt;&lt;author&gt;Chen, Zhong-Qiang&lt;/author&gt;&lt;author&gt;Zhang, Lei&lt;/author&gt;&lt;author&gt;Li, Yang&lt;/author&gt;&lt;author&gt;Cao, Ling&lt;/author&gt;&lt;author&gt;Li, Zhihong&lt;/author&gt;&lt;/authors&gt;&lt;/contributors&gt;&lt;titles&gt;&lt;title&gt;Mercury spikes suggest volcanic driver of the Ordovician-Silurian mass extinction&lt;/title&gt;&lt;secondary-title&gt;Scientific Reports&lt;/secondary-title&gt;&lt;/titles&gt;&lt;periodical&gt;&lt;full-title&gt;Scientific Reports&lt;/full-title&gt;&lt;/periodical&gt;&lt;pages&gt;5304&lt;/pages&gt;&lt;volume&gt;7&lt;/volume&gt;&lt;number&gt;1&lt;/number&gt;&lt;dates&gt;&lt;year&gt;2017&lt;/year&gt;&lt;/dates&gt;&lt;isbn&gt;2045-2322&lt;/isbn&gt;&lt;urls&gt;&lt;/urls&gt;&lt;/record&gt;&lt;/Cite&gt;&lt;/EndNote&gt;</w:instrText>
      </w:r>
      <w:r w:rsidR="006323E7">
        <w:rPr>
          <w:i/>
          <w:iCs/>
          <w:szCs w:val="28"/>
          <w:lang w:eastAsia="zh-CN"/>
        </w:rPr>
        <w:fldChar w:fldCharType="separate"/>
      </w:r>
      <w:r w:rsidR="00B85F4D" w:rsidRPr="00B85F4D">
        <w:rPr>
          <w:i/>
          <w:iCs/>
          <w:noProof/>
          <w:szCs w:val="28"/>
          <w:vertAlign w:val="superscript"/>
          <w:lang w:eastAsia="zh-CN"/>
        </w:rPr>
        <w:t>20</w:t>
      </w:r>
      <w:r w:rsidR="006323E7">
        <w:rPr>
          <w:i/>
          <w:iCs/>
          <w:szCs w:val="28"/>
          <w:lang w:eastAsia="zh-CN"/>
        </w:rPr>
        <w:fldChar w:fldCharType="end"/>
      </w:r>
      <w:r w:rsidR="00787860">
        <w:rPr>
          <w:rFonts w:hint="eastAsia"/>
          <w:szCs w:val="28"/>
          <w:lang w:eastAsia="zh-CN"/>
        </w:rPr>
        <w:t xml:space="preserve"> (Supplementary Data)</w:t>
      </w:r>
      <w:r w:rsidR="00787860" w:rsidRPr="006D702F">
        <w:rPr>
          <w:rFonts w:hint="eastAsia"/>
          <w:szCs w:val="28"/>
        </w:rPr>
        <w:t>.</w:t>
      </w:r>
    </w:p>
    <w:p w14:paraId="11F490E6" w14:textId="77777777" w:rsidR="002E6F95" w:rsidRDefault="002E6F95" w:rsidP="00E1408F">
      <w:pPr>
        <w:jc w:val="both"/>
        <w:rPr>
          <w:szCs w:val="28"/>
          <w:lang w:eastAsia="zh-CN"/>
        </w:rPr>
      </w:pPr>
    </w:p>
    <w:p w14:paraId="14C1FE3E" w14:textId="77777777" w:rsidR="002E6F95" w:rsidRDefault="002E6F95" w:rsidP="00E1408F">
      <w:pPr>
        <w:jc w:val="both"/>
        <w:rPr>
          <w:szCs w:val="28"/>
          <w:lang w:eastAsia="zh-CN"/>
        </w:rPr>
      </w:pPr>
    </w:p>
    <w:p w14:paraId="3E1B7415" w14:textId="77777777" w:rsidR="002E6F95" w:rsidRDefault="002E6F95" w:rsidP="00E1408F">
      <w:pPr>
        <w:jc w:val="both"/>
        <w:rPr>
          <w:szCs w:val="28"/>
          <w:lang w:eastAsia="zh-CN"/>
        </w:rPr>
      </w:pPr>
    </w:p>
    <w:p w14:paraId="662DEAEA" w14:textId="7524557F" w:rsidR="002E6F95" w:rsidRPr="000F68DF" w:rsidRDefault="002E6F95" w:rsidP="00E1408F">
      <w:pPr>
        <w:jc w:val="both"/>
        <w:rPr>
          <w:szCs w:val="28"/>
          <w:lang w:eastAsia="zh-CN"/>
        </w:rPr>
      </w:pPr>
    </w:p>
    <w:p w14:paraId="0CA7E720" w14:textId="77777777" w:rsidR="008149C7" w:rsidRDefault="008149C7" w:rsidP="00E1408F">
      <w:pPr>
        <w:jc w:val="both"/>
        <w:rPr>
          <w:szCs w:val="28"/>
          <w:lang w:eastAsia="zh-CN"/>
        </w:rPr>
      </w:pPr>
    </w:p>
    <w:p w14:paraId="474C1D20" w14:textId="77777777" w:rsidR="008149C7" w:rsidRDefault="008149C7" w:rsidP="00E1408F">
      <w:pPr>
        <w:jc w:val="both"/>
        <w:rPr>
          <w:szCs w:val="28"/>
          <w:lang w:eastAsia="zh-CN"/>
        </w:rPr>
      </w:pPr>
    </w:p>
    <w:p w14:paraId="6005E7D2" w14:textId="77777777" w:rsidR="008149C7" w:rsidRDefault="008149C7" w:rsidP="00E1408F">
      <w:pPr>
        <w:jc w:val="both"/>
        <w:rPr>
          <w:szCs w:val="28"/>
          <w:lang w:eastAsia="zh-CN"/>
        </w:rPr>
      </w:pPr>
    </w:p>
    <w:p w14:paraId="2A452CFA" w14:textId="77777777" w:rsidR="008149C7" w:rsidRDefault="008149C7" w:rsidP="00E1408F">
      <w:pPr>
        <w:jc w:val="both"/>
        <w:rPr>
          <w:szCs w:val="28"/>
          <w:lang w:eastAsia="zh-CN"/>
        </w:rPr>
      </w:pPr>
    </w:p>
    <w:p w14:paraId="537E14AF" w14:textId="226E49C1" w:rsidR="002E6F95" w:rsidRDefault="002E6F95" w:rsidP="00E1408F">
      <w:pPr>
        <w:jc w:val="both"/>
        <w:rPr>
          <w:szCs w:val="28"/>
          <w:lang w:eastAsia="zh-CN"/>
        </w:rPr>
      </w:pPr>
    </w:p>
    <w:p w14:paraId="13D6ED95" w14:textId="77777777" w:rsidR="00A105CD" w:rsidRDefault="00A105CD" w:rsidP="00E1408F">
      <w:pPr>
        <w:jc w:val="both"/>
        <w:rPr>
          <w:szCs w:val="28"/>
        </w:rPr>
      </w:pPr>
      <w:r>
        <w:rPr>
          <w:szCs w:val="28"/>
        </w:rPr>
        <w:br w:type="page"/>
      </w:r>
    </w:p>
    <w:p w14:paraId="58460821" w14:textId="045FDA07" w:rsidR="00E938BC" w:rsidRPr="00B06FFE" w:rsidRDefault="009A5835" w:rsidP="007C4161">
      <w:pPr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9605D62" wp14:editId="54CDC04C">
            <wp:extent cx="4662073" cy="7126736"/>
            <wp:effectExtent l="0" t="0" r="5715" b="0"/>
            <wp:docPr id="1893945200" name="图片 6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945200" name="图片 6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621" cy="71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F55E7" w14:textId="675A13B7" w:rsidR="00C0275B" w:rsidRDefault="00986B21" w:rsidP="005A76A4">
      <w:pPr>
        <w:jc w:val="both"/>
      </w:pPr>
      <w:r w:rsidRPr="006D702F">
        <w:rPr>
          <w:b/>
          <w:bCs/>
          <w:szCs w:val="28"/>
        </w:rPr>
        <w:t>Fig</w:t>
      </w:r>
      <w:r>
        <w:rPr>
          <w:rFonts w:hint="eastAsia"/>
          <w:b/>
          <w:bCs/>
          <w:szCs w:val="28"/>
          <w:lang w:eastAsia="zh-CN"/>
        </w:rPr>
        <w:t>ure</w:t>
      </w:r>
      <w:r>
        <w:rPr>
          <w:rFonts w:hint="eastAsia"/>
          <w:b/>
          <w:bCs/>
          <w:lang w:eastAsia="zh-CN"/>
        </w:rPr>
        <w:t xml:space="preserve"> </w:t>
      </w:r>
      <w:r w:rsidR="009E67B4">
        <w:rPr>
          <w:rFonts w:hint="eastAsia"/>
          <w:b/>
          <w:bCs/>
        </w:rPr>
        <w:t>S</w:t>
      </w:r>
      <w:r w:rsidR="009E67B4">
        <w:rPr>
          <w:rFonts w:hint="eastAsia"/>
          <w:b/>
          <w:bCs/>
          <w:lang w:eastAsia="zh-CN"/>
        </w:rPr>
        <w:t>6</w:t>
      </w:r>
      <w:r w:rsidR="00AF2230" w:rsidRPr="002E4597">
        <w:rPr>
          <w:b/>
          <w:bCs/>
        </w:rPr>
        <w:t>.</w:t>
      </w:r>
      <w:r w:rsidR="00AF2230" w:rsidRPr="002E4597">
        <w:rPr>
          <w:rFonts w:hint="eastAsia"/>
          <w:b/>
          <w:bCs/>
        </w:rPr>
        <w:t xml:space="preserve"> </w:t>
      </w:r>
      <w:r w:rsidR="00AF2230" w:rsidRPr="002E4597">
        <w:rPr>
          <w:b/>
          <w:bCs/>
        </w:rPr>
        <w:t>Crossplots of</w:t>
      </w:r>
      <w:r w:rsidR="00AF2230" w:rsidRPr="002E4597">
        <w:rPr>
          <w:rFonts w:hint="eastAsia"/>
          <w:b/>
          <w:bCs/>
        </w:rPr>
        <w:t xml:space="preserve"> (A) </w:t>
      </w:r>
      <w:r w:rsidR="00AF2230" w:rsidRPr="002E4597">
        <w:rPr>
          <w:b/>
          <w:bCs/>
        </w:rPr>
        <w:t>TOC vs</w:t>
      </w:r>
      <w:r w:rsidR="00AF2230" w:rsidRPr="002E4597">
        <w:rPr>
          <w:rFonts w:hint="eastAsia"/>
          <w:b/>
          <w:bCs/>
        </w:rPr>
        <w:t>.</w:t>
      </w:r>
      <w:r w:rsidR="00AF2230" w:rsidRPr="002E4597">
        <w:rPr>
          <w:b/>
          <w:bCs/>
        </w:rPr>
        <w:t xml:space="preserve"> Hg</w:t>
      </w:r>
      <w:r w:rsidR="00AF2230" w:rsidRPr="002E4597">
        <w:rPr>
          <w:rFonts w:hint="eastAsia"/>
          <w:b/>
          <w:bCs/>
        </w:rPr>
        <w:t>,</w:t>
      </w:r>
      <w:r w:rsidR="00AF2230" w:rsidRPr="002E4597">
        <w:rPr>
          <w:b/>
          <w:bCs/>
        </w:rPr>
        <w:t xml:space="preserve"> </w:t>
      </w:r>
      <w:r w:rsidR="00AF2230" w:rsidRPr="002E4597">
        <w:rPr>
          <w:rFonts w:hint="eastAsia"/>
          <w:b/>
          <w:bCs/>
        </w:rPr>
        <w:t xml:space="preserve">(B) </w:t>
      </w:r>
      <w:r w:rsidR="00AF2230" w:rsidRPr="002E4597">
        <w:rPr>
          <w:b/>
          <w:bCs/>
        </w:rPr>
        <w:t>Al vs</w:t>
      </w:r>
      <w:r w:rsidR="00AF2230" w:rsidRPr="002E4597">
        <w:rPr>
          <w:rFonts w:hint="eastAsia"/>
          <w:b/>
          <w:bCs/>
        </w:rPr>
        <w:t>.</w:t>
      </w:r>
      <w:r w:rsidR="00AF2230" w:rsidRPr="002E4597">
        <w:rPr>
          <w:b/>
          <w:bCs/>
        </w:rPr>
        <w:t xml:space="preserve"> Hg, </w:t>
      </w:r>
      <w:r w:rsidR="00AF2230" w:rsidRPr="002E4597">
        <w:rPr>
          <w:rFonts w:hint="eastAsia"/>
          <w:b/>
          <w:bCs/>
        </w:rPr>
        <w:t xml:space="preserve">(C) </w:t>
      </w:r>
      <w:r w:rsidR="00AF2230" w:rsidRPr="002E4597">
        <w:rPr>
          <w:b/>
          <w:bCs/>
        </w:rPr>
        <w:t>Mn vs</w:t>
      </w:r>
      <w:r w:rsidR="00AF2230" w:rsidRPr="002E4597">
        <w:rPr>
          <w:rFonts w:hint="eastAsia"/>
          <w:b/>
          <w:bCs/>
        </w:rPr>
        <w:t>.</w:t>
      </w:r>
      <w:r w:rsidR="00AF2230" w:rsidRPr="002E4597">
        <w:rPr>
          <w:b/>
          <w:bCs/>
        </w:rPr>
        <w:t xml:space="preserve"> Hg</w:t>
      </w:r>
      <w:r w:rsidR="00AF2230" w:rsidRPr="002E4597">
        <w:rPr>
          <w:rFonts w:hint="eastAsia"/>
          <w:b/>
          <w:bCs/>
        </w:rPr>
        <w:t>,</w:t>
      </w:r>
      <w:r w:rsidR="00AF2230" w:rsidRPr="002E4597">
        <w:rPr>
          <w:b/>
          <w:bCs/>
        </w:rPr>
        <w:t xml:space="preserve"> and </w:t>
      </w:r>
      <w:r w:rsidR="00AF2230" w:rsidRPr="002E4597">
        <w:rPr>
          <w:rFonts w:hint="eastAsia"/>
          <w:b/>
          <w:bCs/>
        </w:rPr>
        <w:t xml:space="preserve">(D) </w:t>
      </w:r>
      <w:r w:rsidR="00AF2230" w:rsidRPr="002E4597">
        <w:rPr>
          <w:b/>
          <w:bCs/>
        </w:rPr>
        <w:t>Fe vs</w:t>
      </w:r>
      <w:r w:rsidR="00AF2230" w:rsidRPr="002E4597">
        <w:rPr>
          <w:rFonts w:hint="eastAsia"/>
          <w:b/>
          <w:bCs/>
        </w:rPr>
        <w:t>.</w:t>
      </w:r>
      <w:r w:rsidR="00AF2230" w:rsidRPr="002E4597">
        <w:rPr>
          <w:b/>
          <w:bCs/>
        </w:rPr>
        <w:t xml:space="preserve"> Hg</w:t>
      </w:r>
      <w:r w:rsidR="00AF2230" w:rsidRPr="002E4597">
        <w:rPr>
          <w:rFonts w:hint="eastAsia"/>
          <w:b/>
          <w:bCs/>
        </w:rPr>
        <w:t>, (E) TS</w:t>
      </w:r>
      <w:r w:rsidR="00AF2230" w:rsidRPr="002E4597">
        <w:rPr>
          <w:b/>
          <w:bCs/>
        </w:rPr>
        <w:t xml:space="preserve"> vs</w:t>
      </w:r>
      <w:r w:rsidR="00AF2230" w:rsidRPr="002E4597">
        <w:rPr>
          <w:rFonts w:hint="eastAsia"/>
          <w:b/>
          <w:bCs/>
        </w:rPr>
        <w:t>.</w:t>
      </w:r>
      <w:r w:rsidR="00AF2230" w:rsidRPr="002E4597">
        <w:rPr>
          <w:b/>
          <w:bCs/>
        </w:rPr>
        <w:t xml:space="preserve"> Hg</w:t>
      </w:r>
      <w:r w:rsidR="00AF2230" w:rsidRPr="002E4597">
        <w:rPr>
          <w:rFonts w:hint="eastAsia"/>
          <w:b/>
          <w:bCs/>
        </w:rPr>
        <w:t>,</w:t>
      </w:r>
      <w:r w:rsidR="00AF2230" w:rsidRPr="002E4597">
        <w:rPr>
          <w:b/>
          <w:bCs/>
        </w:rPr>
        <w:t xml:space="preserve"> </w:t>
      </w:r>
      <w:r w:rsidR="00AF2230" w:rsidRPr="002E4597">
        <w:rPr>
          <w:rFonts w:hint="eastAsia"/>
          <w:b/>
          <w:bCs/>
        </w:rPr>
        <w:t>(</w:t>
      </w:r>
      <w:r w:rsidR="00AF2230">
        <w:rPr>
          <w:rFonts w:hint="eastAsia"/>
          <w:b/>
          <w:bCs/>
        </w:rPr>
        <w:t>F</w:t>
      </w:r>
      <w:r w:rsidR="00AF2230" w:rsidRPr="002E4597">
        <w:rPr>
          <w:rFonts w:hint="eastAsia"/>
          <w:b/>
          <w:bCs/>
        </w:rPr>
        <w:t>) U</w:t>
      </w:r>
      <w:r w:rsidR="00AF2230" w:rsidRPr="002E4597">
        <w:rPr>
          <w:rFonts w:hint="eastAsia"/>
          <w:b/>
          <w:bCs/>
          <w:vertAlign w:val="subscript"/>
        </w:rPr>
        <w:t>EF</w:t>
      </w:r>
      <w:r w:rsidR="00AF2230" w:rsidRPr="002E4597">
        <w:rPr>
          <w:b/>
          <w:bCs/>
        </w:rPr>
        <w:t xml:space="preserve"> vs</w:t>
      </w:r>
      <w:r w:rsidR="00AF2230" w:rsidRPr="002E4597">
        <w:rPr>
          <w:rFonts w:hint="eastAsia"/>
          <w:b/>
          <w:bCs/>
        </w:rPr>
        <w:t>.</w:t>
      </w:r>
      <w:r w:rsidR="00AF2230" w:rsidRPr="002E4597">
        <w:rPr>
          <w:b/>
          <w:bCs/>
        </w:rPr>
        <w:t xml:space="preserve"> Hg</w:t>
      </w:r>
      <w:r w:rsidR="00AF2230" w:rsidRPr="002E4597">
        <w:rPr>
          <w:rFonts w:hint="eastAsia"/>
          <w:b/>
          <w:bCs/>
        </w:rPr>
        <w:t>,</w:t>
      </w:r>
      <w:r w:rsidR="00AF2230" w:rsidRPr="002E4597">
        <w:rPr>
          <w:b/>
          <w:bCs/>
        </w:rPr>
        <w:t xml:space="preserve"> </w:t>
      </w:r>
      <w:r w:rsidR="00AF2230" w:rsidRPr="002E4597">
        <w:rPr>
          <w:rFonts w:hint="eastAsia"/>
          <w:b/>
          <w:bCs/>
        </w:rPr>
        <w:t>(</w:t>
      </w:r>
      <w:r w:rsidR="00AF2230">
        <w:rPr>
          <w:rFonts w:hint="eastAsia"/>
          <w:b/>
          <w:bCs/>
        </w:rPr>
        <w:t>G</w:t>
      </w:r>
      <w:r w:rsidR="00AF2230" w:rsidRPr="002E4597">
        <w:rPr>
          <w:rFonts w:hint="eastAsia"/>
          <w:b/>
          <w:bCs/>
        </w:rPr>
        <w:t>) Mo</w:t>
      </w:r>
      <w:r w:rsidR="00AF2230" w:rsidRPr="002E4597">
        <w:rPr>
          <w:rFonts w:hint="eastAsia"/>
          <w:b/>
          <w:bCs/>
          <w:vertAlign w:val="subscript"/>
        </w:rPr>
        <w:t>EF</w:t>
      </w:r>
      <w:r w:rsidR="00AF2230" w:rsidRPr="002E4597">
        <w:rPr>
          <w:b/>
          <w:bCs/>
        </w:rPr>
        <w:t xml:space="preserve"> vs</w:t>
      </w:r>
      <w:r w:rsidR="00AF2230" w:rsidRPr="002E4597">
        <w:rPr>
          <w:rFonts w:hint="eastAsia"/>
          <w:b/>
          <w:bCs/>
        </w:rPr>
        <w:t>.</w:t>
      </w:r>
      <w:r w:rsidR="00AF2230" w:rsidRPr="002E4597">
        <w:rPr>
          <w:b/>
          <w:bCs/>
        </w:rPr>
        <w:t xml:space="preserve"> Hg</w:t>
      </w:r>
      <w:r w:rsidR="00AF2230">
        <w:rPr>
          <w:rFonts w:hint="eastAsia"/>
          <w:b/>
          <w:bCs/>
        </w:rPr>
        <w:t xml:space="preserve">, and </w:t>
      </w:r>
      <w:r w:rsidR="00AF2230" w:rsidRPr="002E4597">
        <w:rPr>
          <w:rFonts w:hint="eastAsia"/>
          <w:b/>
          <w:bCs/>
        </w:rPr>
        <w:t>(</w:t>
      </w:r>
      <w:r w:rsidR="00AF2230">
        <w:rPr>
          <w:rFonts w:hint="eastAsia"/>
          <w:b/>
          <w:bCs/>
        </w:rPr>
        <w:t>H</w:t>
      </w:r>
      <w:r w:rsidR="00AF2230" w:rsidRPr="002E4597">
        <w:rPr>
          <w:rFonts w:hint="eastAsia"/>
          <w:b/>
          <w:bCs/>
        </w:rPr>
        <w:t xml:space="preserve">) </w:t>
      </w:r>
      <w:r w:rsidR="00AF2230">
        <w:rPr>
          <w:rFonts w:hint="eastAsia"/>
          <w:b/>
          <w:bCs/>
        </w:rPr>
        <w:t>C</w:t>
      </w:r>
      <w:r w:rsidR="00AF2230" w:rsidRPr="0010594D">
        <w:rPr>
          <w:rFonts w:hint="eastAsia"/>
          <w:b/>
          <w:bCs/>
          <w:vertAlign w:val="subscript"/>
        </w:rPr>
        <w:t>org</w:t>
      </w:r>
      <w:r w:rsidR="00AF2230">
        <w:rPr>
          <w:rFonts w:hint="eastAsia"/>
          <w:b/>
          <w:bCs/>
        </w:rPr>
        <w:t>/P</w:t>
      </w:r>
      <w:r w:rsidR="00AF2230" w:rsidRPr="002E4597">
        <w:rPr>
          <w:b/>
          <w:bCs/>
        </w:rPr>
        <w:t xml:space="preserve"> vs</w:t>
      </w:r>
      <w:r w:rsidR="00AF2230" w:rsidRPr="002E4597">
        <w:rPr>
          <w:rFonts w:hint="eastAsia"/>
          <w:b/>
          <w:bCs/>
        </w:rPr>
        <w:t>.</w:t>
      </w:r>
      <w:r w:rsidR="00AF2230" w:rsidRPr="002E4597">
        <w:rPr>
          <w:b/>
          <w:bCs/>
        </w:rPr>
        <w:t xml:space="preserve"> Hg</w:t>
      </w:r>
      <w:r w:rsidR="00AF2230">
        <w:rPr>
          <w:rFonts w:hint="eastAsia"/>
          <w:b/>
          <w:bCs/>
        </w:rPr>
        <w:t xml:space="preserve"> </w:t>
      </w:r>
      <w:r w:rsidR="00AF2230" w:rsidRPr="002E4597">
        <w:rPr>
          <w:b/>
          <w:bCs/>
        </w:rPr>
        <w:t>for the</w:t>
      </w:r>
      <w:r w:rsidR="00AF2230" w:rsidRPr="002E4597">
        <w:rPr>
          <w:rFonts w:hint="eastAsia"/>
          <w:b/>
          <w:bCs/>
        </w:rPr>
        <w:t xml:space="preserve"> study sections</w:t>
      </w:r>
      <w:r w:rsidR="00AF2230" w:rsidRPr="002E4597">
        <w:rPr>
          <w:b/>
          <w:bCs/>
        </w:rPr>
        <w:t>.</w:t>
      </w:r>
      <w:r w:rsidR="00AF2230" w:rsidRPr="00082543">
        <w:t xml:space="preserve"> </w:t>
      </w:r>
      <w:r w:rsidR="00AF2230" w:rsidRPr="005B0CD4">
        <w:rPr>
          <w:i/>
          <w:iCs/>
        </w:rPr>
        <w:t>r</w:t>
      </w:r>
      <w:r w:rsidR="00AF2230" w:rsidRPr="00082543">
        <w:t xml:space="preserve"> represents Pearson’s correlation coefficient</w:t>
      </w:r>
      <w:r w:rsidR="00AF2230">
        <w:t>,</w:t>
      </w:r>
      <w:r w:rsidR="00AF2230" w:rsidRPr="00082543">
        <w:t xml:space="preserve"> </w:t>
      </w:r>
      <w:r w:rsidR="00AF2230" w:rsidRPr="005B0CD4">
        <w:rPr>
          <w:i/>
          <w:iCs/>
        </w:rPr>
        <w:t>p</w:t>
      </w:r>
      <w:r w:rsidR="00AF2230" w:rsidRPr="00082543">
        <w:t xml:space="preserve"> is the significance level</w:t>
      </w:r>
      <w:r w:rsidR="00AF2230">
        <w:t>,</w:t>
      </w:r>
      <w:r w:rsidR="00AF2230" w:rsidRPr="00082543">
        <w:t xml:space="preserve"> and </w:t>
      </w:r>
      <w:r w:rsidR="00AF2230" w:rsidRPr="005B0CD4">
        <w:rPr>
          <w:i/>
          <w:iCs/>
        </w:rPr>
        <w:t>n</w:t>
      </w:r>
      <w:r w:rsidR="00AF2230" w:rsidRPr="00082543">
        <w:rPr>
          <w:rFonts w:hint="eastAsia"/>
        </w:rPr>
        <w:t xml:space="preserve"> </w:t>
      </w:r>
      <w:r w:rsidR="00AF2230">
        <w:t>is</w:t>
      </w:r>
      <w:r w:rsidR="00AF2230" w:rsidRPr="00082543">
        <w:t xml:space="preserve"> the number of samples for each site.</w:t>
      </w:r>
      <w:r w:rsidR="00AF2230">
        <w:rPr>
          <w:rFonts w:hint="eastAsia"/>
        </w:rPr>
        <w:t xml:space="preserve"> </w:t>
      </w:r>
      <w:r w:rsidR="00AC36FB" w:rsidRPr="00AC36FB">
        <w:t xml:space="preserve">In </w:t>
      </w:r>
      <w:r w:rsidR="008F0061">
        <w:rPr>
          <w:rFonts w:hint="eastAsia"/>
          <w:lang w:eastAsia="zh-CN"/>
        </w:rPr>
        <w:t>panel</w:t>
      </w:r>
      <w:r w:rsidR="0097218A">
        <w:rPr>
          <w:rFonts w:hint="eastAsia"/>
          <w:lang w:eastAsia="zh-CN"/>
        </w:rPr>
        <w:t>s</w:t>
      </w:r>
      <w:r w:rsidR="008F0061">
        <w:rPr>
          <w:rFonts w:hint="eastAsia"/>
          <w:lang w:eastAsia="zh-CN"/>
        </w:rPr>
        <w:t xml:space="preserve"> B</w:t>
      </w:r>
      <w:r w:rsidR="0097218A">
        <w:rPr>
          <w:rFonts w:hint="eastAsia"/>
          <w:lang w:eastAsia="zh-CN"/>
        </w:rPr>
        <w:t xml:space="preserve"> and D</w:t>
      </w:r>
      <w:r w:rsidR="008F0061">
        <w:rPr>
          <w:rFonts w:hint="eastAsia"/>
          <w:lang w:eastAsia="zh-CN"/>
        </w:rPr>
        <w:t xml:space="preserve">, the relatively high </w:t>
      </w:r>
      <w:r w:rsidR="008F0061" w:rsidRPr="00A332A5">
        <w:rPr>
          <w:i/>
          <w:iCs/>
          <w:lang w:eastAsia="zh-CN"/>
        </w:rPr>
        <w:t>r</w:t>
      </w:r>
      <w:r w:rsidR="008F0061">
        <w:rPr>
          <w:rFonts w:hint="eastAsia"/>
          <w:lang w:eastAsia="zh-CN"/>
        </w:rPr>
        <w:t xml:space="preserve"> value</w:t>
      </w:r>
      <w:r w:rsidR="009677CE">
        <w:rPr>
          <w:rFonts w:hint="eastAsia"/>
          <w:lang w:eastAsia="zh-CN"/>
        </w:rPr>
        <w:t>s</w:t>
      </w:r>
      <w:r w:rsidR="008F0061">
        <w:rPr>
          <w:rFonts w:hint="eastAsia"/>
          <w:lang w:eastAsia="zh-CN"/>
        </w:rPr>
        <w:t xml:space="preserve"> in</w:t>
      </w:r>
      <w:r w:rsidR="008845E5">
        <w:rPr>
          <w:rFonts w:hint="eastAsia"/>
          <w:lang w:eastAsia="zh-CN"/>
        </w:rPr>
        <w:t xml:space="preserve"> the</w:t>
      </w:r>
      <w:r w:rsidR="008F0061">
        <w:rPr>
          <w:rFonts w:hint="eastAsia"/>
          <w:lang w:eastAsia="zh-CN"/>
        </w:rPr>
        <w:t xml:space="preserve"> Huanghuachang section</w:t>
      </w:r>
      <w:r w:rsidR="0097218A">
        <w:rPr>
          <w:rFonts w:hint="eastAsia"/>
          <w:lang w:eastAsia="zh-CN"/>
        </w:rPr>
        <w:t xml:space="preserve"> </w:t>
      </w:r>
      <w:r w:rsidR="001A45B9">
        <w:rPr>
          <w:rFonts w:hint="eastAsia"/>
          <w:lang w:eastAsia="zh-CN"/>
        </w:rPr>
        <w:t>are</w:t>
      </w:r>
      <w:r w:rsidR="008F0061">
        <w:rPr>
          <w:rFonts w:hint="eastAsia"/>
          <w:lang w:eastAsia="zh-CN"/>
        </w:rPr>
        <w:t xml:space="preserve"> ascribed </w:t>
      </w:r>
      <w:r w:rsidR="009677CE">
        <w:rPr>
          <w:rFonts w:hint="eastAsia"/>
          <w:lang w:eastAsia="zh-CN"/>
        </w:rPr>
        <w:t xml:space="preserve">to </w:t>
      </w:r>
      <w:r w:rsidR="008845E5" w:rsidRPr="008845E5">
        <w:rPr>
          <w:lang w:eastAsia="zh-CN"/>
        </w:rPr>
        <w:t>a single sample with high Hg conten</w:t>
      </w:r>
      <w:r w:rsidR="008845E5">
        <w:rPr>
          <w:rFonts w:hint="eastAsia"/>
          <w:lang w:eastAsia="zh-CN"/>
        </w:rPr>
        <w:t>t</w:t>
      </w:r>
      <w:r w:rsidR="008F0061">
        <w:rPr>
          <w:rFonts w:hint="eastAsia"/>
          <w:lang w:eastAsia="zh-CN"/>
        </w:rPr>
        <w:t xml:space="preserve"> (</w:t>
      </w:r>
      <w:r w:rsidR="009677CE">
        <w:rPr>
          <w:rFonts w:hint="eastAsia"/>
          <w:lang w:eastAsia="zh-CN"/>
        </w:rPr>
        <w:t>16</w:t>
      </w:r>
      <w:r w:rsidR="0067292B">
        <w:rPr>
          <w:lang w:eastAsia="zh-CN"/>
        </w:rPr>
        <w:t>1</w:t>
      </w:r>
      <w:r w:rsidR="009677CE">
        <w:rPr>
          <w:rFonts w:hint="eastAsia"/>
          <w:lang w:eastAsia="zh-CN"/>
        </w:rPr>
        <w:t xml:space="preserve"> ppb</w:t>
      </w:r>
      <w:r w:rsidR="008F0061">
        <w:rPr>
          <w:rFonts w:hint="eastAsia"/>
          <w:lang w:eastAsia="zh-CN"/>
        </w:rPr>
        <w:t>)</w:t>
      </w:r>
      <w:r w:rsidR="0097218A">
        <w:rPr>
          <w:rFonts w:hint="eastAsia"/>
          <w:lang w:eastAsia="zh-CN"/>
        </w:rPr>
        <w:t xml:space="preserve">, and </w:t>
      </w:r>
      <w:r w:rsidR="008845E5">
        <w:rPr>
          <w:rFonts w:hint="eastAsia"/>
          <w:lang w:eastAsia="zh-CN"/>
        </w:rPr>
        <w:t>e</w:t>
      </w:r>
      <w:r w:rsidR="008845E5" w:rsidRPr="008845E5">
        <w:rPr>
          <w:lang w:eastAsia="zh-CN"/>
        </w:rPr>
        <w:t xml:space="preserve">xcluding this sample from the statistical analysis reduces the </w:t>
      </w:r>
      <w:r w:rsidR="008845E5" w:rsidRPr="00A332A5">
        <w:rPr>
          <w:i/>
          <w:iCs/>
          <w:lang w:eastAsia="zh-CN"/>
        </w:rPr>
        <w:t>r</w:t>
      </w:r>
      <w:r w:rsidR="008845E5" w:rsidRPr="008845E5">
        <w:rPr>
          <w:lang w:eastAsia="zh-CN"/>
        </w:rPr>
        <w:t xml:space="preserve"> values to 0.28</w:t>
      </w:r>
      <w:r w:rsidR="00BC415E">
        <w:rPr>
          <w:rFonts w:hint="eastAsia"/>
          <w:lang w:eastAsia="zh-CN"/>
        </w:rPr>
        <w:t xml:space="preserve"> (</w:t>
      </w:r>
      <w:r w:rsidR="00BC415E" w:rsidRPr="00A332A5">
        <w:rPr>
          <w:i/>
          <w:iCs/>
          <w:lang w:eastAsia="zh-CN"/>
        </w:rPr>
        <w:t>p</w:t>
      </w:r>
      <w:r w:rsidR="00BC415E">
        <w:rPr>
          <w:rFonts w:hint="eastAsia"/>
          <w:lang w:eastAsia="zh-CN"/>
        </w:rPr>
        <w:t xml:space="preserve"> &lt; 0.05)</w:t>
      </w:r>
      <w:r w:rsidR="008845E5" w:rsidRPr="008845E5">
        <w:rPr>
          <w:lang w:eastAsia="zh-CN"/>
        </w:rPr>
        <w:t xml:space="preserve"> and 0.05</w:t>
      </w:r>
      <w:r w:rsidR="00BC415E">
        <w:rPr>
          <w:rFonts w:hint="eastAsia"/>
          <w:lang w:eastAsia="zh-CN"/>
        </w:rPr>
        <w:t xml:space="preserve"> (</w:t>
      </w:r>
      <w:r w:rsidR="00BC415E" w:rsidRPr="00A332A5">
        <w:rPr>
          <w:i/>
          <w:iCs/>
          <w:lang w:eastAsia="zh-CN"/>
        </w:rPr>
        <w:t>p</w:t>
      </w:r>
      <w:r w:rsidR="00BC415E">
        <w:rPr>
          <w:rFonts w:hint="eastAsia"/>
          <w:lang w:eastAsia="zh-CN"/>
        </w:rPr>
        <w:t xml:space="preserve"> &gt; 0.05)</w:t>
      </w:r>
      <w:r w:rsidR="008845E5" w:rsidRPr="008845E5">
        <w:rPr>
          <w:lang w:eastAsia="zh-CN"/>
        </w:rPr>
        <w:t>, respectively</w:t>
      </w:r>
      <w:r w:rsidR="0097218A">
        <w:rPr>
          <w:rFonts w:hint="eastAsia"/>
          <w:lang w:eastAsia="zh-CN"/>
        </w:rPr>
        <w:t xml:space="preserve">. </w:t>
      </w:r>
      <w:r w:rsidR="00E552EF">
        <w:rPr>
          <w:rFonts w:hint="eastAsia"/>
          <w:lang w:eastAsia="zh-CN"/>
        </w:rPr>
        <w:t xml:space="preserve"> </w:t>
      </w:r>
    </w:p>
    <w:p w14:paraId="430703E6" w14:textId="14532561" w:rsidR="00AF2230" w:rsidRPr="000F68DF" w:rsidRDefault="00AF2230" w:rsidP="00AF2230">
      <w:pPr>
        <w:rPr>
          <w:lang w:eastAsia="zh-CN"/>
        </w:rPr>
      </w:pPr>
    </w:p>
    <w:p w14:paraId="451B321C" w14:textId="77777777" w:rsidR="00AF2230" w:rsidRPr="00AF2230" w:rsidRDefault="00AF2230" w:rsidP="00477182">
      <w:pPr>
        <w:pStyle w:val="SMcaption"/>
        <w:rPr>
          <w:lang w:eastAsia="zh-CN"/>
        </w:rPr>
      </w:pPr>
    </w:p>
    <w:p w14:paraId="1CC599EC" w14:textId="4D52D783" w:rsidR="00AF2230" w:rsidRDefault="009A5835" w:rsidP="00AF2230">
      <w:p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232903EC" wp14:editId="2C0F2FB6">
            <wp:extent cx="3748461" cy="2843784"/>
            <wp:effectExtent l="0" t="0" r="4445" b="0"/>
            <wp:docPr id="1259589057" name="图片 7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589057" name="图片 7" descr="日程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46" cy="285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C348" w14:textId="328CBD9A" w:rsidR="00AF2230" w:rsidRPr="00D728AC" w:rsidRDefault="00986B21" w:rsidP="00C41171">
      <w:pPr>
        <w:jc w:val="both"/>
      </w:pPr>
      <w:r w:rsidRPr="006D702F">
        <w:rPr>
          <w:b/>
          <w:bCs/>
          <w:szCs w:val="28"/>
        </w:rPr>
        <w:t>Fig</w:t>
      </w:r>
      <w:r>
        <w:rPr>
          <w:rFonts w:hint="eastAsia"/>
          <w:b/>
          <w:bCs/>
          <w:szCs w:val="28"/>
          <w:lang w:eastAsia="zh-CN"/>
        </w:rPr>
        <w:t>ure</w:t>
      </w:r>
      <w:r>
        <w:rPr>
          <w:rFonts w:hint="eastAsia"/>
          <w:b/>
          <w:bCs/>
        </w:rPr>
        <w:t xml:space="preserve"> </w:t>
      </w:r>
      <w:r w:rsidR="009E67B4">
        <w:rPr>
          <w:rFonts w:hint="eastAsia"/>
          <w:b/>
          <w:bCs/>
        </w:rPr>
        <w:t>S</w:t>
      </w:r>
      <w:r w:rsidR="009E67B4">
        <w:rPr>
          <w:rFonts w:hint="eastAsia"/>
          <w:b/>
          <w:bCs/>
          <w:lang w:eastAsia="zh-CN"/>
        </w:rPr>
        <w:t>7</w:t>
      </w:r>
      <w:r w:rsidR="00AF2230" w:rsidRPr="002E4597">
        <w:rPr>
          <w:b/>
          <w:bCs/>
        </w:rPr>
        <w:t>.</w:t>
      </w:r>
      <w:r w:rsidR="00AF2230" w:rsidRPr="002E4597">
        <w:rPr>
          <w:rFonts w:hint="eastAsia"/>
          <w:b/>
          <w:bCs/>
        </w:rPr>
        <w:t xml:space="preserve"> </w:t>
      </w:r>
      <w:r w:rsidR="00AF2230" w:rsidRPr="002E4597">
        <w:rPr>
          <w:b/>
          <w:bCs/>
        </w:rPr>
        <w:t>Crossplots of</w:t>
      </w:r>
      <w:r w:rsidR="00AF2230">
        <w:rPr>
          <w:rFonts w:hint="eastAsia"/>
          <w:b/>
          <w:bCs/>
        </w:rPr>
        <w:t xml:space="preserve"> </w:t>
      </w:r>
      <w:r w:rsidR="0067292B">
        <w:rPr>
          <w:b/>
          <w:bCs/>
        </w:rPr>
        <w:t>l</w:t>
      </w:r>
      <w:r w:rsidR="0067292B" w:rsidRPr="00BB5F96">
        <w:rPr>
          <w:rFonts w:hint="eastAsia"/>
          <w:b/>
          <w:bCs/>
        </w:rPr>
        <w:t xml:space="preserve">inear </w:t>
      </w:r>
      <w:r w:rsidR="00AF2230" w:rsidRPr="00BB5F96">
        <w:rPr>
          <w:rFonts w:hint="eastAsia"/>
          <w:b/>
          <w:bCs/>
        </w:rPr>
        <w:t>sedimentation rates (LSR)</w:t>
      </w:r>
      <w:r w:rsidR="00AF2230" w:rsidRPr="002E4597">
        <w:rPr>
          <w:b/>
          <w:bCs/>
        </w:rPr>
        <w:t xml:space="preserve"> vs</w:t>
      </w:r>
      <w:r w:rsidR="00AF2230" w:rsidRPr="002E4597">
        <w:rPr>
          <w:rFonts w:hint="eastAsia"/>
          <w:b/>
          <w:bCs/>
        </w:rPr>
        <w:t>.</w:t>
      </w:r>
      <w:r w:rsidR="00AF2230" w:rsidRPr="002E4597">
        <w:rPr>
          <w:b/>
          <w:bCs/>
        </w:rPr>
        <w:t xml:space="preserve"> Hg</w:t>
      </w:r>
      <w:r w:rsidR="00AF2230">
        <w:rPr>
          <w:rFonts w:hint="eastAsia"/>
          <w:b/>
          <w:bCs/>
        </w:rPr>
        <w:t xml:space="preserve"> </w:t>
      </w:r>
      <w:r w:rsidR="00AF2230" w:rsidRPr="002E4597">
        <w:rPr>
          <w:b/>
          <w:bCs/>
        </w:rPr>
        <w:t>for the</w:t>
      </w:r>
      <w:r w:rsidR="00AF2230" w:rsidRPr="002E4597">
        <w:rPr>
          <w:rFonts w:hint="eastAsia"/>
          <w:b/>
          <w:bCs/>
        </w:rPr>
        <w:t xml:space="preserve"> study sections</w:t>
      </w:r>
      <w:r w:rsidR="00AF2230" w:rsidRPr="002E4597">
        <w:rPr>
          <w:b/>
          <w:bCs/>
        </w:rPr>
        <w:t>.</w:t>
      </w:r>
      <w:r w:rsidR="00AF2230">
        <w:rPr>
          <w:rFonts w:hint="eastAsia"/>
          <w:b/>
          <w:bCs/>
        </w:rPr>
        <w:t xml:space="preserve"> </w:t>
      </w:r>
      <w:r w:rsidR="00AF2230" w:rsidRPr="005B0CD4">
        <w:rPr>
          <w:i/>
          <w:iCs/>
        </w:rPr>
        <w:t>r</w:t>
      </w:r>
      <w:r w:rsidR="00AF2230" w:rsidRPr="00082543">
        <w:t xml:space="preserve"> represents Pearson’s correlation coefficient</w:t>
      </w:r>
      <w:r w:rsidR="00AF2230">
        <w:t>,</w:t>
      </w:r>
      <w:r w:rsidR="00AF2230" w:rsidRPr="00082543">
        <w:t xml:space="preserve"> </w:t>
      </w:r>
      <w:r w:rsidR="00AF2230" w:rsidRPr="005B0CD4">
        <w:rPr>
          <w:i/>
          <w:iCs/>
        </w:rPr>
        <w:t>p</w:t>
      </w:r>
      <w:r w:rsidR="00AF2230" w:rsidRPr="00082543">
        <w:t xml:space="preserve"> is the significance level</w:t>
      </w:r>
      <w:r w:rsidR="00AF2230">
        <w:t>,</w:t>
      </w:r>
      <w:r w:rsidR="00AF2230" w:rsidRPr="00082543">
        <w:t xml:space="preserve"> and </w:t>
      </w:r>
      <w:r w:rsidR="00AF2230" w:rsidRPr="005B0CD4">
        <w:rPr>
          <w:i/>
          <w:iCs/>
        </w:rPr>
        <w:t>n</w:t>
      </w:r>
      <w:r w:rsidR="00AF2230" w:rsidRPr="00082543">
        <w:rPr>
          <w:rFonts w:hint="eastAsia"/>
        </w:rPr>
        <w:t xml:space="preserve"> </w:t>
      </w:r>
      <w:r w:rsidR="00AF2230">
        <w:t>is</w:t>
      </w:r>
      <w:r w:rsidR="00AF2230" w:rsidRPr="00082543">
        <w:t xml:space="preserve"> the number of samples for each site.</w:t>
      </w:r>
      <w:r w:rsidR="00AF2230">
        <w:rPr>
          <w:rFonts w:hint="eastAsia"/>
        </w:rPr>
        <w:t xml:space="preserve"> Both LSR and Hg concentration data are average values of each Ordovician formation based on three study sections. </w:t>
      </w:r>
    </w:p>
    <w:p w14:paraId="0411E3CF" w14:textId="77777777" w:rsidR="005A604A" w:rsidRPr="00AF2230" w:rsidRDefault="005A604A" w:rsidP="00477182">
      <w:pPr>
        <w:pStyle w:val="SMcaption"/>
        <w:rPr>
          <w:lang w:eastAsia="zh-CN"/>
        </w:rPr>
      </w:pPr>
    </w:p>
    <w:p w14:paraId="3CFD5A5F" w14:textId="77777777" w:rsidR="005A604A" w:rsidRDefault="005A604A" w:rsidP="00477182">
      <w:pPr>
        <w:pStyle w:val="SMcaption"/>
        <w:rPr>
          <w:lang w:eastAsia="zh-CN"/>
        </w:rPr>
      </w:pPr>
    </w:p>
    <w:p w14:paraId="0E12A393" w14:textId="05DE651E" w:rsidR="006C5E75" w:rsidRPr="00847248" w:rsidRDefault="002E1DA7" w:rsidP="00847248">
      <w:pPr>
        <w:jc w:val="both"/>
        <w:rPr>
          <w:b/>
          <w:bCs/>
          <w:szCs w:val="28"/>
          <w:lang w:eastAsia="zh-CN"/>
        </w:rPr>
      </w:pPr>
      <w:r>
        <w:rPr>
          <w:rFonts w:hint="eastAsia"/>
          <w:lang w:eastAsia="zh-CN"/>
        </w:rPr>
        <w:t xml:space="preserve"> </w:t>
      </w:r>
      <w:r w:rsidR="004D66BE">
        <w:rPr>
          <w:rFonts w:hint="eastAsia"/>
          <w:lang w:eastAsia="zh-CN"/>
        </w:rPr>
        <w:t xml:space="preserve"> </w:t>
      </w:r>
    </w:p>
    <w:p w14:paraId="61E73A30" w14:textId="499D67EC" w:rsidR="002E7A24" w:rsidRPr="00847248" w:rsidRDefault="00847248" w:rsidP="008E0A7A">
      <w:pPr>
        <w:jc w:val="both"/>
        <w:rPr>
          <w:b/>
          <w:bCs/>
          <w:szCs w:val="28"/>
          <w:lang w:eastAsia="zh-CN"/>
        </w:rPr>
      </w:pPr>
      <w:r w:rsidRPr="00847248">
        <w:rPr>
          <w:rFonts w:hint="eastAsia"/>
          <w:b/>
          <w:bCs/>
          <w:szCs w:val="28"/>
          <w:lang w:eastAsia="zh-CN"/>
        </w:rPr>
        <w:t xml:space="preserve">Supplementary </w:t>
      </w:r>
      <w:r w:rsidR="006C5E75" w:rsidRPr="00847248">
        <w:rPr>
          <w:rFonts w:hint="eastAsia"/>
          <w:b/>
          <w:bCs/>
          <w:szCs w:val="28"/>
          <w:lang w:eastAsia="zh-CN"/>
        </w:rPr>
        <w:t>References</w:t>
      </w:r>
      <w:r w:rsidR="002E7A24" w:rsidRPr="00847248">
        <w:rPr>
          <w:rFonts w:hint="eastAsia"/>
          <w:b/>
          <w:bCs/>
          <w:szCs w:val="28"/>
          <w:lang w:eastAsia="zh-CN"/>
        </w:rPr>
        <w:t xml:space="preserve"> </w:t>
      </w:r>
    </w:p>
    <w:p w14:paraId="6BB56BFA" w14:textId="77777777" w:rsidR="00856E9A" w:rsidRDefault="00856E9A" w:rsidP="005A76A4"/>
    <w:p w14:paraId="4CCE2058" w14:textId="77777777" w:rsidR="00856E9A" w:rsidRDefault="00856E9A" w:rsidP="005A76A4"/>
    <w:p w14:paraId="5CEABB5F" w14:textId="77777777" w:rsidR="00E55186" w:rsidRPr="00E55186" w:rsidRDefault="00856E9A" w:rsidP="00E55186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E55186" w:rsidRPr="00E55186">
        <w:t>1</w:t>
      </w:r>
      <w:r w:rsidR="00E55186" w:rsidRPr="00E55186">
        <w:tab/>
        <w:t>Zhang, L.</w:t>
      </w:r>
      <w:r w:rsidR="00E55186" w:rsidRPr="00E55186">
        <w:rPr>
          <w:i/>
        </w:rPr>
        <w:t xml:space="preserve"> et al.</w:t>
      </w:r>
      <w:r w:rsidR="00E55186" w:rsidRPr="00E55186">
        <w:t xml:space="preserve"> Raman spectral, elemental, crystallinity, and oxygen-isotope variations in conodont apatite during diagenesis. </w:t>
      </w:r>
      <w:r w:rsidR="00E55186" w:rsidRPr="00E55186">
        <w:rPr>
          <w:i/>
        </w:rPr>
        <w:t>Geochimica et Cosmochimica Acta</w:t>
      </w:r>
      <w:r w:rsidR="00E55186" w:rsidRPr="00E55186">
        <w:t xml:space="preserve"> </w:t>
      </w:r>
      <w:r w:rsidR="00E55186" w:rsidRPr="00E55186">
        <w:rPr>
          <w:b/>
        </w:rPr>
        <w:t>210</w:t>
      </w:r>
      <w:r w:rsidR="00E55186" w:rsidRPr="00E55186">
        <w:t xml:space="preserve">, 184-207 (2017). </w:t>
      </w:r>
    </w:p>
    <w:p w14:paraId="0975EDD8" w14:textId="77777777" w:rsidR="00E55186" w:rsidRPr="00E55186" w:rsidRDefault="00E55186" w:rsidP="00E55186">
      <w:pPr>
        <w:pStyle w:val="EndNoteBibliography"/>
        <w:ind w:left="720" w:hanging="720"/>
      </w:pPr>
      <w:r w:rsidRPr="00E55186">
        <w:t>2</w:t>
      </w:r>
      <w:r w:rsidRPr="00E55186">
        <w:tab/>
        <w:t xml:space="preserve">Edwards, C. T., Jones, C. M., Quinton, P. C. &amp; Fike, D. A. Oxygen isotope (δ18O) trends measured from Ordovician conodont apatite using secondary ion mass spectrometry (SIMS): Implications for paleo-thermometry studies. </w:t>
      </w:r>
      <w:r w:rsidRPr="00E55186">
        <w:rPr>
          <w:i/>
        </w:rPr>
        <w:t>GSA Bulletin</w:t>
      </w:r>
      <w:r w:rsidRPr="00E55186">
        <w:t xml:space="preserve"> </w:t>
      </w:r>
      <w:r w:rsidRPr="00E55186">
        <w:rPr>
          <w:b/>
        </w:rPr>
        <w:t>134</w:t>
      </w:r>
      <w:r w:rsidRPr="00E55186">
        <w:t xml:space="preserve">, 261-274 (2022). </w:t>
      </w:r>
    </w:p>
    <w:p w14:paraId="3330B254" w14:textId="77777777" w:rsidR="00E55186" w:rsidRPr="00E55186" w:rsidRDefault="00E55186" w:rsidP="00E55186">
      <w:pPr>
        <w:pStyle w:val="EndNoteBibliography"/>
        <w:ind w:left="720" w:hanging="720"/>
      </w:pPr>
      <w:r w:rsidRPr="00E55186">
        <w:t>3</w:t>
      </w:r>
      <w:r w:rsidRPr="00E55186">
        <w:tab/>
        <w:t xml:space="preserve">Albanesi, G. L., Barnes, C. R., Trotter, J. A., Williams, I. S. &amp; Bergström, S. M. Comparative Lower-Middle Ordovician conodont oxygen isotope palaeothermometry of the Argentine Precordillera and Laurentian margins. </w:t>
      </w:r>
      <w:r w:rsidRPr="00E55186">
        <w:rPr>
          <w:i/>
        </w:rPr>
        <w:t>Palaeogeography, Palaeoclimatology, Palaeoecology</w:t>
      </w:r>
      <w:r w:rsidRPr="00E55186">
        <w:t xml:space="preserve"> </w:t>
      </w:r>
      <w:r w:rsidRPr="00E55186">
        <w:rPr>
          <w:b/>
        </w:rPr>
        <w:t>549</w:t>
      </w:r>
      <w:r w:rsidRPr="00E55186">
        <w:t xml:space="preserve">, 109115 (2020). </w:t>
      </w:r>
    </w:p>
    <w:p w14:paraId="3B32FB59" w14:textId="77777777" w:rsidR="00E55186" w:rsidRPr="00E55186" w:rsidRDefault="00E55186" w:rsidP="00E55186">
      <w:pPr>
        <w:pStyle w:val="EndNoteBibliography"/>
        <w:ind w:left="720" w:hanging="720"/>
      </w:pPr>
      <w:r w:rsidRPr="00E55186">
        <w:t>4</w:t>
      </w:r>
      <w:r w:rsidRPr="00E55186">
        <w:tab/>
        <w:t xml:space="preserve">Männik, P., Lehnert, O., Nolvak, J. &amp; Joachimski, M. M. Climate changes in the pre-Hirnantian Late Ordovician based on δ18Ophos studies from Estonia. </w:t>
      </w:r>
      <w:r w:rsidRPr="00E55186">
        <w:rPr>
          <w:i/>
        </w:rPr>
        <w:t>Palaeogeography, Palaeoclimatology, Palaeoecology</w:t>
      </w:r>
      <w:r w:rsidRPr="00E55186">
        <w:t xml:space="preserve"> </w:t>
      </w:r>
      <w:r w:rsidRPr="00E55186">
        <w:rPr>
          <w:b/>
        </w:rPr>
        <w:t>569</w:t>
      </w:r>
      <w:r w:rsidRPr="00E55186">
        <w:t xml:space="preserve">, 110347 (2021). </w:t>
      </w:r>
    </w:p>
    <w:p w14:paraId="5694FB84" w14:textId="77777777" w:rsidR="00E55186" w:rsidRPr="00E55186" w:rsidRDefault="00E55186" w:rsidP="00E55186">
      <w:pPr>
        <w:pStyle w:val="EndNoteBibliography"/>
        <w:ind w:left="720" w:hanging="720"/>
      </w:pPr>
      <w:r w:rsidRPr="00E55186">
        <w:t>5</w:t>
      </w:r>
      <w:r w:rsidRPr="00E55186">
        <w:tab/>
        <w:t>Avila, T. D.</w:t>
      </w:r>
      <w:r w:rsidRPr="00E55186">
        <w:rPr>
          <w:i/>
        </w:rPr>
        <w:t xml:space="preserve"> et al.</w:t>
      </w:r>
      <w:r w:rsidRPr="00E55186">
        <w:t xml:space="preserve"> Role of seafloor production versus continental basalt weathering in Middle to Late Ordovician seawater 87Sr/86Sr and climate. </w:t>
      </w:r>
      <w:r w:rsidRPr="00E55186">
        <w:rPr>
          <w:i/>
        </w:rPr>
        <w:t>Earth and Planetary Science Letters</w:t>
      </w:r>
      <w:r w:rsidRPr="00E55186">
        <w:t xml:space="preserve"> </w:t>
      </w:r>
      <w:r w:rsidRPr="00E55186">
        <w:rPr>
          <w:b/>
        </w:rPr>
        <w:t>593</w:t>
      </w:r>
      <w:r w:rsidRPr="00E55186">
        <w:t xml:space="preserve">, 117641 (2022). </w:t>
      </w:r>
    </w:p>
    <w:p w14:paraId="6C937BC5" w14:textId="77777777" w:rsidR="00E55186" w:rsidRPr="00E55186" w:rsidRDefault="00E55186" w:rsidP="00E55186">
      <w:pPr>
        <w:pStyle w:val="EndNoteBibliography"/>
        <w:ind w:left="720" w:hanging="720"/>
      </w:pPr>
      <w:r w:rsidRPr="00E55186">
        <w:t>6</w:t>
      </w:r>
      <w:r w:rsidRPr="00E55186">
        <w:tab/>
        <w:t xml:space="preserve">Liu, K., Jiang, M., Zhang, L. &amp; Chen, D. A new high-resolution palaeotemperature record during the Middle–Late Ordovician transition derived from conodont δ 18O palaeothermometry. </w:t>
      </w:r>
      <w:r w:rsidRPr="00E55186">
        <w:rPr>
          <w:i/>
        </w:rPr>
        <w:t>Journal of the Geological Society</w:t>
      </w:r>
      <w:r w:rsidRPr="00E55186">
        <w:t xml:space="preserve"> </w:t>
      </w:r>
      <w:r w:rsidRPr="00E55186">
        <w:rPr>
          <w:b/>
        </w:rPr>
        <w:t>179</w:t>
      </w:r>
      <w:r w:rsidRPr="00E55186">
        <w:t xml:space="preserve">, jgs2021-2148 (2022). </w:t>
      </w:r>
    </w:p>
    <w:p w14:paraId="4EE49A11" w14:textId="77777777" w:rsidR="00E55186" w:rsidRPr="00E55186" w:rsidRDefault="00E55186" w:rsidP="00E55186">
      <w:pPr>
        <w:pStyle w:val="EndNoteBibliography"/>
        <w:ind w:left="720" w:hanging="720"/>
      </w:pPr>
      <w:r w:rsidRPr="00E55186">
        <w:t>7</w:t>
      </w:r>
      <w:r w:rsidRPr="00E55186">
        <w:tab/>
        <w:t xml:space="preserve">Trotter, J. A., Williams, I. S., Barnes, C. R., Lécuyer, C. &amp; Nicoll, R. S. Did cooling oceans trigger Ordovician biodiversification? Evidence from conodont thermometry. </w:t>
      </w:r>
      <w:r w:rsidRPr="00E55186">
        <w:rPr>
          <w:i/>
        </w:rPr>
        <w:t>Science</w:t>
      </w:r>
      <w:r w:rsidRPr="00E55186">
        <w:t xml:space="preserve"> </w:t>
      </w:r>
      <w:r w:rsidRPr="00E55186">
        <w:rPr>
          <w:b/>
        </w:rPr>
        <w:t>321</w:t>
      </w:r>
      <w:r w:rsidRPr="00E55186">
        <w:t xml:space="preserve">, 550-554 (2008). </w:t>
      </w:r>
    </w:p>
    <w:p w14:paraId="0B3C3213" w14:textId="42F19EA8" w:rsidR="00E55186" w:rsidRPr="00E55186" w:rsidRDefault="00E55186" w:rsidP="00E55186">
      <w:pPr>
        <w:pStyle w:val="EndNoteBibliography"/>
        <w:ind w:left="720" w:hanging="720"/>
      </w:pPr>
      <w:r w:rsidRPr="00E55186">
        <w:t>8</w:t>
      </w:r>
      <w:r w:rsidRPr="00E55186">
        <w:tab/>
        <w:t xml:space="preserve">Wheeley, J. R., Jardine, P. E., Raine, R. J., Boomer, I. &amp; Smith, M. P. Paleoecologic and </w:t>
      </w:r>
      <w:r w:rsidRPr="00E55186">
        <w:lastRenderedPageBreak/>
        <w:t xml:space="preserve">paleoceanographic interpretation of δ18O variability in Lower Ordovician conodont species. </w:t>
      </w:r>
      <w:r w:rsidRPr="00E55186">
        <w:rPr>
          <w:i/>
        </w:rPr>
        <w:t>Geology</w:t>
      </w:r>
      <w:r w:rsidRPr="00E55186">
        <w:t xml:space="preserve"> </w:t>
      </w:r>
      <w:r w:rsidRPr="00E55186">
        <w:rPr>
          <w:b/>
        </w:rPr>
        <w:t>46</w:t>
      </w:r>
      <w:r w:rsidRPr="00E55186">
        <w:t xml:space="preserve">, 467-470 (2018). </w:t>
      </w:r>
      <w:hyperlink r:id="rId20" w:history="1">
        <w:r w:rsidRPr="00E55186">
          <w:rPr>
            <w:rStyle w:val="affff5"/>
          </w:rPr>
          <w:t>https://doi.org:10.1130/g40145.1</w:t>
        </w:r>
      </w:hyperlink>
    </w:p>
    <w:p w14:paraId="4EC503C6" w14:textId="77777777" w:rsidR="00E55186" w:rsidRPr="00E55186" w:rsidRDefault="00E55186" w:rsidP="00E55186">
      <w:pPr>
        <w:pStyle w:val="EndNoteBibliography"/>
        <w:ind w:left="720" w:hanging="720"/>
      </w:pPr>
      <w:r w:rsidRPr="00E55186">
        <w:t>9</w:t>
      </w:r>
      <w:r w:rsidRPr="00E55186">
        <w:tab/>
        <w:t xml:space="preserve">Löfgren, A. M. &amp; Tolmacheva, T. J. Taxonomy and distribution of the Ordovician conodont Drepanodus arcuatus PANDER, 1856, and related species. </w:t>
      </w:r>
      <w:r w:rsidRPr="00E55186">
        <w:rPr>
          <w:i/>
        </w:rPr>
        <w:t>Palaontologische Zeitschrift</w:t>
      </w:r>
      <w:r w:rsidRPr="00E55186">
        <w:t xml:space="preserve"> (2003). </w:t>
      </w:r>
    </w:p>
    <w:p w14:paraId="38CC8FE5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10</w:t>
      </w:r>
      <w:r w:rsidRPr="00E55186">
        <w:tab/>
        <w:t xml:space="preserve">Stouge, S. S. Conodonts of the Middle Ordovician Table Head Formation, western Newfoundland. </w:t>
      </w:r>
      <w:r w:rsidRPr="00E55186">
        <w:rPr>
          <w:i/>
        </w:rPr>
        <w:t>Fossils and Strata</w:t>
      </w:r>
      <w:r w:rsidRPr="00E55186">
        <w:t xml:space="preserve"> </w:t>
      </w:r>
      <w:r w:rsidRPr="00E55186">
        <w:rPr>
          <w:b/>
        </w:rPr>
        <w:t>16</w:t>
      </w:r>
      <w:r w:rsidRPr="00E55186">
        <w:t xml:space="preserve"> (1984). </w:t>
      </w:r>
    </w:p>
    <w:p w14:paraId="495A9ABE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11</w:t>
      </w:r>
      <w:r w:rsidRPr="00E55186">
        <w:tab/>
        <w:t xml:space="preserve">Pohler, S. Conodont biofacies of lower to lower middle ordovician megaconglomerates, Cow Head group, western Newfoundland.  (1994). </w:t>
      </w:r>
    </w:p>
    <w:p w14:paraId="244BF742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12</w:t>
      </w:r>
      <w:r w:rsidRPr="00E55186">
        <w:tab/>
        <w:t xml:space="preserve">Chen, D., Ren, D., Deng, C., Tian, Z. &amp; Yin, R. Mercury loss and isotope fractionation during high-pressure and high-temperature processing of sediments: Implication for the behaviors of mercury during metamorphism. </w:t>
      </w:r>
      <w:r w:rsidRPr="00E55186">
        <w:rPr>
          <w:i/>
        </w:rPr>
        <w:t>Geochimica et Cosmochimica Acta: Journal of the Geochemical Society and the Meteoritical Society</w:t>
      </w:r>
      <w:r w:rsidRPr="00E55186">
        <w:t xml:space="preserve"> (2022). </w:t>
      </w:r>
    </w:p>
    <w:p w14:paraId="2D498075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13</w:t>
      </w:r>
      <w:r w:rsidRPr="00E55186">
        <w:tab/>
        <w:t xml:space="preserve">Liu, Z., Tian, H., Yin, R., Chen, D. &amp; Gai, H. Mercury loss and isotope fractionation during thermal maturation of organic-rich mudrocks. </w:t>
      </w:r>
      <w:r w:rsidRPr="00E55186">
        <w:rPr>
          <w:i/>
        </w:rPr>
        <w:t>Chemical geology</w:t>
      </w:r>
      <w:r w:rsidRPr="00E55186">
        <w:t xml:space="preserve"> (2022). </w:t>
      </w:r>
    </w:p>
    <w:p w14:paraId="038C443E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14</w:t>
      </w:r>
      <w:r w:rsidRPr="00E55186">
        <w:tab/>
        <w:t>Zhang, L.</w:t>
      </w:r>
      <w:r w:rsidRPr="00E55186">
        <w:rPr>
          <w:i/>
        </w:rPr>
        <w:t xml:space="preserve"> et al.</w:t>
      </w:r>
      <w:r w:rsidRPr="00E55186">
        <w:t xml:space="preserve"> Diagenetic uptake of rare earth elements by conodont apatite. </w:t>
      </w:r>
      <w:r w:rsidRPr="00E55186">
        <w:rPr>
          <w:i/>
        </w:rPr>
        <w:t>Palaeogeography, Palaeoclimatology, Palaeoecology</w:t>
      </w:r>
      <w:r w:rsidRPr="00E55186">
        <w:t xml:space="preserve"> </w:t>
      </w:r>
      <w:r w:rsidRPr="00E55186">
        <w:rPr>
          <w:b/>
        </w:rPr>
        <w:t>458</w:t>
      </w:r>
      <w:r w:rsidRPr="00E55186">
        <w:t xml:space="preserve">, 176-197 (2016). </w:t>
      </w:r>
    </w:p>
    <w:p w14:paraId="36E862AB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15</w:t>
      </w:r>
      <w:r w:rsidRPr="00E55186">
        <w:tab/>
        <w:t xml:space="preserve">Algeo, T. J. &amp; Ingall, E. Sedimentary Corg: P ratios, paleocean ventilation, and Phanerozoic atmospheric pO2. </w:t>
      </w:r>
      <w:r w:rsidRPr="00E55186">
        <w:rPr>
          <w:i/>
        </w:rPr>
        <w:t>Palaeogeography, Palaeoclimatology, Palaeoecology</w:t>
      </w:r>
      <w:r w:rsidRPr="00E55186">
        <w:t xml:space="preserve"> </w:t>
      </w:r>
      <w:r w:rsidRPr="00E55186">
        <w:rPr>
          <w:b/>
        </w:rPr>
        <w:t>256</w:t>
      </w:r>
      <w:r w:rsidRPr="00E55186">
        <w:t xml:space="preserve">, 130-155 (2007). </w:t>
      </w:r>
    </w:p>
    <w:p w14:paraId="79F90A23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16</w:t>
      </w:r>
      <w:r w:rsidRPr="00E55186">
        <w:tab/>
        <w:t xml:space="preserve">Algeo, T. J. &amp; Li, C. Redox classification and calibration of redox thresholds in sedimentary systems. </w:t>
      </w:r>
      <w:r w:rsidRPr="00E55186">
        <w:rPr>
          <w:i/>
        </w:rPr>
        <w:t>Geochimica et Cosmochimica Acta</w:t>
      </w:r>
      <w:r w:rsidRPr="00E55186">
        <w:t xml:space="preserve"> </w:t>
      </w:r>
      <w:r w:rsidRPr="00E55186">
        <w:rPr>
          <w:b/>
        </w:rPr>
        <w:t>287</w:t>
      </w:r>
      <w:r w:rsidRPr="00E55186">
        <w:t xml:space="preserve">, 8-26 (2020). </w:t>
      </w:r>
    </w:p>
    <w:p w14:paraId="0A7ADA5B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17</w:t>
      </w:r>
      <w:r w:rsidRPr="00E55186">
        <w:tab/>
        <w:t>Saltzman, M. R.</w:t>
      </w:r>
      <w:r w:rsidRPr="00E55186">
        <w:rPr>
          <w:i/>
        </w:rPr>
        <w:t xml:space="preserve"> et al.</w:t>
      </w:r>
      <w:r w:rsidRPr="00E55186">
        <w:t xml:space="preserve"> Calibration of a conodont apatite-based Ordovician 87Sr/86Sr curve to biostratigraphy and geochronology: Implications for stratigraphic resolution. </w:t>
      </w:r>
      <w:r w:rsidRPr="00E55186">
        <w:rPr>
          <w:i/>
        </w:rPr>
        <w:t>Bulletin</w:t>
      </w:r>
      <w:r w:rsidRPr="00E55186">
        <w:t xml:space="preserve"> </w:t>
      </w:r>
      <w:r w:rsidRPr="00E55186">
        <w:rPr>
          <w:b/>
        </w:rPr>
        <w:t>126</w:t>
      </w:r>
      <w:r w:rsidRPr="00E55186">
        <w:t xml:space="preserve">, 1551-1568 (2014). </w:t>
      </w:r>
    </w:p>
    <w:p w14:paraId="01D3B6E2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18</w:t>
      </w:r>
      <w:r w:rsidRPr="00E55186">
        <w:tab/>
        <w:t xml:space="preserve">McArthur, J., Howarth, R., Shields, G. &amp; Zhou, Y. in </w:t>
      </w:r>
      <w:r w:rsidRPr="00E55186">
        <w:rPr>
          <w:i/>
        </w:rPr>
        <w:t>Geologic time scale 2020</w:t>
      </w:r>
      <w:r w:rsidRPr="00E55186">
        <w:t xml:space="preserve">     211-238 (Elsevier, 2020).</w:t>
      </w:r>
    </w:p>
    <w:p w14:paraId="6CCF3F8E" w14:textId="77777777" w:rsidR="00E55186" w:rsidRPr="00E55186" w:rsidRDefault="00E55186" w:rsidP="00E55186">
      <w:pPr>
        <w:pStyle w:val="EndNoteBibliography"/>
        <w:ind w:left="720" w:hanging="720"/>
      </w:pPr>
      <w:r w:rsidRPr="00E55186">
        <w:t>19</w:t>
      </w:r>
      <w:r w:rsidRPr="00E55186">
        <w:tab/>
        <w:t xml:space="preserve">Algeo, T. J., Marenco, P. J. &amp; Saltzman, M. R. Co-evolution of oceans, climate, and the biosphere during the `Ordovician Revolution': A review. </w:t>
      </w:r>
      <w:r w:rsidRPr="00E55186">
        <w:rPr>
          <w:i/>
        </w:rPr>
        <w:t>Palaeogeography Palaeoclimatology Palaeoecology</w:t>
      </w:r>
      <w:r w:rsidRPr="00E55186">
        <w:t xml:space="preserve"> </w:t>
      </w:r>
      <w:r w:rsidRPr="00E55186">
        <w:rPr>
          <w:b/>
        </w:rPr>
        <w:t>458</w:t>
      </w:r>
      <w:r w:rsidRPr="00E55186">
        <w:t xml:space="preserve"> (2016). </w:t>
      </w:r>
    </w:p>
    <w:p w14:paraId="4F44C293" w14:textId="77777777" w:rsidR="00E55186" w:rsidRPr="00E55186" w:rsidRDefault="00E55186" w:rsidP="00E55186">
      <w:pPr>
        <w:pStyle w:val="EndNoteBibliography"/>
        <w:ind w:left="720" w:hanging="720"/>
      </w:pPr>
      <w:r w:rsidRPr="00E55186">
        <w:t>20</w:t>
      </w:r>
      <w:r w:rsidRPr="00E55186">
        <w:tab/>
        <w:t>Gong, Q.</w:t>
      </w:r>
      <w:r w:rsidRPr="00E55186">
        <w:rPr>
          <w:i/>
        </w:rPr>
        <w:t xml:space="preserve"> et al.</w:t>
      </w:r>
      <w:r w:rsidRPr="00E55186">
        <w:t xml:space="preserve"> Mercury spikes suggest volcanic driver of the Ordovician-Silurian mass extinction. </w:t>
      </w:r>
      <w:r w:rsidRPr="00E55186">
        <w:rPr>
          <w:i/>
        </w:rPr>
        <w:t>Scientific Reports</w:t>
      </w:r>
      <w:r w:rsidRPr="00E55186">
        <w:t xml:space="preserve"> </w:t>
      </w:r>
      <w:r w:rsidRPr="00E55186">
        <w:rPr>
          <w:b/>
        </w:rPr>
        <w:t>7</w:t>
      </w:r>
      <w:r w:rsidRPr="00E55186">
        <w:t xml:space="preserve">, 5304 (2017). </w:t>
      </w:r>
    </w:p>
    <w:p w14:paraId="0AC59E1F" w14:textId="77777777" w:rsidR="00E55186" w:rsidRPr="00E55186" w:rsidRDefault="00E55186" w:rsidP="00E55186">
      <w:pPr>
        <w:pStyle w:val="EndNoteBibliography"/>
        <w:ind w:left="720" w:hanging="720"/>
      </w:pPr>
      <w:r w:rsidRPr="00E55186">
        <w:t>21</w:t>
      </w:r>
      <w:r w:rsidRPr="00E55186">
        <w:tab/>
        <w:t xml:space="preserve">Grasby, S. E., Them II, T. R., Chen, Z., Yin, R. &amp; Ardakani, O. H. Mercury as a proxy for volcanic emissions in the geologic record. </w:t>
      </w:r>
      <w:r w:rsidRPr="00E55186">
        <w:rPr>
          <w:i/>
        </w:rPr>
        <w:t>Earth-Science Reviews</w:t>
      </w:r>
      <w:r w:rsidRPr="00E55186">
        <w:t xml:space="preserve"> </w:t>
      </w:r>
      <w:r w:rsidRPr="00E55186">
        <w:rPr>
          <w:b/>
        </w:rPr>
        <w:t>196</w:t>
      </w:r>
      <w:r w:rsidRPr="00E55186">
        <w:t xml:space="preserve">, 102880 (2019). </w:t>
      </w:r>
    </w:p>
    <w:p w14:paraId="5321C40F" w14:textId="6269AAAD" w:rsidR="008E0A7A" w:rsidRPr="00015F74" w:rsidRDefault="00856E9A" w:rsidP="005A76A4">
      <w:r>
        <w:fldChar w:fldCharType="end"/>
      </w:r>
    </w:p>
    <w:sectPr w:rsidR="008E0A7A" w:rsidRPr="00015F74" w:rsidSect="00E853D5">
      <w:headerReference w:type="default" r:id="rId21"/>
      <w:footerReference w:type="default" r:id="rId2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135AE" w14:textId="77777777" w:rsidR="000114BF" w:rsidRDefault="000114BF">
      <w:r>
        <w:separator/>
      </w:r>
    </w:p>
  </w:endnote>
  <w:endnote w:type="continuationSeparator" w:id="0">
    <w:p w14:paraId="32C3B78D" w14:textId="77777777" w:rsidR="000114BF" w:rsidRDefault="000114BF">
      <w:r>
        <w:continuationSeparator/>
      </w:r>
    </w:p>
  </w:endnote>
  <w:endnote w:type="continuationNotice" w:id="1">
    <w:p w14:paraId="62472E50" w14:textId="77777777" w:rsidR="000114BF" w:rsidRDefault="000114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8EA3E" w14:textId="32DFF1A6" w:rsidR="00F125EE" w:rsidRDefault="00114193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af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DBE3D" w14:textId="77777777" w:rsidR="000114BF" w:rsidRDefault="000114BF">
      <w:r>
        <w:separator/>
      </w:r>
    </w:p>
  </w:footnote>
  <w:footnote w:type="continuationSeparator" w:id="0">
    <w:p w14:paraId="2E97785E" w14:textId="77777777" w:rsidR="000114BF" w:rsidRDefault="000114BF">
      <w:r>
        <w:continuationSeparator/>
      </w:r>
    </w:p>
  </w:footnote>
  <w:footnote w:type="continuationNotice" w:id="1">
    <w:p w14:paraId="648A801D" w14:textId="77777777" w:rsidR="000114BF" w:rsidRDefault="000114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3B066AE"/>
    <w:multiLevelType w:val="hybridMultilevel"/>
    <w:tmpl w:val="03808FEC"/>
    <w:lvl w:ilvl="0" w:tplc="F4D8B156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87843683">
    <w:abstractNumId w:val="9"/>
  </w:num>
  <w:num w:numId="2" w16cid:durableId="485366509">
    <w:abstractNumId w:val="7"/>
  </w:num>
  <w:num w:numId="3" w16cid:durableId="1888255738">
    <w:abstractNumId w:val="6"/>
  </w:num>
  <w:num w:numId="4" w16cid:durableId="681854557">
    <w:abstractNumId w:val="5"/>
  </w:num>
  <w:num w:numId="5" w16cid:durableId="132017859">
    <w:abstractNumId w:val="4"/>
  </w:num>
  <w:num w:numId="6" w16cid:durableId="934366820">
    <w:abstractNumId w:val="8"/>
  </w:num>
  <w:num w:numId="7" w16cid:durableId="1379206068">
    <w:abstractNumId w:val="3"/>
  </w:num>
  <w:num w:numId="8" w16cid:durableId="855268003">
    <w:abstractNumId w:val="2"/>
  </w:num>
  <w:num w:numId="9" w16cid:durableId="1773744170">
    <w:abstractNumId w:val="1"/>
  </w:num>
  <w:num w:numId="10" w16cid:durableId="297105088">
    <w:abstractNumId w:val="0"/>
  </w:num>
  <w:num w:numId="11" w16cid:durableId="14273802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aazr92pst0z20erfenxt0xx0zzs9t2099ps&quot;&gt;My EndNote Library&lt;record-ids&gt;&lt;item&gt;128&lt;/item&gt;&lt;item&gt;131&lt;/item&gt;&lt;item&gt;132&lt;/item&gt;&lt;item&gt;142&lt;/item&gt;&lt;item&gt;159&lt;/item&gt;&lt;item&gt;166&lt;/item&gt;&lt;item&gt;169&lt;/item&gt;&lt;item&gt;187&lt;/item&gt;&lt;item&gt;190&lt;/item&gt;&lt;item&gt;206&lt;/item&gt;&lt;item&gt;224&lt;/item&gt;&lt;item&gt;278&lt;/item&gt;&lt;item&gt;290&lt;/item&gt;&lt;item&gt;291&lt;/item&gt;&lt;item&gt;292&lt;/item&gt;&lt;item&gt;313&lt;/item&gt;&lt;item&gt;314&lt;/item&gt;&lt;item&gt;325&lt;/item&gt;&lt;item&gt;327&lt;/item&gt;&lt;item&gt;329&lt;/item&gt;&lt;item&gt;795&lt;/item&gt;&lt;item&gt;796&lt;/item&gt;&lt;/record-ids&gt;&lt;/item&gt;&lt;/Libraries&gt;"/>
  </w:docVars>
  <w:rsids>
    <w:rsidRoot w:val="002C030F"/>
    <w:rsid w:val="00005F5B"/>
    <w:rsid w:val="0000644A"/>
    <w:rsid w:val="00006696"/>
    <w:rsid w:val="000114BF"/>
    <w:rsid w:val="00015F74"/>
    <w:rsid w:val="00017E4E"/>
    <w:rsid w:val="0002377A"/>
    <w:rsid w:val="00023C6D"/>
    <w:rsid w:val="00024B12"/>
    <w:rsid w:val="00033B3A"/>
    <w:rsid w:val="0004154E"/>
    <w:rsid w:val="000420A9"/>
    <w:rsid w:val="00051500"/>
    <w:rsid w:val="0005267C"/>
    <w:rsid w:val="00055FB6"/>
    <w:rsid w:val="000560B1"/>
    <w:rsid w:val="00056951"/>
    <w:rsid w:val="00057881"/>
    <w:rsid w:val="000618C7"/>
    <w:rsid w:val="000620BF"/>
    <w:rsid w:val="00064D66"/>
    <w:rsid w:val="00065299"/>
    <w:rsid w:val="00065EBD"/>
    <w:rsid w:val="00066D0C"/>
    <w:rsid w:val="000712A2"/>
    <w:rsid w:val="00073B27"/>
    <w:rsid w:val="00080D91"/>
    <w:rsid w:val="00083B44"/>
    <w:rsid w:val="000850DC"/>
    <w:rsid w:val="00085342"/>
    <w:rsid w:val="0009028B"/>
    <w:rsid w:val="0009053F"/>
    <w:rsid w:val="000925D2"/>
    <w:rsid w:val="000A2537"/>
    <w:rsid w:val="000A2F22"/>
    <w:rsid w:val="000A2F9F"/>
    <w:rsid w:val="000A3557"/>
    <w:rsid w:val="000B4D44"/>
    <w:rsid w:val="000C07BF"/>
    <w:rsid w:val="000C2771"/>
    <w:rsid w:val="000C6009"/>
    <w:rsid w:val="000C693F"/>
    <w:rsid w:val="000D46F4"/>
    <w:rsid w:val="000D6101"/>
    <w:rsid w:val="000E3E8B"/>
    <w:rsid w:val="000F0DCE"/>
    <w:rsid w:val="000F563D"/>
    <w:rsid w:val="000F68DF"/>
    <w:rsid w:val="000F6BE3"/>
    <w:rsid w:val="00100E57"/>
    <w:rsid w:val="001042B1"/>
    <w:rsid w:val="001066C5"/>
    <w:rsid w:val="00112C5B"/>
    <w:rsid w:val="00114193"/>
    <w:rsid w:val="00115A38"/>
    <w:rsid w:val="0011687B"/>
    <w:rsid w:val="00122955"/>
    <w:rsid w:val="001245FB"/>
    <w:rsid w:val="00124F82"/>
    <w:rsid w:val="001304A7"/>
    <w:rsid w:val="001351CE"/>
    <w:rsid w:val="00136046"/>
    <w:rsid w:val="001446B3"/>
    <w:rsid w:val="001514C1"/>
    <w:rsid w:val="00156796"/>
    <w:rsid w:val="00157410"/>
    <w:rsid w:val="001611A9"/>
    <w:rsid w:val="00161893"/>
    <w:rsid w:val="00162B7B"/>
    <w:rsid w:val="0016337A"/>
    <w:rsid w:val="001635DA"/>
    <w:rsid w:val="00164269"/>
    <w:rsid w:val="00166807"/>
    <w:rsid w:val="0017145F"/>
    <w:rsid w:val="001732FD"/>
    <w:rsid w:val="00173DD7"/>
    <w:rsid w:val="00187F3C"/>
    <w:rsid w:val="00187FF2"/>
    <w:rsid w:val="001A1BDE"/>
    <w:rsid w:val="001A45B9"/>
    <w:rsid w:val="001A61C4"/>
    <w:rsid w:val="001A6451"/>
    <w:rsid w:val="001B13CE"/>
    <w:rsid w:val="001B3BB3"/>
    <w:rsid w:val="001B692C"/>
    <w:rsid w:val="001C1967"/>
    <w:rsid w:val="001C5C3E"/>
    <w:rsid w:val="001D0A57"/>
    <w:rsid w:val="001D1328"/>
    <w:rsid w:val="001D71A2"/>
    <w:rsid w:val="001E2972"/>
    <w:rsid w:val="001E3FA7"/>
    <w:rsid w:val="001E4522"/>
    <w:rsid w:val="001E46FA"/>
    <w:rsid w:val="001E5145"/>
    <w:rsid w:val="001E7CF4"/>
    <w:rsid w:val="001F0876"/>
    <w:rsid w:val="001F167C"/>
    <w:rsid w:val="001F1819"/>
    <w:rsid w:val="001F2CBE"/>
    <w:rsid w:val="001F48A7"/>
    <w:rsid w:val="001F57F8"/>
    <w:rsid w:val="001F5E91"/>
    <w:rsid w:val="001F6EC2"/>
    <w:rsid w:val="001F714F"/>
    <w:rsid w:val="002077B9"/>
    <w:rsid w:val="00213CBF"/>
    <w:rsid w:val="0021732C"/>
    <w:rsid w:val="0022009A"/>
    <w:rsid w:val="002206F0"/>
    <w:rsid w:val="0022341E"/>
    <w:rsid w:val="00225FC3"/>
    <w:rsid w:val="002307C0"/>
    <w:rsid w:val="00232780"/>
    <w:rsid w:val="00232C98"/>
    <w:rsid w:val="00233406"/>
    <w:rsid w:val="0023749A"/>
    <w:rsid w:val="00243FAA"/>
    <w:rsid w:val="00247640"/>
    <w:rsid w:val="00247BB1"/>
    <w:rsid w:val="0025085B"/>
    <w:rsid w:val="00254120"/>
    <w:rsid w:val="00254A64"/>
    <w:rsid w:val="00255695"/>
    <w:rsid w:val="00262D72"/>
    <w:rsid w:val="00276A06"/>
    <w:rsid w:val="002777FA"/>
    <w:rsid w:val="002851A1"/>
    <w:rsid w:val="00285BB0"/>
    <w:rsid w:val="00286AAF"/>
    <w:rsid w:val="00287BD1"/>
    <w:rsid w:val="00294FBB"/>
    <w:rsid w:val="002A2887"/>
    <w:rsid w:val="002A714E"/>
    <w:rsid w:val="002C030F"/>
    <w:rsid w:val="002C41DB"/>
    <w:rsid w:val="002C4EB3"/>
    <w:rsid w:val="002C585F"/>
    <w:rsid w:val="002C6C7A"/>
    <w:rsid w:val="002D0F6C"/>
    <w:rsid w:val="002D5D86"/>
    <w:rsid w:val="002D61D7"/>
    <w:rsid w:val="002D6CE2"/>
    <w:rsid w:val="002D7F6D"/>
    <w:rsid w:val="002E1DA7"/>
    <w:rsid w:val="002E6F95"/>
    <w:rsid w:val="002E7366"/>
    <w:rsid w:val="002E7A24"/>
    <w:rsid w:val="002E7DC3"/>
    <w:rsid w:val="002F0FB6"/>
    <w:rsid w:val="0030047F"/>
    <w:rsid w:val="00305866"/>
    <w:rsid w:val="00314837"/>
    <w:rsid w:val="003164CB"/>
    <w:rsid w:val="0031671A"/>
    <w:rsid w:val="00320129"/>
    <w:rsid w:val="00322C94"/>
    <w:rsid w:val="00327583"/>
    <w:rsid w:val="00331D75"/>
    <w:rsid w:val="00332C5D"/>
    <w:rsid w:val="0033356D"/>
    <w:rsid w:val="00334BC0"/>
    <w:rsid w:val="00335C5F"/>
    <w:rsid w:val="00342A85"/>
    <w:rsid w:val="00343BFD"/>
    <w:rsid w:val="003447EB"/>
    <w:rsid w:val="00355362"/>
    <w:rsid w:val="00363E44"/>
    <w:rsid w:val="0036466F"/>
    <w:rsid w:val="003659A8"/>
    <w:rsid w:val="003669F9"/>
    <w:rsid w:val="00366C1E"/>
    <w:rsid w:val="00376672"/>
    <w:rsid w:val="0038235A"/>
    <w:rsid w:val="00392402"/>
    <w:rsid w:val="00393BAB"/>
    <w:rsid w:val="003949D4"/>
    <w:rsid w:val="00395E86"/>
    <w:rsid w:val="003A09EE"/>
    <w:rsid w:val="003A2FD8"/>
    <w:rsid w:val="003A47F7"/>
    <w:rsid w:val="003B40E6"/>
    <w:rsid w:val="003B6163"/>
    <w:rsid w:val="003C50FD"/>
    <w:rsid w:val="003C62B8"/>
    <w:rsid w:val="003D34DF"/>
    <w:rsid w:val="003D61E4"/>
    <w:rsid w:val="003E74FB"/>
    <w:rsid w:val="003F576C"/>
    <w:rsid w:val="003F5904"/>
    <w:rsid w:val="003F6E14"/>
    <w:rsid w:val="0040177F"/>
    <w:rsid w:val="00405336"/>
    <w:rsid w:val="00406AF5"/>
    <w:rsid w:val="0040779C"/>
    <w:rsid w:val="00407F68"/>
    <w:rsid w:val="00410EE3"/>
    <w:rsid w:val="00416B8B"/>
    <w:rsid w:val="00417CD2"/>
    <w:rsid w:val="00423B60"/>
    <w:rsid w:val="00430787"/>
    <w:rsid w:val="00432DFF"/>
    <w:rsid w:val="00435ABE"/>
    <w:rsid w:val="00440786"/>
    <w:rsid w:val="004409D7"/>
    <w:rsid w:val="00453BD1"/>
    <w:rsid w:val="004571D5"/>
    <w:rsid w:val="00461D81"/>
    <w:rsid w:val="0046356B"/>
    <w:rsid w:val="00467257"/>
    <w:rsid w:val="00477182"/>
    <w:rsid w:val="004779CB"/>
    <w:rsid w:val="00480DD2"/>
    <w:rsid w:val="0048485B"/>
    <w:rsid w:val="00485923"/>
    <w:rsid w:val="0048694A"/>
    <w:rsid w:val="004A3800"/>
    <w:rsid w:val="004A6F57"/>
    <w:rsid w:val="004C01D3"/>
    <w:rsid w:val="004C279C"/>
    <w:rsid w:val="004C4A08"/>
    <w:rsid w:val="004D0135"/>
    <w:rsid w:val="004D66BE"/>
    <w:rsid w:val="004E42D8"/>
    <w:rsid w:val="004E7BA2"/>
    <w:rsid w:val="004F25D6"/>
    <w:rsid w:val="004F7EDF"/>
    <w:rsid w:val="005001AC"/>
    <w:rsid w:val="00502E7C"/>
    <w:rsid w:val="00503DBD"/>
    <w:rsid w:val="00504C77"/>
    <w:rsid w:val="00507C60"/>
    <w:rsid w:val="0051265B"/>
    <w:rsid w:val="005153D1"/>
    <w:rsid w:val="00515C6B"/>
    <w:rsid w:val="005176CD"/>
    <w:rsid w:val="005223F8"/>
    <w:rsid w:val="00525130"/>
    <w:rsid w:val="00525BBB"/>
    <w:rsid w:val="00527D71"/>
    <w:rsid w:val="00530C37"/>
    <w:rsid w:val="00533910"/>
    <w:rsid w:val="00534836"/>
    <w:rsid w:val="005352C3"/>
    <w:rsid w:val="005410C0"/>
    <w:rsid w:val="00541B3C"/>
    <w:rsid w:val="00541E1F"/>
    <w:rsid w:val="0054458E"/>
    <w:rsid w:val="005520A8"/>
    <w:rsid w:val="00554BC1"/>
    <w:rsid w:val="0056019C"/>
    <w:rsid w:val="005607DD"/>
    <w:rsid w:val="00562D37"/>
    <w:rsid w:val="005722D4"/>
    <w:rsid w:val="005742DC"/>
    <w:rsid w:val="0058289A"/>
    <w:rsid w:val="005831B4"/>
    <w:rsid w:val="0058618C"/>
    <w:rsid w:val="0058622C"/>
    <w:rsid w:val="005968A2"/>
    <w:rsid w:val="00597806"/>
    <w:rsid w:val="005A1CB6"/>
    <w:rsid w:val="005A558C"/>
    <w:rsid w:val="005A604A"/>
    <w:rsid w:val="005A76A4"/>
    <w:rsid w:val="005B391C"/>
    <w:rsid w:val="005C2CF1"/>
    <w:rsid w:val="005C6605"/>
    <w:rsid w:val="005C6CBC"/>
    <w:rsid w:val="005D0E2D"/>
    <w:rsid w:val="005D5B07"/>
    <w:rsid w:val="005D712F"/>
    <w:rsid w:val="005E27D5"/>
    <w:rsid w:val="005E28F8"/>
    <w:rsid w:val="005E6513"/>
    <w:rsid w:val="005F075E"/>
    <w:rsid w:val="005F1012"/>
    <w:rsid w:val="005F235D"/>
    <w:rsid w:val="005F2D84"/>
    <w:rsid w:val="005F3455"/>
    <w:rsid w:val="005F3C65"/>
    <w:rsid w:val="005F751D"/>
    <w:rsid w:val="005F79E1"/>
    <w:rsid w:val="0060233C"/>
    <w:rsid w:val="00607E8E"/>
    <w:rsid w:val="006144D7"/>
    <w:rsid w:val="00614B8D"/>
    <w:rsid w:val="00617685"/>
    <w:rsid w:val="00617717"/>
    <w:rsid w:val="006249E4"/>
    <w:rsid w:val="0062548E"/>
    <w:rsid w:val="00630800"/>
    <w:rsid w:val="006323E7"/>
    <w:rsid w:val="00632CA3"/>
    <w:rsid w:val="0063485A"/>
    <w:rsid w:val="00634B08"/>
    <w:rsid w:val="006371AC"/>
    <w:rsid w:val="006413DC"/>
    <w:rsid w:val="006467C0"/>
    <w:rsid w:val="006469CD"/>
    <w:rsid w:val="00651114"/>
    <w:rsid w:val="006524CF"/>
    <w:rsid w:val="00655EEE"/>
    <w:rsid w:val="00660D69"/>
    <w:rsid w:val="00664560"/>
    <w:rsid w:val="00670299"/>
    <w:rsid w:val="00671B79"/>
    <w:rsid w:val="00671F06"/>
    <w:rsid w:val="0067227D"/>
    <w:rsid w:val="0067292B"/>
    <w:rsid w:val="00673862"/>
    <w:rsid w:val="00675D03"/>
    <w:rsid w:val="006805DB"/>
    <w:rsid w:val="00682488"/>
    <w:rsid w:val="00691985"/>
    <w:rsid w:val="00692C20"/>
    <w:rsid w:val="00693CCA"/>
    <w:rsid w:val="00696059"/>
    <w:rsid w:val="00697611"/>
    <w:rsid w:val="00697D1B"/>
    <w:rsid w:val="006A1B64"/>
    <w:rsid w:val="006C4444"/>
    <w:rsid w:val="006C44BB"/>
    <w:rsid w:val="006C57E5"/>
    <w:rsid w:val="006C5E75"/>
    <w:rsid w:val="006D3309"/>
    <w:rsid w:val="006D7CE3"/>
    <w:rsid w:val="006E1AE4"/>
    <w:rsid w:val="006E47BB"/>
    <w:rsid w:val="006F1FE2"/>
    <w:rsid w:val="006F254D"/>
    <w:rsid w:val="006F627A"/>
    <w:rsid w:val="00700E05"/>
    <w:rsid w:val="007055F0"/>
    <w:rsid w:val="007065B4"/>
    <w:rsid w:val="00706C17"/>
    <w:rsid w:val="0071080F"/>
    <w:rsid w:val="007108F5"/>
    <w:rsid w:val="00713E5B"/>
    <w:rsid w:val="00717903"/>
    <w:rsid w:val="007268CC"/>
    <w:rsid w:val="0073220D"/>
    <w:rsid w:val="007333C2"/>
    <w:rsid w:val="007402FC"/>
    <w:rsid w:val="007411A1"/>
    <w:rsid w:val="00745A55"/>
    <w:rsid w:val="007470B0"/>
    <w:rsid w:val="007478AA"/>
    <w:rsid w:val="00747EEA"/>
    <w:rsid w:val="00750335"/>
    <w:rsid w:val="00753B7A"/>
    <w:rsid w:val="00757800"/>
    <w:rsid w:val="00762869"/>
    <w:rsid w:val="00763A43"/>
    <w:rsid w:val="00766E05"/>
    <w:rsid w:val="00770629"/>
    <w:rsid w:val="007722AD"/>
    <w:rsid w:val="007751D9"/>
    <w:rsid w:val="007772CC"/>
    <w:rsid w:val="00784718"/>
    <w:rsid w:val="00787860"/>
    <w:rsid w:val="00793072"/>
    <w:rsid w:val="007947AC"/>
    <w:rsid w:val="00795F8C"/>
    <w:rsid w:val="007A0478"/>
    <w:rsid w:val="007A1171"/>
    <w:rsid w:val="007A539D"/>
    <w:rsid w:val="007A6415"/>
    <w:rsid w:val="007B5255"/>
    <w:rsid w:val="007B565F"/>
    <w:rsid w:val="007B6D19"/>
    <w:rsid w:val="007B7ED7"/>
    <w:rsid w:val="007C4161"/>
    <w:rsid w:val="007C45B3"/>
    <w:rsid w:val="007D51A5"/>
    <w:rsid w:val="007D7973"/>
    <w:rsid w:val="007E2786"/>
    <w:rsid w:val="007E2E2F"/>
    <w:rsid w:val="007E329E"/>
    <w:rsid w:val="007E35D3"/>
    <w:rsid w:val="007E6DF6"/>
    <w:rsid w:val="007F0826"/>
    <w:rsid w:val="007F2305"/>
    <w:rsid w:val="007F7858"/>
    <w:rsid w:val="008019EE"/>
    <w:rsid w:val="008040B9"/>
    <w:rsid w:val="0080765D"/>
    <w:rsid w:val="00807D35"/>
    <w:rsid w:val="008135CE"/>
    <w:rsid w:val="008136F9"/>
    <w:rsid w:val="008148C2"/>
    <w:rsid w:val="008149C7"/>
    <w:rsid w:val="00816C3C"/>
    <w:rsid w:val="008212E0"/>
    <w:rsid w:val="008218C4"/>
    <w:rsid w:val="008227A0"/>
    <w:rsid w:val="00822EAD"/>
    <w:rsid w:val="00822F68"/>
    <w:rsid w:val="00826362"/>
    <w:rsid w:val="008277D1"/>
    <w:rsid w:val="00835E93"/>
    <w:rsid w:val="00836ACA"/>
    <w:rsid w:val="00842B77"/>
    <w:rsid w:val="00847248"/>
    <w:rsid w:val="00847A0E"/>
    <w:rsid w:val="008532A4"/>
    <w:rsid w:val="00856E9A"/>
    <w:rsid w:val="00860CE3"/>
    <w:rsid w:val="0086509C"/>
    <w:rsid w:val="00865B54"/>
    <w:rsid w:val="00866E2C"/>
    <w:rsid w:val="00866EC2"/>
    <w:rsid w:val="00867A98"/>
    <w:rsid w:val="00870867"/>
    <w:rsid w:val="00872195"/>
    <w:rsid w:val="0087587C"/>
    <w:rsid w:val="00880FBD"/>
    <w:rsid w:val="00884530"/>
    <w:rsid w:val="008845E5"/>
    <w:rsid w:val="00885C9B"/>
    <w:rsid w:val="00886455"/>
    <w:rsid w:val="008869E3"/>
    <w:rsid w:val="00892FA9"/>
    <w:rsid w:val="008A47EF"/>
    <w:rsid w:val="008A50C8"/>
    <w:rsid w:val="008B2058"/>
    <w:rsid w:val="008C3AC3"/>
    <w:rsid w:val="008D5D2A"/>
    <w:rsid w:val="008E0A7A"/>
    <w:rsid w:val="008E694D"/>
    <w:rsid w:val="008E7160"/>
    <w:rsid w:val="008F0061"/>
    <w:rsid w:val="008F69DF"/>
    <w:rsid w:val="00914B63"/>
    <w:rsid w:val="00917E7D"/>
    <w:rsid w:val="00923BC1"/>
    <w:rsid w:val="00926460"/>
    <w:rsid w:val="0092768F"/>
    <w:rsid w:val="00927C10"/>
    <w:rsid w:val="009301B6"/>
    <w:rsid w:val="009329E5"/>
    <w:rsid w:val="00932A56"/>
    <w:rsid w:val="00934D39"/>
    <w:rsid w:val="009354F3"/>
    <w:rsid w:val="009362B6"/>
    <w:rsid w:val="00943D89"/>
    <w:rsid w:val="009447DC"/>
    <w:rsid w:val="00944AEB"/>
    <w:rsid w:val="00945471"/>
    <w:rsid w:val="00945685"/>
    <w:rsid w:val="00950234"/>
    <w:rsid w:val="00960B97"/>
    <w:rsid w:val="00961BA5"/>
    <w:rsid w:val="009677CE"/>
    <w:rsid w:val="0097037C"/>
    <w:rsid w:val="00971FEE"/>
    <w:rsid w:val="0097218A"/>
    <w:rsid w:val="009743A9"/>
    <w:rsid w:val="009813D1"/>
    <w:rsid w:val="009862F6"/>
    <w:rsid w:val="00986668"/>
    <w:rsid w:val="00986B21"/>
    <w:rsid w:val="009A5287"/>
    <w:rsid w:val="009A5835"/>
    <w:rsid w:val="009A7C5F"/>
    <w:rsid w:val="009B05D8"/>
    <w:rsid w:val="009B0F2F"/>
    <w:rsid w:val="009B2AC5"/>
    <w:rsid w:val="009B32F0"/>
    <w:rsid w:val="009B42E6"/>
    <w:rsid w:val="009B7984"/>
    <w:rsid w:val="009C3A90"/>
    <w:rsid w:val="009C5DD3"/>
    <w:rsid w:val="009D23DB"/>
    <w:rsid w:val="009D3B79"/>
    <w:rsid w:val="009D6067"/>
    <w:rsid w:val="009D7AB0"/>
    <w:rsid w:val="009E2608"/>
    <w:rsid w:val="009E67B4"/>
    <w:rsid w:val="009F4BED"/>
    <w:rsid w:val="009F7B8F"/>
    <w:rsid w:val="009F7D93"/>
    <w:rsid w:val="00A02442"/>
    <w:rsid w:val="00A02E0C"/>
    <w:rsid w:val="00A06FB6"/>
    <w:rsid w:val="00A105CD"/>
    <w:rsid w:val="00A112B1"/>
    <w:rsid w:val="00A12C36"/>
    <w:rsid w:val="00A13ADC"/>
    <w:rsid w:val="00A15845"/>
    <w:rsid w:val="00A22656"/>
    <w:rsid w:val="00A229AD"/>
    <w:rsid w:val="00A23271"/>
    <w:rsid w:val="00A23A79"/>
    <w:rsid w:val="00A24513"/>
    <w:rsid w:val="00A27DB0"/>
    <w:rsid w:val="00A31F28"/>
    <w:rsid w:val="00A332A5"/>
    <w:rsid w:val="00A3403B"/>
    <w:rsid w:val="00A3705A"/>
    <w:rsid w:val="00A51A12"/>
    <w:rsid w:val="00A53A78"/>
    <w:rsid w:val="00A55B46"/>
    <w:rsid w:val="00A60164"/>
    <w:rsid w:val="00A62144"/>
    <w:rsid w:val="00A627D4"/>
    <w:rsid w:val="00A62F29"/>
    <w:rsid w:val="00A63FF8"/>
    <w:rsid w:val="00A70FDC"/>
    <w:rsid w:val="00A73510"/>
    <w:rsid w:val="00A74DA2"/>
    <w:rsid w:val="00A77632"/>
    <w:rsid w:val="00A80814"/>
    <w:rsid w:val="00A859FB"/>
    <w:rsid w:val="00A863C0"/>
    <w:rsid w:val="00A86F7E"/>
    <w:rsid w:val="00A9365D"/>
    <w:rsid w:val="00AA0CED"/>
    <w:rsid w:val="00AA3BB2"/>
    <w:rsid w:val="00AB3423"/>
    <w:rsid w:val="00AB399E"/>
    <w:rsid w:val="00AB7272"/>
    <w:rsid w:val="00AC317B"/>
    <w:rsid w:val="00AC36FB"/>
    <w:rsid w:val="00AC59D0"/>
    <w:rsid w:val="00AC6657"/>
    <w:rsid w:val="00AD16B1"/>
    <w:rsid w:val="00AD499C"/>
    <w:rsid w:val="00AE0D59"/>
    <w:rsid w:val="00AE231A"/>
    <w:rsid w:val="00AE2EF0"/>
    <w:rsid w:val="00AE3F7D"/>
    <w:rsid w:val="00AE406C"/>
    <w:rsid w:val="00AF2230"/>
    <w:rsid w:val="00AF3646"/>
    <w:rsid w:val="00AF4DA8"/>
    <w:rsid w:val="00B01110"/>
    <w:rsid w:val="00B04657"/>
    <w:rsid w:val="00B07C1B"/>
    <w:rsid w:val="00B10C4D"/>
    <w:rsid w:val="00B16843"/>
    <w:rsid w:val="00B176C9"/>
    <w:rsid w:val="00B20413"/>
    <w:rsid w:val="00B23DE9"/>
    <w:rsid w:val="00B32FC4"/>
    <w:rsid w:val="00B33996"/>
    <w:rsid w:val="00B36869"/>
    <w:rsid w:val="00B417C8"/>
    <w:rsid w:val="00B43B31"/>
    <w:rsid w:val="00B4689D"/>
    <w:rsid w:val="00B47CFA"/>
    <w:rsid w:val="00B52C96"/>
    <w:rsid w:val="00B5662F"/>
    <w:rsid w:val="00B574A3"/>
    <w:rsid w:val="00B57F00"/>
    <w:rsid w:val="00B61C72"/>
    <w:rsid w:val="00B61E36"/>
    <w:rsid w:val="00B63245"/>
    <w:rsid w:val="00B66A08"/>
    <w:rsid w:val="00B716CA"/>
    <w:rsid w:val="00B7225F"/>
    <w:rsid w:val="00B72F7E"/>
    <w:rsid w:val="00B73C69"/>
    <w:rsid w:val="00B773AB"/>
    <w:rsid w:val="00B7774A"/>
    <w:rsid w:val="00B77B2A"/>
    <w:rsid w:val="00B82C22"/>
    <w:rsid w:val="00B85181"/>
    <w:rsid w:val="00B85F4D"/>
    <w:rsid w:val="00B86496"/>
    <w:rsid w:val="00B90AA4"/>
    <w:rsid w:val="00B9160E"/>
    <w:rsid w:val="00B9205D"/>
    <w:rsid w:val="00B92090"/>
    <w:rsid w:val="00B93DBA"/>
    <w:rsid w:val="00B9440A"/>
    <w:rsid w:val="00B94DBE"/>
    <w:rsid w:val="00BA040B"/>
    <w:rsid w:val="00BA5B6F"/>
    <w:rsid w:val="00BB2D2A"/>
    <w:rsid w:val="00BB310B"/>
    <w:rsid w:val="00BB547E"/>
    <w:rsid w:val="00BC290E"/>
    <w:rsid w:val="00BC2E25"/>
    <w:rsid w:val="00BC3E04"/>
    <w:rsid w:val="00BC415E"/>
    <w:rsid w:val="00BC782D"/>
    <w:rsid w:val="00BD58CF"/>
    <w:rsid w:val="00BD7AA3"/>
    <w:rsid w:val="00BE2913"/>
    <w:rsid w:val="00BE745C"/>
    <w:rsid w:val="00BF0C92"/>
    <w:rsid w:val="00BF12CF"/>
    <w:rsid w:val="00BF53EA"/>
    <w:rsid w:val="00C0275B"/>
    <w:rsid w:val="00C04CC1"/>
    <w:rsid w:val="00C06D73"/>
    <w:rsid w:val="00C13008"/>
    <w:rsid w:val="00C13CCD"/>
    <w:rsid w:val="00C215E8"/>
    <w:rsid w:val="00C25136"/>
    <w:rsid w:val="00C25CCE"/>
    <w:rsid w:val="00C26989"/>
    <w:rsid w:val="00C26EA3"/>
    <w:rsid w:val="00C408A9"/>
    <w:rsid w:val="00C4096C"/>
    <w:rsid w:val="00C41171"/>
    <w:rsid w:val="00C4456A"/>
    <w:rsid w:val="00C50C6D"/>
    <w:rsid w:val="00C600D9"/>
    <w:rsid w:val="00C61ADF"/>
    <w:rsid w:val="00C6243B"/>
    <w:rsid w:val="00C630CB"/>
    <w:rsid w:val="00C6342B"/>
    <w:rsid w:val="00C65265"/>
    <w:rsid w:val="00C73EF6"/>
    <w:rsid w:val="00C80489"/>
    <w:rsid w:val="00C82DF2"/>
    <w:rsid w:val="00C84D78"/>
    <w:rsid w:val="00C86A18"/>
    <w:rsid w:val="00C92085"/>
    <w:rsid w:val="00C92B22"/>
    <w:rsid w:val="00C949EA"/>
    <w:rsid w:val="00C950D1"/>
    <w:rsid w:val="00CA0322"/>
    <w:rsid w:val="00CA30BE"/>
    <w:rsid w:val="00CA633E"/>
    <w:rsid w:val="00CB4B88"/>
    <w:rsid w:val="00CB6EA9"/>
    <w:rsid w:val="00CC0524"/>
    <w:rsid w:val="00CC1384"/>
    <w:rsid w:val="00CC32F6"/>
    <w:rsid w:val="00CC3CF3"/>
    <w:rsid w:val="00CC3F57"/>
    <w:rsid w:val="00CC5447"/>
    <w:rsid w:val="00CC5AC0"/>
    <w:rsid w:val="00CC665F"/>
    <w:rsid w:val="00CD228E"/>
    <w:rsid w:val="00CD3720"/>
    <w:rsid w:val="00CD5D75"/>
    <w:rsid w:val="00CE7FCF"/>
    <w:rsid w:val="00CF1848"/>
    <w:rsid w:val="00CF5C2F"/>
    <w:rsid w:val="00D02FE5"/>
    <w:rsid w:val="00D04BCF"/>
    <w:rsid w:val="00D10542"/>
    <w:rsid w:val="00D11A56"/>
    <w:rsid w:val="00D11EDA"/>
    <w:rsid w:val="00D12276"/>
    <w:rsid w:val="00D143D9"/>
    <w:rsid w:val="00D14418"/>
    <w:rsid w:val="00D21BDD"/>
    <w:rsid w:val="00D23E7C"/>
    <w:rsid w:val="00D265E6"/>
    <w:rsid w:val="00D303C9"/>
    <w:rsid w:val="00D30C95"/>
    <w:rsid w:val="00D33B06"/>
    <w:rsid w:val="00D34C6F"/>
    <w:rsid w:val="00D35C07"/>
    <w:rsid w:val="00D35FA4"/>
    <w:rsid w:val="00D3680F"/>
    <w:rsid w:val="00D374A4"/>
    <w:rsid w:val="00D46D0A"/>
    <w:rsid w:val="00D51C15"/>
    <w:rsid w:val="00D550B1"/>
    <w:rsid w:val="00D5511B"/>
    <w:rsid w:val="00D57C8C"/>
    <w:rsid w:val="00D609F8"/>
    <w:rsid w:val="00D6155D"/>
    <w:rsid w:val="00D624AC"/>
    <w:rsid w:val="00D6606C"/>
    <w:rsid w:val="00D669DB"/>
    <w:rsid w:val="00D7342A"/>
    <w:rsid w:val="00D766F1"/>
    <w:rsid w:val="00D8308D"/>
    <w:rsid w:val="00D8572F"/>
    <w:rsid w:val="00D9371A"/>
    <w:rsid w:val="00D942E9"/>
    <w:rsid w:val="00DA1662"/>
    <w:rsid w:val="00DA3515"/>
    <w:rsid w:val="00DA429D"/>
    <w:rsid w:val="00DB0430"/>
    <w:rsid w:val="00DB707E"/>
    <w:rsid w:val="00DC0772"/>
    <w:rsid w:val="00DC5408"/>
    <w:rsid w:val="00DD2E17"/>
    <w:rsid w:val="00DE36A5"/>
    <w:rsid w:val="00DE54FE"/>
    <w:rsid w:val="00DF7D88"/>
    <w:rsid w:val="00DF7F40"/>
    <w:rsid w:val="00E01162"/>
    <w:rsid w:val="00E060C1"/>
    <w:rsid w:val="00E06B4E"/>
    <w:rsid w:val="00E127B4"/>
    <w:rsid w:val="00E12B69"/>
    <w:rsid w:val="00E1300F"/>
    <w:rsid w:val="00E1408F"/>
    <w:rsid w:val="00E1486D"/>
    <w:rsid w:val="00E15858"/>
    <w:rsid w:val="00E1699F"/>
    <w:rsid w:val="00E2293B"/>
    <w:rsid w:val="00E255AE"/>
    <w:rsid w:val="00E257C8"/>
    <w:rsid w:val="00E3367F"/>
    <w:rsid w:val="00E34937"/>
    <w:rsid w:val="00E35FF9"/>
    <w:rsid w:val="00E40A10"/>
    <w:rsid w:val="00E41512"/>
    <w:rsid w:val="00E4519A"/>
    <w:rsid w:val="00E45D61"/>
    <w:rsid w:val="00E46193"/>
    <w:rsid w:val="00E521D2"/>
    <w:rsid w:val="00E55186"/>
    <w:rsid w:val="00E552EF"/>
    <w:rsid w:val="00E57E24"/>
    <w:rsid w:val="00E60739"/>
    <w:rsid w:val="00E62F4A"/>
    <w:rsid w:val="00E65D96"/>
    <w:rsid w:val="00E728E8"/>
    <w:rsid w:val="00E7342A"/>
    <w:rsid w:val="00E75398"/>
    <w:rsid w:val="00E77B38"/>
    <w:rsid w:val="00E77BF4"/>
    <w:rsid w:val="00E77FFD"/>
    <w:rsid w:val="00E853D5"/>
    <w:rsid w:val="00E90CDB"/>
    <w:rsid w:val="00E91ABC"/>
    <w:rsid w:val="00E938BC"/>
    <w:rsid w:val="00E95BB8"/>
    <w:rsid w:val="00E9773B"/>
    <w:rsid w:val="00E9793D"/>
    <w:rsid w:val="00EA5C32"/>
    <w:rsid w:val="00EA64C0"/>
    <w:rsid w:val="00EA6F42"/>
    <w:rsid w:val="00EB5952"/>
    <w:rsid w:val="00EC13A3"/>
    <w:rsid w:val="00EC54BF"/>
    <w:rsid w:val="00EC71FE"/>
    <w:rsid w:val="00EC7C85"/>
    <w:rsid w:val="00ED0213"/>
    <w:rsid w:val="00ED1931"/>
    <w:rsid w:val="00ED2CBE"/>
    <w:rsid w:val="00ED5296"/>
    <w:rsid w:val="00EE771C"/>
    <w:rsid w:val="00EF16F2"/>
    <w:rsid w:val="00EF3E02"/>
    <w:rsid w:val="00F060B6"/>
    <w:rsid w:val="00F125EE"/>
    <w:rsid w:val="00F12830"/>
    <w:rsid w:val="00F12E98"/>
    <w:rsid w:val="00F13EF7"/>
    <w:rsid w:val="00F1756E"/>
    <w:rsid w:val="00F22029"/>
    <w:rsid w:val="00F220A5"/>
    <w:rsid w:val="00F2487A"/>
    <w:rsid w:val="00F263B4"/>
    <w:rsid w:val="00F26BBE"/>
    <w:rsid w:val="00F4572C"/>
    <w:rsid w:val="00F46A10"/>
    <w:rsid w:val="00F5055B"/>
    <w:rsid w:val="00F515FB"/>
    <w:rsid w:val="00F52E59"/>
    <w:rsid w:val="00F558EF"/>
    <w:rsid w:val="00F630EA"/>
    <w:rsid w:val="00F6438D"/>
    <w:rsid w:val="00F7007E"/>
    <w:rsid w:val="00F73193"/>
    <w:rsid w:val="00F7414D"/>
    <w:rsid w:val="00F74F95"/>
    <w:rsid w:val="00F776D8"/>
    <w:rsid w:val="00F80705"/>
    <w:rsid w:val="00F8472A"/>
    <w:rsid w:val="00F8741C"/>
    <w:rsid w:val="00F94C82"/>
    <w:rsid w:val="00F97BBD"/>
    <w:rsid w:val="00FA04D7"/>
    <w:rsid w:val="00FA1481"/>
    <w:rsid w:val="00FA1C09"/>
    <w:rsid w:val="00FA3138"/>
    <w:rsid w:val="00FA69A6"/>
    <w:rsid w:val="00FA7E8F"/>
    <w:rsid w:val="00FB1EF5"/>
    <w:rsid w:val="00FB20F9"/>
    <w:rsid w:val="00FB762B"/>
    <w:rsid w:val="00FD2859"/>
    <w:rsid w:val="00FD419C"/>
    <w:rsid w:val="00FE6477"/>
    <w:rsid w:val="00FF00D3"/>
    <w:rsid w:val="00FF04E3"/>
    <w:rsid w:val="00FF3C2F"/>
    <w:rsid w:val="00FF6E52"/>
    <w:rsid w:val="4959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597622"/>
  <w14:defaultImageDpi w14:val="330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semiHidden/>
    <w:rsid w:val="00477182"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uiPriority w:val="99"/>
    <w:rsid w:val="00405336"/>
    <w:rPr>
      <w:sz w:val="20"/>
    </w:rPr>
  </w:style>
  <w:style w:type="character" w:customStyle="1" w:styleId="af4">
    <w:name w:val="批注文字 字符"/>
    <w:basedOn w:val="a2"/>
    <w:link w:val="af3"/>
    <w:uiPriority w:val="99"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uiPriority w:val="99"/>
    <w:semiHidden/>
    <w:unhideWhenUsed/>
    <w:rsid w:val="00793072"/>
    <w:rPr>
      <w:sz w:val="16"/>
      <w:szCs w:val="16"/>
    </w:rPr>
  </w:style>
  <w:style w:type="character" w:styleId="affff8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customStyle="1" w:styleId="PubInfo">
    <w:name w:val="Pub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DoiInfo">
    <w:name w:val="DoiInfo"/>
    <w:basedOn w:val="a1"/>
    <w:qFormat/>
    <w:rsid w:val="00533910"/>
    <w:pPr>
      <w:suppressAutoHyphens/>
      <w:jc w:val="center"/>
    </w:pPr>
    <w:rPr>
      <w:sz w:val="20"/>
      <w:lang w:eastAsia="ar-SA"/>
    </w:rPr>
  </w:style>
  <w:style w:type="paragraph" w:customStyle="1" w:styleId="EndNoteBibliography">
    <w:name w:val="EndNote Bibliography"/>
    <w:basedOn w:val="a1"/>
    <w:link w:val="EndNoteBibliography0"/>
    <w:rsid w:val="006C5E75"/>
    <w:pPr>
      <w:widowControl w:val="0"/>
      <w:jc w:val="both"/>
    </w:pPr>
    <w:rPr>
      <w:rFonts w:ascii="等线" w:eastAsia="等线" w:hAnsi="等线" w:cstheme="minorBidi"/>
      <w:noProof/>
      <w:kern w:val="2"/>
      <w:sz w:val="20"/>
      <w:szCs w:val="22"/>
      <w:lang w:eastAsia="zh-CN"/>
      <w14:ligatures w14:val="standardContextual"/>
    </w:rPr>
  </w:style>
  <w:style w:type="character" w:customStyle="1" w:styleId="EndNoteBibliography0">
    <w:name w:val="EndNote Bibliography 字符"/>
    <w:basedOn w:val="a2"/>
    <w:link w:val="EndNoteBibliography"/>
    <w:rsid w:val="006C5E75"/>
    <w:rPr>
      <w:rFonts w:ascii="等线" w:eastAsia="等线" w:hAnsi="等线" w:cstheme="minorBidi"/>
      <w:noProof/>
      <w:kern w:val="2"/>
      <w:szCs w:val="22"/>
      <w:lang w:eastAsia="zh-CN"/>
      <w14:ligatures w14:val="standardContextual"/>
    </w:rPr>
  </w:style>
  <w:style w:type="character" w:customStyle="1" w:styleId="aubase">
    <w:name w:val="au_base"/>
    <w:rsid w:val="00D265E6"/>
    <w:rPr>
      <w:sz w:val="24"/>
    </w:rPr>
  </w:style>
  <w:style w:type="paragraph" w:customStyle="1" w:styleId="EndNoteBibliographyTitle">
    <w:name w:val="EndNote Bibliography Title"/>
    <w:basedOn w:val="a1"/>
    <w:link w:val="EndNoteBibliographyTitle0"/>
    <w:rsid w:val="006C44BB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EndNoteBibliography0"/>
    <w:link w:val="EndNoteBibliographyTitle"/>
    <w:rsid w:val="006C44BB"/>
    <w:rPr>
      <w:rFonts w:ascii="等线" w:eastAsia="等线" w:hAnsi="等线" w:cstheme="minorBidi"/>
      <w:noProof/>
      <w:kern w:val="2"/>
      <w:szCs w:val="22"/>
      <w:lang w:eastAsia="zh-CN"/>
      <w14:ligatures w14:val="standardContextual"/>
    </w:rPr>
  </w:style>
  <w:style w:type="paragraph" w:styleId="affff9">
    <w:name w:val="Revision"/>
    <w:hidden/>
    <w:uiPriority w:val="99"/>
    <w:semiHidden/>
    <w:rsid w:val="00C949EA"/>
    <w:rPr>
      <w:sz w:val="24"/>
    </w:rPr>
  </w:style>
  <w:style w:type="paragraph" w:customStyle="1" w:styleId="Preformat">
    <w:name w:val="Preformat"/>
    <w:basedOn w:val="a1"/>
    <w:rsid w:val="00D609F8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  <w:spacing w:before="120"/>
    </w:pPr>
    <w:rPr>
      <w:rFonts w:ascii="Courier New" w:eastAsia="Times New Roman" w:hAnsi="Courier New" w:cs="Courier New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eptimemaps.com" TargetMode="External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yperlink" Target="https://doi.org:10.1130/g40145.1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zhanglei_cug@sina.co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8221A7F0343744B07CC2CED3D6F8EE" ma:contentTypeVersion="12" ma:contentTypeDescription="Create a new document." ma:contentTypeScope="" ma:versionID="4ed130d46c3bc80f8d043bccdf574eeb">
  <xsd:schema xmlns:xsd="http://www.w3.org/2001/XMLSchema" xmlns:xs="http://www.w3.org/2001/XMLSchema" xmlns:p="http://schemas.microsoft.com/office/2006/metadata/properties" xmlns:ns3="96858f5b-69cf-4d49-a520-6ae816db1d8d" xmlns:ns4="1867113f-8995-4870-a940-2b72f688d265" targetNamespace="http://schemas.microsoft.com/office/2006/metadata/properties" ma:root="true" ma:fieldsID="194ceea0314d884e28c6faa81920b7ec" ns3:_="" ns4:_="">
    <xsd:import namespace="96858f5b-69cf-4d49-a520-6ae816db1d8d"/>
    <xsd:import namespace="1867113f-8995-4870-a940-2b72f688d2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858f5b-69cf-4d49-a520-6ae816db1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7113f-8995-4870-a940-2b72f688d26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6A6A5F-BF35-401C-A3A1-63045C83100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9C7352-7689-43E6-927E-3C1117837BB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F523CB-42AC-406D-90D9-CA3AE16CA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858f5b-69cf-4d49-a520-6ae816db1d8d"/>
    <ds:schemaRef ds:uri="1867113f-8995-4870-a940-2b72f688d2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76C972-A183-49AB-BF18-FB119101A4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12</Pages>
  <Words>6208</Words>
  <Characters>35387</Characters>
  <Application>Microsoft Office Word</Application>
  <DocSecurity>0</DocSecurity>
  <Lines>294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41512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lei Zhang</cp:lastModifiedBy>
  <cp:revision>290</cp:revision>
  <cp:lastPrinted>2018-01-11T19:53:00Z</cp:lastPrinted>
  <dcterms:created xsi:type="dcterms:W3CDTF">2025-01-26T18:58:00Z</dcterms:created>
  <dcterms:modified xsi:type="dcterms:W3CDTF">2025-04-24T08:31:00Z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0x0101000C8221A7F0343744B07CC2CED3D6F8EE</vt:lpwstr>
  </property>
</Properties>
</file>