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7215DB" w14:textId="302117C8" w:rsidR="00F34A65" w:rsidRPr="00E856FF" w:rsidRDefault="00F34A65" w:rsidP="00347475">
      <w:pPr>
        <w:ind w:left="-450" w:firstLine="63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E856F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Supplementary Table 1. </w:t>
      </w:r>
      <w:r w:rsidR="009F59E0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Brain </w:t>
      </w:r>
      <w:r w:rsidR="00214B1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Hemorrhage</w:t>
      </w:r>
      <w:r w:rsidR="00952DCB" w:rsidRPr="00E856F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E856F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ICD-9 </w:t>
      </w:r>
      <w:r w:rsidR="00952DCB" w:rsidRPr="00E856F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Diagnosis </w:t>
      </w:r>
      <w:r w:rsidRPr="00E856F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Codes</w:t>
      </w: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236"/>
        <w:gridCol w:w="1761"/>
        <w:gridCol w:w="7723"/>
      </w:tblGrid>
      <w:tr w:rsidR="00F34A65" w:rsidRPr="00E856FF" w14:paraId="67734A1B" w14:textId="77777777" w:rsidTr="00347475">
        <w:tc>
          <w:tcPr>
            <w:tcW w:w="1997" w:type="dxa"/>
            <w:gridSpan w:val="2"/>
          </w:tcPr>
          <w:p w14:paraId="06BD5C10" w14:textId="1215D445" w:rsidR="00F34A65" w:rsidRPr="00E856FF" w:rsidRDefault="00F34A6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723" w:type="dxa"/>
          </w:tcPr>
          <w:p w14:paraId="29817BB3" w14:textId="77777777" w:rsidR="00F34A65" w:rsidRPr="00E856FF" w:rsidRDefault="00F34A6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856F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ICD-9 Code</w:t>
            </w:r>
          </w:p>
        </w:tc>
      </w:tr>
      <w:tr w:rsidR="00F34A65" w:rsidRPr="00E856FF" w14:paraId="17481CF5" w14:textId="77777777" w:rsidTr="00347475">
        <w:tc>
          <w:tcPr>
            <w:tcW w:w="9720" w:type="dxa"/>
            <w:gridSpan w:val="3"/>
          </w:tcPr>
          <w:p w14:paraId="6F3D21D7" w14:textId="4AEAB994" w:rsidR="00F34A65" w:rsidRPr="00E856FF" w:rsidRDefault="00952DCB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856FF">
              <w:rPr>
                <w:rFonts w:ascii="Times New Roman" w:hAnsi="Times New Roman" w:cs="Times New Roman"/>
                <w:b/>
                <w:bCs/>
                <w:color w:val="353535"/>
                <w:sz w:val="20"/>
                <w:szCs w:val="20"/>
                <w:u w:color="353535"/>
              </w:rPr>
              <w:t>Hemorrhage</w:t>
            </w:r>
          </w:p>
        </w:tc>
      </w:tr>
      <w:tr w:rsidR="00F34A65" w:rsidRPr="00E856FF" w14:paraId="0581D2AE" w14:textId="77777777" w:rsidTr="00952DCB">
        <w:tc>
          <w:tcPr>
            <w:tcW w:w="236" w:type="dxa"/>
          </w:tcPr>
          <w:p w14:paraId="448BB38D" w14:textId="77777777" w:rsidR="00F34A65" w:rsidRPr="00E856FF" w:rsidRDefault="00F34A65" w:rsidP="00842E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353535"/>
                <w:sz w:val="20"/>
                <w:szCs w:val="20"/>
                <w:u w:color="353535"/>
              </w:rPr>
            </w:pPr>
          </w:p>
        </w:tc>
        <w:tc>
          <w:tcPr>
            <w:tcW w:w="1761" w:type="dxa"/>
          </w:tcPr>
          <w:p w14:paraId="3E740C2D" w14:textId="79BC37D7" w:rsidR="00F34A65" w:rsidRPr="00E856FF" w:rsidRDefault="00952DCB" w:rsidP="00842E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</w:pPr>
            <w:r w:rsidRPr="00E856FF"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  <w:t>Epidural</w:t>
            </w:r>
          </w:p>
        </w:tc>
        <w:tc>
          <w:tcPr>
            <w:tcW w:w="7723" w:type="dxa"/>
          </w:tcPr>
          <w:p w14:paraId="05040007" w14:textId="5B76092C" w:rsidR="00F34A65" w:rsidRPr="00E856FF" w:rsidRDefault="003608C0" w:rsidP="00842E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856FF"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  <w:t>85240, 85241, 85242, 85243, 85244, 85245, 85246, 85249, 85250, 85251, 85252, 85253, 85254, 85255, 85256, 85259</w:t>
            </w:r>
          </w:p>
        </w:tc>
      </w:tr>
      <w:tr w:rsidR="00F34A65" w:rsidRPr="00E856FF" w14:paraId="411590A9" w14:textId="77777777" w:rsidTr="00952DCB">
        <w:tc>
          <w:tcPr>
            <w:tcW w:w="236" w:type="dxa"/>
          </w:tcPr>
          <w:p w14:paraId="607C1149" w14:textId="77777777" w:rsidR="00F34A65" w:rsidRPr="00E856FF" w:rsidRDefault="00F34A6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61" w:type="dxa"/>
          </w:tcPr>
          <w:p w14:paraId="12B00094" w14:textId="12F59AE6" w:rsidR="00F34A65" w:rsidRPr="00E856FF" w:rsidRDefault="00952DCB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856FF"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  <w:t>Subdural</w:t>
            </w:r>
          </w:p>
        </w:tc>
        <w:tc>
          <w:tcPr>
            <w:tcW w:w="7723" w:type="dxa"/>
          </w:tcPr>
          <w:p w14:paraId="0512E631" w14:textId="5C2147CE" w:rsidR="00F34A65" w:rsidRPr="00E856FF" w:rsidRDefault="003608C0" w:rsidP="00842E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</w:pPr>
            <w:r w:rsidRPr="00E856FF"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  <w:t>85220, 85221, 85222, 85223, 85224, 85225, 85226, 85229, 85230, 85231, 85232, 85233, 85234, 85235, 85236, 85239</w:t>
            </w:r>
          </w:p>
        </w:tc>
      </w:tr>
      <w:tr w:rsidR="00952DCB" w:rsidRPr="00E856FF" w14:paraId="5A5EAF1B" w14:textId="77777777" w:rsidTr="00952DCB">
        <w:tc>
          <w:tcPr>
            <w:tcW w:w="236" w:type="dxa"/>
          </w:tcPr>
          <w:p w14:paraId="389BE7EA" w14:textId="77777777" w:rsidR="00952DCB" w:rsidRPr="00E856FF" w:rsidRDefault="00952DCB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61" w:type="dxa"/>
          </w:tcPr>
          <w:p w14:paraId="501CCAFB" w14:textId="37144A66" w:rsidR="00952DCB" w:rsidRPr="00E856FF" w:rsidRDefault="00952DCB" w:rsidP="00842E47">
            <w:pPr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</w:pPr>
            <w:r w:rsidRPr="00E856FF"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  <w:t xml:space="preserve">Subarachnoid </w:t>
            </w:r>
          </w:p>
        </w:tc>
        <w:tc>
          <w:tcPr>
            <w:tcW w:w="7723" w:type="dxa"/>
          </w:tcPr>
          <w:p w14:paraId="7BA3EA41" w14:textId="5EC75667" w:rsidR="00952DCB" w:rsidRPr="00E856FF" w:rsidRDefault="003608C0" w:rsidP="00842E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</w:pPr>
            <w:r w:rsidRPr="00E856FF"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  <w:t>85200, 85201, 85202, 85203, 85204, 85205, 85206, 85209, 85210, 85211, 85212, 85213, 85214, 85215, 85216, 85219</w:t>
            </w:r>
          </w:p>
        </w:tc>
      </w:tr>
      <w:tr w:rsidR="00952DCB" w:rsidRPr="00E856FF" w14:paraId="42F0F8F8" w14:textId="77777777" w:rsidTr="00952DCB">
        <w:tc>
          <w:tcPr>
            <w:tcW w:w="236" w:type="dxa"/>
          </w:tcPr>
          <w:p w14:paraId="15963A6B" w14:textId="77777777" w:rsidR="00952DCB" w:rsidRPr="00E856FF" w:rsidRDefault="00952DCB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61" w:type="dxa"/>
          </w:tcPr>
          <w:p w14:paraId="3F4BC967" w14:textId="7602E69F" w:rsidR="00952DCB" w:rsidRPr="00E856FF" w:rsidRDefault="00952DCB" w:rsidP="00842E47">
            <w:pPr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</w:pPr>
            <w:r w:rsidRPr="00E856FF"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  <w:t xml:space="preserve">Intracranial </w:t>
            </w:r>
          </w:p>
        </w:tc>
        <w:tc>
          <w:tcPr>
            <w:tcW w:w="7723" w:type="dxa"/>
          </w:tcPr>
          <w:p w14:paraId="597A468A" w14:textId="51F929D9" w:rsidR="00952DCB" w:rsidRPr="00E856FF" w:rsidRDefault="003608C0" w:rsidP="00842E4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</w:pPr>
            <w:r w:rsidRPr="00E856FF">
              <w:rPr>
                <w:rFonts w:ascii="Times New Roman" w:hAnsi="Times New Roman" w:cs="Times New Roman"/>
                <w:color w:val="353535"/>
                <w:sz w:val="20"/>
                <w:szCs w:val="20"/>
                <w:u w:color="353535"/>
              </w:rPr>
              <w:t>85300, 85301, 85302, 85303, 85304, 85305, 85306, 85309, 85310, 85311, 85312, 85313, 85314, 85315, 85316, 85319</w:t>
            </w:r>
          </w:p>
        </w:tc>
      </w:tr>
    </w:tbl>
    <w:p w14:paraId="24D362A7" w14:textId="278902CF" w:rsidR="00F62B60" w:rsidRPr="00E856FF" w:rsidRDefault="00F34A65" w:rsidP="00347475">
      <w:pPr>
        <w:ind w:left="-450" w:firstLine="63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E856FF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proofErr w:type="gramEnd"/>
      <w:r w:rsidRPr="00E856F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ICD-9= </w:t>
      </w:r>
      <w:r w:rsidRPr="00E856F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International Classification of Diseases,</w:t>
      </w:r>
      <w:r w:rsidRPr="00E856FF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r w:rsidRPr="00E856F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ninth revision</w:t>
      </w:r>
    </w:p>
    <w:p w14:paraId="4E3D79B8" w14:textId="27735C5D" w:rsidR="00347475" w:rsidRDefault="00347475" w:rsidP="00347475">
      <w:pPr>
        <w:ind w:left="-450"/>
        <w:rPr>
          <w:rFonts w:ascii="Times New Roman" w:hAnsi="Times New Roman" w:cs="Times New Roman"/>
          <w:sz w:val="20"/>
          <w:szCs w:val="20"/>
        </w:rPr>
      </w:pPr>
    </w:p>
    <w:p w14:paraId="0FAB316E" w14:textId="0F10AEF6" w:rsidR="00347475" w:rsidRDefault="00347475" w:rsidP="00347475">
      <w:pPr>
        <w:ind w:left="-450"/>
        <w:rPr>
          <w:rFonts w:ascii="Times New Roman" w:hAnsi="Times New Roman" w:cs="Times New Roman"/>
          <w:sz w:val="20"/>
          <w:szCs w:val="20"/>
        </w:rPr>
      </w:pPr>
    </w:p>
    <w:p w14:paraId="0E14BF6E" w14:textId="4D008AF2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28DF314B" w14:textId="1572D9BF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72184382" w14:textId="27E2CB3D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429BA420" w14:textId="67F4259B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1C539E2D" w14:textId="4EE7E948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31ED4D31" w14:textId="77B72910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48AF49F7" w14:textId="07B56C04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55FD7C6A" w14:textId="789AD9BA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679FB200" w14:textId="747C8689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68421C1F" w14:textId="4B3DAFE5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1891CDD8" w14:textId="2C928F4B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0D8FF017" w14:textId="65FA4C8A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4E572E16" w14:textId="018FE7AD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08B7779F" w14:textId="0174C2D8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77637A4C" w14:textId="3E57A30B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4316BA22" w14:textId="59EF7BB9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536A4C16" w14:textId="2FF5C6B4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02D4B1A6" w14:textId="34AFE102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5A57C9F1" w14:textId="74EB0694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77684869" w14:textId="76AECCAB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2AEEA4F3" w14:textId="203AB640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076E8308" w14:textId="35A56BDA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2627488A" w14:textId="4C168E67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1861EF12" w14:textId="001D3D5D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7CC7D89F" w14:textId="19CE42AD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18E0B2E7" w14:textId="7F3C0967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3D41AB2E" w14:textId="1B50D9CE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07C0825D" w14:textId="7F55EB0B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1E270D38" w14:textId="5B32D983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48CF4AF5" w14:textId="537B8713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44F9B739" w14:textId="3AF6DEF2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2BD3D091" w14:textId="77F51EAB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11A677B7" w14:textId="3A4B690B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7A09A25C" w14:textId="5EA69BAE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38AF5095" w14:textId="38B32CF6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4CD0A21F" w14:textId="7AE86769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40D4136B" w14:textId="22F9B57B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60B3FFB5" w14:textId="74659C4A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7929C568" w14:textId="528710CE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229C8994" w14:textId="6A56A4F7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19038C66" w14:textId="382DD16A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50C7975D" w14:textId="1406AC0C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5F02F2FE" w14:textId="0F30E1AE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614E76CC" w14:textId="504D41EC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3EE6EA87" w14:textId="3BC0172F" w:rsidR="003911CE" w:rsidRDefault="003911CE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53462D41" w14:textId="464305E2" w:rsidR="003911CE" w:rsidRDefault="003911CE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14457ED4" w14:textId="77777777" w:rsidR="003911CE" w:rsidRDefault="003911CE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4CB3BCDE" w14:textId="26616B2A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28AC2B09" w14:textId="27E3B939" w:rsidR="00952DCB" w:rsidRPr="00E856FF" w:rsidRDefault="00952DCB" w:rsidP="00952DCB">
      <w:pPr>
        <w:ind w:left="-450" w:firstLine="63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E856F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Table 2. </w:t>
      </w:r>
      <w:r w:rsidR="00F91F6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Cranial</w:t>
      </w:r>
      <w:r w:rsidRPr="00E856FF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ICD-9 Procedure Codes</w:t>
      </w:r>
    </w:p>
    <w:tbl>
      <w:tblPr>
        <w:tblStyle w:val="TableGrid"/>
        <w:tblW w:w="0" w:type="auto"/>
        <w:tblInd w:w="175" w:type="dxa"/>
        <w:tblLook w:val="04A0" w:firstRow="1" w:lastRow="0" w:firstColumn="1" w:lastColumn="0" w:noHBand="0" w:noVBand="1"/>
      </w:tblPr>
      <w:tblGrid>
        <w:gridCol w:w="1997"/>
        <w:gridCol w:w="7723"/>
      </w:tblGrid>
      <w:tr w:rsidR="00E856FF" w:rsidRPr="00E856FF" w14:paraId="1CC02942" w14:textId="77777777" w:rsidTr="00842E47">
        <w:tc>
          <w:tcPr>
            <w:tcW w:w="1997" w:type="dxa"/>
          </w:tcPr>
          <w:p w14:paraId="6FFBC9DE" w14:textId="1402789B" w:rsidR="00952DCB" w:rsidRPr="00E856FF" w:rsidRDefault="00952DCB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723" w:type="dxa"/>
          </w:tcPr>
          <w:p w14:paraId="297C3313" w14:textId="77777777" w:rsidR="00952DCB" w:rsidRPr="00E856FF" w:rsidRDefault="00952DCB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856F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ICD-9 Code</w:t>
            </w:r>
          </w:p>
        </w:tc>
      </w:tr>
      <w:tr w:rsidR="00E856FF" w:rsidRPr="00E856FF" w14:paraId="3D0FDFB4" w14:textId="77777777" w:rsidTr="00842E47">
        <w:tc>
          <w:tcPr>
            <w:tcW w:w="1997" w:type="dxa"/>
          </w:tcPr>
          <w:p w14:paraId="12FB9C26" w14:textId="4D9EB801" w:rsidR="00952DCB" w:rsidRPr="00E856FF" w:rsidRDefault="00952DCB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E856F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u w:color="353535"/>
              </w:rPr>
              <w:t>Procedure</w:t>
            </w:r>
          </w:p>
        </w:tc>
        <w:tc>
          <w:tcPr>
            <w:tcW w:w="7723" w:type="dxa"/>
          </w:tcPr>
          <w:p w14:paraId="59A2291B" w14:textId="7BF5B289" w:rsidR="00952DCB" w:rsidRPr="00E856FF" w:rsidRDefault="00A10EB0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856F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0109, 0110, 0121, 0124, 0125, 0126, 0128, 0201, 0202, 022, 0239, 0234, 0123</w:t>
            </w:r>
          </w:p>
        </w:tc>
      </w:tr>
    </w:tbl>
    <w:p w14:paraId="771B9781" w14:textId="77777777" w:rsidR="00952DCB" w:rsidRDefault="00952DCB" w:rsidP="00952DCB">
      <w:pPr>
        <w:ind w:left="-450" w:firstLine="630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73500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proofErr w:type="gramEnd"/>
      <w:r w:rsidRPr="007350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ICD-9= </w:t>
      </w:r>
      <w:r w:rsidRPr="007350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International Classification of Diseases,</w:t>
      </w:r>
      <w:r w:rsidRPr="00735004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r w:rsidRPr="007350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ninth revision</w:t>
      </w:r>
    </w:p>
    <w:p w14:paraId="0258EDEC" w14:textId="77777777" w:rsidR="00952DCB" w:rsidRDefault="00952DCB" w:rsidP="00952DCB">
      <w:pPr>
        <w:ind w:left="-450" w:firstLine="630"/>
        <w:rPr>
          <w:rFonts w:ascii="Times New Roman" w:hAnsi="Times New Roman" w:cs="Times New Roman"/>
          <w:sz w:val="20"/>
          <w:szCs w:val="20"/>
        </w:rPr>
      </w:pPr>
    </w:p>
    <w:p w14:paraId="0CD19DA0" w14:textId="24FCCC91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140A2BB" w14:textId="77AFA16B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D07CA2" w14:textId="044A28F3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C119A71" w14:textId="3A5EA250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B85B8EB" w14:textId="3413F1C1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C2E3F8B" w14:textId="1548ADD0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040B0D9" w14:textId="6CCD35B8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792B939" w14:textId="72D89067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928B14E" w14:textId="29270123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86362AC" w14:textId="77CD3AD8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75772EC" w14:textId="10E0845B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0424884" w14:textId="59E49EEF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2B20C65" w14:textId="739242CC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D199095" w14:textId="68CC835C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8D85B75" w14:textId="6F3954B8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574000C" w14:textId="4E3280BC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28184DE" w14:textId="3DD2E096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DFEAD37" w14:textId="0E47F5D8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9AF114B" w14:textId="4C37626E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3C7FD4B" w14:textId="2A4CC5DE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E4FA226" w14:textId="300C771A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941FE7A" w14:textId="23CC8CF3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9481F10" w14:textId="5EDCB261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3B41FF5" w14:textId="403AE959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F16D207" w14:textId="19841017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A6A0902" w14:textId="50E89CF1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6D9B647" w14:textId="69326468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D42E6D6" w14:textId="1A9E7FA7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D93F053" w14:textId="3F778502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73663EF" w14:textId="2CA4A93C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3FD1B5E" w14:textId="600FC44E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7EAD866" w14:textId="677CA8C1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462DCF0" w14:textId="4FC2C172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D841F95" w14:textId="50BC89EB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C03E0B3" w14:textId="6BD0152E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8C9841E" w14:textId="55DE36DB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8EB6618" w14:textId="09B88E33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833E816" w14:textId="4A5B5840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D557B4C" w14:textId="34C3EA50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B00CD49" w14:textId="48D05BA3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C584830" w14:textId="61D660AE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847EE2A" w14:textId="7A88C43B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BDCF8C0" w14:textId="173FDE8E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849AA5B" w14:textId="0D192474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8981CE2" w14:textId="1E98BA0F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4268E84" w14:textId="0D2E8F6D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E410271" w14:textId="2F078B95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F82A77F" w14:textId="6260A134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0154193" w14:textId="3A817DA5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4BDE33C" w14:textId="53C3226D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00CA131" w14:textId="7F90965C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8E54527" w14:textId="3E9AC8DA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3182B4F" w14:textId="614266EA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B730A74" w14:textId="1764F01D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65C5890" w14:textId="6FBE3F7C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0967A92" w14:textId="57E91D10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50CC98D" w14:textId="77777777" w:rsidR="007060C1" w:rsidRDefault="007060C1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7C1099B" w14:textId="37CEB62C" w:rsidR="00347475" w:rsidRPr="00E278F5" w:rsidRDefault="00347475" w:rsidP="00347475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CA59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Table </w:t>
      </w:r>
      <w:r w:rsidR="001F74B6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3</w:t>
      </w:r>
      <w:r w:rsidRPr="00CA59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Complication</w:t>
      </w:r>
      <w:r w:rsidRPr="00CA59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ICD-9 Codes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0"/>
        <w:gridCol w:w="6175"/>
        <w:gridCol w:w="2605"/>
      </w:tblGrid>
      <w:tr w:rsidR="00347475" w:rsidRPr="00A95EC1" w14:paraId="6F6018A4" w14:textId="77777777" w:rsidTr="00812A62">
        <w:tc>
          <w:tcPr>
            <w:tcW w:w="2010" w:type="dxa"/>
          </w:tcPr>
          <w:p w14:paraId="739A64C2" w14:textId="77777777" w:rsidR="00347475" w:rsidRPr="00A95EC1" w:rsidRDefault="00347475" w:rsidP="00842E47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95EC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Complication</w:t>
            </w:r>
          </w:p>
        </w:tc>
        <w:tc>
          <w:tcPr>
            <w:tcW w:w="6175" w:type="dxa"/>
          </w:tcPr>
          <w:p w14:paraId="0518646F" w14:textId="5C4CA622" w:rsidR="00347475" w:rsidRPr="002052D5" w:rsidRDefault="002052D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052D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ICD-9</w:t>
            </w:r>
            <w:r w:rsidR="00347475" w:rsidRPr="002052D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3036C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Diagnosis </w:t>
            </w:r>
            <w:r w:rsidR="00347475" w:rsidRPr="002052D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Codes </w:t>
            </w:r>
          </w:p>
        </w:tc>
        <w:tc>
          <w:tcPr>
            <w:tcW w:w="2605" w:type="dxa"/>
          </w:tcPr>
          <w:p w14:paraId="13D1B6D7" w14:textId="2586DB90" w:rsidR="00347475" w:rsidRPr="003036C2" w:rsidRDefault="003036C2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ICD-9 </w:t>
            </w:r>
            <w:r w:rsidR="00347475" w:rsidRPr="003036C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Procedure Codes </w:t>
            </w:r>
          </w:p>
        </w:tc>
      </w:tr>
      <w:tr w:rsidR="00347475" w:rsidRPr="00A95EC1" w14:paraId="49469767" w14:textId="77777777" w:rsidTr="00812A62">
        <w:tc>
          <w:tcPr>
            <w:tcW w:w="2010" w:type="dxa"/>
          </w:tcPr>
          <w:p w14:paraId="549E30CE" w14:textId="77777777" w:rsidR="00347475" w:rsidRPr="00CC06BB" w:rsidRDefault="0034747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06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Any</w:t>
            </w:r>
          </w:p>
        </w:tc>
        <w:tc>
          <w:tcPr>
            <w:tcW w:w="6175" w:type="dxa"/>
          </w:tcPr>
          <w:p w14:paraId="53C337F6" w14:textId="77777777" w:rsidR="00347475" w:rsidRPr="00A95EC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95E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Any below</w:t>
            </w:r>
          </w:p>
        </w:tc>
        <w:tc>
          <w:tcPr>
            <w:tcW w:w="2605" w:type="dxa"/>
          </w:tcPr>
          <w:p w14:paraId="0346AC24" w14:textId="77777777" w:rsidR="00347475" w:rsidRPr="00A95EC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47475" w:rsidRPr="00A95EC1" w14:paraId="5FEF934C" w14:textId="77777777" w:rsidTr="00812A62">
        <w:tc>
          <w:tcPr>
            <w:tcW w:w="2010" w:type="dxa"/>
          </w:tcPr>
          <w:p w14:paraId="342B1859" w14:textId="77777777" w:rsidR="00347475" w:rsidRPr="00CC06BB" w:rsidRDefault="0034747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06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Respiratory</w:t>
            </w:r>
          </w:p>
        </w:tc>
        <w:tc>
          <w:tcPr>
            <w:tcW w:w="6175" w:type="dxa"/>
          </w:tcPr>
          <w:p w14:paraId="34404EF9" w14:textId="6756983F" w:rsidR="004D0FBA" w:rsidRPr="00167EEB" w:rsidRDefault="004D0FBA" w:rsidP="0016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480.0-480.9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481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482.0-482.9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487.0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997.31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997.32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512.0-512.8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518.0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518.7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997.3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997.39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799.02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511.1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511.8-9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415.1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415.11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415.19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415.12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518.81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 xml:space="preserve">518.51 </w:t>
            </w:r>
          </w:p>
        </w:tc>
        <w:tc>
          <w:tcPr>
            <w:tcW w:w="2605" w:type="dxa"/>
          </w:tcPr>
          <w:p w14:paraId="68D5B6D1" w14:textId="524A94A4" w:rsidR="004D0FBA" w:rsidRPr="00CC4483" w:rsidRDefault="004D0FBA" w:rsidP="004D0F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34.06</w:t>
            </w:r>
            <w:r w:rsidR="00167EE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 xml:space="preserve">97.41 </w:t>
            </w:r>
          </w:p>
          <w:p w14:paraId="21088C00" w14:textId="77777777" w:rsidR="00347475" w:rsidRPr="00A95EC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47475" w:rsidRPr="00A95EC1" w14:paraId="188F1E5D" w14:textId="77777777" w:rsidTr="00812A62">
        <w:tc>
          <w:tcPr>
            <w:tcW w:w="2010" w:type="dxa"/>
          </w:tcPr>
          <w:p w14:paraId="04F2A667" w14:textId="13D22094" w:rsidR="00347475" w:rsidRPr="00CC06BB" w:rsidRDefault="0028395C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06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Cardiovascular</w:t>
            </w:r>
          </w:p>
        </w:tc>
        <w:tc>
          <w:tcPr>
            <w:tcW w:w="6175" w:type="dxa"/>
          </w:tcPr>
          <w:p w14:paraId="3A9D5B4A" w14:textId="7F2937B4" w:rsidR="00075543" w:rsidRPr="00E37B78" w:rsidRDefault="004D0FBA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410.0-410.9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411.1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411.81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413.0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415.0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420.0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420.9-420.99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422.0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422.9-99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427.0-427.9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043CED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458.21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043CED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458.29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DA7F6F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453.4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DA7F6F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453.41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DA7F6F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453.42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DA7F6F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451.19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DA7F6F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451.2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DA7F6F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451.81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DA7F6F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451.11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28395C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997.1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28395C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997.2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28395C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997.71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28395C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997.72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28395C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997.79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28395C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999.2</w:t>
            </w:r>
            <w:r w:rsidR="00167EE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075543" w:rsidRPr="00E37B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995.4</w:t>
            </w:r>
          </w:p>
        </w:tc>
        <w:tc>
          <w:tcPr>
            <w:tcW w:w="2605" w:type="dxa"/>
          </w:tcPr>
          <w:p w14:paraId="41C408B7" w14:textId="77777777" w:rsidR="00347475" w:rsidRPr="00A95EC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47475" w:rsidRPr="00A95EC1" w14:paraId="31D4DF02" w14:textId="77777777" w:rsidTr="00812A62">
        <w:tc>
          <w:tcPr>
            <w:tcW w:w="2010" w:type="dxa"/>
          </w:tcPr>
          <w:p w14:paraId="458C8D02" w14:textId="77777777" w:rsidR="00347475" w:rsidRPr="00CC06BB" w:rsidRDefault="0034747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06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Gastrointestinal</w:t>
            </w:r>
          </w:p>
        </w:tc>
        <w:tc>
          <w:tcPr>
            <w:tcW w:w="6175" w:type="dxa"/>
          </w:tcPr>
          <w:p w14:paraId="0984AE21" w14:textId="185ED8AF" w:rsidR="004D0FBA" w:rsidRPr="00435CE7" w:rsidRDefault="004D0FBA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</w:pPr>
            <w:r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>531.0-531.31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 xml:space="preserve">, </w:t>
            </w:r>
            <w:r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>533.0-533.31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 xml:space="preserve">, </w:t>
            </w:r>
            <w:r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534.0-534.31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535.0-535.11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536.3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560.1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537.3, 560-560.9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560.31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5E2755"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997.49 </w:t>
            </w:r>
          </w:p>
        </w:tc>
        <w:tc>
          <w:tcPr>
            <w:tcW w:w="2605" w:type="dxa"/>
          </w:tcPr>
          <w:p w14:paraId="0C18E34E" w14:textId="77777777" w:rsidR="00347475" w:rsidRPr="00A95EC1" w:rsidRDefault="00347475" w:rsidP="004D0FB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47475" w:rsidRPr="00A95EC1" w14:paraId="127F4019" w14:textId="77777777" w:rsidTr="00812A62">
        <w:tc>
          <w:tcPr>
            <w:tcW w:w="2010" w:type="dxa"/>
          </w:tcPr>
          <w:p w14:paraId="4E7C27FE" w14:textId="77777777" w:rsidR="00347475" w:rsidRPr="00CC06BB" w:rsidRDefault="0034747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06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Infection</w:t>
            </w:r>
          </w:p>
        </w:tc>
        <w:tc>
          <w:tcPr>
            <w:tcW w:w="6175" w:type="dxa"/>
          </w:tcPr>
          <w:p w14:paraId="75CFA567" w14:textId="1E344925" w:rsidR="004D0FBA" w:rsidRPr="003C6F89" w:rsidRDefault="004D0FBA" w:rsidP="00435CE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008.45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009.0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009.1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009.2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009.3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995.90, 995.91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995.92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790.7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780.60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421.9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112.0-112.9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C4483">
              <w:rPr>
                <w:rFonts w:ascii="Times New Roman" w:hAnsi="Times New Roman" w:cs="Times New Roman"/>
                <w:sz w:val="20"/>
                <w:szCs w:val="20"/>
              </w:rPr>
              <w:t>599.0</w:t>
            </w:r>
            <w:r w:rsidR="00435C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3C6F89"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999.31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3C6F89"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999.32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3C6F89"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999.33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3C6F89"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999.34</w:t>
            </w:r>
            <w:r w:rsidR="00435CE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3C6F89" w:rsidRPr="005D32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999.39</w:t>
            </w:r>
          </w:p>
        </w:tc>
        <w:tc>
          <w:tcPr>
            <w:tcW w:w="2605" w:type="dxa"/>
          </w:tcPr>
          <w:p w14:paraId="3A095143" w14:textId="77777777" w:rsidR="00347475" w:rsidRPr="00A95EC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47475" w:rsidRPr="00A95EC1" w14:paraId="44C0F151" w14:textId="77777777" w:rsidTr="00812A62">
        <w:tc>
          <w:tcPr>
            <w:tcW w:w="2010" w:type="dxa"/>
          </w:tcPr>
          <w:p w14:paraId="6602A679" w14:textId="77777777" w:rsidR="00347475" w:rsidRPr="00CC06BB" w:rsidRDefault="0034747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06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Neurologic </w:t>
            </w:r>
          </w:p>
        </w:tc>
        <w:tc>
          <w:tcPr>
            <w:tcW w:w="6175" w:type="dxa"/>
          </w:tcPr>
          <w:p w14:paraId="5F69D383" w14:textId="76855475" w:rsidR="001F1AA4" w:rsidRPr="000C28B0" w:rsidRDefault="004D0FBA" w:rsidP="000C28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17FF">
              <w:rPr>
                <w:rFonts w:ascii="Times New Roman" w:hAnsi="Times New Roman" w:cs="Times New Roman"/>
                <w:sz w:val="20"/>
                <w:szCs w:val="20"/>
              </w:rPr>
              <w:t>434.0-434.91</w:t>
            </w:r>
            <w:r w:rsidR="000C28B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A417FF">
              <w:rPr>
                <w:rFonts w:ascii="Times New Roman" w:hAnsi="Times New Roman" w:cs="Times New Roman"/>
                <w:sz w:val="20"/>
                <w:szCs w:val="20"/>
              </w:rPr>
              <w:t>435.0-435.9</w:t>
            </w:r>
            <w:r w:rsidR="000C28B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A417FF">
              <w:rPr>
                <w:rFonts w:ascii="Times New Roman" w:hAnsi="Times New Roman" w:cs="Times New Roman"/>
                <w:sz w:val="20"/>
                <w:szCs w:val="20"/>
              </w:rPr>
              <w:t>354.3</w:t>
            </w:r>
            <w:r w:rsidR="000C28B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00,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997.01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997.02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997.09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780.09 </w:t>
            </w:r>
          </w:p>
        </w:tc>
        <w:tc>
          <w:tcPr>
            <w:tcW w:w="2605" w:type="dxa"/>
          </w:tcPr>
          <w:p w14:paraId="79E441E5" w14:textId="77777777" w:rsidR="00347475" w:rsidRPr="00A95EC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47475" w:rsidRPr="00A95EC1" w14:paraId="354D1851" w14:textId="77777777" w:rsidTr="00812A62">
        <w:tc>
          <w:tcPr>
            <w:tcW w:w="2010" w:type="dxa"/>
          </w:tcPr>
          <w:p w14:paraId="38F68578" w14:textId="77777777" w:rsidR="00347475" w:rsidRPr="00CC06BB" w:rsidRDefault="00347475" w:rsidP="00842E4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C06B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Other</w:t>
            </w:r>
          </w:p>
        </w:tc>
        <w:tc>
          <w:tcPr>
            <w:tcW w:w="6175" w:type="dxa"/>
          </w:tcPr>
          <w:p w14:paraId="570B241F" w14:textId="3BD99F72" w:rsidR="004D0FBA" w:rsidRPr="000C28B0" w:rsidRDefault="004D0FBA" w:rsidP="004D0FB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</w:pPr>
            <w:r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>510.0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 xml:space="preserve">, </w:t>
            </w:r>
            <w:r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>510.9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 xml:space="preserve">, </w:t>
            </w:r>
            <w:r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>280.0-280.9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ES"/>
              </w:rPr>
              <w:t xml:space="preserve">, </w:t>
            </w:r>
            <w:r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281.0-281.9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283.0-283.9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444.0-444.9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997.5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276.61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999.41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999.49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999.51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999.59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999.60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999.61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999.62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999.63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999.69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999.80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999.83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999.84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999.85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999.88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1F1AA4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999.89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075543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995.86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075543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997.91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075543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997.99</w:t>
            </w:r>
            <w:r w:rsidR="000C28B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="00075543" w:rsidRPr="003B4F9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999.9 </w:t>
            </w:r>
          </w:p>
        </w:tc>
        <w:tc>
          <w:tcPr>
            <w:tcW w:w="2605" w:type="dxa"/>
          </w:tcPr>
          <w:p w14:paraId="10E4D1B0" w14:textId="77777777" w:rsidR="00347475" w:rsidRPr="00A95EC1" w:rsidRDefault="00347475" w:rsidP="004D0FB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69AAAAEC" w14:textId="08C54D7A" w:rsidR="00347475" w:rsidRDefault="00347475" w:rsidP="00347475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proofErr w:type="gramStart"/>
      <w:r w:rsidRPr="00735004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proofErr w:type="gramEnd"/>
      <w:r w:rsidRPr="007350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ICD-9= </w:t>
      </w:r>
      <w:r w:rsidRPr="007350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International Classification of Diseases,</w:t>
      </w:r>
      <w:r w:rsidRPr="00735004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</w:rPr>
        <w:t xml:space="preserve"> </w:t>
      </w:r>
      <w:r w:rsidRPr="0073500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ninth revision</w:t>
      </w:r>
    </w:p>
    <w:p w14:paraId="0C0FA334" w14:textId="20AF86AB" w:rsidR="004D0FBA" w:rsidRPr="00812A62" w:rsidRDefault="004D0FBA" w:rsidP="004D0F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Tang OY, Yoon JS, </w:t>
      </w:r>
      <w:proofErr w:type="spellStart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Kimata</w:t>
      </w:r>
      <w:proofErr w:type="spellEnd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AR, Lawton MT. Volume-outcome relationship in pediatric neurotrauma care: analysis of two national databases. </w:t>
      </w:r>
      <w:proofErr w:type="spellStart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Neurosurg</w:t>
      </w:r>
      <w:proofErr w:type="spellEnd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Focus. 2019 Nov 1;47(5</w:t>
      </w:r>
      <w:proofErr w:type="gramStart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):E</w:t>
      </w:r>
      <w:proofErr w:type="gramEnd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9. </w:t>
      </w:r>
      <w:proofErr w:type="spellStart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doi</w:t>
      </w:r>
      <w:proofErr w:type="spellEnd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: 10.3171/2019.</w:t>
      </w:r>
      <w:proofErr w:type="gramStart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8.FOCUS</w:t>
      </w:r>
      <w:proofErr w:type="gramEnd"/>
      <w:r w:rsidRPr="00812A62"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19486. PMID: 31675719.</w:t>
      </w:r>
    </w:p>
    <w:p w14:paraId="08CE15E8" w14:textId="3279B69A" w:rsidR="00812A62" w:rsidRPr="00812A62" w:rsidRDefault="00812A62" w:rsidP="004D0FB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12121"/>
          <w:sz w:val="20"/>
          <w:szCs w:val="20"/>
          <w:shd w:val="clear" w:color="auto" w:fill="FFFFFF"/>
        </w:rPr>
        <w:t>Safety-Net paper</w:t>
      </w:r>
    </w:p>
    <w:p w14:paraId="1439E4EA" w14:textId="77777777" w:rsidR="004D0FBA" w:rsidRPr="00735004" w:rsidRDefault="004D0FBA" w:rsidP="0034747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36C1539" w14:textId="77777777" w:rsidR="00347475" w:rsidRDefault="00347475" w:rsidP="00347475">
      <w:pPr>
        <w:rPr>
          <w:rFonts w:ascii="Times New Roman" w:hAnsi="Times New Roman" w:cs="Times New Roman"/>
          <w:b/>
        </w:rPr>
      </w:pPr>
    </w:p>
    <w:p w14:paraId="04798E5E" w14:textId="46576252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63CA25" w14:textId="0C4EA591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0326106" w14:textId="36363937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93DD5F6" w14:textId="3446162F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FCDDE6A" w14:textId="17DA8471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17A750" w14:textId="677A6DBE" w:rsidR="00347475" w:rsidRDefault="00347475" w:rsidP="00347475">
      <w:pPr>
        <w:ind w:left="-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ED10F60" w14:textId="1547D1A9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F42F690" w14:textId="46F9FF07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FB98E2D" w14:textId="0C903E00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4A73DF9" w14:textId="6F01473B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F16911B" w14:textId="3FC97739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EEFAB50" w14:textId="3B8BDB3A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F661EA0" w14:textId="0BB1E92C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34AF901" w14:textId="2E3F61CC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0979F0F" w14:textId="769CFEC9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FE759AE" w14:textId="6968615E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46C4869" w14:textId="2922C840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6690C81" w14:textId="77116EC0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D2BD4C" w14:textId="19B50F10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20F956E" w14:textId="3AE474C7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960CBA2" w14:textId="417101C8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5E4022" w14:textId="65CF1019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3A96E51" w14:textId="25F9EE19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02FF24D" w14:textId="4A6F36CF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967DF1" w14:textId="536A4723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F37F996" w14:textId="116EAA3D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D85A938" w14:textId="6BB9B8FC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EFA8E1D" w14:textId="7D2ABE08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BC92E64" w14:textId="2005AB57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48AE992" w14:textId="302F4C06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844EAF" w14:textId="6BCB5482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275DD42" w14:textId="2EB62BAF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DB6920C" w14:textId="000D960D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4423356" w14:textId="1AB83014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193B78" w14:textId="0E0B3A05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FBD99F9" w14:textId="07C8BC3A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AE9BD96" w14:textId="341AE608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6F77FC6" w14:textId="77777777" w:rsidR="007060C1" w:rsidRDefault="007060C1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4A600F3" w14:textId="39DF6CB8" w:rsidR="00347475" w:rsidRPr="00CA5931" w:rsidRDefault="00347475" w:rsidP="0034747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A59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Table </w:t>
      </w:r>
      <w:r w:rsidR="005025F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4</w:t>
      </w:r>
      <w:r w:rsidRPr="00CA59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 Outcomes: Dual-Eligible vs. Each Insurance Group (Missing Excluded)</w:t>
      </w:r>
    </w:p>
    <w:tbl>
      <w:tblPr>
        <w:tblStyle w:val="GridTable1Light-Accent1"/>
        <w:tblpPr w:leftFromText="180" w:rightFromText="180" w:vertAnchor="page" w:horzAnchor="margin" w:tblpY="1025"/>
        <w:tblW w:w="10885" w:type="dxa"/>
        <w:tblLook w:val="04A0" w:firstRow="1" w:lastRow="0" w:firstColumn="1" w:lastColumn="0" w:noHBand="0" w:noVBand="1"/>
      </w:tblPr>
      <w:tblGrid>
        <w:gridCol w:w="270"/>
        <w:gridCol w:w="2335"/>
        <w:gridCol w:w="2070"/>
        <w:gridCol w:w="2070"/>
        <w:gridCol w:w="2070"/>
        <w:gridCol w:w="2070"/>
      </w:tblGrid>
      <w:tr w:rsidR="00FF28AC" w:rsidRPr="000706B6" w14:paraId="74D2A72A" w14:textId="77777777" w:rsidTr="007461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gridSpan w:val="2"/>
          </w:tcPr>
          <w:p w14:paraId="2DC72160" w14:textId="77777777" w:rsidR="00FF28AC" w:rsidRPr="000706B6" w:rsidRDefault="00FF28AC" w:rsidP="00746175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Dual-Eligible vs.</w:t>
            </w:r>
          </w:p>
        </w:tc>
        <w:tc>
          <w:tcPr>
            <w:tcW w:w="2070" w:type="dxa"/>
          </w:tcPr>
          <w:p w14:paraId="4B581FF0" w14:textId="77777777" w:rsidR="00FF28AC" w:rsidRPr="000706B6" w:rsidRDefault="00FF28AC" w:rsidP="007461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Medicare</w:t>
            </w:r>
          </w:p>
        </w:tc>
        <w:tc>
          <w:tcPr>
            <w:tcW w:w="2070" w:type="dxa"/>
          </w:tcPr>
          <w:p w14:paraId="0ECE1FA5" w14:textId="77777777" w:rsidR="00FF28AC" w:rsidRPr="000706B6" w:rsidRDefault="00FF28AC" w:rsidP="007461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Medicaid</w:t>
            </w:r>
          </w:p>
        </w:tc>
        <w:tc>
          <w:tcPr>
            <w:tcW w:w="2070" w:type="dxa"/>
          </w:tcPr>
          <w:p w14:paraId="14A0AE2C" w14:textId="77777777" w:rsidR="00FF28AC" w:rsidRPr="000706B6" w:rsidRDefault="00FF28AC" w:rsidP="007461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Private</w:t>
            </w:r>
          </w:p>
        </w:tc>
        <w:tc>
          <w:tcPr>
            <w:tcW w:w="2070" w:type="dxa"/>
          </w:tcPr>
          <w:p w14:paraId="73468E6B" w14:textId="77777777" w:rsidR="00FF28AC" w:rsidRPr="000706B6" w:rsidRDefault="00FF28AC" w:rsidP="007461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 Charge</w:t>
            </w:r>
          </w:p>
        </w:tc>
      </w:tr>
      <w:tr w:rsidR="00FF28AC" w:rsidRPr="000706B6" w14:paraId="228905EE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5063DFAE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Mortality</w:t>
            </w:r>
          </w:p>
        </w:tc>
      </w:tr>
      <w:tr w:rsidR="00FF28AC" w:rsidRPr="000706B6" w14:paraId="3141F663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7DB54EA1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2F966828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(95% CI)</w:t>
            </w:r>
          </w:p>
        </w:tc>
        <w:tc>
          <w:tcPr>
            <w:tcW w:w="2070" w:type="dxa"/>
          </w:tcPr>
          <w:p w14:paraId="38268F23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60BA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.92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160BA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t xml:space="preserve"> </w:t>
            </w:r>
            <w:r w:rsidRPr="00160BA4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3A4E0BEE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1.17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5F2C779C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696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696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696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.995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</w:p>
        </w:tc>
        <w:tc>
          <w:tcPr>
            <w:tcW w:w="2070" w:type="dxa"/>
          </w:tcPr>
          <w:p w14:paraId="47F586D2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524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1.61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Pr="004524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4524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</w:p>
        </w:tc>
      </w:tr>
      <w:tr w:rsidR="00FF28AC" w:rsidRPr="000706B6" w14:paraId="7A9C3DFF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4A961479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Complication</w:t>
            </w:r>
          </w:p>
        </w:tc>
      </w:tr>
      <w:tr w:rsidR="00FF28AC" w:rsidRPr="000706B6" w14:paraId="39C5ACCD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570349E2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343652D2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(95% CI)</w:t>
            </w:r>
          </w:p>
        </w:tc>
        <w:tc>
          <w:tcPr>
            <w:tcW w:w="2070" w:type="dxa"/>
          </w:tcPr>
          <w:p w14:paraId="23141576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9820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.98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9820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.91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9820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54881B2B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1.23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>
              <w:t xml:space="preserve"> 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04872F85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96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1.19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Pr="00696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1.11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696B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8]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5136AE33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524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1.01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4524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.80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5242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8]</w:t>
            </w:r>
          </w:p>
        </w:tc>
      </w:tr>
      <w:tr w:rsidR="00FF28AC" w:rsidRPr="000706B6" w14:paraId="0E92C9BA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6F82F8E1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7016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Clavien-Dindo Classification</w:t>
            </w:r>
          </w:p>
        </w:tc>
      </w:tr>
      <w:tr w:rsidR="00FF28AC" w:rsidRPr="000706B6" w14:paraId="159198F2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30518CF5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4399692C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(95% CI)</w:t>
            </w:r>
          </w:p>
        </w:tc>
        <w:tc>
          <w:tcPr>
            <w:tcW w:w="2070" w:type="dxa"/>
          </w:tcPr>
          <w:p w14:paraId="6F64927A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506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 [0</w:t>
            </w:r>
            <w:r w:rsidRPr="00815064"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81506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9]</w:t>
            </w:r>
          </w:p>
        </w:tc>
        <w:tc>
          <w:tcPr>
            <w:tcW w:w="2070" w:type="dxa"/>
          </w:tcPr>
          <w:p w14:paraId="005435D4" w14:textId="77777777" w:rsidR="00FF28AC" w:rsidRPr="00BA2A3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05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1.21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 w:rsidRPr="00B205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1.08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– </w:t>
            </w:r>
            <w:r>
              <w:t xml:space="preserve"> </w:t>
            </w:r>
            <w:r w:rsidRPr="00B2055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1.35</w:t>
            </w:r>
            <w:proofErr w:type="gramEnd"/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]*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39A1C1E2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96B29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96B29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gramStart"/>
            <w:r w:rsidRPr="00696B29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proofErr w:type="gramEnd"/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0D97D9F7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513E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[0</w:t>
            </w:r>
            <w:r w:rsidRPr="0073513E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73513E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FF28AC" w:rsidRPr="000706B6" w14:paraId="18EC14E7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0DA548F2" w14:textId="77777777" w:rsidR="00FF28AC" w:rsidRPr="00BA2A3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Favorable Discharge</w:t>
            </w:r>
          </w:p>
        </w:tc>
      </w:tr>
      <w:tr w:rsidR="00FF28AC" w:rsidRPr="000706B6" w14:paraId="6C6C0B72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33EAA31B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4B801DB2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(95% CI)</w:t>
            </w:r>
          </w:p>
        </w:tc>
        <w:tc>
          <w:tcPr>
            <w:tcW w:w="2070" w:type="dxa"/>
          </w:tcPr>
          <w:p w14:paraId="0D001C2B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9820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9820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.79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9820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.92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)*</w:t>
            </w:r>
            <w:proofErr w:type="gramEnd"/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584563AE" w14:textId="77777777" w:rsidR="00FF28AC" w:rsidRPr="00BA2A3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[0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.28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A2A3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]*</w:t>
            </w:r>
            <w:proofErr w:type="gramEnd"/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790DDDAE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B0AB9"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B0AB9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gramStart"/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B0AB9"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proofErr w:type="gramEnd"/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23FE4364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4D0DC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.21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4D0DC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4D0DC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9]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</w:tr>
      <w:tr w:rsidR="00FF28AC" w:rsidRPr="000706B6" w14:paraId="066B9FD7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0800167E" w14:textId="77777777" w:rsidR="00FF28AC" w:rsidRPr="00BA2A3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Length of Stay</w:t>
            </w:r>
          </w:p>
        </w:tc>
      </w:tr>
      <w:tr w:rsidR="00FF28AC" w:rsidRPr="000706B6" w14:paraId="357D7CBD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69DFBA31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46F6E7C1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β</m:t>
              </m:r>
            </m:oMath>
            <w:r w:rsidRPr="000706B6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</w:rPr>
              <w:t>- Coefficient (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 CI)</w:t>
            </w:r>
          </w:p>
        </w:tc>
        <w:tc>
          <w:tcPr>
            <w:tcW w:w="2070" w:type="dxa"/>
          </w:tcPr>
          <w:p w14:paraId="0925BDEB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820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9820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9820A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07F39BF1" w14:textId="77777777" w:rsidR="00FF28AC" w:rsidRPr="00BA2A3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.82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[0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.78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BA2A3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.86</w:t>
            </w:r>
            <w:r w:rsidRPr="00BA2A3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27B22F8A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7B0A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.99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7B0A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.96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7B0AB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79D68371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4D0DC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4D0DC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.89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4D0DC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9]</w:t>
            </w:r>
          </w:p>
        </w:tc>
      </w:tr>
      <w:tr w:rsidR="00FF28AC" w:rsidRPr="000706B6" w14:paraId="3C116ACC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2A272DB6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Cost</w:t>
            </w:r>
          </w:p>
        </w:tc>
      </w:tr>
      <w:tr w:rsidR="00FF28AC" w:rsidRPr="000706B6" w14:paraId="7360468D" w14:textId="77777777" w:rsidTr="007461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033AD91F" w14:textId="77777777" w:rsidR="00FF28AC" w:rsidRPr="000706B6" w:rsidRDefault="00FF28AC" w:rsidP="00746175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03A838E8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β</m:t>
              </m:r>
            </m:oMath>
            <w:r w:rsidRPr="000706B6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</w:rPr>
              <w:t>- Coefficient (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 CI)</w:t>
            </w:r>
          </w:p>
        </w:tc>
        <w:tc>
          <w:tcPr>
            <w:tcW w:w="2070" w:type="dxa"/>
          </w:tcPr>
          <w:p w14:paraId="679BCA10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3705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.95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13705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3705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</w:p>
        </w:tc>
        <w:tc>
          <w:tcPr>
            <w:tcW w:w="2070" w:type="dxa"/>
          </w:tcPr>
          <w:p w14:paraId="5EA3B7F8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.76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3F246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80]*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49D592CA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3B67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3B67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3B67D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216D263A" w14:textId="77777777" w:rsidR="00FF28AC" w:rsidRPr="000706B6" w:rsidRDefault="00FF28AC" w:rsidP="007461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Pr="004D0DC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[0</w:t>
            </w:r>
            <w:r w:rsidRPr="004D0DC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.75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0706B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4D0DC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Pr="000706B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</w:tr>
    </w:tbl>
    <w:p w14:paraId="5F7F3C79" w14:textId="77777777" w:rsidR="00347475" w:rsidRPr="00CA5931" w:rsidRDefault="00347475" w:rsidP="0034747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A593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a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*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&lt;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0.05, **p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&lt;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0.01, ***p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&lt;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0.001</w:t>
      </w:r>
    </w:p>
    <w:p w14:paraId="33E273AF" w14:textId="77777777" w:rsidR="00347475" w:rsidRPr="00CA5931" w:rsidRDefault="00347475" w:rsidP="00347475">
      <w:pPr>
        <w:rPr>
          <w:rFonts w:ascii="Times New Roman" w:eastAsiaTheme="minorEastAsia" w:hAnsi="Times New Roman" w:cs="Times New Roman"/>
          <w:sz w:val="20"/>
          <w:szCs w:val="20"/>
        </w:rPr>
      </w:pPr>
      <w:r w:rsidRPr="00CA593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b 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OR=Odds ratio; </w:t>
      </w:r>
      <w:r w:rsidRPr="00CA5931">
        <w:rPr>
          <w:rFonts w:ascii="Times New Roman" w:hAnsi="Times New Roman" w:cs="Times New Roman"/>
          <w:sz w:val="20"/>
          <w:szCs w:val="20"/>
        </w:rPr>
        <w:t xml:space="preserve">95% CI= 95% Confidence Interval; </w:t>
      </w:r>
      <m:oMath>
        <m:r>
          <w:rPr>
            <w:rFonts w:ascii="Cambria Math" w:hAnsi="Cambria Math" w:cs="Times New Roman"/>
            <w:sz w:val="20"/>
            <w:szCs w:val="20"/>
          </w:rPr>
          <m:t>β</m:t>
        </m:r>
      </m:oMath>
      <w:r w:rsidRPr="00CA5931">
        <w:rPr>
          <w:rFonts w:ascii="Times New Roman" w:eastAsiaTheme="minorEastAsia" w:hAnsi="Times New Roman" w:cs="Times New Roman"/>
          <w:sz w:val="20"/>
          <w:szCs w:val="20"/>
        </w:rPr>
        <w:t xml:space="preserve">-coefficient= reflects % change (1.06 = 6% increase). </w:t>
      </w:r>
    </w:p>
    <w:p w14:paraId="117CCC08" w14:textId="28DDA7BD" w:rsidR="00347475" w:rsidRPr="00CA5931" w:rsidRDefault="00347475" w:rsidP="00347475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CA593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c </w:t>
      </w:r>
      <w:r w:rsidR="00F72D6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Favorable discharge= discharge to home. 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No charge = free/charity. Cost adjusted for inflation</w:t>
      </w:r>
    </w:p>
    <w:p w14:paraId="661690D2" w14:textId="77777777" w:rsidR="0094411C" w:rsidRPr="002F787F" w:rsidRDefault="0094411C" w:rsidP="0094411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787F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 xml:space="preserve">d </w:t>
      </w:r>
      <w:r w:rsidRPr="00CA593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Note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</w:t>
      </w:r>
      <w:r w:rsidRPr="00695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Multivariate logistic regression and gamma log-link regression used for statistical analysis. Analysis adjusted for age, sex, race, median household income, APR-DRG risk of mortality </w:t>
      </w:r>
      <w:r w:rsidRPr="00695A4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(mortality model only)</w:t>
      </w:r>
      <w:r w:rsidRPr="00695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APR-DRG severity of illness </w:t>
      </w:r>
      <w:r w:rsidRPr="00695A4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(all models except mortality)</w:t>
      </w:r>
      <w:r w:rsidRPr="00695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hemorrhage</w:t>
      </w:r>
      <w:r w:rsidRPr="00695A4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type (ex.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Epidural, subdural, subarachnoid, intracerebral</w:t>
      </w:r>
      <w:r w:rsidRPr="00695A4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),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procedure (yes or no), </w:t>
      </w:r>
      <w:r w:rsidRPr="00695A40">
        <w:rPr>
          <w:rFonts w:ascii="Times New Roman" w:hAnsi="Times New Roman" w:cs="Times New Roman"/>
          <w:color w:val="000000" w:themeColor="text1"/>
          <w:sz w:val="20"/>
          <w:szCs w:val="20"/>
        </w:rPr>
        <w:t>hospital urban location, and hospital region.</w:t>
      </w:r>
    </w:p>
    <w:p w14:paraId="13D55965" w14:textId="77777777" w:rsidR="00347475" w:rsidRPr="00CA5931" w:rsidRDefault="00347475" w:rsidP="00347475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4A2011A" w14:textId="7AD3252B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145ECA4" w14:textId="42941988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6A45AF6" w14:textId="2A426011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F6C37B4" w14:textId="05A1D1D5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BFB78E6" w14:textId="6959E2F3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864647C" w14:textId="7E6FCB93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1E1C123" w14:textId="6CBB2392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250794B" w14:textId="444A29C2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C30C673" w14:textId="263A14DA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D3EB867" w14:textId="0A350CA8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0333637" w14:textId="37B3A3C3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19E4A22" w14:textId="308EA91C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BFA57D5" w14:textId="7E0888B7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871C027" w14:textId="2EE572C2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370471B" w14:textId="7564AD59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25B27AB" w14:textId="6E0D9A2B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AE055AA" w14:textId="2B431FEB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92C46F3" w14:textId="42AAA42E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76952A0" w14:textId="0E939CC5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FF1E079" w14:textId="0D3D508F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448462F" w14:textId="63B93072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284682B" w14:textId="3C9D22E5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3508CE5" w14:textId="743A27FF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61D56BF" w14:textId="5E95D9FE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5D8C1D0" w14:textId="5790088D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BA4E7B5" w14:textId="1059E678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3EB49A8" w14:textId="5475977C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E4147A3" w14:textId="69661F04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DC0BE63" w14:textId="36549EF4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762B8F3" w14:textId="515E38F7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6BC2AC8" w14:textId="1BC20656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D79D63F" w14:textId="461D3A41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A50A3C1" w14:textId="32A722A4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0E8CD43" w14:textId="0E175B75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11C625C" w14:textId="28F62882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67CC8D7" w14:textId="7C3189C3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37EFDBF" w14:textId="09D93E44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E365AD1" w14:textId="3646F2E5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AE1157B" w14:textId="0801E4CE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D299400" w14:textId="6DCFCCB9" w:rsidR="00347475" w:rsidRPr="00CA5931" w:rsidRDefault="00347475" w:rsidP="0034747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A59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 xml:space="preserve">Supplementary Table </w:t>
      </w:r>
      <w:r w:rsidR="005025F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5</w:t>
      </w:r>
      <w:r w:rsidRPr="00CA593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. Outcomes: Dual-Eligible vs. Each Insurance Group (Missing Included)</w:t>
      </w:r>
    </w:p>
    <w:p w14:paraId="5F1F772D" w14:textId="77777777" w:rsidR="00347475" w:rsidRPr="00CA5931" w:rsidRDefault="00347475" w:rsidP="0034747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CA593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a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*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&lt;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0.05, **p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&lt;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0.01, ***p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&lt;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0.001</w:t>
      </w:r>
    </w:p>
    <w:p w14:paraId="552BD582" w14:textId="77777777" w:rsidR="00347475" w:rsidRPr="00CA5931" w:rsidRDefault="00347475" w:rsidP="00347475">
      <w:pPr>
        <w:rPr>
          <w:rFonts w:ascii="Times New Roman" w:eastAsiaTheme="minorEastAsia" w:hAnsi="Times New Roman" w:cs="Times New Roman"/>
          <w:sz w:val="20"/>
          <w:szCs w:val="20"/>
        </w:rPr>
      </w:pPr>
      <w:r w:rsidRPr="00CA593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b 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OR=Odds ratio; </w:t>
      </w:r>
      <w:r w:rsidRPr="00CA5931">
        <w:rPr>
          <w:rFonts w:ascii="Times New Roman" w:hAnsi="Times New Roman" w:cs="Times New Roman"/>
          <w:sz w:val="20"/>
          <w:szCs w:val="20"/>
        </w:rPr>
        <w:t xml:space="preserve">95% CI= 95% Confidence Interval; </w:t>
      </w:r>
      <m:oMath>
        <m:r>
          <w:rPr>
            <w:rFonts w:ascii="Cambria Math" w:hAnsi="Cambria Math" w:cs="Times New Roman"/>
            <w:sz w:val="20"/>
            <w:szCs w:val="20"/>
          </w:rPr>
          <m:t>β</m:t>
        </m:r>
      </m:oMath>
      <w:r w:rsidRPr="00CA5931">
        <w:rPr>
          <w:rFonts w:ascii="Times New Roman" w:eastAsiaTheme="minorEastAsia" w:hAnsi="Times New Roman" w:cs="Times New Roman"/>
          <w:sz w:val="20"/>
          <w:szCs w:val="20"/>
        </w:rPr>
        <w:t xml:space="preserve">-coefficient= reflects % change (1.06 = 6% increase). </w:t>
      </w:r>
    </w:p>
    <w:p w14:paraId="0DAAC61B" w14:textId="6D00B4BD" w:rsidR="00347475" w:rsidRPr="00CA5931" w:rsidRDefault="00347475" w:rsidP="00347475">
      <w:pPr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CA5931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c </w:t>
      </w:r>
      <w:r w:rsidR="00F72D67">
        <w:rPr>
          <w:rFonts w:ascii="Times New Roman" w:hAnsi="Times New Roman" w:cs="Times New Roman"/>
          <w:color w:val="000000" w:themeColor="text1"/>
          <w:sz w:val="20"/>
          <w:szCs w:val="20"/>
        </w:rPr>
        <w:t>Favorable discharge= discharge to home</w:t>
      </w:r>
      <w:r w:rsidR="0094411C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F72D6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>No charge = free/charity. Cost adjusted for inflation</w:t>
      </w:r>
    </w:p>
    <w:p w14:paraId="6211F5FB" w14:textId="77777777" w:rsidR="0094411C" w:rsidRPr="002F787F" w:rsidRDefault="0094411C" w:rsidP="0094411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787F"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 xml:space="preserve">d </w:t>
      </w:r>
      <w:r w:rsidRPr="00CA593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Note</w:t>
      </w:r>
      <w:r w:rsidRPr="00CA59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: </w:t>
      </w:r>
      <w:r w:rsidRPr="00695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Multivariate logistic regression and gamma log-link regression used for statistical analysis. Analysis adjusted for age, sex, race, median household income, APR-DRG risk of mortality </w:t>
      </w:r>
      <w:r w:rsidRPr="00695A4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(mortality model only)</w:t>
      </w:r>
      <w:r w:rsidRPr="00695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APR-DRG severity of illness </w:t>
      </w:r>
      <w:r w:rsidRPr="00695A4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(all models except mortality)</w:t>
      </w:r>
      <w:r w:rsidRPr="00695A4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hemorrhage</w:t>
      </w:r>
      <w:r w:rsidRPr="00695A4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type (ex.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Epidural, subdural, subarachnoid, intracerebral</w:t>
      </w:r>
      <w:r w:rsidRPr="00695A4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),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procedure (yes or no), </w:t>
      </w:r>
      <w:r w:rsidRPr="00695A40">
        <w:rPr>
          <w:rFonts w:ascii="Times New Roman" w:hAnsi="Times New Roman" w:cs="Times New Roman"/>
          <w:color w:val="000000" w:themeColor="text1"/>
          <w:sz w:val="20"/>
          <w:szCs w:val="20"/>
        </w:rPr>
        <w:t>hospital urban location, and hospital region.</w:t>
      </w:r>
    </w:p>
    <w:p w14:paraId="168E1D67" w14:textId="77777777" w:rsidR="00347475" w:rsidRPr="00CA5931" w:rsidRDefault="00347475" w:rsidP="00347475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50AB27C" w14:textId="77777777" w:rsidR="00347475" w:rsidRPr="00CA5931" w:rsidRDefault="00347475" w:rsidP="00347475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66E367B" w14:textId="77777777" w:rsidR="00347475" w:rsidRPr="00CA5931" w:rsidRDefault="00347475" w:rsidP="00347475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tbl>
      <w:tblPr>
        <w:tblStyle w:val="GridTable1Light-Accent1"/>
        <w:tblpPr w:leftFromText="180" w:rightFromText="180" w:vertAnchor="page" w:horzAnchor="margin" w:tblpY="956"/>
        <w:tblW w:w="10885" w:type="dxa"/>
        <w:tblLook w:val="04A0" w:firstRow="1" w:lastRow="0" w:firstColumn="1" w:lastColumn="0" w:noHBand="0" w:noVBand="1"/>
      </w:tblPr>
      <w:tblGrid>
        <w:gridCol w:w="270"/>
        <w:gridCol w:w="2335"/>
        <w:gridCol w:w="2070"/>
        <w:gridCol w:w="2070"/>
        <w:gridCol w:w="2070"/>
        <w:gridCol w:w="2070"/>
      </w:tblGrid>
      <w:tr w:rsidR="00347475" w:rsidRPr="00CA5931" w14:paraId="5BBF636C" w14:textId="77777777" w:rsidTr="00842E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  <w:gridSpan w:val="2"/>
          </w:tcPr>
          <w:p w14:paraId="2D2CFB0E" w14:textId="77777777" w:rsidR="00347475" w:rsidRPr="00CA5931" w:rsidRDefault="00347475" w:rsidP="00842E47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Dual-Eligible vs.</w:t>
            </w:r>
          </w:p>
        </w:tc>
        <w:tc>
          <w:tcPr>
            <w:tcW w:w="2070" w:type="dxa"/>
          </w:tcPr>
          <w:p w14:paraId="31A810EB" w14:textId="77777777" w:rsidR="00347475" w:rsidRPr="00CA5931" w:rsidRDefault="00347475" w:rsidP="00842E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Medicare</w:t>
            </w:r>
          </w:p>
        </w:tc>
        <w:tc>
          <w:tcPr>
            <w:tcW w:w="2070" w:type="dxa"/>
          </w:tcPr>
          <w:p w14:paraId="179DD021" w14:textId="77777777" w:rsidR="00347475" w:rsidRPr="00CA5931" w:rsidRDefault="00347475" w:rsidP="00842E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Medicaid</w:t>
            </w:r>
          </w:p>
        </w:tc>
        <w:tc>
          <w:tcPr>
            <w:tcW w:w="2070" w:type="dxa"/>
          </w:tcPr>
          <w:p w14:paraId="1C4643C7" w14:textId="77777777" w:rsidR="00347475" w:rsidRPr="00CA5931" w:rsidRDefault="00347475" w:rsidP="00842E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Private</w:t>
            </w:r>
          </w:p>
        </w:tc>
        <w:tc>
          <w:tcPr>
            <w:tcW w:w="2070" w:type="dxa"/>
          </w:tcPr>
          <w:p w14:paraId="4EA2EF33" w14:textId="77777777" w:rsidR="00347475" w:rsidRPr="00CA5931" w:rsidRDefault="00347475" w:rsidP="00842E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 Charge</w:t>
            </w:r>
          </w:p>
        </w:tc>
      </w:tr>
      <w:tr w:rsidR="00347475" w:rsidRPr="00CA5931" w14:paraId="79898553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585615A7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Mortality</w:t>
            </w:r>
          </w:p>
        </w:tc>
      </w:tr>
      <w:tr w:rsidR="00347475" w:rsidRPr="00CA5931" w14:paraId="10B4A10F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2BCCC34E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696D4E71" w14:textId="77777777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(95% CI)</w:t>
            </w:r>
          </w:p>
        </w:tc>
        <w:tc>
          <w:tcPr>
            <w:tcW w:w="2070" w:type="dxa"/>
          </w:tcPr>
          <w:p w14:paraId="21672D5A" w14:textId="783DFBE8" w:rsidR="00347475" w:rsidRPr="00CA5931" w:rsidRDefault="002C12D4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)]</w:t>
            </w:r>
          </w:p>
        </w:tc>
        <w:tc>
          <w:tcPr>
            <w:tcW w:w="2070" w:type="dxa"/>
          </w:tcPr>
          <w:p w14:paraId="0E43A98B" w14:textId="1D1A02E3" w:rsidR="00347475" w:rsidRPr="00CA5931" w:rsidRDefault="005F5C79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1.17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[0</w:t>
            </w: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.97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54CBF6C9" w14:textId="43330BA0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.995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]*</w:t>
            </w:r>
            <w:proofErr w:type="gramEnd"/>
          </w:p>
        </w:tc>
        <w:tc>
          <w:tcPr>
            <w:tcW w:w="2070" w:type="dxa"/>
          </w:tcPr>
          <w:p w14:paraId="2FC76D30" w14:textId="693AC762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1.61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2.49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  <w:proofErr w:type="gramEnd"/>
          </w:p>
        </w:tc>
      </w:tr>
      <w:tr w:rsidR="00347475" w:rsidRPr="00CA5931" w14:paraId="3F172A52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7C936F06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Complication</w:t>
            </w:r>
          </w:p>
        </w:tc>
      </w:tr>
      <w:tr w:rsidR="00347475" w:rsidRPr="00CA5931" w14:paraId="28A989F3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76BF706A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2948908A" w14:textId="77777777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(95% CI)</w:t>
            </w:r>
          </w:p>
        </w:tc>
        <w:tc>
          <w:tcPr>
            <w:tcW w:w="2070" w:type="dxa"/>
          </w:tcPr>
          <w:p w14:paraId="5FDDC5B0" w14:textId="17CF67B1" w:rsidR="00347475" w:rsidRPr="00CA5931" w:rsidRDefault="002C12D4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.98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 w:rsidR="003474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.91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Pr="002C12D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59F5DCAF" w14:textId="34F809B5" w:rsidR="00347475" w:rsidRPr="00CA5931" w:rsidRDefault="005F5C79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1.23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1.37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3474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 w:rsidR="003474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4820070E" w14:textId="0C9797D5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1.19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1.11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]*</w:t>
            </w:r>
            <w:proofErr w:type="gramEnd"/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0FBB89FE" w14:textId="1C132EB0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1.01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.80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347475" w:rsidRPr="00CA5931" w14:paraId="188D49E1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0B1DFD5B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Clavien-Dindo Classification</w:t>
            </w:r>
          </w:p>
        </w:tc>
      </w:tr>
      <w:tr w:rsidR="00347475" w:rsidRPr="00CA5931" w14:paraId="2A02099B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7F57EA97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6ACFA959" w14:textId="77777777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(95% CI)</w:t>
            </w:r>
          </w:p>
        </w:tc>
        <w:tc>
          <w:tcPr>
            <w:tcW w:w="2070" w:type="dxa"/>
          </w:tcPr>
          <w:p w14:paraId="3BA0BD55" w14:textId="4695C83A" w:rsidR="00347475" w:rsidRPr="00CA5931" w:rsidRDefault="002C12D4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C12D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2C12D4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208C456A" w14:textId="39D3F271" w:rsidR="00347475" w:rsidRPr="00CA5931" w:rsidRDefault="005F5C79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1.21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1.08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– </w:t>
            </w:r>
            <w:proofErr w:type="gramStart"/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1.35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404FBDB0" w14:textId="53C78614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52702"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Pr="00152702"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gramStart"/>
            <w:r w:rsidRPr="00152702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]*</w:t>
            </w:r>
            <w:proofErr w:type="gramEnd"/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4E2CDC08" w14:textId="6B5C2306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52702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sz w:val="20"/>
                <w:szCs w:val="20"/>
              </w:rPr>
              <w:t>.77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152702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347475" w:rsidRPr="00CA5931" w14:paraId="0369EF3E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2B374BF6" w14:textId="78AF1496" w:rsidR="00347475" w:rsidRPr="00CA5931" w:rsidRDefault="00A74C09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Favorable Discharge</w:t>
            </w:r>
          </w:p>
        </w:tc>
      </w:tr>
      <w:tr w:rsidR="00347475" w:rsidRPr="00CA5931" w14:paraId="276CC8C7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120BCCF5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69C285A7" w14:textId="77777777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OR (95% CI)</w:t>
            </w:r>
          </w:p>
        </w:tc>
        <w:tc>
          <w:tcPr>
            <w:tcW w:w="2070" w:type="dxa"/>
          </w:tcPr>
          <w:p w14:paraId="668E4FC7" w14:textId="1F76D344" w:rsidR="00347475" w:rsidRPr="00CA5931" w:rsidRDefault="002C12D4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.79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.92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)*</w:t>
            </w:r>
            <w:proofErr w:type="gramEnd"/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7C9765A6" w14:textId="77777777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0.22 [0.20 </w:t>
            </w:r>
            <w:r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0.23]*</w:t>
            </w:r>
            <w:proofErr w:type="gramEnd"/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572381C5" w14:textId="06F3048A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52702" w:rsidRPr="00152702">
              <w:rPr>
                <w:rFonts w:ascii="Times New Roman" w:hAnsi="Times New Roman" w:cs="Times New Roman"/>
                <w:sz w:val="20"/>
                <w:szCs w:val="20"/>
              </w:rPr>
              <w:t>.56</w:t>
            </w:r>
            <w:r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 [0</w:t>
            </w:r>
            <w:r w:rsidR="00152702" w:rsidRPr="00152702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  <w:r w:rsidRPr="00CA5931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gramStart"/>
            <w:r w:rsidRPr="00CA593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52702" w:rsidRPr="00152702">
              <w:rPr>
                <w:rFonts w:ascii="Times New Roman" w:hAnsi="Times New Roman" w:cs="Times New Roman"/>
                <w:sz w:val="20"/>
                <w:szCs w:val="20"/>
              </w:rPr>
              <w:t>.60</w:t>
            </w:r>
            <w:r w:rsidRPr="00CA5931">
              <w:rPr>
                <w:rFonts w:ascii="Times New Roman" w:hAnsi="Times New Roman" w:cs="Times New Roman"/>
                <w:sz w:val="20"/>
                <w:szCs w:val="20"/>
              </w:rPr>
              <w:t>]*</w:t>
            </w:r>
            <w:proofErr w:type="gramEnd"/>
            <w:r w:rsidRPr="00CA5931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08365523" w14:textId="3FF5D5C9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152702"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.21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[0</w:t>
            </w:r>
            <w:r w:rsidR="00152702"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</w:t>
            </w:r>
            <w:r w:rsid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152702"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</w:t>
            </w:r>
            <w:r w:rsid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]*</w:t>
            </w:r>
            <w:proofErr w:type="gramEnd"/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</w:tr>
      <w:tr w:rsidR="00347475" w:rsidRPr="00CA5931" w14:paraId="48850C8B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135F4274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Length of Stay</w:t>
            </w:r>
          </w:p>
        </w:tc>
      </w:tr>
      <w:tr w:rsidR="00347475" w:rsidRPr="00CA5931" w14:paraId="50B6594D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333F1760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1670806A" w14:textId="77777777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β</m:t>
              </m:r>
            </m:oMath>
            <w:r w:rsidRPr="00CA5931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</w:rPr>
              <w:t>- Coefficient (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 CI)</w:t>
            </w:r>
          </w:p>
        </w:tc>
        <w:tc>
          <w:tcPr>
            <w:tcW w:w="2070" w:type="dxa"/>
          </w:tcPr>
          <w:p w14:paraId="74FB215F" w14:textId="418D50B3" w:rsidR="00347475" w:rsidRPr="00CA5931" w:rsidRDefault="002C12D4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613C228F" w14:textId="17F31C1F" w:rsidR="00347475" w:rsidRPr="00CA5931" w:rsidRDefault="005F5C79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.82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 w:rsidR="0034747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.78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5F5C79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.86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5B06BB43" w14:textId="2110DB29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.99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.96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1.02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2070" w:type="dxa"/>
          </w:tcPr>
          <w:p w14:paraId="2C4AE816" w14:textId="25226C62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.89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</w:tr>
      <w:tr w:rsidR="00347475" w:rsidRPr="00CA5931" w14:paraId="77B4B411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gridSpan w:val="6"/>
          </w:tcPr>
          <w:p w14:paraId="7E8CB97C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Cost</w:t>
            </w:r>
          </w:p>
        </w:tc>
      </w:tr>
      <w:tr w:rsidR="00347475" w:rsidRPr="00CA5931" w14:paraId="562236F5" w14:textId="77777777" w:rsidTr="00842E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" w:type="dxa"/>
          </w:tcPr>
          <w:p w14:paraId="6A6CF146" w14:textId="77777777" w:rsidR="00347475" w:rsidRPr="00CA5931" w:rsidRDefault="00347475" w:rsidP="00842E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335" w:type="dxa"/>
          </w:tcPr>
          <w:p w14:paraId="7071096E" w14:textId="77777777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β</m:t>
              </m:r>
            </m:oMath>
            <w:r w:rsidRPr="00CA5931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</w:rPr>
              <w:t>- Coefficient (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95% CI)</w:t>
            </w:r>
          </w:p>
        </w:tc>
        <w:tc>
          <w:tcPr>
            <w:tcW w:w="2070" w:type="dxa"/>
          </w:tcPr>
          <w:p w14:paraId="3B83BC98" w14:textId="287E28FF" w:rsidR="00347475" w:rsidRPr="00CA5931" w:rsidRDefault="002C12D4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.95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2C12D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.99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]*</w:t>
            </w:r>
            <w:proofErr w:type="gramEnd"/>
          </w:p>
        </w:tc>
        <w:tc>
          <w:tcPr>
            <w:tcW w:w="2070" w:type="dxa"/>
          </w:tcPr>
          <w:p w14:paraId="47E6E1F8" w14:textId="10D02868" w:rsidR="00347475" w:rsidRPr="00CA5931" w:rsidRDefault="00347475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F1339B" w:rsidRPr="00F133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.76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[0</w:t>
            </w:r>
            <w:r w:rsidR="00F1339B" w:rsidRPr="00F133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</w:t>
            </w:r>
            <w:r w:rsidR="00F133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F1339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</w:t>
            </w:r>
            <w:r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F36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</w:t>
            </w:r>
            <w:proofErr w:type="gramEnd"/>
            <w:r w:rsidR="00BF362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7F77BD42" w14:textId="6648D397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.90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]*</w:t>
            </w:r>
            <w:proofErr w:type="gramEnd"/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2070" w:type="dxa"/>
          </w:tcPr>
          <w:p w14:paraId="2FA488D6" w14:textId="23EDA7F9" w:rsidR="00347475" w:rsidRPr="00CA5931" w:rsidRDefault="00152702" w:rsidP="00842E4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.82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.75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47475" w:rsidRPr="00CA5931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5270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.89</w:t>
            </w:r>
            <w:r w:rsidR="00347475" w:rsidRPr="00CA59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***</w:t>
            </w:r>
          </w:p>
        </w:tc>
      </w:tr>
    </w:tbl>
    <w:p w14:paraId="6E51BE71" w14:textId="5103DED9" w:rsidR="00347475" w:rsidRDefault="00347475" w:rsidP="0034747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C8916F5" w14:textId="52426C9A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94D213E" w14:textId="7F01246E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9DF9927" w14:textId="42035D7C" w:rsid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626429B" w14:textId="77777777" w:rsidR="00347475" w:rsidRPr="00347475" w:rsidRDefault="00347475" w:rsidP="00347475">
      <w:pPr>
        <w:ind w:left="-450" w:firstLine="45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347475" w:rsidRPr="00347475" w:rsidSect="0034747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6740FE8"/>
    <w:multiLevelType w:val="hybridMultilevel"/>
    <w:tmpl w:val="77F6A7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2B7"/>
    <w:rsid w:val="00043CED"/>
    <w:rsid w:val="00075543"/>
    <w:rsid w:val="000C28B0"/>
    <w:rsid w:val="00152702"/>
    <w:rsid w:val="00167EEB"/>
    <w:rsid w:val="001F1AA4"/>
    <w:rsid w:val="001F74B6"/>
    <w:rsid w:val="002052D5"/>
    <w:rsid w:val="00214B1C"/>
    <w:rsid w:val="0028395C"/>
    <w:rsid w:val="002C12D4"/>
    <w:rsid w:val="003036C2"/>
    <w:rsid w:val="00347475"/>
    <w:rsid w:val="003608C0"/>
    <w:rsid w:val="003911CE"/>
    <w:rsid w:val="003B4F9D"/>
    <w:rsid w:val="003C6F89"/>
    <w:rsid w:val="00435CE7"/>
    <w:rsid w:val="004D0FBA"/>
    <w:rsid w:val="005025F8"/>
    <w:rsid w:val="005D3224"/>
    <w:rsid w:val="005E2755"/>
    <w:rsid w:val="005F5C79"/>
    <w:rsid w:val="006453FD"/>
    <w:rsid w:val="007060C1"/>
    <w:rsid w:val="00812A62"/>
    <w:rsid w:val="008915BA"/>
    <w:rsid w:val="00903CAD"/>
    <w:rsid w:val="0094411C"/>
    <w:rsid w:val="00952DCB"/>
    <w:rsid w:val="009E2C66"/>
    <w:rsid w:val="009F59E0"/>
    <w:rsid w:val="00A10EB0"/>
    <w:rsid w:val="00A74C09"/>
    <w:rsid w:val="00AC75FC"/>
    <w:rsid w:val="00AF42B7"/>
    <w:rsid w:val="00BF3621"/>
    <w:rsid w:val="00CC06BB"/>
    <w:rsid w:val="00DA7F6F"/>
    <w:rsid w:val="00E25D01"/>
    <w:rsid w:val="00E37B78"/>
    <w:rsid w:val="00E4199D"/>
    <w:rsid w:val="00E856FF"/>
    <w:rsid w:val="00F1339B"/>
    <w:rsid w:val="00F34A65"/>
    <w:rsid w:val="00F62B60"/>
    <w:rsid w:val="00F72D67"/>
    <w:rsid w:val="00F91F68"/>
    <w:rsid w:val="00FF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34078"/>
  <w15:chartTrackingRefBased/>
  <w15:docId w15:val="{E036CF17-1C1D-294E-A8E5-9E4C30CC8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A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4A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347475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D0FBA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4C0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C0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83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90078F-ADB4-1348-A9AC-9C07161D5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Rivera Perla, Krissia</dc:creator>
  <cp:keywords/>
  <dc:description/>
  <cp:lastModifiedBy>Youry Pierre-Louis</cp:lastModifiedBy>
  <cp:revision>2</cp:revision>
  <dcterms:created xsi:type="dcterms:W3CDTF">2021-02-27T16:47:00Z</dcterms:created>
  <dcterms:modified xsi:type="dcterms:W3CDTF">2021-02-27T16:47:00Z</dcterms:modified>
</cp:coreProperties>
</file>