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3D" w:rsidRDefault="0045443D" w:rsidP="0045443D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Highlights</w:t>
      </w:r>
    </w:p>
    <w:p w:rsidR="0045443D" w:rsidRDefault="0045443D" w:rsidP="0045443D">
      <w:pPr>
        <w:pStyle w:val="NormalWeb"/>
        <w:spacing w:before="0" w:beforeAutospacing="0" w:after="0" w:afterAutospacing="0" w:line="360" w:lineRule="auto"/>
      </w:pPr>
    </w:p>
    <w:p w:rsidR="0045443D" w:rsidRDefault="0045443D" w:rsidP="004544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>
        <w:t xml:space="preserve">A functionalized multi-walled carbon nanotube (MWCNT)-based paste electrode is proposed for the electrochemical detection of </w:t>
      </w:r>
      <w:proofErr w:type="spellStart"/>
      <w:r>
        <w:t>ofloxacin</w:t>
      </w:r>
      <w:proofErr w:type="spellEnd"/>
      <w:r>
        <w:t>.</w:t>
      </w:r>
    </w:p>
    <w:p w:rsidR="0045443D" w:rsidRDefault="0045443D" w:rsidP="0045443D">
      <w:pPr>
        <w:pStyle w:val="NormalWeb"/>
        <w:spacing w:before="0" w:beforeAutospacing="0" w:after="0" w:afterAutospacing="0" w:line="360" w:lineRule="auto"/>
        <w:ind w:left="360"/>
        <w:jc w:val="both"/>
      </w:pPr>
    </w:p>
    <w:p w:rsidR="0045443D" w:rsidRDefault="0045443D" w:rsidP="004544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>
        <w:t xml:space="preserve">The functionalization of MWCNTs significantly enhances the electrode's electrochemical performance, improving sensitivity and selectivity for </w:t>
      </w:r>
      <w:proofErr w:type="spellStart"/>
      <w:r>
        <w:t>ofloxacin</w:t>
      </w:r>
      <w:proofErr w:type="spellEnd"/>
      <w:r>
        <w:t xml:space="preserve"> detection.</w:t>
      </w:r>
    </w:p>
    <w:p w:rsidR="0045443D" w:rsidRDefault="0045443D" w:rsidP="0045443D">
      <w:pPr>
        <w:pStyle w:val="NormalWeb"/>
        <w:spacing w:before="0" w:beforeAutospacing="0" w:after="0" w:afterAutospacing="0" w:line="360" w:lineRule="auto"/>
        <w:jc w:val="both"/>
      </w:pPr>
    </w:p>
    <w:p w:rsidR="0045443D" w:rsidRDefault="0045443D" w:rsidP="004544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>
        <w:t>The sensor's perfor</w:t>
      </w:r>
      <w:bookmarkStart w:id="0" w:name="_GoBack"/>
      <w:bookmarkEnd w:id="0"/>
      <w:r>
        <w:t>mance was evaluated using cyclic voltammetry, differential pulse voltammetry, and electrochemical impedance spectroscopy, demonstrating high reproducibility and stability.</w:t>
      </w:r>
    </w:p>
    <w:p w:rsidR="0045443D" w:rsidRDefault="0045443D" w:rsidP="0045443D">
      <w:pPr>
        <w:pStyle w:val="NormalWeb"/>
        <w:spacing w:before="0" w:beforeAutospacing="0" w:after="0" w:afterAutospacing="0" w:line="360" w:lineRule="auto"/>
        <w:jc w:val="both"/>
      </w:pPr>
    </w:p>
    <w:p w:rsidR="0045443D" w:rsidRDefault="0045443D" w:rsidP="004544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>
        <w:t xml:space="preserve">The sensor shows potential for detecting </w:t>
      </w:r>
      <w:proofErr w:type="spellStart"/>
      <w:r>
        <w:t>ofloxacin</w:t>
      </w:r>
      <w:proofErr w:type="spellEnd"/>
      <w:r>
        <w:t xml:space="preserve"> in pharmaceutical and environmental samples, offering a rapid and reliable analytical tool.</w:t>
      </w:r>
    </w:p>
    <w:p w:rsidR="0045443D" w:rsidRDefault="0045443D" w:rsidP="0045443D">
      <w:pPr>
        <w:pStyle w:val="NormalWeb"/>
        <w:spacing w:before="0" w:beforeAutospacing="0" w:after="0" w:afterAutospacing="0" w:line="360" w:lineRule="auto"/>
        <w:jc w:val="both"/>
      </w:pPr>
    </w:p>
    <w:p w:rsidR="0045443D" w:rsidRDefault="0045443D" w:rsidP="004544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>
        <w:t xml:space="preserve">The study provides valuable insights for the monitoring of </w:t>
      </w:r>
      <w:proofErr w:type="spellStart"/>
      <w:r>
        <w:t>ofloxacin</w:t>
      </w:r>
      <w:proofErr w:type="spellEnd"/>
      <w:r>
        <w:t xml:space="preserve"> levels in both clinical and environmental contexts.</w:t>
      </w:r>
    </w:p>
    <w:p w:rsidR="00477338" w:rsidRDefault="00477338" w:rsidP="0045443D">
      <w:pPr>
        <w:spacing w:after="0" w:line="360" w:lineRule="auto"/>
      </w:pPr>
    </w:p>
    <w:sectPr w:rsidR="0047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1E35"/>
    <w:multiLevelType w:val="hybridMultilevel"/>
    <w:tmpl w:val="2F4E1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06CCF"/>
    <w:multiLevelType w:val="multilevel"/>
    <w:tmpl w:val="FCB8AE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3D"/>
    <w:rsid w:val="0045443D"/>
    <w:rsid w:val="004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50DF-743C-43E8-B253-26D3EB06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43D"/>
    <w:rPr>
      <w:b/>
      <w:bCs/>
    </w:rPr>
  </w:style>
  <w:style w:type="paragraph" w:styleId="ListParagraph">
    <w:name w:val="List Paragraph"/>
    <w:basedOn w:val="Normal"/>
    <w:uiPriority w:val="34"/>
    <w:qFormat/>
    <w:rsid w:val="0045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</dc:creator>
  <cp:keywords/>
  <dc:description/>
  <cp:lastModifiedBy>SYED A</cp:lastModifiedBy>
  <cp:revision>1</cp:revision>
  <dcterms:created xsi:type="dcterms:W3CDTF">2025-03-20T04:15:00Z</dcterms:created>
  <dcterms:modified xsi:type="dcterms:W3CDTF">2025-03-20T04:17:00Z</dcterms:modified>
</cp:coreProperties>
</file>