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3DDE9" w14:textId="77777777" w:rsidR="002B03B0" w:rsidRPr="0084647B" w:rsidRDefault="00C13069">
      <w:pPr>
        <w:rPr>
          <w:lang w:val="en-GB"/>
        </w:rPr>
      </w:pPr>
      <w:r w:rsidRPr="0084647B">
        <w:rPr>
          <w:lang w:val="en-GB"/>
        </w:rPr>
        <w:t>Supplementary Material. Vassallo et al.</w:t>
      </w:r>
    </w:p>
    <w:p w14:paraId="30CBE34D" w14:textId="1AC44828" w:rsidR="009B3FA6" w:rsidRPr="00196658" w:rsidRDefault="009B3FA6" w:rsidP="009B3FA6">
      <w:pPr>
        <w:rPr>
          <w:rFonts w:cstheme="minorHAnsi"/>
          <w:sz w:val="24"/>
          <w:szCs w:val="24"/>
          <w:lang w:val="en-US"/>
        </w:rPr>
      </w:pPr>
      <w:r w:rsidRPr="0084647B">
        <w:rPr>
          <w:b/>
          <w:bCs/>
          <w:lang w:val="en-GB"/>
        </w:rPr>
        <w:t xml:space="preserve">Table </w:t>
      </w:r>
      <w:r w:rsidR="00FD7B33">
        <w:rPr>
          <w:b/>
          <w:bCs/>
          <w:lang w:val="en-GB"/>
        </w:rPr>
        <w:t>A</w:t>
      </w:r>
      <w:r w:rsidRPr="0084647B">
        <w:rPr>
          <w:b/>
          <w:bCs/>
          <w:lang w:val="en-GB"/>
        </w:rPr>
        <w:t>1</w:t>
      </w:r>
      <w:r w:rsidRPr="0084647B">
        <w:rPr>
          <w:lang w:val="en-GB"/>
        </w:rPr>
        <w:t xml:space="preserve"> N</w:t>
      </w:r>
      <w:r>
        <w:rPr>
          <w:rFonts w:cstheme="minorHAnsi"/>
          <w:sz w:val="24"/>
          <w:szCs w:val="24"/>
          <w:lang w:val="en-US"/>
        </w:rPr>
        <w:t>umber of collections per plot type per year.</w:t>
      </w:r>
      <w:r w:rsidRPr="00196658">
        <w:rPr>
          <w:rFonts w:cstheme="minorHAnsi"/>
          <w:sz w:val="24"/>
          <w:szCs w:val="24"/>
          <w:lang w:val="en-US"/>
        </w:rPr>
        <w:t xml:space="preserve">  </w:t>
      </w:r>
    </w:p>
    <w:p w14:paraId="18DBDC63" w14:textId="77777777" w:rsidR="009B3FA6" w:rsidRPr="00196658" w:rsidRDefault="009B3FA6" w:rsidP="009B3FA6">
      <w:pPr>
        <w:tabs>
          <w:tab w:val="right" w:pos="1521"/>
          <w:tab w:val="right" w:pos="2808"/>
          <w:tab w:val="right" w:pos="4095"/>
          <w:tab w:val="right" w:pos="5382"/>
          <w:tab w:val="right" w:pos="6669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196658">
        <w:rPr>
          <w:rFonts w:cstheme="minorHAnsi"/>
          <w:color w:val="000000"/>
          <w:sz w:val="24"/>
          <w:szCs w:val="24"/>
          <w:lang w:val="en-US"/>
        </w:rPr>
        <w:tab/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N collections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</w:r>
      <w:r w:rsidRPr="00196658">
        <w:rPr>
          <w:rFonts w:cstheme="minorHAnsi"/>
          <w:color w:val="000000"/>
          <w:sz w:val="24"/>
          <w:szCs w:val="24"/>
          <w:lang w:val="en-US"/>
        </w:rPr>
        <w:tab/>
      </w:r>
      <w:r w:rsidRPr="00196658">
        <w:rPr>
          <w:rFonts w:cstheme="minorHAnsi"/>
          <w:color w:val="000000"/>
          <w:sz w:val="24"/>
          <w:szCs w:val="24"/>
          <w:lang w:val="en-US"/>
        </w:rPr>
        <w:tab/>
      </w:r>
    </w:p>
    <w:p w14:paraId="45A28C85" w14:textId="77777777" w:rsidR="009B3FA6" w:rsidRPr="00196658" w:rsidRDefault="009B3FA6" w:rsidP="009B3FA6">
      <w:pPr>
        <w:tabs>
          <w:tab w:val="right" w:pos="1521"/>
          <w:tab w:val="right" w:pos="2808"/>
          <w:tab w:val="right" w:pos="4095"/>
          <w:tab w:val="right" w:pos="5382"/>
          <w:tab w:val="right" w:pos="6669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196658">
        <w:rPr>
          <w:rFonts w:cstheme="minorHAnsi"/>
          <w:color w:val="000000"/>
          <w:sz w:val="24"/>
          <w:szCs w:val="24"/>
          <w:lang w:val="en-US"/>
        </w:rPr>
        <w:tab/>
        <w:t>Plot Type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A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B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C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D</w:t>
      </w:r>
    </w:p>
    <w:p w14:paraId="07F599E5" w14:textId="77777777" w:rsidR="009B3FA6" w:rsidRPr="00196658" w:rsidRDefault="009B3FA6" w:rsidP="009B3FA6">
      <w:pPr>
        <w:tabs>
          <w:tab w:val="right" w:pos="1521"/>
          <w:tab w:val="right" w:pos="2808"/>
          <w:tab w:val="right" w:pos="4095"/>
          <w:tab w:val="right" w:pos="5382"/>
          <w:tab w:val="right" w:pos="6669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196658">
        <w:rPr>
          <w:rFonts w:cstheme="minorHAnsi"/>
          <w:color w:val="000000"/>
          <w:sz w:val="24"/>
          <w:szCs w:val="24"/>
          <w:lang w:val="en-US"/>
        </w:rPr>
        <w:tab/>
        <w:t>Year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 xml:space="preserve"> </w:t>
      </w:r>
    </w:p>
    <w:p w14:paraId="741D95EB" w14:textId="77777777" w:rsidR="009B3FA6" w:rsidRPr="00196658" w:rsidRDefault="009B3FA6" w:rsidP="009B3FA6">
      <w:pPr>
        <w:tabs>
          <w:tab w:val="right" w:pos="1521"/>
          <w:tab w:val="right" w:pos="2808"/>
          <w:tab w:val="right" w:pos="4095"/>
          <w:tab w:val="right" w:pos="5382"/>
          <w:tab w:val="right" w:pos="6669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196658">
        <w:rPr>
          <w:rFonts w:cstheme="minorHAnsi"/>
          <w:color w:val="000000"/>
          <w:sz w:val="24"/>
          <w:szCs w:val="24"/>
          <w:lang w:val="en-US"/>
        </w:rPr>
        <w:tab/>
        <w:t>1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24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14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14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7</w:t>
      </w:r>
    </w:p>
    <w:p w14:paraId="2E0D4D43" w14:textId="77777777" w:rsidR="009B3FA6" w:rsidRPr="00196658" w:rsidRDefault="009B3FA6" w:rsidP="009B3FA6">
      <w:pPr>
        <w:tabs>
          <w:tab w:val="right" w:pos="1521"/>
          <w:tab w:val="right" w:pos="2808"/>
          <w:tab w:val="right" w:pos="4095"/>
          <w:tab w:val="right" w:pos="5382"/>
          <w:tab w:val="right" w:pos="6669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196658">
        <w:rPr>
          <w:rFonts w:cstheme="minorHAnsi"/>
          <w:color w:val="000000"/>
          <w:sz w:val="24"/>
          <w:szCs w:val="24"/>
          <w:lang w:val="en-US"/>
        </w:rPr>
        <w:tab/>
        <w:t>2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31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17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9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19</w:t>
      </w:r>
    </w:p>
    <w:p w14:paraId="4F59C49A" w14:textId="77777777" w:rsidR="009B3FA6" w:rsidRPr="00196658" w:rsidRDefault="009B3FA6" w:rsidP="009B3FA6">
      <w:pPr>
        <w:tabs>
          <w:tab w:val="right" w:pos="1521"/>
          <w:tab w:val="right" w:pos="2808"/>
          <w:tab w:val="right" w:pos="4095"/>
          <w:tab w:val="right" w:pos="5382"/>
          <w:tab w:val="right" w:pos="6669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en-US"/>
        </w:rPr>
      </w:pPr>
      <w:r w:rsidRPr="00196658">
        <w:rPr>
          <w:rFonts w:cstheme="minorHAnsi"/>
          <w:color w:val="000000"/>
          <w:sz w:val="24"/>
          <w:szCs w:val="24"/>
          <w:lang w:val="en-US"/>
        </w:rPr>
        <w:tab/>
        <w:t>3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27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24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9</w:t>
      </w:r>
      <w:r w:rsidRPr="00196658">
        <w:rPr>
          <w:rFonts w:cstheme="minorHAnsi"/>
          <w:color w:val="000000"/>
          <w:sz w:val="24"/>
          <w:szCs w:val="24"/>
          <w:lang w:val="en-US"/>
        </w:rPr>
        <w:tab/>
        <w:t>17</w:t>
      </w:r>
    </w:p>
    <w:p w14:paraId="41D829CD" w14:textId="77777777" w:rsidR="009B3FA6" w:rsidRPr="00196658" w:rsidRDefault="009B3FA6" w:rsidP="009B3FA6">
      <w:pPr>
        <w:rPr>
          <w:rFonts w:cstheme="minorHAnsi"/>
          <w:sz w:val="24"/>
          <w:szCs w:val="24"/>
          <w:lang w:val="en-US"/>
        </w:rPr>
      </w:pPr>
    </w:p>
    <w:p w14:paraId="6A252E86" w14:textId="5F0393D1" w:rsidR="00C13069" w:rsidRDefault="00C13069">
      <w:pPr>
        <w:rPr>
          <w:lang w:val="en-US"/>
        </w:rPr>
      </w:pPr>
      <w:r w:rsidRPr="003815B8">
        <w:rPr>
          <w:b/>
          <w:lang w:val="en-US"/>
        </w:rPr>
        <w:t xml:space="preserve">Table </w:t>
      </w:r>
      <w:r w:rsidR="00FD7B33">
        <w:rPr>
          <w:b/>
          <w:lang w:val="en-US"/>
        </w:rPr>
        <w:t>A</w:t>
      </w:r>
      <w:r w:rsidR="009B3FA6">
        <w:rPr>
          <w:b/>
          <w:lang w:val="en-US"/>
        </w:rPr>
        <w:t>2</w:t>
      </w:r>
      <w:r w:rsidRPr="00C13069">
        <w:rPr>
          <w:lang w:val="en-US"/>
        </w:rPr>
        <w:t xml:space="preserve"> Univariable association analyses of envi</w:t>
      </w:r>
      <w:r>
        <w:rPr>
          <w:lang w:val="en-US"/>
        </w:rPr>
        <w:t>r</w:t>
      </w:r>
      <w:r w:rsidRPr="00C13069">
        <w:rPr>
          <w:lang w:val="en-US"/>
        </w:rPr>
        <w:t>onmental variables and nymph density classes</w:t>
      </w:r>
      <w:r w:rsidR="0055177B">
        <w:rPr>
          <w:lang w:val="en-US"/>
        </w:rPr>
        <w:t xml:space="preserve"> using </w:t>
      </w:r>
      <w:proofErr w:type="gramStart"/>
      <w:r w:rsidR="0055177B">
        <w:rPr>
          <w:lang w:val="en-US"/>
        </w:rPr>
        <w:t>the data</w:t>
      </w:r>
      <w:proofErr w:type="gramEnd"/>
      <w:r w:rsidR="0055177B">
        <w:rPr>
          <w:lang w:val="en-US"/>
        </w:rPr>
        <w:t xml:space="preserve"> from years 1 &amp; 2.</w:t>
      </w:r>
    </w:p>
    <w:p w14:paraId="2F76C6B0" w14:textId="77777777" w:rsidR="0055177B" w:rsidRDefault="0055177B" w:rsidP="0055177B">
      <w:pPr>
        <w:rPr>
          <w:lang w:val="en-US"/>
        </w:rPr>
      </w:pPr>
      <w:r>
        <w:rPr>
          <w:lang w:val="en-US"/>
        </w:rPr>
        <w:t>Variable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Wald</w:t>
      </w:r>
      <w:r>
        <w:rPr>
          <w:lang w:val="en-US"/>
        </w:rPr>
        <w:tab/>
      </w:r>
      <w:r>
        <w:rPr>
          <w:lang w:val="en-US"/>
        </w:rPr>
        <w:tab/>
        <w:t>P</w:t>
      </w:r>
    </w:p>
    <w:p w14:paraId="7AB11903" w14:textId="77777777" w:rsidR="0055177B" w:rsidRPr="002772D2" w:rsidRDefault="0055177B" w:rsidP="0055177B">
      <w:pPr>
        <w:rPr>
          <w:lang w:val="en-US"/>
        </w:rPr>
      </w:pPr>
      <w:r w:rsidRPr="002772D2">
        <w:rPr>
          <w:lang w:val="en-US"/>
        </w:rPr>
        <w:t>T</w:t>
      </w:r>
      <w:r>
        <w:rPr>
          <w:lang w:val="en-US"/>
        </w:rPr>
        <w:t>M (°C)</w:t>
      </w:r>
      <w:r w:rsidRPr="002772D2">
        <w:rPr>
          <w:lang w:val="en-US"/>
        </w:rPr>
        <w:tab/>
      </w:r>
      <w:r w:rsidRPr="002772D2">
        <w:rPr>
          <w:lang w:val="en-US"/>
        </w:rPr>
        <w:tab/>
      </w:r>
      <w:r w:rsidRPr="002772D2">
        <w:rPr>
          <w:lang w:val="en-US"/>
        </w:rPr>
        <w:tab/>
      </w:r>
      <w:r w:rsidRPr="002772D2">
        <w:rPr>
          <w:lang w:val="en-US"/>
        </w:rPr>
        <w:tab/>
        <w:t>27.06</w:t>
      </w:r>
      <w:r w:rsidRPr="002772D2">
        <w:rPr>
          <w:lang w:val="en-US"/>
        </w:rPr>
        <w:tab/>
      </w:r>
      <w:r w:rsidRPr="002772D2">
        <w:rPr>
          <w:lang w:val="en-US"/>
        </w:rPr>
        <w:tab/>
        <w:t>&lt;0.001</w:t>
      </w:r>
    </w:p>
    <w:p w14:paraId="77198870" w14:textId="77777777" w:rsidR="0055177B" w:rsidRPr="008E2AB2" w:rsidRDefault="0055177B" w:rsidP="0055177B">
      <w:pPr>
        <w:rPr>
          <w:lang w:val="en-US"/>
        </w:rPr>
      </w:pPr>
      <w:r w:rsidRPr="008E2AB2">
        <w:rPr>
          <w:lang w:val="en-US"/>
        </w:rPr>
        <w:t>TM-1</w:t>
      </w:r>
      <w:r w:rsidRPr="008E2AB2">
        <w:rPr>
          <w:lang w:val="en-US"/>
        </w:rPr>
        <w:tab/>
      </w:r>
      <w:r w:rsidRPr="008E2AB2">
        <w:rPr>
          <w:lang w:val="en-US"/>
        </w:rPr>
        <w:tab/>
      </w:r>
      <w:r w:rsidRPr="008E2AB2">
        <w:rPr>
          <w:lang w:val="en-US"/>
        </w:rPr>
        <w:tab/>
      </w:r>
      <w:r w:rsidRPr="008E2AB2">
        <w:rPr>
          <w:lang w:val="en-US"/>
        </w:rPr>
        <w:tab/>
        <w:t>0.02</w:t>
      </w:r>
      <w:r w:rsidRPr="008E2AB2">
        <w:rPr>
          <w:lang w:val="en-US"/>
        </w:rPr>
        <w:tab/>
      </w:r>
      <w:r w:rsidRPr="008E2AB2">
        <w:rPr>
          <w:lang w:val="en-US"/>
        </w:rPr>
        <w:tab/>
        <w:t>0.901</w:t>
      </w:r>
    </w:p>
    <w:p w14:paraId="299436BC" w14:textId="77777777" w:rsidR="0055177B" w:rsidRPr="008E2AB2" w:rsidRDefault="0055177B" w:rsidP="0055177B">
      <w:pPr>
        <w:rPr>
          <w:lang w:val="en-US"/>
        </w:rPr>
      </w:pPr>
      <w:r w:rsidRPr="008E2AB2">
        <w:rPr>
          <w:lang w:val="en-US"/>
        </w:rPr>
        <w:t>TM-2</w:t>
      </w:r>
      <w:r w:rsidRPr="008E2AB2">
        <w:rPr>
          <w:lang w:val="en-US"/>
        </w:rPr>
        <w:tab/>
      </w:r>
      <w:r w:rsidRPr="008E2AB2">
        <w:rPr>
          <w:lang w:val="en-US"/>
        </w:rPr>
        <w:tab/>
      </w:r>
      <w:r w:rsidRPr="008E2AB2">
        <w:rPr>
          <w:lang w:val="en-US"/>
        </w:rPr>
        <w:tab/>
      </w:r>
      <w:r w:rsidRPr="008E2AB2">
        <w:rPr>
          <w:lang w:val="en-US"/>
        </w:rPr>
        <w:tab/>
        <w:t>8.35</w:t>
      </w:r>
      <w:r w:rsidRPr="008E2AB2">
        <w:rPr>
          <w:lang w:val="en-US"/>
        </w:rPr>
        <w:tab/>
      </w:r>
      <w:r w:rsidRPr="008E2AB2">
        <w:rPr>
          <w:lang w:val="en-US"/>
        </w:rPr>
        <w:tab/>
        <w:t>0.005</w:t>
      </w:r>
    </w:p>
    <w:p w14:paraId="3604A27D" w14:textId="77777777" w:rsidR="0055177B" w:rsidRPr="008E2AB2" w:rsidRDefault="0055177B" w:rsidP="0055177B">
      <w:pPr>
        <w:rPr>
          <w:lang w:val="en-US"/>
        </w:rPr>
      </w:pPr>
      <w:r w:rsidRPr="008E2AB2">
        <w:rPr>
          <w:lang w:val="en-US"/>
        </w:rPr>
        <w:t>TM-3</w:t>
      </w:r>
      <w:r w:rsidRPr="008E2AB2">
        <w:rPr>
          <w:lang w:val="en-US"/>
        </w:rPr>
        <w:tab/>
      </w:r>
      <w:r w:rsidRPr="008E2AB2">
        <w:rPr>
          <w:lang w:val="en-US"/>
        </w:rPr>
        <w:tab/>
      </w:r>
      <w:r w:rsidRPr="008E2AB2">
        <w:rPr>
          <w:lang w:val="en-US"/>
        </w:rPr>
        <w:tab/>
      </w:r>
      <w:r w:rsidRPr="008E2AB2">
        <w:rPr>
          <w:lang w:val="en-US"/>
        </w:rPr>
        <w:tab/>
        <w:t>23.89</w:t>
      </w:r>
      <w:r w:rsidRPr="008E2AB2">
        <w:rPr>
          <w:lang w:val="en-US"/>
        </w:rPr>
        <w:tab/>
      </w:r>
      <w:r w:rsidRPr="008E2AB2">
        <w:rPr>
          <w:lang w:val="en-US"/>
        </w:rPr>
        <w:tab/>
        <w:t>&lt;0.001</w:t>
      </w:r>
    </w:p>
    <w:p w14:paraId="6ADA673B" w14:textId="77777777" w:rsidR="0055177B" w:rsidRPr="008E2AB2" w:rsidRDefault="0055177B" w:rsidP="0055177B">
      <w:pPr>
        <w:rPr>
          <w:lang w:val="en-US"/>
        </w:rPr>
      </w:pPr>
      <w:r w:rsidRPr="008E2AB2">
        <w:rPr>
          <w:lang w:val="en-US"/>
        </w:rPr>
        <w:t>TM-4</w:t>
      </w:r>
      <w:r w:rsidRPr="008E2AB2">
        <w:rPr>
          <w:lang w:val="en-US"/>
        </w:rPr>
        <w:tab/>
      </w:r>
      <w:r w:rsidRPr="008E2AB2">
        <w:rPr>
          <w:lang w:val="en-US"/>
        </w:rPr>
        <w:tab/>
      </w:r>
      <w:r w:rsidRPr="008E2AB2">
        <w:rPr>
          <w:lang w:val="en-US"/>
        </w:rPr>
        <w:tab/>
      </w:r>
      <w:r w:rsidRPr="008E2AB2">
        <w:rPr>
          <w:lang w:val="en-US"/>
        </w:rPr>
        <w:tab/>
        <w:t>151.2</w:t>
      </w:r>
      <w:r w:rsidRPr="008E2AB2">
        <w:rPr>
          <w:lang w:val="en-US"/>
        </w:rPr>
        <w:tab/>
      </w:r>
      <w:r w:rsidRPr="008E2AB2">
        <w:rPr>
          <w:lang w:val="en-US"/>
        </w:rPr>
        <w:tab/>
        <w:t>&lt;0.001</w:t>
      </w:r>
    </w:p>
    <w:p w14:paraId="57B729C2" w14:textId="77777777" w:rsidR="0055177B" w:rsidRPr="0055177B" w:rsidRDefault="0055177B" w:rsidP="0055177B">
      <w:pPr>
        <w:rPr>
          <w:lang w:val="en-US"/>
        </w:rPr>
      </w:pPr>
      <w:r w:rsidRPr="0055177B">
        <w:rPr>
          <w:lang w:val="en-US"/>
        </w:rPr>
        <w:t>TM-5</w:t>
      </w:r>
      <w:r w:rsidRPr="0055177B">
        <w:rPr>
          <w:lang w:val="en-US"/>
        </w:rPr>
        <w:tab/>
      </w:r>
      <w:r w:rsidRPr="0055177B">
        <w:rPr>
          <w:lang w:val="en-US"/>
        </w:rPr>
        <w:tab/>
      </w:r>
      <w:r w:rsidRPr="0055177B">
        <w:rPr>
          <w:lang w:val="en-US"/>
        </w:rPr>
        <w:tab/>
      </w:r>
      <w:r w:rsidRPr="0055177B">
        <w:rPr>
          <w:lang w:val="en-US"/>
        </w:rPr>
        <w:tab/>
        <w:t>13.12</w:t>
      </w:r>
      <w:r w:rsidRPr="0055177B">
        <w:rPr>
          <w:lang w:val="en-US"/>
        </w:rPr>
        <w:tab/>
      </w:r>
      <w:r w:rsidRPr="0055177B">
        <w:rPr>
          <w:lang w:val="en-US"/>
        </w:rPr>
        <w:tab/>
        <w:t>&lt;0.001</w:t>
      </w:r>
    </w:p>
    <w:p w14:paraId="28C9E3E6" w14:textId="77777777" w:rsidR="0055177B" w:rsidRPr="0055177B" w:rsidRDefault="0055177B" w:rsidP="0055177B">
      <w:pPr>
        <w:rPr>
          <w:lang w:val="en-US"/>
        </w:rPr>
      </w:pPr>
      <w:r w:rsidRPr="0055177B">
        <w:rPr>
          <w:lang w:val="en-US"/>
        </w:rPr>
        <w:t>TM-6</w:t>
      </w:r>
      <w:r w:rsidRPr="0055177B">
        <w:rPr>
          <w:lang w:val="en-US"/>
        </w:rPr>
        <w:tab/>
      </w:r>
      <w:r w:rsidRPr="0055177B">
        <w:rPr>
          <w:lang w:val="en-US"/>
        </w:rPr>
        <w:tab/>
      </w:r>
      <w:r w:rsidRPr="0055177B">
        <w:rPr>
          <w:lang w:val="en-US"/>
        </w:rPr>
        <w:tab/>
      </w:r>
      <w:r w:rsidRPr="0055177B">
        <w:rPr>
          <w:lang w:val="en-US"/>
        </w:rPr>
        <w:tab/>
        <w:t>2.3</w:t>
      </w:r>
      <w:r w:rsidRPr="0055177B">
        <w:rPr>
          <w:lang w:val="en-US"/>
        </w:rPr>
        <w:tab/>
      </w:r>
      <w:r w:rsidRPr="0055177B">
        <w:rPr>
          <w:lang w:val="en-US"/>
        </w:rPr>
        <w:tab/>
        <w:t>0.132</w:t>
      </w:r>
    </w:p>
    <w:p w14:paraId="6438C206" w14:textId="77777777" w:rsidR="0055177B" w:rsidRPr="0055177B" w:rsidRDefault="0055177B" w:rsidP="0055177B">
      <w:pPr>
        <w:rPr>
          <w:lang w:val="en-US"/>
        </w:rPr>
      </w:pPr>
      <w:r w:rsidRPr="0055177B">
        <w:rPr>
          <w:lang w:val="en-US"/>
        </w:rPr>
        <w:t>Rainfall</w:t>
      </w:r>
      <w:r w:rsidRPr="0055177B">
        <w:rPr>
          <w:lang w:val="en-US"/>
        </w:rPr>
        <w:tab/>
        <w:t>(mm)</w:t>
      </w:r>
      <w:r w:rsidRPr="0055177B">
        <w:rPr>
          <w:lang w:val="en-US"/>
        </w:rPr>
        <w:tab/>
      </w:r>
      <w:r w:rsidRPr="0055177B">
        <w:rPr>
          <w:lang w:val="en-US"/>
        </w:rPr>
        <w:tab/>
      </w:r>
      <w:r w:rsidRPr="0055177B">
        <w:rPr>
          <w:lang w:val="en-US"/>
        </w:rPr>
        <w:tab/>
        <w:t>0.78</w:t>
      </w:r>
      <w:r w:rsidRPr="0055177B">
        <w:rPr>
          <w:lang w:val="en-US"/>
        </w:rPr>
        <w:tab/>
      </w:r>
      <w:r w:rsidRPr="0055177B">
        <w:rPr>
          <w:lang w:val="en-US"/>
        </w:rPr>
        <w:tab/>
        <w:t>0.48</w:t>
      </w:r>
    </w:p>
    <w:p w14:paraId="7078475A" w14:textId="64D8AF6E" w:rsidR="0055177B" w:rsidRPr="000F6B6F" w:rsidRDefault="0055177B" w:rsidP="0055177B">
      <w:pPr>
        <w:rPr>
          <w:lang w:val="en-US"/>
        </w:rPr>
      </w:pPr>
      <w:r w:rsidRPr="000F6B6F">
        <w:rPr>
          <w:lang w:val="en-US"/>
        </w:rPr>
        <w:t xml:space="preserve">Plot type </w:t>
      </w:r>
      <w:r>
        <w:rPr>
          <w:lang w:val="en-US"/>
        </w:rPr>
        <w:t>(4)</w:t>
      </w:r>
      <w:r w:rsidR="0084647B">
        <w:rPr>
          <w:lang w:val="en-US"/>
        </w:rPr>
        <w:tab/>
      </w:r>
      <w:r w:rsidR="0084647B">
        <w:rPr>
          <w:lang w:val="en-US"/>
        </w:rPr>
        <w:tab/>
      </w:r>
      <w:r w:rsidR="0084647B">
        <w:rPr>
          <w:lang w:val="en-US"/>
        </w:rPr>
        <w:tab/>
      </w:r>
      <w:r w:rsidRPr="000F6B6F">
        <w:rPr>
          <w:lang w:val="en-US"/>
        </w:rPr>
        <w:t>7.68</w:t>
      </w:r>
      <w:r w:rsidR="0084647B">
        <w:rPr>
          <w:lang w:val="en-US"/>
        </w:rPr>
        <w:tab/>
      </w:r>
      <w:r w:rsidR="0084647B">
        <w:rPr>
          <w:lang w:val="en-US"/>
        </w:rPr>
        <w:tab/>
      </w:r>
      <w:r w:rsidRPr="000F6B6F">
        <w:rPr>
          <w:lang w:val="en-US"/>
        </w:rPr>
        <w:t>0.058</w:t>
      </w:r>
    </w:p>
    <w:p w14:paraId="51564C78" w14:textId="6F6ABE15" w:rsidR="0055177B" w:rsidRDefault="0055177B" w:rsidP="0055177B">
      <w:pPr>
        <w:rPr>
          <w:rFonts w:cstheme="minorHAnsi"/>
          <w:color w:val="000000"/>
          <w:lang w:val="en-US"/>
        </w:rPr>
      </w:pPr>
      <w:r w:rsidRPr="000F6B6F">
        <w:rPr>
          <w:rFonts w:cstheme="minorHAnsi"/>
          <w:color w:val="000000"/>
          <w:lang w:val="en-US"/>
        </w:rPr>
        <w:t>N</w:t>
      </w:r>
      <w:r>
        <w:rPr>
          <w:rFonts w:cstheme="minorHAnsi"/>
          <w:color w:val="000000"/>
          <w:lang w:val="en-US"/>
        </w:rPr>
        <w:t xml:space="preserve">umber of </w:t>
      </w:r>
      <w:r w:rsidR="00FD7B33">
        <w:rPr>
          <w:rFonts w:cstheme="minorHAnsi"/>
          <w:color w:val="000000"/>
          <w:lang w:val="en-US"/>
        </w:rPr>
        <w:t>transects/collection</w:t>
      </w:r>
      <w:r w:rsidR="0084647B">
        <w:rPr>
          <w:rFonts w:cstheme="minorHAnsi"/>
          <w:color w:val="000000"/>
          <w:lang w:val="en-US"/>
        </w:rPr>
        <w:tab/>
      </w:r>
      <w:r w:rsidRPr="000F6B6F">
        <w:rPr>
          <w:rFonts w:cstheme="minorHAnsi"/>
          <w:color w:val="000000"/>
          <w:lang w:val="en-US"/>
        </w:rPr>
        <w:t>8.211</w:t>
      </w:r>
      <w:r w:rsidRPr="000F6B6F">
        <w:rPr>
          <w:rFonts w:cstheme="minorHAnsi"/>
          <w:color w:val="000000"/>
          <w:lang w:val="en-US"/>
        </w:rPr>
        <w:tab/>
      </w:r>
      <w:r w:rsidRPr="000F6B6F">
        <w:rPr>
          <w:rFonts w:cstheme="minorHAnsi"/>
          <w:color w:val="000000"/>
          <w:lang w:val="en-US"/>
        </w:rPr>
        <w:tab/>
        <w:t xml:space="preserve"> 0.005</w:t>
      </w:r>
    </w:p>
    <w:p w14:paraId="76C06C56" w14:textId="77777777" w:rsidR="0055177B" w:rsidRDefault="0055177B" w:rsidP="0055177B">
      <w:pPr>
        <w:rPr>
          <w:rFonts w:cstheme="minorHAnsi"/>
          <w:color w:val="000000"/>
          <w:lang w:val="en-US"/>
        </w:rPr>
      </w:pPr>
    </w:p>
    <w:p w14:paraId="4F0909CA" w14:textId="238084A9" w:rsidR="0055177B" w:rsidRDefault="006A61AB" w:rsidP="0055177B">
      <w:pPr>
        <w:rPr>
          <w:rFonts w:cstheme="minorHAnsi"/>
          <w:color w:val="000000"/>
          <w:lang w:val="en-US"/>
        </w:rPr>
      </w:pPr>
      <w:r w:rsidRPr="00041370">
        <w:rPr>
          <w:rFonts w:cstheme="minorHAnsi"/>
          <w:b/>
          <w:color w:val="000000"/>
          <w:lang w:val="en-US"/>
        </w:rPr>
        <w:t xml:space="preserve">Table </w:t>
      </w:r>
      <w:r w:rsidR="00FD7B33">
        <w:rPr>
          <w:rFonts w:cstheme="minorHAnsi"/>
          <w:b/>
          <w:color w:val="000000"/>
          <w:lang w:val="en-US"/>
        </w:rPr>
        <w:t>A</w:t>
      </w:r>
      <w:r w:rsidR="009B3FA6">
        <w:rPr>
          <w:rFonts w:cstheme="minorHAnsi"/>
          <w:b/>
          <w:color w:val="000000"/>
          <w:lang w:val="en-US"/>
        </w:rPr>
        <w:t>3</w:t>
      </w:r>
      <w:r w:rsidRPr="00041370">
        <w:rPr>
          <w:rFonts w:cstheme="minorHAnsi"/>
          <w:b/>
          <w:color w:val="000000"/>
          <w:lang w:val="en-US"/>
        </w:rPr>
        <w:t>.</w:t>
      </w:r>
      <w:r>
        <w:rPr>
          <w:rFonts w:cstheme="minorHAnsi"/>
          <w:color w:val="000000"/>
          <w:lang w:val="en-US"/>
        </w:rPr>
        <w:t xml:space="preserve"> AIC values for the backward removal of non-significant terms in the multivariable analysis</w:t>
      </w:r>
    </w:p>
    <w:p w14:paraId="28C96F9D" w14:textId="77777777" w:rsidR="006A61AB" w:rsidRDefault="006A61AB" w:rsidP="006A61AB">
      <w:pPr>
        <w:rPr>
          <w:lang w:val="en-US"/>
        </w:rPr>
      </w:pPr>
      <w:r>
        <w:rPr>
          <w:lang w:val="en-US"/>
        </w:rPr>
        <w:t xml:space="preserve">Indicated </w:t>
      </w:r>
      <w:r w:rsidR="00041370">
        <w:rPr>
          <w:lang w:val="en-US"/>
        </w:rPr>
        <w:t xml:space="preserve">are </w:t>
      </w:r>
      <w:r>
        <w:rPr>
          <w:lang w:val="en-US"/>
        </w:rPr>
        <w:t xml:space="preserve">the AIC of that model and the parameter to be removed subsequently. Full model AIC=119.24. Shown are the AICs and least </w:t>
      </w:r>
      <w:r w:rsidR="00041370">
        <w:rPr>
          <w:lang w:val="en-US"/>
        </w:rPr>
        <w:t xml:space="preserve">significant </w:t>
      </w:r>
      <w:r>
        <w:rPr>
          <w:lang w:val="en-US"/>
        </w:rPr>
        <w:t>parameter</w:t>
      </w:r>
      <w:r w:rsidR="00041370">
        <w:rPr>
          <w:lang w:val="en-US"/>
        </w:rPr>
        <w:t>s</w:t>
      </w:r>
      <w:r>
        <w:rPr>
          <w:lang w:val="en-US"/>
        </w:rPr>
        <w:t xml:space="preserve"> in the corresponding model.</w:t>
      </w:r>
    </w:p>
    <w:p w14:paraId="52CB9CB8" w14:textId="77777777" w:rsidR="006A61AB" w:rsidRDefault="006A61AB" w:rsidP="006A61AB">
      <w:pPr>
        <w:rPr>
          <w:lang w:val="en-US"/>
        </w:rPr>
      </w:pPr>
      <w:r>
        <w:rPr>
          <w:lang w:val="en-US"/>
        </w:rPr>
        <w:t>Variable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Wald</w:t>
      </w:r>
      <w:r>
        <w:rPr>
          <w:lang w:val="en-US"/>
        </w:rPr>
        <w:tab/>
      </w:r>
      <w:r>
        <w:rPr>
          <w:lang w:val="en-US"/>
        </w:rPr>
        <w:tab/>
        <w:t>P</w:t>
      </w:r>
      <w:r>
        <w:rPr>
          <w:lang w:val="en-US"/>
        </w:rPr>
        <w:tab/>
      </w:r>
      <w:r>
        <w:rPr>
          <w:lang w:val="en-US"/>
        </w:rPr>
        <w:tab/>
        <w:t>AIC</w:t>
      </w:r>
    </w:p>
    <w:p w14:paraId="68483202" w14:textId="5E4A56D2" w:rsidR="006A61AB" w:rsidRDefault="006A61AB" w:rsidP="006A61AB">
      <w:pPr>
        <w:rPr>
          <w:lang w:val="en-US"/>
        </w:rPr>
      </w:pPr>
      <w:r>
        <w:rPr>
          <w:lang w:val="en-US"/>
        </w:rPr>
        <w:t xml:space="preserve">Number of </w:t>
      </w:r>
      <w:r w:rsidR="00FD7B33">
        <w:rPr>
          <w:lang w:val="en-US"/>
        </w:rPr>
        <w:t>transects</w:t>
      </w:r>
      <w:r>
        <w:rPr>
          <w:lang w:val="en-US"/>
        </w:rPr>
        <w:t>/collection</w:t>
      </w:r>
      <w:r w:rsidR="00DA5A47">
        <w:rPr>
          <w:lang w:val="en-US"/>
        </w:rPr>
        <w:tab/>
      </w:r>
      <w:r w:rsidR="00FD7B33">
        <w:rPr>
          <w:lang w:val="en-US"/>
        </w:rPr>
        <w:tab/>
      </w:r>
      <w:r>
        <w:rPr>
          <w:lang w:val="en-US"/>
        </w:rPr>
        <w:t>0.03</w:t>
      </w:r>
      <w:r w:rsidR="00DA5A47">
        <w:rPr>
          <w:lang w:val="en-US"/>
        </w:rPr>
        <w:tab/>
      </w:r>
      <w:r w:rsidR="00DA5A47">
        <w:rPr>
          <w:lang w:val="en-US"/>
        </w:rPr>
        <w:tab/>
      </w:r>
      <w:r>
        <w:rPr>
          <w:lang w:val="en-US"/>
        </w:rPr>
        <w:t>0.865</w:t>
      </w:r>
      <w:r w:rsidR="00DA5A47">
        <w:rPr>
          <w:lang w:val="en-US"/>
        </w:rPr>
        <w:tab/>
      </w:r>
      <w:r w:rsidR="00DA5A47">
        <w:rPr>
          <w:lang w:val="en-US"/>
        </w:rPr>
        <w:tab/>
      </w:r>
      <w:r>
        <w:rPr>
          <w:lang w:val="en-US"/>
        </w:rPr>
        <w:t>119.24</w:t>
      </w:r>
    </w:p>
    <w:p w14:paraId="34B35789" w14:textId="77777777" w:rsidR="006A61AB" w:rsidRPr="00545E94" w:rsidRDefault="006A61AB" w:rsidP="006A61AB">
      <w:pPr>
        <w:rPr>
          <w:lang w:val="en-US"/>
        </w:rPr>
      </w:pPr>
      <w:r w:rsidRPr="00545E94">
        <w:rPr>
          <w:lang w:val="en-US"/>
        </w:rPr>
        <w:t>TM3</w:t>
      </w:r>
      <w:r w:rsidRPr="00545E94">
        <w:rPr>
          <w:lang w:val="en-US"/>
        </w:rPr>
        <w:tab/>
      </w:r>
      <w:r w:rsidRPr="00545E94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45E94">
        <w:rPr>
          <w:lang w:val="en-US"/>
        </w:rPr>
        <w:t>0.77</w:t>
      </w:r>
      <w:r w:rsidRPr="00545E94">
        <w:rPr>
          <w:lang w:val="en-US"/>
        </w:rPr>
        <w:tab/>
      </w:r>
      <w:r w:rsidRPr="00545E94">
        <w:rPr>
          <w:lang w:val="en-US"/>
        </w:rPr>
        <w:tab/>
        <w:t>0.381</w:t>
      </w:r>
      <w:r w:rsidRPr="00545E94">
        <w:rPr>
          <w:lang w:val="en-US"/>
        </w:rPr>
        <w:tab/>
      </w:r>
      <w:r w:rsidRPr="00545E94">
        <w:rPr>
          <w:lang w:val="en-US"/>
        </w:rPr>
        <w:tab/>
        <w:t>117.26</w:t>
      </w:r>
    </w:p>
    <w:p w14:paraId="5F31F052" w14:textId="77777777" w:rsidR="006A61AB" w:rsidRPr="00545E94" w:rsidRDefault="006A61AB" w:rsidP="006A61AB">
      <w:pPr>
        <w:rPr>
          <w:lang w:val="en-US"/>
        </w:rPr>
      </w:pPr>
      <w:r w:rsidRPr="00545E94">
        <w:rPr>
          <w:lang w:val="en-US"/>
        </w:rPr>
        <w:t>TM2</w:t>
      </w:r>
      <w:r w:rsidRPr="00545E94">
        <w:rPr>
          <w:lang w:val="en-US"/>
        </w:rPr>
        <w:tab/>
      </w:r>
      <w:r w:rsidRPr="00545E94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45E94">
        <w:rPr>
          <w:lang w:val="en-US"/>
        </w:rPr>
        <w:t>1.06</w:t>
      </w:r>
      <w:r w:rsidRPr="00545E94">
        <w:rPr>
          <w:lang w:val="en-US"/>
        </w:rPr>
        <w:tab/>
      </w:r>
      <w:r w:rsidRPr="00545E94">
        <w:rPr>
          <w:lang w:val="en-US"/>
        </w:rPr>
        <w:tab/>
        <w:t>0.304</w:t>
      </w:r>
      <w:r w:rsidRPr="00545E94">
        <w:rPr>
          <w:lang w:val="en-US"/>
        </w:rPr>
        <w:tab/>
      </w:r>
      <w:r w:rsidRPr="00545E94">
        <w:rPr>
          <w:lang w:val="en-US"/>
        </w:rPr>
        <w:tab/>
        <w:t>116.03</w:t>
      </w:r>
    </w:p>
    <w:p w14:paraId="19DD538E" w14:textId="77777777" w:rsidR="006A61AB" w:rsidRPr="00545E94" w:rsidRDefault="006A61AB" w:rsidP="006A61AB">
      <w:pPr>
        <w:rPr>
          <w:lang w:val="en-US"/>
        </w:rPr>
      </w:pPr>
      <w:r w:rsidRPr="00545E94">
        <w:rPr>
          <w:lang w:val="en-US"/>
        </w:rPr>
        <w:t>P</w:t>
      </w:r>
      <w:r>
        <w:rPr>
          <w:lang w:val="en-US"/>
        </w:rPr>
        <w:t>lot type</w:t>
      </w:r>
      <w:r w:rsidRPr="00545E94"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45E94">
        <w:rPr>
          <w:lang w:val="en-US"/>
        </w:rPr>
        <w:t>5.4</w:t>
      </w:r>
      <w:r w:rsidRPr="00545E94">
        <w:rPr>
          <w:lang w:val="en-US"/>
        </w:rPr>
        <w:tab/>
      </w:r>
      <w:r w:rsidRPr="00545E94">
        <w:rPr>
          <w:lang w:val="en-US"/>
        </w:rPr>
        <w:tab/>
        <w:t>0.147</w:t>
      </w:r>
      <w:r w:rsidRPr="00545E94">
        <w:rPr>
          <w:lang w:val="en-US"/>
        </w:rPr>
        <w:tab/>
      </w:r>
      <w:r w:rsidRPr="00545E94">
        <w:rPr>
          <w:lang w:val="en-US"/>
        </w:rPr>
        <w:tab/>
        <w:t>115.09</w:t>
      </w:r>
    </w:p>
    <w:p w14:paraId="5ADB394A" w14:textId="77777777" w:rsidR="006A61AB" w:rsidRPr="00545E94" w:rsidRDefault="006A61AB" w:rsidP="006A61AB">
      <w:pPr>
        <w:rPr>
          <w:lang w:val="en-US"/>
        </w:rPr>
      </w:pPr>
      <w:r w:rsidRPr="00545E94">
        <w:rPr>
          <w:lang w:val="en-US"/>
        </w:rPr>
        <w:t>TM5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45E94">
        <w:rPr>
          <w:lang w:val="en-US"/>
        </w:rPr>
        <w:tab/>
      </w:r>
      <w:r w:rsidRPr="00545E94">
        <w:rPr>
          <w:lang w:val="en-US"/>
        </w:rPr>
        <w:tab/>
        <w:t>3.71</w:t>
      </w:r>
      <w:r w:rsidRPr="00545E94">
        <w:rPr>
          <w:lang w:val="en-US"/>
        </w:rPr>
        <w:tab/>
      </w:r>
      <w:r w:rsidRPr="00545E94">
        <w:rPr>
          <w:lang w:val="en-US"/>
        </w:rPr>
        <w:tab/>
        <w:t>0.054</w:t>
      </w:r>
      <w:r w:rsidRPr="00545E94">
        <w:rPr>
          <w:lang w:val="en-US"/>
        </w:rPr>
        <w:tab/>
      </w:r>
      <w:r w:rsidRPr="00545E94">
        <w:rPr>
          <w:lang w:val="en-US"/>
        </w:rPr>
        <w:tab/>
        <w:t>114.5</w:t>
      </w:r>
    </w:p>
    <w:p w14:paraId="2731A965" w14:textId="77777777" w:rsidR="006A61AB" w:rsidRPr="00545E94" w:rsidRDefault="006A61AB" w:rsidP="006A61AB">
      <w:pPr>
        <w:rPr>
          <w:lang w:val="en-US"/>
        </w:rPr>
      </w:pPr>
      <w:r w:rsidRPr="00545E94">
        <w:rPr>
          <w:lang w:val="en-US"/>
        </w:rPr>
        <w:t xml:space="preserve">TM        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545E94">
        <w:rPr>
          <w:lang w:val="en-US"/>
        </w:rPr>
        <w:tab/>
        <w:t>1.83</w:t>
      </w:r>
      <w:r w:rsidRPr="00545E94">
        <w:rPr>
          <w:lang w:val="en-US"/>
        </w:rPr>
        <w:tab/>
      </w:r>
      <w:r w:rsidRPr="00545E94">
        <w:rPr>
          <w:lang w:val="en-US"/>
        </w:rPr>
        <w:tab/>
        <w:t>0.176</w:t>
      </w:r>
      <w:r w:rsidRPr="00545E94">
        <w:rPr>
          <w:lang w:val="en-US"/>
        </w:rPr>
        <w:tab/>
      </w:r>
      <w:r w:rsidRPr="00545E94">
        <w:rPr>
          <w:lang w:val="en-US"/>
        </w:rPr>
        <w:tab/>
        <w:t>114.2</w:t>
      </w:r>
    </w:p>
    <w:p w14:paraId="373C558B" w14:textId="77777777" w:rsidR="006A61AB" w:rsidRDefault="006A61AB" w:rsidP="006A61AB">
      <w:pPr>
        <w:rPr>
          <w:lang w:val="en-US"/>
        </w:rPr>
      </w:pPr>
      <w:r>
        <w:rPr>
          <w:lang w:val="en-US"/>
        </w:rPr>
        <w:t>Final model TM4 and TM6 AIC=114.08</w:t>
      </w:r>
    </w:p>
    <w:p w14:paraId="49F342D0" w14:textId="5D462BC4" w:rsidR="00B17FAB" w:rsidRDefault="0071116E" w:rsidP="00B17FAB">
      <w:pPr>
        <w:rPr>
          <w:lang w:val="en-US"/>
        </w:rPr>
      </w:pPr>
      <w:r w:rsidRPr="0071116E">
        <w:rPr>
          <w:b/>
          <w:lang w:val="en-US"/>
        </w:rPr>
        <w:lastRenderedPageBreak/>
        <w:t xml:space="preserve">Table </w:t>
      </w:r>
      <w:r w:rsidR="00FD7B33">
        <w:rPr>
          <w:b/>
          <w:lang w:val="en-US"/>
        </w:rPr>
        <w:t>A</w:t>
      </w:r>
      <w:r w:rsidR="009B3FA6">
        <w:rPr>
          <w:b/>
          <w:lang w:val="en-US"/>
        </w:rPr>
        <w:t>4</w:t>
      </w:r>
      <w:r w:rsidRPr="0071116E">
        <w:rPr>
          <w:b/>
          <w:lang w:val="en-US"/>
        </w:rPr>
        <w:t>.</w:t>
      </w:r>
      <w:r>
        <w:rPr>
          <w:lang w:val="en-US"/>
        </w:rPr>
        <w:t xml:space="preserve">  </w:t>
      </w:r>
      <w:r w:rsidR="00B17FAB">
        <w:rPr>
          <w:lang w:val="en-US"/>
        </w:rPr>
        <w:t>Confirmed or Probable Lyme Disease cases from Connecticut</w:t>
      </w:r>
    </w:p>
    <w:p w14:paraId="14570BB1" w14:textId="77777777" w:rsidR="00B17FAB" w:rsidRDefault="00B17FAB" w:rsidP="00B17FAB">
      <w:pPr>
        <w:rPr>
          <w:lang w:val="en-US"/>
        </w:rPr>
      </w:pPr>
      <w:r>
        <w:rPr>
          <w:lang w:val="en-US"/>
        </w:rPr>
        <w:t xml:space="preserve">County </w:t>
      </w:r>
      <w:r>
        <w:rPr>
          <w:lang w:val="en-US"/>
        </w:rPr>
        <w:tab/>
      </w:r>
      <w:r>
        <w:rPr>
          <w:lang w:val="en-US"/>
        </w:rPr>
        <w:tab/>
        <w:t>2009</w:t>
      </w:r>
      <w:r>
        <w:rPr>
          <w:lang w:val="en-US"/>
        </w:rPr>
        <w:tab/>
        <w:t>2010</w:t>
      </w:r>
      <w:r>
        <w:rPr>
          <w:lang w:val="en-US"/>
        </w:rPr>
        <w:tab/>
        <w:t>2011</w:t>
      </w:r>
      <w:r>
        <w:rPr>
          <w:lang w:val="en-US"/>
        </w:rPr>
        <w:tab/>
        <w:t>2012</w:t>
      </w:r>
      <w:r>
        <w:rPr>
          <w:lang w:val="en-US"/>
        </w:rPr>
        <w:tab/>
        <w:t>2013</w:t>
      </w:r>
      <w:r>
        <w:rPr>
          <w:lang w:val="en-US"/>
        </w:rPr>
        <w:tab/>
        <w:t>2014</w:t>
      </w:r>
      <w:r>
        <w:rPr>
          <w:lang w:val="en-US"/>
        </w:rPr>
        <w:tab/>
        <w:t>2015</w:t>
      </w:r>
      <w:r>
        <w:rPr>
          <w:lang w:val="en-US"/>
        </w:rPr>
        <w:tab/>
        <w:t>2016</w:t>
      </w:r>
      <w:r>
        <w:rPr>
          <w:lang w:val="en-US"/>
        </w:rPr>
        <w:tab/>
        <w:t>2017</w:t>
      </w:r>
      <w:r>
        <w:rPr>
          <w:lang w:val="en-US"/>
        </w:rPr>
        <w:tab/>
        <w:t>2018</w:t>
      </w:r>
    </w:p>
    <w:p w14:paraId="6A684EE1" w14:textId="77777777" w:rsidR="00B17FAB" w:rsidRPr="00333451" w:rsidRDefault="00B17FAB" w:rsidP="00B17FAB">
      <w:pPr>
        <w:rPr>
          <w:lang w:val="en-US"/>
        </w:rPr>
      </w:pPr>
      <w:r>
        <w:rPr>
          <w:lang w:val="en-US"/>
        </w:rPr>
        <w:t>Fairfield</w:t>
      </w:r>
      <w:r w:rsidRPr="00333451">
        <w:rPr>
          <w:lang w:val="en-US"/>
        </w:rPr>
        <w:tab/>
        <w:t>698</w:t>
      </w:r>
      <w:r w:rsidRPr="00333451">
        <w:rPr>
          <w:lang w:val="en-US"/>
        </w:rPr>
        <w:tab/>
        <w:t>336</w:t>
      </w:r>
      <w:r w:rsidRPr="00333451">
        <w:rPr>
          <w:lang w:val="en-US"/>
        </w:rPr>
        <w:tab/>
        <w:t>308</w:t>
      </w:r>
      <w:r w:rsidRPr="00333451">
        <w:rPr>
          <w:lang w:val="en-US"/>
        </w:rPr>
        <w:tab/>
        <w:t>363</w:t>
      </w:r>
      <w:r w:rsidRPr="00333451">
        <w:rPr>
          <w:lang w:val="en-US"/>
        </w:rPr>
        <w:tab/>
        <w:t>450</w:t>
      </w:r>
      <w:r w:rsidRPr="00333451">
        <w:rPr>
          <w:lang w:val="en-US"/>
        </w:rPr>
        <w:tab/>
        <w:t>436</w:t>
      </w:r>
      <w:r w:rsidRPr="00333451">
        <w:rPr>
          <w:lang w:val="en-US"/>
        </w:rPr>
        <w:tab/>
        <w:t>429</w:t>
      </w:r>
      <w:r w:rsidRPr="00333451">
        <w:rPr>
          <w:lang w:val="en-US"/>
        </w:rPr>
        <w:tab/>
        <w:t>320</w:t>
      </w:r>
      <w:r w:rsidRPr="00333451">
        <w:rPr>
          <w:lang w:val="en-US"/>
        </w:rPr>
        <w:tab/>
        <w:t>418</w:t>
      </w:r>
      <w:r w:rsidRPr="00333451">
        <w:rPr>
          <w:lang w:val="en-US"/>
        </w:rPr>
        <w:tab/>
        <w:t>289</w:t>
      </w:r>
    </w:p>
    <w:p w14:paraId="3EA6F5D0" w14:textId="77777777" w:rsidR="00B17FAB" w:rsidRPr="00333451" w:rsidRDefault="00B17FAB" w:rsidP="00B17FAB">
      <w:pPr>
        <w:rPr>
          <w:lang w:val="en-US"/>
        </w:rPr>
      </w:pPr>
      <w:r>
        <w:rPr>
          <w:lang w:val="en-US"/>
        </w:rPr>
        <w:t>Hartford</w:t>
      </w:r>
      <w:r w:rsidRPr="00333451">
        <w:rPr>
          <w:lang w:val="en-US"/>
        </w:rPr>
        <w:tab/>
        <w:t>312</w:t>
      </w:r>
      <w:r w:rsidRPr="00333451">
        <w:rPr>
          <w:lang w:val="en-US"/>
        </w:rPr>
        <w:tab/>
        <w:t>192</w:t>
      </w:r>
      <w:r w:rsidRPr="00333451">
        <w:rPr>
          <w:lang w:val="en-US"/>
        </w:rPr>
        <w:tab/>
        <w:t>168</w:t>
      </w:r>
      <w:r w:rsidRPr="00333451">
        <w:rPr>
          <w:lang w:val="en-US"/>
        </w:rPr>
        <w:tab/>
        <w:t>180</w:t>
      </w:r>
      <w:r w:rsidRPr="00333451">
        <w:rPr>
          <w:lang w:val="en-US"/>
        </w:rPr>
        <w:tab/>
        <w:t>293</w:t>
      </w:r>
      <w:r w:rsidRPr="00333451">
        <w:rPr>
          <w:lang w:val="en-US"/>
        </w:rPr>
        <w:tab/>
        <w:t>291</w:t>
      </w:r>
      <w:r w:rsidRPr="00333451">
        <w:rPr>
          <w:lang w:val="en-US"/>
        </w:rPr>
        <w:tab/>
        <w:t>335</w:t>
      </w:r>
      <w:r w:rsidRPr="00333451">
        <w:rPr>
          <w:lang w:val="en-US"/>
        </w:rPr>
        <w:tab/>
        <w:t>229</w:t>
      </w:r>
      <w:r w:rsidRPr="00333451">
        <w:rPr>
          <w:lang w:val="en-US"/>
        </w:rPr>
        <w:tab/>
        <w:t>282</w:t>
      </w:r>
      <w:r w:rsidRPr="00333451">
        <w:rPr>
          <w:lang w:val="en-US"/>
        </w:rPr>
        <w:tab/>
        <w:t>217</w:t>
      </w:r>
    </w:p>
    <w:p w14:paraId="263111DE" w14:textId="77777777" w:rsidR="00B17FAB" w:rsidRPr="00333451" w:rsidRDefault="00B17FAB" w:rsidP="00B17FAB">
      <w:pPr>
        <w:rPr>
          <w:lang w:val="en-US"/>
        </w:rPr>
      </w:pPr>
      <w:r>
        <w:rPr>
          <w:lang w:val="en-US"/>
        </w:rPr>
        <w:t>Litchfield</w:t>
      </w:r>
      <w:r w:rsidRPr="00333451">
        <w:rPr>
          <w:lang w:val="en-US"/>
        </w:rPr>
        <w:tab/>
        <w:t>213</w:t>
      </w:r>
      <w:r w:rsidRPr="00333451">
        <w:rPr>
          <w:lang w:val="en-US"/>
        </w:rPr>
        <w:tab/>
        <w:t>90</w:t>
      </w:r>
      <w:r w:rsidRPr="00333451">
        <w:rPr>
          <w:lang w:val="en-US"/>
        </w:rPr>
        <w:tab/>
        <w:t>117</w:t>
      </w:r>
      <w:r w:rsidRPr="00333451">
        <w:rPr>
          <w:lang w:val="en-US"/>
        </w:rPr>
        <w:tab/>
        <w:t>95</w:t>
      </w:r>
      <w:r w:rsidRPr="00333451">
        <w:rPr>
          <w:lang w:val="en-US"/>
        </w:rPr>
        <w:tab/>
        <w:t>187</w:t>
      </w:r>
      <w:r w:rsidRPr="00333451">
        <w:rPr>
          <w:lang w:val="en-US"/>
        </w:rPr>
        <w:tab/>
        <w:t>167</w:t>
      </w:r>
      <w:r w:rsidRPr="00333451">
        <w:rPr>
          <w:lang w:val="en-US"/>
        </w:rPr>
        <w:tab/>
        <w:t>202</w:t>
      </w:r>
      <w:r w:rsidRPr="00333451">
        <w:rPr>
          <w:lang w:val="en-US"/>
        </w:rPr>
        <w:tab/>
        <w:t>130</w:t>
      </w:r>
      <w:r w:rsidRPr="00333451">
        <w:rPr>
          <w:lang w:val="en-US"/>
        </w:rPr>
        <w:tab/>
        <w:t>221</w:t>
      </w:r>
      <w:r w:rsidRPr="00333451">
        <w:rPr>
          <w:lang w:val="en-US"/>
        </w:rPr>
        <w:tab/>
        <w:t>131</w:t>
      </w:r>
    </w:p>
    <w:p w14:paraId="43873B4E" w14:textId="77777777" w:rsidR="00B17FAB" w:rsidRPr="00333451" w:rsidRDefault="00B17FAB" w:rsidP="00B17FAB">
      <w:pPr>
        <w:rPr>
          <w:lang w:val="en-US"/>
        </w:rPr>
      </w:pPr>
      <w:r>
        <w:rPr>
          <w:lang w:val="en-US"/>
        </w:rPr>
        <w:t>Middlesex</w:t>
      </w:r>
      <w:r w:rsidRPr="00333451">
        <w:rPr>
          <w:lang w:val="en-US"/>
        </w:rPr>
        <w:tab/>
        <w:t>196</w:t>
      </w:r>
      <w:r w:rsidRPr="00333451">
        <w:rPr>
          <w:lang w:val="en-US"/>
        </w:rPr>
        <w:tab/>
        <w:t>125</w:t>
      </w:r>
      <w:r w:rsidRPr="00333451">
        <w:rPr>
          <w:lang w:val="en-US"/>
        </w:rPr>
        <w:tab/>
        <w:t>109</w:t>
      </w:r>
      <w:r w:rsidRPr="00333451">
        <w:rPr>
          <w:lang w:val="en-US"/>
        </w:rPr>
        <w:tab/>
        <w:t>127</w:t>
      </w:r>
      <w:r w:rsidRPr="00333451">
        <w:rPr>
          <w:lang w:val="en-US"/>
        </w:rPr>
        <w:tab/>
        <w:t>182</w:t>
      </w:r>
      <w:r w:rsidRPr="00333451">
        <w:rPr>
          <w:lang w:val="en-US"/>
        </w:rPr>
        <w:tab/>
        <w:t>154</w:t>
      </w:r>
      <w:r w:rsidRPr="00333451">
        <w:rPr>
          <w:lang w:val="en-US"/>
        </w:rPr>
        <w:tab/>
        <w:t>243</w:t>
      </w:r>
      <w:r w:rsidRPr="00333451">
        <w:rPr>
          <w:lang w:val="en-US"/>
        </w:rPr>
        <w:tab/>
        <w:t>156</w:t>
      </w:r>
      <w:r w:rsidRPr="00333451">
        <w:rPr>
          <w:lang w:val="en-US"/>
        </w:rPr>
        <w:tab/>
        <w:t>163</w:t>
      </w:r>
      <w:r w:rsidRPr="00333451">
        <w:rPr>
          <w:lang w:val="en-US"/>
        </w:rPr>
        <w:tab/>
        <w:t>200</w:t>
      </w:r>
    </w:p>
    <w:p w14:paraId="35FAE804" w14:textId="77777777" w:rsidR="00B17FAB" w:rsidRPr="00333451" w:rsidRDefault="00B17FAB" w:rsidP="00B17FAB">
      <w:pPr>
        <w:rPr>
          <w:lang w:val="en-US"/>
        </w:rPr>
      </w:pPr>
      <w:r>
        <w:rPr>
          <w:lang w:val="en-US"/>
        </w:rPr>
        <w:t>New Haven</w:t>
      </w:r>
      <w:r w:rsidRPr="00333451">
        <w:rPr>
          <w:lang w:val="en-US"/>
        </w:rPr>
        <w:tab/>
        <w:t>460</w:t>
      </w:r>
      <w:r w:rsidRPr="00333451">
        <w:rPr>
          <w:lang w:val="en-US"/>
        </w:rPr>
        <w:tab/>
        <w:t>242</w:t>
      </w:r>
      <w:r w:rsidRPr="00333451">
        <w:rPr>
          <w:lang w:val="en-US"/>
        </w:rPr>
        <w:tab/>
        <w:t>247</w:t>
      </w:r>
      <w:r w:rsidRPr="00333451">
        <w:rPr>
          <w:lang w:val="en-US"/>
        </w:rPr>
        <w:tab/>
        <w:t>330</w:t>
      </w:r>
      <w:r w:rsidRPr="00333451">
        <w:rPr>
          <w:lang w:val="en-US"/>
        </w:rPr>
        <w:tab/>
        <w:t>392</w:t>
      </w:r>
      <w:r w:rsidRPr="00333451">
        <w:rPr>
          <w:lang w:val="en-US"/>
        </w:rPr>
        <w:tab/>
        <w:t>461</w:t>
      </w:r>
      <w:r w:rsidRPr="00333451">
        <w:rPr>
          <w:lang w:val="en-US"/>
        </w:rPr>
        <w:tab/>
        <w:t>473</w:t>
      </w:r>
      <w:r w:rsidRPr="00333451">
        <w:rPr>
          <w:lang w:val="en-US"/>
        </w:rPr>
        <w:tab/>
        <w:t>354</w:t>
      </w:r>
      <w:r w:rsidRPr="00333451">
        <w:rPr>
          <w:lang w:val="en-US"/>
        </w:rPr>
        <w:tab/>
        <w:t>376</w:t>
      </w:r>
      <w:r w:rsidRPr="00333451">
        <w:rPr>
          <w:lang w:val="en-US"/>
        </w:rPr>
        <w:tab/>
        <w:t>333</w:t>
      </w:r>
    </w:p>
    <w:p w14:paraId="75A3C2A2" w14:textId="77777777" w:rsidR="00B17FAB" w:rsidRPr="00333451" w:rsidRDefault="00B17FAB" w:rsidP="00B17FAB">
      <w:pPr>
        <w:rPr>
          <w:lang w:val="en-US"/>
        </w:rPr>
      </w:pPr>
      <w:r>
        <w:rPr>
          <w:lang w:val="en-US"/>
        </w:rPr>
        <w:t>New London</w:t>
      </w:r>
      <w:r w:rsidRPr="00333451">
        <w:rPr>
          <w:lang w:val="en-US"/>
        </w:rPr>
        <w:tab/>
        <w:t>579</w:t>
      </w:r>
      <w:r w:rsidRPr="00333451">
        <w:rPr>
          <w:lang w:val="en-US"/>
        </w:rPr>
        <w:tab/>
        <w:t>346</w:t>
      </w:r>
      <w:r w:rsidRPr="00333451">
        <w:rPr>
          <w:lang w:val="en-US"/>
        </w:rPr>
        <w:tab/>
        <w:t>319</w:t>
      </w:r>
      <w:r w:rsidRPr="00333451">
        <w:rPr>
          <w:lang w:val="en-US"/>
        </w:rPr>
        <w:tab/>
        <w:t>355</w:t>
      </w:r>
      <w:r w:rsidRPr="00333451">
        <w:rPr>
          <w:lang w:val="en-US"/>
        </w:rPr>
        <w:tab/>
        <w:t>406</w:t>
      </w:r>
      <w:r w:rsidRPr="00333451">
        <w:rPr>
          <w:lang w:val="en-US"/>
        </w:rPr>
        <w:tab/>
        <w:t>406</w:t>
      </w:r>
      <w:r w:rsidRPr="00333451">
        <w:rPr>
          <w:lang w:val="en-US"/>
        </w:rPr>
        <w:tab/>
        <w:t>422</w:t>
      </w:r>
      <w:r w:rsidRPr="00333451">
        <w:rPr>
          <w:lang w:val="en-US"/>
        </w:rPr>
        <w:tab/>
        <w:t>253</w:t>
      </w:r>
      <w:r w:rsidRPr="00333451">
        <w:rPr>
          <w:lang w:val="en-US"/>
        </w:rPr>
        <w:tab/>
        <w:t>268</w:t>
      </w:r>
      <w:r w:rsidRPr="00333451">
        <w:rPr>
          <w:lang w:val="en-US"/>
        </w:rPr>
        <w:tab/>
        <w:t>387</w:t>
      </w:r>
    </w:p>
    <w:p w14:paraId="266EB13F" w14:textId="77777777" w:rsidR="00B17FAB" w:rsidRPr="00333451" w:rsidRDefault="00B17FAB" w:rsidP="00B17FAB">
      <w:pPr>
        <w:rPr>
          <w:lang w:val="en-US"/>
        </w:rPr>
      </w:pPr>
      <w:r>
        <w:rPr>
          <w:lang w:val="en-US"/>
        </w:rPr>
        <w:t xml:space="preserve">Tolland </w:t>
      </w:r>
      <w:r w:rsidRPr="00333451">
        <w:rPr>
          <w:lang w:val="en-US"/>
        </w:rPr>
        <w:tab/>
        <w:t>297</w:t>
      </w:r>
      <w:r w:rsidRPr="00333451">
        <w:rPr>
          <w:lang w:val="en-US"/>
        </w:rPr>
        <w:tab/>
        <w:t>170</w:t>
      </w:r>
      <w:r w:rsidRPr="00333451">
        <w:rPr>
          <w:lang w:val="en-US"/>
        </w:rPr>
        <w:tab/>
        <w:t>217</w:t>
      </w:r>
      <w:r w:rsidRPr="00333451">
        <w:rPr>
          <w:lang w:val="en-US"/>
        </w:rPr>
        <w:tab/>
        <w:t>176</w:t>
      </w:r>
      <w:r w:rsidRPr="00333451">
        <w:rPr>
          <w:lang w:val="en-US"/>
        </w:rPr>
        <w:tab/>
        <w:t>255</w:t>
      </w:r>
      <w:r w:rsidRPr="00333451">
        <w:rPr>
          <w:lang w:val="en-US"/>
        </w:rPr>
        <w:tab/>
        <w:t>230</w:t>
      </w:r>
      <w:r w:rsidRPr="00333451">
        <w:rPr>
          <w:lang w:val="en-US"/>
        </w:rPr>
        <w:tab/>
        <w:t>211</w:t>
      </w:r>
      <w:r w:rsidRPr="00333451">
        <w:rPr>
          <w:lang w:val="en-US"/>
        </w:rPr>
        <w:tab/>
        <w:t>156</w:t>
      </w:r>
      <w:r w:rsidRPr="00333451">
        <w:rPr>
          <w:lang w:val="en-US"/>
        </w:rPr>
        <w:tab/>
        <w:t>132</w:t>
      </w:r>
      <w:r w:rsidRPr="00333451">
        <w:rPr>
          <w:lang w:val="en-US"/>
        </w:rPr>
        <w:tab/>
        <w:t>138</w:t>
      </w:r>
    </w:p>
    <w:p w14:paraId="7F92830B" w14:textId="77777777" w:rsidR="00B17FAB" w:rsidRDefault="00B17FAB" w:rsidP="00B17FAB">
      <w:pPr>
        <w:rPr>
          <w:lang w:val="en-US"/>
        </w:rPr>
      </w:pPr>
      <w:r>
        <w:rPr>
          <w:lang w:val="en-US"/>
        </w:rPr>
        <w:t>Windham</w:t>
      </w:r>
      <w:r w:rsidRPr="00333451">
        <w:rPr>
          <w:lang w:val="en-US"/>
        </w:rPr>
        <w:tab/>
        <w:t>275</w:t>
      </w:r>
      <w:r w:rsidRPr="00333451">
        <w:rPr>
          <w:lang w:val="en-US"/>
        </w:rPr>
        <w:tab/>
        <w:t>153</w:t>
      </w:r>
      <w:r w:rsidRPr="00333451">
        <w:rPr>
          <w:lang w:val="en-US"/>
        </w:rPr>
        <w:tab/>
        <w:t>129</w:t>
      </w:r>
      <w:r w:rsidRPr="00333451">
        <w:rPr>
          <w:lang w:val="en-US"/>
        </w:rPr>
        <w:tab/>
        <w:t>162</w:t>
      </w:r>
      <w:r w:rsidRPr="00333451">
        <w:rPr>
          <w:lang w:val="en-US"/>
        </w:rPr>
        <w:tab/>
        <w:t>185</w:t>
      </w:r>
      <w:r w:rsidRPr="00333451">
        <w:rPr>
          <w:lang w:val="en-US"/>
        </w:rPr>
        <w:tab/>
        <w:t>159</w:t>
      </w:r>
      <w:r w:rsidRPr="00333451">
        <w:rPr>
          <w:lang w:val="en-US"/>
        </w:rPr>
        <w:tab/>
        <w:t>194</w:t>
      </w:r>
      <w:r w:rsidRPr="00333451">
        <w:rPr>
          <w:lang w:val="en-US"/>
        </w:rPr>
        <w:tab/>
        <w:t>149</w:t>
      </w:r>
      <w:r w:rsidRPr="00333451">
        <w:rPr>
          <w:lang w:val="en-US"/>
        </w:rPr>
        <w:tab/>
        <w:t>122</w:t>
      </w:r>
      <w:r w:rsidRPr="00333451">
        <w:rPr>
          <w:lang w:val="en-US"/>
        </w:rPr>
        <w:tab/>
        <w:t>149</w:t>
      </w:r>
    </w:p>
    <w:p w14:paraId="32BA2FF0" w14:textId="77777777" w:rsidR="00B17FAB" w:rsidRPr="000F6B6F" w:rsidRDefault="00B17FAB" w:rsidP="00B17FAB">
      <w:pPr>
        <w:rPr>
          <w:rFonts w:cstheme="minorHAnsi"/>
          <w:lang w:val="en-US"/>
        </w:rPr>
      </w:pPr>
    </w:p>
    <w:p w14:paraId="2BCDD63E" w14:textId="5C9AF0B3" w:rsidR="0071116E" w:rsidRDefault="00B17FAB" w:rsidP="006A61AB">
      <w:pPr>
        <w:rPr>
          <w:lang w:val="en-US"/>
        </w:rPr>
      </w:pPr>
      <w:r w:rsidRPr="00B17FAB">
        <w:rPr>
          <w:b/>
          <w:lang w:val="en-US"/>
        </w:rPr>
        <w:t xml:space="preserve">Table </w:t>
      </w:r>
      <w:r w:rsidR="00FD7B33">
        <w:rPr>
          <w:b/>
          <w:lang w:val="en-US"/>
        </w:rPr>
        <w:t>A</w:t>
      </w:r>
      <w:r w:rsidR="009B3FA6">
        <w:rPr>
          <w:b/>
          <w:lang w:val="en-US"/>
        </w:rPr>
        <w:t>5</w:t>
      </w:r>
      <w:r w:rsidRPr="00B17FAB">
        <w:rPr>
          <w:b/>
          <w:lang w:val="en-US"/>
        </w:rPr>
        <w:t>.</w:t>
      </w:r>
      <w:r>
        <w:rPr>
          <w:lang w:val="en-US"/>
        </w:rPr>
        <w:t xml:space="preserve"> </w:t>
      </w:r>
      <w:r w:rsidR="0071116E">
        <w:rPr>
          <w:lang w:val="en-US"/>
        </w:rPr>
        <w:t>Temperature variables removed from the multivariable analysis</w:t>
      </w:r>
    </w:p>
    <w:p w14:paraId="12A0CA04" w14:textId="33E7106C" w:rsidR="0071116E" w:rsidRDefault="0071116E" w:rsidP="0071116E">
      <w:pPr>
        <w:rPr>
          <w:lang w:val="en-US"/>
        </w:rPr>
      </w:pPr>
      <w:r>
        <w:rPr>
          <w:lang w:val="en-US"/>
        </w:rPr>
        <w:t>Variable (most non-significant</w:t>
      </w:r>
      <w:r w:rsidR="00BC6A70">
        <w:rPr>
          <w:lang w:val="en-US"/>
        </w:rPr>
        <w:t xml:space="preserve"> 1st</w:t>
      </w:r>
      <w:proofErr w:type="gramStart"/>
      <w:r>
        <w:rPr>
          <w:lang w:val="en-US"/>
        </w:rPr>
        <w:t xml:space="preserve">) </w:t>
      </w:r>
      <w:r>
        <w:rPr>
          <w:lang w:val="en-US"/>
        </w:rPr>
        <w:tab/>
        <w:t>Wald</w:t>
      </w:r>
      <w:r>
        <w:rPr>
          <w:lang w:val="en-US"/>
        </w:rPr>
        <w:tab/>
      </w:r>
      <w:proofErr w:type="gramEnd"/>
      <w:r>
        <w:rPr>
          <w:lang w:val="en-US"/>
        </w:rPr>
        <w:tab/>
        <w:t>P-value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AIC</w:t>
      </w:r>
    </w:p>
    <w:p w14:paraId="3D72A57D" w14:textId="4D7FB26F" w:rsidR="0071116E" w:rsidRDefault="0071116E" w:rsidP="0071116E">
      <w:pPr>
        <w:rPr>
          <w:lang w:val="en-US"/>
        </w:rPr>
      </w:pPr>
      <w:proofErr w:type="spellStart"/>
      <w:r>
        <w:rPr>
          <w:lang w:val="en-US"/>
        </w:rPr>
        <w:t>TempM</w:t>
      </w:r>
      <w:proofErr w:type="spellEnd"/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0.6</w:t>
      </w:r>
      <w:r>
        <w:rPr>
          <w:lang w:val="en-US"/>
        </w:rPr>
        <w:tab/>
      </w:r>
      <w:r>
        <w:rPr>
          <w:lang w:val="en-US"/>
        </w:rPr>
        <w:tab/>
        <w:t>0.46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592.11</w:t>
      </w:r>
    </w:p>
    <w:p w14:paraId="7243826D" w14:textId="77777777" w:rsidR="0071116E" w:rsidRDefault="0071116E" w:rsidP="0071116E">
      <w:pPr>
        <w:rPr>
          <w:lang w:val="en-US"/>
        </w:rPr>
      </w:pPr>
      <w:r>
        <w:rPr>
          <w:lang w:val="en-US"/>
        </w:rPr>
        <w:t>Temp-M-4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2.1</w:t>
      </w:r>
      <w:r>
        <w:rPr>
          <w:lang w:val="en-US"/>
        </w:rPr>
        <w:tab/>
      </w:r>
      <w:r>
        <w:rPr>
          <w:lang w:val="en-US"/>
        </w:rPr>
        <w:tab/>
        <w:t>0.147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590.74</w:t>
      </w:r>
    </w:p>
    <w:p w14:paraId="22EF7D85" w14:textId="77777777" w:rsidR="0071116E" w:rsidRDefault="0071116E" w:rsidP="0071116E">
      <w:pPr>
        <w:rPr>
          <w:lang w:val="en-US"/>
        </w:rPr>
      </w:pPr>
      <w:r>
        <w:rPr>
          <w:lang w:val="en-US"/>
        </w:rPr>
        <w:t>Temp-M-2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2.7</w:t>
      </w:r>
      <w:r>
        <w:rPr>
          <w:lang w:val="en-US"/>
        </w:rPr>
        <w:tab/>
      </w:r>
      <w:r>
        <w:rPr>
          <w:lang w:val="en-US"/>
        </w:rPr>
        <w:tab/>
        <w:t>0.10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590.84</w:t>
      </w:r>
    </w:p>
    <w:p w14:paraId="58AF1CC6" w14:textId="77777777" w:rsidR="0071116E" w:rsidRDefault="0071116E" w:rsidP="006A61AB">
      <w:pPr>
        <w:rPr>
          <w:lang w:val="en-US"/>
        </w:rPr>
      </w:pPr>
    </w:p>
    <w:p w14:paraId="50EFC061" w14:textId="77777777" w:rsidR="0055177B" w:rsidRPr="00C13069" w:rsidRDefault="0055177B">
      <w:pPr>
        <w:rPr>
          <w:lang w:val="en-US"/>
        </w:rPr>
      </w:pPr>
    </w:p>
    <w:sectPr w:rsidR="0055177B" w:rsidRPr="00C13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069"/>
    <w:rsid w:val="00041370"/>
    <w:rsid w:val="002B03B0"/>
    <w:rsid w:val="00361299"/>
    <w:rsid w:val="003815B8"/>
    <w:rsid w:val="0055177B"/>
    <w:rsid w:val="00676968"/>
    <w:rsid w:val="006A61AB"/>
    <w:rsid w:val="0071116E"/>
    <w:rsid w:val="0084647B"/>
    <w:rsid w:val="009B3FA6"/>
    <w:rsid w:val="00B17FAB"/>
    <w:rsid w:val="00BC6A70"/>
    <w:rsid w:val="00C13069"/>
    <w:rsid w:val="00CE3093"/>
    <w:rsid w:val="00DA5A47"/>
    <w:rsid w:val="00E9329C"/>
    <w:rsid w:val="00EF291A"/>
    <w:rsid w:val="00F17725"/>
    <w:rsid w:val="00FD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DB3FC"/>
  <w15:chartTrackingRefBased/>
  <w15:docId w15:val="{EFB68EB5-B5D8-443E-93DC-FC97EBFEC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9B3F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B3FA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B3FA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289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ECONOCOM</Company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 PAUL</dc:creator>
  <cp:keywords/>
  <dc:description/>
  <cp:lastModifiedBy>Richard  PAUL</cp:lastModifiedBy>
  <cp:revision>14</cp:revision>
  <dcterms:created xsi:type="dcterms:W3CDTF">2023-11-03T14:19:00Z</dcterms:created>
  <dcterms:modified xsi:type="dcterms:W3CDTF">2025-04-02T09:29:00Z</dcterms:modified>
</cp:coreProperties>
</file>