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webextensions/webextension4.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73C5E" w14:textId="0CAB0518" w:rsidR="00BA0682" w:rsidRDefault="00597835" w:rsidP="002851FC">
      <w:pPr>
        <w:ind w:firstLine="0"/>
        <w:rPr>
          <w:b/>
          <w:bCs/>
          <w:lang w:val="en-US"/>
        </w:rPr>
      </w:pPr>
      <w:r>
        <w:rPr>
          <w:b/>
          <w:i/>
        </w:rPr>
        <w:t>Supplementary</w:t>
      </w:r>
      <w:r w:rsidR="00E92114">
        <w:rPr>
          <w:b/>
          <w:i/>
        </w:rPr>
        <w:t xml:space="preserve"> </w:t>
      </w:r>
      <w:r w:rsidR="00E92114" w:rsidRPr="00981E35">
        <w:rPr>
          <w:b/>
          <w:i/>
        </w:rPr>
        <w:t xml:space="preserve">Figure </w:t>
      </w:r>
      <w:r w:rsidR="00E92114" w:rsidRPr="00674339">
        <w:rPr>
          <w:b/>
          <w:i/>
        </w:rPr>
        <w:t xml:space="preserve">1. </w:t>
      </w:r>
      <w:r>
        <w:rPr>
          <w:b/>
          <w:i/>
        </w:rPr>
        <w:t>REPOPS induce</w:t>
      </w:r>
      <w:r w:rsidR="00D40FBE">
        <w:rPr>
          <w:b/>
          <w:i/>
        </w:rPr>
        <w:t>s</w:t>
      </w:r>
      <w:r>
        <w:rPr>
          <w:b/>
          <w:i/>
        </w:rPr>
        <w:t xml:space="preserve"> neural activation without significant cell death</w:t>
      </w:r>
    </w:p>
    <w:p w14:paraId="0A9DC577" w14:textId="211105FC" w:rsidR="00D40FBE" w:rsidRPr="00273F84" w:rsidRDefault="00273F84" w:rsidP="002851FC">
      <w:pPr>
        <w:ind w:firstLine="0"/>
        <w:rPr>
          <w:lang w:val="en-US"/>
        </w:rPr>
      </w:pPr>
      <w:r>
        <w:rPr>
          <w:lang w:val="en-US"/>
        </w:rPr>
        <w:t xml:space="preserve"> </w:t>
      </w:r>
    </w:p>
    <w:p w14:paraId="3FD6EB6E" w14:textId="3EC35CF6" w:rsidR="00077FDC" w:rsidRPr="00077FDC" w:rsidRDefault="00C71220" w:rsidP="00077FDC">
      <w:pPr>
        <w:ind w:firstLine="0"/>
      </w:pPr>
      <w:r w:rsidRPr="00C71220">
        <w:rPr>
          <w:b/>
          <w:bCs/>
        </w:rPr>
        <w:t xml:space="preserve">a, </w:t>
      </w:r>
      <w:proofErr w:type="spellStart"/>
      <w:r w:rsidR="00785355">
        <w:t>REPetitive</w:t>
      </w:r>
      <w:proofErr w:type="spellEnd"/>
      <w:r w:rsidR="00785355">
        <w:t xml:space="preserve"> </w:t>
      </w:r>
      <w:proofErr w:type="spellStart"/>
      <w:r w:rsidR="00C103F6">
        <w:t>OPtogenetic</w:t>
      </w:r>
      <w:proofErr w:type="spellEnd"/>
      <w:r w:rsidR="00C103F6">
        <w:t xml:space="preserve"> Stimulation (REPOPS)</w:t>
      </w:r>
      <w:r w:rsidR="00125894">
        <w:t xml:space="preserve">. </w:t>
      </w:r>
      <w:r w:rsidR="00142300">
        <w:t>ChR2 is exclusively expressed in granule</w:t>
      </w:r>
      <w:r w:rsidR="00077FDC">
        <w:t xml:space="preserve"> </w:t>
      </w:r>
      <w:r w:rsidR="00142300">
        <w:t>cells (GCs) of the dentate gyrus (DG) under control of the POMC promoter.</w:t>
      </w:r>
      <w:r w:rsidR="00077FDC">
        <w:rPr>
          <w:rFonts w:hint="eastAsia"/>
        </w:rPr>
        <w:t xml:space="preserve"> </w:t>
      </w:r>
      <w:r w:rsidR="00077FDC">
        <w:t>REPOPS</w:t>
      </w:r>
      <w:r w:rsidR="00142300" w:rsidRPr="00597835">
        <w:t xml:space="preserve"> </w:t>
      </w:r>
      <w:r>
        <w:rPr>
          <w:bCs/>
          <w:lang w:val="en-US"/>
        </w:rPr>
        <w:t>enables</w:t>
      </w:r>
      <w:r w:rsidR="00142300" w:rsidRPr="00077FDC">
        <w:rPr>
          <w:bCs/>
          <w:lang w:val="en-US"/>
        </w:rPr>
        <w:t xml:space="preserve"> frequency</w:t>
      </w:r>
      <w:r>
        <w:rPr>
          <w:bCs/>
          <w:lang w:val="en-US"/>
        </w:rPr>
        <w:t>-</w:t>
      </w:r>
      <w:r w:rsidR="00142300" w:rsidRPr="00077FDC">
        <w:rPr>
          <w:bCs/>
          <w:lang w:val="en-US"/>
        </w:rPr>
        <w:t xml:space="preserve"> and duration</w:t>
      </w:r>
      <w:r>
        <w:rPr>
          <w:bCs/>
          <w:lang w:val="en-US"/>
        </w:rPr>
        <w:t>-controlled activation of GCs.</w:t>
      </w:r>
      <w:r w:rsidR="00077FDC">
        <w:t xml:space="preserve"> </w:t>
      </w:r>
    </w:p>
    <w:p w14:paraId="26AA1178" w14:textId="4B0FBD92" w:rsidR="0057026B" w:rsidRDefault="0016798A" w:rsidP="00C71220">
      <w:pPr>
        <w:ind w:firstLine="0"/>
        <w:rPr>
          <w:color w:val="000000"/>
        </w:rPr>
      </w:pPr>
      <w:r>
        <w:rPr>
          <w:b/>
          <w:bCs/>
        </w:rPr>
        <w:t>b</w:t>
      </w:r>
      <w:r w:rsidRPr="00C71220">
        <w:rPr>
          <w:b/>
          <w:bCs/>
        </w:rPr>
        <w:t xml:space="preserve">, </w:t>
      </w:r>
      <w:r w:rsidR="00C71220">
        <w:t>C</w:t>
      </w:r>
      <w:r w:rsidR="00E913D4">
        <w:t>albindin</w:t>
      </w:r>
      <w:r w:rsidR="00C71220">
        <w:t xml:space="preserve"> staining</w:t>
      </w:r>
      <w:r w:rsidR="00E913D4">
        <w:t xml:space="preserve"> (red) in</w:t>
      </w:r>
      <w:r w:rsidR="00E913D4" w:rsidRPr="00DD35A5">
        <w:t xml:space="preserve"> </w:t>
      </w:r>
      <w:r w:rsidR="00E913D4">
        <w:t>the DG</w:t>
      </w:r>
      <w:r w:rsidR="00C71220">
        <w:t>,</w:t>
      </w:r>
      <w:r w:rsidR="00E913D4">
        <w:t xml:space="preserve"> 24 hours after </w:t>
      </w:r>
      <w:r w:rsidR="00C71220">
        <w:t xml:space="preserve">10-day </w:t>
      </w:r>
      <w:r w:rsidR="00E913D4">
        <w:t xml:space="preserve">REPOPS at </w:t>
      </w:r>
      <w:r w:rsidR="00C71220">
        <w:t xml:space="preserve">various stimulation </w:t>
      </w:r>
      <w:r w:rsidR="00E913D4">
        <w:t xml:space="preserve">durations (30 sec, 3 min, 15 </w:t>
      </w:r>
      <w:r w:rsidR="00E913D4" w:rsidRPr="00E263DD">
        <w:rPr>
          <w:color w:val="000000"/>
        </w:rPr>
        <w:t>min</w:t>
      </w:r>
      <w:r w:rsidR="00E913D4">
        <w:t>).</w:t>
      </w:r>
      <w:r w:rsidR="00C103F6">
        <w:t xml:space="preserve"> </w:t>
      </w:r>
      <w:r w:rsidR="00C71220">
        <w:t>S</w:t>
      </w:r>
      <w:r w:rsidR="00FD1BA4">
        <w:t>cale</w:t>
      </w:r>
      <w:r w:rsidR="00FD1BA4" w:rsidRPr="00DD35A5">
        <w:t xml:space="preserve"> bar</w:t>
      </w:r>
      <w:r w:rsidR="00C71220">
        <w:t>,</w:t>
      </w:r>
      <w:r w:rsidR="00FD1BA4">
        <w:t xml:space="preserve"> 500 </w:t>
      </w:r>
      <w:proofErr w:type="spellStart"/>
      <w:r w:rsidR="00FD1BA4" w:rsidRPr="009D1C50">
        <w:t>μ</w:t>
      </w:r>
      <w:r w:rsidR="00FD1BA4" w:rsidRPr="00DD35A5">
        <w:t>m</w:t>
      </w:r>
      <w:proofErr w:type="spellEnd"/>
      <w:r w:rsidR="00FD1BA4" w:rsidRPr="00DD35A5">
        <w:t>.</w:t>
      </w:r>
      <w:r w:rsidR="00C103F6">
        <w:t xml:space="preserve"> </w:t>
      </w:r>
      <w:r w:rsidR="00C71220">
        <w:t>B</w:t>
      </w:r>
      <w:r w:rsidR="004E09DC">
        <w:t>ar</w:t>
      </w:r>
      <w:r w:rsidR="00840A6E">
        <w:t xml:space="preserve"> </w:t>
      </w:r>
      <w:r w:rsidR="00C103F6">
        <w:t>graph indicates</w:t>
      </w:r>
      <w:r w:rsidR="00C103F6" w:rsidRPr="00C103F6">
        <w:t xml:space="preserve"> </w:t>
      </w:r>
      <w:r w:rsidR="00C103F6">
        <w:t>calbindin i</w:t>
      </w:r>
      <w:r w:rsidR="00E92114" w:rsidRPr="00DD35A5">
        <w:t>mmunoreactivity</w:t>
      </w:r>
      <w:r w:rsidR="00C71220">
        <w:t>. Mean</w:t>
      </w:r>
      <w:r w:rsidR="00F235DA">
        <w:t xml:space="preserve"> </w:t>
      </w:r>
      <w:r w:rsidR="00E913D4" w:rsidRPr="00DD35A5">
        <w:rPr>
          <w:color w:val="auto"/>
          <w:kern w:val="0"/>
          <w:lang w:val="en-US"/>
        </w:rPr>
        <w:t>±</w:t>
      </w:r>
      <w:r w:rsidR="00F235DA">
        <w:rPr>
          <w:color w:val="auto"/>
          <w:kern w:val="0"/>
          <w:lang w:val="en-US"/>
        </w:rPr>
        <w:t xml:space="preserve"> </w:t>
      </w:r>
      <w:proofErr w:type="spellStart"/>
      <w:r w:rsidR="00C71220">
        <w:t>s.e.m.</w:t>
      </w:r>
      <w:proofErr w:type="spellEnd"/>
      <w:r w:rsidR="00C71220">
        <w:t xml:space="preserve"> </w:t>
      </w:r>
      <w:r w:rsidR="00E913D4">
        <w:t>(</w:t>
      </w:r>
      <w:r w:rsidR="00E913D4">
        <w:rPr>
          <w:color w:val="auto"/>
          <w:kern w:val="0"/>
          <w:lang w:val="en-US"/>
        </w:rPr>
        <w:t>8</w:t>
      </w:r>
      <w:r w:rsidR="00E913D4" w:rsidRPr="00CB66BB">
        <w:t>–</w:t>
      </w:r>
      <w:r w:rsidR="00E913D4" w:rsidRPr="00DD35A5">
        <w:rPr>
          <w:color w:val="auto"/>
          <w:kern w:val="0"/>
          <w:lang w:val="en-US"/>
        </w:rPr>
        <w:t>1</w:t>
      </w:r>
      <w:r w:rsidR="00E913D4">
        <w:rPr>
          <w:color w:val="auto"/>
          <w:kern w:val="0"/>
          <w:lang w:val="en-US"/>
        </w:rPr>
        <w:t>0</w:t>
      </w:r>
      <w:r w:rsidR="00E913D4" w:rsidRPr="00DD35A5">
        <w:rPr>
          <w:color w:val="auto"/>
          <w:kern w:val="0"/>
          <w:lang w:val="en-US"/>
        </w:rPr>
        <w:t xml:space="preserve"> sections</w:t>
      </w:r>
      <w:r w:rsidR="00E913D4">
        <w:rPr>
          <w:color w:val="auto"/>
          <w:kern w:val="0"/>
          <w:lang w:val="en-US"/>
        </w:rPr>
        <w:t xml:space="preserve"> from </w:t>
      </w:r>
      <w:r w:rsidR="00C71220">
        <w:rPr>
          <w:color w:val="auto"/>
          <w:kern w:val="0"/>
          <w:lang w:val="en-US"/>
        </w:rPr>
        <w:t xml:space="preserve">4 </w:t>
      </w:r>
      <w:r w:rsidR="00E913D4">
        <w:rPr>
          <w:color w:val="auto"/>
          <w:kern w:val="0"/>
          <w:lang w:val="en-US"/>
        </w:rPr>
        <w:t>mice</w:t>
      </w:r>
      <w:r w:rsidR="00C71220">
        <w:rPr>
          <w:color w:val="auto"/>
          <w:kern w:val="0"/>
          <w:lang w:val="en-US"/>
        </w:rPr>
        <w:t>/</w:t>
      </w:r>
      <w:r w:rsidR="00E913D4">
        <w:rPr>
          <w:color w:val="auto"/>
          <w:kern w:val="0"/>
          <w:lang w:val="en-US"/>
        </w:rPr>
        <w:t>group).</w:t>
      </w:r>
      <w:r w:rsidR="00E92114">
        <w:t xml:space="preserve"> </w:t>
      </w:r>
      <w:r w:rsidR="009B6786">
        <w:t>One</w:t>
      </w:r>
      <w:r w:rsidR="00E92114">
        <w:t>-way ANOVA</w:t>
      </w:r>
      <w:r w:rsidR="00C71220">
        <w:t>,</w:t>
      </w:r>
      <w:r w:rsidR="0076267A">
        <w:t xml:space="preserve"> </w:t>
      </w:r>
      <w:proofErr w:type="gramStart"/>
      <w:r w:rsidR="00F47B2E" w:rsidRPr="009B1A84">
        <w:rPr>
          <w:i/>
          <w:iCs/>
        </w:rPr>
        <w:t>F</w:t>
      </w:r>
      <w:r w:rsidR="00F47B2E" w:rsidRPr="00FA1982">
        <w:rPr>
          <w:vertAlign w:val="subscript"/>
        </w:rPr>
        <w:t>(</w:t>
      </w:r>
      <w:proofErr w:type="gramEnd"/>
      <w:r w:rsidR="009B1A84" w:rsidRPr="00FA1982">
        <w:rPr>
          <w:vertAlign w:val="subscript"/>
        </w:rPr>
        <w:t>3,31</w:t>
      </w:r>
      <w:r w:rsidR="009A3367" w:rsidRPr="00FA1982">
        <w:rPr>
          <w:vertAlign w:val="subscript"/>
        </w:rPr>
        <w:t>)</w:t>
      </w:r>
      <w:r w:rsidR="006D6B9A">
        <w:t xml:space="preserve"> </w:t>
      </w:r>
      <w:r w:rsidR="009A3367">
        <w:t>=</w:t>
      </w:r>
      <w:r w:rsidR="006D6B9A">
        <w:t xml:space="preserve"> </w:t>
      </w:r>
      <w:r w:rsidR="009B1A84">
        <w:t>9.75</w:t>
      </w:r>
      <w:r w:rsidR="009A3367">
        <w:t xml:space="preserve">, </w:t>
      </w:r>
      <w:r w:rsidR="009A3367" w:rsidRPr="009B1A84">
        <w:rPr>
          <w:i/>
          <w:iCs/>
        </w:rPr>
        <w:t>P</w:t>
      </w:r>
      <w:r w:rsidR="006D6B9A">
        <w:rPr>
          <w:i/>
          <w:iCs/>
        </w:rPr>
        <w:t xml:space="preserve"> </w:t>
      </w:r>
      <w:r w:rsidR="009A3367">
        <w:t>=</w:t>
      </w:r>
      <w:r w:rsidR="006D6B9A">
        <w:t xml:space="preserve"> </w:t>
      </w:r>
      <w:r w:rsidR="009B1A84">
        <w:t>1.35</w:t>
      </w:r>
      <w:r w:rsidR="009B1A84" w:rsidRPr="00032B53">
        <w:t xml:space="preserve"> </w:t>
      </w:r>
      <w:r w:rsidR="009B1A84" w:rsidRPr="00032B53">
        <w:rPr>
          <w:rFonts w:eastAsia="ＭＳ Ｐゴシック"/>
          <w:color w:val="auto"/>
          <w:kern w:val="0"/>
        </w:rPr>
        <w:t>×</w:t>
      </w:r>
      <w:r w:rsidR="009B1A84" w:rsidRPr="00032B53">
        <w:t xml:space="preserve"> 10</w:t>
      </w:r>
      <w:r w:rsidR="009B1A84" w:rsidRPr="00032B53">
        <w:rPr>
          <w:color w:val="auto"/>
          <w:kern w:val="0"/>
          <w:vertAlign w:val="superscript"/>
        </w:rPr>
        <w:t>–</w:t>
      </w:r>
      <w:r w:rsidR="009B1A84">
        <w:rPr>
          <w:vertAlign w:val="superscript"/>
        </w:rPr>
        <w:t>4</w:t>
      </w:r>
      <w:r w:rsidR="0076267A">
        <w:t xml:space="preserve">; </w:t>
      </w:r>
      <w:r w:rsidR="002A2E6A" w:rsidRPr="00117D62">
        <w:t xml:space="preserve">Bonferroni correction </w:t>
      </w:r>
      <w:r w:rsidR="002A2E6A">
        <w:t>was applied for</w:t>
      </w:r>
      <w:r w:rsidR="002A2E6A" w:rsidRPr="00117D62">
        <w:t xml:space="preserve"> multiple comparison</w:t>
      </w:r>
      <w:r w:rsidR="0031386C">
        <w:t>s</w:t>
      </w:r>
      <w:r w:rsidR="00C71220">
        <w:t>.</w:t>
      </w:r>
      <w:r w:rsidR="00C71220" w:rsidRPr="001818B6">
        <w:rPr>
          <w:color w:val="000000"/>
        </w:rPr>
        <w:t xml:space="preserve"> </w:t>
      </w:r>
      <w:r w:rsidR="00C71220">
        <w:rPr>
          <w:color w:val="000000"/>
        </w:rPr>
        <w:t>C</w:t>
      </w:r>
      <w:r w:rsidR="001818B6" w:rsidRPr="0077153C">
        <w:rPr>
          <w:color w:val="000000"/>
        </w:rPr>
        <w:t>albindin</w:t>
      </w:r>
      <w:r w:rsidR="00C71220">
        <w:rPr>
          <w:color w:val="000000"/>
        </w:rPr>
        <w:t xml:space="preserve"> expression</w:t>
      </w:r>
      <w:r w:rsidR="001818B6">
        <w:t xml:space="preserve"> decreased </w:t>
      </w:r>
      <w:r w:rsidR="00C71220">
        <w:t xml:space="preserve">after </w:t>
      </w:r>
      <w:r w:rsidR="001818B6">
        <w:t>3- or 15-minute</w:t>
      </w:r>
      <w:r w:rsidR="00C71220">
        <w:t xml:space="preserve"> duration</w:t>
      </w:r>
      <w:r w:rsidR="001818B6">
        <w:t xml:space="preserve"> stimulation </w:t>
      </w:r>
      <w:r w:rsidR="00C71220">
        <w:t xml:space="preserve">but not after </w:t>
      </w:r>
      <w:r w:rsidR="00C71220">
        <w:rPr>
          <w:color w:val="000000"/>
        </w:rPr>
        <w:t>30-sec,</w:t>
      </w:r>
      <w:r w:rsidR="00C71220" w:rsidRPr="00A11438">
        <w:rPr>
          <w:color w:val="000000"/>
        </w:rPr>
        <w:t xml:space="preserve"> </w:t>
      </w:r>
      <w:r w:rsidR="00C71220">
        <w:rPr>
          <w:color w:val="000000"/>
        </w:rPr>
        <w:t xml:space="preserve">suggesting </w:t>
      </w:r>
      <w:r w:rsidR="001818B6">
        <w:rPr>
          <w:color w:val="000000"/>
        </w:rPr>
        <w:t xml:space="preserve">that prolonged neural activation is crucial for </w:t>
      </w:r>
      <w:r w:rsidR="00C71220">
        <w:rPr>
          <w:color w:val="000000"/>
        </w:rPr>
        <w:t>dematuration</w:t>
      </w:r>
      <w:r w:rsidR="001818B6">
        <w:rPr>
          <w:color w:val="000000"/>
        </w:rPr>
        <w:t>.</w:t>
      </w:r>
    </w:p>
    <w:p w14:paraId="105042DE" w14:textId="5DE8FF2E" w:rsidR="00BA438E" w:rsidRDefault="00C94ACB" w:rsidP="0016798A">
      <w:pPr>
        <w:ind w:firstLine="0"/>
        <w:rPr>
          <w:lang w:val="en-US"/>
        </w:rPr>
      </w:pPr>
      <w:r>
        <w:rPr>
          <w:b/>
          <w:bCs/>
        </w:rPr>
        <w:t>c</w:t>
      </w:r>
      <w:r w:rsidR="0016798A" w:rsidRPr="00C71220">
        <w:rPr>
          <w:b/>
          <w:bCs/>
        </w:rPr>
        <w:t>,</w:t>
      </w:r>
      <w:r w:rsidR="00597835" w:rsidRPr="00597835">
        <w:t xml:space="preserve"> </w:t>
      </w:r>
      <w:proofErr w:type="spellStart"/>
      <w:r w:rsidR="00597835" w:rsidRPr="00056EA3">
        <w:t>TdT</w:t>
      </w:r>
      <w:proofErr w:type="spellEnd"/>
      <w:r w:rsidR="00597835" w:rsidRPr="00056EA3">
        <w:t xml:space="preserve">-mediated </w:t>
      </w:r>
      <w:proofErr w:type="spellStart"/>
      <w:r w:rsidR="00597835" w:rsidRPr="00056EA3">
        <w:t>dUTP</w:t>
      </w:r>
      <w:proofErr w:type="spellEnd"/>
      <w:r w:rsidR="00597835" w:rsidRPr="00056EA3">
        <w:t xml:space="preserve"> Nick-End </w:t>
      </w:r>
      <w:r w:rsidR="00FC73B8" w:rsidRPr="00056EA3">
        <w:t>Labelling</w:t>
      </w:r>
      <w:r w:rsidR="00597835" w:rsidRPr="00056EA3">
        <w:t xml:space="preserve"> (TUNEL) </w:t>
      </w:r>
      <w:r w:rsidR="00C71220">
        <w:t>staining (red)</w:t>
      </w:r>
      <w:r w:rsidR="00C71220" w:rsidRPr="00056EA3">
        <w:t xml:space="preserve"> </w:t>
      </w:r>
      <w:r w:rsidR="00597835" w:rsidRPr="00056EA3">
        <w:t>in the DG</w:t>
      </w:r>
      <w:r w:rsidR="00C103F6">
        <w:t xml:space="preserve"> of mice</w:t>
      </w:r>
      <w:r w:rsidR="00597835" w:rsidRPr="00056EA3">
        <w:t xml:space="preserve"> </w:t>
      </w:r>
      <w:r w:rsidR="00C103F6">
        <w:t xml:space="preserve">treated with </w:t>
      </w:r>
      <w:r w:rsidR="00C71220">
        <w:t xml:space="preserve">10-day </w:t>
      </w:r>
      <w:r w:rsidR="00597835" w:rsidRPr="00056EA3">
        <w:t>REPOP</w:t>
      </w:r>
      <w:r w:rsidR="00053334">
        <w:t>S</w:t>
      </w:r>
      <w:r w:rsidR="00597835" w:rsidRPr="00056EA3">
        <w:t xml:space="preserve"> </w:t>
      </w:r>
      <w:r w:rsidR="00C103F6">
        <w:t>or</w:t>
      </w:r>
      <w:r w:rsidR="00C103F6" w:rsidRPr="00056EA3">
        <w:t xml:space="preserve"> </w:t>
      </w:r>
      <w:r w:rsidR="00597835" w:rsidRPr="00056EA3">
        <w:t>kainic acid (20</w:t>
      </w:r>
      <w:r w:rsidR="00D40FBE">
        <w:rPr>
          <w:lang w:val="en-US"/>
        </w:rPr>
        <w:t xml:space="preserve"> </w:t>
      </w:r>
      <w:r w:rsidR="00597835" w:rsidRPr="00056EA3">
        <w:t xml:space="preserve">mg/kg, 48 hours after intraperitoneal injection). </w:t>
      </w:r>
      <w:r w:rsidR="00C71220">
        <w:t>A</w:t>
      </w:r>
      <w:r w:rsidR="00E913D4" w:rsidRPr="00056EA3">
        <w:t>rrowheads</w:t>
      </w:r>
      <w:r w:rsidR="00C71220">
        <w:t>:</w:t>
      </w:r>
      <w:r w:rsidR="00E913D4" w:rsidRPr="00056EA3">
        <w:t xml:space="preserve"> TUNEL-positive cells</w:t>
      </w:r>
      <w:r w:rsidR="00E913D4">
        <w:t>.</w:t>
      </w:r>
      <w:r w:rsidR="00C103F6">
        <w:t xml:space="preserve"> S</w:t>
      </w:r>
      <w:r w:rsidR="00597835" w:rsidRPr="00056EA3">
        <w:t>cale bar</w:t>
      </w:r>
      <w:r w:rsidR="00C103F6">
        <w:t xml:space="preserve">, </w:t>
      </w:r>
      <w:r w:rsidR="00597835" w:rsidRPr="00056EA3">
        <w:t xml:space="preserve">500 </w:t>
      </w:r>
      <w:proofErr w:type="spellStart"/>
      <w:r w:rsidR="00597835" w:rsidRPr="00056EA3">
        <w:t>μm</w:t>
      </w:r>
      <w:proofErr w:type="spellEnd"/>
      <w:r w:rsidR="00597835" w:rsidRPr="00056EA3">
        <w:t xml:space="preserve">. </w:t>
      </w:r>
      <w:r w:rsidR="00C71220">
        <w:t>B</w:t>
      </w:r>
      <w:r w:rsidR="004E09DC">
        <w:t>ar</w:t>
      </w:r>
      <w:r w:rsidR="00840A6E">
        <w:t xml:space="preserve"> </w:t>
      </w:r>
      <w:r w:rsidR="00597835" w:rsidRPr="00056EA3">
        <w:t xml:space="preserve">graph </w:t>
      </w:r>
      <w:r w:rsidR="00C71220">
        <w:t>shows %</w:t>
      </w:r>
      <w:r w:rsidR="00597835" w:rsidRPr="00056EA3">
        <w:t xml:space="preserve"> of TUNEL-positive cells in the GCL.</w:t>
      </w:r>
      <w:r w:rsidR="00597835" w:rsidRPr="00056EA3">
        <w:rPr>
          <w:rFonts w:hint="eastAsia"/>
          <w:lang w:val="en-US"/>
        </w:rPr>
        <w:t xml:space="preserve"> </w:t>
      </w:r>
      <w:r w:rsidR="0016798A">
        <w:t xml:space="preserve">Mean </w:t>
      </w:r>
      <w:r w:rsidR="0016798A" w:rsidRPr="00DD35A5">
        <w:rPr>
          <w:color w:val="auto"/>
          <w:kern w:val="0"/>
          <w:lang w:val="en-US"/>
        </w:rPr>
        <w:t>±</w:t>
      </w:r>
      <w:r w:rsidR="0016798A">
        <w:rPr>
          <w:color w:val="auto"/>
          <w:kern w:val="0"/>
          <w:lang w:val="en-US"/>
        </w:rPr>
        <w:t xml:space="preserve"> </w:t>
      </w:r>
      <w:proofErr w:type="spellStart"/>
      <w:r w:rsidR="0016798A">
        <w:t>s.e.m.</w:t>
      </w:r>
      <w:proofErr w:type="spellEnd"/>
      <w:r w:rsidR="0016798A">
        <w:t xml:space="preserve"> of 6 </w:t>
      </w:r>
      <w:r w:rsidR="00E913D4" w:rsidRPr="00056EA3">
        <w:rPr>
          <w:color w:val="auto"/>
          <w:kern w:val="0"/>
          <w:lang w:val="en-US"/>
        </w:rPr>
        <w:t>mice</w:t>
      </w:r>
      <w:r w:rsidR="0016798A">
        <w:rPr>
          <w:color w:val="auto"/>
          <w:kern w:val="0"/>
          <w:lang w:val="en-US"/>
        </w:rPr>
        <w:t>/</w:t>
      </w:r>
      <w:r w:rsidR="00E913D4" w:rsidRPr="00056EA3">
        <w:rPr>
          <w:color w:val="auto"/>
          <w:kern w:val="0"/>
          <w:lang w:val="en-US"/>
        </w:rPr>
        <w:t>group.</w:t>
      </w:r>
      <w:r w:rsidR="00597835" w:rsidRPr="00056EA3">
        <w:t xml:space="preserve"> One-way ANOVA; </w:t>
      </w:r>
      <w:proofErr w:type="gramStart"/>
      <w:r w:rsidR="00597835" w:rsidRPr="00056EA3">
        <w:rPr>
          <w:i/>
          <w:iCs/>
        </w:rPr>
        <w:t>F</w:t>
      </w:r>
      <w:r w:rsidR="00597835" w:rsidRPr="00056EA3">
        <w:rPr>
          <w:vertAlign w:val="subscript"/>
        </w:rPr>
        <w:t>(</w:t>
      </w:r>
      <w:proofErr w:type="gramEnd"/>
      <w:r w:rsidR="00597835" w:rsidRPr="00056EA3">
        <w:rPr>
          <w:vertAlign w:val="subscript"/>
        </w:rPr>
        <w:t>3,20)</w:t>
      </w:r>
      <w:r w:rsidR="00597835" w:rsidRPr="00056EA3">
        <w:t xml:space="preserve"> = 6.00, </w:t>
      </w:r>
      <w:r w:rsidR="00597835" w:rsidRPr="00056EA3">
        <w:rPr>
          <w:i/>
          <w:iCs/>
        </w:rPr>
        <w:t xml:space="preserve">P </w:t>
      </w:r>
      <w:r w:rsidR="00597835" w:rsidRPr="00056EA3">
        <w:t xml:space="preserve">= 4.37 </w:t>
      </w:r>
      <w:r w:rsidR="00597835" w:rsidRPr="00056EA3">
        <w:rPr>
          <w:rFonts w:eastAsia="ＭＳ Ｐゴシック"/>
          <w:color w:val="auto"/>
          <w:kern w:val="0"/>
        </w:rPr>
        <w:t>×</w:t>
      </w:r>
      <w:r w:rsidR="00597835" w:rsidRPr="00056EA3">
        <w:t xml:space="preserve"> 10</w:t>
      </w:r>
      <w:r w:rsidR="00597835" w:rsidRPr="00056EA3">
        <w:rPr>
          <w:color w:val="auto"/>
          <w:kern w:val="0"/>
          <w:vertAlign w:val="superscript"/>
        </w:rPr>
        <w:t>–</w:t>
      </w:r>
      <w:r w:rsidR="00597835" w:rsidRPr="00056EA3">
        <w:rPr>
          <w:vertAlign w:val="superscript"/>
        </w:rPr>
        <w:t>3</w:t>
      </w:r>
      <w:r w:rsidR="00597835" w:rsidRPr="00056EA3">
        <w:t>; Bonferroni correction was applied for multiple comparisons.</w:t>
      </w:r>
      <w:r w:rsidR="0016798A">
        <w:t xml:space="preserve"> </w:t>
      </w:r>
    </w:p>
    <w:p w14:paraId="234B7FD2" w14:textId="64CC05C0" w:rsidR="00C94ACB" w:rsidRPr="001818B6" w:rsidRDefault="00C94ACB" w:rsidP="00C94ACB">
      <w:pPr>
        <w:ind w:firstLine="0"/>
        <w:rPr>
          <w:lang w:val="en-US"/>
        </w:rPr>
      </w:pPr>
      <w:r>
        <w:rPr>
          <w:b/>
          <w:bCs/>
        </w:rPr>
        <w:t>d</w:t>
      </w:r>
      <w:r w:rsidRPr="00C71220">
        <w:rPr>
          <w:b/>
          <w:bCs/>
        </w:rPr>
        <w:t>,</w:t>
      </w:r>
      <w:r>
        <w:rPr>
          <w:b/>
          <w:bCs/>
          <w:lang w:val="en-US"/>
        </w:rPr>
        <w:t xml:space="preserve"> </w:t>
      </w:r>
      <w:r>
        <w:t xml:space="preserve">Calbindin staining in the DG under five </w:t>
      </w:r>
      <w:r w:rsidR="00FC73B8">
        <w:t>experimental</w:t>
      </w:r>
      <w:r>
        <w:t xml:space="preserve"> conditions (</w:t>
      </w:r>
      <w:r w:rsidRPr="002470D7">
        <w:t>1−</w:t>
      </w:r>
      <w:r w:rsidRPr="00206909">
        <w:rPr>
          <w:lang w:val="en-US"/>
        </w:rPr>
        <w:t>5</w:t>
      </w:r>
      <w:r>
        <w:rPr>
          <w:lang w:val="en-US"/>
        </w:rPr>
        <w:t xml:space="preserve">), representing combinations of optic fiber implantation, ChR2 expression in GCs, and </w:t>
      </w:r>
      <w:r w:rsidRPr="00206909">
        <w:rPr>
          <w:lang w:val="en-US"/>
        </w:rPr>
        <w:t>optogenetic stimulation</w:t>
      </w:r>
      <w:r>
        <w:rPr>
          <w:lang w:val="en-US"/>
        </w:rPr>
        <w:t xml:space="preserve">. </w:t>
      </w:r>
      <w:r>
        <w:t>The bar graph shows</w:t>
      </w:r>
      <w:r w:rsidRPr="00C103F6">
        <w:t xml:space="preserve"> </w:t>
      </w:r>
      <w:r>
        <w:t>calbindin i</w:t>
      </w:r>
      <w:r w:rsidRPr="00DD35A5">
        <w:t>mmunoreactivity</w:t>
      </w:r>
      <w:r>
        <w:t>.</w:t>
      </w:r>
      <w:r w:rsidRPr="00920B35">
        <w:t xml:space="preserve"> </w:t>
      </w:r>
      <w:r>
        <w:t xml:space="preserve">Mean </w:t>
      </w:r>
      <w:r w:rsidRPr="00DD35A5">
        <w:rPr>
          <w:color w:val="auto"/>
          <w:kern w:val="0"/>
          <w:lang w:val="en-US"/>
        </w:rPr>
        <w:t>±</w:t>
      </w:r>
      <w:r>
        <w:rPr>
          <w:color w:val="auto"/>
          <w:kern w:val="0"/>
          <w:lang w:val="en-US"/>
        </w:rPr>
        <w:t xml:space="preserve"> </w:t>
      </w:r>
      <w:proofErr w:type="spellStart"/>
      <w:r>
        <w:t>s.e.m.</w:t>
      </w:r>
      <w:proofErr w:type="spellEnd"/>
      <w:r>
        <w:t xml:space="preserve"> (</w:t>
      </w:r>
      <w:r w:rsidRPr="00206909">
        <w:rPr>
          <w:color w:val="auto"/>
          <w:kern w:val="0"/>
          <w:lang w:val="en-US"/>
        </w:rPr>
        <w:t>4</w:t>
      </w:r>
      <w:r w:rsidRPr="00CB66BB">
        <w:t>–</w:t>
      </w:r>
      <w:r w:rsidRPr="00206909">
        <w:rPr>
          <w:color w:val="auto"/>
          <w:kern w:val="0"/>
          <w:lang w:val="en-US"/>
        </w:rPr>
        <w:t xml:space="preserve">6 sections from </w:t>
      </w:r>
      <w:r>
        <w:rPr>
          <w:color w:val="auto"/>
          <w:kern w:val="0"/>
          <w:lang w:val="en-US"/>
        </w:rPr>
        <w:t>4</w:t>
      </w:r>
      <w:r w:rsidRPr="00206909">
        <w:rPr>
          <w:color w:val="auto"/>
          <w:kern w:val="0"/>
          <w:lang w:val="en-US"/>
        </w:rPr>
        <w:t xml:space="preserve"> mice</w:t>
      </w:r>
      <w:r>
        <w:rPr>
          <w:color w:val="auto"/>
          <w:kern w:val="0"/>
          <w:lang w:val="en-US"/>
        </w:rPr>
        <w:t>/</w:t>
      </w:r>
      <w:r w:rsidRPr="00206909">
        <w:rPr>
          <w:color w:val="auto"/>
          <w:kern w:val="0"/>
          <w:lang w:val="en-US"/>
        </w:rPr>
        <w:t>group).</w:t>
      </w:r>
      <w:r>
        <w:t xml:space="preserve"> One-way ANOVA; </w:t>
      </w:r>
      <w:proofErr w:type="gramStart"/>
      <w:r w:rsidRPr="00206909">
        <w:rPr>
          <w:i/>
          <w:iCs/>
        </w:rPr>
        <w:t>F</w:t>
      </w:r>
      <w:r w:rsidRPr="00206909">
        <w:rPr>
          <w:vertAlign w:val="subscript"/>
        </w:rPr>
        <w:t>(</w:t>
      </w:r>
      <w:proofErr w:type="gramEnd"/>
      <w:r w:rsidRPr="00206909">
        <w:rPr>
          <w:vertAlign w:val="subscript"/>
        </w:rPr>
        <w:t>4,26)</w:t>
      </w:r>
      <w:r>
        <w:t xml:space="preserve"> = 0.3244, </w:t>
      </w:r>
      <w:r w:rsidRPr="00206909">
        <w:rPr>
          <w:i/>
          <w:iCs/>
        </w:rPr>
        <w:t xml:space="preserve">P </w:t>
      </w:r>
      <w:r>
        <w:t xml:space="preserve">= 0.858; </w:t>
      </w:r>
      <w:r w:rsidRPr="007D54FE">
        <w:t>Tukey’s HSD post hoc test was applied for multiple comparisons.</w:t>
      </w:r>
    </w:p>
    <w:p w14:paraId="2EDE239A" w14:textId="77777777" w:rsidR="0057026B" w:rsidRDefault="0057026B" w:rsidP="00A31EFF">
      <w:pPr>
        <w:ind w:firstLine="0"/>
        <w:rPr>
          <w:lang w:val="en-US"/>
        </w:rPr>
      </w:pPr>
    </w:p>
    <w:p w14:paraId="3D307A67" w14:textId="77777777" w:rsidR="00286202" w:rsidRDefault="00286202" w:rsidP="00A31EFF">
      <w:pPr>
        <w:ind w:firstLine="0"/>
        <w:rPr>
          <w:lang w:val="en-US"/>
        </w:rPr>
      </w:pPr>
    </w:p>
    <w:p w14:paraId="52DFFD25" w14:textId="77777777" w:rsidR="00920B35" w:rsidRDefault="00920B35" w:rsidP="00A31EFF">
      <w:pPr>
        <w:ind w:firstLine="0"/>
        <w:rPr>
          <w:lang w:val="en-US"/>
        </w:rPr>
      </w:pPr>
    </w:p>
    <w:p w14:paraId="79728927" w14:textId="6C570AF8" w:rsidR="00A31EFF" w:rsidRPr="00A747E9" w:rsidRDefault="00F122C8" w:rsidP="00A31EFF">
      <w:pPr>
        <w:ind w:firstLine="0"/>
      </w:pPr>
      <w:r>
        <w:rPr>
          <w:b/>
          <w:i/>
        </w:rPr>
        <w:t xml:space="preserve">Supplementary </w:t>
      </w:r>
      <w:r w:rsidR="00A31EFF" w:rsidRPr="00981E35">
        <w:rPr>
          <w:b/>
          <w:i/>
        </w:rPr>
        <w:t xml:space="preserve">Figure </w:t>
      </w:r>
      <w:r w:rsidR="004F5F3C">
        <w:rPr>
          <w:b/>
          <w:i/>
        </w:rPr>
        <w:t>2</w:t>
      </w:r>
      <w:r w:rsidR="00A31EFF" w:rsidRPr="00674339">
        <w:rPr>
          <w:b/>
          <w:i/>
        </w:rPr>
        <w:t>.</w:t>
      </w:r>
      <w:r w:rsidR="00A31EFF">
        <w:rPr>
          <w:b/>
          <w:i/>
        </w:rPr>
        <w:t xml:space="preserve"> </w:t>
      </w:r>
      <w:r w:rsidR="00D83143">
        <w:rPr>
          <w:b/>
          <w:i/>
        </w:rPr>
        <w:t xml:space="preserve">Essential role of </w:t>
      </w:r>
      <w:r w:rsidR="00D9262D" w:rsidRPr="00E263DD">
        <w:rPr>
          <w:b/>
          <w:i/>
          <w:color w:val="000000"/>
        </w:rPr>
        <w:t>Ca</w:t>
      </w:r>
      <w:r w:rsidR="00D9262D" w:rsidRPr="009B6786">
        <w:rPr>
          <w:b/>
          <w:i/>
          <w:color w:val="000000"/>
          <w:vertAlign w:val="superscript"/>
        </w:rPr>
        <w:t>2+</w:t>
      </w:r>
      <w:r w:rsidR="00A31EFF">
        <w:rPr>
          <w:b/>
          <w:i/>
        </w:rPr>
        <w:t xml:space="preserve"> </w:t>
      </w:r>
      <w:r w:rsidR="00D83143">
        <w:rPr>
          <w:b/>
          <w:i/>
          <w:color w:val="000000"/>
        </w:rPr>
        <w:t xml:space="preserve">and kinase </w:t>
      </w:r>
      <w:r w:rsidR="0016798A">
        <w:rPr>
          <w:b/>
          <w:i/>
          <w:color w:val="000000"/>
        </w:rPr>
        <w:t>activity in REPOPS-induced dematuration</w:t>
      </w:r>
    </w:p>
    <w:p w14:paraId="3A04A191" w14:textId="626154CF" w:rsidR="00A31EFF" w:rsidRPr="001C1F38" w:rsidRDefault="0016798A" w:rsidP="001C1F38">
      <w:pPr>
        <w:ind w:firstLine="0"/>
        <w:rPr>
          <w:lang w:val="en-US"/>
        </w:rPr>
      </w:pPr>
      <w:r>
        <w:rPr>
          <w:b/>
          <w:bCs/>
        </w:rPr>
        <w:t>a</w:t>
      </w:r>
      <w:r w:rsidRPr="00C71220">
        <w:rPr>
          <w:b/>
          <w:bCs/>
        </w:rPr>
        <w:t>,</w:t>
      </w:r>
      <w:r w:rsidRPr="00597835">
        <w:t xml:space="preserve"> </w:t>
      </w:r>
      <w:r w:rsidR="001C1F38">
        <w:t>Optoflu</w:t>
      </w:r>
      <w:r w:rsidR="00FC73B8">
        <w:t>i</w:t>
      </w:r>
      <w:r w:rsidR="001C1F38">
        <w:t>dic neural probe</w:t>
      </w:r>
      <w:r>
        <w:t xml:space="preserve">, allowing localized drug </w:t>
      </w:r>
      <w:r w:rsidR="001C1F38">
        <w:t xml:space="preserve">injection and optogenetics stimulation through a </w:t>
      </w:r>
      <w:r>
        <w:t xml:space="preserve">single </w:t>
      </w:r>
      <w:r w:rsidR="001C1F38">
        <w:t xml:space="preserve">cannula </w:t>
      </w:r>
      <w:r w:rsidR="00D83143">
        <w:t>implanted</w:t>
      </w:r>
      <w:r w:rsidR="001C1F38">
        <w:t xml:space="preserve"> in the brain.</w:t>
      </w:r>
      <w:r w:rsidR="001C1F38" w:rsidRPr="001C1F38">
        <w:rPr>
          <w:lang w:val="en-US"/>
        </w:rPr>
        <w:t xml:space="preserve"> </w:t>
      </w:r>
    </w:p>
    <w:p w14:paraId="5EB71004" w14:textId="2A76E520" w:rsidR="00A31EFF" w:rsidRDefault="0016798A" w:rsidP="00A31EFF">
      <w:pPr>
        <w:ind w:firstLine="0"/>
      </w:pPr>
      <w:r>
        <w:rPr>
          <w:b/>
          <w:bCs/>
        </w:rPr>
        <w:t>b</w:t>
      </w:r>
      <w:r w:rsidRPr="00C71220">
        <w:rPr>
          <w:b/>
          <w:bCs/>
        </w:rPr>
        <w:t>,</w:t>
      </w:r>
      <w:r w:rsidRPr="00597835">
        <w:t xml:space="preserve"> </w:t>
      </w:r>
      <w:r w:rsidR="00A31EFF">
        <w:t xml:space="preserve">Experimental design. </w:t>
      </w:r>
      <w:r>
        <w:t>I</w:t>
      </w:r>
      <w:proofErr w:type="spellStart"/>
      <w:r w:rsidR="00FD1BA4">
        <w:rPr>
          <w:lang w:val="en-US"/>
        </w:rPr>
        <w:t>ntracerebral</w:t>
      </w:r>
      <w:proofErr w:type="spellEnd"/>
      <w:r w:rsidR="00FD1BA4">
        <w:rPr>
          <w:lang w:val="en-US"/>
        </w:rPr>
        <w:t xml:space="preserve"> </w:t>
      </w:r>
      <w:r>
        <w:rPr>
          <w:lang w:val="en-US"/>
        </w:rPr>
        <w:t xml:space="preserve">drug </w:t>
      </w:r>
      <w:r w:rsidR="00FD1BA4">
        <w:rPr>
          <w:lang w:val="en-US"/>
        </w:rPr>
        <w:t>infusion</w:t>
      </w:r>
      <w:r>
        <w:rPr>
          <w:lang w:val="en-US"/>
        </w:rPr>
        <w:t xml:space="preserve"> into the DG was followed by </w:t>
      </w:r>
      <w:r w:rsidR="00FD1BA4">
        <w:t>optogenetic stimulation</w:t>
      </w:r>
      <w:r>
        <w:t xml:space="preserve"> (</w:t>
      </w:r>
      <w:r w:rsidR="00930F25">
        <w:t xml:space="preserve">5 </w:t>
      </w:r>
      <w:r w:rsidR="0060560B">
        <w:t>min</w:t>
      </w:r>
      <w:r>
        <w:t>/day)</w:t>
      </w:r>
      <w:r w:rsidR="00FD1BA4">
        <w:t>.</w:t>
      </w:r>
      <w:r w:rsidR="00A31EFF">
        <w:t xml:space="preserve"> This procedure was </w:t>
      </w:r>
      <w:r w:rsidR="00286202">
        <w:t xml:space="preserve">repeated </w:t>
      </w:r>
      <w:r w:rsidR="00A31EFF">
        <w:t xml:space="preserve">for </w:t>
      </w:r>
      <w:r w:rsidR="00F235DA">
        <w:t xml:space="preserve">10 </w:t>
      </w:r>
      <w:r w:rsidR="00D9262D">
        <w:rPr>
          <w:color w:val="000000"/>
        </w:rPr>
        <w:t xml:space="preserve">consecutive days, </w:t>
      </w:r>
      <w:r w:rsidR="00E96F4E">
        <w:rPr>
          <w:color w:val="000000"/>
        </w:rPr>
        <w:t xml:space="preserve">and </w:t>
      </w:r>
      <w:r w:rsidR="00A31EFF">
        <w:rPr>
          <w:color w:val="000000"/>
        </w:rPr>
        <w:t>b</w:t>
      </w:r>
      <w:r w:rsidR="00A31EFF">
        <w:t xml:space="preserve">rains were sampled 24 hours after the last </w:t>
      </w:r>
      <w:r w:rsidR="00A31EFF">
        <w:rPr>
          <w:color w:val="000000"/>
        </w:rPr>
        <w:t>stimulation</w:t>
      </w:r>
      <w:r w:rsidR="00A31EFF">
        <w:t>.</w:t>
      </w:r>
    </w:p>
    <w:p w14:paraId="637B7BB3" w14:textId="31689C49" w:rsidR="00A31EFF" w:rsidRPr="000337B0" w:rsidRDefault="000337B0" w:rsidP="000337B0">
      <w:pPr>
        <w:ind w:firstLine="0"/>
        <w:rPr>
          <w:color w:val="000000"/>
        </w:rPr>
      </w:pPr>
      <w:r>
        <w:rPr>
          <w:b/>
          <w:bCs/>
        </w:rPr>
        <w:t>c</w:t>
      </w:r>
      <w:r w:rsidRPr="00C71220">
        <w:rPr>
          <w:b/>
          <w:bCs/>
        </w:rPr>
        <w:t>,</w:t>
      </w:r>
      <w:r w:rsidR="00F122C8">
        <w:t xml:space="preserve"> </w:t>
      </w:r>
      <w:r w:rsidR="0016798A">
        <w:t>E</w:t>
      </w:r>
      <w:r w:rsidR="001C1F38">
        <w:t>ffect of Ca</w:t>
      </w:r>
      <w:r w:rsidR="001C1F38" w:rsidRPr="001C1F38">
        <w:rPr>
          <w:vertAlign w:val="superscript"/>
        </w:rPr>
        <w:t>2+</w:t>
      </w:r>
      <w:r w:rsidR="001C1F38">
        <w:t xml:space="preserve"> </w:t>
      </w:r>
      <w:r>
        <w:rPr>
          <w:color w:val="000000"/>
        </w:rPr>
        <w:t>blockers</w:t>
      </w:r>
      <w:r w:rsidR="00D83143">
        <w:rPr>
          <w:color w:val="000000"/>
        </w:rPr>
        <w:t xml:space="preserve"> </w:t>
      </w:r>
      <w:r w:rsidR="001C1F38">
        <w:t xml:space="preserve">on </w:t>
      </w:r>
      <w:r w:rsidR="0016798A">
        <w:t xml:space="preserve">calbindin </w:t>
      </w:r>
      <w:r w:rsidR="001C1F38">
        <w:t>expression</w:t>
      </w:r>
      <w:r w:rsidR="0016798A">
        <w:t>.</w:t>
      </w:r>
      <w:r w:rsidR="001C1F38" w:rsidRPr="001C1F38">
        <w:rPr>
          <w:color w:val="000000"/>
        </w:rPr>
        <w:t xml:space="preserve"> </w:t>
      </w:r>
      <w:r w:rsidR="001C1F38">
        <w:t>Ca</w:t>
      </w:r>
      <w:r w:rsidR="001C1F38" w:rsidRPr="001C1F38">
        <w:rPr>
          <w:vertAlign w:val="superscript"/>
        </w:rPr>
        <w:t>2+</w:t>
      </w:r>
      <w:r w:rsidR="001C1F38">
        <w:rPr>
          <w:color w:val="000000"/>
        </w:rPr>
        <w:t xml:space="preserve"> </w:t>
      </w:r>
      <w:r w:rsidR="00FC73B8">
        <w:rPr>
          <w:color w:val="000000"/>
        </w:rPr>
        <w:t>blockers</w:t>
      </w:r>
      <w:r w:rsidR="001C1F38">
        <w:rPr>
          <w:color w:val="000000"/>
        </w:rPr>
        <w:t xml:space="preserve"> consisted of</w:t>
      </w:r>
      <w:r w:rsidR="001C1F38">
        <w:t xml:space="preserve"> NBQX (AMPA-R</w:t>
      </w:r>
      <w:r w:rsidR="001C1F38" w:rsidRPr="00D9262D">
        <w:t xml:space="preserve"> </w:t>
      </w:r>
      <w:r w:rsidR="001C1F38">
        <w:t>antagonist), AP5 (NMDA-R</w:t>
      </w:r>
      <w:r w:rsidR="001C1F38" w:rsidRPr="00D9262D">
        <w:t xml:space="preserve"> </w:t>
      </w:r>
      <w:r w:rsidR="001C1F38">
        <w:t>antagonist), mibefradil (non-specific blocker of voltage-gated Ca</w:t>
      </w:r>
      <w:r w:rsidR="001C1F38" w:rsidRPr="00EC1D44">
        <w:rPr>
          <w:vertAlign w:val="superscript"/>
        </w:rPr>
        <w:t>2+</w:t>
      </w:r>
      <w:r w:rsidR="001C1F38">
        <w:t xml:space="preserve"> channels), and nimodipine (Ca</w:t>
      </w:r>
      <w:r w:rsidR="001C1F38" w:rsidRPr="00EC1D44">
        <w:rPr>
          <w:vertAlign w:val="subscript"/>
        </w:rPr>
        <w:t>v</w:t>
      </w:r>
      <w:r w:rsidR="001C1F38">
        <w:t>1</w:t>
      </w:r>
      <w:r w:rsidR="001C1F38" w:rsidRPr="00D9262D">
        <w:t xml:space="preserve"> </w:t>
      </w:r>
      <w:r w:rsidR="001C1F38">
        <w:t>blocker).</w:t>
      </w:r>
      <w:r w:rsidR="001C1F38" w:rsidRPr="0076267A">
        <w:t xml:space="preserve"> </w:t>
      </w:r>
      <w:r>
        <w:t xml:space="preserve">Left; immunostaining of </w:t>
      </w:r>
      <w:r w:rsidR="00A31EFF">
        <w:t>calbindin</w:t>
      </w:r>
      <w:r w:rsidR="00A31EFF" w:rsidRPr="00DD35A5">
        <w:t xml:space="preserve"> (red)</w:t>
      </w:r>
      <w:r>
        <w:t xml:space="preserve">; </w:t>
      </w:r>
      <w:r w:rsidR="00FD1BA4">
        <w:t>scale</w:t>
      </w:r>
      <w:r w:rsidR="00FD1BA4" w:rsidRPr="00DD35A5">
        <w:t xml:space="preserve"> bar</w:t>
      </w:r>
      <w:r>
        <w:t>,</w:t>
      </w:r>
      <w:r w:rsidR="00FD1BA4">
        <w:t xml:space="preserve"> 500 </w:t>
      </w:r>
      <w:proofErr w:type="spellStart"/>
      <w:r w:rsidR="00FD1BA4" w:rsidRPr="009D1C50">
        <w:t>μ</w:t>
      </w:r>
      <w:r w:rsidR="00FD1BA4" w:rsidRPr="00DD35A5">
        <w:t>m</w:t>
      </w:r>
      <w:proofErr w:type="spellEnd"/>
      <w:r w:rsidR="00FD1BA4" w:rsidRPr="00DD35A5">
        <w:t>.</w:t>
      </w:r>
      <w:r w:rsidR="00A31EFF">
        <w:rPr>
          <w:rFonts w:hint="eastAsia"/>
        </w:rPr>
        <w:t xml:space="preserve"> </w:t>
      </w:r>
      <w:r w:rsidR="00142300">
        <w:t>Right</w:t>
      </w:r>
      <w:r>
        <w:t>:</w:t>
      </w:r>
      <w:r w:rsidR="00142300">
        <w:t xml:space="preserve"> </w:t>
      </w:r>
      <w:r>
        <w:rPr>
          <w:color w:val="000000"/>
        </w:rPr>
        <w:t>b</w:t>
      </w:r>
      <w:r w:rsidR="00142300" w:rsidRPr="00E263DD">
        <w:rPr>
          <w:color w:val="000000"/>
        </w:rPr>
        <w:t>ar</w:t>
      </w:r>
      <w:r w:rsidR="00612D32">
        <w:rPr>
          <w:color w:val="000000"/>
        </w:rPr>
        <w:t xml:space="preserve"> </w:t>
      </w:r>
      <w:r w:rsidR="00142300">
        <w:t xml:space="preserve">graph </w:t>
      </w:r>
      <w:r>
        <w:t xml:space="preserve">shows </w:t>
      </w:r>
      <w:r w:rsidR="00142300">
        <w:t>calbindin immunoreactivity</w:t>
      </w:r>
      <w:r w:rsidR="00142300" w:rsidRPr="00DD35A5">
        <w:t>.</w:t>
      </w:r>
      <w:r w:rsidRPr="000337B0">
        <w:t xml:space="preserve"> </w:t>
      </w:r>
      <w:r>
        <w:t xml:space="preserve">Mean </w:t>
      </w:r>
      <w:r w:rsidRPr="00DD35A5">
        <w:rPr>
          <w:color w:val="auto"/>
          <w:kern w:val="0"/>
          <w:lang w:val="en-US"/>
        </w:rPr>
        <w:t>±</w:t>
      </w:r>
      <w:r>
        <w:rPr>
          <w:color w:val="auto"/>
          <w:kern w:val="0"/>
          <w:lang w:val="en-US"/>
        </w:rPr>
        <w:t xml:space="preserve"> </w:t>
      </w:r>
      <w:proofErr w:type="spellStart"/>
      <w:r>
        <w:t>s.e.m.</w:t>
      </w:r>
      <w:proofErr w:type="spellEnd"/>
      <w:r>
        <w:t xml:space="preserve"> </w:t>
      </w:r>
      <w:r w:rsidR="00FD1BA4">
        <w:t>(</w:t>
      </w:r>
      <w:r w:rsidR="00FD1BA4" w:rsidRPr="00DD35A5">
        <w:rPr>
          <w:color w:val="auto"/>
          <w:kern w:val="0"/>
          <w:lang w:val="en-US"/>
        </w:rPr>
        <w:t>1</w:t>
      </w:r>
      <w:r w:rsidR="00FD1BA4">
        <w:rPr>
          <w:color w:val="auto"/>
          <w:kern w:val="0"/>
          <w:lang w:val="en-US"/>
        </w:rPr>
        <w:t>4</w:t>
      </w:r>
      <w:r w:rsidR="00FD1BA4" w:rsidRPr="00CB66BB">
        <w:t>–</w:t>
      </w:r>
      <w:r w:rsidR="00FD1BA4" w:rsidRPr="00DD35A5">
        <w:rPr>
          <w:color w:val="auto"/>
          <w:kern w:val="0"/>
          <w:lang w:val="en-US"/>
        </w:rPr>
        <w:t>1</w:t>
      </w:r>
      <w:r w:rsidR="00FD1BA4">
        <w:rPr>
          <w:color w:val="auto"/>
          <w:kern w:val="0"/>
          <w:lang w:val="en-US"/>
        </w:rPr>
        <w:t>9</w:t>
      </w:r>
      <w:r w:rsidR="00FD1BA4" w:rsidRPr="00DD35A5">
        <w:rPr>
          <w:color w:val="auto"/>
          <w:kern w:val="0"/>
          <w:lang w:val="en-US"/>
        </w:rPr>
        <w:t xml:space="preserve"> </w:t>
      </w:r>
      <w:r w:rsidR="00FD1BA4" w:rsidRPr="00DD35A5">
        <w:rPr>
          <w:color w:val="auto"/>
          <w:kern w:val="0"/>
          <w:lang w:val="en-US"/>
        </w:rPr>
        <w:lastRenderedPageBreak/>
        <w:t>sections</w:t>
      </w:r>
      <w:r w:rsidR="00FD1BA4">
        <w:rPr>
          <w:color w:val="auto"/>
          <w:kern w:val="0"/>
          <w:lang w:val="en-US"/>
        </w:rPr>
        <w:t xml:space="preserve"> from 4 mice</w:t>
      </w:r>
      <w:r>
        <w:rPr>
          <w:color w:val="auto"/>
          <w:kern w:val="0"/>
          <w:lang w:val="en-US"/>
        </w:rPr>
        <w:t>/</w:t>
      </w:r>
      <w:r w:rsidR="00FD1BA4">
        <w:rPr>
          <w:color w:val="auto"/>
          <w:kern w:val="0"/>
          <w:lang w:val="en-US"/>
        </w:rPr>
        <w:t>group)</w:t>
      </w:r>
      <w:r w:rsidR="00FD1BA4">
        <w:t>.</w:t>
      </w:r>
      <w:r w:rsidR="00A31EFF">
        <w:t xml:space="preserve"> One-way ANOVA;</w:t>
      </w:r>
      <w:r w:rsidR="00A31EFF" w:rsidRPr="00D14BC1">
        <w:rPr>
          <w:i/>
          <w:iCs/>
        </w:rPr>
        <w:t xml:space="preserve"> </w:t>
      </w:r>
      <w:proofErr w:type="gramStart"/>
      <w:r w:rsidR="00A31EFF" w:rsidRPr="009B1A84">
        <w:rPr>
          <w:i/>
          <w:iCs/>
        </w:rPr>
        <w:t>F</w:t>
      </w:r>
      <w:r w:rsidR="00A31EFF" w:rsidRPr="001918B9">
        <w:rPr>
          <w:vertAlign w:val="subscript"/>
        </w:rPr>
        <w:t>(</w:t>
      </w:r>
      <w:proofErr w:type="gramEnd"/>
      <w:r w:rsidR="00A31EFF" w:rsidRPr="001918B9">
        <w:rPr>
          <w:vertAlign w:val="subscript"/>
        </w:rPr>
        <w:t>3,61)</w:t>
      </w:r>
      <w:r w:rsidR="00A31EFF" w:rsidRPr="009F2242">
        <w:t xml:space="preserve"> </w:t>
      </w:r>
      <w:r w:rsidR="00A31EFF">
        <w:t xml:space="preserve">= 19.17, </w:t>
      </w:r>
      <w:r w:rsidR="00A31EFF" w:rsidRPr="009B1A84">
        <w:rPr>
          <w:i/>
          <w:iCs/>
        </w:rPr>
        <w:t>P</w:t>
      </w:r>
      <w:r w:rsidR="00A31EFF">
        <w:rPr>
          <w:i/>
          <w:iCs/>
        </w:rPr>
        <w:t xml:space="preserve"> </w:t>
      </w:r>
      <w:r w:rsidR="00A31EFF">
        <w:t>= 7.13</w:t>
      </w:r>
      <w:r w:rsidR="00A31EFF" w:rsidRPr="00032B53">
        <w:t xml:space="preserve"> </w:t>
      </w:r>
      <w:r w:rsidR="00A31EFF" w:rsidRPr="00032B53">
        <w:rPr>
          <w:rFonts w:eastAsia="ＭＳ Ｐゴシック"/>
          <w:color w:val="auto"/>
          <w:kern w:val="0"/>
        </w:rPr>
        <w:t>×</w:t>
      </w:r>
      <w:r w:rsidR="00A31EFF" w:rsidRPr="00032B53">
        <w:t xml:space="preserve"> 10</w:t>
      </w:r>
      <w:r w:rsidR="00A31EFF" w:rsidRPr="00032B53">
        <w:rPr>
          <w:color w:val="auto"/>
          <w:kern w:val="0"/>
          <w:vertAlign w:val="superscript"/>
        </w:rPr>
        <w:t>–</w:t>
      </w:r>
      <w:r w:rsidR="00A31EFF">
        <w:rPr>
          <w:vertAlign w:val="superscript"/>
        </w:rPr>
        <w:t>9</w:t>
      </w:r>
      <w:r w:rsidR="00A31EFF">
        <w:t xml:space="preserve">; </w:t>
      </w:r>
      <w:r w:rsidR="00A31EFF" w:rsidRPr="00117D62">
        <w:t xml:space="preserve">Bonferroni correction </w:t>
      </w:r>
      <w:r w:rsidR="00A31EFF">
        <w:t>was applied for</w:t>
      </w:r>
      <w:r w:rsidR="00A31EFF" w:rsidRPr="00117D62">
        <w:t xml:space="preserve"> multiple comparison</w:t>
      </w:r>
      <w:r w:rsidR="00A31EFF">
        <w:t>s.</w:t>
      </w:r>
      <w:r w:rsidR="00D83143" w:rsidRPr="00D83143">
        <w:t xml:space="preserve"> </w:t>
      </w:r>
      <w:r w:rsidR="00D83143" w:rsidRPr="00140343">
        <w:t>*</w:t>
      </w:r>
      <w:r w:rsidR="00D83143" w:rsidRPr="00140343">
        <w:rPr>
          <w:i/>
          <w:iCs/>
        </w:rPr>
        <w:t xml:space="preserve">P </w:t>
      </w:r>
      <w:r w:rsidR="00D83143" w:rsidRPr="00140343">
        <w:t>&lt; 0.0</w:t>
      </w:r>
      <w:r w:rsidR="00D83143">
        <w:t>5</w:t>
      </w:r>
      <w:r w:rsidR="00D83143" w:rsidRPr="00140343">
        <w:t>, **</w:t>
      </w:r>
      <w:r w:rsidR="00D83143" w:rsidRPr="00140343">
        <w:rPr>
          <w:i/>
          <w:iCs/>
        </w:rPr>
        <w:t xml:space="preserve">P </w:t>
      </w:r>
      <w:r w:rsidR="00D83143" w:rsidRPr="00140343">
        <w:t>&lt; 0.01, ***</w:t>
      </w:r>
      <w:r w:rsidR="00D83143" w:rsidRPr="00140343">
        <w:rPr>
          <w:i/>
          <w:iCs/>
        </w:rPr>
        <w:t xml:space="preserve">P </w:t>
      </w:r>
      <w:r w:rsidR="00D83143" w:rsidRPr="00140343">
        <w:t>&lt; 0.001.</w:t>
      </w:r>
    </w:p>
    <w:p w14:paraId="5C5EB3A5" w14:textId="0C7C4F24" w:rsidR="001E2DDB" w:rsidRPr="007D54FE" w:rsidRDefault="000337B0" w:rsidP="001E2DDB">
      <w:pPr>
        <w:ind w:firstLine="0"/>
      </w:pPr>
      <w:r>
        <w:rPr>
          <w:b/>
          <w:bCs/>
        </w:rPr>
        <w:t>d</w:t>
      </w:r>
      <w:r w:rsidRPr="00C71220">
        <w:rPr>
          <w:b/>
          <w:bCs/>
        </w:rPr>
        <w:t>,</w:t>
      </w:r>
      <w:r w:rsidRPr="00597835">
        <w:t xml:space="preserve"> </w:t>
      </w:r>
      <w:r>
        <w:t>E</w:t>
      </w:r>
      <w:r w:rsidR="001C1F38">
        <w:t xml:space="preserve">ffect of kinase inhibitors on </w:t>
      </w:r>
      <w:r>
        <w:t xml:space="preserve">calbindin </w:t>
      </w:r>
      <w:r w:rsidR="001C1F38">
        <w:t xml:space="preserve">expression. </w:t>
      </w:r>
      <w:r w:rsidR="00D83143">
        <w:rPr>
          <w:color w:val="000000"/>
          <w:lang w:val="en-US"/>
        </w:rPr>
        <w:t>F</w:t>
      </w:r>
      <w:r w:rsidR="001E2DDB">
        <w:rPr>
          <w:color w:val="000000"/>
          <w:lang w:val="en-US"/>
        </w:rPr>
        <w:t>our</w:t>
      </w:r>
      <w:r w:rsidR="001C1F38">
        <w:rPr>
          <w:color w:val="000000"/>
          <w:lang w:val="en-US"/>
        </w:rPr>
        <w:t xml:space="preserve"> kinase inhibitors with </w:t>
      </w:r>
      <w:r w:rsidR="00D83143">
        <w:rPr>
          <w:color w:val="000000"/>
          <w:lang w:val="en-US"/>
        </w:rPr>
        <w:t>distinct</w:t>
      </w:r>
      <w:r w:rsidR="001C1F38">
        <w:rPr>
          <w:color w:val="000000"/>
          <w:lang w:val="en-US"/>
        </w:rPr>
        <w:t xml:space="preserve"> inhibition spectra (</w:t>
      </w:r>
      <w:r w:rsidR="001E2DDB">
        <w:rPr>
          <w:bCs/>
        </w:rPr>
        <w:t xml:space="preserve">K252a, SB218078, </w:t>
      </w:r>
      <w:proofErr w:type="spellStart"/>
      <w:r w:rsidR="001E2DDB">
        <w:rPr>
          <w:bCs/>
        </w:rPr>
        <w:t>Dasatinib</w:t>
      </w:r>
      <w:proofErr w:type="spellEnd"/>
      <w:r w:rsidR="001E2DDB">
        <w:rPr>
          <w:bCs/>
        </w:rPr>
        <w:t>, Ro-32</w:t>
      </w:r>
      <w:r w:rsidR="001E2DDB" w:rsidRPr="007D54FE">
        <w:rPr>
          <w:bCs/>
        </w:rPr>
        <w:t>-0432</w:t>
      </w:r>
      <w:r w:rsidR="001C1F38" w:rsidRPr="007D54FE">
        <w:rPr>
          <w:color w:val="000000"/>
          <w:lang w:val="en-US"/>
        </w:rPr>
        <w:t>) and saline</w:t>
      </w:r>
      <w:r w:rsidR="001E2DDB" w:rsidRPr="007D54FE">
        <w:rPr>
          <w:color w:val="000000"/>
          <w:lang w:val="en-US"/>
        </w:rPr>
        <w:t xml:space="preserve"> were injected</w:t>
      </w:r>
      <w:r>
        <w:rPr>
          <w:color w:val="000000"/>
          <w:lang w:val="en-US"/>
        </w:rPr>
        <w:t xml:space="preserve"> before optogenetic stimulation</w:t>
      </w:r>
      <w:r w:rsidR="001E2DDB" w:rsidRPr="007D54FE">
        <w:rPr>
          <w:color w:val="000000"/>
          <w:lang w:val="en-US"/>
        </w:rPr>
        <w:t>.</w:t>
      </w:r>
      <w:r>
        <w:rPr>
          <w:color w:val="000000"/>
          <w:lang w:val="en-US"/>
        </w:rPr>
        <w:t xml:space="preserve"> Representative calbindin </w:t>
      </w:r>
      <w:r>
        <w:t>i</w:t>
      </w:r>
      <w:r w:rsidR="001E2DDB" w:rsidRPr="007D54FE">
        <w:t xml:space="preserve">mmunostaining images (red) </w:t>
      </w:r>
      <w:r>
        <w:t>are shown.</w:t>
      </w:r>
      <w:r w:rsidR="001E2DDB" w:rsidRPr="007D54FE">
        <w:t xml:space="preserve"> </w:t>
      </w:r>
    </w:p>
    <w:p w14:paraId="08366218" w14:textId="1A4182A4" w:rsidR="000A62EA" w:rsidRPr="007D54FE" w:rsidRDefault="00C84DDD" w:rsidP="00C84DDD">
      <w:pPr>
        <w:ind w:firstLine="0"/>
        <w:rPr>
          <w:rFonts w:ascii="ＭＳ Ｐゴシック" w:eastAsia="ＭＳ Ｐゴシック" w:hAnsi="ＭＳ Ｐゴシック" w:cs="ＭＳ Ｐゴシック"/>
          <w:color w:val="auto"/>
          <w:lang w:val="en-US"/>
        </w:rPr>
      </w:pPr>
      <w:r>
        <w:rPr>
          <w:b/>
          <w:bCs/>
        </w:rPr>
        <w:t>e</w:t>
      </w:r>
      <w:r w:rsidRPr="00C71220">
        <w:rPr>
          <w:b/>
          <w:bCs/>
        </w:rPr>
        <w:t>,</w:t>
      </w:r>
      <w:r>
        <w:rPr>
          <w:b/>
          <w:bCs/>
        </w:rPr>
        <w:t xml:space="preserve"> </w:t>
      </w:r>
      <w:r w:rsidR="001E2DDB" w:rsidRPr="007D54FE">
        <w:rPr>
          <w:color w:val="000000"/>
        </w:rPr>
        <w:t xml:space="preserve">Bar </w:t>
      </w:r>
      <w:r w:rsidR="001E2DDB" w:rsidRPr="007D54FE">
        <w:t xml:space="preserve">graph </w:t>
      </w:r>
      <w:r>
        <w:t xml:space="preserve">of </w:t>
      </w:r>
      <w:r w:rsidR="001E2DDB" w:rsidRPr="007D54FE">
        <w:t xml:space="preserve">calbindin immunoreactivity </w:t>
      </w:r>
      <w:r>
        <w:t>shown in</w:t>
      </w:r>
      <w:r w:rsidRPr="007D54FE">
        <w:t xml:space="preserve"> </w:t>
      </w:r>
      <w:r>
        <w:rPr>
          <w:b/>
          <w:bCs/>
        </w:rPr>
        <w:t>d.</w:t>
      </w:r>
      <w:r w:rsidRPr="00C84DDD">
        <w:t xml:space="preserve"> </w:t>
      </w:r>
      <w:r>
        <w:t xml:space="preserve">Mean </w:t>
      </w:r>
      <w:r w:rsidRPr="00DD35A5">
        <w:rPr>
          <w:color w:val="auto"/>
          <w:kern w:val="0"/>
          <w:lang w:val="en-US"/>
        </w:rPr>
        <w:t>±</w:t>
      </w:r>
      <w:r>
        <w:rPr>
          <w:color w:val="auto"/>
          <w:kern w:val="0"/>
          <w:lang w:val="en-US"/>
        </w:rPr>
        <w:t xml:space="preserve"> </w:t>
      </w:r>
      <w:proofErr w:type="spellStart"/>
      <w:r>
        <w:t>s.e.m.</w:t>
      </w:r>
      <w:proofErr w:type="spellEnd"/>
      <w:r w:rsidR="001E2DDB" w:rsidRPr="007D54FE">
        <w:t xml:space="preserve"> (</w:t>
      </w:r>
      <w:r w:rsidR="000A62EA" w:rsidRPr="007D54FE">
        <w:rPr>
          <w:color w:val="auto"/>
          <w:kern w:val="0"/>
          <w:lang w:val="en-US"/>
        </w:rPr>
        <w:t>9</w:t>
      </w:r>
      <w:r w:rsidR="001E2DDB" w:rsidRPr="007D54FE">
        <w:t>–</w:t>
      </w:r>
      <w:r w:rsidR="001E2DDB" w:rsidRPr="007D54FE">
        <w:rPr>
          <w:color w:val="auto"/>
          <w:kern w:val="0"/>
          <w:lang w:val="en-US"/>
        </w:rPr>
        <w:t>1</w:t>
      </w:r>
      <w:r w:rsidR="000A62EA" w:rsidRPr="007D54FE">
        <w:rPr>
          <w:color w:val="auto"/>
          <w:kern w:val="0"/>
          <w:lang w:val="en-US"/>
        </w:rPr>
        <w:t>6</w:t>
      </w:r>
      <w:r w:rsidR="001E2DDB" w:rsidRPr="007D54FE">
        <w:rPr>
          <w:color w:val="auto"/>
          <w:kern w:val="0"/>
          <w:lang w:val="en-US"/>
        </w:rPr>
        <w:t xml:space="preserve"> sections from 4 mice</w:t>
      </w:r>
      <w:r>
        <w:rPr>
          <w:color w:val="auto"/>
          <w:kern w:val="0"/>
          <w:lang w:val="en-US"/>
        </w:rPr>
        <w:t>/</w:t>
      </w:r>
      <w:r w:rsidR="001E2DDB" w:rsidRPr="007D54FE">
        <w:rPr>
          <w:color w:val="auto"/>
          <w:kern w:val="0"/>
          <w:lang w:val="en-US"/>
        </w:rPr>
        <w:t>group)</w:t>
      </w:r>
      <w:r w:rsidR="001E2DDB" w:rsidRPr="007D54FE">
        <w:t>. Two-way ANOVA;</w:t>
      </w:r>
      <w:r w:rsidR="001E2DDB" w:rsidRPr="007D54FE">
        <w:rPr>
          <w:i/>
          <w:iCs/>
        </w:rPr>
        <w:t xml:space="preserve"> </w:t>
      </w:r>
      <w:proofErr w:type="gramStart"/>
      <w:r w:rsidR="001E2DDB" w:rsidRPr="007D54FE">
        <w:rPr>
          <w:i/>
          <w:iCs/>
        </w:rPr>
        <w:t>F</w:t>
      </w:r>
      <w:r w:rsidR="001E2DDB" w:rsidRPr="007D54FE">
        <w:rPr>
          <w:vertAlign w:val="subscript"/>
        </w:rPr>
        <w:t>(</w:t>
      </w:r>
      <w:proofErr w:type="gramEnd"/>
      <w:r w:rsidR="00D83143" w:rsidRPr="007D54FE">
        <w:rPr>
          <w:vertAlign w:val="subscript"/>
        </w:rPr>
        <w:t>4</w:t>
      </w:r>
      <w:r w:rsidR="001E2DDB" w:rsidRPr="007D54FE">
        <w:rPr>
          <w:vertAlign w:val="subscript"/>
        </w:rPr>
        <w:t>,</w:t>
      </w:r>
      <w:r w:rsidR="00D83143" w:rsidRPr="007D54FE">
        <w:rPr>
          <w:vertAlign w:val="subscript"/>
        </w:rPr>
        <w:t>1</w:t>
      </w:r>
      <w:r w:rsidR="001E2DDB" w:rsidRPr="007D54FE">
        <w:rPr>
          <w:vertAlign w:val="subscript"/>
        </w:rPr>
        <w:t>1</w:t>
      </w:r>
      <w:r w:rsidR="00D83143" w:rsidRPr="007D54FE">
        <w:rPr>
          <w:vertAlign w:val="subscript"/>
        </w:rPr>
        <w:t>2</w:t>
      </w:r>
      <w:r w:rsidR="001E2DDB" w:rsidRPr="007D54FE">
        <w:rPr>
          <w:vertAlign w:val="subscript"/>
        </w:rPr>
        <w:t>)</w:t>
      </w:r>
      <w:r w:rsidR="001E2DDB" w:rsidRPr="007D54FE">
        <w:t xml:space="preserve"> = </w:t>
      </w:r>
      <w:r w:rsidR="00D83143" w:rsidRPr="007D54FE">
        <w:t>5</w:t>
      </w:r>
      <w:r w:rsidR="001E2DDB" w:rsidRPr="007D54FE">
        <w:t>.</w:t>
      </w:r>
      <w:r w:rsidR="00D83143" w:rsidRPr="007D54FE">
        <w:t>60</w:t>
      </w:r>
      <w:r w:rsidR="001E2DDB" w:rsidRPr="007D54FE">
        <w:t xml:space="preserve">, </w:t>
      </w:r>
      <w:r w:rsidR="001E2DDB" w:rsidRPr="007D54FE">
        <w:rPr>
          <w:i/>
          <w:iCs/>
        </w:rPr>
        <w:t xml:space="preserve">P </w:t>
      </w:r>
      <w:r w:rsidR="001E2DDB" w:rsidRPr="007D54FE">
        <w:t xml:space="preserve">= </w:t>
      </w:r>
      <w:r w:rsidR="00D83143" w:rsidRPr="007D54FE">
        <w:t>3</w:t>
      </w:r>
      <w:r w:rsidR="001E2DDB" w:rsidRPr="007D54FE">
        <w:t>.</w:t>
      </w:r>
      <w:r w:rsidR="00D83143" w:rsidRPr="007D54FE">
        <w:t>8</w:t>
      </w:r>
      <w:r w:rsidR="001E2DDB" w:rsidRPr="007D54FE">
        <w:t xml:space="preserve"> </w:t>
      </w:r>
      <w:r w:rsidR="001E2DDB" w:rsidRPr="007D54FE">
        <w:rPr>
          <w:rFonts w:eastAsia="ＭＳ Ｐゴシック"/>
          <w:color w:val="auto"/>
          <w:kern w:val="0"/>
        </w:rPr>
        <w:t>×</w:t>
      </w:r>
      <w:r w:rsidR="001E2DDB" w:rsidRPr="007D54FE">
        <w:t xml:space="preserve"> 10</w:t>
      </w:r>
      <w:r w:rsidR="001E2DDB" w:rsidRPr="007D54FE">
        <w:rPr>
          <w:color w:val="auto"/>
          <w:kern w:val="0"/>
          <w:vertAlign w:val="superscript"/>
        </w:rPr>
        <w:t>–</w:t>
      </w:r>
      <w:r w:rsidR="00D83143" w:rsidRPr="007D54FE">
        <w:rPr>
          <w:vertAlign w:val="superscript"/>
        </w:rPr>
        <w:t>4</w:t>
      </w:r>
      <w:r w:rsidR="00D83143" w:rsidRPr="007D54FE">
        <w:t>.</w:t>
      </w:r>
      <w:r w:rsidR="001E2DDB" w:rsidRPr="007D54FE">
        <w:t xml:space="preserve"> </w:t>
      </w:r>
      <w:r w:rsidR="00D83143" w:rsidRPr="007D54FE">
        <w:t>Tukey’s HSD post hoc test</w:t>
      </w:r>
      <w:r w:rsidR="001E2DDB" w:rsidRPr="007D54FE">
        <w:t xml:space="preserve"> was applied for multiple comparisons.</w:t>
      </w:r>
    </w:p>
    <w:p w14:paraId="44DB1A37" w14:textId="285B14A0" w:rsidR="00D22BDB" w:rsidRDefault="00C84DDD" w:rsidP="00D22BDB">
      <w:pPr>
        <w:ind w:firstLine="0"/>
      </w:pPr>
      <w:r>
        <w:rPr>
          <w:b/>
          <w:bCs/>
        </w:rPr>
        <w:t>f</w:t>
      </w:r>
      <w:r w:rsidRPr="00C71220">
        <w:rPr>
          <w:b/>
          <w:bCs/>
        </w:rPr>
        <w:t>,</w:t>
      </w:r>
      <w:r>
        <w:rPr>
          <w:b/>
          <w:bCs/>
        </w:rPr>
        <w:t xml:space="preserve"> </w:t>
      </w:r>
      <w:r w:rsidR="00D22BDB" w:rsidRPr="00D22BDB">
        <w:rPr>
          <w:rStyle w:val="afa"/>
          <w:b w:val="0"/>
          <w:bCs w:val="0"/>
        </w:rPr>
        <w:t>Strategy</w:t>
      </w:r>
      <w:r w:rsidR="00D22BDB">
        <w:rPr>
          <w:rStyle w:val="afa"/>
          <w:b w:val="0"/>
          <w:bCs w:val="0"/>
        </w:rPr>
        <w:t xml:space="preserve"> </w:t>
      </w:r>
      <w:r w:rsidR="00744691">
        <w:rPr>
          <w:rStyle w:val="afa"/>
          <w:b w:val="0"/>
          <w:bCs w:val="0"/>
        </w:rPr>
        <w:t xml:space="preserve">to </w:t>
      </w:r>
      <w:r w:rsidR="00D22BDB">
        <w:rPr>
          <w:rStyle w:val="afa"/>
          <w:b w:val="0"/>
          <w:bCs w:val="0"/>
        </w:rPr>
        <w:t xml:space="preserve">identify </w:t>
      </w:r>
      <w:r w:rsidR="00C94ACB">
        <w:rPr>
          <w:rStyle w:val="afa"/>
          <w:b w:val="0"/>
          <w:bCs w:val="0"/>
        </w:rPr>
        <w:t xml:space="preserve">candidate </w:t>
      </w:r>
      <w:r w:rsidR="00D22BDB">
        <w:rPr>
          <w:rStyle w:val="afa"/>
          <w:b w:val="0"/>
          <w:bCs w:val="0"/>
        </w:rPr>
        <w:t xml:space="preserve">kinases mediating REPOPS-induced </w:t>
      </w:r>
      <w:r w:rsidR="00A6625C">
        <w:t xml:space="preserve">dematuration. </w:t>
      </w:r>
      <w:r w:rsidR="00744691" w:rsidRPr="00744691">
        <w:t>Left, schematic kinase dendrogram</w:t>
      </w:r>
      <w:r w:rsidR="00D22BDB">
        <w:t xml:space="preserve"> (</w:t>
      </w:r>
      <w:r w:rsidR="00C94ACB">
        <w:t xml:space="preserve">modified </w:t>
      </w:r>
      <w:r w:rsidR="00D22BDB">
        <w:t>from</w:t>
      </w:r>
      <w:r w:rsidR="00A6625C">
        <w:t xml:space="preserve"> </w:t>
      </w:r>
      <w:proofErr w:type="spellStart"/>
      <w:r w:rsidR="00A6625C">
        <w:t>Anastassiadis</w:t>
      </w:r>
      <w:proofErr w:type="spellEnd"/>
      <w:r w:rsidR="00A6625C">
        <w:t xml:space="preserve"> </w:t>
      </w:r>
      <w:r w:rsidR="001818B6">
        <w:t>et al</w:t>
      </w:r>
      <w:r w:rsidR="00CA79ED">
        <w:t>.,</w:t>
      </w:r>
      <w:r w:rsidR="001818B6">
        <w:t xml:space="preserve"> </w:t>
      </w:r>
      <w:r w:rsidR="00A6625C">
        <w:t>2011</w:t>
      </w:r>
      <w:r w:rsidR="00CA79ED">
        <w:fldChar w:fldCharType="begin"/>
      </w:r>
      <w:r w:rsidR="00CA79ED">
        <w:instrText xml:space="preserve"> ADDIN ZOTERO_ITEM CSL_CITATION {"citationID":"ag31uk7sc9","properties":{"formattedCitation":"\\super 1\\nosupersub{}","plainCitation":"1","noteIndex":0},"citationItems":[{"id":4781,"uris":["http://zotero.org/groups/34989/items/FRIF7CIT"],"itemData":{"id":4781,"type":"article-journal","abstract":"Small-molecule protein kinase inhibitors are widely used to elucidate cellular signaling pathways and are promising therapeutic agents. Owing to evolutionary conservation of the ATP-binding site, most kinase inhibitors that target this site promiscuously inhibit multiple kinases. Interpretation of experiments that use these compounds is confounded by a lack of data on the comprehensive kinase selectivity of most inhibitors. Here we used functional assays to profile the activity of 178 commercially available kinase inhibitors against a panel of 300 recombinant protein kinases. Quantitative analysis revealed complex and often unexpected interactions between protein kinases and kinase inhibitors, with a wide spectrum of promiscuity. Many off-target interactions occur with seemingly unrelated kinases, revealing how large-scale profiling can identify multitargeted inhibitors of specific, diverse kinases. The results have implications for drug development and provide a resource for selecting compounds to elucidate kinase function and for interpreting the results of experiments involving kinase inhibitors.","container-title":"Nature Biotechnology","DOI":"10.1038/nbt.2017","ISSN":"1087-0156","issue":"11","journalAbbreviation":"Nat Biotech","language":"en","license":"© 2011 Nature Publishing Group, a division of Macmillan Publishers Limited. All Rights Reserved.","page":"1039-1045","source":"www.nature.com","title":"Comprehensive assay of kinase catalytic activity reveals features of kinase inhibitor selectivity","volume":"29","author":[{"family":"Anastassiadis","given":"Theonie"},{"family":"Deacon","given":"Sean W."},{"family":"Devarajan","given":"Karthik"},{"family":"Ma","given":"Haiching"},{"family":"Peterson","given":"Jeffrey R."}],"issued":{"date-parts":[["2011",11]]}}}],"schema":"https://github.com/citation-style-language/schema/raw/master/csl-citation.json"} </w:instrText>
      </w:r>
      <w:r w:rsidR="00CA79ED">
        <w:fldChar w:fldCharType="separate"/>
      </w:r>
      <w:r w:rsidR="00CA79ED" w:rsidRPr="00CA79ED">
        <w:rPr>
          <w:color w:val="000000"/>
          <w:kern w:val="0"/>
          <w:vertAlign w:val="superscript"/>
        </w:rPr>
        <w:t>1</w:t>
      </w:r>
      <w:r w:rsidR="00CA79ED">
        <w:fldChar w:fldCharType="end"/>
      </w:r>
      <w:r w:rsidR="00A6625C">
        <w:t>)</w:t>
      </w:r>
      <w:r w:rsidR="00744691">
        <w:t xml:space="preserve"> </w:t>
      </w:r>
      <w:r w:rsidR="00744691" w:rsidRPr="00744691">
        <w:t>showing the inhibition profiles of</w:t>
      </w:r>
      <w:r w:rsidR="00752ADA">
        <w:t xml:space="preserve"> the</w:t>
      </w:r>
      <w:r w:rsidR="00744691" w:rsidRPr="00744691">
        <w:t xml:space="preserve"> tested compounds; circle size </w:t>
      </w:r>
      <w:r w:rsidR="00744691">
        <w:t>indicates</w:t>
      </w:r>
      <w:r w:rsidR="00744691" w:rsidRPr="00744691">
        <w:t xml:space="preserve"> inhibition strength. Right, candidate kinases identified by comparing inhibition spectra of compounds that </w:t>
      </w:r>
      <w:r w:rsidR="00744691">
        <w:t>blocked</w:t>
      </w:r>
      <w:r w:rsidR="00744691" w:rsidRPr="00744691">
        <w:t xml:space="preserve"> </w:t>
      </w:r>
      <w:r w:rsidR="00752ADA">
        <w:t>(</w:t>
      </w:r>
      <w:r w:rsidR="00752ADA">
        <w:rPr>
          <w:bCs/>
        </w:rPr>
        <w:t>K252a, SB218078, and Ro-32</w:t>
      </w:r>
      <w:r w:rsidR="00752ADA" w:rsidRPr="007D54FE">
        <w:rPr>
          <w:bCs/>
        </w:rPr>
        <w:t>-0432</w:t>
      </w:r>
      <w:r w:rsidR="00752ADA">
        <w:t xml:space="preserve">) </w:t>
      </w:r>
      <w:r w:rsidR="00744691" w:rsidRPr="00744691">
        <w:t>or</w:t>
      </w:r>
      <w:r w:rsidR="00744691">
        <w:t xml:space="preserve"> did not</w:t>
      </w:r>
      <w:r w:rsidR="00744691" w:rsidRPr="00744691">
        <w:t xml:space="preserve"> block </w:t>
      </w:r>
      <w:r w:rsidR="00752ADA">
        <w:t>(</w:t>
      </w:r>
      <w:proofErr w:type="spellStart"/>
      <w:r w:rsidR="00752ADA">
        <w:t>Dasatinib</w:t>
      </w:r>
      <w:proofErr w:type="spellEnd"/>
      <w:r w:rsidR="00752ADA">
        <w:t xml:space="preserve">) </w:t>
      </w:r>
      <w:r w:rsidR="00744691" w:rsidRPr="00744691">
        <w:t>REPOPS-induced effects.</w:t>
      </w:r>
    </w:p>
    <w:p w14:paraId="51D898F8" w14:textId="77777777" w:rsidR="009122FD" w:rsidRDefault="009122FD" w:rsidP="002851FC">
      <w:pPr>
        <w:ind w:firstLine="0"/>
        <w:rPr>
          <w:lang w:val="en-US"/>
        </w:rPr>
      </w:pPr>
    </w:p>
    <w:p w14:paraId="2EB58C0E" w14:textId="77777777" w:rsidR="009122FD" w:rsidRPr="009122FD" w:rsidRDefault="009122FD" w:rsidP="002851FC">
      <w:pPr>
        <w:ind w:firstLine="0"/>
        <w:rPr>
          <w:lang w:val="en-US"/>
        </w:rPr>
      </w:pPr>
    </w:p>
    <w:p w14:paraId="5E2F12CC" w14:textId="77777777" w:rsidR="009122FD" w:rsidRDefault="009122FD" w:rsidP="009122FD">
      <w:pPr>
        <w:ind w:firstLine="0"/>
        <w:rPr>
          <w:rFonts w:ascii="ＭＳ Ｐゴシック" w:eastAsia="ＭＳ Ｐゴシック" w:hAnsi="ＭＳ Ｐゴシック" w:cs="ＭＳ Ｐゴシック"/>
          <w:color w:val="auto"/>
          <w:kern w:val="0"/>
          <w:sz w:val="20"/>
          <w:szCs w:val="20"/>
          <w:lang w:val="en-US"/>
        </w:rPr>
      </w:pPr>
    </w:p>
    <w:p w14:paraId="4EF11139" w14:textId="24F6CB8C" w:rsidR="009122FD" w:rsidRDefault="009122FD" w:rsidP="009122FD">
      <w:pPr>
        <w:ind w:firstLine="0"/>
        <w:rPr>
          <w:b/>
          <w:i/>
          <w:lang w:val="en-US"/>
        </w:rPr>
      </w:pPr>
      <w:r>
        <w:rPr>
          <w:b/>
          <w:i/>
        </w:rPr>
        <w:t xml:space="preserve">Supplementary </w:t>
      </w:r>
      <w:r w:rsidRPr="00981E35">
        <w:rPr>
          <w:b/>
          <w:i/>
        </w:rPr>
        <w:t xml:space="preserve">Figure </w:t>
      </w:r>
      <w:r>
        <w:rPr>
          <w:b/>
          <w:i/>
          <w:lang w:val="en-US"/>
        </w:rPr>
        <w:t>3</w:t>
      </w:r>
      <w:r w:rsidRPr="00674339">
        <w:rPr>
          <w:rFonts w:hint="eastAsia"/>
          <w:b/>
          <w:i/>
        </w:rPr>
        <w:t>.</w:t>
      </w:r>
      <w:r>
        <w:rPr>
          <w:b/>
          <w:i/>
        </w:rPr>
        <w:t xml:space="preserve"> </w:t>
      </w:r>
      <w:r>
        <w:rPr>
          <w:b/>
          <w:i/>
          <w:lang w:val="en-US"/>
        </w:rPr>
        <w:t>Impaired memory and social behavior following repeated optogenetic stimulation</w:t>
      </w:r>
    </w:p>
    <w:p w14:paraId="112E8DE1" w14:textId="05073FA9" w:rsidR="009122FD" w:rsidRPr="00AE07B4" w:rsidRDefault="009122FD" w:rsidP="009122FD">
      <w:pPr>
        <w:ind w:firstLine="0"/>
        <w:rPr>
          <w:lang w:val="en-US"/>
        </w:rPr>
      </w:pPr>
      <w:proofErr w:type="gramStart"/>
      <w:r>
        <w:rPr>
          <w:b/>
          <w:bCs/>
        </w:rPr>
        <w:t>a,</w:t>
      </w:r>
      <w:proofErr w:type="gramEnd"/>
      <w:r>
        <w:t xml:space="preserve"> </w:t>
      </w:r>
      <w:r w:rsidRPr="002A6C0C">
        <w:rPr>
          <w:lang w:val="en-US"/>
        </w:rPr>
        <w:t>Fear conditioning test</w:t>
      </w:r>
      <w:r>
        <w:rPr>
          <w:lang w:val="en-US"/>
        </w:rPr>
        <w:t>.</w:t>
      </w:r>
      <w:r w:rsidRPr="002A6C0C">
        <w:rPr>
          <w:lang w:val="en-US"/>
        </w:rPr>
        <w:t xml:space="preserve"> </w:t>
      </w:r>
      <w:r>
        <w:t>Distance</w:t>
      </w:r>
      <w:r w:rsidRPr="00846E88">
        <w:t xml:space="preserve"> travelled and </w:t>
      </w:r>
      <w:r>
        <w:t>f</w:t>
      </w:r>
      <w:r w:rsidRPr="00846E88">
        <w:t>reezing</w:t>
      </w:r>
      <w:r>
        <w:t xml:space="preserve"> </w:t>
      </w:r>
      <w:proofErr w:type="spellStart"/>
      <w:r>
        <w:t>behavior</w:t>
      </w:r>
      <w:proofErr w:type="spellEnd"/>
      <w:r w:rsidRPr="00846E88">
        <w:t xml:space="preserve"> </w:t>
      </w:r>
      <w:r>
        <w:t>were assessed during</w:t>
      </w:r>
      <w:r w:rsidRPr="00846E88">
        <w:t xml:space="preserve"> </w:t>
      </w:r>
      <w:r w:rsidRPr="002A6C0C">
        <w:rPr>
          <w:lang w:val="en-US"/>
        </w:rPr>
        <w:t>(</w:t>
      </w:r>
      <w:proofErr w:type="spellStart"/>
      <w:r w:rsidRPr="002A6C0C">
        <w:rPr>
          <w:lang w:val="en-US"/>
        </w:rPr>
        <w:t>i</w:t>
      </w:r>
      <w:proofErr w:type="spellEnd"/>
      <w:r w:rsidRPr="002A6C0C">
        <w:rPr>
          <w:lang w:val="en-US"/>
        </w:rPr>
        <w:t xml:space="preserve">) </w:t>
      </w:r>
      <w:r w:rsidRPr="00846E88">
        <w:t>conditioning</w:t>
      </w:r>
      <w:r>
        <w:t xml:space="preserve"> (Day 0)</w:t>
      </w:r>
      <w:r w:rsidRPr="00846E88">
        <w:t>,</w:t>
      </w:r>
      <w:r>
        <w:t xml:space="preserve"> (ii)</w:t>
      </w:r>
      <w:r w:rsidRPr="00846E88">
        <w:t xml:space="preserve"> context</w:t>
      </w:r>
      <w:r>
        <w:t xml:space="preserve"> test (Day 1)</w:t>
      </w:r>
      <w:r w:rsidRPr="00846E88">
        <w:rPr>
          <w:rFonts w:hint="eastAsia"/>
        </w:rPr>
        <w:t>,</w:t>
      </w:r>
      <w:r w:rsidRPr="00846E88">
        <w:t xml:space="preserve"> </w:t>
      </w:r>
      <w:r>
        <w:t xml:space="preserve">(iii) </w:t>
      </w:r>
      <w:r w:rsidRPr="00846E88">
        <w:t xml:space="preserve">cued </w:t>
      </w:r>
      <w:r>
        <w:t>test (Day 1),</w:t>
      </w:r>
      <w:r w:rsidRPr="00846E88">
        <w:t xml:space="preserve"> </w:t>
      </w:r>
      <w:r>
        <w:t xml:space="preserve">(iv) </w:t>
      </w:r>
      <w:r w:rsidRPr="00846E88">
        <w:t>context</w:t>
      </w:r>
      <w:r>
        <w:t xml:space="preserve"> test (Day 25)</w:t>
      </w:r>
      <w:r w:rsidRPr="00846E88">
        <w:rPr>
          <w:rFonts w:hint="eastAsia"/>
        </w:rPr>
        <w:t>,</w:t>
      </w:r>
      <w:r w:rsidRPr="00846E88">
        <w:t xml:space="preserve"> </w:t>
      </w:r>
      <w:r>
        <w:t xml:space="preserve">and (v) </w:t>
      </w:r>
      <w:r w:rsidRPr="00846E88">
        <w:t xml:space="preserve">cued </w:t>
      </w:r>
      <w:r>
        <w:t>tests (Day 25)</w:t>
      </w:r>
      <w:r w:rsidRPr="00846E88">
        <w:t>.</w:t>
      </w:r>
      <w:r>
        <w:rPr>
          <w:lang w:val="en-US"/>
        </w:rPr>
        <w:t xml:space="preserve"> Data are shown as</w:t>
      </w:r>
      <w:r w:rsidRPr="00E36B49">
        <w:t xml:space="preserve"> </w:t>
      </w:r>
      <w:r w:rsidRPr="00846E88">
        <w:t>mean ± </w:t>
      </w:r>
      <w:proofErr w:type="spellStart"/>
      <w:r>
        <w:t>s.e.m.</w:t>
      </w:r>
      <w:proofErr w:type="spellEnd"/>
      <w:r>
        <w:t xml:space="preserve"> for</w:t>
      </w:r>
      <w:r w:rsidRPr="00E36B49">
        <w:t xml:space="preserve"> </w:t>
      </w:r>
      <w:r w:rsidRPr="000012B9">
        <w:t>No Stim</w:t>
      </w:r>
      <w:r>
        <w:t xml:space="preserve"> (n = 10)</w:t>
      </w:r>
      <w:r w:rsidRPr="000012B9">
        <w:t>,</w:t>
      </w:r>
      <w:r w:rsidRPr="00D43BFD">
        <w:rPr>
          <w:i/>
          <w:iCs/>
        </w:rPr>
        <w:t xml:space="preserve"> </w:t>
      </w:r>
      <w:r w:rsidRPr="000012B9">
        <w:t>Stim</w:t>
      </w:r>
      <w:r w:rsidRPr="00D43BFD">
        <w:rPr>
          <w:rFonts w:eastAsia="ＭＳ Ｐゴシック"/>
          <w:color w:val="auto"/>
          <w:kern w:val="0"/>
        </w:rPr>
        <w:t>×</w:t>
      </w:r>
      <w:r w:rsidRPr="000012B9">
        <w:t>3</w:t>
      </w:r>
      <w:r>
        <w:t xml:space="preserve"> (n = 8)</w:t>
      </w:r>
      <w:r w:rsidRPr="000012B9">
        <w:t>,</w:t>
      </w:r>
      <w:r>
        <w:t xml:space="preserve"> and </w:t>
      </w:r>
      <w:proofErr w:type="gramStart"/>
      <w:r w:rsidRPr="000012B9">
        <w:t>Stim</w:t>
      </w:r>
      <w:proofErr w:type="gramEnd"/>
      <w:r w:rsidRPr="00D43BFD">
        <w:rPr>
          <w:rFonts w:eastAsia="ＭＳ Ｐゴシック"/>
          <w:color w:val="auto"/>
          <w:kern w:val="0"/>
        </w:rPr>
        <w:t>×</w:t>
      </w:r>
      <w:r w:rsidRPr="000012B9">
        <w:t>10</w:t>
      </w:r>
      <w:r>
        <w:t xml:space="preserve"> (n = 10) groups</w:t>
      </w:r>
      <w:r w:rsidRPr="00846E88">
        <w:t xml:space="preserve">. Two-way </w:t>
      </w:r>
      <w:r>
        <w:t>repeated-measures</w:t>
      </w:r>
      <w:r w:rsidRPr="00846E88">
        <w:t xml:space="preserve"> ANOVA </w:t>
      </w:r>
      <w:r>
        <w:t>followed by</w:t>
      </w:r>
      <w:r w:rsidRPr="00846E88">
        <w:t xml:space="preserve"> </w:t>
      </w:r>
      <w:r>
        <w:t>Bonferroni</w:t>
      </w:r>
      <w:r w:rsidRPr="00846E88">
        <w:t xml:space="preserve"> correction for multiple comparisons. </w:t>
      </w:r>
      <w:r>
        <w:t>Asterisks</w:t>
      </w:r>
      <w:r w:rsidRPr="00846E88">
        <w:t xml:space="preserve"> </w:t>
      </w:r>
      <w:r>
        <w:t>indicate</w:t>
      </w:r>
      <w:r w:rsidRPr="00846E88">
        <w:t xml:space="preserve"> Stim×10</w:t>
      </w:r>
      <w:r>
        <w:t xml:space="preserve"> vs.</w:t>
      </w:r>
      <w:r w:rsidRPr="00846E88">
        <w:t xml:space="preserve"> No Stim</w:t>
      </w:r>
      <w:r>
        <w:t>:</w:t>
      </w:r>
      <w:r w:rsidRPr="00846E88">
        <w:t xml:space="preserve"> *</w:t>
      </w:r>
      <w:r w:rsidRPr="00846E88">
        <w:rPr>
          <w:i/>
          <w:iCs/>
        </w:rPr>
        <w:t xml:space="preserve">P </w:t>
      </w:r>
      <w:r w:rsidRPr="00846E88">
        <w:t>&lt; 0.05, *</w:t>
      </w:r>
      <w:r>
        <w:t>*</w:t>
      </w:r>
      <w:r w:rsidRPr="00846E88">
        <w:rPr>
          <w:i/>
          <w:iCs/>
        </w:rPr>
        <w:t xml:space="preserve">P </w:t>
      </w:r>
      <w:r w:rsidRPr="00846E88">
        <w:t>&lt; 0.0</w:t>
      </w:r>
      <w:r>
        <w:t>1.</w:t>
      </w:r>
      <w:r w:rsidRPr="00846E88">
        <w:t xml:space="preserve"> </w:t>
      </w:r>
      <w:r>
        <w:t>Daggers</w:t>
      </w:r>
      <w:r w:rsidRPr="00846E88">
        <w:t xml:space="preserve"> indicate</w:t>
      </w:r>
      <w:r w:rsidRPr="00E36B49">
        <w:t xml:space="preserve"> </w:t>
      </w:r>
      <w:r w:rsidRPr="00846E88">
        <w:t>Stim×</w:t>
      </w:r>
      <w:r>
        <w:t>3 vs.</w:t>
      </w:r>
      <w:r w:rsidRPr="00846E88">
        <w:t xml:space="preserve"> No Stim</w:t>
      </w:r>
      <w:r>
        <w:t>:</w:t>
      </w:r>
      <w:r w:rsidRPr="00846E88">
        <w:t xml:space="preserve"> </w:t>
      </w:r>
      <w:r>
        <w:t>†</w:t>
      </w:r>
      <w:r w:rsidRPr="00846E88">
        <w:rPr>
          <w:rFonts w:hint="eastAsia"/>
          <w:i/>
          <w:iCs/>
        </w:rPr>
        <w:t>P</w:t>
      </w:r>
      <w:r w:rsidRPr="00846E88">
        <w:rPr>
          <w:i/>
          <w:iCs/>
        </w:rPr>
        <w:t xml:space="preserve"> </w:t>
      </w:r>
      <w:r w:rsidRPr="00846E88">
        <w:t>&lt; 0.05</w:t>
      </w:r>
      <w:r>
        <w:t xml:space="preserve">. </w:t>
      </w:r>
    </w:p>
    <w:p w14:paraId="42059FDE" w14:textId="77777777" w:rsidR="009122FD" w:rsidRDefault="009122FD" w:rsidP="009122FD">
      <w:pPr>
        <w:ind w:firstLine="0"/>
      </w:pPr>
      <w:r>
        <w:rPr>
          <w:b/>
          <w:bCs/>
        </w:rPr>
        <w:t>b,</w:t>
      </w:r>
      <w:r>
        <w:t xml:space="preserve"> Social interaction test. (</w:t>
      </w:r>
      <w:proofErr w:type="spellStart"/>
      <w:r>
        <w:t>i</w:t>
      </w:r>
      <w:proofErr w:type="spellEnd"/>
      <w:r>
        <w:t xml:space="preserve">) </w:t>
      </w:r>
      <w:r w:rsidRPr="00EC53DF">
        <w:rPr>
          <w:lang w:val="en-US"/>
        </w:rPr>
        <w:t xml:space="preserve">Time spent in </w:t>
      </w:r>
      <w:r>
        <w:rPr>
          <w:lang w:val="en-US"/>
        </w:rPr>
        <w:t>each</w:t>
      </w:r>
      <w:r w:rsidRPr="00EC53DF">
        <w:rPr>
          <w:lang w:val="en-US"/>
        </w:rPr>
        <w:t xml:space="preserve"> chamber </w:t>
      </w:r>
      <w:r>
        <w:rPr>
          <w:lang w:val="en-US"/>
        </w:rPr>
        <w:t>(</w:t>
      </w:r>
      <w:r w:rsidRPr="00EC53DF">
        <w:rPr>
          <w:lang w:val="en-US"/>
        </w:rPr>
        <w:t>empty, center, stranger mouse</w:t>
      </w:r>
      <w:r>
        <w:rPr>
          <w:lang w:val="en-US"/>
        </w:rPr>
        <w:t>)</w:t>
      </w:r>
      <w:r w:rsidRPr="00EC53DF">
        <w:rPr>
          <w:lang w:val="en-US"/>
        </w:rPr>
        <w:t xml:space="preserve"> </w:t>
      </w:r>
      <w:r>
        <w:rPr>
          <w:lang w:val="en-US"/>
        </w:rPr>
        <w:t>(</w:t>
      </w:r>
      <w:r>
        <w:t>n = 7 mice/group).</w:t>
      </w:r>
      <w:r w:rsidRPr="000012B9">
        <w:t xml:space="preserve"> One-way ANOVA</w:t>
      </w:r>
      <w:r>
        <w:t>:</w:t>
      </w:r>
      <w:r w:rsidRPr="000012B9">
        <w:t xml:space="preserve"> No Stim, </w:t>
      </w:r>
      <w:proofErr w:type="gramStart"/>
      <w:r w:rsidRPr="00EC53DF">
        <w:rPr>
          <w:i/>
          <w:iCs/>
        </w:rPr>
        <w:t>F</w:t>
      </w:r>
      <w:r w:rsidRPr="00EC53DF">
        <w:rPr>
          <w:vertAlign w:val="subscript"/>
        </w:rPr>
        <w:t>(</w:t>
      </w:r>
      <w:proofErr w:type="gramEnd"/>
      <w:r w:rsidRPr="00EC53DF">
        <w:rPr>
          <w:vertAlign w:val="subscript"/>
        </w:rPr>
        <w:t>2,18)</w:t>
      </w:r>
      <w:r w:rsidRPr="000012B9">
        <w:t xml:space="preserve"> = 12.7, </w:t>
      </w:r>
      <w:r w:rsidRPr="00EC53DF">
        <w:rPr>
          <w:i/>
          <w:iCs/>
        </w:rPr>
        <w:t xml:space="preserve">P </w:t>
      </w:r>
      <w:r w:rsidRPr="000012B9">
        <w:t xml:space="preserve">= 3.63 </w:t>
      </w:r>
      <w:r w:rsidRPr="00EC53DF">
        <w:rPr>
          <w:rFonts w:eastAsia="ＭＳ Ｐゴシック"/>
          <w:color w:val="auto"/>
          <w:kern w:val="0"/>
        </w:rPr>
        <w:t>×</w:t>
      </w:r>
      <w:r w:rsidRPr="000012B9">
        <w:t xml:space="preserve"> 10</w:t>
      </w:r>
      <w:r w:rsidRPr="00EC53DF">
        <w:rPr>
          <w:vertAlign w:val="superscript"/>
        </w:rPr>
        <w:t>–4</w:t>
      </w:r>
      <w:r w:rsidRPr="000012B9">
        <w:t>; Stim</w:t>
      </w:r>
      <w:r w:rsidRPr="00EC53DF">
        <w:rPr>
          <w:rFonts w:eastAsia="ＭＳ Ｐゴシック"/>
          <w:color w:val="auto"/>
          <w:kern w:val="0"/>
        </w:rPr>
        <w:t>×</w:t>
      </w:r>
      <w:r w:rsidRPr="000012B9">
        <w:t xml:space="preserve">3, </w:t>
      </w:r>
      <w:proofErr w:type="gramStart"/>
      <w:r w:rsidRPr="00EC53DF">
        <w:rPr>
          <w:i/>
          <w:iCs/>
        </w:rPr>
        <w:t>F</w:t>
      </w:r>
      <w:r w:rsidRPr="00EC53DF">
        <w:rPr>
          <w:vertAlign w:val="subscript"/>
        </w:rPr>
        <w:t>(</w:t>
      </w:r>
      <w:proofErr w:type="gramEnd"/>
      <w:r w:rsidRPr="00EC53DF">
        <w:rPr>
          <w:vertAlign w:val="subscript"/>
        </w:rPr>
        <w:t>2,18)</w:t>
      </w:r>
      <w:r w:rsidRPr="000012B9">
        <w:t xml:space="preserve"> = 30.42, </w:t>
      </w:r>
      <w:r w:rsidRPr="00EC53DF">
        <w:rPr>
          <w:i/>
          <w:iCs/>
        </w:rPr>
        <w:t xml:space="preserve">P </w:t>
      </w:r>
      <w:r w:rsidRPr="000012B9">
        <w:t xml:space="preserve">= 1.69 </w:t>
      </w:r>
      <w:r w:rsidRPr="00EC53DF">
        <w:rPr>
          <w:rFonts w:eastAsia="ＭＳ Ｐゴシック"/>
          <w:color w:val="auto"/>
          <w:kern w:val="0"/>
        </w:rPr>
        <w:t>×</w:t>
      </w:r>
      <w:r w:rsidRPr="000012B9">
        <w:t xml:space="preserve"> 10</w:t>
      </w:r>
      <w:r w:rsidRPr="00EC53DF">
        <w:rPr>
          <w:vertAlign w:val="superscript"/>
        </w:rPr>
        <w:t>–6</w:t>
      </w:r>
      <w:r w:rsidRPr="000012B9">
        <w:t>; Stim</w:t>
      </w:r>
      <w:r w:rsidRPr="00EC53DF">
        <w:rPr>
          <w:rFonts w:eastAsia="ＭＳ Ｐゴシック"/>
          <w:color w:val="auto"/>
          <w:kern w:val="0"/>
        </w:rPr>
        <w:t>×</w:t>
      </w:r>
      <w:r w:rsidRPr="000012B9">
        <w:t xml:space="preserve">10, </w:t>
      </w:r>
      <w:proofErr w:type="gramStart"/>
      <w:r w:rsidRPr="00EC53DF">
        <w:rPr>
          <w:i/>
          <w:iCs/>
        </w:rPr>
        <w:t>F</w:t>
      </w:r>
      <w:r w:rsidRPr="00EC53DF">
        <w:rPr>
          <w:vertAlign w:val="subscript"/>
        </w:rPr>
        <w:t>(</w:t>
      </w:r>
      <w:proofErr w:type="gramEnd"/>
      <w:r w:rsidRPr="00EC53DF">
        <w:rPr>
          <w:vertAlign w:val="subscript"/>
        </w:rPr>
        <w:t>2,18)</w:t>
      </w:r>
      <w:r w:rsidRPr="000012B9">
        <w:t xml:space="preserve"> = 27.33, </w:t>
      </w:r>
      <w:r w:rsidRPr="00EC53DF">
        <w:rPr>
          <w:i/>
          <w:iCs/>
        </w:rPr>
        <w:t xml:space="preserve">P </w:t>
      </w:r>
      <w:r w:rsidRPr="000012B9">
        <w:t xml:space="preserve">= 3.51 </w:t>
      </w:r>
      <w:r w:rsidRPr="00EC53DF">
        <w:rPr>
          <w:rFonts w:eastAsia="ＭＳ Ｐゴシック"/>
          <w:color w:val="auto"/>
          <w:kern w:val="0"/>
        </w:rPr>
        <w:t>×</w:t>
      </w:r>
      <w:r w:rsidRPr="000012B9">
        <w:t xml:space="preserve"> 10</w:t>
      </w:r>
      <w:r w:rsidRPr="00EC53DF">
        <w:rPr>
          <w:vertAlign w:val="superscript"/>
        </w:rPr>
        <w:t>–6</w:t>
      </w:r>
      <w:r w:rsidRPr="00EC53DF">
        <w:rPr>
          <w:lang w:val="en-US"/>
        </w:rPr>
        <w:t xml:space="preserve">. </w:t>
      </w:r>
      <w:r w:rsidRPr="00EC53DF">
        <w:rPr>
          <w:i/>
          <w:iCs/>
        </w:rPr>
        <w:t>P</w:t>
      </w:r>
      <w:r w:rsidRPr="000012B9">
        <w:t>-values in the graphs were Bonferroni corrected for multiple compariso</w:t>
      </w:r>
      <w:r w:rsidRPr="007C2D3D">
        <w:t xml:space="preserve">ns. </w:t>
      </w:r>
      <w:r w:rsidRPr="007C2D3D">
        <w:rPr>
          <w:lang w:val="en-US"/>
        </w:rPr>
        <w:t>(ii) Ti</w:t>
      </w:r>
      <w:r w:rsidRPr="00EC53DF">
        <w:rPr>
          <w:lang w:val="en-US"/>
        </w:rPr>
        <w:t xml:space="preserve">me spent around the empty cage </w:t>
      </w:r>
      <w:r>
        <w:rPr>
          <w:lang w:val="en-US"/>
        </w:rPr>
        <w:t>vs.</w:t>
      </w:r>
      <w:r w:rsidRPr="00EC53DF">
        <w:rPr>
          <w:lang w:val="en-US"/>
        </w:rPr>
        <w:t xml:space="preserve"> the cage with a stranger mouse. </w:t>
      </w:r>
      <w:r w:rsidRPr="000012B9">
        <w:t xml:space="preserve">Student </w:t>
      </w:r>
      <w:r w:rsidRPr="00EC53DF">
        <w:rPr>
          <w:i/>
          <w:iCs/>
        </w:rPr>
        <w:t>t-</w:t>
      </w:r>
      <w:r w:rsidRPr="000012B9">
        <w:t>test</w:t>
      </w:r>
      <w:r>
        <w:t>:</w:t>
      </w:r>
      <w:r w:rsidRPr="000012B9">
        <w:t xml:space="preserve"> No Stim, </w:t>
      </w:r>
      <w:proofErr w:type="gramStart"/>
      <w:r w:rsidRPr="00EC53DF">
        <w:rPr>
          <w:i/>
          <w:iCs/>
        </w:rPr>
        <w:t>t</w:t>
      </w:r>
      <w:r w:rsidRPr="00EC53DF">
        <w:rPr>
          <w:vertAlign w:val="subscript"/>
        </w:rPr>
        <w:t>(</w:t>
      </w:r>
      <w:proofErr w:type="gramEnd"/>
      <w:r w:rsidRPr="00EC53DF">
        <w:rPr>
          <w:vertAlign w:val="subscript"/>
        </w:rPr>
        <w:t xml:space="preserve">12) </w:t>
      </w:r>
      <w:r w:rsidRPr="000012B9">
        <w:t xml:space="preserve">= 2.27, </w:t>
      </w:r>
      <w:r w:rsidRPr="00EC53DF">
        <w:rPr>
          <w:i/>
          <w:iCs/>
        </w:rPr>
        <w:t xml:space="preserve">P </w:t>
      </w:r>
      <w:r w:rsidRPr="000012B9">
        <w:t>= 0.043; Stim</w:t>
      </w:r>
      <w:r w:rsidRPr="00EC53DF">
        <w:rPr>
          <w:rFonts w:eastAsia="ＭＳ Ｐゴシック"/>
          <w:color w:val="auto"/>
          <w:kern w:val="0"/>
        </w:rPr>
        <w:t>×</w:t>
      </w:r>
      <w:r w:rsidRPr="000012B9">
        <w:t xml:space="preserve">3, </w:t>
      </w:r>
      <w:proofErr w:type="gramStart"/>
      <w:r w:rsidRPr="00EC53DF">
        <w:rPr>
          <w:i/>
          <w:iCs/>
        </w:rPr>
        <w:t>t</w:t>
      </w:r>
      <w:r w:rsidRPr="00EC53DF">
        <w:rPr>
          <w:vertAlign w:val="subscript"/>
        </w:rPr>
        <w:t>(</w:t>
      </w:r>
      <w:proofErr w:type="gramEnd"/>
      <w:r w:rsidRPr="00EC53DF">
        <w:rPr>
          <w:vertAlign w:val="subscript"/>
        </w:rPr>
        <w:t>12)</w:t>
      </w:r>
      <w:r w:rsidRPr="000012B9">
        <w:t xml:space="preserve"> = 2.54, </w:t>
      </w:r>
      <w:r w:rsidRPr="00EC53DF">
        <w:rPr>
          <w:i/>
          <w:iCs/>
        </w:rPr>
        <w:t xml:space="preserve">P </w:t>
      </w:r>
      <w:r w:rsidRPr="000012B9">
        <w:t>= 0.026; Stim</w:t>
      </w:r>
      <w:r w:rsidRPr="00EC53DF">
        <w:rPr>
          <w:rFonts w:eastAsia="ＭＳ Ｐゴシック"/>
          <w:color w:val="auto"/>
          <w:kern w:val="0"/>
        </w:rPr>
        <w:t>×</w:t>
      </w:r>
      <w:r w:rsidRPr="000012B9">
        <w:t xml:space="preserve">10, </w:t>
      </w:r>
      <w:proofErr w:type="gramStart"/>
      <w:r w:rsidRPr="00EC53DF">
        <w:rPr>
          <w:i/>
          <w:iCs/>
        </w:rPr>
        <w:t>t</w:t>
      </w:r>
      <w:r w:rsidRPr="00EC53DF">
        <w:rPr>
          <w:vertAlign w:val="subscript"/>
        </w:rPr>
        <w:t>(</w:t>
      </w:r>
      <w:proofErr w:type="gramEnd"/>
      <w:r w:rsidRPr="00EC53DF">
        <w:rPr>
          <w:vertAlign w:val="subscript"/>
        </w:rPr>
        <w:t>12)</w:t>
      </w:r>
      <w:r w:rsidRPr="000012B9">
        <w:t xml:space="preserve"> = 0.17, </w:t>
      </w:r>
      <w:r w:rsidRPr="00EC53DF">
        <w:rPr>
          <w:i/>
          <w:iCs/>
        </w:rPr>
        <w:t xml:space="preserve">P </w:t>
      </w:r>
      <w:r w:rsidRPr="000012B9">
        <w:t>= 0.87</w:t>
      </w:r>
      <w:r w:rsidRPr="007C2D3D">
        <w:rPr>
          <w:lang w:val="en-US"/>
        </w:rPr>
        <w:t>. (iii) Prefere</w:t>
      </w:r>
      <w:r w:rsidRPr="00BF5426">
        <w:rPr>
          <w:lang w:val="en-US"/>
        </w:rPr>
        <w:t>nce index</w:t>
      </w:r>
      <w:r>
        <w:rPr>
          <w:lang w:val="en-US"/>
        </w:rPr>
        <w:t xml:space="preserve">, </w:t>
      </w:r>
      <w:r>
        <w:t>calculated as time spent near the stranger mouse divided by total time spent near both cages</w:t>
      </w:r>
      <w:r w:rsidRPr="00BF5426">
        <w:rPr>
          <w:lang w:val="en-US"/>
        </w:rPr>
        <w:t xml:space="preserve">. </w:t>
      </w:r>
      <w:r w:rsidRPr="00BF5426">
        <w:t xml:space="preserve">One-way ANOVA, </w:t>
      </w:r>
      <w:proofErr w:type="gramStart"/>
      <w:r w:rsidRPr="00BF5426">
        <w:rPr>
          <w:i/>
          <w:iCs/>
        </w:rPr>
        <w:t>F</w:t>
      </w:r>
      <w:r w:rsidRPr="00BF5426">
        <w:rPr>
          <w:vertAlign w:val="subscript"/>
        </w:rPr>
        <w:t>(</w:t>
      </w:r>
      <w:proofErr w:type="gramEnd"/>
      <w:r w:rsidRPr="00BF5426">
        <w:rPr>
          <w:vertAlign w:val="subscript"/>
        </w:rPr>
        <w:t>2,17)</w:t>
      </w:r>
      <w:r w:rsidRPr="00BF5426">
        <w:t xml:space="preserve"> = 4.18, </w:t>
      </w:r>
      <w:r w:rsidRPr="00BF5426">
        <w:rPr>
          <w:i/>
          <w:iCs/>
        </w:rPr>
        <w:t xml:space="preserve">P </w:t>
      </w:r>
      <w:r w:rsidRPr="00BF5426">
        <w:t>= 0.0333.</w:t>
      </w:r>
      <w:r w:rsidRPr="00BF5426">
        <w:rPr>
          <w:i/>
          <w:iCs/>
        </w:rPr>
        <w:t xml:space="preserve"> P</w:t>
      </w:r>
      <w:r w:rsidRPr="00BF5426">
        <w:t xml:space="preserve">-values were </w:t>
      </w:r>
      <w:r>
        <w:t>Bonferroni-corrected</w:t>
      </w:r>
      <w:r w:rsidRPr="000012B9">
        <w:t xml:space="preserve"> for multiple comparisons.</w:t>
      </w:r>
      <w:r>
        <w:t xml:space="preserve"> </w:t>
      </w:r>
    </w:p>
    <w:p w14:paraId="6AC7D739" w14:textId="77777777" w:rsidR="009122FD" w:rsidRDefault="009122FD" w:rsidP="002851FC">
      <w:pPr>
        <w:ind w:firstLine="0"/>
        <w:rPr>
          <w:lang w:val="en-US"/>
        </w:rPr>
      </w:pPr>
    </w:p>
    <w:p w14:paraId="3FE08369" w14:textId="77777777" w:rsidR="009122FD" w:rsidRPr="009122FD" w:rsidRDefault="009122FD" w:rsidP="002851FC">
      <w:pPr>
        <w:ind w:firstLine="0"/>
        <w:rPr>
          <w:lang w:val="en-US"/>
        </w:rPr>
      </w:pPr>
    </w:p>
    <w:p w14:paraId="463E8B1A" w14:textId="77777777" w:rsidR="00752ADA" w:rsidRPr="00752ADA" w:rsidRDefault="00752ADA" w:rsidP="002851FC">
      <w:pPr>
        <w:ind w:firstLine="0"/>
      </w:pPr>
    </w:p>
    <w:p w14:paraId="71A6DBA2" w14:textId="67F7BB7B" w:rsidR="00880180" w:rsidRPr="007C681C" w:rsidRDefault="0034042A" w:rsidP="00880180">
      <w:pPr>
        <w:ind w:firstLine="0"/>
      </w:pPr>
      <w:r>
        <w:rPr>
          <w:b/>
          <w:i/>
        </w:rPr>
        <w:lastRenderedPageBreak/>
        <w:t xml:space="preserve">Supplementary </w:t>
      </w:r>
      <w:r w:rsidR="00FE5162" w:rsidRPr="00981E35">
        <w:rPr>
          <w:b/>
          <w:i/>
        </w:rPr>
        <w:t xml:space="preserve">Figure </w:t>
      </w:r>
      <w:r w:rsidR="009122FD">
        <w:rPr>
          <w:b/>
          <w:i/>
        </w:rPr>
        <w:t>4</w:t>
      </w:r>
      <w:r w:rsidR="00FE5162" w:rsidRPr="00674339">
        <w:rPr>
          <w:b/>
          <w:i/>
        </w:rPr>
        <w:t>.</w:t>
      </w:r>
      <w:r w:rsidR="00FE5162">
        <w:rPr>
          <w:b/>
          <w:i/>
        </w:rPr>
        <w:t xml:space="preserve"> </w:t>
      </w:r>
      <w:r w:rsidR="00880180">
        <w:rPr>
          <w:b/>
          <w:i/>
        </w:rPr>
        <w:t xml:space="preserve">Group analysis of altered gene expression following REPOPS </w:t>
      </w:r>
    </w:p>
    <w:p w14:paraId="2944D708" w14:textId="77777777" w:rsidR="00880180" w:rsidRPr="00DD35A5" w:rsidRDefault="00880180" w:rsidP="00880180"/>
    <w:p w14:paraId="6C5601A6" w14:textId="74B29D55" w:rsidR="00C810CA" w:rsidRPr="00C810CA" w:rsidRDefault="007C681C" w:rsidP="00880180">
      <w:pPr>
        <w:ind w:firstLine="0"/>
        <w:rPr>
          <w:bCs/>
          <w:lang w:val="en-US"/>
        </w:rPr>
      </w:pPr>
      <w:r>
        <w:t xml:space="preserve">Gene </w:t>
      </w:r>
      <w:r w:rsidR="00C7338D">
        <w:t>O</w:t>
      </w:r>
      <w:r>
        <w:t>ntology (GO) analysis of RNA-</w:t>
      </w:r>
      <w:proofErr w:type="spellStart"/>
      <w:r>
        <w:t>seq</w:t>
      </w:r>
      <w:proofErr w:type="spellEnd"/>
      <w:r>
        <w:t xml:space="preserve"> data </w:t>
      </w:r>
      <w:r w:rsidR="00CC7713">
        <w:t xml:space="preserve">from the </w:t>
      </w:r>
      <w:proofErr w:type="spellStart"/>
      <w:r w:rsidR="00DA5A59">
        <w:rPr>
          <w:bCs/>
        </w:rPr>
        <w:t>optogenetically</w:t>
      </w:r>
      <w:proofErr w:type="spellEnd"/>
      <w:r w:rsidR="00DA5A59">
        <w:rPr>
          <w:bCs/>
        </w:rPr>
        <w:t xml:space="preserve">-stimulated DG </w:t>
      </w:r>
      <w:r w:rsidR="00DA5A59">
        <w:t>(</w:t>
      </w:r>
      <w:r w:rsidR="00D22BDB">
        <w:t xml:space="preserve">Fig. </w:t>
      </w:r>
      <w:r w:rsidR="00734B03">
        <w:t>1</w:t>
      </w:r>
      <w:r w:rsidR="00D22BDB">
        <w:t>c</w:t>
      </w:r>
      <w:r w:rsidR="00DA5A59">
        <w:t>)</w:t>
      </w:r>
      <w:r>
        <w:t xml:space="preserve"> using Metascape</w:t>
      </w:r>
      <w:r w:rsidR="00604285">
        <w:fldChar w:fldCharType="begin"/>
      </w:r>
      <w:r w:rsidR="00186B61">
        <w:instrText xml:space="preserve"> ADDIN ZOTERO_ITEM CSL_CITATION {"citationID":"a1ohvups6r6","properties":{"formattedCitation":"\\super 2\\nosupersub{}","plainCitation":"2","noteIndex":0},"citationItems":[{"id":6236,"uris":["http://zotero.org/groups/34989/items/FWAWA996"],"itemData":{"id":6236,"type":"article-journal","abstract":"A critical component in the interpretation of systems-level studies is the inference of enriched biological pathways and protein complexes contained within OMICs datasets. Successful analysis requires the integration of a broad set of current biological databases and the application of a robust analytical pipeline to produce readily interpretable results. Metascape is a web-based portal designed to provide a comprehensive gene list annotation and analysis resource for experimental biologists. In terms of design features, Metascape combines functional enrichment, interactome analysis, gene annotation, and membership search to leverage over 40 independent knowledgebases within one integrated portal. Additionally, it facilitates comparative analyses of datasets across multiple independent and orthogonal experiments. Metascape provides a significantly simplified user experience through a one-click Express Analysis interface to generate interpretable outputs. Taken together, Metascape is an effective and efficient tool for experimental biologists to comprehensively analyze and interpret OMICs-based studies in the big data era.","container-title":"Nature Communications","DOI":"10.1038/s41467-019-09234-6","ISSN":"2041-1723","issue":"1","journalAbbreviation":"Nat Commun","language":"en","license":"2019 The Author(s)","note":"number: 1\npublisher: Nature Publishing Group","page":"1523","source":"www.nature.com","title":"Metascape provides a biologist-oriented resource for the analysis of systems-level datasets","volume":"10","author":[{"family":"Zhou","given":"Yingyao"},{"family":"Zhou","given":"Bin"},{"family":"Pache","given":"Lars"},{"family":"Chang","given":"Max"},{"family":"Khodabakhshi","given":"Alireza Hadj"},{"family":"Tanaseichuk","given":"Olga"},{"family":"Benner","given":"Christopher"},{"family":"Chanda","given":"Sumit K."}],"issued":{"date-parts":[["2019",4,3]]}}}],"schema":"https://github.com/citation-style-language/schema/raw/master/csl-citation.json"} </w:instrText>
      </w:r>
      <w:r w:rsidR="00604285">
        <w:fldChar w:fldCharType="separate"/>
      </w:r>
      <w:r w:rsidR="00186B61" w:rsidRPr="00186B61">
        <w:rPr>
          <w:color w:val="000000"/>
          <w:kern w:val="0"/>
          <w:vertAlign w:val="superscript"/>
        </w:rPr>
        <w:t>2</w:t>
      </w:r>
      <w:r w:rsidR="00604285">
        <w:fldChar w:fldCharType="end"/>
      </w:r>
      <w:r w:rsidR="00604285">
        <w:t>.</w:t>
      </w:r>
      <w:r w:rsidR="009C5A05">
        <w:t xml:space="preserve"> </w:t>
      </w:r>
      <w:r w:rsidR="0008455D">
        <w:t xml:space="preserve">Top 20 </w:t>
      </w:r>
      <w:r w:rsidR="00D22BDB">
        <w:t xml:space="preserve">enriched </w:t>
      </w:r>
      <w:proofErr w:type="spellStart"/>
      <w:r w:rsidR="00D22BDB">
        <w:t>biogroups</w:t>
      </w:r>
      <w:proofErr w:type="spellEnd"/>
      <w:r w:rsidR="00D22BDB">
        <w:t xml:space="preserve"> </w:t>
      </w:r>
      <w:r w:rsidR="0008455D">
        <w:t xml:space="preserve">are </w:t>
      </w:r>
      <w:r w:rsidR="00D22BDB">
        <w:t>shown</w:t>
      </w:r>
      <w:r w:rsidR="0008455D">
        <w:t xml:space="preserve">. </w:t>
      </w:r>
      <w:r w:rsidR="00D22BDB">
        <w:t>F</w:t>
      </w:r>
      <w:r w:rsidR="009C5A05">
        <w:t xml:space="preserve">ive </w:t>
      </w:r>
      <w:proofErr w:type="spellStart"/>
      <w:r w:rsidR="009C5A05">
        <w:t>biogroups</w:t>
      </w:r>
      <w:proofErr w:type="spellEnd"/>
      <w:r w:rsidR="009C5A05">
        <w:t xml:space="preserve"> </w:t>
      </w:r>
      <w:r w:rsidR="00D22BDB">
        <w:t xml:space="preserve">were </w:t>
      </w:r>
      <w:r w:rsidR="009C5A05">
        <w:t>changed in the Stim</w:t>
      </w:r>
      <w:r w:rsidR="009C5A05" w:rsidRPr="002A4A83">
        <w:rPr>
          <w:rFonts w:eastAsia="ＭＳ Ｐゴシック"/>
          <w:color w:val="auto"/>
          <w:kern w:val="0"/>
        </w:rPr>
        <w:t>×</w:t>
      </w:r>
      <w:r w:rsidR="009C5A05">
        <w:t>10+2wks group but not in Stim</w:t>
      </w:r>
      <w:r w:rsidR="009C5A05" w:rsidRPr="002A4A83">
        <w:rPr>
          <w:rFonts w:eastAsia="ＭＳ Ｐゴシック"/>
          <w:color w:val="auto"/>
          <w:kern w:val="0"/>
        </w:rPr>
        <w:t>×</w:t>
      </w:r>
      <w:r w:rsidR="009C5A05">
        <w:t>3+2wks group: Two of them were cell-cycle related (</w:t>
      </w:r>
      <w:r w:rsidR="009C5A05" w:rsidRPr="009C5A05">
        <w:rPr>
          <w:i/>
          <w:iCs/>
        </w:rPr>
        <w:t>“cell division</w:t>
      </w:r>
      <w:r w:rsidR="009C5A05">
        <w:rPr>
          <w:i/>
          <w:iCs/>
        </w:rPr>
        <w:t>”</w:t>
      </w:r>
      <w:r w:rsidR="009C5A05" w:rsidRPr="009C5A05">
        <w:t xml:space="preserve"> and </w:t>
      </w:r>
      <w:r w:rsidR="009C5A05" w:rsidRPr="009C5A05">
        <w:rPr>
          <w:i/>
          <w:iCs/>
        </w:rPr>
        <w:t>“</w:t>
      </w:r>
      <w:r w:rsidR="009C5A05">
        <w:rPr>
          <w:i/>
          <w:iCs/>
        </w:rPr>
        <w:t xml:space="preserve">mitotic </w:t>
      </w:r>
      <w:r w:rsidR="009C5A05" w:rsidRPr="009C5A05">
        <w:rPr>
          <w:i/>
          <w:iCs/>
        </w:rPr>
        <w:t xml:space="preserve">cell </w:t>
      </w:r>
      <w:r w:rsidR="009C5A05">
        <w:rPr>
          <w:i/>
          <w:iCs/>
        </w:rPr>
        <w:t>cycle process”</w:t>
      </w:r>
      <w:r w:rsidR="009C5A05" w:rsidRPr="009C5A05">
        <w:t>) and</w:t>
      </w:r>
      <w:r w:rsidR="009C5A05">
        <w:t xml:space="preserve"> </w:t>
      </w:r>
      <w:r w:rsidR="0034042A">
        <w:t xml:space="preserve">the </w:t>
      </w:r>
      <w:r w:rsidR="009C5A05">
        <w:t>other two were development</w:t>
      </w:r>
      <w:r w:rsidR="00612D32">
        <w:t>-related</w:t>
      </w:r>
      <w:r w:rsidR="009C5A05" w:rsidRPr="009C5A05">
        <w:t xml:space="preserve"> </w:t>
      </w:r>
      <w:r w:rsidR="009C5A05">
        <w:t>(</w:t>
      </w:r>
      <w:r w:rsidR="009C5A05" w:rsidRPr="009C5A05">
        <w:rPr>
          <w:i/>
          <w:iCs/>
        </w:rPr>
        <w:t>“</w:t>
      </w:r>
      <w:r w:rsidR="009C5A05">
        <w:rPr>
          <w:i/>
          <w:iCs/>
        </w:rPr>
        <w:t>dendrite development”</w:t>
      </w:r>
      <w:r w:rsidR="00F47011" w:rsidRPr="00F47011">
        <w:t xml:space="preserve"> and</w:t>
      </w:r>
      <w:r w:rsidR="009C5A05" w:rsidRPr="00F47011">
        <w:t xml:space="preserve"> </w:t>
      </w:r>
      <w:r w:rsidR="009C5A05" w:rsidRPr="009C5A05">
        <w:rPr>
          <w:i/>
          <w:iCs/>
        </w:rPr>
        <w:t>“</w:t>
      </w:r>
      <w:r w:rsidR="009C5A05">
        <w:rPr>
          <w:i/>
          <w:iCs/>
        </w:rPr>
        <w:t>developmental growth”</w:t>
      </w:r>
      <w:r w:rsidR="009C5A05" w:rsidRPr="009C5A05">
        <w:t>).</w:t>
      </w:r>
    </w:p>
    <w:p w14:paraId="15A8286D" w14:textId="3A8A23BB" w:rsidR="0008455D" w:rsidRPr="00C810CA" w:rsidRDefault="0008455D" w:rsidP="002851FC">
      <w:pPr>
        <w:ind w:firstLine="0"/>
        <w:rPr>
          <w:lang w:val="en-US"/>
        </w:rPr>
      </w:pPr>
    </w:p>
    <w:p w14:paraId="445EFDDD" w14:textId="77777777" w:rsidR="0008455D" w:rsidRPr="0008455D" w:rsidRDefault="0008455D" w:rsidP="002851FC">
      <w:pPr>
        <w:ind w:firstLine="0"/>
        <w:rPr>
          <w:b/>
          <w:i/>
          <w:lang w:val="en-US"/>
        </w:rPr>
      </w:pPr>
    </w:p>
    <w:p w14:paraId="54AE89CB" w14:textId="77777777" w:rsidR="00CF5514" w:rsidRDefault="00CF5514" w:rsidP="002851FC">
      <w:pPr>
        <w:ind w:firstLine="0"/>
        <w:rPr>
          <w:b/>
          <w:i/>
        </w:rPr>
      </w:pPr>
    </w:p>
    <w:p w14:paraId="1C9CA7AA" w14:textId="698D9DDB" w:rsidR="00E92114" w:rsidRPr="00A747E9" w:rsidRDefault="0034042A" w:rsidP="002851FC">
      <w:pPr>
        <w:ind w:firstLine="0"/>
      </w:pPr>
      <w:r>
        <w:rPr>
          <w:b/>
          <w:i/>
        </w:rPr>
        <w:t xml:space="preserve">Supplementary </w:t>
      </w:r>
      <w:r w:rsidR="00E92114" w:rsidRPr="00981E35">
        <w:rPr>
          <w:b/>
          <w:i/>
        </w:rPr>
        <w:t xml:space="preserve">Figure </w:t>
      </w:r>
      <w:r w:rsidR="009122FD">
        <w:rPr>
          <w:b/>
          <w:i/>
        </w:rPr>
        <w:t>5</w:t>
      </w:r>
      <w:r w:rsidR="00E92114" w:rsidRPr="00674339">
        <w:rPr>
          <w:b/>
          <w:i/>
        </w:rPr>
        <w:t>.</w:t>
      </w:r>
      <w:r w:rsidR="00E92114">
        <w:rPr>
          <w:b/>
          <w:i/>
        </w:rPr>
        <w:t xml:space="preserve"> </w:t>
      </w:r>
      <w:r w:rsidR="00EF2FF8">
        <w:rPr>
          <w:b/>
          <w:i/>
        </w:rPr>
        <w:t>Changes</w:t>
      </w:r>
      <w:r w:rsidR="00A21852">
        <w:rPr>
          <w:b/>
          <w:i/>
        </w:rPr>
        <w:t xml:space="preserve"> </w:t>
      </w:r>
      <w:r w:rsidR="00421CFA">
        <w:rPr>
          <w:b/>
          <w:i/>
        </w:rPr>
        <w:t xml:space="preserve">in </w:t>
      </w:r>
      <w:proofErr w:type="spellStart"/>
      <w:r w:rsidR="00A21852">
        <w:rPr>
          <w:b/>
          <w:i/>
        </w:rPr>
        <w:t>lamin</w:t>
      </w:r>
      <w:proofErr w:type="spellEnd"/>
      <w:r w:rsidR="00A21852">
        <w:rPr>
          <w:b/>
          <w:i/>
        </w:rPr>
        <w:t xml:space="preserve"> B1</w:t>
      </w:r>
      <w:r w:rsidR="00E92114">
        <w:rPr>
          <w:b/>
          <w:i/>
        </w:rPr>
        <w:t xml:space="preserve"> expression and circularity</w:t>
      </w:r>
      <w:r w:rsidR="00604285">
        <w:rPr>
          <w:b/>
          <w:i/>
        </w:rPr>
        <w:t xml:space="preserve"> </w:t>
      </w:r>
      <w:r w:rsidR="00EF2FF8">
        <w:rPr>
          <w:b/>
          <w:i/>
        </w:rPr>
        <w:t>after</w:t>
      </w:r>
      <w:r w:rsidR="00604285">
        <w:rPr>
          <w:b/>
          <w:i/>
        </w:rPr>
        <w:t xml:space="preserve"> </w:t>
      </w:r>
      <w:r w:rsidR="00053334">
        <w:rPr>
          <w:b/>
          <w:i/>
        </w:rPr>
        <w:t>REPOPS</w:t>
      </w:r>
      <w:r w:rsidR="00F47011">
        <w:rPr>
          <w:b/>
          <w:i/>
        </w:rPr>
        <w:t xml:space="preserve"> </w:t>
      </w:r>
    </w:p>
    <w:p w14:paraId="40D8E3FF" w14:textId="76E767B9" w:rsidR="00E92114" w:rsidRPr="00DD35A5" w:rsidRDefault="00E92114" w:rsidP="002851FC">
      <w:pPr>
        <w:ind w:firstLine="0"/>
      </w:pPr>
    </w:p>
    <w:p w14:paraId="29FCE9E3" w14:textId="62740A98" w:rsidR="006F02DB" w:rsidRPr="00623A64" w:rsidRDefault="00D22BDB" w:rsidP="00D22BDB">
      <w:pPr>
        <w:ind w:firstLine="0"/>
        <w:rPr>
          <w:lang w:val="en-US"/>
        </w:rPr>
      </w:pPr>
      <w:r>
        <w:rPr>
          <w:b/>
          <w:bCs/>
        </w:rPr>
        <w:t>a</w:t>
      </w:r>
      <w:r w:rsidRPr="00C71220">
        <w:rPr>
          <w:b/>
          <w:bCs/>
        </w:rPr>
        <w:t>,</w:t>
      </w:r>
      <w:r>
        <w:rPr>
          <w:b/>
          <w:bCs/>
        </w:rPr>
        <w:t xml:space="preserve"> </w:t>
      </w:r>
      <w:r>
        <w:t>L</w:t>
      </w:r>
      <w:r w:rsidR="00CF5514">
        <w:t>amin B1</w:t>
      </w:r>
      <w:r w:rsidR="00421CFA" w:rsidRPr="00421CFA">
        <w:t xml:space="preserve"> </w:t>
      </w:r>
      <w:r w:rsidR="00604285">
        <w:t>(</w:t>
      </w:r>
      <w:r>
        <w:t>red) and</w:t>
      </w:r>
      <w:r w:rsidR="00E92114">
        <w:t xml:space="preserve"> </w:t>
      </w:r>
      <w:r w:rsidR="00F47011" w:rsidRPr="00DD35A5">
        <w:t xml:space="preserve">Hoechst </w:t>
      </w:r>
      <w:r w:rsidR="00F47011">
        <w:t xml:space="preserve">(blue) </w:t>
      </w:r>
      <w:r>
        <w:t xml:space="preserve">staining in the DG (same data as Fig. 4e). </w:t>
      </w:r>
      <w:r w:rsidR="00623A64">
        <w:t>Scale bar,</w:t>
      </w:r>
      <w:r w:rsidR="00623A64" w:rsidRPr="00B218E9">
        <w:t xml:space="preserve"> </w:t>
      </w:r>
      <w:r w:rsidR="00623A64">
        <w:t>2</w:t>
      </w:r>
      <w:r w:rsidR="00623A64" w:rsidRPr="00B218E9">
        <w:t xml:space="preserve">0 </w:t>
      </w:r>
      <w:proofErr w:type="spellStart"/>
      <w:r w:rsidR="00623A64" w:rsidRPr="00B218E9">
        <w:t>μm</w:t>
      </w:r>
      <w:proofErr w:type="spellEnd"/>
      <w:r w:rsidR="00623A64" w:rsidRPr="00B218E9">
        <w:t>.</w:t>
      </w:r>
    </w:p>
    <w:p w14:paraId="3B4EF2C4" w14:textId="1E0FA25C" w:rsidR="00CF5514" w:rsidRDefault="00D22BDB" w:rsidP="0032093E">
      <w:pPr>
        <w:ind w:firstLine="0"/>
      </w:pPr>
      <w:r>
        <w:rPr>
          <w:b/>
          <w:bCs/>
        </w:rPr>
        <w:t>b</w:t>
      </w:r>
      <w:r w:rsidRPr="00C71220">
        <w:rPr>
          <w:b/>
          <w:bCs/>
        </w:rPr>
        <w:t>,</w:t>
      </w:r>
      <w:r>
        <w:rPr>
          <w:b/>
          <w:bCs/>
        </w:rPr>
        <w:t xml:space="preserve"> </w:t>
      </w:r>
      <w:r w:rsidR="00F47011">
        <w:t xml:space="preserve">Enlarged images of representative </w:t>
      </w:r>
      <w:r>
        <w:t xml:space="preserve">neurons (white boxes in </w:t>
      </w:r>
      <w:r>
        <w:rPr>
          <w:b/>
          <w:bCs/>
        </w:rPr>
        <w:t>a</w:t>
      </w:r>
      <w:r>
        <w:t xml:space="preserve">). </w:t>
      </w:r>
      <w:r w:rsidR="000E57B6">
        <w:t>R</w:t>
      </w:r>
      <w:r w:rsidR="006F02DB">
        <w:t>ed</w:t>
      </w:r>
      <w:r w:rsidR="00CF5514">
        <w:t>,</w:t>
      </w:r>
      <w:r w:rsidR="00E92114">
        <w:t xml:space="preserve"> </w:t>
      </w:r>
      <w:proofErr w:type="spellStart"/>
      <w:r w:rsidR="006F02DB">
        <w:t>l</w:t>
      </w:r>
      <w:r w:rsidR="00E92114">
        <w:t>amin</w:t>
      </w:r>
      <w:proofErr w:type="spellEnd"/>
      <w:r w:rsidR="00E92114">
        <w:t xml:space="preserve"> B1</w:t>
      </w:r>
      <w:r w:rsidR="00CF5514">
        <w:t>;</w:t>
      </w:r>
      <w:r w:rsidR="00E92114">
        <w:t xml:space="preserve"> blue</w:t>
      </w:r>
      <w:r w:rsidR="00163D34">
        <w:t>/</w:t>
      </w:r>
      <w:r w:rsidR="00CF5514">
        <w:t>white,</w:t>
      </w:r>
      <w:r w:rsidR="00E92114">
        <w:t xml:space="preserve"> Hoechst</w:t>
      </w:r>
      <w:r w:rsidR="00431445">
        <w:t>.</w:t>
      </w:r>
      <w:r w:rsidR="00163D34">
        <w:t xml:space="preserve"> </w:t>
      </w:r>
    </w:p>
    <w:p w14:paraId="78DA3341" w14:textId="77777777" w:rsidR="00AE1E94" w:rsidRDefault="00AE1E94" w:rsidP="002851FC">
      <w:pPr>
        <w:widowControl/>
        <w:ind w:firstLine="0"/>
        <w:rPr>
          <w:color w:val="auto"/>
          <w:kern w:val="0"/>
          <w:lang w:val="en-US"/>
        </w:rPr>
      </w:pPr>
    </w:p>
    <w:p w14:paraId="33E9944D" w14:textId="77777777" w:rsidR="00FD419A" w:rsidRDefault="00FD419A" w:rsidP="002851FC">
      <w:pPr>
        <w:widowControl/>
        <w:ind w:firstLine="0"/>
        <w:rPr>
          <w:color w:val="auto"/>
          <w:kern w:val="0"/>
          <w:lang w:val="en-US"/>
        </w:rPr>
      </w:pPr>
    </w:p>
    <w:p w14:paraId="4B1897E0" w14:textId="77777777" w:rsidR="00FD419A" w:rsidRDefault="00FD419A" w:rsidP="00FD419A">
      <w:pPr>
        <w:ind w:firstLine="0"/>
        <w:rPr>
          <w:lang w:val="en-US"/>
        </w:rPr>
      </w:pPr>
    </w:p>
    <w:p w14:paraId="098753DB" w14:textId="13D6529D" w:rsidR="00FD419A" w:rsidRPr="00826542" w:rsidRDefault="00FD419A" w:rsidP="00FD419A">
      <w:pPr>
        <w:ind w:firstLine="0"/>
        <w:rPr>
          <w:b/>
          <w:i/>
          <w:iCs/>
          <w:lang w:val="en-US"/>
        </w:rPr>
      </w:pPr>
      <w:r w:rsidRPr="00FA5D62">
        <w:rPr>
          <w:b/>
          <w:i/>
          <w:iCs/>
        </w:rPr>
        <w:t xml:space="preserve">Supplementary Figure </w:t>
      </w:r>
      <w:r>
        <w:rPr>
          <w:b/>
          <w:i/>
          <w:iCs/>
          <w:lang w:val="en-US"/>
        </w:rPr>
        <w:t>6</w:t>
      </w:r>
      <w:r w:rsidRPr="00FA5D62">
        <w:rPr>
          <w:rFonts w:hint="eastAsia"/>
          <w:b/>
          <w:i/>
          <w:iCs/>
        </w:rPr>
        <w:t>.</w:t>
      </w:r>
      <w:r w:rsidRPr="00FA5D62">
        <w:rPr>
          <w:b/>
          <w:i/>
          <w:iCs/>
        </w:rPr>
        <w:t xml:space="preserve"> </w:t>
      </w:r>
      <w:r>
        <w:rPr>
          <w:b/>
          <w:i/>
          <w:iCs/>
          <w:lang w:val="en-US"/>
        </w:rPr>
        <w:t xml:space="preserve">Mitosis-like epigenetic modifications are associated with </w:t>
      </w:r>
      <w:r w:rsidRPr="002218CD">
        <w:rPr>
          <w:b/>
          <w:i/>
          <w:iCs/>
        </w:rPr>
        <w:t xml:space="preserve">heterochromatin </w:t>
      </w:r>
      <w:r>
        <w:rPr>
          <w:b/>
          <w:i/>
          <w:iCs/>
        </w:rPr>
        <w:t>enlargement</w:t>
      </w:r>
    </w:p>
    <w:p w14:paraId="27A8A61E" w14:textId="77777777" w:rsidR="00FD419A" w:rsidRDefault="00FD419A" w:rsidP="00FD419A">
      <w:pPr>
        <w:ind w:firstLine="0"/>
        <w:rPr>
          <w:b/>
          <w:i/>
          <w:iCs/>
        </w:rPr>
      </w:pPr>
    </w:p>
    <w:p w14:paraId="00429795" w14:textId="6F2C1960" w:rsidR="00FD419A" w:rsidRPr="009F2DBD" w:rsidRDefault="00FD419A" w:rsidP="00FD419A">
      <w:pPr>
        <w:ind w:firstLine="0"/>
        <w:rPr>
          <w:bCs/>
        </w:rPr>
      </w:pPr>
      <w:r w:rsidRPr="002218CD">
        <w:rPr>
          <w:b/>
          <w:bCs/>
        </w:rPr>
        <w:t xml:space="preserve">a, </w:t>
      </w:r>
      <w:r w:rsidRPr="00C77589">
        <w:rPr>
          <w:rFonts w:hint="eastAsia"/>
          <w:bCs/>
        </w:rPr>
        <w:t>S</w:t>
      </w:r>
      <w:r w:rsidRPr="00C77589">
        <w:rPr>
          <w:bCs/>
        </w:rPr>
        <w:t>TED microscopy</w:t>
      </w:r>
      <w:r>
        <w:rPr>
          <w:bCs/>
        </w:rPr>
        <w:t xml:space="preserve"> images showing</w:t>
      </w:r>
      <w:r w:rsidRPr="00116CA1">
        <w:rPr>
          <w:bCs/>
        </w:rPr>
        <w:t xml:space="preserve"> </w:t>
      </w:r>
      <w:r>
        <w:rPr>
          <w:bCs/>
        </w:rPr>
        <w:t>phospho-histone H3 (pH3; red) and</w:t>
      </w:r>
      <w:r>
        <w:rPr>
          <w:bCs/>
          <w:lang w:val="en-US"/>
        </w:rPr>
        <w:t xml:space="preserve"> </w:t>
      </w:r>
      <w:r w:rsidRPr="00C77589">
        <w:rPr>
          <w:bCs/>
        </w:rPr>
        <w:t>histone H3</w:t>
      </w:r>
      <w:r>
        <w:rPr>
          <w:bCs/>
        </w:rPr>
        <w:t xml:space="preserve"> lysine 9 </w:t>
      </w:r>
      <w:r w:rsidRPr="00C77589">
        <w:rPr>
          <w:bCs/>
        </w:rPr>
        <w:t>tri-methylation (H3K9me3</w:t>
      </w:r>
      <w:r>
        <w:rPr>
          <w:bCs/>
        </w:rPr>
        <w:t>; green),</w:t>
      </w:r>
      <w:r w:rsidRPr="00B17957">
        <w:rPr>
          <w:lang w:val="en-US"/>
        </w:rPr>
        <w:t xml:space="preserve"> a </w:t>
      </w:r>
      <w:r>
        <w:rPr>
          <w:lang w:val="en-US"/>
        </w:rPr>
        <w:t>marker of highly</w:t>
      </w:r>
      <w:r w:rsidRPr="00B17957">
        <w:rPr>
          <w:lang w:val="en-US"/>
        </w:rPr>
        <w:t xml:space="preserve"> condensed heterochromatin domains</w:t>
      </w:r>
      <w:r w:rsidRPr="00B17957">
        <w:rPr>
          <w:rFonts w:ascii="Times" w:hAnsi="Times"/>
          <w:b/>
          <w:bCs/>
          <w:kern w:val="0"/>
          <w:sz w:val="27"/>
          <w:szCs w:val="27"/>
          <w:lang w:val="en-US"/>
        </w:rPr>
        <w:fldChar w:fldCharType="begin"/>
      </w:r>
      <w:r w:rsidR="009F2DBD">
        <w:rPr>
          <w:lang w:val="en-US"/>
        </w:rPr>
        <w:instrText xml:space="preserve"> ADDIN ZOTERO_ITEM CSL_CITATION {"citationID":"ah363evqae","properties":{"formattedCitation":"\\super 3\\nosupersub{}","plainCitation":"3","noteIndex":0},"citationItems":[{"id":6831,"uris":["http://zotero.org/groups/34989/items/2X6F33YZ"],"itemData":{"id":6831,"type":"article-journal","abstract":"Heterochromatin is characterized by dimethylated or trimethylated histone H3 Lys9 (H3K9me2 or H3K9me3, respectively) and is found at transposable elements, satellite repeats and genes, where it ensures their transcriptional silencing. The histone methyltransferases (HMTs) that methylate H3K9 — in mammals Suppressor of variegation 3–9 homologue 1 (SUV39H1), SUV39H2, SET domain bifurcated 1 (SETDB1), SETDB2, G9A and G9A-like protein (GLP) — and the ‘readers’ of H3K9me2 or H3K9me3 are highly conserved and show considerable redundancy. Despite their redundancy, genetic ablation or mistargeting of an individual H3K9 methyltransferase can correlate with impaired cell differentiation, loss of tissue identity, premature aging and/or cancer. In this Review, we discuss recent advances in understanding the roles of the known H3K9-specific HMTs in ensuring transcriptional homeostasis during tissue differentiation in mammals. We examine the effects of H3K9-methylation-dependent gene repression in haematopoiesis, muscle differentiation and neurogenesis in mammals, and compare them with mechanistic insights obtained from the study of model organisms, notably Caenorhabditis elegans and Drosophila melanogaster. In all these organisms, H3K9-specific HMTs have both unique and redundant roles that ensure the maintenance of tissue integrity by restricting the binding of transcription factors to lineage-specific promoters and enhancer elements.","container-title":"Nature Reviews Molecular Cell Biology","DOI":"10.1038/s41580-022-00483-w","ISSN":"1471-0080","issue":"9","journalAbbreviation":"Nat Rev Mol Cell Biol","language":"en","license":"2022 Springer Nature Limited","note":"number: 9\npublisher: Nature Publishing Group","page":"623-640","source":"www.nature.com","title":"Establishment of H3K9-methylated heterochromatin and its functions in tissue differentiation and maintenance","volume":"23","author":[{"family":"Padeken","given":"Jan"},{"family":"Methot","given":"Stephen P."},{"family":"Gasser","given":"Susan M."}],"issued":{"date-parts":[["2022",9]]}}}],"schema":"https://github.com/citation-style-language/schema/raw/master/csl-citation.json"} </w:instrText>
      </w:r>
      <w:r w:rsidRPr="00B17957">
        <w:rPr>
          <w:rFonts w:ascii="Times" w:hAnsi="Times"/>
          <w:b/>
          <w:bCs/>
          <w:kern w:val="0"/>
          <w:sz w:val="27"/>
          <w:szCs w:val="27"/>
          <w:lang w:val="en-US"/>
        </w:rPr>
        <w:fldChar w:fldCharType="separate"/>
      </w:r>
      <w:r w:rsidR="009F2DBD" w:rsidRPr="009F2DBD">
        <w:rPr>
          <w:color w:val="000000"/>
          <w:kern w:val="0"/>
          <w:vertAlign w:val="superscript"/>
        </w:rPr>
        <w:t>3</w:t>
      </w:r>
      <w:r w:rsidRPr="00B17957">
        <w:rPr>
          <w:rFonts w:ascii="Times" w:hAnsi="Times"/>
          <w:b/>
          <w:bCs/>
          <w:kern w:val="0"/>
          <w:sz w:val="27"/>
          <w:szCs w:val="27"/>
          <w:lang w:val="en-US"/>
        </w:rPr>
        <w:fldChar w:fldCharType="end"/>
      </w:r>
      <w:r w:rsidRPr="00B17957">
        <w:rPr>
          <w:lang w:val="en-US"/>
        </w:rPr>
        <w:t>.</w:t>
      </w:r>
      <w:r w:rsidR="009F2DBD">
        <w:rPr>
          <w:bCs/>
          <w:lang w:val="en-US"/>
        </w:rPr>
        <w:t xml:space="preserve"> </w:t>
      </w:r>
      <w:r w:rsidRPr="00C77589">
        <w:rPr>
          <w:bCs/>
        </w:rPr>
        <w:t>Scale bar</w:t>
      </w:r>
      <w:r>
        <w:rPr>
          <w:bCs/>
        </w:rPr>
        <w:t>,</w:t>
      </w:r>
      <w:r w:rsidRPr="00C77589">
        <w:rPr>
          <w:bCs/>
        </w:rPr>
        <w:t xml:space="preserve"> </w:t>
      </w:r>
      <w:r>
        <w:t>5</w:t>
      </w:r>
      <w:r w:rsidRPr="00C77589">
        <w:t xml:space="preserve"> </w:t>
      </w:r>
      <w:proofErr w:type="spellStart"/>
      <w:r w:rsidRPr="00C77589">
        <w:t>μm</w:t>
      </w:r>
      <w:proofErr w:type="spellEnd"/>
      <w:r w:rsidRPr="00C77589">
        <w:t>.</w:t>
      </w:r>
      <w:r>
        <w:t xml:space="preserve"> The violin-box plot shows the size distribution of </w:t>
      </w:r>
      <w:r w:rsidRPr="00C77589">
        <w:rPr>
          <w:bCs/>
        </w:rPr>
        <w:t>H3K9me3</w:t>
      </w:r>
      <w:r>
        <w:rPr>
          <w:bCs/>
        </w:rPr>
        <w:t>-positive regions. Centre</w:t>
      </w:r>
      <w:r w:rsidRPr="00C77589">
        <w:rPr>
          <w:bCs/>
        </w:rPr>
        <w:t xml:space="preserve"> lines</w:t>
      </w:r>
      <w:r>
        <w:rPr>
          <w:bCs/>
        </w:rPr>
        <w:t xml:space="preserve"> represent medians;</w:t>
      </w:r>
      <w:r w:rsidRPr="00C77589">
        <w:rPr>
          <w:bCs/>
        </w:rPr>
        <w:t xml:space="preserve"> box </w:t>
      </w:r>
      <w:r>
        <w:rPr>
          <w:bCs/>
          <w:color w:val="000000"/>
        </w:rPr>
        <w:t>boundaries show upper and lower</w:t>
      </w:r>
      <w:r w:rsidRPr="00C32103">
        <w:rPr>
          <w:bCs/>
        </w:rPr>
        <w:t xml:space="preserve"> quartiles</w:t>
      </w:r>
      <w:r>
        <w:rPr>
          <w:bCs/>
        </w:rPr>
        <w:t xml:space="preserve">; whiskers represent maxima and minima; and diamonds denote mean values. </w:t>
      </w:r>
      <w:r w:rsidRPr="00C32103">
        <w:rPr>
          <w:color w:val="auto"/>
          <w:kern w:val="0"/>
          <w:lang w:val="en-US"/>
        </w:rPr>
        <w:t>578 and 514 neurons from four biologically independent samples in the No Stim</w:t>
      </w:r>
      <w:r w:rsidRPr="00C32103">
        <w:rPr>
          <w:bCs/>
          <w:lang w:val="en-US"/>
        </w:rPr>
        <w:t xml:space="preserve"> and Stim</w:t>
      </w:r>
      <w:r w:rsidRPr="00C32103">
        <w:rPr>
          <w:rFonts w:eastAsia="ＭＳ Ｐゴシック"/>
          <w:color w:val="auto"/>
          <w:kern w:val="0"/>
        </w:rPr>
        <w:t>×</w:t>
      </w:r>
      <w:r w:rsidRPr="00C32103">
        <w:rPr>
          <w:bCs/>
          <w:lang w:val="en-US"/>
        </w:rPr>
        <w:t>10+2wks</w:t>
      </w:r>
      <w:r>
        <w:rPr>
          <w:bCs/>
          <w:lang w:val="en-US"/>
        </w:rPr>
        <w:t xml:space="preserve"> groups, respectively</w:t>
      </w:r>
      <w:r w:rsidRPr="00C32103">
        <w:rPr>
          <w:bCs/>
          <w:lang w:val="en-US"/>
        </w:rPr>
        <w:t>.</w:t>
      </w:r>
      <w:r w:rsidRPr="008C353E">
        <w:rPr>
          <w:bCs/>
          <w:lang w:val="en-US"/>
        </w:rPr>
        <w:t xml:space="preserve"> </w:t>
      </w:r>
      <w:r>
        <w:rPr>
          <w:bCs/>
          <w:lang w:val="en-US"/>
        </w:rPr>
        <w:t xml:space="preserve">Welch’s </w:t>
      </w:r>
      <w:r w:rsidRPr="003046DC">
        <w:rPr>
          <w:bCs/>
          <w:i/>
          <w:iCs/>
          <w:lang w:val="en-US"/>
        </w:rPr>
        <w:t>t</w:t>
      </w:r>
      <w:r>
        <w:rPr>
          <w:bCs/>
          <w:lang w:val="en-US"/>
        </w:rPr>
        <w:t>-test,</w:t>
      </w:r>
      <w:r w:rsidRPr="003046DC">
        <w:rPr>
          <w:bCs/>
          <w:i/>
          <w:iCs/>
          <w:lang w:val="en-US"/>
        </w:rPr>
        <w:t xml:space="preserve"> </w:t>
      </w:r>
      <w:proofErr w:type="gramStart"/>
      <w:r w:rsidRPr="003046DC">
        <w:rPr>
          <w:bCs/>
          <w:i/>
          <w:iCs/>
          <w:lang w:val="en-US"/>
        </w:rPr>
        <w:t>t</w:t>
      </w:r>
      <w:r w:rsidRPr="009850C6">
        <w:rPr>
          <w:bCs/>
          <w:vertAlign w:val="subscript"/>
          <w:lang w:val="en-US"/>
        </w:rPr>
        <w:t>(</w:t>
      </w:r>
      <w:proofErr w:type="gramEnd"/>
      <w:r w:rsidRPr="009850C6">
        <w:rPr>
          <w:bCs/>
          <w:vertAlign w:val="subscript"/>
          <w:lang w:val="en-US"/>
        </w:rPr>
        <w:t>1018)</w:t>
      </w:r>
      <w:r>
        <w:rPr>
          <w:bCs/>
          <w:lang w:val="en-US"/>
        </w:rPr>
        <w:t xml:space="preserve"> = 5.32, </w:t>
      </w:r>
      <w:r w:rsidRPr="003046DC">
        <w:rPr>
          <w:bCs/>
          <w:i/>
          <w:iCs/>
          <w:lang w:val="en-US"/>
        </w:rPr>
        <w:t>P</w:t>
      </w:r>
      <w:r>
        <w:rPr>
          <w:bCs/>
          <w:lang w:val="en-US"/>
        </w:rPr>
        <w:t xml:space="preserve"> = </w:t>
      </w:r>
      <w:r>
        <w:rPr>
          <w:lang w:val="en-US"/>
        </w:rPr>
        <w:t xml:space="preserve">1.25 </w:t>
      </w:r>
      <w:r w:rsidRPr="00117D62">
        <w:rPr>
          <w:rFonts w:eastAsia="ＭＳ Ｐゴシック"/>
          <w:color w:val="auto"/>
          <w:kern w:val="0"/>
        </w:rPr>
        <w:t>×</w:t>
      </w:r>
      <w:r>
        <w:rPr>
          <w:rFonts w:eastAsia="ＭＳ Ｐゴシック"/>
          <w:color w:val="auto"/>
          <w:kern w:val="0"/>
        </w:rPr>
        <w:t xml:space="preserve"> </w:t>
      </w:r>
      <w:r>
        <w:rPr>
          <w:lang w:val="en-US"/>
        </w:rPr>
        <w:t>10</w:t>
      </w:r>
      <w:r w:rsidRPr="006F3E7B">
        <w:rPr>
          <w:kern w:val="0"/>
          <w:vertAlign w:val="superscript"/>
        </w:rPr>
        <w:t>–</w:t>
      </w:r>
      <w:r>
        <w:rPr>
          <w:vertAlign w:val="superscript"/>
        </w:rPr>
        <w:t>7</w:t>
      </w:r>
      <w:r w:rsidRPr="00FA5FA8">
        <w:rPr>
          <w:lang w:val="en-US"/>
        </w:rPr>
        <w:t>.</w:t>
      </w:r>
    </w:p>
    <w:p w14:paraId="15BDDFC3" w14:textId="77777777" w:rsidR="00FD419A" w:rsidRDefault="00FD419A" w:rsidP="00FD419A">
      <w:pPr>
        <w:ind w:firstLine="0"/>
        <w:rPr>
          <w:b/>
          <w:lang w:val="en-US"/>
        </w:rPr>
      </w:pPr>
      <w:r>
        <w:rPr>
          <w:b/>
          <w:bCs/>
        </w:rPr>
        <w:t>b</w:t>
      </w:r>
      <w:r w:rsidRPr="002218CD">
        <w:rPr>
          <w:b/>
          <w:bCs/>
        </w:rPr>
        <w:t xml:space="preserve">, </w:t>
      </w:r>
      <w:r>
        <w:rPr>
          <w:bCs/>
        </w:rPr>
        <w:t xml:space="preserve">Enlarged views of the white boxed regions in </w:t>
      </w:r>
      <w:r w:rsidRPr="002218CD">
        <w:rPr>
          <w:b/>
          <w:bCs/>
        </w:rPr>
        <w:t>a</w:t>
      </w:r>
      <w:r w:rsidRPr="008B6E53">
        <w:rPr>
          <w:bCs/>
        </w:rPr>
        <w:t>.</w:t>
      </w:r>
      <w:r w:rsidRPr="00430A68">
        <w:rPr>
          <w:bCs/>
        </w:rPr>
        <w:t xml:space="preserve"> </w:t>
      </w:r>
      <w:r w:rsidRPr="00C77589">
        <w:rPr>
          <w:bCs/>
        </w:rPr>
        <w:t>Scale bar</w:t>
      </w:r>
      <w:r>
        <w:rPr>
          <w:bCs/>
        </w:rPr>
        <w:t>,</w:t>
      </w:r>
      <w:r w:rsidRPr="00C77589">
        <w:rPr>
          <w:bCs/>
        </w:rPr>
        <w:t xml:space="preserve"> </w:t>
      </w:r>
      <w:r>
        <w:t>1</w:t>
      </w:r>
      <w:r w:rsidRPr="00C77589">
        <w:t xml:space="preserve"> </w:t>
      </w:r>
      <w:proofErr w:type="spellStart"/>
      <w:r w:rsidRPr="00C77589">
        <w:t>μm</w:t>
      </w:r>
      <w:proofErr w:type="spellEnd"/>
      <w:r w:rsidRPr="00C77589">
        <w:t>.</w:t>
      </w:r>
      <w:r>
        <w:rPr>
          <w:bCs/>
        </w:rPr>
        <w:t xml:space="preserve"> The box plot shows the ratio of pH3 signal coverage per each H3K9me3 dot </w:t>
      </w:r>
      <w:r w:rsidDel="00835FCD">
        <w:rPr>
          <w:bCs/>
        </w:rPr>
        <w:t>(</w:t>
      </w:r>
      <w:r>
        <w:rPr>
          <w:bCs/>
        </w:rPr>
        <w:t>i.e., the area of pH3</w:t>
      </w:r>
      <w:r w:rsidRPr="001A5819">
        <w:rPr>
          <w:bCs/>
          <w:vertAlign w:val="superscript"/>
        </w:rPr>
        <w:t>+</w:t>
      </w:r>
      <w:r w:rsidRPr="00C77589">
        <w:rPr>
          <w:bCs/>
        </w:rPr>
        <w:t>H3K9me3</w:t>
      </w:r>
      <w:r w:rsidRPr="001A5819">
        <w:rPr>
          <w:bCs/>
          <w:vertAlign w:val="superscript"/>
        </w:rPr>
        <w:t>+</w:t>
      </w:r>
      <w:r>
        <w:rPr>
          <w:bCs/>
        </w:rPr>
        <w:t xml:space="preserve"> double-positive regions normalized by </w:t>
      </w:r>
      <w:r>
        <w:t xml:space="preserve">the </w:t>
      </w:r>
      <w:r w:rsidRPr="00C77589">
        <w:rPr>
          <w:bCs/>
        </w:rPr>
        <w:t>H3K9me3</w:t>
      </w:r>
      <w:r>
        <w:rPr>
          <w:bCs/>
        </w:rPr>
        <w:t xml:space="preserve"> dot</w:t>
      </w:r>
      <w:r w:rsidRPr="002F7646">
        <w:t xml:space="preserve"> </w:t>
      </w:r>
      <w:r>
        <w:t>size</w:t>
      </w:r>
      <w:r>
        <w:rPr>
          <w:bCs/>
        </w:rPr>
        <w:t xml:space="preserve">). H3K9me3 dots were categorized into </w:t>
      </w:r>
      <w:r>
        <w:t>Small (</w:t>
      </w:r>
      <w:r>
        <w:rPr>
          <w:bCs/>
        </w:rPr>
        <w:t>&lt; 500 A.U.</w:t>
      </w:r>
      <w:r>
        <w:t>), Medium (500</w:t>
      </w:r>
      <w:r w:rsidRPr="00462050">
        <w:rPr>
          <w:bCs/>
        </w:rPr>
        <w:t>–</w:t>
      </w:r>
      <w:r>
        <w:rPr>
          <w:bCs/>
        </w:rPr>
        <w:t>1000</w:t>
      </w:r>
      <w:r w:rsidRPr="00CB7E39">
        <w:rPr>
          <w:bCs/>
        </w:rPr>
        <w:t xml:space="preserve"> </w:t>
      </w:r>
      <w:r>
        <w:rPr>
          <w:bCs/>
        </w:rPr>
        <w:t>A.U.</w:t>
      </w:r>
      <w:r>
        <w:t>), and Large (&gt;1000</w:t>
      </w:r>
      <w:r w:rsidRPr="00CB7E39">
        <w:rPr>
          <w:bCs/>
        </w:rPr>
        <w:t xml:space="preserve"> </w:t>
      </w:r>
      <w:r>
        <w:rPr>
          <w:bCs/>
        </w:rPr>
        <w:t>A.U.</w:t>
      </w:r>
      <w:r>
        <w:t>).</w:t>
      </w:r>
      <w:r>
        <w:rPr>
          <w:bCs/>
        </w:rPr>
        <w:t xml:space="preserve"> </w:t>
      </w:r>
      <w:r>
        <w:t xml:space="preserve">Two-way ANOVA: </w:t>
      </w:r>
      <w:r w:rsidRPr="00C77589">
        <w:rPr>
          <w:bCs/>
        </w:rPr>
        <w:t>H3K9me3</w:t>
      </w:r>
      <w:r>
        <w:rPr>
          <w:bCs/>
        </w:rPr>
        <w:t xml:space="preserve"> size</w:t>
      </w:r>
      <w:r>
        <w:t xml:space="preserve">, </w:t>
      </w:r>
      <w:proofErr w:type="gramStart"/>
      <w:r>
        <w:rPr>
          <w:i/>
          <w:iCs/>
        </w:rPr>
        <w:t>F</w:t>
      </w:r>
      <w:r w:rsidRPr="009850C6">
        <w:rPr>
          <w:vertAlign w:val="subscript"/>
        </w:rPr>
        <w:t>(</w:t>
      </w:r>
      <w:proofErr w:type="gramEnd"/>
      <w:r w:rsidRPr="009850C6">
        <w:rPr>
          <w:vertAlign w:val="subscript"/>
        </w:rPr>
        <w:t>2, 2171)</w:t>
      </w:r>
      <w:r>
        <w:t xml:space="preserve"> = 186.8, </w:t>
      </w:r>
      <w:r>
        <w:rPr>
          <w:i/>
          <w:iCs/>
        </w:rPr>
        <w:t>P</w:t>
      </w:r>
      <w:r>
        <w:t xml:space="preserve"> &lt; 2.0 × 10</w:t>
      </w:r>
      <w:r>
        <w:rPr>
          <w:vertAlign w:val="superscript"/>
        </w:rPr>
        <w:t>−16</w:t>
      </w:r>
      <w:r>
        <w:t xml:space="preserve">; stimulation type, </w:t>
      </w:r>
      <w:proofErr w:type="gramStart"/>
      <w:r>
        <w:rPr>
          <w:i/>
          <w:iCs/>
        </w:rPr>
        <w:t>F</w:t>
      </w:r>
      <w:r w:rsidRPr="009850C6">
        <w:rPr>
          <w:vertAlign w:val="subscript"/>
        </w:rPr>
        <w:t>(</w:t>
      </w:r>
      <w:proofErr w:type="gramEnd"/>
      <w:r w:rsidRPr="009850C6">
        <w:rPr>
          <w:vertAlign w:val="subscript"/>
        </w:rPr>
        <w:t>1, 2171)</w:t>
      </w:r>
      <w:r>
        <w:t xml:space="preserve"> = 32.3, </w:t>
      </w:r>
      <w:r>
        <w:rPr>
          <w:i/>
          <w:iCs/>
        </w:rPr>
        <w:t>P</w:t>
      </w:r>
      <w:r>
        <w:t xml:space="preserve"> = 1.51 × 10</w:t>
      </w:r>
      <w:r>
        <w:rPr>
          <w:vertAlign w:val="superscript"/>
        </w:rPr>
        <w:t>−8</w:t>
      </w:r>
      <w:r>
        <w:t xml:space="preserve">, </w:t>
      </w:r>
      <w:r>
        <w:rPr>
          <w:bCs/>
        </w:rPr>
        <w:t>interaction</w:t>
      </w:r>
      <w:r>
        <w:t xml:space="preserve">, </w:t>
      </w:r>
      <w:proofErr w:type="gramStart"/>
      <w:r>
        <w:rPr>
          <w:i/>
          <w:iCs/>
        </w:rPr>
        <w:t>F</w:t>
      </w:r>
      <w:r w:rsidRPr="009850C6">
        <w:rPr>
          <w:vertAlign w:val="subscript"/>
        </w:rPr>
        <w:t>(</w:t>
      </w:r>
      <w:proofErr w:type="gramEnd"/>
      <w:r>
        <w:rPr>
          <w:vertAlign w:val="subscript"/>
        </w:rPr>
        <w:t>2</w:t>
      </w:r>
      <w:r w:rsidRPr="009850C6">
        <w:rPr>
          <w:vertAlign w:val="subscript"/>
        </w:rPr>
        <w:t>, 2171)</w:t>
      </w:r>
      <w:r>
        <w:t xml:space="preserve"> = 1.513, </w:t>
      </w:r>
      <w:r>
        <w:rPr>
          <w:i/>
          <w:iCs/>
        </w:rPr>
        <w:t>P</w:t>
      </w:r>
      <w:r>
        <w:t xml:space="preserve"> = 0.22.</w:t>
      </w:r>
      <w:r>
        <w:rPr>
          <w:lang w:val="en-US"/>
        </w:rPr>
        <w:t xml:space="preserve"> </w:t>
      </w:r>
    </w:p>
    <w:p w14:paraId="093D3198" w14:textId="77777777" w:rsidR="00992B34" w:rsidRDefault="00992B34" w:rsidP="00992B34">
      <w:pPr>
        <w:ind w:firstLine="0"/>
        <w:rPr>
          <w:b/>
          <w:i/>
          <w:lang w:val="en-US"/>
        </w:rPr>
      </w:pPr>
    </w:p>
    <w:p w14:paraId="03E108D6" w14:textId="77777777" w:rsidR="00FD419A" w:rsidRPr="00FD419A" w:rsidRDefault="00FD419A" w:rsidP="00992B34">
      <w:pPr>
        <w:ind w:firstLine="0"/>
        <w:rPr>
          <w:b/>
          <w:i/>
          <w:lang w:val="en-US"/>
        </w:rPr>
      </w:pPr>
    </w:p>
    <w:p w14:paraId="50846F43" w14:textId="77777777" w:rsidR="00163D34" w:rsidRDefault="00163D34" w:rsidP="00992B34">
      <w:pPr>
        <w:ind w:firstLine="0"/>
        <w:rPr>
          <w:bCs/>
          <w:lang w:val="en-US"/>
        </w:rPr>
      </w:pPr>
    </w:p>
    <w:p w14:paraId="0BA443CD" w14:textId="32550734" w:rsidR="00992B34" w:rsidRPr="00992B34" w:rsidRDefault="0032093E" w:rsidP="00265149">
      <w:pPr>
        <w:widowControl/>
        <w:ind w:firstLine="0"/>
        <w:rPr>
          <w:bCs/>
          <w:lang w:val="en-US"/>
        </w:rPr>
      </w:pPr>
      <w:r>
        <w:rPr>
          <w:b/>
          <w:i/>
        </w:rPr>
        <w:t xml:space="preserve">Supplementary </w:t>
      </w:r>
      <w:r w:rsidR="00992B34" w:rsidRPr="00981E35">
        <w:rPr>
          <w:b/>
          <w:i/>
        </w:rPr>
        <w:t xml:space="preserve">Figure </w:t>
      </w:r>
      <w:r w:rsidR="00FD419A">
        <w:rPr>
          <w:b/>
          <w:i/>
        </w:rPr>
        <w:t>7</w:t>
      </w:r>
      <w:r w:rsidR="00992B34" w:rsidRPr="00674339">
        <w:rPr>
          <w:b/>
          <w:i/>
        </w:rPr>
        <w:t>.</w:t>
      </w:r>
      <w:r w:rsidR="00992B34">
        <w:rPr>
          <w:b/>
          <w:i/>
        </w:rPr>
        <w:t xml:space="preserve"> </w:t>
      </w:r>
      <w:r w:rsidR="00475040">
        <w:rPr>
          <w:b/>
          <w:i/>
        </w:rPr>
        <w:t>Limited contribution</w:t>
      </w:r>
      <w:r w:rsidR="00623A64">
        <w:rPr>
          <w:b/>
          <w:i/>
        </w:rPr>
        <w:t xml:space="preserve"> of</w:t>
      </w:r>
      <w:r w:rsidR="00623A64" w:rsidRPr="00623A64">
        <w:rPr>
          <w:b/>
          <w:i/>
        </w:rPr>
        <w:t xml:space="preserve"> </w:t>
      </w:r>
      <w:r w:rsidR="00623A64">
        <w:rPr>
          <w:b/>
          <w:i/>
        </w:rPr>
        <w:t>glial</w:t>
      </w:r>
      <w:r w:rsidR="002D431A">
        <w:rPr>
          <w:b/>
          <w:i/>
        </w:rPr>
        <w:t xml:space="preserve"> </w:t>
      </w:r>
      <w:r w:rsidR="00623A64">
        <w:rPr>
          <w:b/>
          <w:i/>
        </w:rPr>
        <w:t xml:space="preserve">cells </w:t>
      </w:r>
      <w:r w:rsidR="002D431A">
        <w:rPr>
          <w:b/>
          <w:i/>
        </w:rPr>
        <w:t>to</w:t>
      </w:r>
      <w:r w:rsidR="00475040">
        <w:rPr>
          <w:b/>
          <w:i/>
        </w:rPr>
        <w:t xml:space="preserve"> REPOPS-induced </w:t>
      </w:r>
      <w:r w:rsidR="002D431A">
        <w:rPr>
          <w:b/>
          <w:i/>
        </w:rPr>
        <w:t xml:space="preserve">cyclin B </w:t>
      </w:r>
      <w:r w:rsidR="00475040">
        <w:rPr>
          <w:b/>
          <w:i/>
        </w:rPr>
        <w:t>expression</w:t>
      </w:r>
    </w:p>
    <w:p w14:paraId="42E6D877" w14:textId="05B3CC1B" w:rsidR="00691FCC" w:rsidRPr="00475040" w:rsidRDefault="00691FCC" w:rsidP="00691FCC">
      <w:pPr>
        <w:ind w:firstLine="0"/>
        <w:rPr>
          <w:b/>
          <w:bCs/>
          <w:lang w:val="en-US"/>
        </w:rPr>
      </w:pPr>
    </w:p>
    <w:p w14:paraId="21849C97" w14:textId="5BFC6049" w:rsidR="00691FCC" w:rsidRPr="00B218E9" w:rsidRDefault="00623A64" w:rsidP="00623A64">
      <w:pPr>
        <w:ind w:firstLine="0"/>
      </w:pPr>
      <w:r>
        <w:rPr>
          <w:b/>
          <w:bCs/>
        </w:rPr>
        <w:t>a</w:t>
      </w:r>
      <w:r w:rsidRPr="00C71220">
        <w:rPr>
          <w:b/>
          <w:bCs/>
        </w:rPr>
        <w:t>,</w:t>
      </w:r>
      <w:r>
        <w:rPr>
          <w:b/>
          <w:bCs/>
        </w:rPr>
        <w:t xml:space="preserve"> </w:t>
      </w:r>
      <w:r w:rsidR="00192E0A" w:rsidRPr="009A5BBE">
        <w:rPr>
          <w:lang w:val="en-US"/>
        </w:rPr>
        <w:t>Immunostaining for cell</w:t>
      </w:r>
      <w:r w:rsidR="00192E0A">
        <w:rPr>
          <w:lang w:val="en-US"/>
        </w:rPr>
        <w:t>-</w:t>
      </w:r>
      <w:r w:rsidR="00192E0A" w:rsidRPr="009A5BBE">
        <w:rPr>
          <w:lang w:val="en-US"/>
        </w:rPr>
        <w:t>type markers (NeuN, excitatory neurons; GFAP, astrocytes; Iba1, microglia)</w:t>
      </w:r>
      <w:r w:rsidRPr="00623A64">
        <w:rPr>
          <w:lang w:val="en-US"/>
        </w:rPr>
        <w:t xml:space="preserve"> </w:t>
      </w:r>
      <w:r>
        <w:rPr>
          <w:lang w:val="en-US"/>
        </w:rPr>
        <w:t>in the DG</w:t>
      </w:r>
      <w:r w:rsidR="00192E0A" w:rsidRPr="009A5BBE">
        <w:rPr>
          <w:lang w:val="en-US"/>
        </w:rPr>
        <w:t>.</w:t>
      </w:r>
      <w:r w:rsidR="00691FCC" w:rsidRPr="009A5BBE">
        <w:rPr>
          <w:rFonts w:hint="eastAsia"/>
          <w:lang w:val="en-US"/>
        </w:rPr>
        <w:t xml:space="preserve"> </w:t>
      </w:r>
      <w:r>
        <w:t>Scale bar,</w:t>
      </w:r>
      <w:r w:rsidRPr="00B218E9">
        <w:t xml:space="preserve"> 500 </w:t>
      </w:r>
      <w:proofErr w:type="spellStart"/>
      <w:r w:rsidRPr="00B218E9">
        <w:t>μm</w:t>
      </w:r>
      <w:proofErr w:type="spellEnd"/>
      <w:r w:rsidRPr="00B218E9">
        <w:t>.</w:t>
      </w:r>
      <w:r>
        <w:rPr>
          <w:lang w:val="en-US"/>
        </w:rPr>
        <w:t xml:space="preserve"> B</w:t>
      </w:r>
      <w:r w:rsidR="00691FCC" w:rsidRPr="009A5BBE">
        <w:rPr>
          <w:lang w:val="en-US"/>
        </w:rPr>
        <w:t xml:space="preserve">ar graph </w:t>
      </w:r>
      <w:r w:rsidR="003E7ECC">
        <w:rPr>
          <w:lang w:val="en-US"/>
        </w:rPr>
        <w:t>shows</w:t>
      </w:r>
      <w:r w:rsidR="003E7ECC" w:rsidRPr="009A5BBE">
        <w:rPr>
          <w:lang w:val="en-US"/>
        </w:rPr>
        <w:t xml:space="preserve"> </w:t>
      </w:r>
      <w:r w:rsidR="00691FCC" w:rsidRPr="009A5BBE">
        <w:rPr>
          <w:lang w:val="en-US"/>
        </w:rPr>
        <w:t>density of cells positive for each marker</w:t>
      </w:r>
      <w:r>
        <w:rPr>
          <w:lang w:val="en-US"/>
        </w:rPr>
        <w:t>.</w:t>
      </w:r>
      <w:r w:rsidR="007D6BA0" w:rsidRPr="00597835" w:rsidDel="002069B4">
        <w:t xml:space="preserve"> </w:t>
      </w:r>
    </w:p>
    <w:p w14:paraId="2394B093" w14:textId="04BFF62A" w:rsidR="00050DEE" w:rsidRPr="00140343" w:rsidRDefault="00623A64" w:rsidP="001448ED">
      <w:pPr>
        <w:ind w:firstLine="0"/>
      </w:pPr>
      <w:r>
        <w:rPr>
          <w:b/>
          <w:bCs/>
        </w:rPr>
        <w:t>b</w:t>
      </w:r>
      <w:r w:rsidRPr="00C71220">
        <w:rPr>
          <w:b/>
          <w:bCs/>
        </w:rPr>
        <w:t>,</w:t>
      </w:r>
      <w:r>
        <w:rPr>
          <w:b/>
          <w:bCs/>
        </w:rPr>
        <w:t xml:space="preserve"> </w:t>
      </w:r>
      <w:r w:rsidR="007D6BA0" w:rsidRPr="00B218E9">
        <w:t xml:space="preserve">Confocal images of </w:t>
      </w:r>
      <w:r>
        <w:t>GFAP and cyclin B co-staining.</w:t>
      </w:r>
      <w:r w:rsidR="007D6BA0" w:rsidRPr="00B218E9">
        <w:t xml:space="preserve"> </w:t>
      </w:r>
      <w:r>
        <w:t>A</w:t>
      </w:r>
      <w:r w:rsidR="007D6BA0" w:rsidRPr="00B218E9">
        <w:t xml:space="preserve">rrows indicate </w:t>
      </w:r>
      <w:r w:rsidRPr="00B218E9">
        <w:t>GFAP</w:t>
      </w:r>
      <w:r w:rsidRPr="00623A64">
        <w:rPr>
          <w:vertAlign w:val="superscript"/>
        </w:rPr>
        <w:t>+</w:t>
      </w:r>
      <w:r>
        <w:t>/</w:t>
      </w:r>
      <w:r w:rsidRPr="00B218E9">
        <w:t>cyclin B</w:t>
      </w:r>
      <w:r w:rsidRPr="00623A64">
        <w:rPr>
          <w:vertAlign w:val="superscript"/>
        </w:rPr>
        <w:t>+</w:t>
      </w:r>
      <w:r>
        <w:rPr>
          <w:lang w:val="en-US"/>
        </w:rPr>
        <w:t xml:space="preserve"> </w:t>
      </w:r>
      <w:r>
        <w:t>astrocytes</w:t>
      </w:r>
      <w:r w:rsidR="007D6BA0" w:rsidRPr="00B218E9">
        <w:t>. Scale bar</w:t>
      </w:r>
      <w:r w:rsidR="001448ED">
        <w:t>,</w:t>
      </w:r>
      <w:r w:rsidR="007D6BA0" w:rsidRPr="00B218E9">
        <w:t xml:space="preserve"> 20 </w:t>
      </w:r>
      <w:proofErr w:type="spellStart"/>
      <w:r w:rsidR="007D6BA0" w:rsidRPr="00B218E9">
        <w:t>μm</w:t>
      </w:r>
      <w:proofErr w:type="spellEnd"/>
      <w:r w:rsidR="007D6BA0" w:rsidRPr="00B218E9">
        <w:t>.</w:t>
      </w:r>
      <w:r w:rsidR="007D6BA0">
        <w:t xml:space="preserve"> </w:t>
      </w:r>
      <w:r w:rsidR="007D6BA0" w:rsidRPr="00B218E9">
        <w:t>Bar</w:t>
      </w:r>
      <w:r w:rsidR="002D431A">
        <w:t xml:space="preserve"> </w:t>
      </w:r>
      <w:r w:rsidR="007D6BA0" w:rsidRPr="00B218E9">
        <w:t xml:space="preserve">graph </w:t>
      </w:r>
      <w:r w:rsidR="007D6BA0">
        <w:t>showing</w:t>
      </w:r>
      <w:r w:rsidR="007D6BA0" w:rsidRPr="00B218E9">
        <w:t xml:space="preserve"> </w:t>
      </w:r>
      <w:r w:rsidR="001448ED">
        <w:t xml:space="preserve">% </w:t>
      </w:r>
      <w:r w:rsidR="007D6BA0" w:rsidRPr="00B218E9">
        <w:t>of cyclin B</w:t>
      </w:r>
      <w:r w:rsidR="007D6BA0" w:rsidRPr="00B218E9">
        <w:rPr>
          <w:vertAlign w:val="superscript"/>
        </w:rPr>
        <w:t>+</w:t>
      </w:r>
      <w:r w:rsidR="007D6BA0" w:rsidRPr="00B218E9">
        <w:t xml:space="preserve"> cel</w:t>
      </w:r>
      <w:r w:rsidR="007D6BA0" w:rsidRPr="00140343">
        <w:t xml:space="preserve">ls </w:t>
      </w:r>
      <w:r w:rsidR="001448ED">
        <w:t xml:space="preserve">among </w:t>
      </w:r>
      <w:r w:rsidR="007D6BA0" w:rsidRPr="00140343">
        <w:t>Hoechst</w:t>
      </w:r>
      <w:r w:rsidR="007D6BA0" w:rsidRPr="00140343">
        <w:rPr>
          <w:vertAlign w:val="superscript"/>
        </w:rPr>
        <w:t>+</w:t>
      </w:r>
      <w:r w:rsidR="007D6BA0" w:rsidRPr="00140343">
        <w:t xml:space="preserve"> cells</w:t>
      </w:r>
      <w:r w:rsidR="001448ED">
        <w:t xml:space="preserve"> (left), and </w:t>
      </w:r>
      <w:r w:rsidR="001448ED" w:rsidRPr="00B218E9">
        <w:t>GFAP</w:t>
      </w:r>
      <w:r w:rsidR="001448ED" w:rsidRPr="00623A64">
        <w:rPr>
          <w:vertAlign w:val="superscript"/>
        </w:rPr>
        <w:t>+</w:t>
      </w:r>
      <w:r w:rsidR="001448ED">
        <w:t>/</w:t>
      </w:r>
      <w:r w:rsidR="001448ED" w:rsidRPr="00B218E9">
        <w:t>cyclin B</w:t>
      </w:r>
      <w:r w:rsidR="001448ED" w:rsidRPr="00623A64">
        <w:rPr>
          <w:vertAlign w:val="superscript"/>
        </w:rPr>
        <w:t>+</w:t>
      </w:r>
      <w:r w:rsidR="001448ED">
        <w:t xml:space="preserve"> cells (right).</w:t>
      </w:r>
      <w:r w:rsidR="00265149" w:rsidRPr="00140343">
        <w:rPr>
          <w:lang w:val="en-US"/>
        </w:rPr>
        <w:t xml:space="preserve"> </w:t>
      </w:r>
      <w:r w:rsidR="009B62E0" w:rsidRPr="00140343">
        <w:t xml:space="preserve">One-way ANOVA; </w:t>
      </w:r>
      <w:proofErr w:type="gramStart"/>
      <w:r w:rsidR="009B62E0" w:rsidRPr="00140343">
        <w:rPr>
          <w:i/>
          <w:iCs/>
        </w:rPr>
        <w:t>F</w:t>
      </w:r>
      <w:r w:rsidR="009B62E0" w:rsidRPr="00140343">
        <w:rPr>
          <w:vertAlign w:val="subscript"/>
        </w:rPr>
        <w:t>(</w:t>
      </w:r>
      <w:proofErr w:type="gramEnd"/>
      <w:r w:rsidR="009B62E0" w:rsidRPr="00140343">
        <w:rPr>
          <w:vertAlign w:val="subscript"/>
        </w:rPr>
        <w:t>3,20)</w:t>
      </w:r>
      <w:r w:rsidR="009B62E0" w:rsidRPr="00140343">
        <w:t xml:space="preserve"> = </w:t>
      </w:r>
      <w:r w:rsidR="00140343" w:rsidRPr="00140343">
        <w:t>1092</w:t>
      </w:r>
      <w:r w:rsidR="001448ED">
        <w:t xml:space="preserve"> and </w:t>
      </w:r>
      <w:proofErr w:type="gramStart"/>
      <w:r w:rsidR="001448ED" w:rsidRPr="00140343">
        <w:rPr>
          <w:i/>
          <w:iCs/>
        </w:rPr>
        <w:t>F</w:t>
      </w:r>
      <w:r w:rsidR="001448ED" w:rsidRPr="00140343">
        <w:rPr>
          <w:vertAlign w:val="subscript"/>
        </w:rPr>
        <w:t>(</w:t>
      </w:r>
      <w:proofErr w:type="gramEnd"/>
      <w:r w:rsidR="001448ED" w:rsidRPr="00140343">
        <w:rPr>
          <w:vertAlign w:val="subscript"/>
        </w:rPr>
        <w:t>3,20)</w:t>
      </w:r>
      <w:r w:rsidR="001448ED" w:rsidRPr="00140343">
        <w:t xml:space="preserve"> = 24.4,</w:t>
      </w:r>
      <w:r w:rsidR="009B62E0" w:rsidRPr="00140343">
        <w:t xml:space="preserve"> </w:t>
      </w:r>
      <w:r w:rsidR="009B62E0" w:rsidRPr="00140343">
        <w:rPr>
          <w:i/>
          <w:iCs/>
        </w:rPr>
        <w:t xml:space="preserve">P </w:t>
      </w:r>
      <w:r w:rsidR="00140343" w:rsidRPr="00140343">
        <w:t>&lt;</w:t>
      </w:r>
      <w:r w:rsidR="009B62E0" w:rsidRPr="00140343">
        <w:t xml:space="preserve"> </w:t>
      </w:r>
      <w:r w:rsidR="00140343" w:rsidRPr="00140343">
        <w:t>2</w:t>
      </w:r>
      <w:r w:rsidR="00C558D4">
        <w:t>.</w:t>
      </w:r>
      <w:r w:rsidR="00140343" w:rsidRPr="00140343">
        <w:t>0</w:t>
      </w:r>
      <w:r w:rsidR="00AC0DBF">
        <w:t xml:space="preserve"> </w:t>
      </w:r>
      <w:r w:rsidR="009B62E0" w:rsidRPr="00140343">
        <w:rPr>
          <w:rFonts w:eastAsia="ＭＳ Ｐゴシック"/>
          <w:color w:val="auto"/>
          <w:kern w:val="0"/>
        </w:rPr>
        <w:t>×</w:t>
      </w:r>
      <w:r w:rsidR="00AC0DBF">
        <w:rPr>
          <w:rFonts w:eastAsia="ＭＳ Ｐゴシック"/>
          <w:color w:val="auto"/>
          <w:kern w:val="0"/>
        </w:rPr>
        <w:t xml:space="preserve"> </w:t>
      </w:r>
      <w:r w:rsidR="009B62E0" w:rsidRPr="00140343">
        <w:t>10</w:t>
      </w:r>
      <w:r w:rsidR="009B62E0" w:rsidRPr="00140343">
        <w:rPr>
          <w:color w:val="auto"/>
          <w:kern w:val="0"/>
          <w:vertAlign w:val="superscript"/>
        </w:rPr>
        <w:t>–</w:t>
      </w:r>
      <w:r w:rsidR="00140343" w:rsidRPr="00140343">
        <w:rPr>
          <w:vertAlign w:val="superscript"/>
        </w:rPr>
        <w:t>16</w:t>
      </w:r>
      <w:r w:rsidR="00617DE2" w:rsidRPr="00140343">
        <w:rPr>
          <w:lang w:val="en-US"/>
        </w:rPr>
        <w:t xml:space="preserve"> </w:t>
      </w:r>
      <w:r w:rsidR="001448ED">
        <w:rPr>
          <w:lang w:val="en-US"/>
        </w:rPr>
        <w:t xml:space="preserve">and </w:t>
      </w:r>
      <w:r w:rsidR="00BE31BA" w:rsidRPr="00140343">
        <w:rPr>
          <w:i/>
          <w:iCs/>
        </w:rPr>
        <w:t xml:space="preserve">P </w:t>
      </w:r>
      <w:r w:rsidR="00BE31BA" w:rsidRPr="00140343">
        <w:t xml:space="preserve">= </w:t>
      </w:r>
      <w:r w:rsidR="00140343" w:rsidRPr="00140343">
        <w:t>3</w:t>
      </w:r>
      <w:r w:rsidR="00BE31BA" w:rsidRPr="00140343">
        <w:t>.</w:t>
      </w:r>
      <w:r w:rsidR="00140343" w:rsidRPr="00140343">
        <w:t>45</w:t>
      </w:r>
      <w:r w:rsidR="00BE31BA" w:rsidRPr="00140343">
        <w:t xml:space="preserve"> </w:t>
      </w:r>
      <w:r w:rsidR="00BE31BA" w:rsidRPr="00140343">
        <w:rPr>
          <w:rFonts w:eastAsia="ＭＳ Ｐゴシック"/>
          <w:color w:val="auto"/>
          <w:kern w:val="0"/>
        </w:rPr>
        <w:t>×</w:t>
      </w:r>
      <w:r w:rsidR="00BE31BA" w:rsidRPr="00140343">
        <w:t xml:space="preserve"> 10</w:t>
      </w:r>
      <w:r w:rsidR="00BE31BA" w:rsidRPr="00140343">
        <w:rPr>
          <w:color w:val="auto"/>
          <w:kern w:val="0"/>
          <w:vertAlign w:val="superscript"/>
        </w:rPr>
        <w:t>–</w:t>
      </w:r>
      <w:r w:rsidR="00140343" w:rsidRPr="00140343">
        <w:rPr>
          <w:vertAlign w:val="superscript"/>
        </w:rPr>
        <w:t>4</w:t>
      </w:r>
      <w:r w:rsidR="00BE31BA" w:rsidRPr="00140343">
        <w:rPr>
          <w:lang w:val="en-US"/>
        </w:rPr>
        <w:t>.</w:t>
      </w:r>
      <w:r w:rsidR="00CD0F03" w:rsidRPr="00CD0F03">
        <w:t xml:space="preserve"> </w:t>
      </w:r>
      <w:r w:rsidR="00CD0F03" w:rsidRPr="00140343">
        <w:t>Bonferroni correction was applied for multiple comparisons.</w:t>
      </w:r>
      <w:r w:rsidR="00050DEE" w:rsidRPr="00140343">
        <w:t xml:space="preserve"> **</w:t>
      </w:r>
      <w:r w:rsidR="00050DEE" w:rsidRPr="00140343">
        <w:rPr>
          <w:i/>
          <w:iCs/>
        </w:rPr>
        <w:t xml:space="preserve">P </w:t>
      </w:r>
      <w:r w:rsidR="00050DEE" w:rsidRPr="00140343">
        <w:t>&lt; 0.01, ***</w:t>
      </w:r>
      <w:r w:rsidR="00050DEE" w:rsidRPr="00140343">
        <w:rPr>
          <w:i/>
          <w:iCs/>
        </w:rPr>
        <w:t xml:space="preserve">P </w:t>
      </w:r>
      <w:r w:rsidR="00050DEE" w:rsidRPr="00140343">
        <w:t>&lt; 0.001.</w:t>
      </w:r>
    </w:p>
    <w:p w14:paraId="31D5F235" w14:textId="58F62A4D" w:rsidR="007D6BA0" w:rsidRDefault="001448ED" w:rsidP="009B62E0">
      <w:pPr>
        <w:ind w:firstLine="0"/>
        <w:rPr>
          <w:lang w:val="en-US"/>
        </w:rPr>
      </w:pPr>
      <w:r>
        <w:t>REPOPS increased the number of cyclin B⁺ cells in the Scram-KO group. Although GFAP⁺/cyclin B⁺ cells were also increased, the majority of cyclin B induction occurred in neurons, indicating limited astrocytic contribution.</w:t>
      </w:r>
    </w:p>
    <w:p w14:paraId="7EE3B30A" w14:textId="20C18918" w:rsidR="000D4E18" w:rsidRDefault="000D4E18" w:rsidP="000D4E18">
      <w:pPr>
        <w:ind w:firstLine="0"/>
        <w:rPr>
          <w:lang w:val="en-US"/>
        </w:rPr>
      </w:pPr>
    </w:p>
    <w:p w14:paraId="7573C779" w14:textId="77777777" w:rsidR="00FA5D62" w:rsidRDefault="00FA5D62" w:rsidP="000D4E18">
      <w:pPr>
        <w:ind w:firstLine="0"/>
        <w:rPr>
          <w:lang w:val="en-US"/>
        </w:rPr>
      </w:pPr>
    </w:p>
    <w:p w14:paraId="1F021B39" w14:textId="7D36C75F" w:rsidR="0004158E" w:rsidRDefault="0004158E" w:rsidP="00920B35">
      <w:pPr>
        <w:ind w:firstLine="0"/>
        <w:rPr>
          <w:b/>
          <w:i/>
        </w:rPr>
      </w:pPr>
    </w:p>
    <w:p w14:paraId="3B915055" w14:textId="4CBCA921" w:rsidR="004F00F7" w:rsidRDefault="00920B35" w:rsidP="004F00F7">
      <w:pPr>
        <w:ind w:firstLine="0"/>
        <w:rPr>
          <w:b/>
          <w:i/>
          <w:lang w:val="en-US"/>
        </w:rPr>
      </w:pPr>
      <w:r>
        <w:rPr>
          <w:b/>
          <w:i/>
        </w:rPr>
        <w:t xml:space="preserve">Supplementary </w:t>
      </w:r>
      <w:r w:rsidRPr="00981E35">
        <w:rPr>
          <w:b/>
          <w:i/>
        </w:rPr>
        <w:t xml:space="preserve">Figure </w:t>
      </w:r>
      <w:r w:rsidR="00FD419A">
        <w:rPr>
          <w:b/>
          <w:i/>
          <w:lang w:val="en-US"/>
        </w:rPr>
        <w:t>8</w:t>
      </w:r>
      <w:r w:rsidRPr="00674339">
        <w:rPr>
          <w:rFonts w:hint="eastAsia"/>
          <w:b/>
          <w:i/>
        </w:rPr>
        <w:t>.</w:t>
      </w:r>
      <w:r>
        <w:rPr>
          <w:b/>
          <w:i/>
        </w:rPr>
        <w:t xml:space="preserve"> </w:t>
      </w:r>
      <w:r w:rsidR="004F00F7">
        <w:rPr>
          <w:b/>
          <w:i/>
        </w:rPr>
        <w:t xml:space="preserve">AP-1 motifs are enriched in chromatin regions </w:t>
      </w:r>
      <w:r w:rsidR="00752ADA">
        <w:rPr>
          <w:b/>
          <w:i/>
        </w:rPr>
        <w:t xml:space="preserve">opened by </w:t>
      </w:r>
      <w:r w:rsidR="004F00F7">
        <w:rPr>
          <w:b/>
          <w:i/>
        </w:rPr>
        <w:t>REPOPS</w:t>
      </w:r>
    </w:p>
    <w:p w14:paraId="37123EAA" w14:textId="77777777" w:rsidR="004F00F7" w:rsidRPr="004F00F7" w:rsidRDefault="004F00F7" w:rsidP="004F00F7">
      <w:pPr>
        <w:ind w:firstLine="0"/>
        <w:rPr>
          <w:lang w:val="en-US"/>
        </w:rPr>
      </w:pPr>
    </w:p>
    <w:p w14:paraId="0D651F0B" w14:textId="75A00565" w:rsidR="00752ADA" w:rsidRDefault="00535AB2" w:rsidP="004F00F7">
      <w:pPr>
        <w:ind w:firstLine="0"/>
        <w:rPr>
          <w:lang w:val="en-US"/>
        </w:rPr>
      </w:pPr>
      <w:proofErr w:type="gramStart"/>
      <w:r w:rsidRPr="00535AB2">
        <w:rPr>
          <w:b/>
          <w:bCs/>
          <w:lang w:val="en-US"/>
        </w:rPr>
        <w:t>a,</w:t>
      </w:r>
      <w:proofErr w:type="gramEnd"/>
      <w:r w:rsidRPr="00535AB2">
        <w:rPr>
          <w:b/>
          <w:bCs/>
          <w:lang w:val="en-US"/>
        </w:rPr>
        <w:t xml:space="preserve"> </w:t>
      </w:r>
      <w:r w:rsidR="004F00F7">
        <w:rPr>
          <w:lang w:val="en-US"/>
        </w:rPr>
        <w:t>M</w:t>
      </w:r>
      <w:r w:rsidRPr="004F00F7">
        <w:rPr>
          <w:lang w:val="en-US"/>
        </w:rPr>
        <w:t xml:space="preserve">otif enrichment analysis of ATAC-seq </w:t>
      </w:r>
      <w:r w:rsidR="004F00F7">
        <w:rPr>
          <w:lang w:val="en-US"/>
        </w:rPr>
        <w:t>peaks</w:t>
      </w:r>
      <w:r w:rsidR="004F00F7" w:rsidRPr="004F00F7">
        <w:rPr>
          <w:lang w:val="en-US"/>
        </w:rPr>
        <w:t xml:space="preserve"> </w:t>
      </w:r>
      <w:r w:rsidRPr="004F00F7">
        <w:rPr>
          <w:lang w:val="en-US"/>
        </w:rPr>
        <w:t>(Fig. 1h, 1i) performed using HOMER.</w:t>
      </w:r>
      <w:r w:rsidR="00752ADA">
        <w:rPr>
          <w:lang w:val="en-US"/>
        </w:rPr>
        <w:t xml:space="preserve"> </w:t>
      </w:r>
      <w:r w:rsidRPr="004F00F7">
        <w:rPr>
          <w:lang w:val="en-US"/>
        </w:rPr>
        <w:t>The bar graph shows –log₁₀(</w:t>
      </w:r>
      <w:r w:rsidRPr="004F00F7">
        <w:rPr>
          <w:i/>
          <w:iCs/>
          <w:lang w:val="en-US"/>
        </w:rPr>
        <w:t>P</w:t>
      </w:r>
      <w:r w:rsidR="004F00F7">
        <w:rPr>
          <w:lang w:val="en-US"/>
        </w:rPr>
        <w:t>-value</w:t>
      </w:r>
      <w:r w:rsidRPr="004F00F7">
        <w:rPr>
          <w:lang w:val="en-US"/>
        </w:rPr>
        <w:t xml:space="preserve">) for </w:t>
      </w:r>
      <w:r w:rsidR="00FC73B8">
        <w:rPr>
          <w:lang w:val="en-US"/>
        </w:rPr>
        <w:t>similarity</w:t>
      </w:r>
      <w:r w:rsidR="00FC73B8" w:rsidRPr="004F00F7">
        <w:rPr>
          <w:lang w:val="en-US"/>
        </w:rPr>
        <w:t xml:space="preserve"> </w:t>
      </w:r>
      <w:r w:rsidRPr="004F00F7">
        <w:rPr>
          <w:lang w:val="en-US"/>
        </w:rPr>
        <w:t xml:space="preserve">between altered chromatin regions in ATAC-seq data and known </w:t>
      </w:r>
      <w:proofErr w:type="spellStart"/>
      <w:r w:rsidRPr="004F00F7">
        <w:rPr>
          <w:lang w:val="en-US"/>
        </w:rPr>
        <w:t>ChIP</w:t>
      </w:r>
      <w:proofErr w:type="spellEnd"/>
      <w:r w:rsidRPr="004F00F7">
        <w:rPr>
          <w:lang w:val="en-US"/>
        </w:rPr>
        <w:t xml:space="preserve">-seq profiles. The enriched motifs </w:t>
      </w:r>
      <w:r w:rsidR="004F00F7">
        <w:rPr>
          <w:lang w:val="en-US"/>
        </w:rPr>
        <w:t>of</w:t>
      </w:r>
      <w:r w:rsidR="004F00F7" w:rsidRPr="004F00F7">
        <w:rPr>
          <w:lang w:val="en-US"/>
        </w:rPr>
        <w:t xml:space="preserve"> </w:t>
      </w:r>
      <w:r w:rsidRPr="004F00F7">
        <w:rPr>
          <w:lang w:val="en-US"/>
        </w:rPr>
        <w:t>the</w:t>
      </w:r>
      <w:r w:rsidR="004F00F7" w:rsidRPr="004F00F7">
        <w:rPr>
          <w:lang w:val="en-US"/>
        </w:rPr>
        <w:t xml:space="preserve"> top</w:t>
      </w:r>
      <w:r w:rsidRPr="004F00F7">
        <w:rPr>
          <w:lang w:val="en-US"/>
        </w:rPr>
        <w:t xml:space="preserve"> </w:t>
      </w:r>
      <w:r w:rsidR="004F00F7" w:rsidRPr="004F00F7">
        <w:rPr>
          <w:lang w:val="en-US"/>
        </w:rPr>
        <w:t xml:space="preserve">five in </w:t>
      </w:r>
      <w:r w:rsidRPr="004F00F7">
        <w:rPr>
          <w:lang w:val="en-US"/>
        </w:rPr>
        <w:t xml:space="preserve">Stim×10+2wks group are shown on the right. </w:t>
      </w:r>
    </w:p>
    <w:p w14:paraId="0B5121F3" w14:textId="56DB3424" w:rsidR="00535AB2" w:rsidRPr="007C6126" w:rsidRDefault="00920B35" w:rsidP="00535AB2">
      <w:pPr>
        <w:ind w:firstLine="0"/>
      </w:pPr>
      <w:r>
        <w:rPr>
          <w:b/>
          <w:bCs/>
        </w:rPr>
        <w:t>b,</w:t>
      </w:r>
      <w:r w:rsidR="00535AB2" w:rsidRPr="00E82326">
        <w:rPr>
          <w:b/>
          <w:bCs/>
        </w:rPr>
        <w:t xml:space="preserve"> </w:t>
      </w:r>
      <w:r w:rsidR="00535AB2">
        <w:t>Expression of AP</w:t>
      </w:r>
      <w:r w:rsidR="004376D5">
        <w:t>-</w:t>
      </w:r>
      <w:r w:rsidR="00535AB2">
        <w:t>1</w:t>
      </w:r>
      <w:r w:rsidR="00535AB2">
        <w:rPr>
          <w:color w:val="000000"/>
        </w:rPr>
        <w:t xml:space="preserve"> genes</w:t>
      </w:r>
      <w:r w:rsidR="00535AB2">
        <w:t>. Data</w:t>
      </w:r>
      <w:r w:rsidR="00535AB2" w:rsidRPr="00117D62">
        <w:t xml:space="preserve"> </w:t>
      </w:r>
      <w:r w:rsidR="00535AB2">
        <w:t>are</w:t>
      </w:r>
      <w:r w:rsidR="00535AB2" w:rsidRPr="00117D62">
        <w:t xml:space="preserve"> </w:t>
      </w:r>
      <w:r w:rsidR="00535AB2">
        <w:t xml:space="preserve">shown as mean </w:t>
      </w:r>
      <w:r w:rsidR="00535AB2" w:rsidRPr="002A0FFF">
        <w:t>±</w:t>
      </w:r>
      <w:r w:rsidR="00535AB2">
        <w:t xml:space="preserve"> </w:t>
      </w:r>
      <w:proofErr w:type="spellStart"/>
      <w:r w:rsidR="00535AB2">
        <w:t>s.e.m.</w:t>
      </w:r>
      <w:proofErr w:type="spellEnd"/>
      <w:r w:rsidR="00535AB2" w:rsidRPr="008D0980">
        <w:rPr>
          <w:color w:val="auto"/>
          <w:kern w:val="0"/>
          <w:lang w:val="en-US"/>
        </w:rPr>
        <w:t xml:space="preserve"> </w:t>
      </w:r>
      <w:r w:rsidR="00535AB2" w:rsidRPr="007C6126">
        <w:rPr>
          <w:color w:val="auto"/>
          <w:kern w:val="0"/>
          <w:lang w:val="en-US"/>
        </w:rPr>
        <w:t>(n = 6 mice</w:t>
      </w:r>
      <w:r w:rsidR="00535AB2">
        <w:rPr>
          <w:color w:val="auto"/>
          <w:kern w:val="0"/>
          <w:lang w:val="en-US"/>
        </w:rPr>
        <w:t>/</w:t>
      </w:r>
      <w:r w:rsidR="00535AB2" w:rsidRPr="007C6126">
        <w:rPr>
          <w:color w:val="auto"/>
          <w:kern w:val="0"/>
          <w:lang w:val="en-US"/>
        </w:rPr>
        <w:t>group).</w:t>
      </w:r>
      <w:r w:rsidR="00535AB2">
        <w:t xml:space="preserve"> One</w:t>
      </w:r>
      <w:r w:rsidR="00535AB2" w:rsidRPr="007C6126">
        <w:t xml:space="preserve">-way ANOVA </w:t>
      </w:r>
      <w:r w:rsidR="00535AB2">
        <w:t>with</w:t>
      </w:r>
      <w:r w:rsidR="00535AB2" w:rsidRPr="007C6126">
        <w:t xml:space="preserve"> Bonferroni correction</w:t>
      </w:r>
      <w:r w:rsidR="00535AB2">
        <w:t>;</w:t>
      </w:r>
      <w:r w:rsidR="00535AB2" w:rsidRPr="007C6126">
        <w:t xml:space="preserve"> </w:t>
      </w:r>
      <w:r w:rsidR="00535AB2" w:rsidRPr="007C6126">
        <w:rPr>
          <w:lang w:val="en-US"/>
        </w:rPr>
        <w:t>*</w:t>
      </w:r>
      <w:r w:rsidR="00535AB2" w:rsidRPr="007C6126">
        <w:rPr>
          <w:i/>
          <w:iCs/>
          <w:lang w:val="en-US"/>
        </w:rPr>
        <w:t>P</w:t>
      </w:r>
      <w:r w:rsidR="00535AB2">
        <w:rPr>
          <w:i/>
          <w:iCs/>
          <w:lang w:val="en-US"/>
        </w:rPr>
        <w:t xml:space="preserve"> </w:t>
      </w:r>
      <w:r w:rsidR="00535AB2" w:rsidRPr="007C6126">
        <w:rPr>
          <w:lang w:val="en-US"/>
        </w:rPr>
        <w:t>&lt;</w:t>
      </w:r>
      <w:r w:rsidR="00535AB2">
        <w:rPr>
          <w:lang w:val="en-US"/>
        </w:rPr>
        <w:t xml:space="preserve"> </w:t>
      </w:r>
      <w:r w:rsidR="00535AB2" w:rsidRPr="007C6126">
        <w:rPr>
          <w:lang w:val="en-US"/>
        </w:rPr>
        <w:t>0.05,</w:t>
      </w:r>
      <w:r w:rsidR="004F00F7" w:rsidRPr="007C6126">
        <w:rPr>
          <w:lang w:val="en-US"/>
        </w:rPr>
        <w:t xml:space="preserve"> **</w:t>
      </w:r>
      <w:r w:rsidR="004F00F7" w:rsidRPr="007C6126">
        <w:rPr>
          <w:i/>
          <w:iCs/>
          <w:lang w:val="en-US"/>
        </w:rPr>
        <w:t>P</w:t>
      </w:r>
      <w:r w:rsidR="004F00F7">
        <w:rPr>
          <w:i/>
          <w:iCs/>
          <w:lang w:val="en-US"/>
        </w:rPr>
        <w:t xml:space="preserve"> </w:t>
      </w:r>
      <w:r w:rsidR="004F00F7" w:rsidRPr="007C6126">
        <w:rPr>
          <w:lang w:val="en-US"/>
        </w:rPr>
        <w:t>&lt;</w:t>
      </w:r>
      <w:r w:rsidR="004F00F7">
        <w:rPr>
          <w:lang w:val="en-US"/>
        </w:rPr>
        <w:t xml:space="preserve"> </w:t>
      </w:r>
      <w:r w:rsidR="004F00F7" w:rsidRPr="007C6126">
        <w:rPr>
          <w:lang w:val="en-US"/>
        </w:rPr>
        <w:t>0.01</w:t>
      </w:r>
      <w:r w:rsidR="004F00F7">
        <w:t>,</w:t>
      </w:r>
      <w:r w:rsidR="004F00F7" w:rsidRPr="007C6126">
        <w:rPr>
          <w:lang w:val="en-US"/>
        </w:rPr>
        <w:t xml:space="preserve"> *</w:t>
      </w:r>
      <w:r w:rsidR="004F00F7">
        <w:rPr>
          <w:lang w:val="en-US"/>
        </w:rPr>
        <w:t>*</w:t>
      </w:r>
      <w:r w:rsidR="004F00F7" w:rsidRPr="007C6126">
        <w:rPr>
          <w:lang w:val="en-US"/>
        </w:rPr>
        <w:t>*</w:t>
      </w:r>
      <w:r w:rsidR="004F00F7" w:rsidRPr="007C6126">
        <w:rPr>
          <w:i/>
          <w:iCs/>
          <w:lang w:val="en-US"/>
        </w:rPr>
        <w:t>P</w:t>
      </w:r>
      <w:r w:rsidR="004F00F7">
        <w:rPr>
          <w:i/>
          <w:iCs/>
          <w:lang w:val="en-US"/>
        </w:rPr>
        <w:t xml:space="preserve"> </w:t>
      </w:r>
      <w:r w:rsidR="004F00F7" w:rsidRPr="007C6126">
        <w:rPr>
          <w:lang w:val="en-US"/>
        </w:rPr>
        <w:t>&lt;</w:t>
      </w:r>
      <w:r w:rsidR="004F00F7">
        <w:rPr>
          <w:lang w:val="en-US"/>
        </w:rPr>
        <w:t xml:space="preserve"> </w:t>
      </w:r>
      <w:r w:rsidR="004F00F7" w:rsidRPr="007C6126">
        <w:rPr>
          <w:lang w:val="en-US"/>
        </w:rPr>
        <w:t>0.</w:t>
      </w:r>
      <w:r w:rsidR="004F00F7">
        <w:rPr>
          <w:lang w:val="en-US"/>
        </w:rPr>
        <w:t>0</w:t>
      </w:r>
      <w:r w:rsidR="004F00F7" w:rsidRPr="007C6126">
        <w:rPr>
          <w:lang w:val="en-US"/>
        </w:rPr>
        <w:t>01</w:t>
      </w:r>
      <w:r w:rsidR="004F00F7" w:rsidRPr="007C6126">
        <w:t>.</w:t>
      </w:r>
    </w:p>
    <w:p w14:paraId="538ED292" w14:textId="429025FE" w:rsidR="00535AB2" w:rsidRDefault="00535AB2" w:rsidP="0004158E">
      <w:pPr>
        <w:ind w:firstLine="0"/>
        <w:rPr>
          <w:b/>
          <w:bCs/>
          <w:lang w:val="en-US"/>
        </w:rPr>
      </w:pPr>
    </w:p>
    <w:p w14:paraId="2581AB18" w14:textId="77777777" w:rsidR="004376D5" w:rsidRPr="00FA5D62" w:rsidRDefault="004376D5" w:rsidP="0004158E">
      <w:pPr>
        <w:ind w:firstLine="0"/>
        <w:rPr>
          <w:b/>
          <w:i/>
          <w:iCs/>
          <w:lang w:val="en-US"/>
        </w:rPr>
      </w:pPr>
    </w:p>
    <w:p w14:paraId="4A65EA5D" w14:textId="4131B62A" w:rsidR="004376D5" w:rsidRPr="00FA5D62" w:rsidRDefault="004376D5" w:rsidP="0004158E">
      <w:pPr>
        <w:ind w:firstLine="0"/>
        <w:rPr>
          <w:b/>
          <w:i/>
          <w:iCs/>
          <w:lang w:val="en-US"/>
        </w:rPr>
      </w:pPr>
    </w:p>
    <w:p w14:paraId="30392ED4" w14:textId="2FC591D4" w:rsidR="004376D5" w:rsidRPr="00FA5D62" w:rsidRDefault="004376D5" w:rsidP="004376D5">
      <w:pPr>
        <w:ind w:firstLine="0"/>
        <w:rPr>
          <w:b/>
          <w:i/>
          <w:iCs/>
          <w:lang w:val="en-US"/>
        </w:rPr>
      </w:pPr>
      <w:r w:rsidRPr="00FA5D62">
        <w:rPr>
          <w:b/>
          <w:i/>
          <w:iCs/>
        </w:rPr>
        <w:t xml:space="preserve">Supplementary Figure </w:t>
      </w:r>
      <w:r w:rsidR="00FD419A">
        <w:rPr>
          <w:b/>
          <w:i/>
          <w:iCs/>
          <w:lang w:val="en-US"/>
        </w:rPr>
        <w:t>9</w:t>
      </w:r>
      <w:r w:rsidRPr="00FA5D62">
        <w:rPr>
          <w:rFonts w:hint="eastAsia"/>
          <w:b/>
          <w:i/>
          <w:iCs/>
        </w:rPr>
        <w:t>.</w:t>
      </w:r>
      <w:r w:rsidRPr="00FA5D62">
        <w:rPr>
          <w:b/>
          <w:i/>
          <w:iCs/>
        </w:rPr>
        <w:t xml:space="preserve"> </w:t>
      </w:r>
      <w:proofErr w:type="spellStart"/>
      <w:r w:rsidRPr="00FA5D62">
        <w:rPr>
          <w:b/>
          <w:i/>
          <w:iCs/>
          <w:lang w:val="en-US"/>
        </w:rPr>
        <w:t>ΔFosB</w:t>
      </w:r>
      <w:proofErr w:type="spellEnd"/>
      <w:r w:rsidRPr="00FA5D62">
        <w:rPr>
          <w:b/>
          <w:i/>
          <w:iCs/>
          <w:lang w:val="en-US"/>
        </w:rPr>
        <w:t xml:space="preserve"> reduces calbindin expression in DG neurons.</w:t>
      </w:r>
    </w:p>
    <w:p w14:paraId="1CC650D0" w14:textId="77777777" w:rsidR="004376D5" w:rsidRPr="004376D5" w:rsidRDefault="004376D5" w:rsidP="004376D5">
      <w:pPr>
        <w:ind w:firstLine="0"/>
        <w:rPr>
          <w:lang w:val="en-US"/>
        </w:rPr>
      </w:pPr>
    </w:p>
    <w:p w14:paraId="7F16EE36" w14:textId="5CE92BB1" w:rsidR="004376D5" w:rsidRPr="004376D5" w:rsidRDefault="004376D5" w:rsidP="004376D5">
      <w:pPr>
        <w:ind w:firstLine="0"/>
        <w:rPr>
          <w:lang w:val="en-US"/>
        </w:rPr>
      </w:pPr>
      <w:r w:rsidRPr="00FA5D62">
        <w:rPr>
          <w:b/>
          <w:bCs/>
          <w:lang w:val="en-US"/>
        </w:rPr>
        <w:t xml:space="preserve">a, </w:t>
      </w:r>
      <w:proofErr w:type="spellStart"/>
      <w:r w:rsidRPr="004376D5">
        <w:rPr>
          <w:lang w:val="en-US"/>
        </w:rPr>
        <w:t>ΔJunD</w:t>
      </w:r>
      <w:proofErr w:type="spellEnd"/>
      <w:r w:rsidR="00752ADA">
        <w:rPr>
          <w:lang w:val="en-US"/>
        </w:rPr>
        <w:t>:</w:t>
      </w:r>
      <w:r w:rsidRPr="004376D5">
        <w:rPr>
          <w:lang w:val="en-US"/>
        </w:rPr>
        <w:t xml:space="preserve"> mutant form of JunD that retains DNA-binding ability but lacks transactivation potential, acting as a dominant-negative inhibitor of AP-1 by forming non-functional dimers </w:t>
      </w:r>
      <w:r w:rsidRPr="004376D5">
        <w:rPr>
          <w:lang w:val="en-US"/>
        </w:rPr>
        <w:lastRenderedPageBreak/>
        <w:t xml:space="preserve">with </w:t>
      </w:r>
      <w:r>
        <w:rPr>
          <w:lang w:val="en-US"/>
        </w:rPr>
        <w:t>AP-1</w:t>
      </w:r>
      <w:r w:rsidRPr="004376D5">
        <w:rPr>
          <w:lang w:val="en-US"/>
        </w:rPr>
        <w:t xml:space="preserve"> family members.</w:t>
      </w:r>
    </w:p>
    <w:p w14:paraId="2DBD85BB" w14:textId="29CD96E1" w:rsidR="004376D5" w:rsidRPr="004376D5" w:rsidRDefault="004376D5" w:rsidP="004376D5">
      <w:pPr>
        <w:ind w:firstLine="0"/>
        <w:rPr>
          <w:lang w:val="en-US"/>
        </w:rPr>
      </w:pPr>
      <w:r w:rsidRPr="00FA5D62">
        <w:rPr>
          <w:b/>
          <w:bCs/>
          <w:lang w:val="en-US"/>
        </w:rPr>
        <w:t>b,</w:t>
      </w:r>
      <w:r w:rsidRPr="004376D5">
        <w:rPr>
          <w:lang w:val="en-US"/>
        </w:rPr>
        <w:t xml:space="preserve"> Schematic of the experimental design.</w:t>
      </w:r>
    </w:p>
    <w:p w14:paraId="03EE2E36" w14:textId="3F851374" w:rsidR="002A35FA" w:rsidRPr="002A35FA" w:rsidRDefault="004376D5" w:rsidP="004376D5">
      <w:pPr>
        <w:ind w:firstLine="0"/>
        <w:rPr>
          <w:lang w:val="en-US"/>
        </w:rPr>
      </w:pPr>
      <w:r w:rsidRPr="00FA5D62">
        <w:rPr>
          <w:b/>
          <w:bCs/>
          <w:lang w:val="en-US"/>
        </w:rPr>
        <w:t>c,</w:t>
      </w:r>
      <w:r w:rsidRPr="004376D5">
        <w:rPr>
          <w:lang w:val="en-US"/>
        </w:rPr>
        <w:t xml:space="preserve"> </w:t>
      </w:r>
      <w:r w:rsidR="00D57FD3">
        <w:rPr>
          <w:bCs/>
        </w:rPr>
        <w:t>I</w:t>
      </w:r>
      <w:r w:rsidR="00D57FD3" w:rsidRPr="0026601D">
        <w:rPr>
          <w:bCs/>
        </w:rPr>
        <w:t>mmunostaining</w:t>
      </w:r>
      <w:r w:rsidR="00D57FD3" w:rsidRPr="007C6126">
        <w:t xml:space="preserve"> </w:t>
      </w:r>
      <w:r w:rsidRPr="004376D5">
        <w:rPr>
          <w:lang w:val="en-US"/>
        </w:rPr>
        <w:t xml:space="preserve">of </w:t>
      </w:r>
      <w:r w:rsidR="00D57FD3" w:rsidRPr="004376D5">
        <w:rPr>
          <w:lang w:val="en-US"/>
        </w:rPr>
        <w:t>JunD</w:t>
      </w:r>
      <w:r w:rsidR="00D57FD3">
        <w:rPr>
          <w:lang w:val="en-US"/>
        </w:rPr>
        <w:t>/</w:t>
      </w:r>
      <w:proofErr w:type="spellStart"/>
      <w:r w:rsidR="00D57FD3">
        <w:rPr>
          <w:lang w:val="en-US"/>
        </w:rPr>
        <w:t>ΔJunD</w:t>
      </w:r>
      <w:proofErr w:type="spellEnd"/>
      <w:r w:rsidR="00D57FD3" w:rsidRPr="004376D5">
        <w:rPr>
          <w:lang w:val="en-US"/>
        </w:rPr>
        <w:t xml:space="preserve"> </w:t>
      </w:r>
      <w:r w:rsidRPr="004376D5">
        <w:rPr>
          <w:lang w:val="en-US"/>
        </w:rPr>
        <w:t xml:space="preserve">in the DG. </w:t>
      </w:r>
      <w:r w:rsidR="00D57FD3">
        <w:rPr>
          <w:lang w:val="en-US"/>
        </w:rPr>
        <w:t>Bar graph</w:t>
      </w:r>
      <w:r w:rsidR="00D57FD3" w:rsidRPr="004376D5">
        <w:rPr>
          <w:lang w:val="en-US"/>
        </w:rPr>
        <w:t xml:space="preserve"> </w:t>
      </w:r>
      <w:r w:rsidR="00D57FD3">
        <w:rPr>
          <w:lang w:val="en-US"/>
        </w:rPr>
        <w:t>shows J</w:t>
      </w:r>
      <w:r w:rsidR="00D57FD3" w:rsidRPr="004376D5">
        <w:rPr>
          <w:lang w:val="en-US"/>
        </w:rPr>
        <w:t>unD</w:t>
      </w:r>
      <w:r w:rsidR="00D57FD3">
        <w:rPr>
          <w:lang w:val="en-US"/>
        </w:rPr>
        <w:t>/</w:t>
      </w:r>
      <w:proofErr w:type="spellStart"/>
      <w:r w:rsidR="00D57FD3">
        <w:rPr>
          <w:lang w:val="en-US"/>
        </w:rPr>
        <w:t>ΔJunD</w:t>
      </w:r>
      <w:proofErr w:type="spellEnd"/>
      <w:r w:rsidR="00D57FD3">
        <w:rPr>
          <w:lang w:val="en-US"/>
        </w:rPr>
        <w:t xml:space="preserve"> </w:t>
      </w:r>
      <w:r w:rsidR="00D57FD3" w:rsidRPr="00C423DE">
        <w:rPr>
          <w:color w:val="000000"/>
        </w:rPr>
        <w:t>immunoreactivity</w:t>
      </w:r>
      <w:r w:rsidR="00D57FD3">
        <w:rPr>
          <w:lang w:val="en-US"/>
        </w:rPr>
        <w:t xml:space="preserve">. </w:t>
      </w:r>
      <w:r w:rsidRPr="004376D5">
        <w:rPr>
          <w:lang w:val="en-US"/>
        </w:rPr>
        <w:t xml:space="preserve">n = 4 mice per group. </w:t>
      </w:r>
      <w:r w:rsidR="00D57FD3">
        <w:rPr>
          <w:lang w:val="en-US"/>
        </w:rPr>
        <w:t xml:space="preserve">Data are </w:t>
      </w:r>
      <w:r w:rsidRPr="004376D5">
        <w:rPr>
          <w:lang w:val="en-US"/>
        </w:rPr>
        <w:t xml:space="preserve">mean ± </w:t>
      </w:r>
      <w:proofErr w:type="spellStart"/>
      <w:r w:rsidRPr="004376D5">
        <w:rPr>
          <w:lang w:val="en-US"/>
        </w:rPr>
        <w:t>s.e.m.</w:t>
      </w:r>
      <w:proofErr w:type="spellEnd"/>
      <w:r w:rsidRPr="004376D5">
        <w:rPr>
          <w:lang w:val="en-US"/>
        </w:rPr>
        <w:t xml:space="preserve"> </w:t>
      </w:r>
      <w:r w:rsidR="002A35FA" w:rsidRPr="007E19BE">
        <w:rPr>
          <w:bCs/>
          <w:iCs/>
          <w:lang w:val="en-US"/>
        </w:rPr>
        <w:t xml:space="preserve">One-way ANOVA: </w:t>
      </w:r>
      <w:proofErr w:type="gramStart"/>
      <w:r w:rsidR="002A35FA" w:rsidRPr="00A27BF6">
        <w:rPr>
          <w:bCs/>
          <w:i/>
          <w:lang w:val="en-US"/>
        </w:rPr>
        <w:t>F</w:t>
      </w:r>
      <w:r w:rsidR="002A35FA" w:rsidRPr="00A27BF6">
        <w:rPr>
          <w:bCs/>
          <w:iCs/>
          <w:vertAlign w:val="subscript"/>
          <w:lang w:val="en-US"/>
        </w:rPr>
        <w:t>(</w:t>
      </w:r>
      <w:proofErr w:type="gramEnd"/>
      <w:r w:rsidR="002A35FA">
        <w:rPr>
          <w:bCs/>
          <w:iCs/>
          <w:vertAlign w:val="subscript"/>
          <w:lang w:val="en-US"/>
        </w:rPr>
        <w:t>3</w:t>
      </w:r>
      <w:r w:rsidR="002A35FA" w:rsidRPr="00A27BF6">
        <w:rPr>
          <w:bCs/>
          <w:iCs/>
          <w:vertAlign w:val="subscript"/>
          <w:lang w:val="en-US"/>
        </w:rPr>
        <w:t xml:space="preserve">, </w:t>
      </w:r>
      <w:r w:rsidR="008A2541">
        <w:rPr>
          <w:bCs/>
          <w:iCs/>
          <w:vertAlign w:val="subscript"/>
          <w:lang w:val="en-US"/>
        </w:rPr>
        <w:t>12</w:t>
      </w:r>
      <w:r w:rsidR="002A35FA" w:rsidRPr="00A27BF6">
        <w:rPr>
          <w:bCs/>
          <w:iCs/>
          <w:vertAlign w:val="subscript"/>
          <w:lang w:val="en-US"/>
        </w:rPr>
        <w:t xml:space="preserve">) </w:t>
      </w:r>
      <w:r w:rsidR="002A35FA" w:rsidRPr="007E19BE">
        <w:rPr>
          <w:bCs/>
          <w:iCs/>
          <w:lang w:val="en-US"/>
        </w:rPr>
        <w:t xml:space="preserve">= </w:t>
      </w:r>
      <w:r w:rsidR="008A2541">
        <w:rPr>
          <w:bCs/>
          <w:iCs/>
          <w:lang w:val="en-US"/>
        </w:rPr>
        <w:t>59</w:t>
      </w:r>
      <w:r w:rsidR="002A35FA">
        <w:rPr>
          <w:bCs/>
          <w:iCs/>
          <w:lang w:val="en-US"/>
        </w:rPr>
        <w:t>.</w:t>
      </w:r>
      <w:r w:rsidR="008A2541">
        <w:rPr>
          <w:bCs/>
          <w:iCs/>
          <w:lang w:val="en-US"/>
        </w:rPr>
        <w:t>56</w:t>
      </w:r>
      <w:r w:rsidR="002A35FA" w:rsidRPr="007E19BE">
        <w:rPr>
          <w:bCs/>
          <w:iCs/>
          <w:lang w:val="en-US"/>
        </w:rPr>
        <w:t>,</w:t>
      </w:r>
      <w:r w:rsidR="002A35FA" w:rsidRPr="002A35FA">
        <w:rPr>
          <w:bCs/>
          <w:i/>
          <w:lang w:val="en-US"/>
        </w:rPr>
        <w:t xml:space="preserve"> P</w:t>
      </w:r>
      <w:r w:rsidR="002A35FA" w:rsidRPr="007E19BE">
        <w:rPr>
          <w:bCs/>
          <w:iCs/>
          <w:lang w:val="en-US"/>
        </w:rPr>
        <w:t xml:space="preserve"> </w:t>
      </w:r>
      <w:r w:rsidR="008A2541">
        <w:rPr>
          <w:bCs/>
          <w:iCs/>
          <w:lang w:val="en-US"/>
        </w:rPr>
        <w:t>= 1</w:t>
      </w:r>
      <w:r w:rsidR="002A35FA" w:rsidRPr="007E19BE">
        <w:rPr>
          <w:bCs/>
          <w:iCs/>
          <w:lang w:val="en-US"/>
        </w:rPr>
        <w:t>.</w:t>
      </w:r>
      <w:r w:rsidR="008A2541">
        <w:rPr>
          <w:bCs/>
          <w:iCs/>
          <w:lang w:val="en-US"/>
        </w:rPr>
        <w:t>77</w:t>
      </w:r>
      <w:r w:rsidR="002A35FA" w:rsidRPr="007E19BE">
        <w:rPr>
          <w:bCs/>
          <w:iCs/>
          <w:lang w:val="en-US"/>
        </w:rPr>
        <w:t xml:space="preserve"> × 10⁻</w:t>
      </w:r>
      <w:r w:rsidR="008A2541">
        <w:rPr>
          <w:bCs/>
          <w:iCs/>
          <w:lang w:val="en-US"/>
        </w:rPr>
        <w:t>7</w:t>
      </w:r>
      <w:r w:rsidR="002A35FA" w:rsidRPr="007E19BE">
        <w:rPr>
          <w:bCs/>
          <w:iCs/>
          <w:lang w:val="en-US"/>
        </w:rPr>
        <w:t xml:space="preserve">; post hoc comparisons </w:t>
      </w:r>
      <w:r w:rsidR="00FA5D62">
        <w:rPr>
          <w:bCs/>
          <w:iCs/>
          <w:lang w:val="en-US"/>
        </w:rPr>
        <w:t>using</w:t>
      </w:r>
      <w:r w:rsidR="00FA5D62" w:rsidRPr="007E19BE">
        <w:rPr>
          <w:bCs/>
          <w:iCs/>
          <w:lang w:val="en-US"/>
        </w:rPr>
        <w:t xml:space="preserve"> </w:t>
      </w:r>
      <w:r w:rsidR="002A35FA" w:rsidRPr="007E19BE">
        <w:rPr>
          <w:bCs/>
          <w:iCs/>
          <w:lang w:val="en-US"/>
        </w:rPr>
        <w:t>Tukey’s test</w:t>
      </w:r>
      <w:r w:rsidR="002A35FA">
        <w:rPr>
          <w:bCs/>
          <w:iCs/>
          <w:lang w:val="en-US"/>
        </w:rPr>
        <w:t>,</w:t>
      </w:r>
      <w:r w:rsidR="002A35FA" w:rsidRPr="002A35FA">
        <w:rPr>
          <w:lang w:val="en-US"/>
        </w:rPr>
        <w:t xml:space="preserve"> </w:t>
      </w:r>
      <w:r w:rsidR="002A35FA">
        <w:rPr>
          <w:lang w:val="en-US"/>
        </w:rPr>
        <w:t>***</w:t>
      </w:r>
      <w:r w:rsidR="002A35FA" w:rsidRPr="00D57FD3">
        <w:rPr>
          <w:i/>
          <w:iCs/>
          <w:lang w:val="en-US"/>
        </w:rPr>
        <w:t>P</w:t>
      </w:r>
      <w:r w:rsidR="002A35FA">
        <w:rPr>
          <w:lang w:val="en-US"/>
        </w:rPr>
        <w:t xml:space="preserve"> &lt; 0.001.</w:t>
      </w:r>
    </w:p>
    <w:p w14:paraId="79CB9955" w14:textId="19A8E288" w:rsidR="00FA5D62" w:rsidRDefault="004376D5" w:rsidP="009122FD">
      <w:pPr>
        <w:ind w:firstLine="0"/>
        <w:rPr>
          <w:lang w:val="en-US"/>
        </w:rPr>
      </w:pPr>
      <w:r w:rsidRPr="00FA5D62">
        <w:rPr>
          <w:b/>
          <w:bCs/>
          <w:lang w:val="en-US"/>
        </w:rPr>
        <w:t>d,</w:t>
      </w:r>
      <w:r w:rsidR="00FA5D62">
        <w:rPr>
          <w:bCs/>
          <w:lang w:val="en-US"/>
        </w:rPr>
        <w:t xml:space="preserve"> </w:t>
      </w:r>
      <w:r w:rsidR="00D57FD3">
        <w:rPr>
          <w:bCs/>
        </w:rPr>
        <w:t>I</w:t>
      </w:r>
      <w:r w:rsidR="00D57FD3" w:rsidRPr="0026601D">
        <w:rPr>
          <w:bCs/>
        </w:rPr>
        <w:t>mmunostaining</w:t>
      </w:r>
      <w:r w:rsidR="00D57FD3" w:rsidRPr="007C6126">
        <w:t xml:space="preserve"> </w:t>
      </w:r>
      <w:r w:rsidR="00D57FD3">
        <w:t xml:space="preserve">of </w:t>
      </w:r>
      <w:r w:rsidRPr="004376D5">
        <w:rPr>
          <w:lang w:val="en-US"/>
        </w:rPr>
        <w:t>calbindin</w:t>
      </w:r>
      <w:r w:rsidR="00FA5D62">
        <w:rPr>
          <w:lang w:val="en-US"/>
        </w:rPr>
        <w:t xml:space="preserve"> and </w:t>
      </w:r>
      <w:proofErr w:type="spellStart"/>
      <w:r w:rsidR="00FA5D62" w:rsidRPr="004376D5">
        <w:rPr>
          <w:lang w:val="en-US"/>
        </w:rPr>
        <w:t>ΔFosB</w:t>
      </w:r>
      <w:proofErr w:type="spellEnd"/>
      <w:r w:rsidRPr="004376D5">
        <w:rPr>
          <w:lang w:val="en-US"/>
        </w:rPr>
        <w:t xml:space="preserve"> in the DG. </w:t>
      </w:r>
      <w:proofErr w:type="spellStart"/>
      <w:r w:rsidRPr="004376D5">
        <w:rPr>
          <w:lang w:val="en-US"/>
        </w:rPr>
        <w:t>Beeswarm</w:t>
      </w:r>
      <w:proofErr w:type="spellEnd"/>
      <w:r w:rsidRPr="004376D5">
        <w:rPr>
          <w:lang w:val="en-US"/>
        </w:rPr>
        <w:t xml:space="preserve"> plot </w:t>
      </w:r>
      <w:r w:rsidR="00D57FD3">
        <w:rPr>
          <w:lang w:val="en-US"/>
        </w:rPr>
        <w:t xml:space="preserve">shows </w:t>
      </w:r>
      <w:r w:rsidR="00FA5D62">
        <w:rPr>
          <w:lang w:val="en-US"/>
        </w:rPr>
        <w:t xml:space="preserve">calbindin </w:t>
      </w:r>
      <w:r w:rsidR="00D57FD3">
        <w:rPr>
          <w:lang w:val="en-US"/>
        </w:rPr>
        <w:t>immunoreactivity in</w:t>
      </w:r>
      <w:r w:rsidRPr="004376D5">
        <w:rPr>
          <w:lang w:val="en-US"/>
        </w:rPr>
        <w:t xml:space="preserve"> </w:t>
      </w:r>
      <w:r>
        <w:rPr>
          <w:lang w:val="en-US"/>
        </w:rPr>
        <w:t xml:space="preserve">individual </w:t>
      </w:r>
      <w:r w:rsidRPr="004376D5">
        <w:rPr>
          <w:lang w:val="en-US"/>
        </w:rPr>
        <w:t>neuron</w:t>
      </w:r>
      <w:r w:rsidR="00FC73B8">
        <w:rPr>
          <w:lang w:val="en-US"/>
        </w:rPr>
        <w:t>s</w:t>
      </w:r>
      <w:r w:rsidRPr="004376D5">
        <w:rPr>
          <w:lang w:val="en-US"/>
        </w:rPr>
        <w:t xml:space="preserve"> (n = </w:t>
      </w:r>
      <w:r w:rsidR="008A2541" w:rsidRPr="004376D5">
        <w:rPr>
          <w:lang w:val="en-US"/>
        </w:rPr>
        <w:t>1</w:t>
      </w:r>
      <w:r w:rsidR="008A2541">
        <w:rPr>
          <w:lang w:val="en-US"/>
        </w:rPr>
        <w:t>42</w:t>
      </w:r>
      <w:r>
        <w:rPr>
          <w:lang w:val="en-US"/>
        </w:rPr>
        <w:t>-</w:t>
      </w:r>
      <w:r w:rsidR="008A2541">
        <w:rPr>
          <w:lang w:val="en-US"/>
        </w:rPr>
        <w:t>182</w:t>
      </w:r>
      <w:r w:rsidR="008A2541" w:rsidRPr="004376D5">
        <w:rPr>
          <w:lang w:val="en-US"/>
        </w:rPr>
        <w:t xml:space="preserve"> </w:t>
      </w:r>
      <w:r w:rsidRPr="004376D5">
        <w:rPr>
          <w:lang w:val="en-US"/>
        </w:rPr>
        <w:t>neurons</w:t>
      </w:r>
      <w:r w:rsidR="00FA5D62">
        <w:rPr>
          <w:lang w:val="en-US"/>
        </w:rPr>
        <w:t xml:space="preserve"> per group</w:t>
      </w:r>
      <w:r w:rsidRPr="004376D5">
        <w:rPr>
          <w:lang w:val="en-US"/>
        </w:rPr>
        <w:t>). Black bars indicate the median.</w:t>
      </w:r>
      <w:r w:rsidR="008A2541" w:rsidRPr="008A2541">
        <w:rPr>
          <w:bCs/>
          <w:iCs/>
          <w:lang w:val="en-US"/>
        </w:rPr>
        <w:t xml:space="preserve"> </w:t>
      </w:r>
      <w:r w:rsidR="008A2541" w:rsidRPr="007E19BE">
        <w:rPr>
          <w:bCs/>
          <w:iCs/>
          <w:lang w:val="en-US"/>
        </w:rPr>
        <w:t xml:space="preserve">One-way ANOVA: </w:t>
      </w:r>
      <w:proofErr w:type="gramStart"/>
      <w:r w:rsidR="008A2541" w:rsidRPr="00A27BF6">
        <w:rPr>
          <w:bCs/>
          <w:i/>
          <w:lang w:val="en-US"/>
        </w:rPr>
        <w:t>F</w:t>
      </w:r>
      <w:r w:rsidR="008A2541" w:rsidRPr="00A27BF6">
        <w:rPr>
          <w:bCs/>
          <w:iCs/>
          <w:vertAlign w:val="subscript"/>
          <w:lang w:val="en-US"/>
        </w:rPr>
        <w:t>(</w:t>
      </w:r>
      <w:proofErr w:type="gramEnd"/>
      <w:r w:rsidR="008A2541">
        <w:rPr>
          <w:bCs/>
          <w:iCs/>
          <w:vertAlign w:val="subscript"/>
          <w:lang w:val="en-US"/>
        </w:rPr>
        <w:t>3</w:t>
      </w:r>
      <w:r w:rsidR="008A2541" w:rsidRPr="00A27BF6">
        <w:rPr>
          <w:bCs/>
          <w:iCs/>
          <w:vertAlign w:val="subscript"/>
          <w:lang w:val="en-US"/>
        </w:rPr>
        <w:t xml:space="preserve">, </w:t>
      </w:r>
      <w:r w:rsidR="008A2541">
        <w:rPr>
          <w:bCs/>
          <w:iCs/>
          <w:vertAlign w:val="subscript"/>
          <w:lang w:val="en-US"/>
        </w:rPr>
        <w:t>645</w:t>
      </w:r>
      <w:r w:rsidR="008A2541" w:rsidRPr="00A27BF6">
        <w:rPr>
          <w:bCs/>
          <w:iCs/>
          <w:vertAlign w:val="subscript"/>
          <w:lang w:val="en-US"/>
        </w:rPr>
        <w:t xml:space="preserve">) </w:t>
      </w:r>
      <w:r w:rsidR="008A2541" w:rsidRPr="007E19BE">
        <w:rPr>
          <w:bCs/>
          <w:iCs/>
          <w:lang w:val="en-US"/>
        </w:rPr>
        <w:t xml:space="preserve">= </w:t>
      </w:r>
      <w:r w:rsidR="008A2541">
        <w:rPr>
          <w:bCs/>
          <w:iCs/>
          <w:lang w:val="en-US"/>
        </w:rPr>
        <w:t>100.63</w:t>
      </w:r>
      <w:r w:rsidR="008A2541" w:rsidRPr="007E19BE">
        <w:rPr>
          <w:bCs/>
          <w:iCs/>
          <w:lang w:val="en-US"/>
        </w:rPr>
        <w:t>,</w:t>
      </w:r>
      <w:r w:rsidR="008A2541" w:rsidRPr="002A35FA">
        <w:rPr>
          <w:bCs/>
          <w:i/>
          <w:lang w:val="en-US"/>
        </w:rPr>
        <w:t xml:space="preserve"> P</w:t>
      </w:r>
      <w:r w:rsidR="008A2541" w:rsidRPr="007E19BE">
        <w:rPr>
          <w:bCs/>
          <w:iCs/>
          <w:lang w:val="en-US"/>
        </w:rPr>
        <w:t xml:space="preserve"> &lt; 2.0 × 10⁻¹⁶; post hoc comparisons </w:t>
      </w:r>
      <w:r w:rsidR="00FA5D62">
        <w:rPr>
          <w:bCs/>
          <w:iCs/>
          <w:lang w:val="en-US"/>
        </w:rPr>
        <w:t>using</w:t>
      </w:r>
      <w:r w:rsidR="008A2541" w:rsidRPr="007E19BE">
        <w:rPr>
          <w:bCs/>
          <w:iCs/>
          <w:lang w:val="en-US"/>
        </w:rPr>
        <w:t xml:space="preserve"> Tukey’s test</w:t>
      </w:r>
      <w:r w:rsidR="008A2541">
        <w:rPr>
          <w:bCs/>
          <w:iCs/>
          <w:lang w:val="en-US"/>
        </w:rPr>
        <w:t>,</w:t>
      </w:r>
      <w:r w:rsidR="008A2541" w:rsidRPr="002A35FA">
        <w:rPr>
          <w:lang w:val="en-US"/>
        </w:rPr>
        <w:t xml:space="preserve"> </w:t>
      </w:r>
      <w:r w:rsidR="008A2541">
        <w:rPr>
          <w:lang w:val="en-US"/>
        </w:rPr>
        <w:t>***</w:t>
      </w:r>
      <w:r w:rsidR="008A2541" w:rsidRPr="00D57FD3">
        <w:rPr>
          <w:i/>
          <w:iCs/>
          <w:lang w:val="en-US"/>
        </w:rPr>
        <w:t>P</w:t>
      </w:r>
      <w:r w:rsidR="008A2541">
        <w:rPr>
          <w:lang w:val="en-US"/>
        </w:rPr>
        <w:t xml:space="preserve"> &lt; 0.001.</w:t>
      </w:r>
    </w:p>
    <w:p w14:paraId="318A5FCB" w14:textId="77777777" w:rsidR="00951699" w:rsidRDefault="00951699" w:rsidP="009122FD">
      <w:pPr>
        <w:ind w:firstLine="0"/>
        <w:rPr>
          <w:lang w:val="en-US"/>
        </w:rPr>
      </w:pPr>
    </w:p>
    <w:p w14:paraId="529EE0E2" w14:textId="77777777" w:rsidR="00177891" w:rsidRDefault="00177891" w:rsidP="009122FD">
      <w:pPr>
        <w:ind w:firstLine="0"/>
        <w:rPr>
          <w:lang w:val="en-US"/>
        </w:rPr>
      </w:pPr>
    </w:p>
    <w:p w14:paraId="12A1E284" w14:textId="77777777" w:rsidR="00116CA1" w:rsidRPr="00492CF1" w:rsidRDefault="00116CA1" w:rsidP="00080B18">
      <w:pPr>
        <w:ind w:firstLine="0"/>
        <w:rPr>
          <w:b/>
          <w:i/>
          <w:iCs/>
          <w:lang w:val="en-US"/>
        </w:rPr>
      </w:pPr>
    </w:p>
    <w:p w14:paraId="1F40A82E" w14:textId="3B235261" w:rsidR="00920B35" w:rsidRPr="007F70C0" w:rsidRDefault="00951699" w:rsidP="00503B71">
      <w:pPr>
        <w:widowControl/>
        <w:ind w:firstLine="0"/>
        <w:rPr>
          <w:lang w:val="en-US"/>
        </w:rPr>
      </w:pPr>
      <w:r w:rsidRPr="00080B18">
        <w:rPr>
          <w:b/>
          <w:i/>
          <w:iCs/>
        </w:rPr>
        <w:t xml:space="preserve">Supplementary Figure </w:t>
      </w:r>
      <w:r w:rsidRPr="00080B18">
        <w:rPr>
          <w:b/>
          <w:i/>
          <w:iCs/>
          <w:lang w:val="en-US"/>
        </w:rPr>
        <w:t>10</w:t>
      </w:r>
      <w:r w:rsidRPr="00080B18">
        <w:rPr>
          <w:rFonts w:hint="eastAsia"/>
          <w:b/>
          <w:i/>
          <w:iCs/>
        </w:rPr>
        <w:t>.</w:t>
      </w:r>
      <w:r w:rsidRPr="00080B18">
        <w:rPr>
          <w:b/>
          <w:i/>
          <w:iCs/>
        </w:rPr>
        <w:t xml:space="preserve"> </w:t>
      </w:r>
      <w:r w:rsidR="00AE1996">
        <w:rPr>
          <w:b/>
          <w:i/>
          <w:iCs/>
        </w:rPr>
        <w:t>Nuclear reprogramming</w:t>
      </w:r>
      <w:r w:rsidR="00826542">
        <w:rPr>
          <w:b/>
          <w:i/>
          <w:iCs/>
        </w:rPr>
        <w:t xml:space="preserve">: </w:t>
      </w:r>
      <w:r w:rsidR="00507FB2">
        <w:rPr>
          <w:rStyle w:val="afa"/>
          <w:bCs w:val="0"/>
          <w:i/>
          <w:iCs/>
        </w:rPr>
        <w:t>m</w:t>
      </w:r>
      <w:r w:rsidR="00F15757" w:rsidRPr="00080B18">
        <w:rPr>
          <w:rStyle w:val="afa"/>
          <w:bCs w:val="0"/>
          <w:i/>
          <w:iCs/>
        </w:rPr>
        <w:t xml:space="preserve">olecular mechanism </w:t>
      </w:r>
      <w:r w:rsidR="00503B71">
        <w:rPr>
          <w:rStyle w:val="afa"/>
          <w:bCs w:val="0"/>
          <w:i/>
          <w:iCs/>
        </w:rPr>
        <w:t>of dematuration induced by</w:t>
      </w:r>
      <w:r w:rsidR="00F15757" w:rsidRPr="00080B18">
        <w:rPr>
          <w:rStyle w:val="afa"/>
          <w:bCs w:val="0"/>
          <w:i/>
          <w:iCs/>
        </w:rPr>
        <w:t xml:space="preserve"> repeated neuronal activation.</w:t>
      </w:r>
      <w:r w:rsidR="00F15757">
        <w:br/>
      </w:r>
      <w:r w:rsidR="00503B71">
        <w:t xml:space="preserve">Repeated neuronal </w:t>
      </w:r>
      <w:r w:rsidR="00F15757">
        <w:t xml:space="preserve">activation </w:t>
      </w:r>
      <w:r w:rsidR="00503B71">
        <w:t xml:space="preserve">leads to </w:t>
      </w:r>
      <w:r w:rsidR="00F15757">
        <w:t xml:space="preserve">Ca²⁺ influx </w:t>
      </w:r>
      <w:r w:rsidR="00503B71">
        <w:t xml:space="preserve">and subsequent activation of intracellular signalling pathways, inducing </w:t>
      </w:r>
      <w:r w:rsidR="00F15757">
        <w:t>a G</w:t>
      </w:r>
      <w:r w:rsidR="00F15757" w:rsidRPr="00826542">
        <w:rPr>
          <w:vertAlign w:val="subscript"/>
        </w:rPr>
        <w:t>2</w:t>
      </w:r>
      <w:r w:rsidR="00F15757">
        <w:t xml:space="preserve">/M-like </w:t>
      </w:r>
      <w:r w:rsidR="00503B71">
        <w:t>transcriptional program.</w:t>
      </w:r>
      <w:r w:rsidR="00F15757">
        <w:t xml:space="preserve"> Activation of </w:t>
      </w:r>
      <w:proofErr w:type="spellStart"/>
      <w:r w:rsidR="00F15757">
        <w:t>Ccnb</w:t>
      </w:r>
      <w:proofErr w:type="spellEnd"/>
      <w:r w:rsidR="00F15757">
        <w:t>/Cdk1</w:t>
      </w:r>
      <w:r w:rsidR="00503B71">
        <w:t>, a key driver of the</w:t>
      </w:r>
      <w:r w:rsidR="00503B71" w:rsidRPr="00503B71">
        <w:t xml:space="preserve"> </w:t>
      </w:r>
      <w:r w:rsidR="00503B71">
        <w:t>G</w:t>
      </w:r>
      <w:r w:rsidR="00503B71" w:rsidRPr="00826542">
        <w:rPr>
          <w:vertAlign w:val="subscript"/>
        </w:rPr>
        <w:t>2</w:t>
      </w:r>
      <w:r w:rsidR="00503B71">
        <w:t xml:space="preserve">/M-phase transition, triggers nuclear reprogramming, including </w:t>
      </w:r>
      <w:r w:rsidR="00F15757">
        <w:t xml:space="preserve">nuclear </w:t>
      </w:r>
      <w:r w:rsidR="00253F09">
        <w:t>lamina disruption</w:t>
      </w:r>
      <w:r w:rsidR="00F15757">
        <w:t>, histone H3 phosphorylation, and chromatin condensation.</w:t>
      </w:r>
      <w:r w:rsidR="00503B71">
        <w:t xml:space="preserve"> </w:t>
      </w:r>
      <w:r w:rsidR="005413BF">
        <w:t>R</w:t>
      </w:r>
      <w:r w:rsidR="00503B71">
        <w:t>epeated activation</w:t>
      </w:r>
      <w:r w:rsidR="00503B71" w:rsidDel="00503B71">
        <w:t xml:space="preserve"> </w:t>
      </w:r>
      <w:r w:rsidR="005413BF">
        <w:t xml:space="preserve">also </w:t>
      </w:r>
      <w:r w:rsidR="00F15757">
        <w:t xml:space="preserve">induces </w:t>
      </w:r>
      <w:r w:rsidR="001B269F">
        <w:t xml:space="preserve">the expression of </w:t>
      </w:r>
      <w:r w:rsidR="00F15757">
        <w:t xml:space="preserve">AP-1 </w:t>
      </w:r>
      <w:r w:rsidR="00503B71">
        <w:t>transcription factors</w:t>
      </w:r>
      <w:r w:rsidR="001B269F">
        <w:t>,</w:t>
      </w:r>
      <w:r w:rsidR="00503B71">
        <w:t xml:space="preserve"> particularly </w:t>
      </w:r>
      <w:proofErr w:type="spellStart"/>
      <w:r w:rsidR="00B539AE">
        <w:t>ΔFosB</w:t>
      </w:r>
      <w:proofErr w:type="spellEnd"/>
      <w:r w:rsidR="005413BF">
        <w:t>. U</w:t>
      </w:r>
      <w:r w:rsidR="00503B71">
        <w:t xml:space="preserve">nder conditions of </w:t>
      </w:r>
      <w:r w:rsidR="005413BF">
        <w:t xml:space="preserve">sustained </w:t>
      </w:r>
      <w:proofErr w:type="spellStart"/>
      <w:r w:rsidR="00F15757">
        <w:t>Ccnb</w:t>
      </w:r>
      <w:proofErr w:type="spellEnd"/>
      <w:r w:rsidR="00F15757">
        <w:t xml:space="preserve">/Cdk1 </w:t>
      </w:r>
      <w:r w:rsidR="005413BF">
        <w:t>activity</w:t>
      </w:r>
      <w:r w:rsidR="00503B71">
        <w:t xml:space="preserve">, </w:t>
      </w:r>
      <w:proofErr w:type="spellStart"/>
      <w:r w:rsidR="00503B71">
        <w:t>ΔFosB</w:t>
      </w:r>
      <w:proofErr w:type="spellEnd"/>
      <w:r w:rsidR="00503B71">
        <w:t xml:space="preserve"> </w:t>
      </w:r>
      <w:r w:rsidR="005413BF">
        <w:t xml:space="preserve">expression </w:t>
      </w:r>
      <w:r w:rsidR="00503B71">
        <w:t xml:space="preserve">is </w:t>
      </w:r>
      <w:r w:rsidR="005413BF">
        <w:t xml:space="preserve">stably maintained at elevated levels and </w:t>
      </w:r>
      <w:r w:rsidR="006C063B">
        <w:t xml:space="preserve">leads to </w:t>
      </w:r>
      <w:r w:rsidR="00503B71">
        <w:t>an immature-like transcriptional signature, including decreased</w:t>
      </w:r>
      <w:r w:rsidR="00B539AE">
        <w:t xml:space="preserve"> expression of</w:t>
      </w:r>
      <w:r w:rsidR="00F15757">
        <w:t xml:space="preserve"> </w:t>
      </w:r>
      <w:r w:rsidR="00B539AE">
        <w:t>calbindin,</w:t>
      </w:r>
      <w:r w:rsidR="001B269F">
        <w:t xml:space="preserve"> a </w:t>
      </w:r>
      <w:r w:rsidR="00B539AE">
        <w:t xml:space="preserve">marker of neuronal </w:t>
      </w:r>
      <w:r w:rsidR="00F15757">
        <w:t xml:space="preserve">maturation. These </w:t>
      </w:r>
      <w:r w:rsidR="00503B71">
        <w:t xml:space="preserve">processes may underlie </w:t>
      </w:r>
      <w:r w:rsidR="00F15757">
        <w:t>activity-</w:t>
      </w:r>
      <w:r w:rsidR="00503B71">
        <w:t>dependent alterations in neural information coding and contribute to the antidepressant effects of brain stimulation therapies.</w:t>
      </w:r>
    </w:p>
    <w:p w14:paraId="5A4C0D36" w14:textId="77777777" w:rsidR="00920B35" w:rsidRDefault="00920B35" w:rsidP="0004158E">
      <w:pPr>
        <w:ind w:firstLine="0"/>
        <w:rPr>
          <w:lang w:val="en-US"/>
        </w:rPr>
      </w:pPr>
    </w:p>
    <w:p w14:paraId="06C731C8" w14:textId="77777777" w:rsidR="00503B71" w:rsidRDefault="00503B71" w:rsidP="0004158E">
      <w:pPr>
        <w:ind w:firstLine="0"/>
        <w:rPr>
          <w:lang w:val="en-US"/>
        </w:rPr>
      </w:pPr>
    </w:p>
    <w:p w14:paraId="5E23CF42" w14:textId="77777777" w:rsidR="00503B71" w:rsidRPr="00920B35" w:rsidRDefault="00503B71" w:rsidP="0004158E">
      <w:pPr>
        <w:ind w:firstLine="0"/>
        <w:rPr>
          <w:lang w:val="en-US"/>
        </w:rPr>
      </w:pPr>
    </w:p>
    <w:p w14:paraId="5CF0F375" w14:textId="198C4149" w:rsidR="008C42B4" w:rsidRPr="009D186D" w:rsidRDefault="00A716FE" w:rsidP="006B78F2">
      <w:pPr>
        <w:ind w:firstLine="0"/>
        <w:rPr>
          <w:b/>
          <w:i/>
          <w:lang w:val="en-US"/>
        </w:rPr>
      </w:pPr>
      <w:r>
        <w:rPr>
          <w:b/>
          <w:i/>
        </w:rPr>
        <w:t xml:space="preserve">Supplementary </w:t>
      </w:r>
      <w:r w:rsidR="00196E3D">
        <w:rPr>
          <w:b/>
          <w:i/>
        </w:rPr>
        <w:t>Table</w:t>
      </w:r>
      <w:r w:rsidR="00196E3D" w:rsidRPr="00981E35">
        <w:rPr>
          <w:b/>
          <w:i/>
        </w:rPr>
        <w:t xml:space="preserve"> </w:t>
      </w:r>
      <w:r w:rsidR="00196E3D">
        <w:rPr>
          <w:b/>
          <w:i/>
        </w:rPr>
        <w:t>1</w:t>
      </w:r>
      <w:r w:rsidR="00196E3D" w:rsidRPr="00674339">
        <w:rPr>
          <w:b/>
          <w:i/>
        </w:rPr>
        <w:t>.</w:t>
      </w:r>
      <w:r w:rsidR="00196E3D">
        <w:rPr>
          <w:b/>
          <w:i/>
        </w:rPr>
        <w:t xml:space="preserve"> Statistical Information</w:t>
      </w:r>
      <w:r w:rsidR="00826542">
        <w:rPr>
          <w:b/>
          <w:i/>
        </w:rPr>
        <w:t xml:space="preserve"> of behavioural tests</w:t>
      </w:r>
    </w:p>
    <w:p w14:paraId="4C223B59" w14:textId="77777777" w:rsidR="008C42B4" w:rsidRPr="008C42B4" w:rsidRDefault="008C42B4" w:rsidP="009B62E0">
      <w:pPr>
        <w:ind w:firstLine="0"/>
        <w:rPr>
          <w:b/>
          <w:i/>
          <w:lang w:val="en-US"/>
        </w:rPr>
      </w:pPr>
    </w:p>
    <w:p w14:paraId="703F0EC1" w14:textId="481F817A" w:rsidR="00AC0DD2" w:rsidRDefault="00AC0DD2" w:rsidP="00AC0DD2">
      <w:pPr>
        <w:ind w:firstLine="0"/>
        <w:rPr>
          <w:b/>
          <w:i/>
        </w:rPr>
      </w:pPr>
      <w:r>
        <w:rPr>
          <w:b/>
          <w:i/>
        </w:rPr>
        <w:br w:type="page"/>
      </w:r>
      <w:r>
        <w:rPr>
          <w:b/>
          <w:i/>
        </w:rPr>
        <w:lastRenderedPageBreak/>
        <w:t>Supplementary Result</w:t>
      </w:r>
    </w:p>
    <w:p w14:paraId="4ADA3E56" w14:textId="77777777" w:rsidR="00AC0DD2" w:rsidRDefault="00AC0DD2" w:rsidP="00AC0DD2">
      <w:pPr>
        <w:ind w:firstLine="0"/>
        <w:rPr>
          <w:bCs/>
          <w:iCs/>
          <w:lang w:val="en-US"/>
        </w:rPr>
      </w:pPr>
    </w:p>
    <w:p w14:paraId="64147442" w14:textId="14E667C6" w:rsidR="00847F57" w:rsidRPr="006C3730" w:rsidRDefault="006C3730" w:rsidP="006C3730">
      <w:pPr>
        <w:ind w:firstLine="0"/>
        <w:rPr>
          <w:bCs/>
          <w:iCs/>
          <w:lang w:val="en-US"/>
        </w:rPr>
      </w:pPr>
      <w:r>
        <w:rPr>
          <w:b/>
          <w:i/>
        </w:rPr>
        <w:t>Supplementary result 1.</w:t>
      </w:r>
      <w:r>
        <w:rPr>
          <w:bCs/>
          <w:iCs/>
          <w:lang w:val="en-US"/>
        </w:rPr>
        <w:t xml:space="preserve"> </w:t>
      </w:r>
      <w:r w:rsidR="00D83143">
        <w:rPr>
          <w:b/>
          <w:i/>
        </w:rPr>
        <w:t xml:space="preserve">Essential role of </w:t>
      </w:r>
      <w:r w:rsidR="00D83143" w:rsidRPr="00E263DD">
        <w:rPr>
          <w:b/>
          <w:i/>
          <w:color w:val="000000"/>
        </w:rPr>
        <w:t>Ca</w:t>
      </w:r>
      <w:r w:rsidR="00D83143" w:rsidRPr="009B6786">
        <w:rPr>
          <w:b/>
          <w:i/>
          <w:color w:val="000000"/>
          <w:vertAlign w:val="superscript"/>
        </w:rPr>
        <w:t>2+</w:t>
      </w:r>
      <w:r w:rsidR="00D83143">
        <w:rPr>
          <w:b/>
          <w:i/>
        </w:rPr>
        <w:t xml:space="preserve"> </w:t>
      </w:r>
      <w:r w:rsidR="00D83143">
        <w:rPr>
          <w:b/>
          <w:i/>
          <w:color w:val="000000"/>
        </w:rPr>
        <w:t>influx and kinase activation in the induction of a cellular immature state</w:t>
      </w:r>
      <w:r w:rsidR="00847F57" w:rsidRPr="006C3730">
        <w:rPr>
          <w:b/>
          <w:i/>
          <w:lang w:val="en-US"/>
        </w:rPr>
        <w:t xml:space="preserve"> (</w:t>
      </w:r>
      <w:r w:rsidR="00F869D0">
        <w:rPr>
          <w:b/>
          <w:i/>
          <w:lang w:val="en-US"/>
        </w:rPr>
        <w:t xml:space="preserve">Related </w:t>
      </w:r>
      <w:r w:rsidR="006E4E0D">
        <w:rPr>
          <w:b/>
          <w:i/>
          <w:lang w:val="en-US"/>
        </w:rPr>
        <w:t xml:space="preserve">to </w:t>
      </w:r>
      <w:r w:rsidR="009D186D">
        <w:rPr>
          <w:b/>
          <w:i/>
          <w:lang w:val="en-US"/>
        </w:rPr>
        <w:t xml:space="preserve">Supplementary </w:t>
      </w:r>
      <w:r w:rsidR="00847F57" w:rsidRPr="006C3730">
        <w:rPr>
          <w:b/>
          <w:i/>
          <w:lang w:val="en-US"/>
        </w:rPr>
        <w:t>Fig</w:t>
      </w:r>
      <w:r w:rsidR="009D186D">
        <w:rPr>
          <w:b/>
          <w:i/>
          <w:lang w:val="en-US"/>
        </w:rPr>
        <w:t>. 2</w:t>
      </w:r>
      <w:r w:rsidR="00847F57" w:rsidRPr="006C3730">
        <w:rPr>
          <w:b/>
          <w:i/>
          <w:lang w:val="en-US"/>
        </w:rPr>
        <w:t>)</w:t>
      </w:r>
    </w:p>
    <w:p w14:paraId="0F5C11CE" w14:textId="54FC0BA6" w:rsidR="00752CB8" w:rsidRPr="0084130B" w:rsidRDefault="0084130B" w:rsidP="00BC7FE4">
      <w:pPr>
        <w:rPr>
          <w:bCs/>
          <w:iCs/>
          <w:lang w:val="en-US"/>
        </w:rPr>
      </w:pPr>
      <w:r w:rsidRPr="0084130B">
        <w:rPr>
          <w:bCs/>
          <w:iCs/>
          <w:lang w:val="en-US"/>
        </w:rPr>
        <w:t xml:space="preserve">To identify the signaling pathways underlying REPOPS-dependent dematuration, we developed the </w:t>
      </w:r>
      <w:r w:rsidR="00BC7FE4">
        <w:rPr>
          <w:bCs/>
          <w:iCs/>
          <w:lang w:val="en-US"/>
        </w:rPr>
        <w:t>“</w:t>
      </w:r>
      <w:proofErr w:type="spellStart"/>
      <w:r w:rsidRPr="0084130B">
        <w:rPr>
          <w:bCs/>
          <w:iCs/>
          <w:lang w:val="en-US"/>
        </w:rPr>
        <w:t>Optfluidic</w:t>
      </w:r>
      <w:proofErr w:type="spellEnd"/>
      <w:r w:rsidRPr="0084130B">
        <w:rPr>
          <w:bCs/>
          <w:iCs/>
          <w:lang w:val="en-US"/>
        </w:rPr>
        <w:t xml:space="preserve"> neural probe</w:t>
      </w:r>
      <w:r w:rsidR="00847F57">
        <w:rPr>
          <w:bCs/>
          <w:iCs/>
          <w:lang w:val="en-US"/>
        </w:rPr>
        <w:t>,</w:t>
      </w:r>
      <w:r w:rsidR="00BC7FE4">
        <w:rPr>
          <w:bCs/>
          <w:iCs/>
          <w:lang w:val="en-US"/>
        </w:rPr>
        <w:t>” which</w:t>
      </w:r>
      <w:r w:rsidRPr="0084130B">
        <w:rPr>
          <w:bCs/>
          <w:iCs/>
          <w:lang w:val="en-US"/>
        </w:rPr>
        <w:t xml:space="preserve"> enables simultaneous drug delivery and optogenetic stimulation </w:t>
      </w:r>
      <w:r w:rsidR="00BC7FE4">
        <w:rPr>
          <w:bCs/>
          <w:iCs/>
          <w:lang w:val="en-US"/>
        </w:rPr>
        <w:t>with</w:t>
      </w:r>
      <w:r w:rsidRPr="0084130B">
        <w:rPr>
          <w:bCs/>
          <w:iCs/>
          <w:lang w:val="en-US"/>
        </w:rPr>
        <w:t xml:space="preserve">in the same brain region </w:t>
      </w:r>
      <w:r w:rsidR="00BC7FE4">
        <w:rPr>
          <w:bCs/>
          <w:iCs/>
          <w:lang w:val="en-US"/>
        </w:rPr>
        <w:t>via</w:t>
      </w:r>
      <w:r w:rsidR="00BC7FE4" w:rsidRPr="0084130B">
        <w:rPr>
          <w:bCs/>
          <w:iCs/>
          <w:lang w:val="en-US"/>
        </w:rPr>
        <w:t xml:space="preserve"> </w:t>
      </w:r>
      <w:r w:rsidRPr="0084130B">
        <w:rPr>
          <w:bCs/>
          <w:iCs/>
          <w:lang w:val="en-US"/>
        </w:rPr>
        <w:t>an implanted cannula (</w:t>
      </w:r>
      <w:r w:rsidR="009D186D">
        <w:rPr>
          <w:bCs/>
          <w:iCs/>
          <w:lang w:val="en-US"/>
        </w:rPr>
        <w:t xml:space="preserve">Supplementary </w:t>
      </w:r>
      <w:r w:rsidRPr="0084130B">
        <w:rPr>
          <w:bCs/>
          <w:iCs/>
          <w:lang w:val="en-US"/>
        </w:rPr>
        <w:t>Fig</w:t>
      </w:r>
      <w:r w:rsidR="009D186D">
        <w:rPr>
          <w:bCs/>
          <w:iCs/>
          <w:lang w:val="en-US"/>
        </w:rPr>
        <w:t>. 2a</w:t>
      </w:r>
      <w:r w:rsidRPr="0084130B">
        <w:rPr>
          <w:bCs/>
          <w:iCs/>
          <w:lang w:val="en-US"/>
        </w:rPr>
        <w:t xml:space="preserve">). Using this device, we administered a drug followed by 5 minutes of optogenetic stimulation </w:t>
      </w:r>
      <w:r w:rsidR="00BC7FE4">
        <w:rPr>
          <w:bCs/>
          <w:iCs/>
          <w:lang w:val="en-US"/>
        </w:rPr>
        <w:t>daily</w:t>
      </w:r>
      <w:r w:rsidRPr="0084130B">
        <w:rPr>
          <w:bCs/>
          <w:iCs/>
          <w:lang w:val="en-US"/>
        </w:rPr>
        <w:t xml:space="preserve"> for 10 consecutive days (</w:t>
      </w:r>
      <w:r w:rsidR="009D186D">
        <w:rPr>
          <w:bCs/>
          <w:iCs/>
          <w:lang w:val="en-US"/>
        </w:rPr>
        <w:t xml:space="preserve">Supplementary </w:t>
      </w:r>
      <w:r w:rsidR="009D186D" w:rsidRPr="0084130B">
        <w:rPr>
          <w:bCs/>
          <w:iCs/>
          <w:lang w:val="en-US"/>
        </w:rPr>
        <w:t>Fig</w:t>
      </w:r>
      <w:r w:rsidR="009D186D">
        <w:rPr>
          <w:bCs/>
          <w:iCs/>
          <w:lang w:val="en-US"/>
        </w:rPr>
        <w:t>. 2b</w:t>
      </w:r>
      <w:r w:rsidRPr="0084130B">
        <w:rPr>
          <w:bCs/>
          <w:iCs/>
          <w:lang w:val="en-US"/>
        </w:rPr>
        <w:t xml:space="preserve">). Brain tissue was collected 24 hours after the final stimulation, and the effect of </w:t>
      </w:r>
      <w:r w:rsidR="00BC7FE4">
        <w:rPr>
          <w:bCs/>
          <w:iCs/>
          <w:lang w:val="en-US"/>
        </w:rPr>
        <w:t xml:space="preserve">the </w:t>
      </w:r>
      <w:r w:rsidRPr="0084130B">
        <w:rPr>
          <w:bCs/>
          <w:iCs/>
          <w:lang w:val="en-US"/>
        </w:rPr>
        <w:t xml:space="preserve">drug on dematuration was evaluated </w:t>
      </w:r>
      <w:r w:rsidR="00BC7FE4">
        <w:rPr>
          <w:bCs/>
          <w:iCs/>
          <w:lang w:val="en-US"/>
        </w:rPr>
        <w:t xml:space="preserve">by </w:t>
      </w:r>
      <w:r w:rsidR="002364AB">
        <w:rPr>
          <w:bCs/>
          <w:iCs/>
          <w:lang w:val="en-US"/>
        </w:rPr>
        <w:t>assessing</w:t>
      </w:r>
      <w:r w:rsidR="00BC7FE4" w:rsidRPr="0084130B">
        <w:rPr>
          <w:bCs/>
          <w:iCs/>
          <w:lang w:val="en-US"/>
        </w:rPr>
        <w:t xml:space="preserve"> </w:t>
      </w:r>
      <w:r w:rsidRPr="0084130B">
        <w:rPr>
          <w:bCs/>
          <w:iCs/>
          <w:lang w:val="en-US"/>
        </w:rPr>
        <w:t>calbindin expression levels.</w:t>
      </w:r>
    </w:p>
    <w:p w14:paraId="6762A299" w14:textId="7298E50B" w:rsidR="002C24E2" w:rsidRPr="00954971" w:rsidRDefault="0084130B" w:rsidP="00954971">
      <w:pPr>
        <w:rPr>
          <w:lang w:val="en-US"/>
        </w:rPr>
      </w:pPr>
      <w:r w:rsidRPr="00752CB8">
        <w:rPr>
          <w:lang w:val="en-US"/>
        </w:rPr>
        <w:t>To investigate whether Ca</w:t>
      </w:r>
      <w:r w:rsidRPr="00752CB8">
        <w:rPr>
          <w:vertAlign w:val="superscript"/>
          <w:lang w:val="en-US"/>
        </w:rPr>
        <w:t>2+</w:t>
      </w:r>
      <w:r w:rsidRPr="00752CB8">
        <w:rPr>
          <w:lang w:val="en-US"/>
        </w:rPr>
        <w:t xml:space="preserve"> influx is essential for dematuration, we </w:t>
      </w:r>
      <w:r w:rsidR="00E10734" w:rsidRPr="00752CB8">
        <w:rPr>
          <w:lang w:val="en-US"/>
        </w:rPr>
        <w:t>performed REPOPS with administration of</w:t>
      </w:r>
      <w:r w:rsidRPr="00752CB8">
        <w:rPr>
          <w:lang w:val="en-US"/>
        </w:rPr>
        <w:t xml:space="preserve"> </w:t>
      </w:r>
      <w:r w:rsidR="00BC7FE4" w:rsidRPr="00752CB8">
        <w:rPr>
          <w:lang w:val="en-US"/>
        </w:rPr>
        <w:t xml:space="preserve">a cocktail of </w:t>
      </w:r>
      <w:r w:rsidR="00B108AC" w:rsidRPr="00752CB8">
        <w:rPr>
          <w:lang w:val="en-US"/>
        </w:rPr>
        <w:t>Ca</w:t>
      </w:r>
      <w:r w:rsidR="00B108AC" w:rsidRPr="00752CB8">
        <w:rPr>
          <w:vertAlign w:val="superscript"/>
          <w:lang w:val="en-US"/>
        </w:rPr>
        <w:t>2+</w:t>
      </w:r>
      <w:r w:rsidR="00954971">
        <w:rPr>
          <w:lang w:val="en-US"/>
        </w:rPr>
        <w:t xml:space="preserve"> b</w:t>
      </w:r>
      <w:r w:rsidRPr="00752CB8">
        <w:rPr>
          <w:lang w:val="en-US"/>
        </w:rPr>
        <w:t>locker</w:t>
      </w:r>
      <w:r w:rsidR="00BC7FE4" w:rsidRPr="00752CB8">
        <w:rPr>
          <w:lang w:val="en-US"/>
        </w:rPr>
        <w:t xml:space="preserve">s, including </w:t>
      </w:r>
      <w:r w:rsidR="001A5254" w:rsidRPr="00752CB8">
        <w:t>NBQX (AMPA-R antagonist), AP5 (NMDA-R antagonist), mibefradil (non-specific blocker of voltage-gated Ca</w:t>
      </w:r>
      <w:r w:rsidR="001A5254" w:rsidRPr="00752CB8">
        <w:rPr>
          <w:vertAlign w:val="superscript"/>
        </w:rPr>
        <w:t>2+</w:t>
      </w:r>
      <w:r w:rsidR="001A5254" w:rsidRPr="00752CB8">
        <w:t xml:space="preserve"> channels), and nimodipine (Ca</w:t>
      </w:r>
      <w:r w:rsidR="001A5254" w:rsidRPr="00752CB8">
        <w:rPr>
          <w:vertAlign w:val="subscript"/>
        </w:rPr>
        <w:t>v</w:t>
      </w:r>
      <w:r w:rsidR="001A5254" w:rsidRPr="00752CB8">
        <w:t>1 blocker)</w:t>
      </w:r>
      <w:r w:rsidRPr="00752CB8">
        <w:rPr>
          <w:lang w:val="en-US"/>
        </w:rPr>
        <w:t xml:space="preserve">. In the </w:t>
      </w:r>
      <w:r w:rsidR="00BC7FE4" w:rsidRPr="00752CB8">
        <w:rPr>
          <w:lang w:val="en-US"/>
        </w:rPr>
        <w:t xml:space="preserve">saline-treated </w:t>
      </w:r>
      <w:r w:rsidRPr="00752CB8">
        <w:rPr>
          <w:lang w:val="en-US"/>
        </w:rPr>
        <w:t xml:space="preserve">control group, </w:t>
      </w:r>
      <w:r w:rsidR="00E10734" w:rsidRPr="00752CB8">
        <w:rPr>
          <w:lang w:val="en-US"/>
        </w:rPr>
        <w:t>REPOPS</w:t>
      </w:r>
      <w:r w:rsidRPr="00752CB8">
        <w:rPr>
          <w:lang w:val="en-US"/>
        </w:rPr>
        <w:t xml:space="preserve"> significantly reduced calbindin expression</w:t>
      </w:r>
      <w:r w:rsidR="001A5254" w:rsidRPr="00752CB8">
        <w:rPr>
          <w:lang w:val="en-US"/>
        </w:rPr>
        <w:t xml:space="preserve"> (</w:t>
      </w:r>
      <w:r w:rsidR="009D186D">
        <w:rPr>
          <w:bCs/>
          <w:iCs/>
          <w:lang w:val="en-US"/>
        </w:rPr>
        <w:t xml:space="preserve">Supplementary </w:t>
      </w:r>
      <w:r w:rsidR="009D186D" w:rsidRPr="0084130B">
        <w:rPr>
          <w:bCs/>
          <w:iCs/>
          <w:lang w:val="en-US"/>
        </w:rPr>
        <w:t>Fig</w:t>
      </w:r>
      <w:r w:rsidR="009D186D">
        <w:rPr>
          <w:bCs/>
          <w:iCs/>
          <w:lang w:val="en-US"/>
        </w:rPr>
        <w:t>. 2c</w:t>
      </w:r>
      <w:r w:rsidR="001A5254" w:rsidRPr="00752CB8">
        <w:rPr>
          <w:lang w:val="en-US"/>
        </w:rPr>
        <w:t>)</w:t>
      </w:r>
      <w:r w:rsidRPr="00752CB8">
        <w:rPr>
          <w:lang w:val="en-US"/>
        </w:rPr>
        <w:t xml:space="preserve">. In contrast, </w:t>
      </w:r>
      <w:r w:rsidR="00954971" w:rsidRPr="00752CB8">
        <w:rPr>
          <w:lang w:val="en-US"/>
        </w:rPr>
        <w:t xml:space="preserve">calbindin expression </w:t>
      </w:r>
      <w:r w:rsidR="00954971">
        <w:rPr>
          <w:lang w:val="en-US"/>
        </w:rPr>
        <w:t>was unchanged in</w:t>
      </w:r>
      <w:r w:rsidR="00954971" w:rsidRPr="00954971">
        <w:rPr>
          <w:lang w:val="en-US"/>
        </w:rPr>
        <w:t xml:space="preserve"> </w:t>
      </w:r>
      <w:r w:rsidR="00954971" w:rsidRPr="00752CB8">
        <w:rPr>
          <w:lang w:val="en-US"/>
        </w:rPr>
        <w:t>the</w:t>
      </w:r>
      <w:r w:rsidR="00954971" w:rsidRPr="00954971">
        <w:rPr>
          <w:lang w:val="en-US"/>
        </w:rPr>
        <w:t xml:space="preserve"> </w:t>
      </w:r>
      <w:r w:rsidR="00954971" w:rsidRPr="00752CB8">
        <w:rPr>
          <w:lang w:val="en-US"/>
        </w:rPr>
        <w:t>Ca</w:t>
      </w:r>
      <w:r w:rsidR="00954971" w:rsidRPr="00752CB8">
        <w:rPr>
          <w:vertAlign w:val="superscript"/>
          <w:lang w:val="en-US"/>
        </w:rPr>
        <w:t>2+</w:t>
      </w:r>
      <w:r w:rsidR="00954971" w:rsidRPr="00752CB8">
        <w:rPr>
          <w:lang w:val="en-US"/>
        </w:rPr>
        <w:t xml:space="preserve"> blocker</w:t>
      </w:r>
      <w:r w:rsidR="00954971">
        <w:rPr>
          <w:lang w:val="en-US"/>
        </w:rPr>
        <w:t>-treated</w:t>
      </w:r>
      <w:r w:rsidR="00954971" w:rsidRPr="00954971">
        <w:rPr>
          <w:lang w:val="en-US"/>
        </w:rPr>
        <w:t xml:space="preserve"> </w:t>
      </w:r>
      <w:r w:rsidR="00954971" w:rsidRPr="00752CB8">
        <w:rPr>
          <w:lang w:val="en-US"/>
        </w:rPr>
        <w:t>group</w:t>
      </w:r>
      <w:r w:rsidRPr="00752CB8">
        <w:rPr>
          <w:lang w:val="en-US"/>
        </w:rPr>
        <w:t xml:space="preserve"> </w:t>
      </w:r>
      <w:r w:rsidR="001A5254" w:rsidRPr="00752CB8">
        <w:rPr>
          <w:lang w:val="en-US"/>
        </w:rPr>
        <w:t>(</w:t>
      </w:r>
      <w:r w:rsidR="009D186D">
        <w:rPr>
          <w:bCs/>
          <w:iCs/>
          <w:lang w:val="en-US"/>
        </w:rPr>
        <w:t xml:space="preserve">Supplementary </w:t>
      </w:r>
      <w:r w:rsidR="009D186D" w:rsidRPr="0084130B">
        <w:rPr>
          <w:bCs/>
          <w:iCs/>
          <w:lang w:val="en-US"/>
        </w:rPr>
        <w:t>Fig</w:t>
      </w:r>
      <w:r w:rsidR="009D186D">
        <w:rPr>
          <w:bCs/>
          <w:iCs/>
          <w:lang w:val="en-US"/>
        </w:rPr>
        <w:t>. 2c</w:t>
      </w:r>
      <w:r w:rsidR="001A5254" w:rsidRPr="00752CB8">
        <w:rPr>
          <w:lang w:val="en-US"/>
        </w:rPr>
        <w:t>)</w:t>
      </w:r>
      <w:r w:rsidRPr="00752CB8">
        <w:rPr>
          <w:lang w:val="en-US"/>
        </w:rPr>
        <w:t xml:space="preserve">. These results indicate that </w:t>
      </w:r>
      <w:r w:rsidR="00B108AC" w:rsidRPr="00752CB8">
        <w:rPr>
          <w:lang w:val="en-US"/>
        </w:rPr>
        <w:t>Ca</w:t>
      </w:r>
      <w:r w:rsidR="00B108AC" w:rsidRPr="00752CB8">
        <w:rPr>
          <w:vertAlign w:val="superscript"/>
          <w:lang w:val="en-US"/>
        </w:rPr>
        <w:t xml:space="preserve">2+ </w:t>
      </w:r>
      <w:r w:rsidRPr="00752CB8">
        <w:rPr>
          <w:lang w:val="en-US"/>
        </w:rPr>
        <w:t xml:space="preserve">influx is </w:t>
      </w:r>
      <w:r w:rsidR="001A5254" w:rsidRPr="00752CB8">
        <w:rPr>
          <w:lang w:val="en-US"/>
        </w:rPr>
        <w:t>crucial</w:t>
      </w:r>
      <w:r w:rsidRPr="00752CB8">
        <w:rPr>
          <w:lang w:val="en-US"/>
        </w:rPr>
        <w:t xml:space="preserve"> for neuronal dematuration. </w:t>
      </w:r>
      <w:r w:rsidR="002C24E2">
        <w:t>Notably, these findings also rule out the possibility that dematuration is merely an artifact of REPOPS</w:t>
      </w:r>
      <w:r w:rsidR="00954971">
        <w:t xml:space="preserve"> (e.g.,</w:t>
      </w:r>
      <w:r w:rsidR="002C24E2">
        <w:t xml:space="preserve"> heat-induced tissue damage</w:t>
      </w:r>
      <w:r w:rsidR="00954971">
        <w:t xml:space="preserve"> or inflammation)</w:t>
      </w:r>
      <w:r w:rsidR="002C24E2">
        <w:t xml:space="preserve">. In line with this, it was further confirmed in </w:t>
      </w:r>
      <w:r w:rsidR="006664F6">
        <w:rPr>
          <w:bCs/>
          <w:iCs/>
          <w:lang w:val="en-US"/>
        </w:rPr>
        <w:t xml:space="preserve">Supplementary </w:t>
      </w:r>
      <w:r w:rsidR="002C24E2">
        <w:t>Fig</w:t>
      </w:r>
      <w:r w:rsidR="006664F6">
        <w:t>. 1d</w:t>
      </w:r>
      <w:r w:rsidR="002C24E2">
        <w:t xml:space="preserve"> that dematuration was not an artifact caused by surgery-induced inflammation or heat shock from optogenetic stimulation.</w:t>
      </w:r>
    </w:p>
    <w:p w14:paraId="522AD490" w14:textId="176D037E" w:rsidR="006E4E0D" w:rsidRDefault="001A5254" w:rsidP="005D17CC">
      <w:pPr>
        <w:rPr>
          <w:bCs/>
          <w:iCs/>
          <w:lang w:val="en-US"/>
        </w:rPr>
      </w:pPr>
      <w:r>
        <w:rPr>
          <w:bCs/>
          <w:iCs/>
          <w:lang w:val="en-US"/>
        </w:rPr>
        <w:t>T</w:t>
      </w:r>
      <w:r w:rsidR="0084130B" w:rsidRPr="0084130B">
        <w:rPr>
          <w:bCs/>
          <w:iCs/>
          <w:lang w:val="en-US"/>
        </w:rPr>
        <w:t xml:space="preserve">o </w:t>
      </w:r>
      <w:r w:rsidR="00E10734">
        <w:rPr>
          <w:bCs/>
          <w:iCs/>
          <w:lang w:val="en-US"/>
        </w:rPr>
        <w:t>explore the</w:t>
      </w:r>
      <w:r w:rsidR="0084130B" w:rsidRPr="0084130B">
        <w:rPr>
          <w:bCs/>
          <w:iCs/>
          <w:lang w:val="en-US"/>
        </w:rPr>
        <w:t xml:space="preserve"> kinases involved in dematuration, we </w:t>
      </w:r>
      <w:r w:rsidR="00E10734">
        <w:rPr>
          <w:bCs/>
          <w:iCs/>
          <w:lang w:val="en-US"/>
        </w:rPr>
        <w:t>conducted REPOPS with administration of</w:t>
      </w:r>
      <w:r w:rsidR="00E10734" w:rsidRPr="0084130B">
        <w:rPr>
          <w:bCs/>
          <w:iCs/>
          <w:lang w:val="en-US"/>
        </w:rPr>
        <w:t xml:space="preserve"> </w:t>
      </w:r>
      <w:r w:rsidR="0084130B" w:rsidRPr="0084130B">
        <w:rPr>
          <w:bCs/>
          <w:iCs/>
          <w:lang w:val="en-US"/>
        </w:rPr>
        <w:t>four kinase inhibitors</w:t>
      </w:r>
      <w:r w:rsidR="00B108AC">
        <w:rPr>
          <w:bCs/>
          <w:iCs/>
          <w:lang w:val="en-US"/>
        </w:rPr>
        <w:t xml:space="preserve"> with distinct inhibition spectra</w:t>
      </w:r>
      <w:r w:rsidR="0084130B" w:rsidRPr="0084130B">
        <w:rPr>
          <w:bCs/>
          <w:iCs/>
          <w:lang w:val="en-US"/>
        </w:rPr>
        <w:t xml:space="preserve">: K252a, SB218078, </w:t>
      </w:r>
      <w:proofErr w:type="spellStart"/>
      <w:r w:rsidR="0084130B" w:rsidRPr="0084130B">
        <w:rPr>
          <w:bCs/>
          <w:iCs/>
          <w:lang w:val="en-US"/>
        </w:rPr>
        <w:t>Dasatinib</w:t>
      </w:r>
      <w:proofErr w:type="spellEnd"/>
      <w:r w:rsidR="0084130B" w:rsidRPr="0084130B">
        <w:rPr>
          <w:bCs/>
          <w:iCs/>
          <w:lang w:val="en-US"/>
        </w:rPr>
        <w:t>, and Ro-32-0432.</w:t>
      </w:r>
      <w:r w:rsidR="007D50FC">
        <w:rPr>
          <w:bCs/>
          <w:iCs/>
          <w:lang w:val="en-US"/>
        </w:rPr>
        <w:t xml:space="preserve"> </w:t>
      </w:r>
      <w:r w:rsidR="0084130B" w:rsidRPr="0084130B">
        <w:rPr>
          <w:bCs/>
          <w:iCs/>
          <w:lang w:val="en-US"/>
        </w:rPr>
        <w:t xml:space="preserve">K252a, SB218078, and Ro-32-0432 successfully suppressed </w:t>
      </w:r>
      <w:proofErr w:type="spellStart"/>
      <w:r w:rsidR="0084130B" w:rsidRPr="0084130B">
        <w:rPr>
          <w:bCs/>
          <w:iCs/>
          <w:lang w:val="en-US"/>
        </w:rPr>
        <w:t>dematuration</w:t>
      </w:r>
      <w:proofErr w:type="spellEnd"/>
      <w:r w:rsidR="0084130B" w:rsidRPr="0084130B">
        <w:rPr>
          <w:bCs/>
          <w:iCs/>
          <w:lang w:val="en-US"/>
        </w:rPr>
        <w:t xml:space="preserve">, whereas </w:t>
      </w:r>
      <w:proofErr w:type="spellStart"/>
      <w:r w:rsidR="0084130B" w:rsidRPr="0084130B">
        <w:rPr>
          <w:bCs/>
          <w:iCs/>
          <w:lang w:val="en-US"/>
        </w:rPr>
        <w:t>Dasatinib</w:t>
      </w:r>
      <w:proofErr w:type="spellEnd"/>
      <w:r w:rsidR="0084130B" w:rsidRPr="0084130B">
        <w:rPr>
          <w:bCs/>
          <w:iCs/>
          <w:lang w:val="en-US"/>
        </w:rPr>
        <w:t xml:space="preserve"> did not</w:t>
      </w:r>
      <w:r>
        <w:rPr>
          <w:bCs/>
          <w:iCs/>
          <w:lang w:val="en-US"/>
        </w:rPr>
        <w:t xml:space="preserve"> </w:t>
      </w:r>
      <w:r w:rsidRPr="0084130B">
        <w:rPr>
          <w:bCs/>
          <w:iCs/>
          <w:lang w:val="en-US"/>
        </w:rPr>
        <w:t>(</w:t>
      </w:r>
      <w:r w:rsidR="009D186D">
        <w:rPr>
          <w:bCs/>
          <w:iCs/>
          <w:lang w:val="en-US"/>
        </w:rPr>
        <w:t xml:space="preserve">Supplementary </w:t>
      </w:r>
      <w:r w:rsidR="009D186D" w:rsidRPr="0084130B">
        <w:rPr>
          <w:bCs/>
          <w:iCs/>
          <w:lang w:val="en-US"/>
        </w:rPr>
        <w:t>Fig</w:t>
      </w:r>
      <w:r w:rsidR="009D186D">
        <w:rPr>
          <w:bCs/>
          <w:iCs/>
          <w:lang w:val="en-US"/>
        </w:rPr>
        <w:t>. 2d, 2e</w:t>
      </w:r>
      <w:r w:rsidRPr="0084130B">
        <w:rPr>
          <w:bCs/>
          <w:iCs/>
          <w:lang w:val="en-US"/>
        </w:rPr>
        <w:t>)</w:t>
      </w:r>
      <w:r w:rsidR="0084130B" w:rsidRPr="0084130B">
        <w:rPr>
          <w:bCs/>
          <w:iCs/>
          <w:lang w:val="en-US"/>
        </w:rPr>
        <w:t>. Based on these results, we screen</w:t>
      </w:r>
      <w:r w:rsidR="00954971">
        <w:rPr>
          <w:bCs/>
          <w:iCs/>
          <w:lang w:val="en-US"/>
        </w:rPr>
        <w:t>ed</w:t>
      </w:r>
      <w:r w:rsidR="0084130B" w:rsidRPr="0084130B">
        <w:rPr>
          <w:bCs/>
          <w:iCs/>
          <w:lang w:val="en-US"/>
        </w:rPr>
        <w:t xml:space="preserve"> candidate kinases</w:t>
      </w:r>
      <w:r w:rsidR="00954971">
        <w:rPr>
          <w:bCs/>
          <w:iCs/>
          <w:lang w:val="en-US"/>
        </w:rPr>
        <w:t xml:space="preserve"> potentially</w:t>
      </w:r>
      <w:r w:rsidR="0084130B" w:rsidRPr="0084130B">
        <w:rPr>
          <w:bCs/>
          <w:iCs/>
          <w:lang w:val="en-US"/>
        </w:rPr>
        <w:t xml:space="preserve"> involved in dematuration. Using a</w:t>
      </w:r>
      <w:r>
        <w:rPr>
          <w:bCs/>
          <w:iCs/>
          <w:lang w:val="en-US"/>
        </w:rPr>
        <w:t xml:space="preserve"> </w:t>
      </w:r>
      <w:r w:rsidR="007D50FC">
        <w:rPr>
          <w:bCs/>
          <w:iCs/>
          <w:lang w:val="en-US"/>
        </w:rPr>
        <w:t xml:space="preserve">comprehensive </w:t>
      </w:r>
      <w:r>
        <w:rPr>
          <w:bCs/>
          <w:iCs/>
          <w:lang w:val="en-US"/>
        </w:rPr>
        <w:t>pairwise kinase-inhibitor activity dataset</w:t>
      </w:r>
      <w:r w:rsidR="00CA79ED">
        <w:rPr>
          <w:bCs/>
          <w:iCs/>
          <w:lang w:val="en-US"/>
        </w:rPr>
        <w:fldChar w:fldCharType="begin"/>
      </w:r>
      <w:r w:rsidR="00CA79ED">
        <w:rPr>
          <w:bCs/>
          <w:iCs/>
          <w:lang w:val="en-US"/>
        </w:rPr>
        <w:instrText xml:space="preserve"> ADDIN ZOTERO_ITEM CSL_CITATION {"citationID":"a179cmr1hlo","properties":{"formattedCitation":"\\super 1\\nosupersub{}","plainCitation":"1","noteIndex":0},"citationItems":[{"id":4781,"uris":["http://zotero.org/groups/34989/items/FRIF7CIT"],"itemData":{"id":4781,"type":"article-journal","abstract":"Small-molecule protein kinase inhibitors are widely used to elucidate cellular signaling pathways and are promising therapeutic agents. Owing to evolutionary conservation of the ATP-binding site, most kinase inhibitors that target this site promiscuously inhibit multiple kinases. Interpretation of experiments that use these compounds is confounded by a lack of data on the comprehensive kinase selectivity of most inhibitors. Here we used functional assays to profile the activity of 178 commercially available kinase inhibitors against a panel of 300 recombinant protein kinases. Quantitative analysis revealed complex and often unexpected interactions between protein kinases and kinase inhibitors, with a wide spectrum of promiscuity. Many off-target interactions occur with seemingly unrelated kinases, revealing how large-scale profiling can identify multitargeted inhibitors of specific, diverse kinases. The results have implications for drug development and provide a resource for selecting compounds to elucidate kinase function and for interpreting the results of experiments involving kinase inhibitors.","container-title":"Nature Biotechnology","DOI":"10.1038/nbt.2017","ISSN":"1087-0156","issue":"11","journalAbbreviation":"Nat Biotech","language":"en","license":"© 2011 Nature Publishing Group, a division of Macmillan Publishers Limited. All Rights Reserved.","page":"1039-1045","source":"www.nature.com","title":"Comprehensive assay of kinase catalytic activity reveals features of kinase inhibitor selectivity","volume":"29","author":[{"family":"Anastassiadis","given":"Theonie"},{"family":"Deacon","given":"Sean W."},{"family":"Devarajan","given":"Karthik"},{"family":"Ma","given":"Haiching"},{"family":"Peterson","given":"Jeffrey R."}],"issued":{"date-parts":[["2011",11]]}}}],"schema":"https://github.com/citation-style-language/schema/raw/master/csl-citation.json"} </w:instrText>
      </w:r>
      <w:r w:rsidR="00CA79ED">
        <w:rPr>
          <w:bCs/>
          <w:iCs/>
          <w:lang w:val="en-US"/>
        </w:rPr>
        <w:fldChar w:fldCharType="separate"/>
      </w:r>
      <w:r w:rsidR="00CA79ED" w:rsidRPr="00CA79ED">
        <w:rPr>
          <w:color w:val="000000"/>
          <w:kern w:val="0"/>
          <w:vertAlign w:val="superscript"/>
        </w:rPr>
        <w:t>1</w:t>
      </w:r>
      <w:r w:rsidR="00CA79ED">
        <w:rPr>
          <w:bCs/>
          <w:iCs/>
          <w:lang w:val="en-US"/>
        </w:rPr>
        <w:fldChar w:fldCharType="end"/>
      </w:r>
      <w:r w:rsidR="0084130B" w:rsidRPr="0084130B">
        <w:rPr>
          <w:bCs/>
          <w:iCs/>
          <w:lang w:val="en-US"/>
        </w:rPr>
        <w:t xml:space="preserve">, we compared the inhibition spectra of the effective inhibitors with </w:t>
      </w:r>
      <w:r w:rsidR="00AD77C1">
        <w:rPr>
          <w:bCs/>
          <w:iCs/>
          <w:lang w:val="en-US"/>
        </w:rPr>
        <w:t>that</w:t>
      </w:r>
      <w:r w:rsidR="00AD77C1" w:rsidRPr="0084130B">
        <w:rPr>
          <w:bCs/>
          <w:iCs/>
          <w:lang w:val="en-US"/>
        </w:rPr>
        <w:t xml:space="preserve"> </w:t>
      </w:r>
      <w:r w:rsidR="0084130B" w:rsidRPr="0084130B">
        <w:rPr>
          <w:bCs/>
          <w:iCs/>
          <w:lang w:val="en-US"/>
        </w:rPr>
        <w:t>of the ineffective inhibitor (</w:t>
      </w:r>
      <w:r w:rsidR="006664F6">
        <w:rPr>
          <w:bCs/>
          <w:iCs/>
          <w:lang w:val="en-US"/>
        </w:rPr>
        <w:t xml:space="preserve">Supplementary </w:t>
      </w:r>
      <w:r w:rsidR="006664F6" w:rsidRPr="0084130B">
        <w:rPr>
          <w:bCs/>
          <w:iCs/>
          <w:lang w:val="en-US"/>
        </w:rPr>
        <w:t>Fig</w:t>
      </w:r>
      <w:r w:rsidR="006664F6">
        <w:rPr>
          <w:bCs/>
          <w:iCs/>
          <w:lang w:val="en-US"/>
        </w:rPr>
        <w:t>. 2f</w:t>
      </w:r>
      <w:r w:rsidR="00BC7FE4">
        <w:rPr>
          <w:bCs/>
          <w:iCs/>
          <w:lang w:val="en-US"/>
        </w:rPr>
        <w:t>)</w:t>
      </w:r>
      <w:r w:rsidR="0084130B" w:rsidRPr="0084130B">
        <w:rPr>
          <w:bCs/>
          <w:iCs/>
          <w:lang w:val="en-US"/>
        </w:rPr>
        <w:t xml:space="preserve">. Kinases </w:t>
      </w:r>
      <w:r w:rsidR="00C61B42">
        <w:rPr>
          <w:bCs/>
          <w:iCs/>
          <w:lang w:val="en-US"/>
        </w:rPr>
        <w:t xml:space="preserve">that were </w:t>
      </w:r>
      <w:r w:rsidR="0084130B" w:rsidRPr="0084130B">
        <w:rPr>
          <w:bCs/>
          <w:iCs/>
          <w:lang w:val="en-US"/>
        </w:rPr>
        <w:t>more strongly inhibited by the effective inhibitor</w:t>
      </w:r>
      <w:r w:rsidR="00AD77C1">
        <w:rPr>
          <w:bCs/>
          <w:iCs/>
          <w:lang w:val="en-US"/>
        </w:rPr>
        <w:t>s</w:t>
      </w:r>
      <w:r w:rsidR="007D50FC">
        <w:rPr>
          <w:bCs/>
          <w:iCs/>
          <w:lang w:val="en-US"/>
        </w:rPr>
        <w:t xml:space="preserve"> (</w:t>
      </w:r>
      <w:r w:rsidR="007D50FC" w:rsidRPr="0084130B">
        <w:rPr>
          <w:bCs/>
          <w:iCs/>
          <w:lang w:val="en-US"/>
        </w:rPr>
        <w:t>K252a, SB218078, and Ro-32-0432</w:t>
      </w:r>
      <w:r w:rsidR="007D50FC">
        <w:rPr>
          <w:bCs/>
          <w:iCs/>
          <w:lang w:val="en-US"/>
        </w:rPr>
        <w:t>)</w:t>
      </w:r>
      <w:r w:rsidR="0084130B" w:rsidRPr="0084130B">
        <w:rPr>
          <w:bCs/>
          <w:iCs/>
          <w:lang w:val="en-US"/>
        </w:rPr>
        <w:t xml:space="preserve"> than the </w:t>
      </w:r>
      <w:r w:rsidR="00BC7FE4">
        <w:rPr>
          <w:bCs/>
          <w:iCs/>
          <w:lang w:val="en-US"/>
        </w:rPr>
        <w:t>in</w:t>
      </w:r>
      <w:r w:rsidR="0084130B" w:rsidRPr="0084130B">
        <w:rPr>
          <w:bCs/>
          <w:iCs/>
          <w:lang w:val="en-US"/>
        </w:rPr>
        <w:t>effective inhibitor</w:t>
      </w:r>
      <w:r w:rsidR="007D50FC">
        <w:rPr>
          <w:bCs/>
          <w:iCs/>
          <w:lang w:val="en-US"/>
        </w:rPr>
        <w:t xml:space="preserve"> (</w:t>
      </w:r>
      <w:proofErr w:type="spellStart"/>
      <w:r w:rsidR="00AD77C1">
        <w:rPr>
          <w:bCs/>
          <w:iCs/>
          <w:lang w:val="en-US"/>
        </w:rPr>
        <w:t>D</w:t>
      </w:r>
      <w:r w:rsidR="007D50FC">
        <w:rPr>
          <w:bCs/>
          <w:iCs/>
          <w:lang w:val="en-US"/>
        </w:rPr>
        <w:t>asatinib</w:t>
      </w:r>
      <w:proofErr w:type="spellEnd"/>
      <w:r w:rsidR="007D50FC">
        <w:rPr>
          <w:bCs/>
          <w:iCs/>
          <w:lang w:val="en-US"/>
        </w:rPr>
        <w:t>)</w:t>
      </w:r>
      <w:r w:rsidR="0084130B" w:rsidRPr="0084130B">
        <w:rPr>
          <w:bCs/>
          <w:iCs/>
          <w:lang w:val="en-US"/>
        </w:rPr>
        <w:t xml:space="preserve"> were </w:t>
      </w:r>
      <w:r w:rsidR="00954971">
        <w:rPr>
          <w:bCs/>
          <w:iCs/>
          <w:lang w:val="en-US"/>
        </w:rPr>
        <w:t xml:space="preserve">shortlisted </w:t>
      </w:r>
      <w:r w:rsidR="007D50FC">
        <w:rPr>
          <w:bCs/>
          <w:iCs/>
          <w:lang w:val="en-US"/>
        </w:rPr>
        <w:t>as</w:t>
      </w:r>
      <w:r w:rsidR="007D50FC" w:rsidRPr="0084130B">
        <w:rPr>
          <w:bCs/>
          <w:iCs/>
          <w:lang w:val="en-US"/>
        </w:rPr>
        <w:t xml:space="preserve"> </w:t>
      </w:r>
      <w:r w:rsidR="0084130B" w:rsidRPr="0084130B">
        <w:rPr>
          <w:bCs/>
          <w:iCs/>
          <w:lang w:val="en-US"/>
        </w:rPr>
        <w:t>candidate</w:t>
      </w:r>
      <w:r w:rsidR="007D50FC">
        <w:rPr>
          <w:bCs/>
          <w:iCs/>
          <w:lang w:val="en-US"/>
        </w:rPr>
        <w:t>s</w:t>
      </w:r>
      <w:r w:rsidR="0084130B" w:rsidRPr="0084130B">
        <w:rPr>
          <w:bCs/>
          <w:iCs/>
          <w:lang w:val="en-US"/>
        </w:rPr>
        <w:t xml:space="preserve">. This analysis identified 57 potential kinases, of which the top 25 are shown in </w:t>
      </w:r>
      <w:r w:rsidR="006664F6">
        <w:rPr>
          <w:bCs/>
          <w:iCs/>
          <w:lang w:val="en-US"/>
        </w:rPr>
        <w:t xml:space="preserve">Supplementary </w:t>
      </w:r>
      <w:r w:rsidR="0084130B" w:rsidRPr="0084130B">
        <w:rPr>
          <w:bCs/>
          <w:iCs/>
          <w:lang w:val="en-US"/>
        </w:rPr>
        <w:t>Fig</w:t>
      </w:r>
      <w:r w:rsidR="006664F6">
        <w:rPr>
          <w:bCs/>
          <w:iCs/>
          <w:lang w:val="en-US"/>
        </w:rPr>
        <w:t>. 2f</w:t>
      </w:r>
      <w:r w:rsidR="0084130B" w:rsidRPr="0084130B">
        <w:rPr>
          <w:bCs/>
          <w:iCs/>
          <w:lang w:val="en-US"/>
        </w:rPr>
        <w:t xml:space="preserve">. This candidate group includes RSK/MSK, which are </w:t>
      </w:r>
      <w:r w:rsidR="00954971">
        <w:rPr>
          <w:bCs/>
          <w:iCs/>
          <w:lang w:val="en-US"/>
        </w:rPr>
        <w:t>known to regulate</w:t>
      </w:r>
      <w:r w:rsidR="00954971" w:rsidRPr="0084130B">
        <w:rPr>
          <w:bCs/>
          <w:iCs/>
          <w:lang w:val="en-US"/>
        </w:rPr>
        <w:t xml:space="preserve"> </w:t>
      </w:r>
      <w:r w:rsidR="0084130B" w:rsidRPr="0084130B">
        <w:rPr>
          <w:bCs/>
          <w:iCs/>
          <w:lang w:val="en-US"/>
        </w:rPr>
        <w:t xml:space="preserve">chromatin remodeling </w:t>
      </w:r>
      <w:r w:rsidR="00954971">
        <w:rPr>
          <w:bCs/>
          <w:iCs/>
          <w:lang w:val="en-US"/>
        </w:rPr>
        <w:t>via</w:t>
      </w:r>
      <w:r w:rsidR="00954971" w:rsidRPr="0084130B">
        <w:rPr>
          <w:bCs/>
          <w:iCs/>
          <w:lang w:val="en-US"/>
        </w:rPr>
        <w:t xml:space="preserve"> </w:t>
      </w:r>
      <w:r w:rsidR="0084130B" w:rsidRPr="0084130B">
        <w:rPr>
          <w:bCs/>
          <w:iCs/>
          <w:lang w:val="en-US"/>
        </w:rPr>
        <w:t>histone phosphorylation</w:t>
      </w:r>
      <w:r w:rsidR="00CA79ED">
        <w:rPr>
          <w:bCs/>
          <w:iCs/>
          <w:lang w:val="en-US"/>
        </w:rPr>
        <w:fldChar w:fldCharType="begin"/>
      </w:r>
      <w:r w:rsidR="009F2DBD">
        <w:rPr>
          <w:bCs/>
          <w:iCs/>
          <w:lang w:val="en-US"/>
        </w:rPr>
        <w:instrText xml:space="preserve"> ADDIN ZOTERO_ITEM CSL_CITATION {"citationID":"a26t6df78e6","properties":{"formattedCitation":"\\super 4,5\\nosupersub{}","plainCitation":"4,5","noteIndex":0},"citationItems":[{"id":4759,"uris":["http://zotero.org/groups/34989/items/STSTE4XH"],"itemData":{"id":4759,"type":"article-journal","abstract":"Plasticity in gene expression is achieved by a complex array of molecular mechanisms by which intracellular signaling pathways directly govern transcriptional regulation. In addition to the remarkable variety of transcription factors and co-regulators, and their combinatorial interaction at specific promoter loci, the role of chromatin remodeling has been increasingly appreciated. The N-terminal tails of histones, the building blocks of nucleosomes, contain conserved residues that can be post-translationally modified by phosphorylation, acetylation, methylation and other modifications. Depending on their nature, these modifications have been linked to activation or silencing of gene expression. We wanted to investigate whether neuronal stimulation by various signaling pathways elicits chromatin modifications that would allow transcriptional activation of immediate early response genes. We have analysed the capacity of three drugs – SKF82958 (a dopaminergic receptor agonist), pilocarpine (a muscarinic acetylcholine receptor agonist) and kainic acid (a kainate glutamate receptor agonist) – to induce chromatin remodeling in hippocampal neurons. We show that all stimulations induce rapid, transient phosphorylation of histone H3 at serine 10. Importantly, the same agonists induce rapid activation of the mitogen-activated protein kinase pathway with similar kinetics to extracellular-regulated-kinase phosphorylation. In the same neurons where this dynamic signaling cascade is activated, there is induction of c- fos transcription. Histone H3 Ser10 phosphorylation is coupled to acetylation at the nearby Lys14 residue, an event that has been linked to local opening of chromatin structure. Our results underscore the importance of dynamic chromatin remodeling in the transcriptional response to various stimuli in neuronal cells.","container-title":"Journal of Cell Science","DOI":"10.1242/jcs.00804","ISSN":"0021-9533, 1477-9137","issue":"24","language":"en","license":"© The Company of Biologists Limited 2003","note":"PMID: 14625384","page":"4905-4914","source":"jcs.biologists.org","title":"Chromatin remodeling and neuronal response: multiple signaling pathways induce specific histone H3 modifications and early gene expression in hippocampal neurons","title-short":"Chromatin remodeling and neuronal response","volume":"116","author":[{"family":"Crosio","given":"Claudia"},{"family":"Heitz","given":"Estelle"},{"family":"Allis","given":"C. David"},{"family":"Borrelli","given":"Emiliana"},{"family":"Sassone-Corsi","given":"Paolo"}],"issued":{"date-parts":[["2003",12,15]]}}},{"id":"3X4GZNVf/KnCK1uGV","uris":["http://zotero.org/groups/34989/items/EH2GSDRQ"],"itemData":{"id":"4tiyH7mV/Xn1Ylrq2","type":"article-journal","abstract":"Drugs of abuse induce neuroadaptations through regulation of gene expression. Although much attention has focused on transcription factor activities, new concepts have recently emerged on the role of chromatin remodelling as a prerequisite for regulation of gene expression in neurons. Thus, for transcription to occur, chromatin must be decondensed, a dynamic process that depends on post-translational modifications of histones. We review here these modifications with a particular emphasis on the role of histone H3 phosphorylation at the promoter of specific genes, including c-fos and c-jun. We trace the signalling pathways involved in H3 phosphorylation and provide evidence for a role of mitogen and stress-activated protein kinase-1 (MSK1) downstream from the MAPK/extracellular-signal regulated kinase (ERK) cascade. In response to cocaine, MSK1 controls an early phase of histone H3 phosphorylation at the c-fos promoter in striatal neurons. MSK1 action may be potentiated by the concomitant inhibition of protein phosphatase 1 by nuclear translocation of dopamine- and cAMP-regulated phosphoprotein Mr = 32 000. H3 phosphorylation by MSK1 is critically involved in c-fos transcription, and cocaine-induced locomotor sensitization. Thus, ERK plays a dual role in gene regulation and drug addiction by direct activation of transcription factors and by chromatin remodelling.","container-title":"Journal of Neurochemistry","DOI":"10.1111/j.1471-4159.2009.05879.x","ISSN":"1471-4159","issue":"6","language":"en","note":"_eprint: https://onlinelibrary.wiley.com/doi/pdf/10.1111/j.1471-4159.2009.05879.x","page":"1323-1335","source":"Wiley Online Library","title":"Role of the ERK/MSK1 signalling pathway in chromatin remodelling and brain responses to drugs of abuse","volume":"108","author":[{"family":"Brami-Cherrier","given":"Karen"},{"family":"Roze","given":"Emmanuel"},{"family":"Girault","given":"Jean-Antoine"},{"family":"Betuing","given":"Sandrine"},{"family":"Caboche","given":"Jocelyne"}],"issued":{"date-parts":[["2009"]]}}}],"schema":"https://github.com/citation-style-language/schema/raw/master/csl-citation.json"} </w:instrText>
      </w:r>
      <w:r w:rsidR="00CA79ED">
        <w:rPr>
          <w:bCs/>
          <w:iCs/>
          <w:lang w:val="en-US"/>
        </w:rPr>
        <w:fldChar w:fldCharType="separate"/>
      </w:r>
      <w:r w:rsidR="00186B61" w:rsidRPr="00186B61">
        <w:rPr>
          <w:color w:val="000000"/>
          <w:kern w:val="0"/>
          <w:vertAlign w:val="superscript"/>
        </w:rPr>
        <w:t>4,5</w:t>
      </w:r>
      <w:r w:rsidR="00CA79ED">
        <w:rPr>
          <w:bCs/>
          <w:iCs/>
          <w:lang w:val="en-US"/>
        </w:rPr>
        <w:fldChar w:fldCharType="end"/>
      </w:r>
      <w:r w:rsidR="0084130B" w:rsidRPr="0084130B">
        <w:rPr>
          <w:bCs/>
          <w:iCs/>
          <w:lang w:val="en-US"/>
        </w:rPr>
        <w:t>, and CDK, a key regulator of the cell cycle.</w:t>
      </w:r>
      <w:r w:rsidR="006C3730">
        <w:rPr>
          <w:bCs/>
          <w:iCs/>
          <w:lang w:val="en-US"/>
        </w:rPr>
        <w:t xml:space="preserve"> </w:t>
      </w:r>
      <w:r w:rsidR="0084130B" w:rsidRPr="0084130B">
        <w:rPr>
          <w:bCs/>
          <w:iCs/>
          <w:lang w:val="en-US"/>
        </w:rPr>
        <w:t xml:space="preserve">These findings suggest that the activation of </w:t>
      </w:r>
      <w:r w:rsidR="00B108AC" w:rsidRPr="0084130B">
        <w:rPr>
          <w:bCs/>
          <w:iCs/>
          <w:lang w:val="en-US"/>
        </w:rPr>
        <w:t>Ca</w:t>
      </w:r>
      <w:r w:rsidR="00B108AC" w:rsidRPr="00B108AC">
        <w:rPr>
          <w:bCs/>
          <w:iCs/>
          <w:vertAlign w:val="superscript"/>
          <w:lang w:val="en-US"/>
        </w:rPr>
        <w:t>2+</w:t>
      </w:r>
      <w:r w:rsidR="00B108AC">
        <w:rPr>
          <w:bCs/>
          <w:iCs/>
          <w:lang w:val="en-US"/>
        </w:rPr>
        <w:t>-d</w:t>
      </w:r>
      <w:r w:rsidR="0084130B" w:rsidRPr="0084130B">
        <w:rPr>
          <w:bCs/>
          <w:iCs/>
          <w:lang w:val="en-US"/>
        </w:rPr>
        <w:t xml:space="preserve">ependent phosphorylation signaling pathways plays a pivotal role in </w:t>
      </w:r>
      <w:r w:rsidR="0084130B" w:rsidRPr="0084130B">
        <w:rPr>
          <w:bCs/>
          <w:iCs/>
          <w:lang w:val="en-US"/>
        </w:rPr>
        <w:lastRenderedPageBreak/>
        <w:t>REPOPS-dependent dematuration.</w:t>
      </w:r>
    </w:p>
    <w:p w14:paraId="1D3461BB" w14:textId="77777777" w:rsidR="006E4E0D" w:rsidRDefault="006E4E0D" w:rsidP="006E4E0D">
      <w:pPr>
        <w:ind w:firstLine="0"/>
        <w:rPr>
          <w:bCs/>
          <w:iCs/>
          <w:lang w:val="en-US"/>
        </w:rPr>
      </w:pPr>
    </w:p>
    <w:p w14:paraId="4F1E85EC" w14:textId="77777777" w:rsidR="006E4E0D" w:rsidRDefault="006E4E0D" w:rsidP="006E4E0D">
      <w:pPr>
        <w:ind w:firstLine="0"/>
        <w:rPr>
          <w:bCs/>
          <w:iCs/>
          <w:lang w:val="en-US"/>
        </w:rPr>
      </w:pPr>
    </w:p>
    <w:p w14:paraId="0DDB6859" w14:textId="7394A724" w:rsidR="000E4DEE" w:rsidRDefault="006E4E0D" w:rsidP="006E4E0D">
      <w:pPr>
        <w:ind w:firstLine="0"/>
        <w:rPr>
          <w:bCs/>
          <w:iCs/>
          <w:lang w:val="en-US"/>
        </w:rPr>
      </w:pPr>
      <w:r>
        <w:rPr>
          <w:b/>
          <w:i/>
        </w:rPr>
        <w:t>Supplementary result 2.</w:t>
      </w:r>
      <w:r>
        <w:rPr>
          <w:bCs/>
          <w:iCs/>
          <w:lang w:val="en-US"/>
        </w:rPr>
        <w:t xml:space="preserve"> </w:t>
      </w:r>
      <w:r>
        <w:rPr>
          <w:b/>
          <w:i/>
          <w:lang w:val="en-US"/>
        </w:rPr>
        <w:t xml:space="preserve">Behavioral analysis of </w:t>
      </w:r>
      <w:proofErr w:type="spellStart"/>
      <w:r>
        <w:rPr>
          <w:b/>
          <w:i/>
          <w:lang w:val="en-US"/>
        </w:rPr>
        <w:t>optogenetically</w:t>
      </w:r>
      <w:proofErr w:type="spellEnd"/>
      <w:r>
        <w:rPr>
          <w:b/>
          <w:i/>
          <w:lang w:val="en-US"/>
        </w:rPr>
        <w:t>-stimulated mice (</w:t>
      </w:r>
      <w:r w:rsidR="00F869D0">
        <w:rPr>
          <w:b/>
          <w:i/>
          <w:lang w:val="en-US"/>
        </w:rPr>
        <w:t xml:space="preserve">Related </w:t>
      </w:r>
      <w:r>
        <w:rPr>
          <w:b/>
          <w:i/>
          <w:lang w:val="en-US"/>
        </w:rPr>
        <w:t>to</w:t>
      </w:r>
      <w:r w:rsidR="009D186D" w:rsidRPr="009D186D">
        <w:rPr>
          <w:b/>
          <w:i/>
          <w:lang w:val="en-US"/>
        </w:rPr>
        <w:t xml:space="preserve"> </w:t>
      </w:r>
      <w:r w:rsidR="009D186D">
        <w:rPr>
          <w:b/>
          <w:i/>
          <w:lang w:val="en-US"/>
        </w:rPr>
        <w:t>Supplementary</w:t>
      </w:r>
      <w:r>
        <w:rPr>
          <w:b/>
          <w:i/>
          <w:lang w:val="en-US"/>
        </w:rPr>
        <w:t xml:space="preserve"> Fig</w:t>
      </w:r>
      <w:r w:rsidR="009D186D">
        <w:rPr>
          <w:b/>
          <w:i/>
          <w:lang w:val="en-US"/>
        </w:rPr>
        <w:t>.</w:t>
      </w:r>
      <w:r>
        <w:rPr>
          <w:b/>
          <w:i/>
          <w:lang w:val="en-US"/>
        </w:rPr>
        <w:t xml:space="preserve"> </w:t>
      </w:r>
      <w:r w:rsidR="009D186D">
        <w:rPr>
          <w:b/>
          <w:i/>
          <w:lang w:val="en-US"/>
        </w:rPr>
        <w:t>3</w:t>
      </w:r>
      <w:r>
        <w:rPr>
          <w:b/>
          <w:i/>
          <w:lang w:val="en-US"/>
        </w:rPr>
        <w:t>)</w:t>
      </w:r>
    </w:p>
    <w:p w14:paraId="1230479E" w14:textId="6B54D014" w:rsidR="0006624E" w:rsidRPr="0006624E" w:rsidRDefault="000E4DEE" w:rsidP="0006624E">
      <w:pPr>
        <w:autoSpaceDE w:val="0"/>
        <w:autoSpaceDN w:val="0"/>
        <w:adjustRightInd w:val="0"/>
        <w:rPr>
          <w:lang w:val="en-US"/>
        </w:rPr>
      </w:pPr>
      <w:r>
        <w:rPr>
          <w:kern w:val="0"/>
        </w:rPr>
        <w:t>We</w:t>
      </w:r>
      <w:r w:rsidRPr="0049083C">
        <w:rPr>
          <w:kern w:val="0"/>
        </w:rPr>
        <w:t xml:space="preserve"> assess</w:t>
      </w:r>
      <w:r>
        <w:rPr>
          <w:kern w:val="0"/>
        </w:rPr>
        <w:t>ed</w:t>
      </w:r>
      <w:r w:rsidRPr="0049083C">
        <w:rPr>
          <w:kern w:val="0"/>
        </w:rPr>
        <w:t xml:space="preserve"> the impact of RE</w:t>
      </w:r>
      <w:r>
        <w:rPr>
          <w:kern w:val="0"/>
        </w:rPr>
        <w:t>P</w:t>
      </w:r>
      <w:r w:rsidRPr="0049083C">
        <w:rPr>
          <w:kern w:val="0"/>
        </w:rPr>
        <w:t xml:space="preserve">OPS on memory function, </w:t>
      </w:r>
      <w:r>
        <w:rPr>
          <w:kern w:val="0"/>
        </w:rPr>
        <w:t>which can be impaired in ECT patients by</w:t>
      </w:r>
      <w:r w:rsidRPr="0049083C">
        <w:rPr>
          <w:kern w:val="0"/>
        </w:rPr>
        <w:t xml:space="preserve"> </w:t>
      </w:r>
      <w:r>
        <w:rPr>
          <w:kern w:val="0"/>
        </w:rPr>
        <w:t>conducting</w:t>
      </w:r>
      <w:r w:rsidRPr="0049083C">
        <w:t xml:space="preserve"> contextual and cued </w:t>
      </w:r>
      <w:r>
        <w:t>fear-conditioning</w:t>
      </w:r>
      <w:r w:rsidRPr="0049083C">
        <w:t xml:space="preserve"> tests (</w:t>
      </w:r>
      <w:r w:rsidR="009D186D">
        <w:rPr>
          <w:bCs/>
          <w:iCs/>
          <w:lang w:val="en-US"/>
        </w:rPr>
        <w:t xml:space="preserve">Supplementary </w:t>
      </w:r>
      <w:r w:rsidR="009D186D" w:rsidRPr="0084130B">
        <w:rPr>
          <w:bCs/>
          <w:iCs/>
          <w:lang w:val="en-US"/>
        </w:rPr>
        <w:t>Fig</w:t>
      </w:r>
      <w:r w:rsidR="009D186D">
        <w:rPr>
          <w:bCs/>
          <w:iCs/>
          <w:lang w:val="en-US"/>
        </w:rPr>
        <w:t>. 3a</w:t>
      </w:r>
      <w:r w:rsidRPr="0049083C">
        <w:t xml:space="preserve">). In the conditioning session, there was </w:t>
      </w:r>
      <w:r>
        <w:t xml:space="preserve">a </w:t>
      </w:r>
      <w:r w:rsidRPr="0049083C">
        <w:t xml:space="preserve">significant effect of </w:t>
      </w:r>
      <w:r>
        <w:t>stimulation type</w:t>
      </w:r>
      <w:r w:rsidRPr="0049083C">
        <w:t xml:space="preserve"> on the distance travelled (</w:t>
      </w:r>
      <w:r w:rsidRPr="0049083C">
        <w:rPr>
          <w:i/>
          <w:iCs/>
        </w:rPr>
        <w:t>P</w:t>
      </w:r>
      <w:r w:rsidRPr="0049083C">
        <w:t> </w:t>
      </w:r>
      <w:r>
        <w:t>=</w:t>
      </w:r>
      <w:r w:rsidRPr="0049083C">
        <w:t> </w:t>
      </w:r>
      <w:r>
        <w:t xml:space="preserve">5.43 </w:t>
      </w:r>
      <w:r w:rsidRPr="00140343">
        <w:rPr>
          <w:rFonts w:eastAsia="ＭＳ Ｐゴシック"/>
          <w:color w:val="auto"/>
          <w:kern w:val="0"/>
        </w:rPr>
        <w:t>×</w:t>
      </w:r>
      <w:r>
        <w:rPr>
          <w:rFonts w:eastAsia="ＭＳ Ｐゴシック"/>
          <w:color w:val="auto"/>
          <w:kern w:val="0"/>
        </w:rPr>
        <w:t xml:space="preserve"> </w:t>
      </w:r>
      <w:r w:rsidRPr="00140343">
        <w:t>10</w:t>
      </w:r>
      <w:r w:rsidRPr="00140343">
        <w:rPr>
          <w:color w:val="auto"/>
          <w:kern w:val="0"/>
          <w:vertAlign w:val="superscript"/>
        </w:rPr>
        <w:t>–</w:t>
      </w:r>
      <w:r>
        <w:rPr>
          <w:vertAlign w:val="superscript"/>
        </w:rPr>
        <w:t>5</w:t>
      </w:r>
      <w:r w:rsidRPr="0049083C">
        <w:t>)</w:t>
      </w:r>
      <w:r>
        <w:t>,</w:t>
      </w:r>
      <w:r w:rsidRPr="0049083C">
        <w:t xml:space="preserve"> but </w:t>
      </w:r>
      <w:r w:rsidR="00954971" w:rsidRPr="0049083C">
        <w:t xml:space="preserve">freezing time </w:t>
      </w:r>
      <w:r w:rsidR="00954971">
        <w:t xml:space="preserve">did not differ </w:t>
      </w:r>
      <w:r>
        <w:t>significant</w:t>
      </w:r>
      <w:r w:rsidR="00954971">
        <w:t>ly</w:t>
      </w:r>
      <w:r w:rsidRPr="0049083C">
        <w:t xml:space="preserve"> difference in </w:t>
      </w:r>
      <w:r>
        <w:t>(</w:t>
      </w:r>
      <w:r w:rsidRPr="0049083C">
        <w:rPr>
          <w:i/>
          <w:iCs/>
        </w:rPr>
        <w:t>P</w:t>
      </w:r>
      <w:r w:rsidRPr="0049083C">
        <w:t> </w:t>
      </w:r>
      <w:r>
        <w:t>=</w:t>
      </w:r>
      <w:r w:rsidRPr="0049083C">
        <w:t> </w:t>
      </w:r>
      <w:r>
        <w:t>0.631</w:t>
      </w:r>
      <w:r>
        <w:rPr>
          <w:kern w:val="0"/>
        </w:rPr>
        <w:t xml:space="preserve">; </w:t>
      </w:r>
      <w:r w:rsidR="009D186D">
        <w:rPr>
          <w:bCs/>
          <w:iCs/>
          <w:lang w:val="en-US"/>
        </w:rPr>
        <w:t xml:space="preserve">Supplementary </w:t>
      </w:r>
      <w:r w:rsidR="009D186D" w:rsidRPr="0084130B">
        <w:rPr>
          <w:bCs/>
          <w:iCs/>
          <w:lang w:val="en-US"/>
        </w:rPr>
        <w:t>Fig</w:t>
      </w:r>
      <w:r w:rsidR="009D186D">
        <w:rPr>
          <w:bCs/>
          <w:iCs/>
          <w:lang w:val="en-US"/>
        </w:rPr>
        <w:t>. 3a</w:t>
      </w:r>
      <w:r w:rsidR="009D186D" w:rsidRPr="0049083C" w:rsidDel="009D186D">
        <w:rPr>
          <w:kern w:val="0"/>
        </w:rPr>
        <w:t xml:space="preserve"> </w:t>
      </w:r>
      <w:r>
        <w:rPr>
          <w:kern w:val="0"/>
        </w:rPr>
        <w:t>(</w:t>
      </w:r>
      <w:proofErr w:type="spellStart"/>
      <w:r>
        <w:rPr>
          <w:kern w:val="0"/>
        </w:rPr>
        <w:t>i</w:t>
      </w:r>
      <w:proofErr w:type="spellEnd"/>
      <w:r>
        <w:rPr>
          <w:kern w:val="0"/>
        </w:rPr>
        <w:t>))</w:t>
      </w:r>
      <w:r>
        <w:t xml:space="preserve">. </w:t>
      </w:r>
      <w:r w:rsidRPr="0049083C">
        <w:t>In the context test 24 </w:t>
      </w:r>
      <w:r>
        <w:t>hours</w:t>
      </w:r>
      <w:r w:rsidRPr="0049083C">
        <w:t xml:space="preserve"> after </w:t>
      </w:r>
      <w:r>
        <w:t xml:space="preserve">the </w:t>
      </w:r>
      <w:r w:rsidRPr="0049083C">
        <w:t>conditioning</w:t>
      </w:r>
      <w:r>
        <w:t xml:space="preserve"> test</w:t>
      </w:r>
      <w:r w:rsidRPr="0049083C">
        <w:t xml:space="preserve">, there was no significant effect of </w:t>
      </w:r>
      <w:r>
        <w:t>stimulation type</w:t>
      </w:r>
      <w:r w:rsidRPr="0049083C">
        <w:t xml:space="preserve"> on the distance travelled or freezing</w:t>
      </w:r>
      <w:r>
        <w:t>, but m</w:t>
      </w:r>
      <w:r w:rsidRPr="0049083C">
        <w:t xml:space="preserve">ice in the Stim×10 group exhibited </w:t>
      </w:r>
      <w:r>
        <w:t>a shorter</w:t>
      </w:r>
      <w:r w:rsidRPr="0049083C">
        <w:t xml:space="preserve"> freezing </w:t>
      </w:r>
      <w:r>
        <w:t xml:space="preserve">time </w:t>
      </w:r>
      <w:r w:rsidRPr="0049083C">
        <w:t xml:space="preserve">than </w:t>
      </w:r>
      <w:r>
        <w:t>No Stim</w:t>
      </w:r>
      <w:r w:rsidRPr="0049083C">
        <w:t xml:space="preserve"> groups in the </w:t>
      </w:r>
      <w:r>
        <w:t>first</w:t>
      </w:r>
      <w:r w:rsidRPr="0049083C">
        <w:t xml:space="preserve"> minutes (</w:t>
      </w:r>
      <w:r w:rsidRPr="0049083C">
        <w:rPr>
          <w:i/>
          <w:iCs/>
        </w:rPr>
        <w:t>P</w:t>
      </w:r>
      <w:r w:rsidRPr="0049083C">
        <w:t> </w:t>
      </w:r>
      <w:r>
        <w:t>=</w:t>
      </w:r>
      <w:r w:rsidRPr="0049083C">
        <w:t> 0.0</w:t>
      </w:r>
      <w:r>
        <w:t>394;</w:t>
      </w:r>
      <w:r w:rsidRPr="00874CC7">
        <w:rPr>
          <w:kern w:val="0"/>
        </w:rPr>
        <w:t xml:space="preserve"> </w:t>
      </w:r>
      <w:r w:rsidR="009D186D">
        <w:rPr>
          <w:bCs/>
          <w:iCs/>
          <w:lang w:val="en-US"/>
        </w:rPr>
        <w:t xml:space="preserve">Supplementary </w:t>
      </w:r>
      <w:r w:rsidR="009D186D" w:rsidRPr="0084130B">
        <w:rPr>
          <w:bCs/>
          <w:iCs/>
          <w:lang w:val="en-US"/>
        </w:rPr>
        <w:t>Fig</w:t>
      </w:r>
      <w:r w:rsidR="009D186D">
        <w:rPr>
          <w:bCs/>
          <w:iCs/>
          <w:lang w:val="en-US"/>
        </w:rPr>
        <w:t>. 3a</w:t>
      </w:r>
      <w:r w:rsidR="002C1E7C">
        <w:rPr>
          <w:kern w:val="0"/>
        </w:rPr>
        <w:t xml:space="preserve"> </w:t>
      </w:r>
      <w:r>
        <w:rPr>
          <w:kern w:val="0"/>
        </w:rPr>
        <w:t>(ii)</w:t>
      </w:r>
      <w:r w:rsidRPr="0049083C">
        <w:t>)</w:t>
      </w:r>
      <w:r>
        <w:t>.</w:t>
      </w:r>
      <w:r w:rsidRPr="0049083C">
        <w:t xml:space="preserve"> In the cued test with different contexts, there was no significant </w:t>
      </w:r>
      <w:r>
        <w:t>effect</w:t>
      </w:r>
      <w:r w:rsidRPr="0049083C">
        <w:t xml:space="preserve"> of stimulation </w:t>
      </w:r>
      <w:r>
        <w:t>type</w:t>
      </w:r>
      <w:r w:rsidRPr="0049083C">
        <w:t xml:space="preserve"> on </w:t>
      </w:r>
      <w:r>
        <w:t xml:space="preserve">the </w:t>
      </w:r>
      <w:r w:rsidRPr="0049083C">
        <w:t>distance travel</w:t>
      </w:r>
      <w:r>
        <w:t>l</w:t>
      </w:r>
      <w:r w:rsidRPr="0049083C">
        <w:t>ed and freezing</w:t>
      </w:r>
      <w:r>
        <w:t xml:space="preserve"> (</w:t>
      </w:r>
      <w:r w:rsidR="009D186D">
        <w:rPr>
          <w:bCs/>
          <w:iCs/>
          <w:lang w:val="en-US"/>
        </w:rPr>
        <w:t xml:space="preserve">Supplementary </w:t>
      </w:r>
      <w:r w:rsidR="009D186D" w:rsidRPr="0084130B">
        <w:rPr>
          <w:bCs/>
          <w:iCs/>
          <w:lang w:val="en-US"/>
        </w:rPr>
        <w:t>Fig</w:t>
      </w:r>
      <w:r w:rsidR="009D186D">
        <w:rPr>
          <w:bCs/>
          <w:iCs/>
          <w:lang w:val="en-US"/>
        </w:rPr>
        <w:t>. 3a</w:t>
      </w:r>
      <w:r w:rsidR="009D186D" w:rsidRPr="0049083C" w:rsidDel="009D186D">
        <w:rPr>
          <w:kern w:val="0"/>
        </w:rPr>
        <w:t xml:space="preserve"> </w:t>
      </w:r>
      <w:r>
        <w:rPr>
          <w:kern w:val="0"/>
        </w:rPr>
        <w:t>(iii)</w:t>
      </w:r>
      <w:r>
        <w:t>)</w:t>
      </w:r>
      <w:r w:rsidRPr="0049083C">
        <w:t xml:space="preserve">. In </w:t>
      </w:r>
      <w:r w:rsidR="00954971">
        <w:t xml:space="preserve">the </w:t>
      </w:r>
      <w:r w:rsidRPr="0049083C">
        <w:t xml:space="preserve">context test </w:t>
      </w:r>
      <w:r>
        <w:t>one month</w:t>
      </w:r>
      <w:r w:rsidRPr="0049083C">
        <w:t xml:space="preserve"> after </w:t>
      </w:r>
      <w:r>
        <w:t xml:space="preserve">the </w:t>
      </w:r>
      <w:r w:rsidRPr="0049083C">
        <w:t xml:space="preserve">conditioning, there was </w:t>
      </w:r>
      <w:r>
        <w:t xml:space="preserve">a </w:t>
      </w:r>
      <w:r w:rsidRPr="0049083C">
        <w:t xml:space="preserve">significant effect of </w:t>
      </w:r>
      <w:r>
        <w:t>stimulation type</w:t>
      </w:r>
      <w:r w:rsidRPr="0049083C">
        <w:t xml:space="preserve"> on the distance travelled (</w:t>
      </w:r>
      <w:r w:rsidRPr="0049083C">
        <w:rPr>
          <w:i/>
          <w:iCs/>
        </w:rPr>
        <w:t>P</w:t>
      </w:r>
      <w:r w:rsidRPr="0049083C">
        <w:t> </w:t>
      </w:r>
      <w:r>
        <w:t>=</w:t>
      </w:r>
      <w:r w:rsidRPr="0049083C">
        <w:t> </w:t>
      </w:r>
      <w:r>
        <w:t>0.006</w:t>
      </w:r>
      <w:r w:rsidRPr="0049083C">
        <w:rPr>
          <w:kern w:val="0"/>
        </w:rPr>
        <w:t>)</w:t>
      </w:r>
      <w:r>
        <w:rPr>
          <w:kern w:val="0"/>
        </w:rPr>
        <w:t xml:space="preserve">, and </w:t>
      </w:r>
      <w:r>
        <w:t>m</w:t>
      </w:r>
      <w:r w:rsidRPr="0049083C">
        <w:t xml:space="preserve">ice in the Stim×10 group </w:t>
      </w:r>
      <w:proofErr w:type="spellStart"/>
      <w:r w:rsidR="00954971">
        <w:t>traveled</w:t>
      </w:r>
      <w:proofErr w:type="spellEnd"/>
      <w:r w:rsidR="00954971" w:rsidRPr="0049083C">
        <w:t xml:space="preserve"> </w:t>
      </w:r>
      <w:r>
        <w:t>significantly longer</w:t>
      </w:r>
      <w:r w:rsidRPr="0049083C">
        <w:t xml:space="preserve"> </w:t>
      </w:r>
      <w:r>
        <w:t>distance</w:t>
      </w:r>
      <w:r w:rsidRPr="0049083C">
        <w:t xml:space="preserve"> than </w:t>
      </w:r>
      <w:r>
        <w:t>No Stim</w:t>
      </w:r>
      <w:r w:rsidRPr="0049083C">
        <w:t xml:space="preserve"> groups in the </w:t>
      </w:r>
      <w:r>
        <w:t>1</w:t>
      </w:r>
      <w:r w:rsidRPr="000B4979">
        <w:rPr>
          <w:color w:val="auto"/>
          <w:kern w:val="0"/>
        </w:rPr>
        <w:t>–</w:t>
      </w:r>
      <w:r>
        <w:t xml:space="preserve">4 </w:t>
      </w:r>
      <w:r w:rsidRPr="0049083C">
        <w:t>minutes</w:t>
      </w:r>
      <w:r>
        <w:t xml:space="preserve"> </w:t>
      </w:r>
      <w:r w:rsidRPr="0049083C">
        <w:t>(</w:t>
      </w:r>
      <w:r w:rsidRPr="0049083C">
        <w:rPr>
          <w:i/>
          <w:iCs/>
        </w:rPr>
        <w:t>P</w:t>
      </w:r>
      <w:r w:rsidRPr="0049083C">
        <w:t> </w:t>
      </w:r>
      <w:r>
        <w:t>&lt;</w:t>
      </w:r>
      <w:r w:rsidRPr="0049083C">
        <w:t> </w:t>
      </w:r>
      <w:r>
        <w:t xml:space="preserve">0.05; </w:t>
      </w:r>
      <w:r w:rsidR="009D186D">
        <w:rPr>
          <w:bCs/>
          <w:iCs/>
          <w:lang w:val="en-US"/>
        </w:rPr>
        <w:t xml:space="preserve">Supplementary </w:t>
      </w:r>
      <w:r w:rsidR="009D186D" w:rsidRPr="0084130B">
        <w:rPr>
          <w:bCs/>
          <w:iCs/>
          <w:lang w:val="en-US"/>
        </w:rPr>
        <w:t>Fig</w:t>
      </w:r>
      <w:r w:rsidR="009D186D">
        <w:rPr>
          <w:bCs/>
          <w:iCs/>
          <w:lang w:val="en-US"/>
        </w:rPr>
        <w:t>. 3a</w:t>
      </w:r>
      <w:r w:rsidR="002C1E7C">
        <w:rPr>
          <w:kern w:val="0"/>
        </w:rPr>
        <w:t xml:space="preserve"> </w:t>
      </w:r>
      <w:r>
        <w:rPr>
          <w:kern w:val="0"/>
        </w:rPr>
        <w:t>(iv)</w:t>
      </w:r>
      <w:r w:rsidRPr="0049083C">
        <w:rPr>
          <w:kern w:val="0"/>
        </w:rPr>
        <w:t>)</w:t>
      </w:r>
      <w:r w:rsidRPr="0049083C">
        <w:t xml:space="preserve">. Mice in the Stim×10 group exhibited </w:t>
      </w:r>
      <w:r>
        <w:t>a significantly shorter</w:t>
      </w:r>
      <w:r w:rsidRPr="0049083C">
        <w:t xml:space="preserve"> freezing </w:t>
      </w:r>
      <w:r>
        <w:t xml:space="preserve">time </w:t>
      </w:r>
      <w:r w:rsidRPr="0049083C">
        <w:t xml:space="preserve">than </w:t>
      </w:r>
      <w:r>
        <w:t>No Stim</w:t>
      </w:r>
      <w:r w:rsidRPr="0049083C">
        <w:t xml:space="preserve"> groups </w:t>
      </w:r>
      <w:r>
        <w:t>in the last minutes</w:t>
      </w:r>
      <w:r w:rsidRPr="0049083C">
        <w:t xml:space="preserve"> (</w:t>
      </w:r>
      <w:r w:rsidRPr="0049083C">
        <w:rPr>
          <w:i/>
          <w:iCs/>
        </w:rPr>
        <w:t>P</w:t>
      </w:r>
      <w:r w:rsidRPr="0049083C">
        <w:t> </w:t>
      </w:r>
      <w:r>
        <w:t xml:space="preserve">= </w:t>
      </w:r>
      <w:r w:rsidRPr="0049083C">
        <w:t>0.0</w:t>
      </w:r>
      <w:r>
        <w:t>223</w:t>
      </w:r>
      <w:r w:rsidRPr="0049083C">
        <w:t>)</w:t>
      </w:r>
      <w:r>
        <w:t xml:space="preserve">. </w:t>
      </w:r>
      <w:r w:rsidRPr="0049083C">
        <w:t xml:space="preserve">In the cued test </w:t>
      </w:r>
      <w:r>
        <w:t>one month</w:t>
      </w:r>
      <w:r w:rsidRPr="0049083C">
        <w:t> after</w:t>
      </w:r>
      <w:r>
        <w:t xml:space="preserve"> the conditioning test</w:t>
      </w:r>
      <w:r w:rsidRPr="0049083C">
        <w:t xml:space="preserve">, there was </w:t>
      </w:r>
      <w:r>
        <w:t xml:space="preserve">no </w:t>
      </w:r>
      <w:r w:rsidRPr="0049083C">
        <w:t xml:space="preserve">significant </w:t>
      </w:r>
      <w:r>
        <w:t>effect</w:t>
      </w:r>
      <w:r w:rsidRPr="0049083C">
        <w:t xml:space="preserve"> </w:t>
      </w:r>
      <w:r>
        <w:t>of</w:t>
      </w:r>
      <w:r w:rsidRPr="0049083C">
        <w:t xml:space="preserve"> </w:t>
      </w:r>
      <w:r>
        <w:t xml:space="preserve">the </w:t>
      </w:r>
      <w:r w:rsidRPr="0049083C">
        <w:t xml:space="preserve">stimulation </w:t>
      </w:r>
      <w:r>
        <w:t>type</w:t>
      </w:r>
      <w:r w:rsidRPr="0049083C">
        <w:t xml:space="preserve"> on </w:t>
      </w:r>
      <w:r>
        <w:t xml:space="preserve">the </w:t>
      </w:r>
      <w:r w:rsidRPr="0049083C">
        <w:t>distance travel</w:t>
      </w:r>
      <w:r>
        <w:t>l</w:t>
      </w:r>
      <w:r w:rsidRPr="0049083C">
        <w:t>ed</w:t>
      </w:r>
      <w:r>
        <w:t xml:space="preserve"> and freezing time</w:t>
      </w:r>
      <w:r w:rsidRPr="0049083C">
        <w:t xml:space="preserve"> </w:t>
      </w:r>
      <w:r>
        <w:t>(</w:t>
      </w:r>
      <w:r w:rsidR="009D186D">
        <w:rPr>
          <w:bCs/>
          <w:iCs/>
          <w:lang w:val="en-US"/>
        </w:rPr>
        <w:t xml:space="preserve">Supplementary </w:t>
      </w:r>
      <w:r w:rsidR="009D186D" w:rsidRPr="0084130B">
        <w:rPr>
          <w:bCs/>
          <w:iCs/>
          <w:lang w:val="en-US"/>
        </w:rPr>
        <w:t>Fig</w:t>
      </w:r>
      <w:r w:rsidR="009D186D">
        <w:rPr>
          <w:bCs/>
          <w:iCs/>
          <w:lang w:val="en-US"/>
        </w:rPr>
        <w:t>. 3a</w:t>
      </w:r>
      <w:r w:rsidR="002C1E7C">
        <w:rPr>
          <w:kern w:val="0"/>
        </w:rPr>
        <w:t xml:space="preserve"> </w:t>
      </w:r>
      <w:r>
        <w:rPr>
          <w:kern w:val="0"/>
        </w:rPr>
        <w:t>(v)</w:t>
      </w:r>
      <w:r>
        <w:t>)</w:t>
      </w:r>
      <w:r w:rsidRPr="0049083C">
        <w:t>. T</w:t>
      </w:r>
      <w:r>
        <w:t>ogether, these data suggest that</w:t>
      </w:r>
      <w:r w:rsidRPr="0049083C">
        <w:t xml:space="preserve"> </w:t>
      </w:r>
      <w:r>
        <w:t>REPOPS impairs</w:t>
      </w:r>
      <w:r>
        <w:rPr>
          <w:lang w:val="en-US"/>
        </w:rPr>
        <w:t xml:space="preserve"> </w:t>
      </w:r>
      <w:r>
        <w:t>contextual memory, consistent with known ECT side effects.</w:t>
      </w:r>
    </w:p>
    <w:p w14:paraId="7334DF34" w14:textId="526FBE55" w:rsidR="005F2E17" w:rsidRDefault="00954971" w:rsidP="00954971">
      <w:pPr>
        <w:rPr>
          <w:bCs/>
          <w:lang w:val="en-US"/>
        </w:rPr>
      </w:pPr>
      <w:r>
        <w:rPr>
          <w:lang w:val="en-US"/>
        </w:rPr>
        <w:t xml:space="preserve">We assessed </w:t>
      </w:r>
      <w:r w:rsidR="0006624E" w:rsidRPr="0006624E">
        <w:rPr>
          <w:lang w:val="en-US"/>
        </w:rPr>
        <w:t>the impact of REPOPS on sociability</w:t>
      </w:r>
      <w:r w:rsidRPr="00954971">
        <w:rPr>
          <w:lang w:val="en-US"/>
        </w:rPr>
        <w:t xml:space="preserve"> </w:t>
      </w:r>
      <w:r>
        <w:rPr>
          <w:lang w:val="en-US"/>
        </w:rPr>
        <w:t>using a</w:t>
      </w:r>
      <w:r w:rsidRPr="0006624E">
        <w:rPr>
          <w:lang w:val="en-US"/>
        </w:rPr>
        <w:t xml:space="preserve"> social interaction test </w:t>
      </w:r>
      <w:r w:rsidR="0006624E" w:rsidRPr="0006624E">
        <w:rPr>
          <w:lang w:val="en-US"/>
        </w:rPr>
        <w:t>(</w:t>
      </w:r>
      <w:r w:rsidR="009D186D">
        <w:rPr>
          <w:bCs/>
          <w:iCs/>
          <w:lang w:val="en-US"/>
        </w:rPr>
        <w:t xml:space="preserve">Supplementary </w:t>
      </w:r>
      <w:r w:rsidR="009D186D" w:rsidRPr="0084130B">
        <w:rPr>
          <w:bCs/>
          <w:iCs/>
          <w:lang w:val="en-US"/>
        </w:rPr>
        <w:t>Fig</w:t>
      </w:r>
      <w:r w:rsidR="009D186D">
        <w:rPr>
          <w:bCs/>
          <w:iCs/>
          <w:lang w:val="en-US"/>
        </w:rPr>
        <w:t>. 3b</w:t>
      </w:r>
      <w:r w:rsidR="0006624E" w:rsidRPr="0006624E">
        <w:rPr>
          <w:lang w:val="en-US"/>
        </w:rPr>
        <w:t>). Mice in the No Stim and Stim×3 groups spent significantly more time in the chamber with stranger mice than in the chamber with empty cages (</w:t>
      </w:r>
      <w:r w:rsidR="006664F6">
        <w:rPr>
          <w:bCs/>
          <w:iCs/>
          <w:lang w:val="en-US"/>
        </w:rPr>
        <w:t xml:space="preserve">Supplementary </w:t>
      </w:r>
      <w:r w:rsidR="006664F6" w:rsidRPr="0084130B">
        <w:rPr>
          <w:bCs/>
          <w:iCs/>
          <w:lang w:val="en-US"/>
        </w:rPr>
        <w:t>Fig</w:t>
      </w:r>
      <w:r w:rsidR="006664F6">
        <w:rPr>
          <w:bCs/>
          <w:iCs/>
          <w:lang w:val="en-US"/>
        </w:rPr>
        <w:t>. 3b</w:t>
      </w:r>
      <w:r w:rsidR="006664F6" w:rsidRPr="0006624E" w:rsidDel="006664F6">
        <w:rPr>
          <w:lang w:val="en-US"/>
        </w:rPr>
        <w:t xml:space="preserve"> </w:t>
      </w:r>
      <w:r w:rsidR="00B32183">
        <w:rPr>
          <w:lang w:val="en-US"/>
        </w:rPr>
        <w:t>(</w:t>
      </w:r>
      <w:proofErr w:type="spellStart"/>
      <w:r w:rsidR="00B32183">
        <w:rPr>
          <w:lang w:val="en-US"/>
        </w:rPr>
        <w:t>i</w:t>
      </w:r>
      <w:proofErr w:type="spellEnd"/>
      <w:r w:rsidR="00B32183">
        <w:rPr>
          <w:lang w:val="en-US"/>
        </w:rPr>
        <w:t>)</w:t>
      </w:r>
      <w:r w:rsidR="0006624E" w:rsidRPr="0006624E">
        <w:rPr>
          <w:lang w:val="en-US"/>
        </w:rPr>
        <w:t>). In contrast, no significant difference was observed in the time spent in the stranger and empty chambers in the Stim×10 group (</w:t>
      </w:r>
      <w:r w:rsidR="009D186D">
        <w:rPr>
          <w:bCs/>
          <w:iCs/>
          <w:lang w:val="en-US"/>
        </w:rPr>
        <w:t xml:space="preserve">Supplementary </w:t>
      </w:r>
      <w:r w:rsidR="009D186D" w:rsidRPr="0084130B">
        <w:rPr>
          <w:bCs/>
          <w:iCs/>
          <w:lang w:val="en-US"/>
        </w:rPr>
        <w:t>Fig</w:t>
      </w:r>
      <w:r w:rsidR="009D186D">
        <w:rPr>
          <w:bCs/>
          <w:iCs/>
          <w:lang w:val="en-US"/>
        </w:rPr>
        <w:t>. 3b</w:t>
      </w:r>
      <w:r w:rsidR="002C1E7C">
        <w:rPr>
          <w:lang w:val="en-US"/>
        </w:rPr>
        <w:t xml:space="preserve"> </w:t>
      </w:r>
      <w:r w:rsidR="00B32183">
        <w:rPr>
          <w:lang w:val="en-US"/>
        </w:rPr>
        <w:t>(</w:t>
      </w:r>
      <w:proofErr w:type="spellStart"/>
      <w:r w:rsidR="00B32183">
        <w:rPr>
          <w:lang w:val="en-US"/>
        </w:rPr>
        <w:t>i</w:t>
      </w:r>
      <w:proofErr w:type="spellEnd"/>
      <w:r w:rsidR="00B32183">
        <w:rPr>
          <w:lang w:val="en-US"/>
        </w:rPr>
        <w:t>)</w:t>
      </w:r>
      <w:r w:rsidR="0006624E" w:rsidRPr="0006624E">
        <w:rPr>
          <w:lang w:val="en-US"/>
        </w:rPr>
        <w:t>). A similar trend was observed for time spent around the cages (</w:t>
      </w:r>
      <w:r w:rsidR="009D186D">
        <w:rPr>
          <w:bCs/>
          <w:iCs/>
          <w:lang w:val="en-US"/>
        </w:rPr>
        <w:t xml:space="preserve">Supplementary </w:t>
      </w:r>
      <w:r w:rsidR="009D186D" w:rsidRPr="0084130B">
        <w:rPr>
          <w:bCs/>
          <w:iCs/>
          <w:lang w:val="en-US"/>
        </w:rPr>
        <w:t>Fig</w:t>
      </w:r>
      <w:r w:rsidR="009D186D">
        <w:rPr>
          <w:bCs/>
          <w:iCs/>
          <w:lang w:val="en-US"/>
        </w:rPr>
        <w:t>. 3b</w:t>
      </w:r>
      <w:r w:rsidR="009D186D" w:rsidRPr="0006624E" w:rsidDel="009D186D">
        <w:rPr>
          <w:lang w:val="en-US"/>
        </w:rPr>
        <w:t xml:space="preserve"> </w:t>
      </w:r>
      <w:r w:rsidR="00B32183">
        <w:rPr>
          <w:lang w:val="en-US"/>
        </w:rPr>
        <w:t>(ii)</w:t>
      </w:r>
      <w:r w:rsidR="0006624E" w:rsidRPr="0006624E">
        <w:rPr>
          <w:lang w:val="en-US"/>
        </w:rPr>
        <w:t xml:space="preserve">). The preference index (i.e., the ratio of time spent in the stranger cage to the total time) was significantly smaller in Stim×10 group than that in No Stim group (P = 0.034; </w:t>
      </w:r>
      <w:r w:rsidR="009D186D">
        <w:rPr>
          <w:bCs/>
          <w:iCs/>
          <w:lang w:val="en-US"/>
        </w:rPr>
        <w:t xml:space="preserve">Supplementary </w:t>
      </w:r>
      <w:r w:rsidR="009D186D" w:rsidRPr="0084130B">
        <w:rPr>
          <w:bCs/>
          <w:iCs/>
          <w:lang w:val="en-US"/>
        </w:rPr>
        <w:t>Fig</w:t>
      </w:r>
      <w:r w:rsidR="009D186D">
        <w:rPr>
          <w:bCs/>
          <w:iCs/>
          <w:lang w:val="en-US"/>
        </w:rPr>
        <w:t>. 3b</w:t>
      </w:r>
      <w:r w:rsidR="002C1E7C">
        <w:rPr>
          <w:lang w:val="en-US"/>
        </w:rPr>
        <w:t xml:space="preserve"> </w:t>
      </w:r>
      <w:r w:rsidR="00B32183">
        <w:rPr>
          <w:lang w:val="en-US"/>
        </w:rPr>
        <w:t>(iii)</w:t>
      </w:r>
      <w:r w:rsidR="0006624E" w:rsidRPr="0006624E">
        <w:rPr>
          <w:lang w:val="en-US"/>
        </w:rPr>
        <w:t>). These observations suggest that REPOPS reduces a preference for social novelty in mice.</w:t>
      </w:r>
    </w:p>
    <w:p w14:paraId="53C13560" w14:textId="326C0927" w:rsidR="00BB5076" w:rsidRPr="00BC3B8E" w:rsidRDefault="00BB5076" w:rsidP="00826542">
      <w:pPr>
        <w:pStyle w:val="3"/>
        <w:spacing w:before="0" w:beforeAutospacing="0" w:after="0" w:afterAutospacing="0"/>
        <w:ind w:firstLine="0"/>
        <w:jc w:val="both"/>
        <w:rPr>
          <w:rFonts w:ascii="Times New Roman" w:hAnsi="Times New Roman"/>
          <w:b w:val="0"/>
          <w:bCs w:val="0"/>
          <w:color w:val="auto"/>
          <w:sz w:val="24"/>
          <w:szCs w:val="24"/>
          <w:lang w:val="en-US"/>
        </w:rPr>
      </w:pPr>
    </w:p>
    <w:p w14:paraId="562DE7E4" w14:textId="0023053A" w:rsidR="00B83370" w:rsidRPr="00196E3D" w:rsidRDefault="00E43976" w:rsidP="00F36872">
      <w:pPr>
        <w:widowControl/>
        <w:ind w:firstLine="0"/>
        <w:jc w:val="left"/>
      </w:pPr>
      <w:r>
        <w:rPr>
          <w:b/>
          <w:i/>
        </w:rPr>
        <w:br w:type="page"/>
      </w:r>
    </w:p>
    <w:p w14:paraId="39D080C3" w14:textId="62FA5CC7" w:rsidR="00EB6A99" w:rsidRDefault="0084361B" w:rsidP="00085951">
      <w:pPr>
        <w:ind w:firstLine="0"/>
      </w:pPr>
      <w:r>
        <w:rPr>
          <w:b/>
          <w:i/>
        </w:rPr>
        <w:lastRenderedPageBreak/>
        <w:t xml:space="preserve">Supplemental </w:t>
      </w:r>
      <w:r w:rsidR="00B83370">
        <w:rPr>
          <w:b/>
          <w:i/>
          <w:iCs/>
        </w:rPr>
        <w:t>Reference</w:t>
      </w:r>
      <w:r>
        <w:rPr>
          <w:b/>
          <w:i/>
          <w:iCs/>
        </w:rPr>
        <w:t>s</w:t>
      </w:r>
      <w:r w:rsidR="00B83370">
        <w:rPr>
          <w:b/>
          <w:i/>
          <w:iCs/>
        </w:rPr>
        <w:t xml:space="preserve"> </w:t>
      </w:r>
    </w:p>
    <w:p w14:paraId="4B6A99B0" w14:textId="77777777" w:rsidR="009F2DBD" w:rsidRPr="009F2DBD" w:rsidRDefault="000006BE" w:rsidP="009F2DBD">
      <w:pPr>
        <w:autoSpaceDE w:val="0"/>
        <w:autoSpaceDN w:val="0"/>
        <w:adjustRightInd w:val="0"/>
        <w:rPr>
          <w:color w:val="000000"/>
          <w:kern w:val="0"/>
        </w:rPr>
      </w:pPr>
      <w:r>
        <w:fldChar w:fldCharType="begin"/>
      </w:r>
      <w:r w:rsidR="009F2DBD">
        <w:instrText xml:space="preserve"> ADDIN ZOTERO_BIBL {"uncited":[],"omitted":[],"custom":[]} CSL_BIBLIOGRAPHY </w:instrText>
      </w:r>
      <w:r>
        <w:fldChar w:fldCharType="separate"/>
      </w:r>
      <w:r w:rsidR="009F2DBD" w:rsidRPr="009F2DBD">
        <w:rPr>
          <w:color w:val="000000"/>
          <w:kern w:val="0"/>
        </w:rPr>
        <w:t>1.</w:t>
      </w:r>
      <w:r w:rsidR="009F2DBD" w:rsidRPr="009F2DBD">
        <w:rPr>
          <w:color w:val="000000"/>
          <w:kern w:val="0"/>
        </w:rPr>
        <w:tab/>
      </w:r>
      <w:proofErr w:type="spellStart"/>
      <w:r w:rsidR="009F2DBD" w:rsidRPr="009F2DBD">
        <w:rPr>
          <w:color w:val="000000"/>
          <w:kern w:val="0"/>
        </w:rPr>
        <w:t>Anastassiadis</w:t>
      </w:r>
      <w:proofErr w:type="spellEnd"/>
      <w:r w:rsidR="009F2DBD" w:rsidRPr="009F2DBD">
        <w:rPr>
          <w:color w:val="000000"/>
          <w:kern w:val="0"/>
        </w:rPr>
        <w:t xml:space="preserve">, T., Deacon, S. W., Devarajan, K., Ma, H. &amp; Peterson, J. R. Comprehensive assay of kinase catalytic activity reveals features of kinase inhibitor selectivity. </w:t>
      </w:r>
      <w:r w:rsidR="009F2DBD" w:rsidRPr="009F2DBD">
        <w:rPr>
          <w:i/>
          <w:iCs/>
          <w:color w:val="000000"/>
          <w:kern w:val="0"/>
        </w:rPr>
        <w:t>Nat Biotech</w:t>
      </w:r>
      <w:r w:rsidR="009F2DBD" w:rsidRPr="009F2DBD">
        <w:rPr>
          <w:color w:val="000000"/>
          <w:kern w:val="0"/>
        </w:rPr>
        <w:t xml:space="preserve"> </w:t>
      </w:r>
      <w:r w:rsidR="009F2DBD" w:rsidRPr="009F2DBD">
        <w:rPr>
          <w:b/>
          <w:bCs/>
          <w:color w:val="000000"/>
          <w:kern w:val="0"/>
        </w:rPr>
        <w:t>29</w:t>
      </w:r>
      <w:r w:rsidR="009F2DBD" w:rsidRPr="009F2DBD">
        <w:rPr>
          <w:color w:val="000000"/>
          <w:kern w:val="0"/>
        </w:rPr>
        <w:t>, 1039–1045 (2011).</w:t>
      </w:r>
    </w:p>
    <w:p w14:paraId="5396E122" w14:textId="77777777" w:rsidR="009F2DBD" w:rsidRPr="009F2DBD" w:rsidRDefault="009F2DBD" w:rsidP="009F2DBD">
      <w:pPr>
        <w:autoSpaceDE w:val="0"/>
        <w:autoSpaceDN w:val="0"/>
        <w:adjustRightInd w:val="0"/>
        <w:rPr>
          <w:color w:val="000000"/>
          <w:kern w:val="0"/>
        </w:rPr>
      </w:pPr>
      <w:r w:rsidRPr="009F2DBD">
        <w:rPr>
          <w:color w:val="000000"/>
          <w:kern w:val="0"/>
        </w:rPr>
        <w:t>2.</w:t>
      </w:r>
      <w:r w:rsidRPr="009F2DBD">
        <w:rPr>
          <w:color w:val="000000"/>
          <w:kern w:val="0"/>
        </w:rPr>
        <w:tab/>
        <w:t xml:space="preserve">Zhou, Y. </w:t>
      </w:r>
      <w:r w:rsidRPr="009F2DBD">
        <w:rPr>
          <w:i/>
          <w:iCs/>
          <w:color w:val="000000"/>
          <w:kern w:val="0"/>
        </w:rPr>
        <w:t>et al.</w:t>
      </w:r>
      <w:r w:rsidRPr="009F2DBD">
        <w:rPr>
          <w:color w:val="000000"/>
          <w:kern w:val="0"/>
        </w:rPr>
        <w:t xml:space="preserve"> </w:t>
      </w:r>
      <w:proofErr w:type="spellStart"/>
      <w:r w:rsidRPr="009F2DBD">
        <w:rPr>
          <w:color w:val="000000"/>
          <w:kern w:val="0"/>
        </w:rPr>
        <w:t>Metascape</w:t>
      </w:r>
      <w:proofErr w:type="spellEnd"/>
      <w:r w:rsidRPr="009F2DBD">
        <w:rPr>
          <w:color w:val="000000"/>
          <w:kern w:val="0"/>
        </w:rPr>
        <w:t xml:space="preserve"> provides a biologist-oriented resource for the analysis of systems-level datasets. </w:t>
      </w:r>
      <w:r w:rsidRPr="009F2DBD">
        <w:rPr>
          <w:i/>
          <w:iCs/>
          <w:color w:val="000000"/>
          <w:kern w:val="0"/>
        </w:rPr>
        <w:t>Nat Commun</w:t>
      </w:r>
      <w:r w:rsidRPr="009F2DBD">
        <w:rPr>
          <w:color w:val="000000"/>
          <w:kern w:val="0"/>
        </w:rPr>
        <w:t xml:space="preserve"> </w:t>
      </w:r>
      <w:r w:rsidRPr="009F2DBD">
        <w:rPr>
          <w:b/>
          <w:bCs/>
          <w:color w:val="000000"/>
          <w:kern w:val="0"/>
        </w:rPr>
        <w:t>10</w:t>
      </w:r>
      <w:r w:rsidRPr="009F2DBD">
        <w:rPr>
          <w:color w:val="000000"/>
          <w:kern w:val="0"/>
        </w:rPr>
        <w:t>, 1523 (2019).</w:t>
      </w:r>
    </w:p>
    <w:p w14:paraId="5E47BA47" w14:textId="77777777" w:rsidR="009F2DBD" w:rsidRPr="009F2DBD" w:rsidRDefault="009F2DBD" w:rsidP="009F2DBD">
      <w:pPr>
        <w:autoSpaceDE w:val="0"/>
        <w:autoSpaceDN w:val="0"/>
        <w:adjustRightInd w:val="0"/>
        <w:rPr>
          <w:color w:val="000000"/>
          <w:kern w:val="0"/>
        </w:rPr>
      </w:pPr>
      <w:r w:rsidRPr="009F2DBD">
        <w:rPr>
          <w:color w:val="000000"/>
          <w:kern w:val="0"/>
        </w:rPr>
        <w:t>3.</w:t>
      </w:r>
      <w:r w:rsidRPr="009F2DBD">
        <w:rPr>
          <w:color w:val="000000"/>
          <w:kern w:val="0"/>
        </w:rPr>
        <w:tab/>
        <w:t xml:space="preserve">Padeken, J., Methot, S. P. &amp; Gasser, S. M. Establishment of H3K9-methylated heterochromatin and its functions in tissue differentiation and maintenance. </w:t>
      </w:r>
      <w:r w:rsidRPr="009F2DBD">
        <w:rPr>
          <w:i/>
          <w:iCs/>
          <w:color w:val="000000"/>
          <w:kern w:val="0"/>
        </w:rPr>
        <w:t>Nat Rev Mol Cell Biol</w:t>
      </w:r>
      <w:r w:rsidRPr="009F2DBD">
        <w:rPr>
          <w:color w:val="000000"/>
          <w:kern w:val="0"/>
        </w:rPr>
        <w:t xml:space="preserve"> </w:t>
      </w:r>
      <w:r w:rsidRPr="009F2DBD">
        <w:rPr>
          <w:b/>
          <w:bCs/>
          <w:color w:val="000000"/>
          <w:kern w:val="0"/>
        </w:rPr>
        <w:t>23</w:t>
      </w:r>
      <w:r w:rsidRPr="009F2DBD">
        <w:rPr>
          <w:color w:val="000000"/>
          <w:kern w:val="0"/>
        </w:rPr>
        <w:t>, 623–640 (2022).</w:t>
      </w:r>
    </w:p>
    <w:p w14:paraId="00C22956" w14:textId="77777777" w:rsidR="009F2DBD" w:rsidRPr="009F2DBD" w:rsidRDefault="009F2DBD" w:rsidP="009F2DBD">
      <w:pPr>
        <w:autoSpaceDE w:val="0"/>
        <w:autoSpaceDN w:val="0"/>
        <w:adjustRightInd w:val="0"/>
        <w:rPr>
          <w:color w:val="000000"/>
          <w:kern w:val="0"/>
        </w:rPr>
      </w:pPr>
      <w:r w:rsidRPr="009F2DBD">
        <w:rPr>
          <w:color w:val="000000"/>
          <w:kern w:val="0"/>
        </w:rPr>
        <w:t>4.</w:t>
      </w:r>
      <w:r w:rsidRPr="009F2DBD">
        <w:rPr>
          <w:color w:val="000000"/>
          <w:kern w:val="0"/>
        </w:rPr>
        <w:tab/>
        <w:t xml:space="preserve">Crosio, C., Heitz, E., Allis, C. D., Borrelli, E. &amp; Sassone-Corsi, P. Chromatin </w:t>
      </w:r>
      <w:proofErr w:type="spellStart"/>
      <w:r w:rsidRPr="009F2DBD">
        <w:rPr>
          <w:color w:val="000000"/>
          <w:kern w:val="0"/>
        </w:rPr>
        <w:t>remodeling</w:t>
      </w:r>
      <w:proofErr w:type="spellEnd"/>
      <w:r w:rsidRPr="009F2DBD">
        <w:rPr>
          <w:color w:val="000000"/>
          <w:kern w:val="0"/>
        </w:rPr>
        <w:t xml:space="preserve"> and neuronal response: multiple </w:t>
      </w:r>
      <w:proofErr w:type="spellStart"/>
      <w:r w:rsidRPr="009F2DBD">
        <w:rPr>
          <w:color w:val="000000"/>
          <w:kern w:val="0"/>
        </w:rPr>
        <w:t>signaling</w:t>
      </w:r>
      <w:proofErr w:type="spellEnd"/>
      <w:r w:rsidRPr="009F2DBD">
        <w:rPr>
          <w:color w:val="000000"/>
          <w:kern w:val="0"/>
        </w:rPr>
        <w:t xml:space="preserve"> pathways induce specific histone H3 modifications and early gene expression in hippocampal neurons. </w:t>
      </w:r>
      <w:r w:rsidRPr="009F2DBD">
        <w:rPr>
          <w:i/>
          <w:iCs/>
          <w:color w:val="000000"/>
          <w:kern w:val="0"/>
        </w:rPr>
        <w:t>Journal of Cell Science</w:t>
      </w:r>
      <w:r w:rsidRPr="009F2DBD">
        <w:rPr>
          <w:color w:val="000000"/>
          <w:kern w:val="0"/>
        </w:rPr>
        <w:t xml:space="preserve"> </w:t>
      </w:r>
      <w:r w:rsidRPr="009F2DBD">
        <w:rPr>
          <w:b/>
          <w:bCs/>
          <w:color w:val="000000"/>
          <w:kern w:val="0"/>
        </w:rPr>
        <w:t>116</w:t>
      </w:r>
      <w:r w:rsidRPr="009F2DBD">
        <w:rPr>
          <w:color w:val="000000"/>
          <w:kern w:val="0"/>
        </w:rPr>
        <w:t>, 4905–4914 (2003).</w:t>
      </w:r>
    </w:p>
    <w:p w14:paraId="33B87F2A" w14:textId="77777777" w:rsidR="009F2DBD" w:rsidRPr="009F2DBD" w:rsidRDefault="009F2DBD" w:rsidP="009F2DBD">
      <w:pPr>
        <w:autoSpaceDE w:val="0"/>
        <w:autoSpaceDN w:val="0"/>
        <w:adjustRightInd w:val="0"/>
        <w:rPr>
          <w:color w:val="000000"/>
          <w:kern w:val="0"/>
        </w:rPr>
      </w:pPr>
      <w:r w:rsidRPr="009F2DBD">
        <w:rPr>
          <w:color w:val="000000"/>
          <w:kern w:val="0"/>
        </w:rPr>
        <w:t>5.</w:t>
      </w:r>
      <w:r w:rsidRPr="009F2DBD">
        <w:rPr>
          <w:color w:val="000000"/>
          <w:kern w:val="0"/>
        </w:rPr>
        <w:tab/>
        <w:t xml:space="preserve">Brami-Cherrier, K., Roze, E., Girault, J.-A., </w:t>
      </w:r>
      <w:proofErr w:type="spellStart"/>
      <w:r w:rsidRPr="009F2DBD">
        <w:rPr>
          <w:color w:val="000000"/>
          <w:kern w:val="0"/>
        </w:rPr>
        <w:t>Betuing</w:t>
      </w:r>
      <w:proofErr w:type="spellEnd"/>
      <w:r w:rsidRPr="009F2DBD">
        <w:rPr>
          <w:color w:val="000000"/>
          <w:kern w:val="0"/>
        </w:rPr>
        <w:t xml:space="preserve">, S. &amp; </w:t>
      </w:r>
      <w:proofErr w:type="spellStart"/>
      <w:r w:rsidRPr="009F2DBD">
        <w:rPr>
          <w:color w:val="000000"/>
          <w:kern w:val="0"/>
        </w:rPr>
        <w:t>Caboche</w:t>
      </w:r>
      <w:proofErr w:type="spellEnd"/>
      <w:r w:rsidRPr="009F2DBD">
        <w:rPr>
          <w:color w:val="000000"/>
          <w:kern w:val="0"/>
        </w:rPr>
        <w:t xml:space="preserve">, J. Role of the ERK/MSK1 signalling pathway in chromatin remodelling and brain responses to drugs of abuse. </w:t>
      </w:r>
      <w:r w:rsidRPr="009F2DBD">
        <w:rPr>
          <w:i/>
          <w:iCs/>
          <w:color w:val="000000"/>
          <w:kern w:val="0"/>
        </w:rPr>
        <w:t>Journal of Neurochemistry</w:t>
      </w:r>
      <w:r w:rsidRPr="009F2DBD">
        <w:rPr>
          <w:color w:val="000000"/>
          <w:kern w:val="0"/>
        </w:rPr>
        <w:t xml:space="preserve"> </w:t>
      </w:r>
      <w:r w:rsidRPr="009F2DBD">
        <w:rPr>
          <w:b/>
          <w:bCs/>
          <w:color w:val="000000"/>
          <w:kern w:val="0"/>
        </w:rPr>
        <w:t>108</w:t>
      </w:r>
      <w:r w:rsidRPr="009F2DBD">
        <w:rPr>
          <w:color w:val="000000"/>
          <w:kern w:val="0"/>
        </w:rPr>
        <w:t>, 1323–1335 (2009).</w:t>
      </w:r>
    </w:p>
    <w:p w14:paraId="63899CD7" w14:textId="4300A704" w:rsidR="00C601D4" w:rsidRPr="00C601D4" w:rsidRDefault="000006BE" w:rsidP="00C601D4">
      <w:pPr>
        <w:ind w:firstLine="0"/>
        <w:rPr>
          <w:lang w:val="en-US"/>
        </w:rPr>
      </w:pPr>
      <w:r>
        <w:fldChar w:fldCharType="end"/>
      </w:r>
    </w:p>
    <w:sectPr w:rsidR="00C601D4" w:rsidRPr="00C601D4" w:rsidSect="00E83B24">
      <w:pgSz w:w="11900" w:h="16840"/>
      <w:pgMar w:top="1440" w:right="1440" w:bottom="1440" w:left="1440" w:header="850" w:footer="994" w:gutter="0"/>
      <w:lnNumType w:countBy="1" w:restart="continuous"/>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B65A5" w14:textId="77777777" w:rsidR="005A3287" w:rsidRDefault="005A3287" w:rsidP="00C66553">
      <w:r>
        <w:separator/>
      </w:r>
    </w:p>
  </w:endnote>
  <w:endnote w:type="continuationSeparator" w:id="0">
    <w:p w14:paraId="5BC19823" w14:textId="77777777" w:rsidR="005A3287" w:rsidRDefault="005A3287" w:rsidP="00C66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ヒラギノ角ゴ ProN W3">
    <w:altName w:val="Yu Gothic"/>
    <w:panose1 w:val="020B0300000000000000"/>
    <w:charset w:val="80"/>
    <w:family w:val="swiss"/>
    <w:pitch w:val="variable"/>
    <w:sig w:usb0="E00002FF" w:usb1="7AC7FFFF" w:usb2="00000012" w:usb3="00000000" w:csb0="0002000D" w:csb1="00000000"/>
  </w:font>
  <w:font w:name="Courier">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Minion Pro">
    <w:panose1 w:val="020B0604020202020204"/>
    <w:charset w:val="00"/>
    <w:family w:val="roman"/>
    <w:pitch w:val="variable"/>
    <w:sig w:usb0="E00002AF" w:usb1="5000E07B"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F43C6" w14:textId="77777777" w:rsidR="005A3287" w:rsidRDefault="005A3287" w:rsidP="00C66553">
      <w:r>
        <w:separator/>
      </w:r>
    </w:p>
  </w:footnote>
  <w:footnote w:type="continuationSeparator" w:id="0">
    <w:p w14:paraId="6ED6B63F" w14:textId="77777777" w:rsidR="005A3287" w:rsidRDefault="005A3287" w:rsidP="00C665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6ADF"/>
    <w:multiLevelType w:val="hybridMultilevel"/>
    <w:tmpl w:val="2DDE13A8"/>
    <w:lvl w:ilvl="0" w:tplc="08E800F4">
      <w:start w:val="1"/>
      <w:numFmt w:val="lowerLetter"/>
      <w:lvlText w:val="(%1)"/>
      <w:lvlJc w:val="left"/>
      <w:pPr>
        <w:ind w:left="360" w:hanging="360"/>
      </w:pPr>
      <w:rPr>
        <w:rFonts w:hint="default"/>
      </w:rPr>
    </w:lvl>
    <w:lvl w:ilvl="1" w:tplc="EF3C5DC2" w:tentative="1">
      <w:start w:val="1"/>
      <w:numFmt w:val="aiueoFullWidth"/>
      <w:lvlText w:val="(%2)"/>
      <w:lvlJc w:val="left"/>
      <w:pPr>
        <w:ind w:left="840" w:hanging="420"/>
      </w:pPr>
    </w:lvl>
    <w:lvl w:ilvl="2" w:tplc="474A57F6" w:tentative="1">
      <w:start w:val="1"/>
      <w:numFmt w:val="decimalEnclosedCircle"/>
      <w:lvlText w:val="%3"/>
      <w:lvlJc w:val="left"/>
      <w:pPr>
        <w:ind w:left="1260" w:hanging="420"/>
      </w:pPr>
    </w:lvl>
    <w:lvl w:ilvl="3" w:tplc="0AFA60A8" w:tentative="1">
      <w:start w:val="1"/>
      <w:numFmt w:val="decimal"/>
      <w:lvlText w:val="%4."/>
      <w:lvlJc w:val="left"/>
      <w:pPr>
        <w:ind w:left="1680" w:hanging="420"/>
      </w:pPr>
    </w:lvl>
    <w:lvl w:ilvl="4" w:tplc="7916C4F0" w:tentative="1">
      <w:start w:val="1"/>
      <w:numFmt w:val="aiueoFullWidth"/>
      <w:lvlText w:val="(%5)"/>
      <w:lvlJc w:val="left"/>
      <w:pPr>
        <w:ind w:left="2100" w:hanging="420"/>
      </w:pPr>
    </w:lvl>
    <w:lvl w:ilvl="5" w:tplc="A5683A8E" w:tentative="1">
      <w:start w:val="1"/>
      <w:numFmt w:val="decimalEnclosedCircle"/>
      <w:lvlText w:val="%6"/>
      <w:lvlJc w:val="left"/>
      <w:pPr>
        <w:ind w:left="2520" w:hanging="420"/>
      </w:pPr>
    </w:lvl>
    <w:lvl w:ilvl="6" w:tplc="A934A39A" w:tentative="1">
      <w:start w:val="1"/>
      <w:numFmt w:val="decimal"/>
      <w:lvlText w:val="%7."/>
      <w:lvlJc w:val="left"/>
      <w:pPr>
        <w:ind w:left="2940" w:hanging="420"/>
      </w:pPr>
    </w:lvl>
    <w:lvl w:ilvl="7" w:tplc="EA9C2B9C" w:tentative="1">
      <w:start w:val="1"/>
      <w:numFmt w:val="aiueoFullWidth"/>
      <w:lvlText w:val="(%8)"/>
      <w:lvlJc w:val="left"/>
      <w:pPr>
        <w:ind w:left="3360" w:hanging="420"/>
      </w:pPr>
    </w:lvl>
    <w:lvl w:ilvl="8" w:tplc="687A945A" w:tentative="1">
      <w:start w:val="1"/>
      <w:numFmt w:val="decimalEnclosedCircle"/>
      <w:lvlText w:val="%9"/>
      <w:lvlJc w:val="left"/>
      <w:pPr>
        <w:ind w:left="3780" w:hanging="420"/>
      </w:pPr>
    </w:lvl>
  </w:abstractNum>
  <w:abstractNum w:abstractNumId="1" w15:restartNumberingAfterBreak="0">
    <w:nsid w:val="01AC4169"/>
    <w:multiLevelType w:val="hybridMultilevel"/>
    <w:tmpl w:val="72627CBE"/>
    <w:lvl w:ilvl="0" w:tplc="A76C6F12">
      <w:start w:val="1"/>
      <w:numFmt w:val="decimal"/>
      <w:lvlText w:val="%1."/>
      <w:lvlJc w:val="left"/>
      <w:pPr>
        <w:ind w:left="360" w:hanging="36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2ED6CB0"/>
    <w:multiLevelType w:val="multilevel"/>
    <w:tmpl w:val="E68E6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B003C3"/>
    <w:multiLevelType w:val="hybridMultilevel"/>
    <w:tmpl w:val="2A2AF134"/>
    <w:lvl w:ilvl="0" w:tplc="4AC61D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3C0733"/>
    <w:multiLevelType w:val="hybridMultilevel"/>
    <w:tmpl w:val="CEECCABC"/>
    <w:lvl w:ilvl="0" w:tplc="A52E3E64">
      <w:start w:val="1"/>
      <w:numFmt w:val="upperLetter"/>
      <w:lvlText w:val="(%1)"/>
      <w:lvlJc w:val="left"/>
      <w:pPr>
        <w:ind w:left="400" w:hanging="40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7F12A6F"/>
    <w:multiLevelType w:val="hybridMultilevel"/>
    <w:tmpl w:val="CFB6F4E0"/>
    <w:lvl w:ilvl="0" w:tplc="C406C75A">
      <w:start w:val="1"/>
      <w:numFmt w:val="lowerRoman"/>
      <w:lvlText w:val="(%1)"/>
      <w:lvlJc w:val="left"/>
      <w:pPr>
        <w:ind w:left="720" w:hanging="720"/>
      </w:pPr>
      <w:rPr>
        <w:rFonts w:hint="default"/>
      </w:rPr>
    </w:lvl>
    <w:lvl w:ilvl="1" w:tplc="6B8E9FBE" w:tentative="1">
      <w:start w:val="1"/>
      <w:numFmt w:val="aiueoFullWidth"/>
      <w:lvlText w:val="(%2)"/>
      <w:lvlJc w:val="left"/>
      <w:pPr>
        <w:ind w:left="840" w:hanging="420"/>
      </w:pPr>
    </w:lvl>
    <w:lvl w:ilvl="2" w:tplc="D964766E" w:tentative="1">
      <w:start w:val="1"/>
      <w:numFmt w:val="decimalEnclosedCircle"/>
      <w:lvlText w:val="%3"/>
      <w:lvlJc w:val="left"/>
      <w:pPr>
        <w:ind w:left="1260" w:hanging="420"/>
      </w:pPr>
    </w:lvl>
    <w:lvl w:ilvl="3" w:tplc="FC34F5A6" w:tentative="1">
      <w:start w:val="1"/>
      <w:numFmt w:val="decimal"/>
      <w:lvlText w:val="%4."/>
      <w:lvlJc w:val="left"/>
      <w:pPr>
        <w:ind w:left="1680" w:hanging="420"/>
      </w:pPr>
    </w:lvl>
    <w:lvl w:ilvl="4" w:tplc="6686A770" w:tentative="1">
      <w:start w:val="1"/>
      <w:numFmt w:val="aiueoFullWidth"/>
      <w:lvlText w:val="(%5)"/>
      <w:lvlJc w:val="left"/>
      <w:pPr>
        <w:ind w:left="2100" w:hanging="420"/>
      </w:pPr>
    </w:lvl>
    <w:lvl w:ilvl="5" w:tplc="0504B2F2" w:tentative="1">
      <w:start w:val="1"/>
      <w:numFmt w:val="decimalEnclosedCircle"/>
      <w:lvlText w:val="%6"/>
      <w:lvlJc w:val="left"/>
      <w:pPr>
        <w:ind w:left="2520" w:hanging="420"/>
      </w:pPr>
    </w:lvl>
    <w:lvl w:ilvl="6" w:tplc="8DA20234" w:tentative="1">
      <w:start w:val="1"/>
      <w:numFmt w:val="decimal"/>
      <w:lvlText w:val="%7."/>
      <w:lvlJc w:val="left"/>
      <w:pPr>
        <w:ind w:left="2940" w:hanging="420"/>
      </w:pPr>
    </w:lvl>
    <w:lvl w:ilvl="7" w:tplc="EB743ED8" w:tentative="1">
      <w:start w:val="1"/>
      <w:numFmt w:val="aiueoFullWidth"/>
      <w:lvlText w:val="(%8)"/>
      <w:lvlJc w:val="left"/>
      <w:pPr>
        <w:ind w:left="3360" w:hanging="420"/>
      </w:pPr>
    </w:lvl>
    <w:lvl w:ilvl="8" w:tplc="5FDAC272" w:tentative="1">
      <w:start w:val="1"/>
      <w:numFmt w:val="decimalEnclosedCircle"/>
      <w:lvlText w:val="%9"/>
      <w:lvlJc w:val="left"/>
      <w:pPr>
        <w:ind w:left="3780" w:hanging="420"/>
      </w:pPr>
    </w:lvl>
  </w:abstractNum>
  <w:abstractNum w:abstractNumId="6" w15:restartNumberingAfterBreak="0">
    <w:nsid w:val="1FDC7864"/>
    <w:multiLevelType w:val="hybridMultilevel"/>
    <w:tmpl w:val="3B884012"/>
    <w:lvl w:ilvl="0" w:tplc="4C584D2E">
      <w:start w:val="1"/>
      <w:numFmt w:val="upperLetter"/>
      <w:lvlText w:val="(%1)"/>
      <w:lvlJc w:val="left"/>
      <w:pPr>
        <w:ind w:left="380" w:hanging="38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13E7D54"/>
    <w:multiLevelType w:val="hybridMultilevel"/>
    <w:tmpl w:val="C38C56AE"/>
    <w:lvl w:ilvl="0" w:tplc="CE16AF5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21B2EFF"/>
    <w:multiLevelType w:val="multilevel"/>
    <w:tmpl w:val="5F965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1E3AF8"/>
    <w:multiLevelType w:val="multilevel"/>
    <w:tmpl w:val="EB1C1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8E6B11"/>
    <w:multiLevelType w:val="hybridMultilevel"/>
    <w:tmpl w:val="DE2A6F44"/>
    <w:lvl w:ilvl="0" w:tplc="7A7A1E8A">
      <w:start w:val="5"/>
      <w:numFmt w:val="upp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E2E570E"/>
    <w:multiLevelType w:val="hybridMultilevel"/>
    <w:tmpl w:val="F1BA26C6"/>
    <w:lvl w:ilvl="0" w:tplc="08E6CE4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FD66448"/>
    <w:multiLevelType w:val="multilevel"/>
    <w:tmpl w:val="D05C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B608AE"/>
    <w:multiLevelType w:val="hybridMultilevel"/>
    <w:tmpl w:val="C6B83766"/>
    <w:lvl w:ilvl="0" w:tplc="1296455E">
      <w:start w:val="1"/>
      <w:numFmt w:val="lowerLetter"/>
      <w:lvlText w:val="(%1)"/>
      <w:lvlJc w:val="left"/>
      <w:pPr>
        <w:ind w:left="360" w:hanging="360"/>
      </w:pPr>
      <w:rPr>
        <w:rFonts w:hint="default"/>
      </w:rPr>
    </w:lvl>
    <w:lvl w:ilvl="1" w:tplc="A0F8BEDC" w:tentative="1">
      <w:start w:val="1"/>
      <w:numFmt w:val="aiueoFullWidth"/>
      <w:lvlText w:val="(%2)"/>
      <w:lvlJc w:val="left"/>
      <w:pPr>
        <w:ind w:left="840" w:hanging="420"/>
      </w:pPr>
    </w:lvl>
    <w:lvl w:ilvl="2" w:tplc="95E4C16E" w:tentative="1">
      <w:start w:val="1"/>
      <w:numFmt w:val="decimalEnclosedCircle"/>
      <w:lvlText w:val="%3"/>
      <w:lvlJc w:val="left"/>
      <w:pPr>
        <w:ind w:left="1260" w:hanging="420"/>
      </w:pPr>
    </w:lvl>
    <w:lvl w:ilvl="3" w:tplc="39C6CC86" w:tentative="1">
      <w:start w:val="1"/>
      <w:numFmt w:val="decimal"/>
      <w:lvlText w:val="%4."/>
      <w:lvlJc w:val="left"/>
      <w:pPr>
        <w:ind w:left="1680" w:hanging="420"/>
      </w:pPr>
    </w:lvl>
    <w:lvl w:ilvl="4" w:tplc="DCE00EDE" w:tentative="1">
      <w:start w:val="1"/>
      <w:numFmt w:val="aiueoFullWidth"/>
      <w:lvlText w:val="(%5)"/>
      <w:lvlJc w:val="left"/>
      <w:pPr>
        <w:ind w:left="2100" w:hanging="420"/>
      </w:pPr>
    </w:lvl>
    <w:lvl w:ilvl="5" w:tplc="C382071E" w:tentative="1">
      <w:start w:val="1"/>
      <w:numFmt w:val="decimalEnclosedCircle"/>
      <w:lvlText w:val="%6"/>
      <w:lvlJc w:val="left"/>
      <w:pPr>
        <w:ind w:left="2520" w:hanging="420"/>
      </w:pPr>
    </w:lvl>
    <w:lvl w:ilvl="6" w:tplc="8A56A5CA" w:tentative="1">
      <w:start w:val="1"/>
      <w:numFmt w:val="decimal"/>
      <w:lvlText w:val="%7."/>
      <w:lvlJc w:val="left"/>
      <w:pPr>
        <w:ind w:left="2940" w:hanging="420"/>
      </w:pPr>
    </w:lvl>
    <w:lvl w:ilvl="7" w:tplc="C29EC622" w:tentative="1">
      <w:start w:val="1"/>
      <w:numFmt w:val="aiueoFullWidth"/>
      <w:lvlText w:val="(%8)"/>
      <w:lvlJc w:val="left"/>
      <w:pPr>
        <w:ind w:left="3360" w:hanging="420"/>
      </w:pPr>
    </w:lvl>
    <w:lvl w:ilvl="8" w:tplc="BBD8FF98" w:tentative="1">
      <w:start w:val="1"/>
      <w:numFmt w:val="decimalEnclosedCircle"/>
      <w:lvlText w:val="%9"/>
      <w:lvlJc w:val="left"/>
      <w:pPr>
        <w:ind w:left="3780" w:hanging="420"/>
      </w:pPr>
    </w:lvl>
  </w:abstractNum>
  <w:abstractNum w:abstractNumId="14" w15:restartNumberingAfterBreak="0">
    <w:nsid w:val="3BE87E22"/>
    <w:multiLevelType w:val="hybridMultilevel"/>
    <w:tmpl w:val="0288635E"/>
    <w:lvl w:ilvl="0" w:tplc="EC0C1E04">
      <w:start w:val="1"/>
      <w:numFmt w:val="upperLetter"/>
      <w:lvlText w:val="(%1)"/>
      <w:lvlJc w:val="left"/>
      <w:pPr>
        <w:ind w:left="400" w:hanging="40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EC678C9"/>
    <w:multiLevelType w:val="hybridMultilevel"/>
    <w:tmpl w:val="339AE9E8"/>
    <w:lvl w:ilvl="0" w:tplc="10A87BD2">
      <w:start w:val="1"/>
      <w:numFmt w:val="upperLetter"/>
      <w:lvlText w:val="(%1)"/>
      <w:lvlJc w:val="left"/>
      <w:pPr>
        <w:tabs>
          <w:tab w:val="num" w:pos="720"/>
        </w:tabs>
        <w:ind w:left="720" w:hanging="360"/>
      </w:pPr>
    </w:lvl>
    <w:lvl w:ilvl="1" w:tplc="C8920F06" w:tentative="1">
      <w:start w:val="1"/>
      <w:numFmt w:val="upperLetter"/>
      <w:lvlText w:val="(%2)"/>
      <w:lvlJc w:val="left"/>
      <w:pPr>
        <w:tabs>
          <w:tab w:val="num" w:pos="1440"/>
        </w:tabs>
        <w:ind w:left="1440" w:hanging="360"/>
      </w:pPr>
    </w:lvl>
    <w:lvl w:ilvl="2" w:tplc="DCD6BF28" w:tentative="1">
      <w:start w:val="1"/>
      <w:numFmt w:val="upperLetter"/>
      <w:lvlText w:val="(%3)"/>
      <w:lvlJc w:val="left"/>
      <w:pPr>
        <w:tabs>
          <w:tab w:val="num" w:pos="2160"/>
        </w:tabs>
        <w:ind w:left="2160" w:hanging="360"/>
      </w:pPr>
    </w:lvl>
    <w:lvl w:ilvl="3" w:tplc="02EA1464" w:tentative="1">
      <w:start w:val="1"/>
      <w:numFmt w:val="upperLetter"/>
      <w:lvlText w:val="(%4)"/>
      <w:lvlJc w:val="left"/>
      <w:pPr>
        <w:tabs>
          <w:tab w:val="num" w:pos="2880"/>
        </w:tabs>
        <w:ind w:left="2880" w:hanging="360"/>
      </w:pPr>
    </w:lvl>
    <w:lvl w:ilvl="4" w:tplc="8E5037F2" w:tentative="1">
      <w:start w:val="1"/>
      <w:numFmt w:val="upperLetter"/>
      <w:lvlText w:val="(%5)"/>
      <w:lvlJc w:val="left"/>
      <w:pPr>
        <w:tabs>
          <w:tab w:val="num" w:pos="3600"/>
        </w:tabs>
        <w:ind w:left="3600" w:hanging="360"/>
      </w:pPr>
    </w:lvl>
    <w:lvl w:ilvl="5" w:tplc="C568C69A" w:tentative="1">
      <w:start w:val="1"/>
      <w:numFmt w:val="upperLetter"/>
      <w:lvlText w:val="(%6)"/>
      <w:lvlJc w:val="left"/>
      <w:pPr>
        <w:tabs>
          <w:tab w:val="num" w:pos="4320"/>
        </w:tabs>
        <w:ind w:left="4320" w:hanging="360"/>
      </w:pPr>
    </w:lvl>
    <w:lvl w:ilvl="6" w:tplc="A0FA0CE2" w:tentative="1">
      <w:start w:val="1"/>
      <w:numFmt w:val="upperLetter"/>
      <w:lvlText w:val="(%7)"/>
      <w:lvlJc w:val="left"/>
      <w:pPr>
        <w:tabs>
          <w:tab w:val="num" w:pos="5040"/>
        </w:tabs>
        <w:ind w:left="5040" w:hanging="360"/>
      </w:pPr>
    </w:lvl>
    <w:lvl w:ilvl="7" w:tplc="A65A5AA2" w:tentative="1">
      <w:start w:val="1"/>
      <w:numFmt w:val="upperLetter"/>
      <w:lvlText w:val="(%8)"/>
      <w:lvlJc w:val="left"/>
      <w:pPr>
        <w:tabs>
          <w:tab w:val="num" w:pos="5760"/>
        </w:tabs>
        <w:ind w:left="5760" w:hanging="360"/>
      </w:pPr>
    </w:lvl>
    <w:lvl w:ilvl="8" w:tplc="6FA6C47C" w:tentative="1">
      <w:start w:val="1"/>
      <w:numFmt w:val="upperLetter"/>
      <w:lvlText w:val="(%9)"/>
      <w:lvlJc w:val="left"/>
      <w:pPr>
        <w:tabs>
          <w:tab w:val="num" w:pos="6480"/>
        </w:tabs>
        <w:ind w:left="6480" w:hanging="360"/>
      </w:pPr>
    </w:lvl>
  </w:abstractNum>
  <w:abstractNum w:abstractNumId="16" w15:restartNumberingAfterBreak="0">
    <w:nsid w:val="468E08E4"/>
    <w:multiLevelType w:val="hybridMultilevel"/>
    <w:tmpl w:val="E7FEBA10"/>
    <w:lvl w:ilvl="0" w:tplc="7CDEBC44">
      <w:start w:val="1"/>
      <w:numFmt w:val="decimal"/>
      <w:lvlText w:val="%1."/>
      <w:lvlJc w:val="left"/>
      <w:pPr>
        <w:ind w:left="360" w:hanging="360"/>
      </w:pPr>
      <w:rPr>
        <w:rFonts w:hint="default"/>
        <w:b/>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94B77B8"/>
    <w:multiLevelType w:val="hybridMultilevel"/>
    <w:tmpl w:val="9D2AC024"/>
    <w:lvl w:ilvl="0" w:tplc="65ACF376">
      <w:start w:val="1"/>
      <w:numFmt w:val="lowerLetter"/>
      <w:lvlText w:val="(%1)"/>
      <w:lvlJc w:val="left"/>
      <w:pPr>
        <w:ind w:left="360" w:hanging="360"/>
      </w:pPr>
      <w:rPr>
        <w:rFonts w:hint="default"/>
      </w:rPr>
    </w:lvl>
    <w:lvl w:ilvl="1" w:tplc="AEC680FE" w:tentative="1">
      <w:start w:val="1"/>
      <w:numFmt w:val="aiueoFullWidth"/>
      <w:lvlText w:val="(%2)"/>
      <w:lvlJc w:val="left"/>
      <w:pPr>
        <w:ind w:left="840" w:hanging="420"/>
      </w:pPr>
    </w:lvl>
    <w:lvl w:ilvl="2" w:tplc="EF9E24D0" w:tentative="1">
      <w:start w:val="1"/>
      <w:numFmt w:val="decimalEnclosedCircle"/>
      <w:lvlText w:val="%3"/>
      <w:lvlJc w:val="left"/>
      <w:pPr>
        <w:ind w:left="1260" w:hanging="420"/>
      </w:pPr>
    </w:lvl>
    <w:lvl w:ilvl="3" w:tplc="AD6E0256" w:tentative="1">
      <w:start w:val="1"/>
      <w:numFmt w:val="decimal"/>
      <w:lvlText w:val="%4."/>
      <w:lvlJc w:val="left"/>
      <w:pPr>
        <w:ind w:left="1680" w:hanging="420"/>
      </w:pPr>
    </w:lvl>
    <w:lvl w:ilvl="4" w:tplc="FBA0C3CE" w:tentative="1">
      <w:start w:val="1"/>
      <w:numFmt w:val="aiueoFullWidth"/>
      <w:lvlText w:val="(%5)"/>
      <w:lvlJc w:val="left"/>
      <w:pPr>
        <w:ind w:left="2100" w:hanging="420"/>
      </w:pPr>
    </w:lvl>
    <w:lvl w:ilvl="5" w:tplc="6818BF30" w:tentative="1">
      <w:start w:val="1"/>
      <w:numFmt w:val="decimalEnclosedCircle"/>
      <w:lvlText w:val="%6"/>
      <w:lvlJc w:val="left"/>
      <w:pPr>
        <w:ind w:left="2520" w:hanging="420"/>
      </w:pPr>
    </w:lvl>
    <w:lvl w:ilvl="6" w:tplc="259C524A" w:tentative="1">
      <w:start w:val="1"/>
      <w:numFmt w:val="decimal"/>
      <w:lvlText w:val="%7."/>
      <w:lvlJc w:val="left"/>
      <w:pPr>
        <w:ind w:left="2940" w:hanging="420"/>
      </w:pPr>
    </w:lvl>
    <w:lvl w:ilvl="7" w:tplc="51385E7A" w:tentative="1">
      <w:start w:val="1"/>
      <w:numFmt w:val="aiueoFullWidth"/>
      <w:lvlText w:val="(%8)"/>
      <w:lvlJc w:val="left"/>
      <w:pPr>
        <w:ind w:left="3360" w:hanging="420"/>
      </w:pPr>
    </w:lvl>
    <w:lvl w:ilvl="8" w:tplc="D15E909E" w:tentative="1">
      <w:start w:val="1"/>
      <w:numFmt w:val="decimalEnclosedCircle"/>
      <w:lvlText w:val="%9"/>
      <w:lvlJc w:val="left"/>
      <w:pPr>
        <w:ind w:left="3780" w:hanging="420"/>
      </w:pPr>
    </w:lvl>
  </w:abstractNum>
  <w:abstractNum w:abstractNumId="18" w15:restartNumberingAfterBreak="0">
    <w:nsid w:val="4A03264C"/>
    <w:multiLevelType w:val="hybridMultilevel"/>
    <w:tmpl w:val="C9AECEA6"/>
    <w:lvl w:ilvl="0" w:tplc="0EF05ADC">
      <w:start w:val="1"/>
      <w:numFmt w:val="lowerLetter"/>
      <w:lvlText w:val="(%1)"/>
      <w:lvlJc w:val="left"/>
      <w:pPr>
        <w:ind w:left="360" w:hanging="360"/>
      </w:pPr>
      <w:rPr>
        <w:rFonts w:hint="default"/>
      </w:rPr>
    </w:lvl>
    <w:lvl w:ilvl="1" w:tplc="19121A8A" w:tentative="1">
      <w:start w:val="1"/>
      <w:numFmt w:val="aiueoFullWidth"/>
      <w:lvlText w:val="(%2)"/>
      <w:lvlJc w:val="left"/>
      <w:pPr>
        <w:ind w:left="840" w:hanging="420"/>
      </w:pPr>
    </w:lvl>
    <w:lvl w:ilvl="2" w:tplc="69068322" w:tentative="1">
      <w:start w:val="1"/>
      <w:numFmt w:val="decimalEnclosedCircle"/>
      <w:lvlText w:val="%3"/>
      <w:lvlJc w:val="left"/>
      <w:pPr>
        <w:ind w:left="1260" w:hanging="420"/>
      </w:pPr>
    </w:lvl>
    <w:lvl w:ilvl="3" w:tplc="4DFE76BC" w:tentative="1">
      <w:start w:val="1"/>
      <w:numFmt w:val="decimal"/>
      <w:lvlText w:val="%4."/>
      <w:lvlJc w:val="left"/>
      <w:pPr>
        <w:ind w:left="1680" w:hanging="420"/>
      </w:pPr>
    </w:lvl>
    <w:lvl w:ilvl="4" w:tplc="7F9E72E2" w:tentative="1">
      <w:start w:val="1"/>
      <w:numFmt w:val="aiueoFullWidth"/>
      <w:lvlText w:val="(%5)"/>
      <w:lvlJc w:val="left"/>
      <w:pPr>
        <w:ind w:left="2100" w:hanging="420"/>
      </w:pPr>
    </w:lvl>
    <w:lvl w:ilvl="5" w:tplc="D8000CD4" w:tentative="1">
      <w:start w:val="1"/>
      <w:numFmt w:val="decimalEnclosedCircle"/>
      <w:lvlText w:val="%6"/>
      <w:lvlJc w:val="left"/>
      <w:pPr>
        <w:ind w:left="2520" w:hanging="420"/>
      </w:pPr>
    </w:lvl>
    <w:lvl w:ilvl="6" w:tplc="752A6B66" w:tentative="1">
      <w:start w:val="1"/>
      <w:numFmt w:val="decimal"/>
      <w:lvlText w:val="%7."/>
      <w:lvlJc w:val="left"/>
      <w:pPr>
        <w:ind w:left="2940" w:hanging="420"/>
      </w:pPr>
    </w:lvl>
    <w:lvl w:ilvl="7" w:tplc="B0623FA6" w:tentative="1">
      <w:start w:val="1"/>
      <w:numFmt w:val="aiueoFullWidth"/>
      <w:lvlText w:val="(%8)"/>
      <w:lvlJc w:val="left"/>
      <w:pPr>
        <w:ind w:left="3360" w:hanging="420"/>
      </w:pPr>
    </w:lvl>
    <w:lvl w:ilvl="8" w:tplc="3CD4DA30" w:tentative="1">
      <w:start w:val="1"/>
      <w:numFmt w:val="decimalEnclosedCircle"/>
      <w:lvlText w:val="%9"/>
      <w:lvlJc w:val="left"/>
      <w:pPr>
        <w:ind w:left="3780" w:hanging="420"/>
      </w:pPr>
    </w:lvl>
  </w:abstractNum>
  <w:abstractNum w:abstractNumId="19" w15:restartNumberingAfterBreak="0">
    <w:nsid w:val="4B7F0DE2"/>
    <w:multiLevelType w:val="hybridMultilevel"/>
    <w:tmpl w:val="FF7CEC34"/>
    <w:lvl w:ilvl="0" w:tplc="31609F3E">
      <w:start w:val="1"/>
      <w:numFmt w:val="lowerRoman"/>
      <w:lvlText w:val="(%1)"/>
      <w:lvlJc w:val="left"/>
      <w:pPr>
        <w:ind w:left="720" w:hanging="720"/>
      </w:pPr>
      <w:rPr>
        <w:rFonts w:hint="default"/>
      </w:rPr>
    </w:lvl>
    <w:lvl w:ilvl="1" w:tplc="8D987B9A" w:tentative="1">
      <w:start w:val="1"/>
      <w:numFmt w:val="aiueoFullWidth"/>
      <w:lvlText w:val="(%2)"/>
      <w:lvlJc w:val="left"/>
      <w:pPr>
        <w:ind w:left="840" w:hanging="420"/>
      </w:pPr>
    </w:lvl>
    <w:lvl w:ilvl="2" w:tplc="68B6A226" w:tentative="1">
      <w:start w:val="1"/>
      <w:numFmt w:val="decimalEnclosedCircle"/>
      <w:lvlText w:val="%3"/>
      <w:lvlJc w:val="left"/>
      <w:pPr>
        <w:ind w:left="1260" w:hanging="420"/>
      </w:pPr>
    </w:lvl>
    <w:lvl w:ilvl="3" w:tplc="F96C5E74" w:tentative="1">
      <w:start w:val="1"/>
      <w:numFmt w:val="decimal"/>
      <w:lvlText w:val="%4."/>
      <w:lvlJc w:val="left"/>
      <w:pPr>
        <w:ind w:left="1680" w:hanging="420"/>
      </w:pPr>
    </w:lvl>
    <w:lvl w:ilvl="4" w:tplc="25465D30" w:tentative="1">
      <w:start w:val="1"/>
      <w:numFmt w:val="aiueoFullWidth"/>
      <w:lvlText w:val="(%5)"/>
      <w:lvlJc w:val="left"/>
      <w:pPr>
        <w:ind w:left="2100" w:hanging="420"/>
      </w:pPr>
    </w:lvl>
    <w:lvl w:ilvl="5" w:tplc="89B08654" w:tentative="1">
      <w:start w:val="1"/>
      <w:numFmt w:val="decimalEnclosedCircle"/>
      <w:lvlText w:val="%6"/>
      <w:lvlJc w:val="left"/>
      <w:pPr>
        <w:ind w:left="2520" w:hanging="420"/>
      </w:pPr>
    </w:lvl>
    <w:lvl w:ilvl="6" w:tplc="DED64D38" w:tentative="1">
      <w:start w:val="1"/>
      <w:numFmt w:val="decimal"/>
      <w:lvlText w:val="%7."/>
      <w:lvlJc w:val="left"/>
      <w:pPr>
        <w:ind w:left="2940" w:hanging="420"/>
      </w:pPr>
    </w:lvl>
    <w:lvl w:ilvl="7" w:tplc="EB9E9352" w:tentative="1">
      <w:start w:val="1"/>
      <w:numFmt w:val="aiueoFullWidth"/>
      <w:lvlText w:val="(%8)"/>
      <w:lvlJc w:val="left"/>
      <w:pPr>
        <w:ind w:left="3360" w:hanging="420"/>
      </w:pPr>
    </w:lvl>
    <w:lvl w:ilvl="8" w:tplc="1D7A5AF4" w:tentative="1">
      <w:start w:val="1"/>
      <w:numFmt w:val="decimalEnclosedCircle"/>
      <w:lvlText w:val="%9"/>
      <w:lvlJc w:val="left"/>
      <w:pPr>
        <w:ind w:left="3780" w:hanging="420"/>
      </w:pPr>
    </w:lvl>
  </w:abstractNum>
  <w:abstractNum w:abstractNumId="20" w15:restartNumberingAfterBreak="0">
    <w:nsid w:val="4ED32E21"/>
    <w:multiLevelType w:val="hybridMultilevel"/>
    <w:tmpl w:val="E8A23790"/>
    <w:lvl w:ilvl="0" w:tplc="ABBE0226">
      <w:start w:val="1"/>
      <w:numFmt w:val="upp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5AA1511"/>
    <w:multiLevelType w:val="hybridMultilevel"/>
    <w:tmpl w:val="427ABCAC"/>
    <w:lvl w:ilvl="0" w:tplc="54AA8892">
      <w:start w:val="1"/>
      <w:numFmt w:val="lowerLetter"/>
      <w:lvlText w:val="(%1)"/>
      <w:lvlJc w:val="left"/>
      <w:pPr>
        <w:ind w:left="360" w:hanging="360"/>
      </w:pPr>
      <w:rPr>
        <w:rFonts w:hint="default"/>
      </w:rPr>
    </w:lvl>
    <w:lvl w:ilvl="1" w:tplc="B5D67F00" w:tentative="1">
      <w:start w:val="1"/>
      <w:numFmt w:val="aiueoFullWidth"/>
      <w:lvlText w:val="(%2)"/>
      <w:lvlJc w:val="left"/>
      <w:pPr>
        <w:ind w:left="840" w:hanging="420"/>
      </w:pPr>
    </w:lvl>
    <w:lvl w:ilvl="2" w:tplc="805A64CA" w:tentative="1">
      <w:start w:val="1"/>
      <w:numFmt w:val="decimalEnclosedCircle"/>
      <w:lvlText w:val="%3"/>
      <w:lvlJc w:val="left"/>
      <w:pPr>
        <w:ind w:left="1260" w:hanging="420"/>
      </w:pPr>
    </w:lvl>
    <w:lvl w:ilvl="3" w:tplc="22EE718A" w:tentative="1">
      <w:start w:val="1"/>
      <w:numFmt w:val="decimal"/>
      <w:lvlText w:val="%4."/>
      <w:lvlJc w:val="left"/>
      <w:pPr>
        <w:ind w:left="1680" w:hanging="420"/>
      </w:pPr>
    </w:lvl>
    <w:lvl w:ilvl="4" w:tplc="2C506ED2" w:tentative="1">
      <w:start w:val="1"/>
      <w:numFmt w:val="aiueoFullWidth"/>
      <w:lvlText w:val="(%5)"/>
      <w:lvlJc w:val="left"/>
      <w:pPr>
        <w:ind w:left="2100" w:hanging="420"/>
      </w:pPr>
    </w:lvl>
    <w:lvl w:ilvl="5" w:tplc="DA6A9FF8" w:tentative="1">
      <w:start w:val="1"/>
      <w:numFmt w:val="decimalEnclosedCircle"/>
      <w:lvlText w:val="%6"/>
      <w:lvlJc w:val="left"/>
      <w:pPr>
        <w:ind w:left="2520" w:hanging="420"/>
      </w:pPr>
    </w:lvl>
    <w:lvl w:ilvl="6" w:tplc="57BE9D0C" w:tentative="1">
      <w:start w:val="1"/>
      <w:numFmt w:val="decimal"/>
      <w:lvlText w:val="%7."/>
      <w:lvlJc w:val="left"/>
      <w:pPr>
        <w:ind w:left="2940" w:hanging="420"/>
      </w:pPr>
    </w:lvl>
    <w:lvl w:ilvl="7" w:tplc="4164E73C" w:tentative="1">
      <w:start w:val="1"/>
      <w:numFmt w:val="aiueoFullWidth"/>
      <w:lvlText w:val="(%8)"/>
      <w:lvlJc w:val="left"/>
      <w:pPr>
        <w:ind w:left="3360" w:hanging="420"/>
      </w:pPr>
    </w:lvl>
    <w:lvl w:ilvl="8" w:tplc="8138AAB6" w:tentative="1">
      <w:start w:val="1"/>
      <w:numFmt w:val="decimalEnclosedCircle"/>
      <w:lvlText w:val="%9"/>
      <w:lvlJc w:val="left"/>
      <w:pPr>
        <w:ind w:left="3780" w:hanging="420"/>
      </w:pPr>
    </w:lvl>
  </w:abstractNum>
  <w:abstractNum w:abstractNumId="22" w15:restartNumberingAfterBreak="0">
    <w:nsid w:val="57FD4A12"/>
    <w:multiLevelType w:val="hybridMultilevel"/>
    <w:tmpl w:val="2C7ABB56"/>
    <w:lvl w:ilvl="0" w:tplc="4E6AA7A0">
      <w:start w:val="1"/>
      <w:numFmt w:val="upperLetter"/>
      <w:lvlText w:val="(%1)"/>
      <w:lvlJc w:val="left"/>
      <w:pPr>
        <w:ind w:left="400" w:hanging="40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8CE1D7F"/>
    <w:multiLevelType w:val="multilevel"/>
    <w:tmpl w:val="73D88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D82544"/>
    <w:multiLevelType w:val="multilevel"/>
    <w:tmpl w:val="C8C49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D8A4AA8"/>
    <w:multiLevelType w:val="hybridMultilevel"/>
    <w:tmpl w:val="1A76623C"/>
    <w:lvl w:ilvl="0" w:tplc="A574E732">
      <w:start w:val="1"/>
      <w:numFmt w:val="upperLetter"/>
      <w:lvlText w:val="(%1)"/>
      <w:lvlJc w:val="left"/>
      <w:pPr>
        <w:ind w:left="400" w:hanging="40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6E65D6B"/>
    <w:multiLevelType w:val="hybridMultilevel"/>
    <w:tmpl w:val="45B6C752"/>
    <w:lvl w:ilvl="0" w:tplc="70247D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B9D4248"/>
    <w:multiLevelType w:val="hybridMultilevel"/>
    <w:tmpl w:val="6FEC45C6"/>
    <w:lvl w:ilvl="0" w:tplc="1DB4E5D6">
      <w:start w:val="1"/>
      <w:numFmt w:val="lowerLetter"/>
      <w:lvlText w:val="(%1)"/>
      <w:lvlJc w:val="left"/>
      <w:pPr>
        <w:ind w:left="360" w:hanging="360"/>
      </w:pPr>
      <w:rPr>
        <w:rFonts w:hint="default"/>
      </w:rPr>
    </w:lvl>
    <w:lvl w:ilvl="1" w:tplc="F4D8B6E2" w:tentative="1">
      <w:start w:val="1"/>
      <w:numFmt w:val="aiueoFullWidth"/>
      <w:lvlText w:val="(%2)"/>
      <w:lvlJc w:val="left"/>
      <w:pPr>
        <w:ind w:left="840" w:hanging="420"/>
      </w:pPr>
    </w:lvl>
    <w:lvl w:ilvl="2" w:tplc="7730FC36" w:tentative="1">
      <w:start w:val="1"/>
      <w:numFmt w:val="decimalEnclosedCircle"/>
      <w:lvlText w:val="%3"/>
      <w:lvlJc w:val="left"/>
      <w:pPr>
        <w:ind w:left="1260" w:hanging="420"/>
      </w:pPr>
    </w:lvl>
    <w:lvl w:ilvl="3" w:tplc="5128F43C" w:tentative="1">
      <w:start w:val="1"/>
      <w:numFmt w:val="decimal"/>
      <w:lvlText w:val="%4."/>
      <w:lvlJc w:val="left"/>
      <w:pPr>
        <w:ind w:left="1680" w:hanging="420"/>
      </w:pPr>
    </w:lvl>
    <w:lvl w:ilvl="4" w:tplc="23BC4FBE" w:tentative="1">
      <w:start w:val="1"/>
      <w:numFmt w:val="aiueoFullWidth"/>
      <w:lvlText w:val="(%5)"/>
      <w:lvlJc w:val="left"/>
      <w:pPr>
        <w:ind w:left="2100" w:hanging="420"/>
      </w:pPr>
    </w:lvl>
    <w:lvl w:ilvl="5" w:tplc="8AB01254" w:tentative="1">
      <w:start w:val="1"/>
      <w:numFmt w:val="decimalEnclosedCircle"/>
      <w:lvlText w:val="%6"/>
      <w:lvlJc w:val="left"/>
      <w:pPr>
        <w:ind w:left="2520" w:hanging="420"/>
      </w:pPr>
    </w:lvl>
    <w:lvl w:ilvl="6" w:tplc="70A02918" w:tentative="1">
      <w:start w:val="1"/>
      <w:numFmt w:val="decimal"/>
      <w:lvlText w:val="%7."/>
      <w:lvlJc w:val="left"/>
      <w:pPr>
        <w:ind w:left="2940" w:hanging="420"/>
      </w:pPr>
    </w:lvl>
    <w:lvl w:ilvl="7" w:tplc="0152041A" w:tentative="1">
      <w:start w:val="1"/>
      <w:numFmt w:val="aiueoFullWidth"/>
      <w:lvlText w:val="(%8)"/>
      <w:lvlJc w:val="left"/>
      <w:pPr>
        <w:ind w:left="3360" w:hanging="420"/>
      </w:pPr>
    </w:lvl>
    <w:lvl w:ilvl="8" w:tplc="B48A828C" w:tentative="1">
      <w:start w:val="1"/>
      <w:numFmt w:val="decimalEnclosedCircle"/>
      <w:lvlText w:val="%9"/>
      <w:lvlJc w:val="left"/>
      <w:pPr>
        <w:ind w:left="3780" w:hanging="420"/>
      </w:pPr>
    </w:lvl>
  </w:abstractNum>
  <w:abstractNum w:abstractNumId="28" w15:restartNumberingAfterBreak="0">
    <w:nsid w:val="6CA24912"/>
    <w:multiLevelType w:val="hybridMultilevel"/>
    <w:tmpl w:val="8332BA04"/>
    <w:lvl w:ilvl="0" w:tplc="88ACB2E4">
      <w:start w:val="1"/>
      <w:numFmt w:val="upperLetter"/>
      <w:lvlText w:val="(%1)"/>
      <w:lvlJc w:val="left"/>
      <w:pPr>
        <w:ind w:left="400" w:hanging="40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FAC7850"/>
    <w:multiLevelType w:val="multilevel"/>
    <w:tmpl w:val="BA62D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364B6F"/>
    <w:multiLevelType w:val="multilevel"/>
    <w:tmpl w:val="45BA6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86474AD"/>
    <w:multiLevelType w:val="multilevel"/>
    <w:tmpl w:val="E70C7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D673ECE"/>
    <w:multiLevelType w:val="hybridMultilevel"/>
    <w:tmpl w:val="8A428E54"/>
    <w:lvl w:ilvl="0" w:tplc="30442308">
      <w:start w:val="1"/>
      <w:numFmt w:val="lowerLetter"/>
      <w:lvlText w:val="(%1)"/>
      <w:lvlJc w:val="left"/>
      <w:pPr>
        <w:ind w:left="360" w:hanging="360"/>
      </w:pPr>
      <w:rPr>
        <w:rFonts w:hint="default"/>
      </w:rPr>
    </w:lvl>
    <w:lvl w:ilvl="1" w:tplc="72103460" w:tentative="1">
      <w:start w:val="1"/>
      <w:numFmt w:val="aiueoFullWidth"/>
      <w:lvlText w:val="(%2)"/>
      <w:lvlJc w:val="left"/>
      <w:pPr>
        <w:ind w:left="840" w:hanging="420"/>
      </w:pPr>
    </w:lvl>
    <w:lvl w:ilvl="2" w:tplc="C4FEF6EC" w:tentative="1">
      <w:start w:val="1"/>
      <w:numFmt w:val="decimalEnclosedCircle"/>
      <w:lvlText w:val="%3"/>
      <w:lvlJc w:val="left"/>
      <w:pPr>
        <w:ind w:left="1260" w:hanging="420"/>
      </w:pPr>
    </w:lvl>
    <w:lvl w:ilvl="3" w:tplc="7EB41BFA" w:tentative="1">
      <w:start w:val="1"/>
      <w:numFmt w:val="decimal"/>
      <w:lvlText w:val="%4."/>
      <w:lvlJc w:val="left"/>
      <w:pPr>
        <w:ind w:left="1680" w:hanging="420"/>
      </w:pPr>
    </w:lvl>
    <w:lvl w:ilvl="4" w:tplc="94EA6EA8" w:tentative="1">
      <w:start w:val="1"/>
      <w:numFmt w:val="aiueoFullWidth"/>
      <w:lvlText w:val="(%5)"/>
      <w:lvlJc w:val="left"/>
      <w:pPr>
        <w:ind w:left="2100" w:hanging="420"/>
      </w:pPr>
    </w:lvl>
    <w:lvl w:ilvl="5" w:tplc="A8DEF0F8" w:tentative="1">
      <w:start w:val="1"/>
      <w:numFmt w:val="decimalEnclosedCircle"/>
      <w:lvlText w:val="%6"/>
      <w:lvlJc w:val="left"/>
      <w:pPr>
        <w:ind w:left="2520" w:hanging="420"/>
      </w:pPr>
    </w:lvl>
    <w:lvl w:ilvl="6" w:tplc="03484B94" w:tentative="1">
      <w:start w:val="1"/>
      <w:numFmt w:val="decimal"/>
      <w:lvlText w:val="%7."/>
      <w:lvlJc w:val="left"/>
      <w:pPr>
        <w:ind w:left="2940" w:hanging="420"/>
      </w:pPr>
    </w:lvl>
    <w:lvl w:ilvl="7" w:tplc="C36CA6F4" w:tentative="1">
      <w:start w:val="1"/>
      <w:numFmt w:val="aiueoFullWidth"/>
      <w:lvlText w:val="(%8)"/>
      <w:lvlJc w:val="left"/>
      <w:pPr>
        <w:ind w:left="3360" w:hanging="420"/>
      </w:pPr>
    </w:lvl>
    <w:lvl w:ilvl="8" w:tplc="6DE087C6" w:tentative="1">
      <w:start w:val="1"/>
      <w:numFmt w:val="decimalEnclosedCircle"/>
      <w:lvlText w:val="%9"/>
      <w:lvlJc w:val="left"/>
      <w:pPr>
        <w:ind w:left="3780" w:hanging="420"/>
      </w:pPr>
    </w:lvl>
  </w:abstractNum>
  <w:num w:numId="1" w16cid:durableId="1873420641">
    <w:abstractNumId w:val="21"/>
  </w:num>
  <w:num w:numId="2" w16cid:durableId="1617253363">
    <w:abstractNumId w:val="17"/>
  </w:num>
  <w:num w:numId="3" w16cid:durableId="1825313580">
    <w:abstractNumId w:val="27"/>
  </w:num>
  <w:num w:numId="4" w16cid:durableId="1738935720">
    <w:abstractNumId w:val="0"/>
  </w:num>
  <w:num w:numId="5" w16cid:durableId="560291666">
    <w:abstractNumId w:val="13"/>
  </w:num>
  <w:num w:numId="6" w16cid:durableId="1217282900">
    <w:abstractNumId w:val="18"/>
  </w:num>
  <w:num w:numId="7" w16cid:durableId="839125213">
    <w:abstractNumId w:val="32"/>
  </w:num>
  <w:num w:numId="8" w16cid:durableId="1631864559">
    <w:abstractNumId w:val="5"/>
  </w:num>
  <w:num w:numId="9" w16cid:durableId="2101295602">
    <w:abstractNumId w:val="19"/>
  </w:num>
  <w:num w:numId="10" w16cid:durableId="1135022268">
    <w:abstractNumId w:val="16"/>
  </w:num>
  <w:num w:numId="11" w16cid:durableId="757285746">
    <w:abstractNumId w:val="11"/>
  </w:num>
  <w:num w:numId="12" w16cid:durableId="816799510">
    <w:abstractNumId w:val="26"/>
  </w:num>
  <w:num w:numId="13" w16cid:durableId="1578780593">
    <w:abstractNumId w:val="3"/>
  </w:num>
  <w:num w:numId="14" w16cid:durableId="1421877375">
    <w:abstractNumId w:val="30"/>
  </w:num>
  <w:num w:numId="15" w16cid:durableId="649598756">
    <w:abstractNumId w:val="29"/>
  </w:num>
  <w:num w:numId="16" w16cid:durableId="625695388">
    <w:abstractNumId w:val="24"/>
  </w:num>
  <w:num w:numId="17" w16cid:durableId="1464497038">
    <w:abstractNumId w:val="9"/>
  </w:num>
  <w:num w:numId="18" w16cid:durableId="1133212764">
    <w:abstractNumId w:val="2"/>
  </w:num>
  <w:num w:numId="19" w16cid:durableId="157309987">
    <w:abstractNumId w:val="8"/>
  </w:num>
  <w:num w:numId="20" w16cid:durableId="536241683">
    <w:abstractNumId w:val="23"/>
  </w:num>
  <w:num w:numId="21" w16cid:durableId="583607873">
    <w:abstractNumId w:val="31"/>
  </w:num>
  <w:num w:numId="22" w16cid:durableId="751781388">
    <w:abstractNumId w:val="14"/>
  </w:num>
  <w:num w:numId="23" w16cid:durableId="1166239711">
    <w:abstractNumId w:val="22"/>
  </w:num>
  <w:num w:numId="24" w16cid:durableId="317419604">
    <w:abstractNumId w:val="6"/>
  </w:num>
  <w:num w:numId="25" w16cid:durableId="939921328">
    <w:abstractNumId w:val="15"/>
  </w:num>
  <w:num w:numId="26" w16cid:durableId="1567374684">
    <w:abstractNumId w:val="10"/>
  </w:num>
  <w:num w:numId="27" w16cid:durableId="1460957036">
    <w:abstractNumId w:val="4"/>
  </w:num>
  <w:num w:numId="28" w16cid:durableId="421071570">
    <w:abstractNumId w:val="28"/>
  </w:num>
  <w:num w:numId="29" w16cid:durableId="1306353982">
    <w:abstractNumId w:val="20"/>
  </w:num>
  <w:num w:numId="30" w16cid:durableId="1859344131">
    <w:abstractNumId w:val="7"/>
  </w:num>
  <w:num w:numId="31" w16cid:durableId="1224829053">
    <w:abstractNumId w:val="1"/>
  </w:num>
  <w:num w:numId="32" w16cid:durableId="81149709">
    <w:abstractNumId w:val="12"/>
  </w:num>
  <w:num w:numId="33" w16cid:durableId="1130437538">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bordersDoNotSurroundHeader/>
  <w:bordersDoNotSurroundFooter/>
  <w:proofState w:spelling="clean" w:grammar="clean"/>
  <w:doNotTrackFormatting/>
  <w:defaultTabStop w:val="960"/>
  <w:drawingGridHorizontalSpacing w:val="12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chineID" w:val="207|207|197|185|203|197|199|187|197|187|186|197|205|198|197|187|185|"/>
    <w:docVar w:name="Username" w:val="Editor"/>
  </w:docVars>
  <w:rsids>
    <w:rsidRoot w:val="00C753E0"/>
    <w:rsid w:val="0000000C"/>
    <w:rsid w:val="000006BE"/>
    <w:rsid w:val="00000854"/>
    <w:rsid w:val="000008CE"/>
    <w:rsid w:val="00000A3A"/>
    <w:rsid w:val="00000DA7"/>
    <w:rsid w:val="00000E18"/>
    <w:rsid w:val="00000EC0"/>
    <w:rsid w:val="000012B9"/>
    <w:rsid w:val="00001350"/>
    <w:rsid w:val="0000165D"/>
    <w:rsid w:val="00001749"/>
    <w:rsid w:val="00001C1A"/>
    <w:rsid w:val="00001D48"/>
    <w:rsid w:val="000020CF"/>
    <w:rsid w:val="000022AC"/>
    <w:rsid w:val="00002EDB"/>
    <w:rsid w:val="0000334A"/>
    <w:rsid w:val="000035D9"/>
    <w:rsid w:val="00003E35"/>
    <w:rsid w:val="00003EA8"/>
    <w:rsid w:val="00003EF5"/>
    <w:rsid w:val="0000400D"/>
    <w:rsid w:val="000047A4"/>
    <w:rsid w:val="000048E2"/>
    <w:rsid w:val="00004B50"/>
    <w:rsid w:val="00004B61"/>
    <w:rsid w:val="00004EC4"/>
    <w:rsid w:val="000054F0"/>
    <w:rsid w:val="00005AAD"/>
    <w:rsid w:val="00005ACC"/>
    <w:rsid w:val="00005C76"/>
    <w:rsid w:val="00006228"/>
    <w:rsid w:val="00006C1C"/>
    <w:rsid w:val="00006C76"/>
    <w:rsid w:val="00006D8B"/>
    <w:rsid w:val="000070A4"/>
    <w:rsid w:val="00007650"/>
    <w:rsid w:val="00007774"/>
    <w:rsid w:val="000077EC"/>
    <w:rsid w:val="000078DF"/>
    <w:rsid w:val="00007A4A"/>
    <w:rsid w:val="000100AC"/>
    <w:rsid w:val="00010478"/>
    <w:rsid w:val="00010A13"/>
    <w:rsid w:val="00010F0F"/>
    <w:rsid w:val="000110B4"/>
    <w:rsid w:val="0001117D"/>
    <w:rsid w:val="00011249"/>
    <w:rsid w:val="000112ED"/>
    <w:rsid w:val="00011369"/>
    <w:rsid w:val="000115C1"/>
    <w:rsid w:val="00011A23"/>
    <w:rsid w:val="00011C02"/>
    <w:rsid w:val="00012211"/>
    <w:rsid w:val="000131F8"/>
    <w:rsid w:val="0001378C"/>
    <w:rsid w:val="000137C2"/>
    <w:rsid w:val="00013D3D"/>
    <w:rsid w:val="00013FBD"/>
    <w:rsid w:val="0001410E"/>
    <w:rsid w:val="000141D7"/>
    <w:rsid w:val="0001498B"/>
    <w:rsid w:val="00014A5D"/>
    <w:rsid w:val="00014B2E"/>
    <w:rsid w:val="00014BEF"/>
    <w:rsid w:val="00014BF1"/>
    <w:rsid w:val="00014D87"/>
    <w:rsid w:val="00015169"/>
    <w:rsid w:val="00015242"/>
    <w:rsid w:val="00015761"/>
    <w:rsid w:val="0001593D"/>
    <w:rsid w:val="00015A51"/>
    <w:rsid w:val="00016277"/>
    <w:rsid w:val="000163DF"/>
    <w:rsid w:val="000164E4"/>
    <w:rsid w:val="0001667E"/>
    <w:rsid w:val="000166DA"/>
    <w:rsid w:val="00016AFA"/>
    <w:rsid w:val="00016B93"/>
    <w:rsid w:val="00016C84"/>
    <w:rsid w:val="00017462"/>
    <w:rsid w:val="00017571"/>
    <w:rsid w:val="00017622"/>
    <w:rsid w:val="0001778E"/>
    <w:rsid w:val="000178A6"/>
    <w:rsid w:val="00017BCE"/>
    <w:rsid w:val="00017E22"/>
    <w:rsid w:val="00017E34"/>
    <w:rsid w:val="00020275"/>
    <w:rsid w:val="000204AC"/>
    <w:rsid w:val="00020576"/>
    <w:rsid w:val="000206F5"/>
    <w:rsid w:val="00020720"/>
    <w:rsid w:val="00020B4C"/>
    <w:rsid w:val="00021037"/>
    <w:rsid w:val="000210FC"/>
    <w:rsid w:val="0002124D"/>
    <w:rsid w:val="0002127B"/>
    <w:rsid w:val="00021887"/>
    <w:rsid w:val="00021922"/>
    <w:rsid w:val="00021A91"/>
    <w:rsid w:val="00021D0A"/>
    <w:rsid w:val="00021E2E"/>
    <w:rsid w:val="00021F55"/>
    <w:rsid w:val="00022056"/>
    <w:rsid w:val="00022517"/>
    <w:rsid w:val="00022939"/>
    <w:rsid w:val="00022BFD"/>
    <w:rsid w:val="00022D2C"/>
    <w:rsid w:val="00023672"/>
    <w:rsid w:val="000237B5"/>
    <w:rsid w:val="000237C0"/>
    <w:rsid w:val="00023D10"/>
    <w:rsid w:val="00023DDD"/>
    <w:rsid w:val="00023F21"/>
    <w:rsid w:val="00023F2B"/>
    <w:rsid w:val="00024107"/>
    <w:rsid w:val="00024122"/>
    <w:rsid w:val="0002435D"/>
    <w:rsid w:val="000244B1"/>
    <w:rsid w:val="000249D5"/>
    <w:rsid w:val="00024ECA"/>
    <w:rsid w:val="00024F5E"/>
    <w:rsid w:val="0002501B"/>
    <w:rsid w:val="0002524E"/>
    <w:rsid w:val="000252E8"/>
    <w:rsid w:val="0002591E"/>
    <w:rsid w:val="00025958"/>
    <w:rsid w:val="00025B2F"/>
    <w:rsid w:val="00025C97"/>
    <w:rsid w:val="00025FC5"/>
    <w:rsid w:val="000261BC"/>
    <w:rsid w:val="00026218"/>
    <w:rsid w:val="000264C1"/>
    <w:rsid w:val="0002660D"/>
    <w:rsid w:val="00026A92"/>
    <w:rsid w:val="00026B49"/>
    <w:rsid w:val="00026B6B"/>
    <w:rsid w:val="00026BDB"/>
    <w:rsid w:val="00026C4E"/>
    <w:rsid w:val="0002714B"/>
    <w:rsid w:val="0002715C"/>
    <w:rsid w:val="0002750D"/>
    <w:rsid w:val="000276A2"/>
    <w:rsid w:val="000277AB"/>
    <w:rsid w:val="00027D02"/>
    <w:rsid w:val="00030668"/>
    <w:rsid w:val="00030B42"/>
    <w:rsid w:val="00030C56"/>
    <w:rsid w:val="000310E9"/>
    <w:rsid w:val="000311A2"/>
    <w:rsid w:val="000317FE"/>
    <w:rsid w:val="00031B12"/>
    <w:rsid w:val="00031B28"/>
    <w:rsid w:val="00031BF0"/>
    <w:rsid w:val="00031FC5"/>
    <w:rsid w:val="0003219E"/>
    <w:rsid w:val="00032539"/>
    <w:rsid w:val="00032586"/>
    <w:rsid w:val="000325C2"/>
    <w:rsid w:val="0003291F"/>
    <w:rsid w:val="00032B53"/>
    <w:rsid w:val="00032BB3"/>
    <w:rsid w:val="00032D53"/>
    <w:rsid w:val="00033292"/>
    <w:rsid w:val="0003356F"/>
    <w:rsid w:val="000337B0"/>
    <w:rsid w:val="00033951"/>
    <w:rsid w:val="00034084"/>
    <w:rsid w:val="00034833"/>
    <w:rsid w:val="00034FC0"/>
    <w:rsid w:val="000350A2"/>
    <w:rsid w:val="000352A1"/>
    <w:rsid w:val="000357B7"/>
    <w:rsid w:val="000359E2"/>
    <w:rsid w:val="00035B21"/>
    <w:rsid w:val="0003602A"/>
    <w:rsid w:val="00036053"/>
    <w:rsid w:val="00036143"/>
    <w:rsid w:val="00036481"/>
    <w:rsid w:val="00036BBA"/>
    <w:rsid w:val="00037868"/>
    <w:rsid w:val="00037D6F"/>
    <w:rsid w:val="00037D80"/>
    <w:rsid w:val="00037EA6"/>
    <w:rsid w:val="00040628"/>
    <w:rsid w:val="0004079F"/>
    <w:rsid w:val="00040C02"/>
    <w:rsid w:val="00040F97"/>
    <w:rsid w:val="0004111F"/>
    <w:rsid w:val="0004129B"/>
    <w:rsid w:val="000413D2"/>
    <w:rsid w:val="00041446"/>
    <w:rsid w:val="0004158E"/>
    <w:rsid w:val="00041A25"/>
    <w:rsid w:val="000420C2"/>
    <w:rsid w:val="000421C7"/>
    <w:rsid w:val="000422E4"/>
    <w:rsid w:val="00042519"/>
    <w:rsid w:val="00042634"/>
    <w:rsid w:val="0004277D"/>
    <w:rsid w:val="00042A4F"/>
    <w:rsid w:val="00042A84"/>
    <w:rsid w:val="00042EB7"/>
    <w:rsid w:val="00042F3A"/>
    <w:rsid w:val="000433ED"/>
    <w:rsid w:val="00043447"/>
    <w:rsid w:val="0004349E"/>
    <w:rsid w:val="0004362C"/>
    <w:rsid w:val="00043C9B"/>
    <w:rsid w:val="00043D37"/>
    <w:rsid w:val="00043E74"/>
    <w:rsid w:val="000440B1"/>
    <w:rsid w:val="00044456"/>
    <w:rsid w:val="000445F1"/>
    <w:rsid w:val="000446B4"/>
    <w:rsid w:val="00044BD2"/>
    <w:rsid w:val="00044E24"/>
    <w:rsid w:val="00044F3E"/>
    <w:rsid w:val="00044F95"/>
    <w:rsid w:val="000451B4"/>
    <w:rsid w:val="000453E2"/>
    <w:rsid w:val="00045549"/>
    <w:rsid w:val="000456A9"/>
    <w:rsid w:val="00045704"/>
    <w:rsid w:val="000458F6"/>
    <w:rsid w:val="00045999"/>
    <w:rsid w:val="00045A04"/>
    <w:rsid w:val="00045FD3"/>
    <w:rsid w:val="000460A0"/>
    <w:rsid w:val="0004611C"/>
    <w:rsid w:val="00046439"/>
    <w:rsid w:val="0004687D"/>
    <w:rsid w:val="000468BC"/>
    <w:rsid w:val="000469C2"/>
    <w:rsid w:val="00046BEB"/>
    <w:rsid w:val="000474B3"/>
    <w:rsid w:val="000474E3"/>
    <w:rsid w:val="00047501"/>
    <w:rsid w:val="0004752B"/>
    <w:rsid w:val="0004790A"/>
    <w:rsid w:val="00047BD9"/>
    <w:rsid w:val="0005026A"/>
    <w:rsid w:val="00050439"/>
    <w:rsid w:val="000504DC"/>
    <w:rsid w:val="00050768"/>
    <w:rsid w:val="00050CE4"/>
    <w:rsid w:val="00050DEE"/>
    <w:rsid w:val="000512A8"/>
    <w:rsid w:val="00051390"/>
    <w:rsid w:val="0005159C"/>
    <w:rsid w:val="00051A9C"/>
    <w:rsid w:val="0005258B"/>
    <w:rsid w:val="00052770"/>
    <w:rsid w:val="00052CE9"/>
    <w:rsid w:val="00052EAF"/>
    <w:rsid w:val="00052EE2"/>
    <w:rsid w:val="00053098"/>
    <w:rsid w:val="00053206"/>
    <w:rsid w:val="0005329A"/>
    <w:rsid w:val="00053334"/>
    <w:rsid w:val="0005342B"/>
    <w:rsid w:val="000535B1"/>
    <w:rsid w:val="00053EAE"/>
    <w:rsid w:val="0005425A"/>
    <w:rsid w:val="00054496"/>
    <w:rsid w:val="000544D6"/>
    <w:rsid w:val="000545FE"/>
    <w:rsid w:val="000548D7"/>
    <w:rsid w:val="00054B6B"/>
    <w:rsid w:val="00054B77"/>
    <w:rsid w:val="0005557A"/>
    <w:rsid w:val="000555B5"/>
    <w:rsid w:val="00055619"/>
    <w:rsid w:val="00055757"/>
    <w:rsid w:val="00055785"/>
    <w:rsid w:val="0005586B"/>
    <w:rsid w:val="00055FF6"/>
    <w:rsid w:val="0005607C"/>
    <w:rsid w:val="00056182"/>
    <w:rsid w:val="000565F4"/>
    <w:rsid w:val="0005668D"/>
    <w:rsid w:val="00056775"/>
    <w:rsid w:val="000568BD"/>
    <w:rsid w:val="00056C1B"/>
    <w:rsid w:val="00056D76"/>
    <w:rsid w:val="00056EA3"/>
    <w:rsid w:val="00057257"/>
    <w:rsid w:val="00057621"/>
    <w:rsid w:val="00057CA4"/>
    <w:rsid w:val="00057EB5"/>
    <w:rsid w:val="000602BC"/>
    <w:rsid w:val="00060AA7"/>
    <w:rsid w:val="00060F1E"/>
    <w:rsid w:val="00061002"/>
    <w:rsid w:val="0006105D"/>
    <w:rsid w:val="00061643"/>
    <w:rsid w:val="00061881"/>
    <w:rsid w:val="00061C2E"/>
    <w:rsid w:val="00061DC8"/>
    <w:rsid w:val="00061F66"/>
    <w:rsid w:val="00062179"/>
    <w:rsid w:val="000622EB"/>
    <w:rsid w:val="00062BC7"/>
    <w:rsid w:val="00062C04"/>
    <w:rsid w:val="00062C81"/>
    <w:rsid w:val="000630AD"/>
    <w:rsid w:val="0006353F"/>
    <w:rsid w:val="000636B3"/>
    <w:rsid w:val="00063DB7"/>
    <w:rsid w:val="00063EB7"/>
    <w:rsid w:val="00063FDF"/>
    <w:rsid w:val="00064045"/>
    <w:rsid w:val="00064054"/>
    <w:rsid w:val="0006422C"/>
    <w:rsid w:val="00064248"/>
    <w:rsid w:val="00064303"/>
    <w:rsid w:val="0006446A"/>
    <w:rsid w:val="00064709"/>
    <w:rsid w:val="00064E1E"/>
    <w:rsid w:val="00065066"/>
    <w:rsid w:val="00065AA3"/>
    <w:rsid w:val="00065C25"/>
    <w:rsid w:val="0006624E"/>
    <w:rsid w:val="000668CE"/>
    <w:rsid w:val="00066AC2"/>
    <w:rsid w:val="00066AFB"/>
    <w:rsid w:val="0006711D"/>
    <w:rsid w:val="0006723F"/>
    <w:rsid w:val="00067539"/>
    <w:rsid w:val="00067FF5"/>
    <w:rsid w:val="0007019C"/>
    <w:rsid w:val="00070365"/>
    <w:rsid w:val="00070580"/>
    <w:rsid w:val="00070603"/>
    <w:rsid w:val="000706AE"/>
    <w:rsid w:val="00070955"/>
    <w:rsid w:val="00070B1D"/>
    <w:rsid w:val="00070E4F"/>
    <w:rsid w:val="00071244"/>
    <w:rsid w:val="000712CE"/>
    <w:rsid w:val="00071571"/>
    <w:rsid w:val="00071888"/>
    <w:rsid w:val="00071B3D"/>
    <w:rsid w:val="00071B4D"/>
    <w:rsid w:val="00071E5D"/>
    <w:rsid w:val="00072161"/>
    <w:rsid w:val="00072493"/>
    <w:rsid w:val="00072C41"/>
    <w:rsid w:val="00072ED7"/>
    <w:rsid w:val="00072FFF"/>
    <w:rsid w:val="0007330F"/>
    <w:rsid w:val="00073965"/>
    <w:rsid w:val="00073A37"/>
    <w:rsid w:val="00073B28"/>
    <w:rsid w:val="00073FF4"/>
    <w:rsid w:val="00074010"/>
    <w:rsid w:val="0007408A"/>
    <w:rsid w:val="00074413"/>
    <w:rsid w:val="0007460B"/>
    <w:rsid w:val="00074B8B"/>
    <w:rsid w:val="00074EBD"/>
    <w:rsid w:val="00074EC5"/>
    <w:rsid w:val="00075455"/>
    <w:rsid w:val="00075CD6"/>
    <w:rsid w:val="00075EE5"/>
    <w:rsid w:val="00076027"/>
    <w:rsid w:val="00076698"/>
    <w:rsid w:val="00076CA5"/>
    <w:rsid w:val="00076CEC"/>
    <w:rsid w:val="00076E5C"/>
    <w:rsid w:val="000770AA"/>
    <w:rsid w:val="0007775B"/>
    <w:rsid w:val="0007794F"/>
    <w:rsid w:val="00077FCD"/>
    <w:rsid w:val="00077FDC"/>
    <w:rsid w:val="000800AD"/>
    <w:rsid w:val="000800EC"/>
    <w:rsid w:val="0008013A"/>
    <w:rsid w:val="000802C0"/>
    <w:rsid w:val="000807F3"/>
    <w:rsid w:val="00080838"/>
    <w:rsid w:val="00080922"/>
    <w:rsid w:val="00080A22"/>
    <w:rsid w:val="00080B18"/>
    <w:rsid w:val="0008131A"/>
    <w:rsid w:val="000813C7"/>
    <w:rsid w:val="0008180C"/>
    <w:rsid w:val="00081833"/>
    <w:rsid w:val="00081A0F"/>
    <w:rsid w:val="00081A3E"/>
    <w:rsid w:val="00081B0C"/>
    <w:rsid w:val="00081E39"/>
    <w:rsid w:val="00082019"/>
    <w:rsid w:val="000821A7"/>
    <w:rsid w:val="00082825"/>
    <w:rsid w:val="0008336F"/>
    <w:rsid w:val="0008347B"/>
    <w:rsid w:val="0008351A"/>
    <w:rsid w:val="0008366F"/>
    <w:rsid w:val="0008378C"/>
    <w:rsid w:val="00083A61"/>
    <w:rsid w:val="00083C34"/>
    <w:rsid w:val="000844BF"/>
    <w:rsid w:val="0008453C"/>
    <w:rsid w:val="0008455D"/>
    <w:rsid w:val="0008480C"/>
    <w:rsid w:val="00084886"/>
    <w:rsid w:val="0008496D"/>
    <w:rsid w:val="00084BAE"/>
    <w:rsid w:val="00084D02"/>
    <w:rsid w:val="00084D10"/>
    <w:rsid w:val="000853EA"/>
    <w:rsid w:val="0008562D"/>
    <w:rsid w:val="000858BD"/>
    <w:rsid w:val="000858D6"/>
    <w:rsid w:val="00085951"/>
    <w:rsid w:val="0008597D"/>
    <w:rsid w:val="00086157"/>
    <w:rsid w:val="000865B6"/>
    <w:rsid w:val="000865EC"/>
    <w:rsid w:val="000866A2"/>
    <w:rsid w:val="000867E7"/>
    <w:rsid w:val="00086C5B"/>
    <w:rsid w:val="00086C96"/>
    <w:rsid w:val="00086D0D"/>
    <w:rsid w:val="00087454"/>
    <w:rsid w:val="00087455"/>
    <w:rsid w:val="000875E1"/>
    <w:rsid w:val="00087749"/>
    <w:rsid w:val="00087B72"/>
    <w:rsid w:val="00090017"/>
    <w:rsid w:val="000903FF"/>
    <w:rsid w:val="0009041E"/>
    <w:rsid w:val="00090A7A"/>
    <w:rsid w:val="00090B58"/>
    <w:rsid w:val="00090D88"/>
    <w:rsid w:val="000912D6"/>
    <w:rsid w:val="000917A3"/>
    <w:rsid w:val="00091867"/>
    <w:rsid w:val="00091AE0"/>
    <w:rsid w:val="00091C4D"/>
    <w:rsid w:val="00091EC9"/>
    <w:rsid w:val="00092570"/>
    <w:rsid w:val="00092A23"/>
    <w:rsid w:val="00092AB4"/>
    <w:rsid w:val="00092C7F"/>
    <w:rsid w:val="00092D4D"/>
    <w:rsid w:val="00092DE6"/>
    <w:rsid w:val="00092FD2"/>
    <w:rsid w:val="0009302D"/>
    <w:rsid w:val="00093113"/>
    <w:rsid w:val="000931F7"/>
    <w:rsid w:val="00093534"/>
    <w:rsid w:val="00093539"/>
    <w:rsid w:val="00093A51"/>
    <w:rsid w:val="00093DB3"/>
    <w:rsid w:val="000943A2"/>
    <w:rsid w:val="0009461F"/>
    <w:rsid w:val="00094676"/>
    <w:rsid w:val="000948AD"/>
    <w:rsid w:val="00094A5E"/>
    <w:rsid w:val="00095139"/>
    <w:rsid w:val="000951E4"/>
    <w:rsid w:val="000955AC"/>
    <w:rsid w:val="0009579C"/>
    <w:rsid w:val="0009582D"/>
    <w:rsid w:val="000962FF"/>
    <w:rsid w:val="00096462"/>
    <w:rsid w:val="000964A0"/>
    <w:rsid w:val="00096556"/>
    <w:rsid w:val="000965D8"/>
    <w:rsid w:val="00096BAC"/>
    <w:rsid w:val="00096E47"/>
    <w:rsid w:val="00096F7B"/>
    <w:rsid w:val="00097103"/>
    <w:rsid w:val="00097257"/>
    <w:rsid w:val="00097678"/>
    <w:rsid w:val="000977A2"/>
    <w:rsid w:val="00097BED"/>
    <w:rsid w:val="00097EB4"/>
    <w:rsid w:val="00097F45"/>
    <w:rsid w:val="00097FB1"/>
    <w:rsid w:val="000A00E9"/>
    <w:rsid w:val="000A02FB"/>
    <w:rsid w:val="000A0342"/>
    <w:rsid w:val="000A03F0"/>
    <w:rsid w:val="000A091C"/>
    <w:rsid w:val="000A0C21"/>
    <w:rsid w:val="000A0CEC"/>
    <w:rsid w:val="000A0F75"/>
    <w:rsid w:val="000A100C"/>
    <w:rsid w:val="000A131B"/>
    <w:rsid w:val="000A1653"/>
    <w:rsid w:val="000A16B7"/>
    <w:rsid w:val="000A1AF7"/>
    <w:rsid w:val="000A24F8"/>
    <w:rsid w:val="000A2508"/>
    <w:rsid w:val="000A2A0B"/>
    <w:rsid w:val="000A2E78"/>
    <w:rsid w:val="000A2E85"/>
    <w:rsid w:val="000A327C"/>
    <w:rsid w:val="000A332C"/>
    <w:rsid w:val="000A3356"/>
    <w:rsid w:val="000A358C"/>
    <w:rsid w:val="000A3699"/>
    <w:rsid w:val="000A3813"/>
    <w:rsid w:val="000A3BA4"/>
    <w:rsid w:val="000A3C82"/>
    <w:rsid w:val="000A3D99"/>
    <w:rsid w:val="000A3F0F"/>
    <w:rsid w:val="000A3FA1"/>
    <w:rsid w:val="000A4081"/>
    <w:rsid w:val="000A488C"/>
    <w:rsid w:val="000A4B54"/>
    <w:rsid w:val="000A4C10"/>
    <w:rsid w:val="000A531B"/>
    <w:rsid w:val="000A552F"/>
    <w:rsid w:val="000A5620"/>
    <w:rsid w:val="000A5999"/>
    <w:rsid w:val="000A59FA"/>
    <w:rsid w:val="000A5D09"/>
    <w:rsid w:val="000A6007"/>
    <w:rsid w:val="000A62EA"/>
    <w:rsid w:val="000A6316"/>
    <w:rsid w:val="000A650F"/>
    <w:rsid w:val="000A6B9F"/>
    <w:rsid w:val="000A6BC0"/>
    <w:rsid w:val="000A6F9C"/>
    <w:rsid w:val="000A71C7"/>
    <w:rsid w:val="000A7839"/>
    <w:rsid w:val="000A7C06"/>
    <w:rsid w:val="000A7CA8"/>
    <w:rsid w:val="000A7CEC"/>
    <w:rsid w:val="000B0701"/>
    <w:rsid w:val="000B0A06"/>
    <w:rsid w:val="000B0CDE"/>
    <w:rsid w:val="000B1360"/>
    <w:rsid w:val="000B1361"/>
    <w:rsid w:val="000B15CC"/>
    <w:rsid w:val="000B1896"/>
    <w:rsid w:val="000B1A2E"/>
    <w:rsid w:val="000B1BFC"/>
    <w:rsid w:val="000B1E37"/>
    <w:rsid w:val="000B20F2"/>
    <w:rsid w:val="000B245F"/>
    <w:rsid w:val="000B2560"/>
    <w:rsid w:val="000B2A17"/>
    <w:rsid w:val="000B2B61"/>
    <w:rsid w:val="000B2BBE"/>
    <w:rsid w:val="000B2CB6"/>
    <w:rsid w:val="000B2D2A"/>
    <w:rsid w:val="000B2E85"/>
    <w:rsid w:val="000B3DE4"/>
    <w:rsid w:val="000B3E32"/>
    <w:rsid w:val="000B3E5C"/>
    <w:rsid w:val="000B3E87"/>
    <w:rsid w:val="000B3E94"/>
    <w:rsid w:val="000B3FD7"/>
    <w:rsid w:val="000B4002"/>
    <w:rsid w:val="000B4041"/>
    <w:rsid w:val="000B4080"/>
    <w:rsid w:val="000B4252"/>
    <w:rsid w:val="000B42F6"/>
    <w:rsid w:val="000B501C"/>
    <w:rsid w:val="000B53C9"/>
    <w:rsid w:val="000B555A"/>
    <w:rsid w:val="000B566E"/>
    <w:rsid w:val="000B5715"/>
    <w:rsid w:val="000B5E59"/>
    <w:rsid w:val="000B5F30"/>
    <w:rsid w:val="000B6107"/>
    <w:rsid w:val="000B637B"/>
    <w:rsid w:val="000B754F"/>
    <w:rsid w:val="000B7697"/>
    <w:rsid w:val="000B7827"/>
    <w:rsid w:val="000B7931"/>
    <w:rsid w:val="000B79D8"/>
    <w:rsid w:val="000C03BE"/>
    <w:rsid w:val="000C05C4"/>
    <w:rsid w:val="000C08CC"/>
    <w:rsid w:val="000C0ABE"/>
    <w:rsid w:val="000C0AEE"/>
    <w:rsid w:val="000C0DA5"/>
    <w:rsid w:val="000C14BF"/>
    <w:rsid w:val="000C164D"/>
    <w:rsid w:val="000C178E"/>
    <w:rsid w:val="000C1E58"/>
    <w:rsid w:val="000C1F41"/>
    <w:rsid w:val="000C2417"/>
    <w:rsid w:val="000C24B3"/>
    <w:rsid w:val="000C264E"/>
    <w:rsid w:val="000C28E6"/>
    <w:rsid w:val="000C298F"/>
    <w:rsid w:val="000C2D99"/>
    <w:rsid w:val="000C2DA3"/>
    <w:rsid w:val="000C310F"/>
    <w:rsid w:val="000C3744"/>
    <w:rsid w:val="000C38BC"/>
    <w:rsid w:val="000C3A52"/>
    <w:rsid w:val="000C3AC7"/>
    <w:rsid w:val="000C3E00"/>
    <w:rsid w:val="000C4031"/>
    <w:rsid w:val="000C42F1"/>
    <w:rsid w:val="000C463A"/>
    <w:rsid w:val="000C4D2F"/>
    <w:rsid w:val="000C4F94"/>
    <w:rsid w:val="000C5220"/>
    <w:rsid w:val="000C522A"/>
    <w:rsid w:val="000C53DA"/>
    <w:rsid w:val="000C5533"/>
    <w:rsid w:val="000C5A67"/>
    <w:rsid w:val="000C5AC7"/>
    <w:rsid w:val="000C6233"/>
    <w:rsid w:val="000C63F0"/>
    <w:rsid w:val="000C670A"/>
    <w:rsid w:val="000C67D7"/>
    <w:rsid w:val="000C6A4C"/>
    <w:rsid w:val="000C6E42"/>
    <w:rsid w:val="000C702C"/>
    <w:rsid w:val="000C7075"/>
    <w:rsid w:val="000C7503"/>
    <w:rsid w:val="000C751E"/>
    <w:rsid w:val="000C758B"/>
    <w:rsid w:val="000C75DF"/>
    <w:rsid w:val="000C776E"/>
    <w:rsid w:val="000C78F6"/>
    <w:rsid w:val="000C79C4"/>
    <w:rsid w:val="000C7BBD"/>
    <w:rsid w:val="000C7C5A"/>
    <w:rsid w:val="000C7E61"/>
    <w:rsid w:val="000D02B9"/>
    <w:rsid w:val="000D02F7"/>
    <w:rsid w:val="000D035D"/>
    <w:rsid w:val="000D0441"/>
    <w:rsid w:val="000D045F"/>
    <w:rsid w:val="000D0461"/>
    <w:rsid w:val="000D0532"/>
    <w:rsid w:val="000D0657"/>
    <w:rsid w:val="000D0B4A"/>
    <w:rsid w:val="000D0CB5"/>
    <w:rsid w:val="000D0DB1"/>
    <w:rsid w:val="000D0F16"/>
    <w:rsid w:val="000D11E5"/>
    <w:rsid w:val="000D149C"/>
    <w:rsid w:val="000D15F5"/>
    <w:rsid w:val="000D167C"/>
    <w:rsid w:val="000D1968"/>
    <w:rsid w:val="000D19C7"/>
    <w:rsid w:val="000D1B81"/>
    <w:rsid w:val="000D2072"/>
    <w:rsid w:val="000D21D4"/>
    <w:rsid w:val="000D2458"/>
    <w:rsid w:val="000D24CC"/>
    <w:rsid w:val="000D24D6"/>
    <w:rsid w:val="000D2571"/>
    <w:rsid w:val="000D272B"/>
    <w:rsid w:val="000D2911"/>
    <w:rsid w:val="000D2AFD"/>
    <w:rsid w:val="000D2D0A"/>
    <w:rsid w:val="000D2DD4"/>
    <w:rsid w:val="000D2F6A"/>
    <w:rsid w:val="000D3551"/>
    <w:rsid w:val="000D380A"/>
    <w:rsid w:val="000D40B9"/>
    <w:rsid w:val="000D4116"/>
    <w:rsid w:val="000D41C5"/>
    <w:rsid w:val="000D46BB"/>
    <w:rsid w:val="000D4E18"/>
    <w:rsid w:val="000D4E3E"/>
    <w:rsid w:val="000D4EDF"/>
    <w:rsid w:val="000D4F49"/>
    <w:rsid w:val="000D50F0"/>
    <w:rsid w:val="000D55C2"/>
    <w:rsid w:val="000D575F"/>
    <w:rsid w:val="000D57B1"/>
    <w:rsid w:val="000D5AAF"/>
    <w:rsid w:val="000D5B97"/>
    <w:rsid w:val="000D60FB"/>
    <w:rsid w:val="000D6110"/>
    <w:rsid w:val="000D655D"/>
    <w:rsid w:val="000D6726"/>
    <w:rsid w:val="000D69CB"/>
    <w:rsid w:val="000D6C93"/>
    <w:rsid w:val="000D6DBE"/>
    <w:rsid w:val="000D7655"/>
    <w:rsid w:val="000D792B"/>
    <w:rsid w:val="000D79D1"/>
    <w:rsid w:val="000D7B76"/>
    <w:rsid w:val="000D7C40"/>
    <w:rsid w:val="000E0B3B"/>
    <w:rsid w:val="000E0C0D"/>
    <w:rsid w:val="000E0CA6"/>
    <w:rsid w:val="000E0DF7"/>
    <w:rsid w:val="000E0E5D"/>
    <w:rsid w:val="000E0EE2"/>
    <w:rsid w:val="000E19BE"/>
    <w:rsid w:val="000E1F19"/>
    <w:rsid w:val="000E200F"/>
    <w:rsid w:val="000E2315"/>
    <w:rsid w:val="000E2C3D"/>
    <w:rsid w:val="000E2EE6"/>
    <w:rsid w:val="000E3041"/>
    <w:rsid w:val="000E32B3"/>
    <w:rsid w:val="000E330D"/>
    <w:rsid w:val="000E3567"/>
    <w:rsid w:val="000E35BB"/>
    <w:rsid w:val="000E380F"/>
    <w:rsid w:val="000E3B30"/>
    <w:rsid w:val="000E3B3F"/>
    <w:rsid w:val="000E3B52"/>
    <w:rsid w:val="000E3E8A"/>
    <w:rsid w:val="000E46DB"/>
    <w:rsid w:val="000E4C23"/>
    <w:rsid w:val="000E4DEE"/>
    <w:rsid w:val="000E4F61"/>
    <w:rsid w:val="000E5013"/>
    <w:rsid w:val="000E528B"/>
    <w:rsid w:val="000E52CC"/>
    <w:rsid w:val="000E543B"/>
    <w:rsid w:val="000E5470"/>
    <w:rsid w:val="000E54C9"/>
    <w:rsid w:val="000E57B6"/>
    <w:rsid w:val="000E5CE7"/>
    <w:rsid w:val="000E65BF"/>
    <w:rsid w:val="000E66AD"/>
    <w:rsid w:val="000E672A"/>
    <w:rsid w:val="000E679F"/>
    <w:rsid w:val="000E693E"/>
    <w:rsid w:val="000E6C92"/>
    <w:rsid w:val="000E6D3E"/>
    <w:rsid w:val="000E70EA"/>
    <w:rsid w:val="000E71D9"/>
    <w:rsid w:val="000E780F"/>
    <w:rsid w:val="000E7A5F"/>
    <w:rsid w:val="000E7C8F"/>
    <w:rsid w:val="000F03AE"/>
    <w:rsid w:val="000F0600"/>
    <w:rsid w:val="000F0CA0"/>
    <w:rsid w:val="000F0FAD"/>
    <w:rsid w:val="000F1182"/>
    <w:rsid w:val="000F11E4"/>
    <w:rsid w:val="000F1215"/>
    <w:rsid w:val="000F12BF"/>
    <w:rsid w:val="000F1E7E"/>
    <w:rsid w:val="000F20CF"/>
    <w:rsid w:val="000F217C"/>
    <w:rsid w:val="000F21C7"/>
    <w:rsid w:val="000F24B6"/>
    <w:rsid w:val="000F2663"/>
    <w:rsid w:val="000F2688"/>
    <w:rsid w:val="000F290C"/>
    <w:rsid w:val="000F2E8D"/>
    <w:rsid w:val="000F2EBC"/>
    <w:rsid w:val="000F30D6"/>
    <w:rsid w:val="000F31A9"/>
    <w:rsid w:val="000F31AC"/>
    <w:rsid w:val="000F370A"/>
    <w:rsid w:val="000F39E5"/>
    <w:rsid w:val="000F3A3D"/>
    <w:rsid w:val="000F3B1D"/>
    <w:rsid w:val="000F3D70"/>
    <w:rsid w:val="000F3FCD"/>
    <w:rsid w:val="000F41C4"/>
    <w:rsid w:val="000F4329"/>
    <w:rsid w:val="000F4618"/>
    <w:rsid w:val="000F483A"/>
    <w:rsid w:val="000F48DA"/>
    <w:rsid w:val="000F495F"/>
    <w:rsid w:val="000F4A6A"/>
    <w:rsid w:val="000F4E3A"/>
    <w:rsid w:val="000F505B"/>
    <w:rsid w:val="000F5314"/>
    <w:rsid w:val="000F53F3"/>
    <w:rsid w:val="000F5455"/>
    <w:rsid w:val="000F5A6B"/>
    <w:rsid w:val="000F5B5A"/>
    <w:rsid w:val="000F5B7B"/>
    <w:rsid w:val="000F604D"/>
    <w:rsid w:val="000F66CF"/>
    <w:rsid w:val="000F682F"/>
    <w:rsid w:val="000F6966"/>
    <w:rsid w:val="000F69D2"/>
    <w:rsid w:val="000F6BA4"/>
    <w:rsid w:val="000F6C3B"/>
    <w:rsid w:val="000F716F"/>
    <w:rsid w:val="000F724E"/>
    <w:rsid w:val="000F7279"/>
    <w:rsid w:val="000F7398"/>
    <w:rsid w:val="000F76D1"/>
    <w:rsid w:val="000F7B02"/>
    <w:rsid w:val="000F7B4F"/>
    <w:rsid w:val="0010016E"/>
    <w:rsid w:val="001001CA"/>
    <w:rsid w:val="0010029F"/>
    <w:rsid w:val="00100873"/>
    <w:rsid w:val="00100DF0"/>
    <w:rsid w:val="001011B0"/>
    <w:rsid w:val="001012AE"/>
    <w:rsid w:val="00101762"/>
    <w:rsid w:val="0010180A"/>
    <w:rsid w:val="00101A25"/>
    <w:rsid w:val="00101A8F"/>
    <w:rsid w:val="00101B56"/>
    <w:rsid w:val="00101EC8"/>
    <w:rsid w:val="00101F4A"/>
    <w:rsid w:val="00102155"/>
    <w:rsid w:val="00102553"/>
    <w:rsid w:val="001028A5"/>
    <w:rsid w:val="00102A14"/>
    <w:rsid w:val="00102A39"/>
    <w:rsid w:val="00102CA1"/>
    <w:rsid w:val="001033CE"/>
    <w:rsid w:val="0010348E"/>
    <w:rsid w:val="001036A7"/>
    <w:rsid w:val="00103DD8"/>
    <w:rsid w:val="00104084"/>
    <w:rsid w:val="0010429E"/>
    <w:rsid w:val="00104570"/>
    <w:rsid w:val="00104575"/>
    <w:rsid w:val="0010460B"/>
    <w:rsid w:val="00104612"/>
    <w:rsid w:val="0010497F"/>
    <w:rsid w:val="00104A95"/>
    <w:rsid w:val="00105052"/>
    <w:rsid w:val="00105243"/>
    <w:rsid w:val="0010537C"/>
    <w:rsid w:val="001053AA"/>
    <w:rsid w:val="0010573E"/>
    <w:rsid w:val="0010594C"/>
    <w:rsid w:val="00105E6D"/>
    <w:rsid w:val="00106232"/>
    <w:rsid w:val="001066FE"/>
    <w:rsid w:val="00106912"/>
    <w:rsid w:val="00106FEF"/>
    <w:rsid w:val="001073CD"/>
    <w:rsid w:val="00107401"/>
    <w:rsid w:val="001078E6"/>
    <w:rsid w:val="00107950"/>
    <w:rsid w:val="00107960"/>
    <w:rsid w:val="00107B7A"/>
    <w:rsid w:val="00107CB3"/>
    <w:rsid w:val="00107D30"/>
    <w:rsid w:val="00107E77"/>
    <w:rsid w:val="001101DB"/>
    <w:rsid w:val="0011055A"/>
    <w:rsid w:val="001106BD"/>
    <w:rsid w:val="00110984"/>
    <w:rsid w:val="00110CE1"/>
    <w:rsid w:val="00111512"/>
    <w:rsid w:val="001116AE"/>
    <w:rsid w:val="00111F39"/>
    <w:rsid w:val="001124EA"/>
    <w:rsid w:val="0011271D"/>
    <w:rsid w:val="00112AF4"/>
    <w:rsid w:val="00112B16"/>
    <w:rsid w:val="00112E8A"/>
    <w:rsid w:val="001132FB"/>
    <w:rsid w:val="00114057"/>
    <w:rsid w:val="00114251"/>
    <w:rsid w:val="0011429F"/>
    <w:rsid w:val="00114320"/>
    <w:rsid w:val="00114761"/>
    <w:rsid w:val="00114835"/>
    <w:rsid w:val="00115263"/>
    <w:rsid w:val="001152AD"/>
    <w:rsid w:val="0011547F"/>
    <w:rsid w:val="00115517"/>
    <w:rsid w:val="0011561B"/>
    <w:rsid w:val="001156E9"/>
    <w:rsid w:val="00115CCB"/>
    <w:rsid w:val="00115FE0"/>
    <w:rsid w:val="00116134"/>
    <w:rsid w:val="001161F5"/>
    <w:rsid w:val="001166EE"/>
    <w:rsid w:val="0011688E"/>
    <w:rsid w:val="00116952"/>
    <w:rsid w:val="00116A5A"/>
    <w:rsid w:val="00116B00"/>
    <w:rsid w:val="00116BD4"/>
    <w:rsid w:val="00116CA1"/>
    <w:rsid w:val="00116DF5"/>
    <w:rsid w:val="0011712E"/>
    <w:rsid w:val="00117422"/>
    <w:rsid w:val="00117679"/>
    <w:rsid w:val="00117991"/>
    <w:rsid w:val="00117992"/>
    <w:rsid w:val="00117A43"/>
    <w:rsid w:val="00117AE1"/>
    <w:rsid w:val="00117ED7"/>
    <w:rsid w:val="00120AA9"/>
    <w:rsid w:val="00120AEC"/>
    <w:rsid w:val="00120DEE"/>
    <w:rsid w:val="00121203"/>
    <w:rsid w:val="001215F4"/>
    <w:rsid w:val="001216C6"/>
    <w:rsid w:val="0012226D"/>
    <w:rsid w:val="001227BA"/>
    <w:rsid w:val="00123079"/>
    <w:rsid w:val="00123412"/>
    <w:rsid w:val="00123682"/>
    <w:rsid w:val="001236C3"/>
    <w:rsid w:val="00123A3F"/>
    <w:rsid w:val="00123B50"/>
    <w:rsid w:val="00123C5F"/>
    <w:rsid w:val="00123E1F"/>
    <w:rsid w:val="00123F38"/>
    <w:rsid w:val="00123F7C"/>
    <w:rsid w:val="00123FA1"/>
    <w:rsid w:val="0012428D"/>
    <w:rsid w:val="0012437B"/>
    <w:rsid w:val="001246B2"/>
    <w:rsid w:val="001248F2"/>
    <w:rsid w:val="00124B64"/>
    <w:rsid w:val="00125894"/>
    <w:rsid w:val="00125B04"/>
    <w:rsid w:val="00125BBC"/>
    <w:rsid w:val="00125C72"/>
    <w:rsid w:val="00125CD3"/>
    <w:rsid w:val="00125D79"/>
    <w:rsid w:val="00125F54"/>
    <w:rsid w:val="00126390"/>
    <w:rsid w:val="001263F5"/>
    <w:rsid w:val="00126407"/>
    <w:rsid w:val="0012694F"/>
    <w:rsid w:val="00126D14"/>
    <w:rsid w:val="00126D7E"/>
    <w:rsid w:val="00126EE5"/>
    <w:rsid w:val="00127157"/>
    <w:rsid w:val="001272F4"/>
    <w:rsid w:val="0012732A"/>
    <w:rsid w:val="001274C7"/>
    <w:rsid w:val="001275E6"/>
    <w:rsid w:val="0012767B"/>
    <w:rsid w:val="0012773A"/>
    <w:rsid w:val="00127A62"/>
    <w:rsid w:val="00127B95"/>
    <w:rsid w:val="00127CB9"/>
    <w:rsid w:val="00127F86"/>
    <w:rsid w:val="00130203"/>
    <w:rsid w:val="0013030E"/>
    <w:rsid w:val="001304BD"/>
    <w:rsid w:val="001306B5"/>
    <w:rsid w:val="001309B3"/>
    <w:rsid w:val="001309E7"/>
    <w:rsid w:val="00130A87"/>
    <w:rsid w:val="00130AA4"/>
    <w:rsid w:val="00130D16"/>
    <w:rsid w:val="00130F02"/>
    <w:rsid w:val="00130F50"/>
    <w:rsid w:val="00131A21"/>
    <w:rsid w:val="00131D7A"/>
    <w:rsid w:val="00131DC0"/>
    <w:rsid w:val="0013206E"/>
    <w:rsid w:val="001324C8"/>
    <w:rsid w:val="00132800"/>
    <w:rsid w:val="00132A1F"/>
    <w:rsid w:val="00132BDA"/>
    <w:rsid w:val="001330A9"/>
    <w:rsid w:val="001332C9"/>
    <w:rsid w:val="00133799"/>
    <w:rsid w:val="00133E27"/>
    <w:rsid w:val="0013407D"/>
    <w:rsid w:val="001341FA"/>
    <w:rsid w:val="0013421A"/>
    <w:rsid w:val="001344EA"/>
    <w:rsid w:val="001346CD"/>
    <w:rsid w:val="00134A68"/>
    <w:rsid w:val="00134C84"/>
    <w:rsid w:val="0013507B"/>
    <w:rsid w:val="0013513B"/>
    <w:rsid w:val="00135193"/>
    <w:rsid w:val="001356FB"/>
    <w:rsid w:val="0013577D"/>
    <w:rsid w:val="00135B90"/>
    <w:rsid w:val="00135E5E"/>
    <w:rsid w:val="00136054"/>
    <w:rsid w:val="00136083"/>
    <w:rsid w:val="0013622E"/>
    <w:rsid w:val="0013669D"/>
    <w:rsid w:val="001367A1"/>
    <w:rsid w:val="001367B7"/>
    <w:rsid w:val="00136BD9"/>
    <w:rsid w:val="00136D83"/>
    <w:rsid w:val="00136E47"/>
    <w:rsid w:val="00137211"/>
    <w:rsid w:val="0013729F"/>
    <w:rsid w:val="001372B1"/>
    <w:rsid w:val="00137482"/>
    <w:rsid w:val="00137519"/>
    <w:rsid w:val="001376C6"/>
    <w:rsid w:val="00137812"/>
    <w:rsid w:val="001379EB"/>
    <w:rsid w:val="00137F7F"/>
    <w:rsid w:val="00140191"/>
    <w:rsid w:val="00140296"/>
    <w:rsid w:val="00140343"/>
    <w:rsid w:val="00140572"/>
    <w:rsid w:val="001406B2"/>
    <w:rsid w:val="00140C73"/>
    <w:rsid w:val="0014143A"/>
    <w:rsid w:val="001416D0"/>
    <w:rsid w:val="001418D3"/>
    <w:rsid w:val="00141B3E"/>
    <w:rsid w:val="00141EE8"/>
    <w:rsid w:val="00141F41"/>
    <w:rsid w:val="00141F83"/>
    <w:rsid w:val="00141FC9"/>
    <w:rsid w:val="00142300"/>
    <w:rsid w:val="00142450"/>
    <w:rsid w:val="001424E9"/>
    <w:rsid w:val="00142537"/>
    <w:rsid w:val="0014258C"/>
    <w:rsid w:val="0014285E"/>
    <w:rsid w:val="001429C3"/>
    <w:rsid w:val="00142B88"/>
    <w:rsid w:val="00142BF1"/>
    <w:rsid w:val="00142CDF"/>
    <w:rsid w:val="00142D92"/>
    <w:rsid w:val="00143087"/>
    <w:rsid w:val="001430CB"/>
    <w:rsid w:val="001432F3"/>
    <w:rsid w:val="00143402"/>
    <w:rsid w:val="0014367D"/>
    <w:rsid w:val="00143AFC"/>
    <w:rsid w:val="00143DC6"/>
    <w:rsid w:val="00143DFE"/>
    <w:rsid w:val="00143F66"/>
    <w:rsid w:val="001445D1"/>
    <w:rsid w:val="0014471A"/>
    <w:rsid w:val="00144787"/>
    <w:rsid w:val="001448ED"/>
    <w:rsid w:val="00144A0C"/>
    <w:rsid w:val="00144CD6"/>
    <w:rsid w:val="00144DAC"/>
    <w:rsid w:val="00144F1B"/>
    <w:rsid w:val="0014533F"/>
    <w:rsid w:val="001453A2"/>
    <w:rsid w:val="00145437"/>
    <w:rsid w:val="001455E8"/>
    <w:rsid w:val="00145619"/>
    <w:rsid w:val="0014574F"/>
    <w:rsid w:val="001458C7"/>
    <w:rsid w:val="001458E7"/>
    <w:rsid w:val="00145ACB"/>
    <w:rsid w:val="00145C3A"/>
    <w:rsid w:val="00146114"/>
    <w:rsid w:val="001466A3"/>
    <w:rsid w:val="0014673C"/>
    <w:rsid w:val="00146794"/>
    <w:rsid w:val="00146923"/>
    <w:rsid w:val="00146A5B"/>
    <w:rsid w:val="00146AEE"/>
    <w:rsid w:val="00147201"/>
    <w:rsid w:val="0014736F"/>
    <w:rsid w:val="00147580"/>
    <w:rsid w:val="00147590"/>
    <w:rsid w:val="00147939"/>
    <w:rsid w:val="001479E0"/>
    <w:rsid w:val="00147A34"/>
    <w:rsid w:val="00147A46"/>
    <w:rsid w:val="00147A8C"/>
    <w:rsid w:val="00147E5F"/>
    <w:rsid w:val="00147E87"/>
    <w:rsid w:val="00150652"/>
    <w:rsid w:val="00150AFA"/>
    <w:rsid w:val="00150B2F"/>
    <w:rsid w:val="00150DF3"/>
    <w:rsid w:val="001510C1"/>
    <w:rsid w:val="001510F4"/>
    <w:rsid w:val="00151331"/>
    <w:rsid w:val="001513E6"/>
    <w:rsid w:val="00151948"/>
    <w:rsid w:val="001519F2"/>
    <w:rsid w:val="00151F2B"/>
    <w:rsid w:val="001521DC"/>
    <w:rsid w:val="001524F4"/>
    <w:rsid w:val="0015262C"/>
    <w:rsid w:val="001526BB"/>
    <w:rsid w:val="001530A3"/>
    <w:rsid w:val="00153171"/>
    <w:rsid w:val="001532C8"/>
    <w:rsid w:val="001533EF"/>
    <w:rsid w:val="00153B80"/>
    <w:rsid w:val="00153F45"/>
    <w:rsid w:val="0015405E"/>
    <w:rsid w:val="00154161"/>
    <w:rsid w:val="00154228"/>
    <w:rsid w:val="0015430D"/>
    <w:rsid w:val="001545BA"/>
    <w:rsid w:val="00154A4B"/>
    <w:rsid w:val="00154DFF"/>
    <w:rsid w:val="00154E32"/>
    <w:rsid w:val="00154FA2"/>
    <w:rsid w:val="00155272"/>
    <w:rsid w:val="001552C9"/>
    <w:rsid w:val="00155312"/>
    <w:rsid w:val="0015533E"/>
    <w:rsid w:val="001556A7"/>
    <w:rsid w:val="00155AB9"/>
    <w:rsid w:val="00155B7F"/>
    <w:rsid w:val="00155C64"/>
    <w:rsid w:val="00155D8C"/>
    <w:rsid w:val="00155E47"/>
    <w:rsid w:val="00155E63"/>
    <w:rsid w:val="00155F3F"/>
    <w:rsid w:val="00156122"/>
    <w:rsid w:val="001564D1"/>
    <w:rsid w:val="001569D6"/>
    <w:rsid w:val="00156A6F"/>
    <w:rsid w:val="00156CD8"/>
    <w:rsid w:val="00156D73"/>
    <w:rsid w:val="00156DED"/>
    <w:rsid w:val="001572EE"/>
    <w:rsid w:val="001572F0"/>
    <w:rsid w:val="0015787B"/>
    <w:rsid w:val="00157D74"/>
    <w:rsid w:val="00157FA0"/>
    <w:rsid w:val="00160016"/>
    <w:rsid w:val="00160118"/>
    <w:rsid w:val="00160517"/>
    <w:rsid w:val="0016116A"/>
    <w:rsid w:val="00161697"/>
    <w:rsid w:val="0016189D"/>
    <w:rsid w:val="001619E3"/>
    <w:rsid w:val="00161A9F"/>
    <w:rsid w:val="00161BF5"/>
    <w:rsid w:val="0016204D"/>
    <w:rsid w:val="001624C9"/>
    <w:rsid w:val="001624D8"/>
    <w:rsid w:val="00162604"/>
    <w:rsid w:val="0016265D"/>
    <w:rsid w:val="00163017"/>
    <w:rsid w:val="00163095"/>
    <w:rsid w:val="001633CA"/>
    <w:rsid w:val="001634B0"/>
    <w:rsid w:val="0016364B"/>
    <w:rsid w:val="00163915"/>
    <w:rsid w:val="00163AC2"/>
    <w:rsid w:val="00163AD6"/>
    <w:rsid w:val="00163B7B"/>
    <w:rsid w:val="00163BC6"/>
    <w:rsid w:val="00163C17"/>
    <w:rsid w:val="00163C34"/>
    <w:rsid w:val="00163D34"/>
    <w:rsid w:val="00163E52"/>
    <w:rsid w:val="001645D4"/>
    <w:rsid w:val="001647C3"/>
    <w:rsid w:val="00164878"/>
    <w:rsid w:val="001649FE"/>
    <w:rsid w:val="00164BCF"/>
    <w:rsid w:val="00164F1B"/>
    <w:rsid w:val="001650C4"/>
    <w:rsid w:val="00165141"/>
    <w:rsid w:val="00165182"/>
    <w:rsid w:val="001651D8"/>
    <w:rsid w:val="00165626"/>
    <w:rsid w:val="00165A4A"/>
    <w:rsid w:val="00165F1B"/>
    <w:rsid w:val="001661D9"/>
    <w:rsid w:val="0016626A"/>
    <w:rsid w:val="00166285"/>
    <w:rsid w:val="00166869"/>
    <w:rsid w:val="001668C4"/>
    <w:rsid w:val="001669A3"/>
    <w:rsid w:val="00167067"/>
    <w:rsid w:val="0016798A"/>
    <w:rsid w:val="00167999"/>
    <w:rsid w:val="00167B50"/>
    <w:rsid w:val="00167C60"/>
    <w:rsid w:val="00167FB6"/>
    <w:rsid w:val="001700EF"/>
    <w:rsid w:val="00170735"/>
    <w:rsid w:val="00170A47"/>
    <w:rsid w:val="00170E71"/>
    <w:rsid w:val="0017136A"/>
    <w:rsid w:val="00171F4C"/>
    <w:rsid w:val="0017216E"/>
    <w:rsid w:val="00172ABC"/>
    <w:rsid w:val="00172E01"/>
    <w:rsid w:val="00172EA3"/>
    <w:rsid w:val="00172F74"/>
    <w:rsid w:val="00172FD9"/>
    <w:rsid w:val="001734BE"/>
    <w:rsid w:val="001738BA"/>
    <w:rsid w:val="001738D1"/>
    <w:rsid w:val="00173935"/>
    <w:rsid w:val="00173C1B"/>
    <w:rsid w:val="00173E33"/>
    <w:rsid w:val="00174194"/>
    <w:rsid w:val="0017428E"/>
    <w:rsid w:val="001743D2"/>
    <w:rsid w:val="00174519"/>
    <w:rsid w:val="00174AD8"/>
    <w:rsid w:val="00174CBF"/>
    <w:rsid w:val="00174E78"/>
    <w:rsid w:val="00174F3D"/>
    <w:rsid w:val="00175367"/>
    <w:rsid w:val="00175476"/>
    <w:rsid w:val="00175AAF"/>
    <w:rsid w:val="00175ECD"/>
    <w:rsid w:val="0017613C"/>
    <w:rsid w:val="001761DA"/>
    <w:rsid w:val="00176483"/>
    <w:rsid w:val="0017671F"/>
    <w:rsid w:val="00176BCC"/>
    <w:rsid w:val="00176F32"/>
    <w:rsid w:val="00177675"/>
    <w:rsid w:val="00177886"/>
    <w:rsid w:val="00177891"/>
    <w:rsid w:val="00177CD1"/>
    <w:rsid w:val="00177F91"/>
    <w:rsid w:val="001801CC"/>
    <w:rsid w:val="001803F0"/>
    <w:rsid w:val="00180A18"/>
    <w:rsid w:val="00180BFE"/>
    <w:rsid w:val="00180E16"/>
    <w:rsid w:val="00180F19"/>
    <w:rsid w:val="00181010"/>
    <w:rsid w:val="001811AC"/>
    <w:rsid w:val="001813C7"/>
    <w:rsid w:val="00181696"/>
    <w:rsid w:val="00181894"/>
    <w:rsid w:val="001818B6"/>
    <w:rsid w:val="00182655"/>
    <w:rsid w:val="001826E7"/>
    <w:rsid w:val="001828DB"/>
    <w:rsid w:val="00183461"/>
    <w:rsid w:val="00183463"/>
    <w:rsid w:val="001838BE"/>
    <w:rsid w:val="00183B98"/>
    <w:rsid w:val="00183F24"/>
    <w:rsid w:val="00184D5A"/>
    <w:rsid w:val="00184EA2"/>
    <w:rsid w:val="00184F3A"/>
    <w:rsid w:val="00185189"/>
    <w:rsid w:val="00185292"/>
    <w:rsid w:val="00185312"/>
    <w:rsid w:val="00185530"/>
    <w:rsid w:val="001856B6"/>
    <w:rsid w:val="0018572D"/>
    <w:rsid w:val="00185B53"/>
    <w:rsid w:val="00185BD8"/>
    <w:rsid w:val="0018638B"/>
    <w:rsid w:val="00186AD4"/>
    <w:rsid w:val="00186B61"/>
    <w:rsid w:val="0018709C"/>
    <w:rsid w:val="001870EF"/>
    <w:rsid w:val="00187243"/>
    <w:rsid w:val="00187351"/>
    <w:rsid w:val="0018758F"/>
    <w:rsid w:val="001875E8"/>
    <w:rsid w:val="00187B2B"/>
    <w:rsid w:val="00187CB1"/>
    <w:rsid w:val="00187D5E"/>
    <w:rsid w:val="00187EBB"/>
    <w:rsid w:val="00187F81"/>
    <w:rsid w:val="00190042"/>
    <w:rsid w:val="001903A7"/>
    <w:rsid w:val="00190856"/>
    <w:rsid w:val="00190AD7"/>
    <w:rsid w:val="00190E20"/>
    <w:rsid w:val="00190EA4"/>
    <w:rsid w:val="00190F12"/>
    <w:rsid w:val="0019134C"/>
    <w:rsid w:val="001918B9"/>
    <w:rsid w:val="00191C7D"/>
    <w:rsid w:val="00192450"/>
    <w:rsid w:val="001925C3"/>
    <w:rsid w:val="00192881"/>
    <w:rsid w:val="00192C73"/>
    <w:rsid w:val="00192E0A"/>
    <w:rsid w:val="00192F06"/>
    <w:rsid w:val="00192F7A"/>
    <w:rsid w:val="001932A4"/>
    <w:rsid w:val="0019366A"/>
    <w:rsid w:val="00193F10"/>
    <w:rsid w:val="001942BC"/>
    <w:rsid w:val="00194633"/>
    <w:rsid w:val="00194680"/>
    <w:rsid w:val="00194A1E"/>
    <w:rsid w:val="00194A9B"/>
    <w:rsid w:val="00194AE5"/>
    <w:rsid w:val="00194B5E"/>
    <w:rsid w:val="00194C3C"/>
    <w:rsid w:val="00195444"/>
    <w:rsid w:val="001955FB"/>
    <w:rsid w:val="001956EF"/>
    <w:rsid w:val="00195700"/>
    <w:rsid w:val="00195713"/>
    <w:rsid w:val="001958F6"/>
    <w:rsid w:val="00195B6C"/>
    <w:rsid w:val="00195CD3"/>
    <w:rsid w:val="00196033"/>
    <w:rsid w:val="001961B4"/>
    <w:rsid w:val="0019689C"/>
    <w:rsid w:val="00196A6F"/>
    <w:rsid w:val="00196CCA"/>
    <w:rsid w:val="00196CEB"/>
    <w:rsid w:val="00196E3D"/>
    <w:rsid w:val="00196E89"/>
    <w:rsid w:val="00197138"/>
    <w:rsid w:val="00197689"/>
    <w:rsid w:val="0019770A"/>
    <w:rsid w:val="00197A2A"/>
    <w:rsid w:val="00197A30"/>
    <w:rsid w:val="001A0125"/>
    <w:rsid w:val="001A060B"/>
    <w:rsid w:val="001A080A"/>
    <w:rsid w:val="001A0CAF"/>
    <w:rsid w:val="001A0D2E"/>
    <w:rsid w:val="001A0D59"/>
    <w:rsid w:val="001A0E48"/>
    <w:rsid w:val="001A0E88"/>
    <w:rsid w:val="001A0EAC"/>
    <w:rsid w:val="001A1A59"/>
    <w:rsid w:val="001A1B0C"/>
    <w:rsid w:val="001A1D0E"/>
    <w:rsid w:val="001A1F2D"/>
    <w:rsid w:val="001A1FEB"/>
    <w:rsid w:val="001A2149"/>
    <w:rsid w:val="001A24D9"/>
    <w:rsid w:val="001A26E6"/>
    <w:rsid w:val="001A2B55"/>
    <w:rsid w:val="001A2BF7"/>
    <w:rsid w:val="001A2E82"/>
    <w:rsid w:val="001A2F87"/>
    <w:rsid w:val="001A300D"/>
    <w:rsid w:val="001A309A"/>
    <w:rsid w:val="001A31F0"/>
    <w:rsid w:val="001A31FE"/>
    <w:rsid w:val="001A3D2C"/>
    <w:rsid w:val="001A4508"/>
    <w:rsid w:val="001A465C"/>
    <w:rsid w:val="001A481C"/>
    <w:rsid w:val="001A4D36"/>
    <w:rsid w:val="001A5045"/>
    <w:rsid w:val="001A5051"/>
    <w:rsid w:val="001A5254"/>
    <w:rsid w:val="001A55D2"/>
    <w:rsid w:val="001A5B01"/>
    <w:rsid w:val="001A5C79"/>
    <w:rsid w:val="001A63C9"/>
    <w:rsid w:val="001A6532"/>
    <w:rsid w:val="001A6DC1"/>
    <w:rsid w:val="001A6F5E"/>
    <w:rsid w:val="001A7103"/>
    <w:rsid w:val="001A760A"/>
    <w:rsid w:val="001A7657"/>
    <w:rsid w:val="001A76C3"/>
    <w:rsid w:val="001A7770"/>
    <w:rsid w:val="001A77F8"/>
    <w:rsid w:val="001A7858"/>
    <w:rsid w:val="001A7935"/>
    <w:rsid w:val="001A7B0C"/>
    <w:rsid w:val="001B02CB"/>
    <w:rsid w:val="001B0321"/>
    <w:rsid w:val="001B06EE"/>
    <w:rsid w:val="001B07CA"/>
    <w:rsid w:val="001B0B74"/>
    <w:rsid w:val="001B0C54"/>
    <w:rsid w:val="001B1171"/>
    <w:rsid w:val="001B1D55"/>
    <w:rsid w:val="001B225E"/>
    <w:rsid w:val="001B2538"/>
    <w:rsid w:val="001B269F"/>
    <w:rsid w:val="001B2982"/>
    <w:rsid w:val="001B2985"/>
    <w:rsid w:val="001B30C2"/>
    <w:rsid w:val="001B3677"/>
    <w:rsid w:val="001B36EB"/>
    <w:rsid w:val="001B3743"/>
    <w:rsid w:val="001B3813"/>
    <w:rsid w:val="001B3B59"/>
    <w:rsid w:val="001B3D98"/>
    <w:rsid w:val="001B41BE"/>
    <w:rsid w:val="001B43FD"/>
    <w:rsid w:val="001B4503"/>
    <w:rsid w:val="001B4580"/>
    <w:rsid w:val="001B4B7B"/>
    <w:rsid w:val="001B4BE0"/>
    <w:rsid w:val="001B55E4"/>
    <w:rsid w:val="001B5723"/>
    <w:rsid w:val="001B5BBB"/>
    <w:rsid w:val="001B5D99"/>
    <w:rsid w:val="001B6197"/>
    <w:rsid w:val="001B6618"/>
    <w:rsid w:val="001B677E"/>
    <w:rsid w:val="001B69F4"/>
    <w:rsid w:val="001B6C6F"/>
    <w:rsid w:val="001B6CB3"/>
    <w:rsid w:val="001B6ED7"/>
    <w:rsid w:val="001B76C6"/>
    <w:rsid w:val="001B77DC"/>
    <w:rsid w:val="001B7CF0"/>
    <w:rsid w:val="001C02F6"/>
    <w:rsid w:val="001C0405"/>
    <w:rsid w:val="001C0708"/>
    <w:rsid w:val="001C0E0A"/>
    <w:rsid w:val="001C0EFA"/>
    <w:rsid w:val="001C0FBB"/>
    <w:rsid w:val="001C10A7"/>
    <w:rsid w:val="001C1B6E"/>
    <w:rsid w:val="001C1BCA"/>
    <w:rsid w:val="001C1F38"/>
    <w:rsid w:val="001C1F94"/>
    <w:rsid w:val="001C2205"/>
    <w:rsid w:val="001C2EC4"/>
    <w:rsid w:val="001C2FE1"/>
    <w:rsid w:val="001C33B9"/>
    <w:rsid w:val="001C4526"/>
    <w:rsid w:val="001C4663"/>
    <w:rsid w:val="001C4741"/>
    <w:rsid w:val="001C47C4"/>
    <w:rsid w:val="001C4946"/>
    <w:rsid w:val="001C4C35"/>
    <w:rsid w:val="001C4FCE"/>
    <w:rsid w:val="001C500A"/>
    <w:rsid w:val="001C5012"/>
    <w:rsid w:val="001C5417"/>
    <w:rsid w:val="001C5676"/>
    <w:rsid w:val="001C5858"/>
    <w:rsid w:val="001C5B64"/>
    <w:rsid w:val="001C5B99"/>
    <w:rsid w:val="001C5CE2"/>
    <w:rsid w:val="001C608F"/>
    <w:rsid w:val="001C639B"/>
    <w:rsid w:val="001C6410"/>
    <w:rsid w:val="001C6488"/>
    <w:rsid w:val="001C6898"/>
    <w:rsid w:val="001C68D3"/>
    <w:rsid w:val="001C68F4"/>
    <w:rsid w:val="001C6990"/>
    <w:rsid w:val="001C6B26"/>
    <w:rsid w:val="001C6CCF"/>
    <w:rsid w:val="001C6CFE"/>
    <w:rsid w:val="001C6D7D"/>
    <w:rsid w:val="001C6E5F"/>
    <w:rsid w:val="001C706E"/>
    <w:rsid w:val="001C769C"/>
    <w:rsid w:val="001C7878"/>
    <w:rsid w:val="001C7A65"/>
    <w:rsid w:val="001C7B22"/>
    <w:rsid w:val="001C7B5A"/>
    <w:rsid w:val="001C7D9E"/>
    <w:rsid w:val="001D03EC"/>
    <w:rsid w:val="001D08B5"/>
    <w:rsid w:val="001D0B49"/>
    <w:rsid w:val="001D0C91"/>
    <w:rsid w:val="001D0E2C"/>
    <w:rsid w:val="001D0E48"/>
    <w:rsid w:val="001D0F77"/>
    <w:rsid w:val="001D0FBE"/>
    <w:rsid w:val="001D1002"/>
    <w:rsid w:val="001D11F8"/>
    <w:rsid w:val="001D1490"/>
    <w:rsid w:val="001D1732"/>
    <w:rsid w:val="001D19B4"/>
    <w:rsid w:val="001D1BB8"/>
    <w:rsid w:val="001D1C8F"/>
    <w:rsid w:val="001D1D46"/>
    <w:rsid w:val="001D1EDD"/>
    <w:rsid w:val="001D21DF"/>
    <w:rsid w:val="001D2E6E"/>
    <w:rsid w:val="001D2E76"/>
    <w:rsid w:val="001D2F52"/>
    <w:rsid w:val="001D2FAD"/>
    <w:rsid w:val="001D336B"/>
    <w:rsid w:val="001D38B6"/>
    <w:rsid w:val="001D3A17"/>
    <w:rsid w:val="001D3A6F"/>
    <w:rsid w:val="001D3CB6"/>
    <w:rsid w:val="001D3E65"/>
    <w:rsid w:val="001D3ED2"/>
    <w:rsid w:val="001D4017"/>
    <w:rsid w:val="001D45B3"/>
    <w:rsid w:val="001D4718"/>
    <w:rsid w:val="001D493B"/>
    <w:rsid w:val="001D49CD"/>
    <w:rsid w:val="001D4E3A"/>
    <w:rsid w:val="001D4E83"/>
    <w:rsid w:val="001D4EBF"/>
    <w:rsid w:val="001D5147"/>
    <w:rsid w:val="001D569E"/>
    <w:rsid w:val="001D5799"/>
    <w:rsid w:val="001D5813"/>
    <w:rsid w:val="001D6274"/>
    <w:rsid w:val="001D64A5"/>
    <w:rsid w:val="001D66C6"/>
    <w:rsid w:val="001D6825"/>
    <w:rsid w:val="001D6925"/>
    <w:rsid w:val="001D6C6F"/>
    <w:rsid w:val="001D6C9A"/>
    <w:rsid w:val="001D73A8"/>
    <w:rsid w:val="001D748E"/>
    <w:rsid w:val="001D7601"/>
    <w:rsid w:val="001D7B10"/>
    <w:rsid w:val="001D7C16"/>
    <w:rsid w:val="001D7D9C"/>
    <w:rsid w:val="001D7EB0"/>
    <w:rsid w:val="001E017E"/>
    <w:rsid w:val="001E03F0"/>
    <w:rsid w:val="001E1771"/>
    <w:rsid w:val="001E19A5"/>
    <w:rsid w:val="001E24AE"/>
    <w:rsid w:val="001E27C9"/>
    <w:rsid w:val="001E2949"/>
    <w:rsid w:val="001E2B86"/>
    <w:rsid w:val="001E2BC0"/>
    <w:rsid w:val="001E2DDB"/>
    <w:rsid w:val="001E2E8D"/>
    <w:rsid w:val="001E2E8E"/>
    <w:rsid w:val="001E379F"/>
    <w:rsid w:val="001E3C02"/>
    <w:rsid w:val="001E4004"/>
    <w:rsid w:val="001E414E"/>
    <w:rsid w:val="001E47BC"/>
    <w:rsid w:val="001E4816"/>
    <w:rsid w:val="001E493C"/>
    <w:rsid w:val="001E4990"/>
    <w:rsid w:val="001E5191"/>
    <w:rsid w:val="001E526C"/>
    <w:rsid w:val="001E533D"/>
    <w:rsid w:val="001E5A04"/>
    <w:rsid w:val="001E5CC4"/>
    <w:rsid w:val="001E5ECF"/>
    <w:rsid w:val="001E5F0B"/>
    <w:rsid w:val="001E614B"/>
    <w:rsid w:val="001E61B7"/>
    <w:rsid w:val="001E6589"/>
    <w:rsid w:val="001E66F7"/>
    <w:rsid w:val="001E66FE"/>
    <w:rsid w:val="001E6BCB"/>
    <w:rsid w:val="001E705A"/>
    <w:rsid w:val="001E71EE"/>
    <w:rsid w:val="001E7431"/>
    <w:rsid w:val="001E7683"/>
    <w:rsid w:val="001E7768"/>
    <w:rsid w:val="001E77D2"/>
    <w:rsid w:val="001E7B1D"/>
    <w:rsid w:val="001E7FCD"/>
    <w:rsid w:val="001F0654"/>
    <w:rsid w:val="001F07B0"/>
    <w:rsid w:val="001F093B"/>
    <w:rsid w:val="001F0C05"/>
    <w:rsid w:val="001F0C1B"/>
    <w:rsid w:val="001F0C5F"/>
    <w:rsid w:val="001F0D2E"/>
    <w:rsid w:val="001F15AD"/>
    <w:rsid w:val="001F187F"/>
    <w:rsid w:val="001F1F06"/>
    <w:rsid w:val="001F2246"/>
    <w:rsid w:val="001F2578"/>
    <w:rsid w:val="001F272D"/>
    <w:rsid w:val="001F274D"/>
    <w:rsid w:val="001F283A"/>
    <w:rsid w:val="001F2CD7"/>
    <w:rsid w:val="001F2DA0"/>
    <w:rsid w:val="001F2EA6"/>
    <w:rsid w:val="001F2FF6"/>
    <w:rsid w:val="001F3ADA"/>
    <w:rsid w:val="001F3BD6"/>
    <w:rsid w:val="001F3F64"/>
    <w:rsid w:val="001F4013"/>
    <w:rsid w:val="001F4864"/>
    <w:rsid w:val="001F4BB2"/>
    <w:rsid w:val="001F4C91"/>
    <w:rsid w:val="001F4F62"/>
    <w:rsid w:val="001F4FF1"/>
    <w:rsid w:val="001F500B"/>
    <w:rsid w:val="001F5417"/>
    <w:rsid w:val="001F549B"/>
    <w:rsid w:val="001F5AAE"/>
    <w:rsid w:val="001F5CE9"/>
    <w:rsid w:val="001F5D27"/>
    <w:rsid w:val="001F5E13"/>
    <w:rsid w:val="001F5FE5"/>
    <w:rsid w:val="001F6104"/>
    <w:rsid w:val="001F6290"/>
    <w:rsid w:val="001F62AC"/>
    <w:rsid w:val="001F6518"/>
    <w:rsid w:val="001F657F"/>
    <w:rsid w:val="001F67BB"/>
    <w:rsid w:val="001F6827"/>
    <w:rsid w:val="001F6856"/>
    <w:rsid w:val="001F69A2"/>
    <w:rsid w:val="001F6FA0"/>
    <w:rsid w:val="001F7141"/>
    <w:rsid w:val="001F7190"/>
    <w:rsid w:val="001F7386"/>
    <w:rsid w:val="001F73FD"/>
    <w:rsid w:val="001F745E"/>
    <w:rsid w:val="001F7523"/>
    <w:rsid w:val="001F752E"/>
    <w:rsid w:val="001F7659"/>
    <w:rsid w:val="001F79C0"/>
    <w:rsid w:val="001F7C7C"/>
    <w:rsid w:val="001F7CA5"/>
    <w:rsid w:val="002000A3"/>
    <w:rsid w:val="002002A1"/>
    <w:rsid w:val="002003FB"/>
    <w:rsid w:val="002004D2"/>
    <w:rsid w:val="00200682"/>
    <w:rsid w:val="002008CF"/>
    <w:rsid w:val="0020090E"/>
    <w:rsid w:val="00200A04"/>
    <w:rsid w:val="00200BBB"/>
    <w:rsid w:val="00200BD4"/>
    <w:rsid w:val="00200E55"/>
    <w:rsid w:val="00200F95"/>
    <w:rsid w:val="00201055"/>
    <w:rsid w:val="00201199"/>
    <w:rsid w:val="00201673"/>
    <w:rsid w:val="0020234B"/>
    <w:rsid w:val="00202831"/>
    <w:rsid w:val="00202930"/>
    <w:rsid w:val="00202B98"/>
    <w:rsid w:val="002030A1"/>
    <w:rsid w:val="00203547"/>
    <w:rsid w:val="00203576"/>
    <w:rsid w:val="002037E1"/>
    <w:rsid w:val="00203A38"/>
    <w:rsid w:val="00203A56"/>
    <w:rsid w:val="00203BB9"/>
    <w:rsid w:val="00203DD7"/>
    <w:rsid w:val="00204486"/>
    <w:rsid w:val="002044D7"/>
    <w:rsid w:val="0020450F"/>
    <w:rsid w:val="002048FB"/>
    <w:rsid w:val="00205485"/>
    <w:rsid w:val="00205818"/>
    <w:rsid w:val="00205860"/>
    <w:rsid w:val="00205B69"/>
    <w:rsid w:val="00205BD7"/>
    <w:rsid w:val="00205E46"/>
    <w:rsid w:val="00205E51"/>
    <w:rsid w:val="002060D8"/>
    <w:rsid w:val="002064B7"/>
    <w:rsid w:val="00206834"/>
    <w:rsid w:val="00206909"/>
    <w:rsid w:val="00206992"/>
    <w:rsid w:val="002069B4"/>
    <w:rsid w:val="00207289"/>
    <w:rsid w:val="002075EB"/>
    <w:rsid w:val="0020791B"/>
    <w:rsid w:val="00207B17"/>
    <w:rsid w:val="00207BD6"/>
    <w:rsid w:val="00207D1C"/>
    <w:rsid w:val="00207DC3"/>
    <w:rsid w:val="00207FC0"/>
    <w:rsid w:val="0021023C"/>
    <w:rsid w:val="002103C3"/>
    <w:rsid w:val="00210419"/>
    <w:rsid w:val="0021076C"/>
    <w:rsid w:val="00210A99"/>
    <w:rsid w:val="00210D28"/>
    <w:rsid w:val="00210E38"/>
    <w:rsid w:val="00210EFE"/>
    <w:rsid w:val="00211254"/>
    <w:rsid w:val="00211781"/>
    <w:rsid w:val="002117D1"/>
    <w:rsid w:val="00211C72"/>
    <w:rsid w:val="00211D44"/>
    <w:rsid w:val="00211DE2"/>
    <w:rsid w:val="00211FF8"/>
    <w:rsid w:val="002122F1"/>
    <w:rsid w:val="00212404"/>
    <w:rsid w:val="00212476"/>
    <w:rsid w:val="00212980"/>
    <w:rsid w:val="00212989"/>
    <w:rsid w:val="00212DFB"/>
    <w:rsid w:val="0021324E"/>
    <w:rsid w:val="002135EE"/>
    <w:rsid w:val="00213E58"/>
    <w:rsid w:val="00213FE0"/>
    <w:rsid w:val="002140C3"/>
    <w:rsid w:val="0021424E"/>
    <w:rsid w:val="002148B1"/>
    <w:rsid w:val="0021490E"/>
    <w:rsid w:val="0021495F"/>
    <w:rsid w:val="00214B7C"/>
    <w:rsid w:val="00214F35"/>
    <w:rsid w:val="002151EB"/>
    <w:rsid w:val="0021537E"/>
    <w:rsid w:val="00215797"/>
    <w:rsid w:val="00215A6D"/>
    <w:rsid w:val="00215B19"/>
    <w:rsid w:val="00215E43"/>
    <w:rsid w:val="00215F8B"/>
    <w:rsid w:val="0021620B"/>
    <w:rsid w:val="00216345"/>
    <w:rsid w:val="002164C3"/>
    <w:rsid w:val="002165C4"/>
    <w:rsid w:val="0021677B"/>
    <w:rsid w:val="00216CF7"/>
    <w:rsid w:val="00217143"/>
    <w:rsid w:val="00217190"/>
    <w:rsid w:val="0021742A"/>
    <w:rsid w:val="00217461"/>
    <w:rsid w:val="002179A4"/>
    <w:rsid w:val="002179F7"/>
    <w:rsid w:val="002179FE"/>
    <w:rsid w:val="00217A23"/>
    <w:rsid w:val="00217B65"/>
    <w:rsid w:val="00217F3E"/>
    <w:rsid w:val="00220153"/>
    <w:rsid w:val="00220351"/>
    <w:rsid w:val="00220515"/>
    <w:rsid w:val="00220A0A"/>
    <w:rsid w:val="00220AD1"/>
    <w:rsid w:val="00220D26"/>
    <w:rsid w:val="00220E39"/>
    <w:rsid w:val="002213E2"/>
    <w:rsid w:val="002219C4"/>
    <w:rsid w:val="00221A10"/>
    <w:rsid w:val="00222084"/>
    <w:rsid w:val="00222115"/>
    <w:rsid w:val="00222229"/>
    <w:rsid w:val="00222781"/>
    <w:rsid w:val="00222A0B"/>
    <w:rsid w:val="00222A72"/>
    <w:rsid w:val="00222C45"/>
    <w:rsid w:val="00222DC5"/>
    <w:rsid w:val="00223084"/>
    <w:rsid w:val="00223627"/>
    <w:rsid w:val="00223DC1"/>
    <w:rsid w:val="00223EB5"/>
    <w:rsid w:val="0022423F"/>
    <w:rsid w:val="00224242"/>
    <w:rsid w:val="00224380"/>
    <w:rsid w:val="002245D8"/>
    <w:rsid w:val="00224999"/>
    <w:rsid w:val="00224B84"/>
    <w:rsid w:val="00224C6E"/>
    <w:rsid w:val="00224D37"/>
    <w:rsid w:val="0022527C"/>
    <w:rsid w:val="002253DA"/>
    <w:rsid w:val="002256B1"/>
    <w:rsid w:val="0022577D"/>
    <w:rsid w:val="00225A1F"/>
    <w:rsid w:val="00225AEE"/>
    <w:rsid w:val="00225E18"/>
    <w:rsid w:val="0022604C"/>
    <w:rsid w:val="0022610C"/>
    <w:rsid w:val="00226B67"/>
    <w:rsid w:val="00226F20"/>
    <w:rsid w:val="00227187"/>
    <w:rsid w:val="00227188"/>
    <w:rsid w:val="002271F8"/>
    <w:rsid w:val="0022721A"/>
    <w:rsid w:val="002272F8"/>
    <w:rsid w:val="00227ADA"/>
    <w:rsid w:val="00230946"/>
    <w:rsid w:val="00230CD2"/>
    <w:rsid w:val="00230D80"/>
    <w:rsid w:val="00230FB2"/>
    <w:rsid w:val="002316C3"/>
    <w:rsid w:val="002316C6"/>
    <w:rsid w:val="00231BB4"/>
    <w:rsid w:val="00231D4E"/>
    <w:rsid w:val="00231E4D"/>
    <w:rsid w:val="00232037"/>
    <w:rsid w:val="002320F1"/>
    <w:rsid w:val="0023210F"/>
    <w:rsid w:val="00232147"/>
    <w:rsid w:val="002322BD"/>
    <w:rsid w:val="002324A4"/>
    <w:rsid w:val="002329EE"/>
    <w:rsid w:val="00232D30"/>
    <w:rsid w:val="00233501"/>
    <w:rsid w:val="00233724"/>
    <w:rsid w:val="00233732"/>
    <w:rsid w:val="002337F4"/>
    <w:rsid w:val="00233BA0"/>
    <w:rsid w:val="002343B0"/>
    <w:rsid w:val="00234430"/>
    <w:rsid w:val="00234A5E"/>
    <w:rsid w:val="00234A90"/>
    <w:rsid w:val="00234BD8"/>
    <w:rsid w:val="00234C7D"/>
    <w:rsid w:val="002350ED"/>
    <w:rsid w:val="00235119"/>
    <w:rsid w:val="002352E5"/>
    <w:rsid w:val="00235431"/>
    <w:rsid w:val="00235939"/>
    <w:rsid w:val="00235A2C"/>
    <w:rsid w:val="00235D92"/>
    <w:rsid w:val="00235D98"/>
    <w:rsid w:val="00235E02"/>
    <w:rsid w:val="00235F43"/>
    <w:rsid w:val="002363AF"/>
    <w:rsid w:val="002364AB"/>
    <w:rsid w:val="00236C29"/>
    <w:rsid w:val="00236D06"/>
    <w:rsid w:val="00236D6B"/>
    <w:rsid w:val="00236F85"/>
    <w:rsid w:val="002375B2"/>
    <w:rsid w:val="002376D3"/>
    <w:rsid w:val="00237901"/>
    <w:rsid w:val="00237987"/>
    <w:rsid w:val="002379FC"/>
    <w:rsid w:val="00237B67"/>
    <w:rsid w:val="00237C67"/>
    <w:rsid w:val="00237C9E"/>
    <w:rsid w:val="00240118"/>
    <w:rsid w:val="002402B0"/>
    <w:rsid w:val="002402B5"/>
    <w:rsid w:val="0024036A"/>
    <w:rsid w:val="00240427"/>
    <w:rsid w:val="00240618"/>
    <w:rsid w:val="00240997"/>
    <w:rsid w:val="00240FB6"/>
    <w:rsid w:val="00240FF3"/>
    <w:rsid w:val="00241131"/>
    <w:rsid w:val="00241383"/>
    <w:rsid w:val="002418D2"/>
    <w:rsid w:val="00241927"/>
    <w:rsid w:val="00241E22"/>
    <w:rsid w:val="002420BE"/>
    <w:rsid w:val="00242650"/>
    <w:rsid w:val="002429BB"/>
    <w:rsid w:val="00243259"/>
    <w:rsid w:val="00243B8B"/>
    <w:rsid w:val="00243C5D"/>
    <w:rsid w:val="00243D2F"/>
    <w:rsid w:val="00243DDF"/>
    <w:rsid w:val="00243DEF"/>
    <w:rsid w:val="00243F51"/>
    <w:rsid w:val="002444A0"/>
    <w:rsid w:val="0024456D"/>
    <w:rsid w:val="0024479B"/>
    <w:rsid w:val="0024483E"/>
    <w:rsid w:val="002449E6"/>
    <w:rsid w:val="00244AD4"/>
    <w:rsid w:val="00244C69"/>
    <w:rsid w:val="00244E74"/>
    <w:rsid w:val="002450C6"/>
    <w:rsid w:val="002450E4"/>
    <w:rsid w:val="00245289"/>
    <w:rsid w:val="00245632"/>
    <w:rsid w:val="0024588E"/>
    <w:rsid w:val="00245A66"/>
    <w:rsid w:val="00245A88"/>
    <w:rsid w:val="00245CCB"/>
    <w:rsid w:val="00245D85"/>
    <w:rsid w:val="0024603C"/>
    <w:rsid w:val="002461B6"/>
    <w:rsid w:val="00246384"/>
    <w:rsid w:val="0024648B"/>
    <w:rsid w:val="00246541"/>
    <w:rsid w:val="00246859"/>
    <w:rsid w:val="002469E5"/>
    <w:rsid w:val="00246B34"/>
    <w:rsid w:val="00246D84"/>
    <w:rsid w:val="00246E78"/>
    <w:rsid w:val="002470D7"/>
    <w:rsid w:val="002474D3"/>
    <w:rsid w:val="00247719"/>
    <w:rsid w:val="00247756"/>
    <w:rsid w:val="002477B4"/>
    <w:rsid w:val="00247852"/>
    <w:rsid w:val="00247975"/>
    <w:rsid w:val="00247E7E"/>
    <w:rsid w:val="00247F35"/>
    <w:rsid w:val="002500F1"/>
    <w:rsid w:val="00250248"/>
    <w:rsid w:val="00250420"/>
    <w:rsid w:val="00250719"/>
    <w:rsid w:val="00250732"/>
    <w:rsid w:val="00250D48"/>
    <w:rsid w:val="00251070"/>
    <w:rsid w:val="0025123A"/>
    <w:rsid w:val="0025172D"/>
    <w:rsid w:val="00251A4C"/>
    <w:rsid w:val="00251B6A"/>
    <w:rsid w:val="00251BDE"/>
    <w:rsid w:val="002520A5"/>
    <w:rsid w:val="0025271B"/>
    <w:rsid w:val="00252FB0"/>
    <w:rsid w:val="00252FE7"/>
    <w:rsid w:val="00253047"/>
    <w:rsid w:val="0025307B"/>
    <w:rsid w:val="0025373A"/>
    <w:rsid w:val="0025377B"/>
    <w:rsid w:val="00253962"/>
    <w:rsid w:val="00253B17"/>
    <w:rsid w:val="00253F09"/>
    <w:rsid w:val="002540AA"/>
    <w:rsid w:val="0025416D"/>
    <w:rsid w:val="00254753"/>
    <w:rsid w:val="00254B69"/>
    <w:rsid w:val="00254B9C"/>
    <w:rsid w:val="0025515D"/>
    <w:rsid w:val="00255170"/>
    <w:rsid w:val="002554B6"/>
    <w:rsid w:val="002556C0"/>
    <w:rsid w:val="00255CF2"/>
    <w:rsid w:val="00255CFC"/>
    <w:rsid w:val="00255E54"/>
    <w:rsid w:val="00255FBB"/>
    <w:rsid w:val="002561BE"/>
    <w:rsid w:val="00256BB2"/>
    <w:rsid w:val="00256BDC"/>
    <w:rsid w:val="00256DB3"/>
    <w:rsid w:val="00256ED5"/>
    <w:rsid w:val="00256F0A"/>
    <w:rsid w:val="002573DF"/>
    <w:rsid w:val="0025763A"/>
    <w:rsid w:val="0025784B"/>
    <w:rsid w:val="00257CBD"/>
    <w:rsid w:val="00257E31"/>
    <w:rsid w:val="00257E7A"/>
    <w:rsid w:val="00260362"/>
    <w:rsid w:val="0026037A"/>
    <w:rsid w:val="00260381"/>
    <w:rsid w:val="00260383"/>
    <w:rsid w:val="0026044A"/>
    <w:rsid w:val="00260AD7"/>
    <w:rsid w:val="00260DDF"/>
    <w:rsid w:val="00260E0E"/>
    <w:rsid w:val="00261185"/>
    <w:rsid w:val="00261215"/>
    <w:rsid w:val="00261434"/>
    <w:rsid w:val="002614B2"/>
    <w:rsid w:val="00261B42"/>
    <w:rsid w:val="00261C9C"/>
    <w:rsid w:val="00261CEF"/>
    <w:rsid w:val="00261F8A"/>
    <w:rsid w:val="0026227B"/>
    <w:rsid w:val="00262817"/>
    <w:rsid w:val="00262B43"/>
    <w:rsid w:val="00262C1A"/>
    <w:rsid w:val="00262C67"/>
    <w:rsid w:val="00262F31"/>
    <w:rsid w:val="00263D75"/>
    <w:rsid w:val="00263E6B"/>
    <w:rsid w:val="00263F8A"/>
    <w:rsid w:val="0026423E"/>
    <w:rsid w:val="00264244"/>
    <w:rsid w:val="0026445D"/>
    <w:rsid w:val="002644A5"/>
    <w:rsid w:val="0026454D"/>
    <w:rsid w:val="00264BFC"/>
    <w:rsid w:val="00264D1F"/>
    <w:rsid w:val="0026505D"/>
    <w:rsid w:val="00265149"/>
    <w:rsid w:val="00265416"/>
    <w:rsid w:val="002654D6"/>
    <w:rsid w:val="00265686"/>
    <w:rsid w:val="00265720"/>
    <w:rsid w:val="00265A2B"/>
    <w:rsid w:val="00265AB0"/>
    <w:rsid w:val="00265C31"/>
    <w:rsid w:val="00265C75"/>
    <w:rsid w:val="0026615C"/>
    <w:rsid w:val="00266235"/>
    <w:rsid w:val="0026691F"/>
    <w:rsid w:val="00266C5E"/>
    <w:rsid w:val="00266D67"/>
    <w:rsid w:val="00266D7B"/>
    <w:rsid w:val="00266DCE"/>
    <w:rsid w:val="00266E9C"/>
    <w:rsid w:val="00267589"/>
    <w:rsid w:val="002675CE"/>
    <w:rsid w:val="0026771F"/>
    <w:rsid w:val="00267815"/>
    <w:rsid w:val="00267973"/>
    <w:rsid w:val="00267ED1"/>
    <w:rsid w:val="00267FC4"/>
    <w:rsid w:val="00270178"/>
    <w:rsid w:val="002703EE"/>
    <w:rsid w:val="002704B9"/>
    <w:rsid w:val="002707DB"/>
    <w:rsid w:val="00270880"/>
    <w:rsid w:val="002708F8"/>
    <w:rsid w:val="00270910"/>
    <w:rsid w:val="00270A5A"/>
    <w:rsid w:val="00270DBC"/>
    <w:rsid w:val="00270EAD"/>
    <w:rsid w:val="00270F63"/>
    <w:rsid w:val="00271163"/>
    <w:rsid w:val="002711E5"/>
    <w:rsid w:val="002718EA"/>
    <w:rsid w:val="00271B51"/>
    <w:rsid w:val="00271D64"/>
    <w:rsid w:val="00271E77"/>
    <w:rsid w:val="00271E7D"/>
    <w:rsid w:val="002720C9"/>
    <w:rsid w:val="0027277E"/>
    <w:rsid w:val="00272888"/>
    <w:rsid w:val="002729DC"/>
    <w:rsid w:val="00272E7B"/>
    <w:rsid w:val="00273096"/>
    <w:rsid w:val="002730CA"/>
    <w:rsid w:val="00273518"/>
    <w:rsid w:val="00273715"/>
    <w:rsid w:val="00273869"/>
    <w:rsid w:val="002739DA"/>
    <w:rsid w:val="00273B7E"/>
    <w:rsid w:val="00273CA2"/>
    <w:rsid w:val="00273D99"/>
    <w:rsid w:val="00273E2E"/>
    <w:rsid w:val="00273E75"/>
    <w:rsid w:val="00273F84"/>
    <w:rsid w:val="002740CF"/>
    <w:rsid w:val="0027491B"/>
    <w:rsid w:val="00274DDF"/>
    <w:rsid w:val="002750E8"/>
    <w:rsid w:val="002751A8"/>
    <w:rsid w:val="0027557D"/>
    <w:rsid w:val="002757A5"/>
    <w:rsid w:val="002759B2"/>
    <w:rsid w:val="00275A4D"/>
    <w:rsid w:val="00275D03"/>
    <w:rsid w:val="0027637B"/>
    <w:rsid w:val="00276406"/>
    <w:rsid w:val="0027679C"/>
    <w:rsid w:val="00276C99"/>
    <w:rsid w:val="00276D65"/>
    <w:rsid w:val="00276DFD"/>
    <w:rsid w:val="00276F50"/>
    <w:rsid w:val="00276F91"/>
    <w:rsid w:val="002771F9"/>
    <w:rsid w:val="00277750"/>
    <w:rsid w:val="00277A66"/>
    <w:rsid w:val="00277B01"/>
    <w:rsid w:val="00277B12"/>
    <w:rsid w:val="0028034D"/>
    <w:rsid w:val="00280390"/>
    <w:rsid w:val="002803CB"/>
    <w:rsid w:val="0028083E"/>
    <w:rsid w:val="0028089A"/>
    <w:rsid w:val="00280E05"/>
    <w:rsid w:val="00280E14"/>
    <w:rsid w:val="002812EC"/>
    <w:rsid w:val="00281489"/>
    <w:rsid w:val="002814F5"/>
    <w:rsid w:val="00281CAB"/>
    <w:rsid w:val="00281DDC"/>
    <w:rsid w:val="00281F83"/>
    <w:rsid w:val="00282124"/>
    <w:rsid w:val="00282942"/>
    <w:rsid w:val="00282A3C"/>
    <w:rsid w:val="00282EE8"/>
    <w:rsid w:val="00282EF4"/>
    <w:rsid w:val="002830C7"/>
    <w:rsid w:val="0028340B"/>
    <w:rsid w:val="0028348D"/>
    <w:rsid w:val="002835BB"/>
    <w:rsid w:val="002835BD"/>
    <w:rsid w:val="002835CE"/>
    <w:rsid w:val="00283659"/>
    <w:rsid w:val="00283A30"/>
    <w:rsid w:val="00283E2D"/>
    <w:rsid w:val="00284A5C"/>
    <w:rsid w:val="00284B30"/>
    <w:rsid w:val="00284DFB"/>
    <w:rsid w:val="0028500F"/>
    <w:rsid w:val="002851A9"/>
    <w:rsid w:val="002851FC"/>
    <w:rsid w:val="00285521"/>
    <w:rsid w:val="002855EB"/>
    <w:rsid w:val="0028571A"/>
    <w:rsid w:val="00285F42"/>
    <w:rsid w:val="00286040"/>
    <w:rsid w:val="0028618A"/>
    <w:rsid w:val="00286202"/>
    <w:rsid w:val="00286243"/>
    <w:rsid w:val="00286578"/>
    <w:rsid w:val="002867F1"/>
    <w:rsid w:val="002869F5"/>
    <w:rsid w:val="00286A64"/>
    <w:rsid w:val="00286AC6"/>
    <w:rsid w:val="00286B9E"/>
    <w:rsid w:val="00286F62"/>
    <w:rsid w:val="002870D9"/>
    <w:rsid w:val="002873C3"/>
    <w:rsid w:val="00287AB7"/>
    <w:rsid w:val="00287D4F"/>
    <w:rsid w:val="00287F6D"/>
    <w:rsid w:val="002900FA"/>
    <w:rsid w:val="00290186"/>
    <w:rsid w:val="00290439"/>
    <w:rsid w:val="00290626"/>
    <w:rsid w:val="00290923"/>
    <w:rsid w:val="00290A6D"/>
    <w:rsid w:val="00290AD6"/>
    <w:rsid w:val="00291482"/>
    <w:rsid w:val="0029150D"/>
    <w:rsid w:val="0029166C"/>
    <w:rsid w:val="002916DC"/>
    <w:rsid w:val="002918BE"/>
    <w:rsid w:val="00291ADF"/>
    <w:rsid w:val="00291B6B"/>
    <w:rsid w:val="00291F5E"/>
    <w:rsid w:val="00292009"/>
    <w:rsid w:val="00292369"/>
    <w:rsid w:val="0029264C"/>
    <w:rsid w:val="002927BC"/>
    <w:rsid w:val="00292DA4"/>
    <w:rsid w:val="00292DE7"/>
    <w:rsid w:val="00292F0A"/>
    <w:rsid w:val="0029305D"/>
    <w:rsid w:val="0029357F"/>
    <w:rsid w:val="002935B4"/>
    <w:rsid w:val="00293694"/>
    <w:rsid w:val="0029381C"/>
    <w:rsid w:val="00293861"/>
    <w:rsid w:val="0029397F"/>
    <w:rsid w:val="00293A12"/>
    <w:rsid w:val="00293A80"/>
    <w:rsid w:val="002943C0"/>
    <w:rsid w:val="00294638"/>
    <w:rsid w:val="002946D7"/>
    <w:rsid w:val="00294851"/>
    <w:rsid w:val="0029491F"/>
    <w:rsid w:val="00294992"/>
    <w:rsid w:val="00294ACF"/>
    <w:rsid w:val="00294BDB"/>
    <w:rsid w:val="00295188"/>
    <w:rsid w:val="00295657"/>
    <w:rsid w:val="00295B6B"/>
    <w:rsid w:val="00295BE0"/>
    <w:rsid w:val="00296545"/>
    <w:rsid w:val="00296668"/>
    <w:rsid w:val="00296A4C"/>
    <w:rsid w:val="00296F08"/>
    <w:rsid w:val="00296F49"/>
    <w:rsid w:val="00297100"/>
    <w:rsid w:val="00297132"/>
    <w:rsid w:val="00297A74"/>
    <w:rsid w:val="00297DD8"/>
    <w:rsid w:val="00297FF3"/>
    <w:rsid w:val="002A011D"/>
    <w:rsid w:val="002A0294"/>
    <w:rsid w:val="002A03E0"/>
    <w:rsid w:val="002A03E6"/>
    <w:rsid w:val="002A079F"/>
    <w:rsid w:val="002A0B6E"/>
    <w:rsid w:val="002A0E38"/>
    <w:rsid w:val="002A0FDF"/>
    <w:rsid w:val="002A14DB"/>
    <w:rsid w:val="002A1559"/>
    <w:rsid w:val="002A18D2"/>
    <w:rsid w:val="002A1B3C"/>
    <w:rsid w:val="002A1B7E"/>
    <w:rsid w:val="002A1BF1"/>
    <w:rsid w:val="002A2145"/>
    <w:rsid w:val="002A215A"/>
    <w:rsid w:val="002A2467"/>
    <w:rsid w:val="002A2777"/>
    <w:rsid w:val="002A2A26"/>
    <w:rsid w:val="002A2E6A"/>
    <w:rsid w:val="002A30AA"/>
    <w:rsid w:val="002A33D5"/>
    <w:rsid w:val="002A3426"/>
    <w:rsid w:val="002A35FA"/>
    <w:rsid w:val="002A384D"/>
    <w:rsid w:val="002A3A71"/>
    <w:rsid w:val="002A4278"/>
    <w:rsid w:val="002A4425"/>
    <w:rsid w:val="002A4732"/>
    <w:rsid w:val="002A4885"/>
    <w:rsid w:val="002A48FB"/>
    <w:rsid w:val="002A4AD8"/>
    <w:rsid w:val="002A4BF6"/>
    <w:rsid w:val="002A4D1D"/>
    <w:rsid w:val="002A4E9D"/>
    <w:rsid w:val="002A51AA"/>
    <w:rsid w:val="002A552B"/>
    <w:rsid w:val="002A597F"/>
    <w:rsid w:val="002A5CCC"/>
    <w:rsid w:val="002A5DF4"/>
    <w:rsid w:val="002A6003"/>
    <w:rsid w:val="002A6081"/>
    <w:rsid w:val="002A6830"/>
    <w:rsid w:val="002A6932"/>
    <w:rsid w:val="002A6BF8"/>
    <w:rsid w:val="002A6C0C"/>
    <w:rsid w:val="002A6C8A"/>
    <w:rsid w:val="002A6FDA"/>
    <w:rsid w:val="002A7459"/>
    <w:rsid w:val="002A788A"/>
    <w:rsid w:val="002A78D7"/>
    <w:rsid w:val="002A7BA0"/>
    <w:rsid w:val="002A7C0F"/>
    <w:rsid w:val="002A7C74"/>
    <w:rsid w:val="002A7DA6"/>
    <w:rsid w:val="002A7F34"/>
    <w:rsid w:val="002A7F86"/>
    <w:rsid w:val="002A7F99"/>
    <w:rsid w:val="002B036A"/>
    <w:rsid w:val="002B0627"/>
    <w:rsid w:val="002B0921"/>
    <w:rsid w:val="002B0B08"/>
    <w:rsid w:val="002B0C5F"/>
    <w:rsid w:val="002B0D27"/>
    <w:rsid w:val="002B0F29"/>
    <w:rsid w:val="002B1694"/>
    <w:rsid w:val="002B19D0"/>
    <w:rsid w:val="002B1A1A"/>
    <w:rsid w:val="002B1C03"/>
    <w:rsid w:val="002B1CBA"/>
    <w:rsid w:val="002B2156"/>
    <w:rsid w:val="002B254C"/>
    <w:rsid w:val="002B2625"/>
    <w:rsid w:val="002B276E"/>
    <w:rsid w:val="002B2793"/>
    <w:rsid w:val="002B2930"/>
    <w:rsid w:val="002B305C"/>
    <w:rsid w:val="002B3073"/>
    <w:rsid w:val="002B3079"/>
    <w:rsid w:val="002B352A"/>
    <w:rsid w:val="002B3665"/>
    <w:rsid w:val="002B3726"/>
    <w:rsid w:val="002B399B"/>
    <w:rsid w:val="002B3DE5"/>
    <w:rsid w:val="002B4040"/>
    <w:rsid w:val="002B485E"/>
    <w:rsid w:val="002B48DB"/>
    <w:rsid w:val="002B4900"/>
    <w:rsid w:val="002B4A59"/>
    <w:rsid w:val="002B4AA1"/>
    <w:rsid w:val="002B4AD2"/>
    <w:rsid w:val="002B4E4F"/>
    <w:rsid w:val="002B5128"/>
    <w:rsid w:val="002B57DD"/>
    <w:rsid w:val="002B5B7D"/>
    <w:rsid w:val="002B66E0"/>
    <w:rsid w:val="002B6B4F"/>
    <w:rsid w:val="002B6C12"/>
    <w:rsid w:val="002B6C5E"/>
    <w:rsid w:val="002B6D1E"/>
    <w:rsid w:val="002B6ED4"/>
    <w:rsid w:val="002B7164"/>
    <w:rsid w:val="002C0086"/>
    <w:rsid w:val="002C06C6"/>
    <w:rsid w:val="002C076D"/>
    <w:rsid w:val="002C077E"/>
    <w:rsid w:val="002C0A5D"/>
    <w:rsid w:val="002C0BCC"/>
    <w:rsid w:val="002C0C32"/>
    <w:rsid w:val="002C0E1F"/>
    <w:rsid w:val="002C16DC"/>
    <w:rsid w:val="002C1C44"/>
    <w:rsid w:val="002C1D72"/>
    <w:rsid w:val="002C1E7C"/>
    <w:rsid w:val="002C242E"/>
    <w:rsid w:val="002C24E2"/>
    <w:rsid w:val="002C27B9"/>
    <w:rsid w:val="002C29E7"/>
    <w:rsid w:val="002C2EDC"/>
    <w:rsid w:val="002C3034"/>
    <w:rsid w:val="002C30F6"/>
    <w:rsid w:val="002C32A3"/>
    <w:rsid w:val="002C3450"/>
    <w:rsid w:val="002C3951"/>
    <w:rsid w:val="002C3987"/>
    <w:rsid w:val="002C3AB2"/>
    <w:rsid w:val="002C3EC7"/>
    <w:rsid w:val="002C3F5E"/>
    <w:rsid w:val="002C4226"/>
    <w:rsid w:val="002C439C"/>
    <w:rsid w:val="002C4480"/>
    <w:rsid w:val="002C44AD"/>
    <w:rsid w:val="002C466F"/>
    <w:rsid w:val="002C4A53"/>
    <w:rsid w:val="002C5104"/>
    <w:rsid w:val="002C5217"/>
    <w:rsid w:val="002C52D0"/>
    <w:rsid w:val="002C56EF"/>
    <w:rsid w:val="002C57C5"/>
    <w:rsid w:val="002C5861"/>
    <w:rsid w:val="002C58B1"/>
    <w:rsid w:val="002C5D40"/>
    <w:rsid w:val="002C5F81"/>
    <w:rsid w:val="002C661A"/>
    <w:rsid w:val="002C69C2"/>
    <w:rsid w:val="002C6B30"/>
    <w:rsid w:val="002C6D43"/>
    <w:rsid w:val="002C7024"/>
    <w:rsid w:val="002C705B"/>
    <w:rsid w:val="002C793C"/>
    <w:rsid w:val="002C7BFB"/>
    <w:rsid w:val="002D032B"/>
    <w:rsid w:val="002D0333"/>
    <w:rsid w:val="002D07F0"/>
    <w:rsid w:val="002D08AD"/>
    <w:rsid w:val="002D0968"/>
    <w:rsid w:val="002D0B00"/>
    <w:rsid w:val="002D0B67"/>
    <w:rsid w:val="002D0C61"/>
    <w:rsid w:val="002D1779"/>
    <w:rsid w:val="002D177A"/>
    <w:rsid w:val="002D1918"/>
    <w:rsid w:val="002D1C41"/>
    <w:rsid w:val="002D1C60"/>
    <w:rsid w:val="002D1F2B"/>
    <w:rsid w:val="002D1FBC"/>
    <w:rsid w:val="002D1FF6"/>
    <w:rsid w:val="002D20A7"/>
    <w:rsid w:val="002D20EA"/>
    <w:rsid w:val="002D2254"/>
    <w:rsid w:val="002D22B0"/>
    <w:rsid w:val="002D29F0"/>
    <w:rsid w:val="002D2A30"/>
    <w:rsid w:val="002D2A34"/>
    <w:rsid w:val="002D2B27"/>
    <w:rsid w:val="002D3261"/>
    <w:rsid w:val="002D37B5"/>
    <w:rsid w:val="002D3F65"/>
    <w:rsid w:val="002D3F6D"/>
    <w:rsid w:val="002D431A"/>
    <w:rsid w:val="002D457A"/>
    <w:rsid w:val="002D47A4"/>
    <w:rsid w:val="002D47ED"/>
    <w:rsid w:val="002D49CD"/>
    <w:rsid w:val="002D4E45"/>
    <w:rsid w:val="002D50A0"/>
    <w:rsid w:val="002D50D7"/>
    <w:rsid w:val="002D5614"/>
    <w:rsid w:val="002D575B"/>
    <w:rsid w:val="002D581C"/>
    <w:rsid w:val="002D59DE"/>
    <w:rsid w:val="002D5B78"/>
    <w:rsid w:val="002D629D"/>
    <w:rsid w:val="002D68F5"/>
    <w:rsid w:val="002D727B"/>
    <w:rsid w:val="002D72AD"/>
    <w:rsid w:val="002D7657"/>
    <w:rsid w:val="002D7AE7"/>
    <w:rsid w:val="002D7B13"/>
    <w:rsid w:val="002D7BE5"/>
    <w:rsid w:val="002E01B8"/>
    <w:rsid w:val="002E02E9"/>
    <w:rsid w:val="002E0461"/>
    <w:rsid w:val="002E0497"/>
    <w:rsid w:val="002E05CD"/>
    <w:rsid w:val="002E0708"/>
    <w:rsid w:val="002E0753"/>
    <w:rsid w:val="002E0963"/>
    <w:rsid w:val="002E0A46"/>
    <w:rsid w:val="002E0AC0"/>
    <w:rsid w:val="002E0CCC"/>
    <w:rsid w:val="002E102D"/>
    <w:rsid w:val="002E11DB"/>
    <w:rsid w:val="002E13E9"/>
    <w:rsid w:val="002E1461"/>
    <w:rsid w:val="002E16F8"/>
    <w:rsid w:val="002E1A9B"/>
    <w:rsid w:val="002E1AE9"/>
    <w:rsid w:val="002E1B00"/>
    <w:rsid w:val="002E1E12"/>
    <w:rsid w:val="002E2045"/>
    <w:rsid w:val="002E22E9"/>
    <w:rsid w:val="002E2367"/>
    <w:rsid w:val="002E239E"/>
    <w:rsid w:val="002E24EA"/>
    <w:rsid w:val="002E2586"/>
    <w:rsid w:val="002E27BB"/>
    <w:rsid w:val="002E27C3"/>
    <w:rsid w:val="002E27DA"/>
    <w:rsid w:val="002E2B3D"/>
    <w:rsid w:val="002E31AB"/>
    <w:rsid w:val="002E3223"/>
    <w:rsid w:val="002E337D"/>
    <w:rsid w:val="002E340B"/>
    <w:rsid w:val="002E359A"/>
    <w:rsid w:val="002E3646"/>
    <w:rsid w:val="002E3734"/>
    <w:rsid w:val="002E3BC6"/>
    <w:rsid w:val="002E4327"/>
    <w:rsid w:val="002E49DB"/>
    <w:rsid w:val="002E4A4F"/>
    <w:rsid w:val="002E507B"/>
    <w:rsid w:val="002E53AE"/>
    <w:rsid w:val="002E5490"/>
    <w:rsid w:val="002E5920"/>
    <w:rsid w:val="002E5D7E"/>
    <w:rsid w:val="002E61B9"/>
    <w:rsid w:val="002E6311"/>
    <w:rsid w:val="002E6346"/>
    <w:rsid w:val="002E67FA"/>
    <w:rsid w:val="002E79A7"/>
    <w:rsid w:val="002E7AD4"/>
    <w:rsid w:val="002E7BDE"/>
    <w:rsid w:val="002E7EEC"/>
    <w:rsid w:val="002F011E"/>
    <w:rsid w:val="002F01DD"/>
    <w:rsid w:val="002F023D"/>
    <w:rsid w:val="002F0365"/>
    <w:rsid w:val="002F0A9E"/>
    <w:rsid w:val="002F0B6A"/>
    <w:rsid w:val="002F0BD3"/>
    <w:rsid w:val="002F0C13"/>
    <w:rsid w:val="002F0D0F"/>
    <w:rsid w:val="002F0D1F"/>
    <w:rsid w:val="002F1513"/>
    <w:rsid w:val="002F15CA"/>
    <w:rsid w:val="002F16CC"/>
    <w:rsid w:val="002F1831"/>
    <w:rsid w:val="002F186D"/>
    <w:rsid w:val="002F19BF"/>
    <w:rsid w:val="002F19C7"/>
    <w:rsid w:val="002F1C53"/>
    <w:rsid w:val="002F1CBF"/>
    <w:rsid w:val="002F1E42"/>
    <w:rsid w:val="002F2227"/>
    <w:rsid w:val="002F22A8"/>
    <w:rsid w:val="002F261D"/>
    <w:rsid w:val="002F29DA"/>
    <w:rsid w:val="002F2AD5"/>
    <w:rsid w:val="002F3028"/>
    <w:rsid w:val="002F313B"/>
    <w:rsid w:val="002F3311"/>
    <w:rsid w:val="002F33B2"/>
    <w:rsid w:val="002F352F"/>
    <w:rsid w:val="002F35A0"/>
    <w:rsid w:val="002F3852"/>
    <w:rsid w:val="002F3E19"/>
    <w:rsid w:val="002F4418"/>
    <w:rsid w:val="002F446A"/>
    <w:rsid w:val="002F48C1"/>
    <w:rsid w:val="002F4D86"/>
    <w:rsid w:val="002F4DB2"/>
    <w:rsid w:val="002F5593"/>
    <w:rsid w:val="002F5609"/>
    <w:rsid w:val="002F5A00"/>
    <w:rsid w:val="002F5B99"/>
    <w:rsid w:val="002F5E3A"/>
    <w:rsid w:val="002F629A"/>
    <w:rsid w:val="002F6737"/>
    <w:rsid w:val="002F6BD7"/>
    <w:rsid w:val="002F6BF2"/>
    <w:rsid w:val="002F6CD0"/>
    <w:rsid w:val="002F71C0"/>
    <w:rsid w:val="002F73D3"/>
    <w:rsid w:val="002F73F7"/>
    <w:rsid w:val="002F7521"/>
    <w:rsid w:val="002F764D"/>
    <w:rsid w:val="002F7AAA"/>
    <w:rsid w:val="003009D9"/>
    <w:rsid w:val="003009EB"/>
    <w:rsid w:val="003010E0"/>
    <w:rsid w:val="003014D3"/>
    <w:rsid w:val="00301564"/>
    <w:rsid w:val="003016D5"/>
    <w:rsid w:val="00301797"/>
    <w:rsid w:val="00301A23"/>
    <w:rsid w:val="00301A24"/>
    <w:rsid w:val="00301B49"/>
    <w:rsid w:val="00301B51"/>
    <w:rsid w:val="00302016"/>
    <w:rsid w:val="00302172"/>
    <w:rsid w:val="0030219B"/>
    <w:rsid w:val="0030233A"/>
    <w:rsid w:val="003027AB"/>
    <w:rsid w:val="00302839"/>
    <w:rsid w:val="00302B0B"/>
    <w:rsid w:val="00302C7F"/>
    <w:rsid w:val="00302D25"/>
    <w:rsid w:val="00302DD1"/>
    <w:rsid w:val="00303563"/>
    <w:rsid w:val="0030379C"/>
    <w:rsid w:val="003038EC"/>
    <w:rsid w:val="003038EE"/>
    <w:rsid w:val="003039F3"/>
    <w:rsid w:val="00303C75"/>
    <w:rsid w:val="0030427D"/>
    <w:rsid w:val="003043A8"/>
    <w:rsid w:val="003043D9"/>
    <w:rsid w:val="00304848"/>
    <w:rsid w:val="00304F51"/>
    <w:rsid w:val="00304FCC"/>
    <w:rsid w:val="00305149"/>
    <w:rsid w:val="003052F9"/>
    <w:rsid w:val="003056B6"/>
    <w:rsid w:val="003056CB"/>
    <w:rsid w:val="00305A50"/>
    <w:rsid w:val="00305ABF"/>
    <w:rsid w:val="00305BAE"/>
    <w:rsid w:val="00305C47"/>
    <w:rsid w:val="00305D5A"/>
    <w:rsid w:val="00305E59"/>
    <w:rsid w:val="0030608D"/>
    <w:rsid w:val="00306934"/>
    <w:rsid w:val="00306CCD"/>
    <w:rsid w:val="00306E79"/>
    <w:rsid w:val="0030700E"/>
    <w:rsid w:val="00307351"/>
    <w:rsid w:val="003073AA"/>
    <w:rsid w:val="00307A7B"/>
    <w:rsid w:val="00310476"/>
    <w:rsid w:val="00310505"/>
    <w:rsid w:val="00310584"/>
    <w:rsid w:val="0031075B"/>
    <w:rsid w:val="00310EF3"/>
    <w:rsid w:val="00310FE0"/>
    <w:rsid w:val="00311597"/>
    <w:rsid w:val="003115CD"/>
    <w:rsid w:val="00311814"/>
    <w:rsid w:val="00311872"/>
    <w:rsid w:val="00311B5F"/>
    <w:rsid w:val="00312279"/>
    <w:rsid w:val="00312553"/>
    <w:rsid w:val="00312616"/>
    <w:rsid w:val="0031281C"/>
    <w:rsid w:val="00312E1E"/>
    <w:rsid w:val="00312E35"/>
    <w:rsid w:val="00312F59"/>
    <w:rsid w:val="0031308F"/>
    <w:rsid w:val="003130A4"/>
    <w:rsid w:val="003136B3"/>
    <w:rsid w:val="0031386C"/>
    <w:rsid w:val="00313E7A"/>
    <w:rsid w:val="00313F44"/>
    <w:rsid w:val="003141CD"/>
    <w:rsid w:val="003141D7"/>
    <w:rsid w:val="00314275"/>
    <w:rsid w:val="00314471"/>
    <w:rsid w:val="003145D5"/>
    <w:rsid w:val="003146C8"/>
    <w:rsid w:val="003146D9"/>
    <w:rsid w:val="00314735"/>
    <w:rsid w:val="00314868"/>
    <w:rsid w:val="00314A94"/>
    <w:rsid w:val="00314DF5"/>
    <w:rsid w:val="00314E04"/>
    <w:rsid w:val="00315524"/>
    <w:rsid w:val="003156C0"/>
    <w:rsid w:val="00315AF3"/>
    <w:rsid w:val="00315AFC"/>
    <w:rsid w:val="00315B6F"/>
    <w:rsid w:val="00315CDA"/>
    <w:rsid w:val="00315F21"/>
    <w:rsid w:val="00315FBF"/>
    <w:rsid w:val="00315FFB"/>
    <w:rsid w:val="003165AF"/>
    <w:rsid w:val="0031661B"/>
    <w:rsid w:val="00316A90"/>
    <w:rsid w:val="00316B70"/>
    <w:rsid w:val="00316DCC"/>
    <w:rsid w:val="003171D8"/>
    <w:rsid w:val="003173C8"/>
    <w:rsid w:val="00317623"/>
    <w:rsid w:val="0032041F"/>
    <w:rsid w:val="003205CC"/>
    <w:rsid w:val="0032065A"/>
    <w:rsid w:val="0032070C"/>
    <w:rsid w:val="003207F4"/>
    <w:rsid w:val="0032093E"/>
    <w:rsid w:val="00320C9A"/>
    <w:rsid w:val="00320CB2"/>
    <w:rsid w:val="00320F5B"/>
    <w:rsid w:val="0032125A"/>
    <w:rsid w:val="00321565"/>
    <w:rsid w:val="00321A6E"/>
    <w:rsid w:val="00321BA4"/>
    <w:rsid w:val="003220F0"/>
    <w:rsid w:val="003226D0"/>
    <w:rsid w:val="0032272A"/>
    <w:rsid w:val="003229BA"/>
    <w:rsid w:val="00322E52"/>
    <w:rsid w:val="003233BF"/>
    <w:rsid w:val="003234B1"/>
    <w:rsid w:val="00323831"/>
    <w:rsid w:val="00323B4C"/>
    <w:rsid w:val="00323CD8"/>
    <w:rsid w:val="00323E4E"/>
    <w:rsid w:val="00324C9D"/>
    <w:rsid w:val="003252A4"/>
    <w:rsid w:val="003256AA"/>
    <w:rsid w:val="003256D3"/>
    <w:rsid w:val="00325ADC"/>
    <w:rsid w:val="00325C15"/>
    <w:rsid w:val="00325EE9"/>
    <w:rsid w:val="0032601E"/>
    <w:rsid w:val="003263BD"/>
    <w:rsid w:val="003269B0"/>
    <w:rsid w:val="00326D40"/>
    <w:rsid w:val="00326E0E"/>
    <w:rsid w:val="00326FDF"/>
    <w:rsid w:val="0032786E"/>
    <w:rsid w:val="00327F0A"/>
    <w:rsid w:val="00327F26"/>
    <w:rsid w:val="00330086"/>
    <w:rsid w:val="003301A0"/>
    <w:rsid w:val="003301A4"/>
    <w:rsid w:val="00330260"/>
    <w:rsid w:val="003304DE"/>
    <w:rsid w:val="00330C6C"/>
    <w:rsid w:val="00330CE4"/>
    <w:rsid w:val="00330D3E"/>
    <w:rsid w:val="00330D77"/>
    <w:rsid w:val="003310D9"/>
    <w:rsid w:val="0033147D"/>
    <w:rsid w:val="0033159A"/>
    <w:rsid w:val="0033192A"/>
    <w:rsid w:val="0033192F"/>
    <w:rsid w:val="00332052"/>
    <w:rsid w:val="00332280"/>
    <w:rsid w:val="003325AE"/>
    <w:rsid w:val="003325CB"/>
    <w:rsid w:val="003327BC"/>
    <w:rsid w:val="00332929"/>
    <w:rsid w:val="00332A6D"/>
    <w:rsid w:val="00332EB8"/>
    <w:rsid w:val="003335CA"/>
    <w:rsid w:val="00333694"/>
    <w:rsid w:val="0033379F"/>
    <w:rsid w:val="003337C6"/>
    <w:rsid w:val="00333A3E"/>
    <w:rsid w:val="00333B19"/>
    <w:rsid w:val="00333D83"/>
    <w:rsid w:val="00333E3D"/>
    <w:rsid w:val="00333FD3"/>
    <w:rsid w:val="003341CD"/>
    <w:rsid w:val="00334436"/>
    <w:rsid w:val="00334C5A"/>
    <w:rsid w:val="003351CB"/>
    <w:rsid w:val="0033533B"/>
    <w:rsid w:val="003354F4"/>
    <w:rsid w:val="00335873"/>
    <w:rsid w:val="003359E2"/>
    <w:rsid w:val="00335A66"/>
    <w:rsid w:val="00335B52"/>
    <w:rsid w:val="0033620A"/>
    <w:rsid w:val="00336395"/>
    <w:rsid w:val="003367CC"/>
    <w:rsid w:val="00336FAE"/>
    <w:rsid w:val="003375F9"/>
    <w:rsid w:val="0033797F"/>
    <w:rsid w:val="00337D8A"/>
    <w:rsid w:val="00337DE0"/>
    <w:rsid w:val="00337E54"/>
    <w:rsid w:val="0034042A"/>
    <w:rsid w:val="00340780"/>
    <w:rsid w:val="00340A80"/>
    <w:rsid w:val="00340B95"/>
    <w:rsid w:val="00340C6F"/>
    <w:rsid w:val="00340F6F"/>
    <w:rsid w:val="00341B1F"/>
    <w:rsid w:val="00341C37"/>
    <w:rsid w:val="00341C5B"/>
    <w:rsid w:val="00341F21"/>
    <w:rsid w:val="00341F59"/>
    <w:rsid w:val="00342066"/>
    <w:rsid w:val="00342225"/>
    <w:rsid w:val="003426EC"/>
    <w:rsid w:val="00342A27"/>
    <w:rsid w:val="00343233"/>
    <w:rsid w:val="003438C4"/>
    <w:rsid w:val="00343BFD"/>
    <w:rsid w:val="00343E97"/>
    <w:rsid w:val="00344049"/>
    <w:rsid w:val="003445CD"/>
    <w:rsid w:val="003448FF"/>
    <w:rsid w:val="00344B4B"/>
    <w:rsid w:val="00344BE7"/>
    <w:rsid w:val="00344E27"/>
    <w:rsid w:val="003451BD"/>
    <w:rsid w:val="00345486"/>
    <w:rsid w:val="003455AF"/>
    <w:rsid w:val="003456BB"/>
    <w:rsid w:val="00345CC3"/>
    <w:rsid w:val="003460E7"/>
    <w:rsid w:val="0034614E"/>
    <w:rsid w:val="00346662"/>
    <w:rsid w:val="003469F4"/>
    <w:rsid w:val="00346D32"/>
    <w:rsid w:val="00346FDF"/>
    <w:rsid w:val="0034725C"/>
    <w:rsid w:val="003472D8"/>
    <w:rsid w:val="00347ACD"/>
    <w:rsid w:val="00347C61"/>
    <w:rsid w:val="00347E67"/>
    <w:rsid w:val="003505CB"/>
    <w:rsid w:val="003509A2"/>
    <w:rsid w:val="00350C2A"/>
    <w:rsid w:val="00350DC1"/>
    <w:rsid w:val="0035157E"/>
    <w:rsid w:val="00351BE0"/>
    <w:rsid w:val="00351F01"/>
    <w:rsid w:val="00352269"/>
    <w:rsid w:val="00352315"/>
    <w:rsid w:val="003528A9"/>
    <w:rsid w:val="003528BE"/>
    <w:rsid w:val="0035298F"/>
    <w:rsid w:val="00352B40"/>
    <w:rsid w:val="00352BBB"/>
    <w:rsid w:val="00353571"/>
    <w:rsid w:val="0035360E"/>
    <w:rsid w:val="00353633"/>
    <w:rsid w:val="00353784"/>
    <w:rsid w:val="00353CFC"/>
    <w:rsid w:val="00354553"/>
    <w:rsid w:val="0035480C"/>
    <w:rsid w:val="00354BDD"/>
    <w:rsid w:val="00354E5E"/>
    <w:rsid w:val="003552E6"/>
    <w:rsid w:val="00355C81"/>
    <w:rsid w:val="00355FFE"/>
    <w:rsid w:val="003563C7"/>
    <w:rsid w:val="0035640C"/>
    <w:rsid w:val="00356721"/>
    <w:rsid w:val="00356908"/>
    <w:rsid w:val="00356F5B"/>
    <w:rsid w:val="00357126"/>
    <w:rsid w:val="0035713A"/>
    <w:rsid w:val="00357145"/>
    <w:rsid w:val="00357153"/>
    <w:rsid w:val="0035748E"/>
    <w:rsid w:val="00357514"/>
    <w:rsid w:val="003575E6"/>
    <w:rsid w:val="00357632"/>
    <w:rsid w:val="00357D50"/>
    <w:rsid w:val="00357D58"/>
    <w:rsid w:val="00360089"/>
    <w:rsid w:val="0036071C"/>
    <w:rsid w:val="003609A0"/>
    <w:rsid w:val="00360F69"/>
    <w:rsid w:val="00360FB1"/>
    <w:rsid w:val="003611F1"/>
    <w:rsid w:val="0036126B"/>
    <w:rsid w:val="0036135F"/>
    <w:rsid w:val="00361D30"/>
    <w:rsid w:val="00361F2A"/>
    <w:rsid w:val="00361FE4"/>
    <w:rsid w:val="0036202B"/>
    <w:rsid w:val="00362278"/>
    <w:rsid w:val="00362BC5"/>
    <w:rsid w:val="00362F56"/>
    <w:rsid w:val="00363093"/>
    <w:rsid w:val="00363154"/>
    <w:rsid w:val="003633D3"/>
    <w:rsid w:val="0036342C"/>
    <w:rsid w:val="003639AD"/>
    <w:rsid w:val="00363B33"/>
    <w:rsid w:val="00363D8C"/>
    <w:rsid w:val="00363E5B"/>
    <w:rsid w:val="00363F7D"/>
    <w:rsid w:val="003641BA"/>
    <w:rsid w:val="0036473B"/>
    <w:rsid w:val="00364A60"/>
    <w:rsid w:val="00364BB1"/>
    <w:rsid w:val="00364CA1"/>
    <w:rsid w:val="00364F78"/>
    <w:rsid w:val="00365095"/>
    <w:rsid w:val="003654A8"/>
    <w:rsid w:val="00365997"/>
    <w:rsid w:val="00365B72"/>
    <w:rsid w:val="003661BC"/>
    <w:rsid w:val="003663B7"/>
    <w:rsid w:val="00366718"/>
    <w:rsid w:val="003667FC"/>
    <w:rsid w:val="003668E6"/>
    <w:rsid w:val="003670AC"/>
    <w:rsid w:val="003676B4"/>
    <w:rsid w:val="00367706"/>
    <w:rsid w:val="0036774C"/>
    <w:rsid w:val="003678BF"/>
    <w:rsid w:val="00367F86"/>
    <w:rsid w:val="00367FE6"/>
    <w:rsid w:val="00367FF3"/>
    <w:rsid w:val="00370004"/>
    <w:rsid w:val="00370195"/>
    <w:rsid w:val="003703BD"/>
    <w:rsid w:val="003705EF"/>
    <w:rsid w:val="003708EE"/>
    <w:rsid w:val="003713AA"/>
    <w:rsid w:val="0037140C"/>
    <w:rsid w:val="0037155F"/>
    <w:rsid w:val="00371703"/>
    <w:rsid w:val="0037172A"/>
    <w:rsid w:val="00371BE8"/>
    <w:rsid w:val="00371CF6"/>
    <w:rsid w:val="00371E0D"/>
    <w:rsid w:val="0037213B"/>
    <w:rsid w:val="003721A6"/>
    <w:rsid w:val="003724AF"/>
    <w:rsid w:val="003725CA"/>
    <w:rsid w:val="003726F1"/>
    <w:rsid w:val="00372A3C"/>
    <w:rsid w:val="00372C3F"/>
    <w:rsid w:val="00372DFA"/>
    <w:rsid w:val="003730D5"/>
    <w:rsid w:val="00373207"/>
    <w:rsid w:val="003732C8"/>
    <w:rsid w:val="003734B3"/>
    <w:rsid w:val="003734B9"/>
    <w:rsid w:val="00373581"/>
    <w:rsid w:val="003735B3"/>
    <w:rsid w:val="0037390D"/>
    <w:rsid w:val="00373964"/>
    <w:rsid w:val="00373C18"/>
    <w:rsid w:val="00373D17"/>
    <w:rsid w:val="0037430F"/>
    <w:rsid w:val="00374456"/>
    <w:rsid w:val="0037483D"/>
    <w:rsid w:val="00374B02"/>
    <w:rsid w:val="00374E14"/>
    <w:rsid w:val="00374ED9"/>
    <w:rsid w:val="00374F93"/>
    <w:rsid w:val="00375648"/>
    <w:rsid w:val="00375690"/>
    <w:rsid w:val="00375815"/>
    <w:rsid w:val="00375A7D"/>
    <w:rsid w:val="00375B41"/>
    <w:rsid w:val="00375C67"/>
    <w:rsid w:val="00375C68"/>
    <w:rsid w:val="00375D5D"/>
    <w:rsid w:val="00375E55"/>
    <w:rsid w:val="00375F87"/>
    <w:rsid w:val="00376014"/>
    <w:rsid w:val="00376025"/>
    <w:rsid w:val="00376100"/>
    <w:rsid w:val="00376956"/>
    <w:rsid w:val="00376FEE"/>
    <w:rsid w:val="00377614"/>
    <w:rsid w:val="003777F5"/>
    <w:rsid w:val="00377800"/>
    <w:rsid w:val="00377A3E"/>
    <w:rsid w:val="00380213"/>
    <w:rsid w:val="00380410"/>
    <w:rsid w:val="0038047C"/>
    <w:rsid w:val="00380598"/>
    <w:rsid w:val="00380ED9"/>
    <w:rsid w:val="00380F34"/>
    <w:rsid w:val="00381075"/>
    <w:rsid w:val="00381400"/>
    <w:rsid w:val="00381654"/>
    <w:rsid w:val="00381814"/>
    <w:rsid w:val="00381984"/>
    <w:rsid w:val="00381DD3"/>
    <w:rsid w:val="00381F33"/>
    <w:rsid w:val="0038226F"/>
    <w:rsid w:val="00382596"/>
    <w:rsid w:val="00382F34"/>
    <w:rsid w:val="00383434"/>
    <w:rsid w:val="003837B8"/>
    <w:rsid w:val="003838A1"/>
    <w:rsid w:val="00383A66"/>
    <w:rsid w:val="00383BEF"/>
    <w:rsid w:val="0038435F"/>
    <w:rsid w:val="0038503B"/>
    <w:rsid w:val="003851AF"/>
    <w:rsid w:val="003851F6"/>
    <w:rsid w:val="00385617"/>
    <w:rsid w:val="00385C73"/>
    <w:rsid w:val="00385D6D"/>
    <w:rsid w:val="00385EF5"/>
    <w:rsid w:val="00385F21"/>
    <w:rsid w:val="00385F6A"/>
    <w:rsid w:val="00385FB3"/>
    <w:rsid w:val="003862B6"/>
    <w:rsid w:val="00386788"/>
    <w:rsid w:val="00386B72"/>
    <w:rsid w:val="0038776B"/>
    <w:rsid w:val="00387853"/>
    <w:rsid w:val="00387B73"/>
    <w:rsid w:val="00387CF1"/>
    <w:rsid w:val="00387E51"/>
    <w:rsid w:val="00387F00"/>
    <w:rsid w:val="00390050"/>
    <w:rsid w:val="003901B5"/>
    <w:rsid w:val="003902B6"/>
    <w:rsid w:val="003903D7"/>
    <w:rsid w:val="00390849"/>
    <w:rsid w:val="00390E26"/>
    <w:rsid w:val="003911FF"/>
    <w:rsid w:val="00391528"/>
    <w:rsid w:val="00391B44"/>
    <w:rsid w:val="00391DEA"/>
    <w:rsid w:val="00391E4F"/>
    <w:rsid w:val="00391F01"/>
    <w:rsid w:val="0039231B"/>
    <w:rsid w:val="0039248E"/>
    <w:rsid w:val="003924EE"/>
    <w:rsid w:val="00392800"/>
    <w:rsid w:val="00392ACA"/>
    <w:rsid w:val="00392B71"/>
    <w:rsid w:val="00393191"/>
    <w:rsid w:val="003931F3"/>
    <w:rsid w:val="00393429"/>
    <w:rsid w:val="0039383E"/>
    <w:rsid w:val="00393917"/>
    <w:rsid w:val="00393C2A"/>
    <w:rsid w:val="00393DB8"/>
    <w:rsid w:val="00393E35"/>
    <w:rsid w:val="00393F89"/>
    <w:rsid w:val="0039403E"/>
    <w:rsid w:val="00394289"/>
    <w:rsid w:val="003942D3"/>
    <w:rsid w:val="00394519"/>
    <w:rsid w:val="0039458A"/>
    <w:rsid w:val="00394676"/>
    <w:rsid w:val="00394987"/>
    <w:rsid w:val="00394E90"/>
    <w:rsid w:val="0039536A"/>
    <w:rsid w:val="003953BC"/>
    <w:rsid w:val="0039549E"/>
    <w:rsid w:val="003954AE"/>
    <w:rsid w:val="003955B3"/>
    <w:rsid w:val="0039565D"/>
    <w:rsid w:val="00395BD3"/>
    <w:rsid w:val="00395C6C"/>
    <w:rsid w:val="00395CA4"/>
    <w:rsid w:val="00396007"/>
    <w:rsid w:val="003964E2"/>
    <w:rsid w:val="003967CA"/>
    <w:rsid w:val="00396911"/>
    <w:rsid w:val="00396D29"/>
    <w:rsid w:val="00397261"/>
    <w:rsid w:val="003973C9"/>
    <w:rsid w:val="00397BE8"/>
    <w:rsid w:val="00397D88"/>
    <w:rsid w:val="003A025C"/>
    <w:rsid w:val="003A0961"/>
    <w:rsid w:val="003A096F"/>
    <w:rsid w:val="003A0A14"/>
    <w:rsid w:val="003A0D70"/>
    <w:rsid w:val="003A0E55"/>
    <w:rsid w:val="003A0F24"/>
    <w:rsid w:val="003A165D"/>
    <w:rsid w:val="003A1A32"/>
    <w:rsid w:val="003A1E0A"/>
    <w:rsid w:val="003A1E8C"/>
    <w:rsid w:val="003A1F31"/>
    <w:rsid w:val="003A2003"/>
    <w:rsid w:val="003A247E"/>
    <w:rsid w:val="003A256A"/>
    <w:rsid w:val="003A26B8"/>
    <w:rsid w:val="003A26C6"/>
    <w:rsid w:val="003A27F6"/>
    <w:rsid w:val="003A28D4"/>
    <w:rsid w:val="003A29DF"/>
    <w:rsid w:val="003A2AE2"/>
    <w:rsid w:val="003A2B34"/>
    <w:rsid w:val="003A2B7A"/>
    <w:rsid w:val="003A2D92"/>
    <w:rsid w:val="003A2F9C"/>
    <w:rsid w:val="003A32D7"/>
    <w:rsid w:val="003A33D0"/>
    <w:rsid w:val="003A35E6"/>
    <w:rsid w:val="003A3DE0"/>
    <w:rsid w:val="003A3FB3"/>
    <w:rsid w:val="003A4030"/>
    <w:rsid w:val="003A4068"/>
    <w:rsid w:val="003A440D"/>
    <w:rsid w:val="003A4820"/>
    <w:rsid w:val="003A48DB"/>
    <w:rsid w:val="003A4C51"/>
    <w:rsid w:val="003A4F79"/>
    <w:rsid w:val="003A4F7B"/>
    <w:rsid w:val="003A4FA6"/>
    <w:rsid w:val="003A50A8"/>
    <w:rsid w:val="003A5B8B"/>
    <w:rsid w:val="003A5F64"/>
    <w:rsid w:val="003A5F66"/>
    <w:rsid w:val="003A6236"/>
    <w:rsid w:val="003A6335"/>
    <w:rsid w:val="003A6478"/>
    <w:rsid w:val="003A6C8A"/>
    <w:rsid w:val="003A6E78"/>
    <w:rsid w:val="003A6FB4"/>
    <w:rsid w:val="003A71EE"/>
    <w:rsid w:val="003A72C8"/>
    <w:rsid w:val="003A7802"/>
    <w:rsid w:val="003A7BC6"/>
    <w:rsid w:val="003A7D00"/>
    <w:rsid w:val="003B0282"/>
    <w:rsid w:val="003B03AC"/>
    <w:rsid w:val="003B0872"/>
    <w:rsid w:val="003B090B"/>
    <w:rsid w:val="003B092B"/>
    <w:rsid w:val="003B0BF0"/>
    <w:rsid w:val="003B0DC3"/>
    <w:rsid w:val="003B0E48"/>
    <w:rsid w:val="003B0E50"/>
    <w:rsid w:val="003B1138"/>
    <w:rsid w:val="003B16C9"/>
    <w:rsid w:val="003B1776"/>
    <w:rsid w:val="003B1798"/>
    <w:rsid w:val="003B17F8"/>
    <w:rsid w:val="003B183D"/>
    <w:rsid w:val="003B1AF3"/>
    <w:rsid w:val="003B213B"/>
    <w:rsid w:val="003B2227"/>
    <w:rsid w:val="003B243B"/>
    <w:rsid w:val="003B2624"/>
    <w:rsid w:val="003B29D1"/>
    <w:rsid w:val="003B2BD3"/>
    <w:rsid w:val="003B2ECF"/>
    <w:rsid w:val="003B30FE"/>
    <w:rsid w:val="003B3177"/>
    <w:rsid w:val="003B3305"/>
    <w:rsid w:val="003B3618"/>
    <w:rsid w:val="003B37A4"/>
    <w:rsid w:val="003B3998"/>
    <w:rsid w:val="003B3BF0"/>
    <w:rsid w:val="003B3FEA"/>
    <w:rsid w:val="003B4640"/>
    <w:rsid w:val="003B48F4"/>
    <w:rsid w:val="003B4DE9"/>
    <w:rsid w:val="003B4F23"/>
    <w:rsid w:val="003B5068"/>
    <w:rsid w:val="003B6017"/>
    <w:rsid w:val="003B6407"/>
    <w:rsid w:val="003B6876"/>
    <w:rsid w:val="003B6B1C"/>
    <w:rsid w:val="003B6BC2"/>
    <w:rsid w:val="003B6F6A"/>
    <w:rsid w:val="003B70AC"/>
    <w:rsid w:val="003B7214"/>
    <w:rsid w:val="003B731A"/>
    <w:rsid w:val="003B75D5"/>
    <w:rsid w:val="003B7658"/>
    <w:rsid w:val="003B7768"/>
    <w:rsid w:val="003B78DF"/>
    <w:rsid w:val="003B7AEE"/>
    <w:rsid w:val="003B7B98"/>
    <w:rsid w:val="003B7E63"/>
    <w:rsid w:val="003B7EDF"/>
    <w:rsid w:val="003C069F"/>
    <w:rsid w:val="003C0991"/>
    <w:rsid w:val="003C0B21"/>
    <w:rsid w:val="003C0F8A"/>
    <w:rsid w:val="003C10F7"/>
    <w:rsid w:val="003C12C4"/>
    <w:rsid w:val="003C12D0"/>
    <w:rsid w:val="003C13DB"/>
    <w:rsid w:val="003C169A"/>
    <w:rsid w:val="003C18AF"/>
    <w:rsid w:val="003C191E"/>
    <w:rsid w:val="003C1D32"/>
    <w:rsid w:val="003C1E60"/>
    <w:rsid w:val="003C2A76"/>
    <w:rsid w:val="003C2AC3"/>
    <w:rsid w:val="003C2F4D"/>
    <w:rsid w:val="003C35BC"/>
    <w:rsid w:val="003C3677"/>
    <w:rsid w:val="003C3959"/>
    <w:rsid w:val="003C3B8D"/>
    <w:rsid w:val="003C4166"/>
    <w:rsid w:val="003C4401"/>
    <w:rsid w:val="003C470F"/>
    <w:rsid w:val="003C4D17"/>
    <w:rsid w:val="003C4DCB"/>
    <w:rsid w:val="003C5265"/>
    <w:rsid w:val="003C5421"/>
    <w:rsid w:val="003C57D3"/>
    <w:rsid w:val="003C5AAC"/>
    <w:rsid w:val="003C5E78"/>
    <w:rsid w:val="003C63B0"/>
    <w:rsid w:val="003C63B2"/>
    <w:rsid w:val="003C6560"/>
    <w:rsid w:val="003C6905"/>
    <w:rsid w:val="003C6D4C"/>
    <w:rsid w:val="003C6D6B"/>
    <w:rsid w:val="003C6D75"/>
    <w:rsid w:val="003C71C7"/>
    <w:rsid w:val="003C77C4"/>
    <w:rsid w:val="003C7A46"/>
    <w:rsid w:val="003C7B19"/>
    <w:rsid w:val="003C7DB2"/>
    <w:rsid w:val="003C7E48"/>
    <w:rsid w:val="003D01B6"/>
    <w:rsid w:val="003D038F"/>
    <w:rsid w:val="003D04F5"/>
    <w:rsid w:val="003D0594"/>
    <w:rsid w:val="003D07DB"/>
    <w:rsid w:val="003D0ACB"/>
    <w:rsid w:val="003D0DDF"/>
    <w:rsid w:val="003D16D5"/>
    <w:rsid w:val="003D180B"/>
    <w:rsid w:val="003D1C0A"/>
    <w:rsid w:val="003D1EE0"/>
    <w:rsid w:val="003D1EEE"/>
    <w:rsid w:val="003D1F8F"/>
    <w:rsid w:val="003D218D"/>
    <w:rsid w:val="003D224F"/>
    <w:rsid w:val="003D26FE"/>
    <w:rsid w:val="003D2D39"/>
    <w:rsid w:val="003D325F"/>
    <w:rsid w:val="003D356A"/>
    <w:rsid w:val="003D3722"/>
    <w:rsid w:val="003D37DC"/>
    <w:rsid w:val="003D3CDF"/>
    <w:rsid w:val="003D3FE5"/>
    <w:rsid w:val="003D3FF8"/>
    <w:rsid w:val="003D435A"/>
    <w:rsid w:val="003D438C"/>
    <w:rsid w:val="003D44C1"/>
    <w:rsid w:val="003D45C2"/>
    <w:rsid w:val="003D4632"/>
    <w:rsid w:val="003D48CB"/>
    <w:rsid w:val="003D493F"/>
    <w:rsid w:val="003D4C4F"/>
    <w:rsid w:val="003D4D55"/>
    <w:rsid w:val="003D51D0"/>
    <w:rsid w:val="003D555E"/>
    <w:rsid w:val="003D568E"/>
    <w:rsid w:val="003D5762"/>
    <w:rsid w:val="003D5ADA"/>
    <w:rsid w:val="003D5AFB"/>
    <w:rsid w:val="003D5DD7"/>
    <w:rsid w:val="003D6070"/>
    <w:rsid w:val="003D61C9"/>
    <w:rsid w:val="003D6691"/>
    <w:rsid w:val="003D674A"/>
    <w:rsid w:val="003D683C"/>
    <w:rsid w:val="003D68F9"/>
    <w:rsid w:val="003D6D26"/>
    <w:rsid w:val="003D70E2"/>
    <w:rsid w:val="003D717D"/>
    <w:rsid w:val="003D7440"/>
    <w:rsid w:val="003D77AD"/>
    <w:rsid w:val="003D780C"/>
    <w:rsid w:val="003D7B0C"/>
    <w:rsid w:val="003D7D5B"/>
    <w:rsid w:val="003E006D"/>
    <w:rsid w:val="003E0092"/>
    <w:rsid w:val="003E028F"/>
    <w:rsid w:val="003E02E2"/>
    <w:rsid w:val="003E0B38"/>
    <w:rsid w:val="003E0B58"/>
    <w:rsid w:val="003E0DA6"/>
    <w:rsid w:val="003E10F8"/>
    <w:rsid w:val="003E1199"/>
    <w:rsid w:val="003E133B"/>
    <w:rsid w:val="003E1685"/>
    <w:rsid w:val="003E16F7"/>
    <w:rsid w:val="003E19C4"/>
    <w:rsid w:val="003E28C3"/>
    <w:rsid w:val="003E2C50"/>
    <w:rsid w:val="003E2CBD"/>
    <w:rsid w:val="003E2E57"/>
    <w:rsid w:val="003E2F39"/>
    <w:rsid w:val="003E34FF"/>
    <w:rsid w:val="003E3772"/>
    <w:rsid w:val="003E383D"/>
    <w:rsid w:val="003E39EE"/>
    <w:rsid w:val="003E3C58"/>
    <w:rsid w:val="003E3CEA"/>
    <w:rsid w:val="003E3EBD"/>
    <w:rsid w:val="003E3EE4"/>
    <w:rsid w:val="003E3EF4"/>
    <w:rsid w:val="003E432B"/>
    <w:rsid w:val="003E4A52"/>
    <w:rsid w:val="003E4F82"/>
    <w:rsid w:val="003E512D"/>
    <w:rsid w:val="003E5157"/>
    <w:rsid w:val="003E5261"/>
    <w:rsid w:val="003E5291"/>
    <w:rsid w:val="003E5456"/>
    <w:rsid w:val="003E5514"/>
    <w:rsid w:val="003E5654"/>
    <w:rsid w:val="003E5A5A"/>
    <w:rsid w:val="003E5B3D"/>
    <w:rsid w:val="003E5DE1"/>
    <w:rsid w:val="003E5E62"/>
    <w:rsid w:val="003E6120"/>
    <w:rsid w:val="003E61D5"/>
    <w:rsid w:val="003E627C"/>
    <w:rsid w:val="003E6327"/>
    <w:rsid w:val="003E6462"/>
    <w:rsid w:val="003E6722"/>
    <w:rsid w:val="003E6891"/>
    <w:rsid w:val="003E6D03"/>
    <w:rsid w:val="003E7140"/>
    <w:rsid w:val="003E7258"/>
    <w:rsid w:val="003E7840"/>
    <w:rsid w:val="003E7CAA"/>
    <w:rsid w:val="003E7ECC"/>
    <w:rsid w:val="003F00E3"/>
    <w:rsid w:val="003F03F1"/>
    <w:rsid w:val="003F04BB"/>
    <w:rsid w:val="003F06C5"/>
    <w:rsid w:val="003F0781"/>
    <w:rsid w:val="003F0BC3"/>
    <w:rsid w:val="003F12FE"/>
    <w:rsid w:val="003F13A4"/>
    <w:rsid w:val="003F13FB"/>
    <w:rsid w:val="003F1796"/>
    <w:rsid w:val="003F17BA"/>
    <w:rsid w:val="003F18E1"/>
    <w:rsid w:val="003F1BEF"/>
    <w:rsid w:val="003F2081"/>
    <w:rsid w:val="003F2C53"/>
    <w:rsid w:val="003F2C96"/>
    <w:rsid w:val="003F2CFF"/>
    <w:rsid w:val="003F2DD3"/>
    <w:rsid w:val="003F3061"/>
    <w:rsid w:val="003F32B9"/>
    <w:rsid w:val="003F36C9"/>
    <w:rsid w:val="003F36E5"/>
    <w:rsid w:val="003F38D5"/>
    <w:rsid w:val="003F3BD2"/>
    <w:rsid w:val="003F3CC4"/>
    <w:rsid w:val="003F43A0"/>
    <w:rsid w:val="003F4648"/>
    <w:rsid w:val="003F4EDB"/>
    <w:rsid w:val="003F507F"/>
    <w:rsid w:val="003F51A7"/>
    <w:rsid w:val="003F5C3D"/>
    <w:rsid w:val="003F62EB"/>
    <w:rsid w:val="003F64D7"/>
    <w:rsid w:val="003F660B"/>
    <w:rsid w:val="003F6754"/>
    <w:rsid w:val="003F6A33"/>
    <w:rsid w:val="003F6E89"/>
    <w:rsid w:val="003F70FA"/>
    <w:rsid w:val="003F723B"/>
    <w:rsid w:val="003F72FE"/>
    <w:rsid w:val="003F75D8"/>
    <w:rsid w:val="003F76AB"/>
    <w:rsid w:val="003F79DA"/>
    <w:rsid w:val="003F7B37"/>
    <w:rsid w:val="003F7E8D"/>
    <w:rsid w:val="003F7F71"/>
    <w:rsid w:val="0040021B"/>
    <w:rsid w:val="004002FC"/>
    <w:rsid w:val="004003FD"/>
    <w:rsid w:val="00400586"/>
    <w:rsid w:val="00400A12"/>
    <w:rsid w:val="00400D1B"/>
    <w:rsid w:val="00400DE4"/>
    <w:rsid w:val="00401801"/>
    <w:rsid w:val="004018CA"/>
    <w:rsid w:val="00401A20"/>
    <w:rsid w:val="00401DE5"/>
    <w:rsid w:val="00401E74"/>
    <w:rsid w:val="00401F7A"/>
    <w:rsid w:val="004021E9"/>
    <w:rsid w:val="0040297C"/>
    <w:rsid w:val="004029A3"/>
    <w:rsid w:val="00402AAF"/>
    <w:rsid w:val="00402B99"/>
    <w:rsid w:val="00402C91"/>
    <w:rsid w:val="00402F2E"/>
    <w:rsid w:val="00403503"/>
    <w:rsid w:val="00403550"/>
    <w:rsid w:val="004035F8"/>
    <w:rsid w:val="00403779"/>
    <w:rsid w:val="00404150"/>
    <w:rsid w:val="00404332"/>
    <w:rsid w:val="004046DC"/>
    <w:rsid w:val="004049C0"/>
    <w:rsid w:val="00404A21"/>
    <w:rsid w:val="00404F97"/>
    <w:rsid w:val="004057A4"/>
    <w:rsid w:val="00405E5D"/>
    <w:rsid w:val="0040605E"/>
    <w:rsid w:val="00406814"/>
    <w:rsid w:val="00406B31"/>
    <w:rsid w:val="00406CE7"/>
    <w:rsid w:val="00406DED"/>
    <w:rsid w:val="00406EEE"/>
    <w:rsid w:val="0040709F"/>
    <w:rsid w:val="004070E4"/>
    <w:rsid w:val="004073CA"/>
    <w:rsid w:val="004073FC"/>
    <w:rsid w:val="00407582"/>
    <w:rsid w:val="004101A8"/>
    <w:rsid w:val="00410411"/>
    <w:rsid w:val="00410785"/>
    <w:rsid w:val="00410B6B"/>
    <w:rsid w:val="00410BF1"/>
    <w:rsid w:val="00411566"/>
    <w:rsid w:val="0041168B"/>
    <w:rsid w:val="00411962"/>
    <w:rsid w:val="004119BE"/>
    <w:rsid w:val="00411B3C"/>
    <w:rsid w:val="00411E53"/>
    <w:rsid w:val="00411FD2"/>
    <w:rsid w:val="004121A9"/>
    <w:rsid w:val="004122A0"/>
    <w:rsid w:val="004125E0"/>
    <w:rsid w:val="00412700"/>
    <w:rsid w:val="0041299B"/>
    <w:rsid w:val="00412A41"/>
    <w:rsid w:val="00412AF1"/>
    <w:rsid w:val="00412C49"/>
    <w:rsid w:val="00412C9E"/>
    <w:rsid w:val="00413511"/>
    <w:rsid w:val="004139CF"/>
    <w:rsid w:val="00413D75"/>
    <w:rsid w:val="00413E26"/>
    <w:rsid w:val="00413FF4"/>
    <w:rsid w:val="00414155"/>
    <w:rsid w:val="0041423C"/>
    <w:rsid w:val="00414252"/>
    <w:rsid w:val="004144E5"/>
    <w:rsid w:val="00414903"/>
    <w:rsid w:val="00414F5B"/>
    <w:rsid w:val="004152D5"/>
    <w:rsid w:val="0041535E"/>
    <w:rsid w:val="004155AF"/>
    <w:rsid w:val="004155D9"/>
    <w:rsid w:val="004157D3"/>
    <w:rsid w:val="00415ED3"/>
    <w:rsid w:val="00416035"/>
    <w:rsid w:val="00416232"/>
    <w:rsid w:val="004162AF"/>
    <w:rsid w:val="00416374"/>
    <w:rsid w:val="00416728"/>
    <w:rsid w:val="004168D8"/>
    <w:rsid w:val="0041693A"/>
    <w:rsid w:val="00416C34"/>
    <w:rsid w:val="00416C35"/>
    <w:rsid w:val="00416DA5"/>
    <w:rsid w:val="00416DC5"/>
    <w:rsid w:val="00416ED1"/>
    <w:rsid w:val="004177E1"/>
    <w:rsid w:val="0041796A"/>
    <w:rsid w:val="00417E46"/>
    <w:rsid w:val="00420010"/>
    <w:rsid w:val="004203D6"/>
    <w:rsid w:val="0042057F"/>
    <w:rsid w:val="00420A17"/>
    <w:rsid w:val="00420A98"/>
    <w:rsid w:val="00420B59"/>
    <w:rsid w:val="004218C1"/>
    <w:rsid w:val="00421A4F"/>
    <w:rsid w:val="00421CFA"/>
    <w:rsid w:val="00421DF7"/>
    <w:rsid w:val="00422001"/>
    <w:rsid w:val="004220B8"/>
    <w:rsid w:val="00422181"/>
    <w:rsid w:val="004224E0"/>
    <w:rsid w:val="00422CD5"/>
    <w:rsid w:val="00422D2E"/>
    <w:rsid w:val="00422D43"/>
    <w:rsid w:val="00422D5E"/>
    <w:rsid w:val="00422F07"/>
    <w:rsid w:val="00422FFF"/>
    <w:rsid w:val="004231E4"/>
    <w:rsid w:val="00423638"/>
    <w:rsid w:val="00423BC8"/>
    <w:rsid w:val="00423F7E"/>
    <w:rsid w:val="004247CC"/>
    <w:rsid w:val="00424908"/>
    <w:rsid w:val="0042497E"/>
    <w:rsid w:val="00424A76"/>
    <w:rsid w:val="00424AD5"/>
    <w:rsid w:val="00424C0E"/>
    <w:rsid w:val="0042561D"/>
    <w:rsid w:val="0042566B"/>
    <w:rsid w:val="00425940"/>
    <w:rsid w:val="00425EC7"/>
    <w:rsid w:val="00426094"/>
    <w:rsid w:val="004260D7"/>
    <w:rsid w:val="00426394"/>
    <w:rsid w:val="004265E6"/>
    <w:rsid w:val="00426739"/>
    <w:rsid w:val="004267E2"/>
    <w:rsid w:val="00426839"/>
    <w:rsid w:val="00426C55"/>
    <w:rsid w:val="00426CD2"/>
    <w:rsid w:val="00426DA7"/>
    <w:rsid w:val="00426F2F"/>
    <w:rsid w:val="0042706D"/>
    <w:rsid w:val="00427198"/>
    <w:rsid w:val="0042720A"/>
    <w:rsid w:val="00427382"/>
    <w:rsid w:val="004278D3"/>
    <w:rsid w:val="004279EC"/>
    <w:rsid w:val="00427FCD"/>
    <w:rsid w:val="0043021F"/>
    <w:rsid w:val="0043033C"/>
    <w:rsid w:val="004303AF"/>
    <w:rsid w:val="0043077A"/>
    <w:rsid w:val="00430A21"/>
    <w:rsid w:val="00430E15"/>
    <w:rsid w:val="00430E2E"/>
    <w:rsid w:val="00430EF8"/>
    <w:rsid w:val="00431123"/>
    <w:rsid w:val="004312E1"/>
    <w:rsid w:val="00431445"/>
    <w:rsid w:val="00431C1D"/>
    <w:rsid w:val="00431E0C"/>
    <w:rsid w:val="00431E1B"/>
    <w:rsid w:val="004321A5"/>
    <w:rsid w:val="00432240"/>
    <w:rsid w:val="0043226E"/>
    <w:rsid w:val="00432352"/>
    <w:rsid w:val="00432394"/>
    <w:rsid w:val="004327C4"/>
    <w:rsid w:val="00432A1D"/>
    <w:rsid w:val="00432F15"/>
    <w:rsid w:val="004332A3"/>
    <w:rsid w:val="004335B9"/>
    <w:rsid w:val="00433759"/>
    <w:rsid w:val="004339D0"/>
    <w:rsid w:val="00433C43"/>
    <w:rsid w:val="00433E44"/>
    <w:rsid w:val="00433FD1"/>
    <w:rsid w:val="004343D3"/>
    <w:rsid w:val="004348AE"/>
    <w:rsid w:val="0043497B"/>
    <w:rsid w:val="00434CB6"/>
    <w:rsid w:val="00434FD0"/>
    <w:rsid w:val="00435031"/>
    <w:rsid w:val="00435181"/>
    <w:rsid w:val="00435336"/>
    <w:rsid w:val="0043597C"/>
    <w:rsid w:val="00435A32"/>
    <w:rsid w:val="00435C8F"/>
    <w:rsid w:val="00435D44"/>
    <w:rsid w:val="00435DD5"/>
    <w:rsid w:val="00435F7C"/>
    <w:rsid w:val="004364D6"/>
    <w:rsid w:val="004364DE"/>
    <w:rsid w:val="004368FE"/>
    <w:rsid w:val="004369AD"/>
    <w:rsid w:val="00436BEE"/>
    <w:rsid w:val="00436C4D"/>
    <w:rsid w:val="00436DA8"/>
    <w:rsid w:val="00436E64"/>
    <w:rsid w:val="00436EFC"/>
    <w:rsid w:val="00436FC0"/>
    <w:rsid w:val="00437054"/>
    <w:rsid w:val="0043736F"/>
    <w:rsid w:val="004376D5"/>
    <w:rsid w:val="00437789"/>
    <w:rsid w:val="004379A2"/>
    <w:rsid w:val="00440557"/>
    <w:rsid w:val="00440D79"/>
    <w:rsid w:val="00440E17"/>
    <w:rsid w:val="004411C8"/>
    <w:rsid w:val="004415A4"/>
    <w:rsid w:val="004418B2"/>
    <w:rsid w:val="00441BA3"/>
    <w:rsid w:val="00441DD0"/>
    <w:rsid w:val="004422B3"/>
    <w:rsid w:val="0044265C"/>
    <w:rsid w:val="00442E97"/>
    <w:rsid w:val="00442EA1"/>
    <w:rsid w:val="00442EC2"/>
    <w:rsid w:val="00443222"/>
    <w:rsid w:val="0044342D"/>
    <w:rsid w:val="00443588"/>
    <w:rsid w:val="00443821"/>
    <w:rsid w:val="00443888"/>
    <w:rsid w:val="00443ADD"/>
    <w:rsid w:val="00443BD8"/>
    <w:rsid w:val="0044400D"/>
    <w:rsid w:val="00444025"/>
    <w:rsid w:val="0044413A"/>
    <w:rsid w:val="0044415F"/>
    <w:rsid w:val="00444297"/>
    <w:rsid w:val="00444305"/>
    <w:rsid w:val="004449CA"/>
    <w:rsid w:val="00444C89"/>
    <w:rsid w:val="00444F09"/>
    <w:rsid w:val="00445162"/>
    <w:rsid w:val="00445179"/>
    <w:rsid w:val="0044553D"/>
    <w:rsid w:val="0044564F"/>
    <w:rsid w:val="00445784"/>
    <w:rsid w:val="00445AA4"/>
    <w:rsid w:val="00445C97"/>
    <w:rsid w:val="00445D15"/>
    <w:rsid w:val="0044609A"/>
    <w:rsid w:val="0044620B"/>
    <w:rsid w:val="004469CB"/>
    <w:rsid w:val="00446A89"/>
    <w:rsid w:val="00446EE4"/>
    <w:rsid w:val="00446F2F"/>
    <w:rsid w:val="00446FCD"/>
    <w:rsid w:val="0044749B"/>
    <w:rsid w:val="004477F4"/>
    <w:rsid w:val="004479F1"/>
    <w:rsid w:val="004503B3"/>
    <w:rsid w:val="00450504"/>
    <w:rsid w:val="00450546"/>
    <w:rsid w:val="004508D6"/>
    <w:rsid w:val="00450BFB"/>
    <w:rsid w:val="00450D1A"/>
    <w:rsid w:val="00450D6E"/>
    <w:rsid w:val="00450EC6"/>
    <w:rsid w:val="00451417"/>
    <w:rsid w:val="00451472"/>
    <w:rsid w:val="00451678"/>
    <w:rsid w:val="004517BC"/>
    <w:rsid w:val="00451B7E"/>
    <w:rsid w:val="00451D53"/>
    <w:rsid w:val="00451FE2"/>
    <w:rsid w:val="00452164"/>
    <w:rsid w:val="00452320"/>
    <w:rsid w:val="004523F7"/>
    <w:rsid w:val="00452F1B"/>
    <w:rsid w:val="0045340E"/>
    <w:rsid w:val="004535CA"/>
    <w:rsid w:val="004536BD"/>
    <w:rsid w:val="00453759"/>
    <w:rsid w:val="00453F68"/>
    <w:rsid w:val="00454153"/>
    <w:rsid w:val="00454182"/>
    <w:rsid w:val="00454795"/>
    <w:rsid w:val="0045488E"/>
    <w:rsid w:val="004548B3"/>
    <w:rsid w:val="00454DD8"/>
    <w:rsid w:val="00454E70"/>
    <w:rsid w:val="00454F7B"/>
    <w:rsid w:val="00455086"/>
    <w:rsid w:val="004551FC"/>
    <w:rsid w:val="0045544D"/>
    <w:rsid w:val="004555E4"/>
    <w:rsid w:val="0045564D"/>
    <w:rsid w:val="004556BF"/>
    <w:rsid w:val="00455729"/>
    <w:rsid w:val="004559F2"/>
    <w:rsid w:val="00455B92"/>
    <w:rsid w:val="00455BA4"/>
    <w:rsid w:val="004563DD"/>
    <w:rsid w:val="00456650"/>
    <w:rsid w:val="00456835"/>
    <w:rsid w:val="0045745B"/>
    <w:rsid w:val="004575EA"/>
    <w:rsid w:val="00457618"/>
    <w:rsid w:val="004576D2"/>
    <w:rsid w:val="00457B0E"/>
    <w:rsid w:val="00457B2F"/>
    <w:rsid w:val="00457D41"/>
    <w:rsid w:val="00457DBF"/>
    <w:rsid w:val="00460404"/>
    <w:rsid w:val="004608D9"/>
    <w:rsid w:val="00460DC1"/>
    <w:rsid w:val="004611CC"/>
    <w:rsid w:val="004615E4"/>
    <w:rsid w:val="0046162F"/>
    <w:rsid w:val="004617B4"/>
    <w:rsid w:val="00461C49"/>
    <w:rsid w:val="00461CDE"/>
    <w:rsid w:val="00461FE4"/>
    <w:rsid w:val="00462028"/>
    <w:rsid w:val="004620C0"/>
    <w:rsid w:val="004622A9"/>
    <w:rsid w:val="0046242E"/>
    <w:rsid w:val="00462723"/>
    <w:rsid w:val="00462743"/>
    <w:rsid w:val="00462780"/>
    <w:rsid w:val="0046282C"/>
    <w:rsid w:val="00462EEE"/>
    <w:rsid w:val="00462F19"/>
    <w:rsid w:val="004633CE"/>
    <w:rsid w:val="004635AC"/>
    <w:rsid w:val="00463666"/>
    <w:rsid w:val="0046390C"/>
    <w:rsid w:val="00463FA8"/>
    <w:rsid w:val="00463FB3"/>
    <w:rsid w:val="00463FE8"/>
    <w:rsid w:val="004641A6"/>
    <w:rsid w:val="00464290"/>
    <w:rsid w:val="0046463D"/>
    <w:rsid w:val="004648E3"/>
    <w:rsid w:val="00464AD7"/>
    <w:rsid w:val="00464E5B"/>
    <w:rsid w:val="00464F2E"/>
    <w:rsid w:val="00465127"/>
    <w:rsid w:val="004651DC"/>
    <w:rsid w:val="004652FF"/>
    <w:rsid w:val="00465300"/>
    <w:rsid w:val="00465683"/>
    <w:rsid w:val="004656A7"/>
    <w:rsid w:val="00465757"/>
    <w:rsid w:val="0046580D"/>
    <w:rsid w:val="00465861"/>
    <w:rsid w:val="00465A04"/>
    <w:rsid w:val="00465C31"/>
    <w:rsid w:val="00465EC7"/>
    <w:rsid w:val="0046600E"/>
    <w:rsid w:val="0046605F"/>
    <w:rsid w:val="004667CD"/>
    <w:rsid w:val="00466A4F"/>
    <w:rsid w:val="00466CA4"/>
    <w:rsid w:val="00466D55"/>
    <w:rsid w:val="004671AD"/>
    <w:rsid w:val="004672EA"/>
    <w:rsid w:val="004676D1"/>
    <w:rsid w:val="004676ED"/>
    <w:rsid w:val="00467910"/>
    <w:rsid w:val="00467C4E"/>
    <w:rsid w:val="00467EC0"/>
    <w:rsid w:val="00470206"/>
    <w:rsid w:val="004704C4"/>
    <w:rsid w:val="00470711"/>
    <w:rsid w:val="00470748"/>
    <w:rsid w:val="00470C18"/>
    <w:rsid w:val="00470D53"/>
    <w:rsid w:val="00470E49"/>
    <w:rsid w:val="004711A0"/>
    <w:rsid w:val="004711E5"/>
    <w:rsid w:val="0047173E"/>
    <w:rsid w:val="00471B18"/>
    <w:rsid w:val="004726BA"/>
    <w:rsid w:val="00472A91"/>
    <w:rsid w:val="00472CAA"/>
    <w:rsid w:val="00473428"/>
    <w:rsid w:val="00473452"/>
    <w:rsid w:val="00473669"/>
    <w:rsid w:val="00473780"/>
    <w:rsid w:val="004738F3"/>
    <w:rsid w:val="00473BA6"/>
    <w:rsid w:val="00473E32"/>
    <w:rsid w:val="004740D8"/>
    <w:rsid w:val="0047447C"/>
    <w:rsid w:val="0047456A"/>
    <w:rsid w:val="004745F8"/>
    <w:rsid w:val="004746D6"/>
    <w:rsid w:val="00474FFA"/>
    <w:rsid w:val="00475040"/>
    <w:rsid w:val="0047538E"/>
    <w:rsid w:val="004753AE"/>
    <w:rsid w:val="004754DC"/>
    <w:rsid w:val="00475596"/>
    <w:rsid w:val="0047575D"/>
    <w:rsid w:val="004760AD"/>
    <w:rsid w:val="004764D3"/>
    <w:rsid w:val="00476AA2"/>
    <w:rsid w:val="00476C5F"/>
    <w:rsid w:val="00476E12"/>
    <w:rsid w:val="00476EBF"/>
    <w:rsid w:val="00476F8D"/>
    <w:rsid w:val="0047703B"/>
    <w:rsid w:val="0047709F"/>
    <w:rsid w:val="004770E1"/>
    <w:rsid w:val="004772F6"/>
    <w:rsid w:val="004773F2"/>
    <w:rsid w:val="0047775D"/>
    <w:rsid w:val="0047796D"/>
    <w:rsid w:val="00477A3A"/>
    <w:rsid w:val="00477F9B"/>
    <w:rsid w:val="0048020C"/>
    <w:rsid w:val="004806E4"/>
    <w:rsid w:val="00480A07"/>
    <w:rsid w:val="00480B76"/>
    <w:rsid w:val="00480BD3"/>
    <w:rsid w:val="00480C98"/>
    <w:rsid w:val="00480D14"/>
    <w:rsid w:val="00480F49"/>
    <w:rsid w:val="0048115B"/>
    <w:rsid w:val="00481242"/>
    <w:rsid w:val="00481314"/>
    <w:rsid w:val="0048139A"/>
    <w:rsid w:val="0048160A"/>
    <w:rsid w:val="00481690"/>
    <w:rsid w:val="004816D8"/>
    <w:rsid w:val="00481A95"/>
    <w:rsid w:val="00481F77"/>
    <w:rsid w:val="00482159"/>
    <w:rsid w:val="0048231C"/>
    <w:rsid w:val="0048232F"/>
    <w:rsid w:val="004823EF"/>
    <w:rsid w:val="004825A9"/>
    <w:rsid w:val="00482778"/>
    <w:rsid w:val="00482AD7"/>
    <w:rsid w:val="004832FB"/>
    <w:rsid w:val="00483545"/>
    <w:rsid w:val="00483704"/>
    <w:rsid w:val="00483945"/>
    <w:rsid w:val="00483D5B"/>
    <w:rsid w:val="00483D6C"/>
    <w:rsid w:val="00483FB2"/>
    <w:rsid w:val="00483FD1"/>
    <w:rsid w:val="00484093"/>
    <w:rsid w:val="00484096"/>
    <w:rsid w:val="004841DC"/>
    <w:rsid w:val="004844D3"/>
    <w:rsid w:val="004844FE"/>
    <w:rsid w:val="00484683"/>
    <w:rsid w:val="004847B9"/>
    <w:rsid w:val="00484A7E"/>
    <w:rsid w:val="00484B90"/>
    <w:rsid w:val="00484C84"/>
    <w:rsid w:val="00484E93"/>
    <w:rsid w:val="00484EA5"/>
    <w:rsid w:val="00484F25"/>
    <w:rsid w:val="00485110"/>
    <w:rsid w:val="0048522C"/>
    <w:rsid w:val="004859F7"/>
    <w:rsid w:val="00485DC3"/>
    <w:rsid w:val="00485E29"/>
    <w:rsid w:val="00485F27"/>
    <w:rsid w:val="00486398"/>
    <w:rsid w:val="004864FC"/>
    <w:rsid w:val="004865D2"/>
    <w:rsid w:val="00486955"/>
    <w:rsid w:val="004869D8"/>
    <w:rsid w:val="00486A3B"/>
    <w:rsid w:val="00486BF9"/>
    <w:rsid w:val="00486D73"/>
    <w:rsid w:val="004873A0"/>
    <w:rsid w:val="0048748A"/>
    <w:rsid w:val="004874BA"/>
    <w:rsid w:val="004877BB"/>
    <w:rsid w:val="00487D51"/>
    <w:rsid w:val="004902F1"/>
    <w:rsid w:val="00490385"/>
    <w:rsid w:val="00490413"/>
    <w:rsid w:val="0049054A"/>
    <w:rsid w:val="00490649"/>
    <w:rsid w:val="00490836"/>
    <w:rsid w:val="00490A56"/>
    <w:rsid w:val="00491C2E"/>
    <w:rsid w:val="00491C89"/>
    <w:rsid w:val="00491E17"/>
    <w:rsid w:val="00492040"/>
    <w:rsid w:val="00492136"/>
    <w:rsid w:val="004922AD"/>
    <w:rsid w:val="00492517"/>
    <w:rsid w:val="00492C20"/>
    <w:rsid w:val="00492CF1"/>
    <w:rsid w:val="00492DBB"/>
    <w:rsid w:val="00493011"/>
    <w:rsid w:val="004932A7"/>
    <w:rsid w:val="00493790"/>
    <w:rsid w:val="0049389C"/>
    <w:rsid w:val="00493D52"/>
    <w:rsid w:val="00493F48"/>
    <w:rsid w:val="00494161"/>
    <w:rsid w:val="004946ED"/>
    <w:rsid w:val="004948B1"/>
    <w:rsid w:val="00494B53"/>
    <w:rsid w:val="00494BD2"/>
    <w:rsid w:val="00494CA0"/>
    <w:rsid w:val="00494E2D"/>
    <w:rsid w:val="00494EF0"/>
    <w:rsid w:val="004951E5"/>
    <w:rsid w:val="004953CB"/>
    <w:rsid w:val="004953CF"/>
    <w:rsid w:val="004954C7"/>
    <w:rsid w:val="0049570B"/>
    <w:rsid w:val="004958C7"/>
    <w:rsid w:val="0049595D"/>
    <w:rsid w:val="00495B31"/>
    <w:rsid w:val="00495BF3"/>
    <w:rsid w:val="00495D5C"/>
    <w:rsid w:val="00495E4B"/>
    <w:rsid w:val="00495E9A"/>
    <w:rsid w:val="00495FE7"/>
    <w:rsid w:val="004966F9"/>
    <w:rsid w:val="004967E8"/>
    <w:rsid w:val="004968E7"/>
    <w:rsid w:val="0049699B"/>
    <w:rsid w:val="00496B4D"/>
    <w:rsid w:val="00496B91"/>
    <w:rsid w:val="00496C09"/>
    <w:rsid w:val="00496F95"/>
    <w:rsid w:val="004970E3"/>
    <w:rsid w:val="004975A6"/>
    <w:rsid w:val="00497688"/>
    <w:rsid w:val="00497783"/>
    <w:rsid w:val="00497DC8"/>
    <w:rsid w:val="004A027D"/>
    <w:rsid w:val="004A0393"/>
    <w:rsid w:val="004A03C5"/>
    <w:rsid w:val="004A0448"/>
    <w:rsid w:val="004A04E1"/>
    <w:rsid w:val="004A089E"/>
    <w:rsid w:val="004A08B8"/>
    <w:rsid w:val="004A08D7"/>
    <w:rsid w:val="004A0A1A"/>
    <w:rsid w:val="004A0B7B"/>
    <w:rsid w:val="004A0CAF"/>
    <w:rsid w:val="004A0DCC"/>
    <w:rsid w:val="004A111E"/>
    <w:rsid w:val="004A1381"/>
    <w:rsid w:val="004A1461"/>
    <w:rsid w:val="004A15C9"/>
    <w:rsid w:val="004A187C"/>
    <w:rsid w:val="004A1928"/>
    <w:rsid w:val="004A1981"/>
    <w:rsid w:val="004A1D72"/>
    <w:rsid w:val="004A27BD"/>
    <w:rsid w:val="004A29A2"/>
    <w:rsid w:val="004A2E41"/>
    <w:rsid w:val="004A2F07"/>
    <w:rsid w:val="004A34D0"/>
    <w:rsid w:val="004A3685"/>
    <w:rsid w:val="004A3777"/>
    <w:rsid w:val="004A385B"/>
    <w:rsid w:val="004A38FC"/>
    <w:rsid w:val="004A484E"/>
    <w:rsid w:val="004A4954"/>
    <w:rsid w:val="004A4FD9"/>
    <w:rsid w:val="004A5588"/>
    <w:rsid w:val="004A57D4"/>
    <w:rsid w:val="004A589E"/>
    <w:rsid w:val="004A5A5E"/>
    <w:rsid w:val="004A5B67"/>
    <w:rsid w:val="004A5CA4"/>
    <w:rsid w:val="004A60F6"/>
    <w:rsid w:val="004A6227"/>
    <w:rsid w:val="004A6656"/>
    <w:rsid w:val="004A6B1B"/>
    <w:rsid w:val="004A6CC6"/>
    <w:rsid w:val="004A6D96"/>
    <w:rsid w:val="004A7195"/>
    <w:rsid w:val="004A7C2F"/>
    <w:rsid w:val="004B016D"/>
    <w:rsid w:val="004B041C"/>
    <w:rsid w:val="004B0821"/>
    <w:rsid w:val="004B0A9D"/>
    <w:rsid w:val="004B0B2D"/>
    <w:rsid w:val="004B0BBF"/>
    <w:rsid w:val="004B0CAD"/>
    <w:rsid w:val="004B0D0C"/>
    <w:rsid w:val="004B10B0"/>
    <w:rsid w:val="004B15D7"/>
    <w:rsid w:val="004B1BB0"/>
    <w:rsid w:val="004B1C0C"/>
    <w:rsid w:val="004B1D4D"/>
    <w:rsid w:val="004B1E53"/>
    <w:rsid w:val="004B2206"/>
    <w:rsid w:val="004B24C2"/>
    <w:rsid w:val="004B25AB"/>
    <w:rsid w:val="004B280E"/>
    <w:rsid w:val="004B3202"/>
    <w:rsid w:val="004B3478"/>
    <w:rsid w:val="004B361A"/>
    <w:rsid w:val="004B378A"/>
    <w:rsid w:val="004B3C3B"/>
    <w:rsid w:val="004B3EB8"/>
    <w:rsid w:val="004B3F7E"/>
    <w:rsid w:val="004B4112"/>
    <w:rsid w:val="004B415B"/>
    <w:rsid w:val="004B457D"/>
    <w:rsid w:val="004B4701"/>
    <w:rsid w:val="004B481E"/>
    <w:rsid w:val="004B4E2F"/>
    <w:rsid w:val="004B4EFA"/>
    <w:rsid w:val="004B57E3"/>
    <w:rsid w:val="004B5B34"/>
    <w:rsid w:val="004B633C"/>
    <w:rsid w:val="004B662C"/>
    <w:rsid w:val="004B683B"/>
    <w:rsid w:val="004B690A"/>
    <w:rsid w:val="004B6ABD"/>
    <w:rsid w:val="004B6BD0"/>
    <w:rsid w:val="004B6BD6"/>
    <w:rsid w:val="004B6CF5"/>
    <w:rsid w:val="004B6DB6"/>
    <w:rsid w:val="004B71EE"/>
    <w:rsid w:val="004B72F7"/>
    <w:rsid w:val="004B74F7"/>
    <w:rsid w:val="004B764D"/>
    <w:rsid w:val="004B7A10"/>
    <w:rsid w:val="004B7CF1"/>
    <w:rsid w:val="004C020C"/>
    <w:rsid w:val="004C0528"/>
    <w:rsid w:val="004C0575"/>
    <w:rsid w:val="004C0612"/>
    <w:rsid w:val="004C06DC"/>
    <w:rsid w:val="004C0B21"/>
    <w:rsid w:val="004C0E33"/>
    <w:rsid w:val="004C105F"/>
    <w:rsid w:val="004C1335"/>
    <w:rsid w:val="004C13B9"/>
    <w:rsid w:val="004C1589"/>
    <w:rsid w:val="004C163C"/>
    <w:rsid w:val="004C16C1"/>
    <w:rsid w:val="004C1924"/>
    <w:rsid w:val="004C1A34"/>
    <w:rsid w:val="004C2035"/>
    <w:rsid w:val="004C20C7"/>
    <w:rsid w:val="004C2137"/>
    <w:rsid w:val="004C21D6"/>
    <w:rsid w:val="004C2205"/>
    <w:rsid w:val="004C2268"/>
    <w:rsid w:val="004C23EF"/>
    <w:rsid w:val="004C2432"/>
    <w:rsid w:val="004C2680"/>
    <w:rsid w:val="004C2706"/>
    <w:rsid w:val="004C2BF4"/>
    <w:rsid w:val="004C2C3A"/>
    <w:rsid w:val="004C2E17"/>
    <w:rsid w:val="004C3050"/>
    <w:rsid w:val="004C31B8"/>
    <w:rsid w:val="004C324F"/>
    <w:rsid w:val="004C389C"/>
    <w:rsid w:val="004C39F7"/>
    <w:rsid w:val="004C3D4D"/>
    <w:rsid w:val="004C3E45"/>
    <w:rsid w:val="004C3E83"/>
    <w:rsid w:val="004C3F40"/>
    <w:rsid w:val="004C3FA5"/>
    <w:rsid w:val="004C3FE1"/>
    <w:rsid w:val="004C40D4"/>
    <w:rsid w:val="004C4130"/>
    <w:rsid w:val="004C43EF"/>
    <w:rsid w:val="004C43F3"/>
    <w:rsid w:val="004C442E"/>
    <w:rsid w:val="004C4544"/>
    <w:rsid w:val="004C4A2F"/>
    <w:rsid w:val="004C4A45"/>
    <w:rsid w:val="004C5071"/>
    <w:rsid w:val="004C5667"/>
    <w:rsid w:val="004C56C3"/>
    <w:rsid w:val="004C5B2C"/>
    <w:rsid w:val="004C5C10"/>
    <w:rsid w:val="004C60CB"/>
    <w:rsid w:val="004C6284"/>
    <w:rsid w:val="004C647B"/>
    <w:rsid w:val="004C6DFB"/>
    <w:rsid w:val="004C73F3"/>
    <w:rsid w:val="004C79B6"/>
    <w:rsid w:val="004C7BD4"/>
    <w:rsid w:val="004C7EA9"/>
    <w:rsid w:val="004D0DEF"/>
    <w:rsid w:val="004D135D"/>
    <w:rsid w:val="004D14F2"/>
    <w:rsid w:val="004D16EA"/>
    <w:rsid w:val="004D1CDC"/>
    <w:rsid w:val="004D206D"/>
    <w:rsid w:val="004D22EA"/>
    <w:rsid w:val="004D23E8"/>
    <w:rsid w:val="004D2B35"/>
    <w:rsid w:val="004D2C6F"/>
    <w:rsid w:val="004D318D"/>
    <w:rsid w:val="004D3342"/>
    <w:rsid w:val="004D3C17"/>
    <w:rsid w:val="004D3E3C"/>
    <w:rsid w:val="004D473B"/>
    <w:rsid w:val="004D47F8"/>
    <w:rsid w:val="004D4AC6"/>
    <w:rsid w:val="004D530E"/>
    <w:rsid w:val="004D586B"/>
    <w:rsid w:val="004D58C8"/>
    <w:rsid w:val="004D59F6"/>
    <w:rsid w:val="004D5DBE"/>
    <w:rsid w:val="004D60FA"/>
    <w:rsid w:val="004D6433"/>
    <w:rsid w:val="004D6781"/>
    <w:rsid w:val="004D6A3A"/>
    <w:rsid w:val="004D6B9F"/>
    <w:rsid w:val="004D6E27"/>
    <w:rsid w:val="004D6FF4"/>
    <w:rsid w:val="004D722F"/>
    <w:rsid w:val="004D7319"/>
    <w:rsid w:val="004D75C3"/>
    <w:rsid w:val="004D7710"/>
    <w:rsid w:val="004D77A9"/>
    <w:rsid w:val="004D79EC"/>
    <w:rsid w:val="004D79F4"/>
    <w:rsid w:val="004E03EF"/>
    <w:rsid w:val="004E045F"/>
    <w:rsid w:val="004E08C0"/>
    <w:rsid w:val="004E09DC"/>
    <w:rsid w:val="004E0C74"/>
    <w:rsid w:val="004E0CC0"/>
    <w:rsid w:val="004E0D87"/>
    <w:rsid w:val="004E0E73"/>
    <w:rsid w:val="004E112E"/>
    <w:rsid w:val="004E16E6"/>
    <w:rsid w:val="004E175D"/>
    <w:rsid w:val="004E177A"/>
    <w:rsid w:val="004E1905"/>
    <w:rsid w:val="004E1A7F"/>
    <w:rsid w:val="004E1A9B"/>
    <w:rsid w:val="004E2185"/>
    <w:rsid w:val="004E226E"/>
    <w:rsid w:val="004E2590"/>
    <w:rsid w:val="004E25C1"/>
    <w:rsid w:val="004E2794"/>
    <w:rsid w:val="004E28AD"/>
    <w:rsid w:val="004E29ED"/>
    <w:rsid w:val="004E2A9F"/>
    <w:rsid w:val="004E2E46"/>
    <w:rsid w:val="004E2E6F"/>
    <w:rsid w:val="004E3046"/>
    <w:rsid w:val="004E37FD"/>
    <w:rsid w:val="004E3A19"/>
    <w:rsid w:val="004E3C21"/>
    <w:rsid w:val="004E3CB8"/>
    <w:rsid w:val="004E4014"/>
    <w:rsid w:val="004E477F"/>
    <w:rsid w:val="004E49C0"/>
    <w:rsid w:val="004E49F8"/>
    <w:rsid w:val="004E4BC0"/>
    <w:rsid w:val="004E4D98"/>
    <w:rsid w:val="004E4F40"/>
    <w:rsid w:val="004E50D2"/>
    <w:rsid w:val="004E5408"/>
    <w:rsid w:val="004E5418"/>
    <w:rsid w:val="004E55A5"/>
    <w:rsid w:val="004E579C"/>
    <w:rsid w:val="004E587E"/>
    <w:rsid w:val="004E5986"/>
    <w:rsid w:val="004E5AEB"/>
    <w:rsid w:val="004E5B0A"/>
    <w:rsid w:val="004E5B56"/>
    <w:rsid w:val="004E5E4E"/>
    <w:rsid w:val="004E5F77"/>
    <w:rsid w:val="004E6120"/>
    <w:rsid w:val="004E62DA"/>
    <w:rsid w:val="004E62E7"/>
    <w:rsid w:val="004E63C3"/>
    <w:rsid w:val="004E640F"/>
    <w:rsid w:val="004E6836"/>
    <w:rsid w:val="004E68E8"/>
    <w:rsid w:val="004E6A04"/>
    <w:rsid w:val="004E6A86"/>
    <w:rsid w:val="004E6C5F"/>
    <w:rsid w:val="004E70EC"/>
    <w:rsid w:val="004E749F"/>
    <w:rsid w:val="004E74D1"/>
    <w:rsid w:val="004E7952"/>
    <w:rsid w:val="004E79A7"/>
    <w:rsid w:val="004E7FD3"/>
    <w:rsid w:val="004F00F7"/>
    <w:rsid w:val="004F016B"/>
    <w:rsid w:val="004F04BF"/>
    <w:rsid w:val="004F0842"/>
    <w:rsid w:val="004F0AF9"/>
    <w:rsid w:val="004F0B90"/>
    <w:rsid w:val="004F0DEC"/>
    <w:rsid w:val="004F112D"/>
    <w:rsid w:val="004F132F"/>
    <w:rsid w:val="004F1652"/>
    <w:rsid w:val="004F16C1"/>
    <w:rsid w:val="004F1716"/>
    <w:rsid w:val="004F1793"/>
    <w:rsid w:val="004F1975"/>
    <w:rsid w:val="004F1DA3"/>
    <w:rsid w:val="004F21A3"/>
    <w:rsid w:val="004F2320"/>
    <w:rsid w:val="004F23EF"/>
    <w:rsid w:val="004F2481"/>
    <w:rsid w:val="004F25E5"/>
    <w:rsid w:val="004F25FA"/>
    <w:rsid w:val="004F2CF1"/>
    <w:rsid w:val="004F3394"/>
    <w:rsid w:val="004F358E"/>
    <w:rsid w:val="004F359D"/>
    <w:rsid w:val="004F3951"/>
    <w:rsid w:val="004F41B6"/>
    <w:rsid w:val="004F436C"/>
    <w:rsid w:val="004F45BB"/>
    <w:rsid w:val="004F46E1"/>
    <w:rsid w:val="004F482E"/>
    <w:rsid w:val="004F4ED3"/>
    <w:rsid w:val="004F4F5E"/>
    <w:rsid w:val="004F5409"/>
    <w:rsid w:val="004F5786"/>
    <w:rsid w:val="004F5ABD"/>
    <w:rsid w:val="004F5B5E"/>
    <w:rsid w:val="004F5F3C"/>
    <w:rsid w:val="004F6259"/>
    <w:rsid w:val="004F62E9"/>
    <w:rsid w:val="004F6329"/>
    <w:rsid w:val="004F6EBC"/>
    <w:rsid w:val="004F6F83"/>
    <w:rsid w:val="004F7161"/>
    <w:rsid w:val="004F7270"/>
    <w:rsid w:val="004F729E"/>
    <w:rsid w:val="004F749C"/>
    <w:rsid w:val="004F78C8"/>
    <w:rsid w:val="004F78FB"/>
    <w:rsid w:val="004F7BF7"/>
    <w:rsid w:val="004F7F74"/>
    <w:rsid w:val="0050011E"/>
    <w:rsid w:val="0050054A"/>
    <w:rsid w:val="00500672"/>
    <w:rsid w:val="00500682"/>
    <w:rsid w:val="00500B60"/>
    <w:rsid w:val="00500BB6"/>
    <w:rsid w:val="00500C86"/>
    <w:rsid w:val="00500CE5"/>
    <w:rsid w:val="00500E42"/>
    <w:rsid w:val="00500E81"/>
    <w:rsid w:val="00500F84"/>
    <w:rsid w:val="00501773"/>
    <w:rsid w:val="00501C28"/>
    <w:rsid w:val="00501C62"/>
    <w:rsid w:val="00501EBA"/>
    <w:rsid w:val="00501FB9"/>
    <w:rsid w:val="00502073"/>
    <w:rsid w:val="0050259C"/>
    <w:rsid w:val="00502B0A"/>
    <w:rsid w:val="00503105"/>
    <w:rsid w:val="0050350B"/>
    <w:rsid w:val="0050398D"/>
    <w:rsid w:val="00503B71"/>
    <w:rsid w:val="00503D74"/>
    <w:rsid w:val="00503D90"/>
    <w:rsid w:val="005041E0"/>
    <w:rsid w:val="00504370"/>
    <w:rsid w:val="00504634"/>
    <w:rsid w:val="005046D3"/>
    <w:rsid w:val="00504982"/>
    <w:rsid w:val="00504C9E"/>
    <w:rsid w:val="00504D95"/>
    <w:rsid w:val="00504EF2"/>
    <w:rsid w:val="005051B0"/>
    <w:rsid w:val="0050524A"/>
    <w:rsid w:val="005052A1"/>
    <w:rsid w:val="0050547B"/>
    <w:rsid w:val="00505A1E"/>
    <w:rsid w:val="00505A42"/>
    <w:rsid w:val="00505A74"/>
    <w:rsid w:val="00505A94"/>
    <w:rsid w:val="00505D41"/>
    <w:rsid w:val="00505D8E"/>
    <w:rsid w:val="00505EBB"/>
    <w:rsid w:val="005060EE"/>
    <w:rsid w:val="00506179"/>
    <w:rsid w:val="00506506"/>
    <w:rsid w:val="00506EBA"/>
    <w:rsid w:val="0050702E"/>
    <w:rsid w:val="005075C9"/>
    <w:rsid w:val="005078C2"/>
    <w:rsid w:val="00507FB2"/>
    <w:rsid w:val="005100AF"/>
    <w:rsid w:val="00510B40"/>
    <w:rsid w:val="00510B8B"/>
    <w:rsid w:val="00510B9E"/>
    <w:rsid w:val="00510D3F"/>
    <w:rsid w:val="00510FBC"/>
    <w:rsid w:val="0051139F"/>
    <w:rsid w:val="0051146A"/>
    <w:rsid w:val="00511864"/>
    <w:rsid w:val="005119D7"/>
    <w:rsid w:val="00511BFA"/>
    <w:rsid w:val="00511D5D"/>
    <w:rsid w:val="00512008"/>
    <w:rsid w:val="00512176"/>
    <w:rsid w:val="00512B19"/>
    <w:rsid w:val="00512DC8"/>
    <w:rsid w:val="00512F65"/>
    <w:rsid w:val="00513084"/>
    <w:rsid w:val="00513562"/>
    <w:rsid w:val="00513638"/>
    <w:rsid w:val="00513773"/>
    <w:rsid w:val="005139FF"/>
    <w:rsid w:val="00513B35"/>
    <w:rsid w:val="00513BE2"/>
    <w:rsid w:val="00513DD8"/>
    <w:rsid w:val="00513E7E"/>
    <w:rsid w:val="00514448"/>
    <w:rsid w:val="0051451C"/>
    <w:rsid w:val="00514632"/>
    <w:rsid w:val="00514B81"/>
    <w:rsid w:val="00514CCD"/>
    <w:rsid w:val="00514E20"/>
    <w:rsid w:val="00515070"/>
    <w:rsid w:val="005156F8"/>
    <w:rsid w:val="00515B6F"/>
    <w:rsid w:val="00515FDD"/>
    <w:rsid w:val="0051606D"/>
    <w:rsid w:val="00516420"/>
    <w:rsid w:val="00516467"/>
    <w:rsid w:val="0051659F"/>
    <w:rsid w:val="0051668D"/>
    <w:rsid w:val="005166DF"/>
    <w:rsid w:val="0051675E"/>
    <w:rsid w:val="0051682E"/>
    <w:rsid w:val="00516AE6"/>
    <w:rsid w:val="00517057"/>
    <w:rsid w:val="0051716E"/>
    <w:rsid w:val="0051776D"/>
    <w:rsid w:val="00517AD7"/>
    <w:rsid w:val="005201C7"/>
    <w:rsid w:val="005201FD"/>
    <w:rsid w:val="005204B2"/>
    <w:rsid w:val="00520676"/>
    <w:rsid w:val="005207F6"/>
    <w:rsid w:val="00520843"/>
    <w:rsid w:val="005209AE"/>
    <w:rsid w:val="00520C3E"/>
    <w:rsid w:val="00521028"/>
    <w:rsid w:val="0052109E"/>
    <w:rsid w:val="005210A4"/>
    <w:rsid w:val="00521194"/>
    <w:rsid w:val="00521688"/>
    <w:rsid w:val="005217FE"/>
    <w:rsid w:val="00521812"/>
    <w:rsid w:val="005219F7"/>
    <w:rsid w:val="00521EF7"/>
    <w:rsid w:val="00521F4A"/>
    <w:rsid w:val="00521F50"/>
    <w:rsid w:val="00521FEF"/>
    <w:rsid w:val="0052207B"/>
    <w:rsid w:val="005223F5"/>
    <w:rsid w:val="0052254A"/>
    <w:rsid w:val="00522885"/>
    <w:rsid w:val="0052289D"/>
    <w:rsid w:val="0052295B"/>
    <w:rsid w:val="00522C7D"/>
    <w:rsid w:val="00522E5B"/>
    <w:rsid w:val="00522EF1"/>
    <w:rsid w:val="0052308C"/>
    <w:rsid w:val="0052330F"/>
    <w:rsid w:val="0052338B"/>
    <w:rsid w:val="005235BB"/>
    <w:rsid w:val="005236D4"/>
    <w:rsid w:val="00523719"/>
    <w:rsid w:val="005237B4"/>
    <w:rsid w:val="00523A6C"/>
    <w:rsid w:val="00523C13"/>
    <w:rsid w:val="00523C77"/>
    <w:rsid w:val="00523E41"/>
    <w:rsid w:val="0052416A"/>
    <w:rsid w:val="005241BD"/>
    <w:rsid w:val="005241F3"/>
    <w:rsid w:val="0052450C"/>
    <w:rsid w:val="00524B7A"/>
    <w:rsid w:val="00524D7D"/>
    <w:rsid w:val="00524E92"/>
    <w:rsid w:val="0052501E"/>
    <w:rsid w:val="0052504F"/>
    <w:rsid w:val="0052546E"/>
    <w:rsid w:val="00525611"/>
    <w:rsid w:val="0052565C"/>
    <w:rsid w:val="00525711"/>
    <w:rsid w:val="005257D9"/>
    <w:rsid w:val="00525C9E"/>
    <w:rsid w:val="005260A1"/>
    <w:rsid w:val="005264DF"/>
    <w:rsid w:val="0052664A"/>
    <w:rsid w:val="0052677A"/>
    <w:rsid w:val="005267A1"/>
    <w:rsid w:val="00526BDF"/>
    <w:rsid w:val="00526C6C"/>
    <w:rsid w:val="0052737A"/>
    <w:rsid w:val="005274A1"/>
    <w:rsid w:val="00527818"/>
    <w:rsid w:val="00527B4D"/>
    <w:rsid w:val="00527E05"/>
    <w:rsid w:val="00527E5C"/>
    <w:rsid w:val="00527EBA"/>
    <w:rsid w:val="0053061B"/>
    <w:rsid w:val="0053069A"/>
    <w:rsid w:val="005309DD"/>
    <w:rsid w:val="00530AE5"/>
    <w:rsid w:val="00530DB7"/>
    <w:rsid w:val="0053114A"/>
    <w:rsid w:val="0053131C"/>
    <w:rsid w:val="00531781"/>
    <w:rsid w:val="005319CD"/>
    <w:rsid w:val="00531CFE"/>
    <w:rsid w:val="00531DAC"/>
    <w:rsid w:val="00531DFD"/>
    <w:rsid w:val="005320A2"/>
    <w:rsid w:val="005321E6"/>
    <w:rsid w:val="005322C0"/>
    <w:rsid w:val="00532513"/>
    <w:rsid w:val="0053281D"/>
    <w:rsid w:val="00532937"/>
    <w:rsid w:val="00532A1B"/>
    <w:rsid w:val="00532CE7"/>
    <w:rsid w:val="00532EE6"/>
    <w:rsid w:val="00532FC0"/>
    <w:rsid w:val="005332A1"/>
    <w:rsid w:val="005332E9"/>
    <w:rsid w:val="00533350"/>
    <w:rsid w:val="00533BFC"/>
    <w:rsid w:val="00533BFF"/>
    <w:rsid w:val="00533C9B"/>
    <w:rsid w:val="00533F8C"/>
    <w:rsid w:val="0053409F"/>
    <w:rsid w:val="005340A0"/>
    <w:rsid w:val="00534681"/>
    <w:rsid w:val="00534A3A"/>
    <w:rsid w:val="00534B54"/>
    <w:rsid w:val="0053564A"/>
    <w:rsid w:val="0053565F"/>
    <w:rsid w:val="005356A2"/>
    <w:rsid w:val="0053589A"/>
    <w:rsid w:val="00535AB2"/>
    <w:rsid w:val="00535E2F"/>
    <w:rsid w:val="00535EE1"/>
    <w:rsid w:val="00535F20"/>
    <w:rsid w:val="00536205"/>
    <w:rsid w:val="0053635C"/>
    <w:rsid w:val="00536550"/>
    <w:rsid w:val="00536567"/>
    <w:rsid w:val="005367ED"/>
    <w:rsid w:val="00536A13"/>
    <w:rsid w:val="00536CDD"/>
    <w:rsid w:val="00536CE8"/>
    <w:rsid w:val="00537171"/>
    <w:rsid w:val="005374F2"/>
    <w:rsid w:val="00537833"/>
    <w:rsid w:val="00537867"/>
    <w:rsid w:val="00537C77"/>
    <w:rsid w:val="00540131"/>
    <w:rsid w:val="0054017D"/>
    <w:rsid w:val="005401BB"/>
    <w:rsid w:val="005408C3"/>
    <w:rsid w:val="00540AAE"/>
    <w:rsid w:val="00540B4B"/>
    <w:rsid w:val="00540C87"/>
    <w:rsid w:val="005410B3"/>
    <w:rsid w:val="005412D8"/>
    <w:rsid w:val="005413BF"/>
    <w:rsid w:val="0054151D"/>
    <w:rsid w:val="00541824"/>
    <w:rsid w:val="00541E73"/>
    <w:rsid w:val="00541E81"/>
    <w:rsid w:val="00541F67"/>
    <w:rsid w:val="00542180"/>
    <w:rsid w:val="00542402"/>
    <w:rsid w:val="005425E2"/>
    <w:rsid w:val="00542681"/>
    <w:rsid w:val="005429C2"/>
    <w:rsid w:val="00542A07"/>
    <w:rsid w:val="00542A3B"/>
    <w:rsid w:val="00542DA2"/>
    <w:rsid w:val="00542FF2"/>
    <w:rsid w:val="005431FE"/>
    <w:rsid w:val="005432C0"/>
    <w:rsid w:val="005433B0"/>
    <w:rsid w:val="00543602"/>
    <w:rsid w:val="00543C18"/>
    <w:rsid w:val="00543EF9"/>
    <w:rsid w:val="00544183"/>
    <w:rsid w:val="005441E4"/>
    <w:rsid w:val="00544363"/>
    <w:rsid w:val="0054437C"/>
    <w:rsid w:val="005445F0"/>
    <w:rsid w:val="00544772"/>
    <w:rsid w:val="00544A59"/>
    <w:rsid w:val="005452C6"/>
    <w:rsid w:val="00545530"/>
    <w:rsid w:val="0054590D"/>
    <w:rsid w:val="00545946"/>
    <w:rsid w:val="00545980"/>
    <w:rsid w:val="00545A8C"/>
    <w:rsid w:val="00545AFD"/>
    <w:rsid w:val="00545CDB"/>
    <w:rsid w:val="005461C0"/>
    <w:rsid w:val="0054626E"/>
    <w:rsid w:val="0054640A"/>
    <w:rsid w:val="00546573"/>
    <w:rsid w:val="00546C0D"/>
    <w:rsid w:val="00546CF8"/>
    <w:rsid w:val="00546E0A"/>
    <w:rsid w:val="005470E9"/>
    <w:rsid w:val="005472E1"/>
    <w:rsid w:val="0054764B"/>
    <w:rsid w:val="005478DB"/>
    <w:rsid w:val="00547A7B"/>
    <w:rsid w:val="00547E74"/>
    <w:rsid w:val="00550093"/>
    <w:rsid w:val="005501C1"/>
    <w:rsid w:val="005504BB"/>
    <w:rsid w:val="0055055B"/>
    <w:rsid w:val="005508AB"/>
    <w:rsid w:val="00550E1B"/>
    <w:rsid w:val="00550EAB"/>
    <w:rsid w:val="00551003"/>
    <w:rsid w:val="00551006"/>
    <w:rsid w:val="005510ED"/>
    <w:rsid w:val="00551156"/>
    <w:rsid w:val="00551552"/>
    <w:rsid w:val="005515B0"/>
    <w:rsid w:val="005518BD"/>
    <w:rsid w:val="00551A53"/>
    <w:rsid w:val="00551AB5"/>
    <w:rsid w:val="00551BD7"/>
    <w:rsid w:val="00551D2D"/>
    <w:rsid w:val="005520DB"/>
    <w:rsid w:val="0055223C"/>
    <w:rsid w:val="00552774"/>
    <w:rsid w:val="00552911"/>
    <w:rsid w:val="00552936"/>
    <w:rsid w:val="00552C8C"/>
    <w:rsid w:val="00552DED"/>
    <w:rsid w:val="00552E42"/>
    <w:rsid w:val="00553B33"/>
    <w:rsid w:val="00553C87"/>
    <w:rsid w:val="00554135"/>
    <w:rsid w:val="00554557"/>
    <w:rsid w:val="00554578"/>
    <w:rsid w:val="005547D9"/>
    <w:rsid w:val="0055498E"/>
    <w:rsid w:val="00554E5C"/>
    <w:rsid w:val="00554E5E"/>
    <w:rsid w:val="00555180"/>
    <w:rsid w:val="005552AC"/>
    <w:rsid w:val="005552BE"/>
    <w:rsid w:val="0055557E"/>
    <w:rsid w:val="005555AA"/>
    <w:rsid w:val="00555A34"/>
    <w:rsid w:val="00555D0D"/>
    <w:rsid w:val="00555D99"/>
    <w:rsid w:val="00555DA1"/>
    <w:rsid w:val="00555E48"/>
    <w:rsid w:val="005560DF"/>
    <w:rsid w:val="00556804"/>
    <w:rsid w:val="005568D1"/>
    <w:rsid w:val="00556E30"/>
    <w:rsid w:val="00556F40"/>
    <w:rsid w:val="00556F47"/>
    <w:rsid w:val="00556FE3"/>
    <w:rsid w:val="0055731E"/>
    <w:rsid w:val="0055747E"/>
    <w:rsid w:val="0055749A"/>
    <w:rsid w:val="00557788"/>
    <w:rsid w:val="00557D61"/>
    <w:rsid w:val="005600A3"/>
    <w:rsid w:val="0056017E"/>
    <w:rsid w:val="005606AD"/>
    <w:rsid w:val="005608D7"/>
    <w:rsid w:val="00560A3B"/>
    <w:rsid w:val="00560A49"/>
    <w:rsid w:val="00560D08"/>
    <w:rsid w:val="005611FD"/>
    <w:rsid w:val="00561215"/>
    <w:rsid w:val="00561494"/>
    <w:rsid w:val="0056154D"/>
    <w:rsid w:val="00561908"/>
    <w:rsid w:val="005619F0"/>
    <w:rsid w:val="00561A3F"/>
    <w:rsid w:val="00561B99"/>
    <w:rsid w:val="00561D58"/>
    <w:rsid w:val="00561F52"/>
    <w:rsid w:val="005622CC"/>
    <w:rsid w:val="00562412"/>
    <w:rsid w:val="00562492"/>
    <w:rsid w:val="0056254C"/>
    <w:rsid w:val="0056264C"/>
    <w:rsid w:val="005626E9"/>
    <w:rsid w:val="005627CF"/>
    <w:rsid w:val="0056291E"/>
    <w:rsid w:val="00562A02"/>
    <w:rsid w:val="00562C64"/>
    <w:rsid w:val="00562CEE"/>
    <w:rsid w:val="005631F4"/>
    <w:rsid w:val="00563434"/>
    <w:rsid w:val="005636B3"/>
    <w:rsid w:val="0056385B"/>
    <w:rsid w:val="00563945"/>
    <w:rsid w:val="00563AF7"/>
    <w:rsid w:val="00563B54"/>
    <w:rsid w:val="00563C10"/>
    <w:rsid w:val="00564573"/>
    <w:rsid w:val="005648CF"/>
    <w:rsid w:val="00564C09"/>
    <w:rsid w:val="00564DEE"/>
    <w:rsid w:val="00564F8B"/>
    <w:rsid w:val="005651A3"/>
    <w:rsid w:val="00565217"/>
    <w:rsid w:val="00565317"/>
    <w:rsid w:val="00565904"/>
    <w:rsid w:val="00565942"/>
    <w:rsid w:val="00565964"/>
    <w:rsid w:val="00565E89"/>
    <w:rsid w:val="005662AB"/>
    <w:rsid w:val="00566348"/>
    <w:rsid w:val="00566532"/>
    <w:rsid w:val="005668E5"/>
    <w:rsid w:val="00566A5E"/>
    <w:rsid w:val="00566AB9"/>
    <w:rsid w:val="00566DF3"/>
    <w:rsid w:val="00566E3A"/>
    <w:rsid w:val="0056731D"/>
    <w:rsid w:val="00567331"/>
    <w:rsid w:val="00567447"/>
    <w:rsid w:val="00567517"/>
    <w:rsid w:val="00567662"/>
    <w:rsid w:val="00567894"/>
    <w:rsid w:val="005678E5"/>
    <w:rsid w:val="005679B4"/>
    <w:rsid w:val="00567A16"/>
    <w:rsid w:val="00567B9A"/>
    <w:rsid w:val="00567C03"/>
    <w:rsid w:val="00567FC3"/>
    <w:rsid w:val="005701BE"/>
    <w:rsid w:val="0057026B"/>
    <w:rsid w:val="00570355"/>
    <w:rsid w:val="005706B3"/>
    <w:rsid w:val="0057085E"/>
    <w:rsid w:val="00570A95"/>
    <w:rsid w:val="00570CFA"/>
    <w:rsid w:val="00570F72"/>
    <w:rsid w:val="00571595"/>
    <w:rsid w:val="00571746"/>
    <w:rsid w:val="0057181E"/>
    <w:rsid w:val="00571BC2"/>
    <w:rsid w:val="00571C09"/>
    <w:rsid w:val="00571C2F"/>
    <w:rsid w:val="00571DD5"/>
    <w:rsid w:val="00571FD6"/>
    <w:rsid w:val="00572140"/>
    <w:rsid w:val="005722B7"/>
    <w:rsid w:val="005726D2"/>
    <w:rsid w:val="005729F4"/>
    <w:rsid w:val="00572A1B"/>
    <w:rsid w:val="00572A77"/>
    <w:rsid w:val="00572AB0"/>
    <w:rsid w:val="00572C0B"/>
    <w:rsid w:val="00572C13"/>
    <w:rsid w:val="00572C85"/>
    <w:rsid w:val="00572D43"/>
    <w:rsid w:val="005731BF"/>
    <w:rsid w:val="0057326C"/>
    <w:rsid w:val="005735B2"/>
    <w:rsid w:val="00573924"/>
    <w:rsid w:val="00573C26"/>
    <w:rsid w:val="00573DBB"/>
    <w:rsid w:val="0057408F"/>
    <w:rsid w:val="005741D2"/>
    <w:rsid w:val="005743C7"/>
    <w:rsid w:val="005744A1"/>
    <w:rsid w:val="005745D9"/>
    <w:rsid w:val="00574D5F"/>
    <w:rsid w:val="00574F88"/>
    <w:rsid w:val="0057556E"/>
    <w:rsid w:val="00575683"/>
    <w:rsid w:val="00575A12"/>
    <w:rsid w:val="00575BB9"/>
    <w:rsid w:val="00575CC8"/>
    <w:rsid w:val="00575CF0"/>
    <w:rsid w:val="005761B6"/>
    <w:rsid w:val="00576431"/>
    <w:rsid w:val="005769E1"/>
    <w:rsid w:val="005769FF"/>
    <w:rsid w:val="00576AB6"/>
    <w:rsid w:val="00576C5F"/>
    <w:rsid w:val="00576DEB"/>
    <w:rsid w:val="005774D5"/>
    <w:rsid w:val="00577692"/>
    <w:rsid w:val="005778EF"/>
    <w:rsid w:val="00577960"/>
    <w:rsid w:val="00577986"/>
    <w:rsid w:val="00577B6B"/>
    <w:rsid w:val="00580109"/>
    <w:rsid w:val="00580288"/>
    <w:rsid w:val="00580710"/>
    <w:rsid w:val="00580721"/>
    <w:rsid w:val="0058081D"/>
    <w:rsid w:val="00580860"/>
    <w:rsid w:val="00580892"/>
    <w:rsid w:val="00580BD5"/>
    <w:rsid w:val="00580C5F"/>
    <w:rsid w:val="00580C84"/>
    <w:rsid w:val="00580F15"/>
    <w:rsid w:val="00581440"/>
    <w:rsid w:val="0058197B"/>
    <w:rsid w:val="00581E23"/>
    <w:rsid w:val="00582624"/>
    <w:rsid w:val="005826CA"/>
    <w:rsid w:val="00582C00"/>
    <w:rsid w:val="005830EB"/>
    <w:rsid w:val="005833CC"/>
    <w:rsid w:val="005834FB"/>
    <w:rsid w:val="005837A4"/>
    <w:rsid w:val="00583825"/>
    <w:rsid w:val="00583F8D"/>
    <w:rsid w:val="00583FCB"/>
    <w:rsid w:val="00583FFE"/>
    <w:rsid w:val="00584370"/>
    <w:rsid w:val="00584A08"/>
    <w:rsid w:val="00584C35"/>
    <w:rsid w:val="00584C6C"/>
    <w:rsid w:val="00584D78"/>
    <w:rsid w:val="00584FA8"/>
    <w:rsid w:val="00585052"/>
    <w:rsid w:val="0058535B"/>
    <w:rsid w:val="0058583A"/>
    <w:rsid w:val="00585EAC"/>
    <w:rsid w:val="00586355"/>
    <w:rsid w:val="0058638D"/>
    <w:rsid w:val="005869C4"/>
    <w:rsid w:val="00586ADE"/>
    <w:rsid w:val="00586BD3"/>
    <w:rsid w:val="00587062"/>
    <w:rsid w:val="0058711A"/>
    <w:rsid w:val="005872A8"/>
    <w:rsid w:val="0058733F"/>
    <w:rsid w:val="00587F2E"/>
    <w:rsid w:val="005902EE"/>
    <w:rsid w:val="00590910"/>
    <w:rsid w:val="00590A74"/>
    <w:rsid w:val="00590AA9"/>
    <w:rsid w:val="00590B96"/>
    <w:rsid w:val="00590C03"/>
    <w:rsid w:val="00590E02"/>
    <w:rsid w:val="00591119"/>
    <w:rsid w:val="00591227"/>
    <w:rsid w:val="00591379"/>
    <w:rsid w:val="00591388"/>
    <w:rsid w:val="00591555"/>
    <w:rsid w:val="00591618"/>
    <w:rsid w:val="005918AA"/>
    <w:rsid w:val="00591E6C"/>
    <w:rsid w:val="00591EB8"/>
    <w:rsid w:val="00592116"/>
    <w:rsid w:val="0059235E"/>
    <w:rsid w:val="00592558"/>
    <w:rsid w:val="005927A6"/>
    <w:rsid w:val="005928F5"/>
    <w:rsid w:val="005936EF"/>
    <w:rsid w:val="005937CB"/>
    <w:rsid w:val="0059393E"/>
    <w:rsid w:val="00593AE9"/>
    <w:rsid w:val="00593B4D"/>
    <w:rsid w:val="005941B5"/>
    <w:rsid w:val="005942B5"/>
    <w:rsid w:val="0059441A"/>
    <w:rsid w:val="0059452A"/>
    <w:rsid w:val="005948EE"/>
    <w:rsid w:val="00594A57"/>
    <w:rsid w:val="00594B9C"/>
    <w:rsid w:val="005956F1"/>
    <w:rsid w:val="005960C2"/>
    <w:rsid w:val="005961C8"/>
    <w:rsid w:val="005961E9"/>
    <w:rsid w:val="00596300"/>
    <w:rsid w:val="00596DEC"/>
    <w:rsid w:val="00596FA6"/>
    <w:rsid w:val="00596FD0"/>
    <w:rsid w:val="0059759B"/>
    <w:rsid w:val="00597835"/>
    <w:rsid w:val="00597848"/>
    <w:rsid w:val="00597E58"/>
    <w:rsid w:val="005A026C"/>
    <w:rsid w:val="005A08BE"/>
    <w:rsid w:val="005A0948"/>
    <w:rsid w:val="005A0C09"/>
    <w:rsid w:val="005A1002"/>
    <w:rsid w:val="005A1367"/>
    <w:rsid w:val="005A14DC"/>
    <w:rsid w:val="005A1592"/>
    <w:rsid w:val="005A1823"/>
    <w:rsid w:val="005A1CF9"/>
    <w:rsid w:val="005A204A"/>
    <w:rsid w:val="005A2F26"/>
    <w:rsid w:val="005A30E5"/>
    <w:rsid w:val="005A31ED"/>
    <w:rsid w:val="005A3287"/>
    <w:rsid w:val="005A3514"/>
    <w:rsid w:val="005A37B4"/>
    <w:rsid w:val="005A3826"/>
    <w:rsid w:val="005A3D1C"/>
    <w:rsid w:val="005A40C3"/>
    <w:rsid w:val="005A45AC"/>
    <w:rsid w:val="005A499F"/>
    <w:rsid w:val="005A4B07"/>
    <w:rsid w:val="005A4CB4"/>
    <w:rsid w:val="005A4D2D"/>
    <w:rsid w:val="005A4DEB"/>
    <w:rsid w:val="005A4EDE"/>
    <w:rsid w:val="005A4F1D"/>
    <w:rsid w:val="005A593A"/>
    <w:rsid w:val="005A5C25"/>
    <w:rsid w:val="005A5E02"/>
    <w:rsid w:val="005A5E21"/>
    <w:rsid w:val="005A5EAD"/>
    <w:rsid w:val="005A5EB9"/>
    <w:rsid w:val="005A6204"/>
    <w:rsid w:val="005A6EC2"/>
    <w:rsid w:val="005A6FC3"/>
    <w:rsid w:val="005A6FD6"/>
    <w:rsid w:val="005A704A"/>
    <w:rsid w:val="005A7391"/>
    <w:rsid w:val="005A7525"/>
    <w:rsid w:val="005A7866"/>
    <w:rsid w:val="005A7EF6"/>
    <w:rsid w:val="005B00DD"/>
    <w:rsid w:val="005B0110"/>
    <w:rsid w:val="005B0417"/>
    <w:rsid w:val="005B0957"/>
    <w:rsid w:val="005B0C4C"/>
    <w:rsid w:val="005B0D60"/>
    <w:rsid w:val="005B11CA"/>
    <w:rsid w:val="005B13E3"/>
    <w:rsid w:val="005B142F"/>
    <w:rsid w:val="005B17D6"/>
    <w:rsid w:val="005B186B"/>
    <w:rsid w:val="005B1C17"/>
    <w:rsid w:val="005B20EA"/>
    <w:rsid w:val="005B26C5"/>
    <w:rsid w:val="005B2991"/>
    <w:rsid w:val="005B2B3F"/>
    <w:rsid w:val="005B2C0E"/>
    <w:rsid w:val="005B2C89"/>
    <w:rsid w:val="005B303C"/>
    <w:rsid w:val="005B362D"/>
    <w:rsid w:val="005B3955"/>
    <w:rsid w:val="005B3988"/>
    <w:rsid w:val="005B3AB3"/>
    <w:rsid w:val="005B3B59"/>
    <w:rsid w:val="005B3E8D"/>
    <w:rsid w:val="005B441B"/>
    <w:rsid w:val="005B4448"/>
    <w:rsid w:val="005B4489"/>
    <w:rsid w:val="005B468A"/>
    <w:rsid w:val="005B4858"/>
    <w:rsid w:val="005B4BD4"/>
    <w:rsid w:val="005B5220"/>
    <w:rsid w:val="005B55E4"/>
    <w:rsid w:val="005B5C88"/>
    <w:rsid w:val="005B5D35"/>
    <w:rsid w:val="005B69A7"/>
    <w:rsid w:val="005B6A3F"/>
    <w:rsid w:val="005B6D69"/>
    <w:rsid w:val="005B6F98"/>
    <w:rsid w:val="005B72AA"/>
    <w:rsid w:val="005B7318"/>
    <w:rsid w:val="005B7414"/>
    <w:rsid w:val="005B7600"/>
    <w:rsid w:val="005B7E62"/>
    <w:rsid w:val="005B7FA6"/>
    <w:rsid w:val="005C0065"/>
    <w:rsid w:val="005C021F"/>
    <w:rsid w:val="005C027A"/>
    <w:rsid w:val="005C03D1"/>
    <w:rsid w:val="005C064A"/>
    <w:rsid w:val="005C0952"/>
    <w:rsid w:val="005C0982"/>
    <w:rsid w:val="005C0B22"/>
    <w:rsid w:val="005C1377"/>
    <w:rsid w:val="005C13E5"/>
    <w:rsid w:val="005C15BF"/>
    <w:rsid w:val="005C1740"/>
    <w:rsid w:val="005C17A1"/>
    <w:rsid w:val="005C1818"/>
    <w:rsid w:val="005C1899"/>
    <w:rsid w:val="005C210B"/>
    <w:rsid w:val="005C23D2"/>
    <w:rsid w:val="005C242D"/>
    <w:rsid w:val="005C24DF"/>
    <w:rsid w:val="005C293D"/>
    <w:rsid w:val="005C2A5E"/>
    <w:rsid w:val="005C2DEF"/>
    <w:rsid w:val="005C30ED"/>
    <w:rsid w:val="005C31B8"/>
    <w:rsid w:val="005C31D6"/>
    <w:rsid w:val="005C32F8"/>
    <w:rsid w:val="005C3A91"/>
    <w:rsid w:val="005C3CA4"/>
    <w:rsid w:val="005C3D0B"/>
    <w:rsid w:val="005C3D40"/>
    <w:rsid w:val="005C3DF2"/>
    <w:rsid w:val="005C3FBC"/>
    <w:rsid w:val="005C4464"/>
    <w:rsid w:val="005C4507"/>
    <w:rsid w:val="005C47D2"/>
    <w:rsid w:val="005C4CCC"/>
    <w:rsid w:val="005C4E17"/>
    <w:rsid w:val="005C4F27"/>
    <w:rsid w:val="005C5360"/>
    <w:rsid w:val="005C566E"/>
    <w:rsid w:val="005C5738"/>
    <w:rsid w:val="005C5A93"/>
    <w:rsid w:val="005C5FA4"/>
    <w:rsid w:val="005C60E2"/>
    <w:rsid w:val="005C619E"/>
    <w:rsid w:val="005C68AD"/>
    <w:rsid w:val="005C708A"/>
    <w:rsid w:val="005C70BE"/>
    <w:rsid w:val="005C7792"/>
    <w:rsid w:val="005D05E0"/>
    <w:rsid w:val="005D0692"/>
    <w:rsid w:val="005D06E3"/>
    <w:rsid w:val="005D0BE4"/>
    <w:rsid w:val="005D0D4C"/>
    <w:rsid w:val="005D0E72"/>
    <w:rsid w:val="005D16E8"/>
    <w:rsid w:val="005D17CC"/>
    <w:rsid w:val="005D1B43"/>
    <w:rsid w:val="005D2220"/>
    <w:rsid w:val="005D2552"/>
    <w:rsid w:val="005D27C3"/>
    <w:rsid w:val="005D2C43"/>
    <w:rsid w:val="005D2D32"/>
    <w:rsid w:val="005D2F8E"/>
    <w:rsid w:val="005D34BB"/>
    <w:rsid w:val="005D3726"/>
    <w:rsid w:val="005D3B1E"/>
    <w:rsid w:val="005D3D03"/>
    <w:rsid w:val="005D41D2"/>
    <w:rsid w:val="005D4829"/>
    <w:rsid w:val="005D48CF"/>
    <w:rsid w:val="005D493E"/>
    <w:rsid w:val="005D49F7"/>
    <w:rsid w:val="005D4A2D"/>
    <w:rsid w:val="005D4A73"/>
    <w:rsid w:val="005D4D65"/>
    <w:rsid w:val="005D523D"/>
    <w:rsid w:val="005D58FF"/>
    <w:rsid w:val="005D5C9A"/>
    <w:rsid w:val="005D6025"/>
    <w:rsid w:val="005D6510"/>
    <w:rsid w:val="005D68E0"/>
    <w:rsid w:val="005D6A62"/>
    <w:rsid w:val="005D6C62"/>
    <w:rsid w:val="005D7047"/>
    <w:rsid w:val="005D752A"/>
    <w:rsid w:val="005D7578"/>
    <w:rsid w:val="005D76C5"/>
    <w:rsid w:val="005D7729"/>
    <w:rsid w:val="005D7991"/>
    <w:rsid w:val="005D7A41"/>
    <w:rsid w:val="005D7D0E"/>
    <w:rsid w:val="005D7E67"/>
    <w:rsid w:val="005D7F28"/>
    <w:rsid w:val="005E01EC"/>
    <w:rsid w:val="005E02CA"/>
    <w:rsid w:val="005E0351"/>
    <w:rsid w:val="005E0607"/>
    <w:rsid w:val="005E0AEA"/>
    <w:rsid w:val="005E0D5A"/>
    <w:rsid w:val="005E1018"/>
    <w:rsid w:val="005E159F"/>
    <w:rsid w:val="005E1622"/>
    <w:rsid w:val="005E16BD"/>
    <w:rsid w:val="005E1A44"/>
    <w:rsid w:val="005E1C99"/>
    <w:rsid w:val="005E1CEE"/>
    <w:rsid w:val="005E1D7B"/>
    <w:rsid w:val="005E256C"/>
    <w:rsid w:val="005E25DA"/>
    <w:rsid w:val="005E2D36"/>
    <w:rsid w:val="005E2EA1"/>
    <w:rsid w:val="005E2F07"/>
    <w:rsid w:val="005E2F4E"/>
    <w:rsid w:val="005E3103"/>
    <w:rsid w:val="005E341B"/>
    <w:rsid w:val="005E352B"/>
    <w:rsid w:val="005E3AC3"/>
    <w:rsid w:val="005E3B07"/>
    <w:rsid w:val="005E40EA"/>
    <w:rsid w:val="005E4183"/>
    <w:rsid w:val="005E4936"/>
    <w:rsid w:val="005E49D2"/>
    <w:rsid w:val="005E4C69"/>
    <w:rsid w:val="005E5117"/>
    <w:rsid w:val="005E5504"/>
    <w:rsid w:val="005E569B"/>
    <w:rsid w:val="005E5FF0"/>
    <w:rsid w:val="005E6081"/>
    <w:rsid w:val="005E62D9"/>
    <w:rsid w:val="005E63F1"/>
    <w:rsid w:val="005E6497"/>
    <w:rsid w:val="005E6509"/>
    <w:rsid w:val="005E6688"/>
    <w:rsid w:val="005E6A06"/>
    <w:rsid w:val="005E6BF7"/>
    <w:rsid w:val="005E6C49"/>
    <w:rsid w:val="005E6F1D"/>
    <w:rsid w:val="005E700A"/>
    <w:rsid w:val="005E75AC"/>
    <w:rsid w:val="005E777F"/>
    <w:rsid w:val="005E7A57"/>
    <w:rsid w:val="005E7C10"/>
    <w:rsid w:val="005E7CA1"/>
    <w:rsid w:val="005F032F"/>
    <w:rsid w:val="005F0701"/>
    <w:rsid w:val="005F07A1"/>
    <w:rsid w:val="005F09FA"/>
    <w:rsid w:val="005F117B"/>
    <w:rsid w:val="005F127B"/>
    <w:rsid w:val="005F221C"/>
    <w:rsid w:val="005F2648"/>
    <w:rsid w:val="005F2A30"/>
    <w:rsid w:val="005F2E17"/>
    <w:rsid w:val="005F31D0"/>
    <w:rsid w:val="005F35A1"/>
    <w:rsid w:val="005F35ED"/>
    <w:rsid w:val="005F3E6B"/>
    <w:rsid w:val="005F468D"/>
    <w:rsid w:val="005F46EB"/>
    <w:rsid w:val="005F486A"/>
    <w:rsid w:val="005F4F78"/>
    <w:rsid w:val="005F5043"/>
    <w:rsid w:val="005F512C"/>
    <w:rsid w:val="005F52E3"/>
    <w:rsid w:val="005F5574"/>
    <w:rsid w:val="005F5990"/>
    <w:rsid w:val="005F5A77"/>
    <w:rsid w:val="005F5A8B"/>
    <w:rsid w:val="005F5BAE"/>
    <w:rsid w:val="005F5E16"/>
    <w:rsid w:val="005F5F4F"/>
    <w:rsid w:val="005F65FE"/>
    <w:rsid w:val="005F6758"/>
    <w:rsid w:val="005F67FC"/>
    <w:rsid w:val="005F681E"/>
    <w:rsid w:val="005F6E6B"/>
    <w:rsid w:val="005F6E6E"/>
    <w:rsid w:val="005F6EA3"/>
    <w:rsid w:val="005F7109"/>
    <w:rsid w:val="005F72BC"/>
    <w:rsid w:val="005F77B1"/>
    <w:rsid w:val="005F78BE"/>
    <w:rsid w:val="005F7AE7"/>
    <w:rsid w:val="005F7E5D"/>
    <w:rsid w:val="006007E3"/>
    <w:rsid w:val="0060085C"/>
    <w:rsid w:val="00600874"/>
    <w:rsid w:val="00600973"/>
    <w:rsid w:val="00600C74"/>
    <w:rsid w:val="00600F71"/>
    <w:rsid w:val="0060144F"/>
    <w:rsid w:val="00601B96"/>
    <w:rsid w:val="00601FEE"/>
    <w:rsid w:val="0060218A"/>
    <w:rsid w:val="006021D6"/>
    <w:rsid w:val="0060269C"/>
    <w:rsid w:val="00602741"/>
    <w:rsid w:val="006028F6"/>
    <w:rsid w:val="00602B00"/>
    <w:rsid w:val="00602C36"/>
    <w:rsid w:val="006033FB"/>
    <w:rsid w:val="00603561"/>
    <w:rsid w:val="0060371F"/>
    <w:rsid w:val="00603722"/>
    <w:rsid w:val="00603A29"/>
    <w:rsid w:val="00603B1F"/>
    <w:rsid w:val="00603C12"/>
    <w:rsid w:val="00603C3A"/>
    <w:rsid w:val="00603CF2"/>
    <w:rsid w:val="00603D8D"/>
    <w:rsid w:val="00603D8F"/>
    <w:rsid w:val="00604285"/>
    <w:rsid w:val="006046D3"/>
    <w:rsid w:val="00604D82"/>
    <w:rsid w:val="006052B5"/>
    <w:rsid w:val="00605533"/>
    <w:rsid w:val="0060560B"/>
    <w:rsid w:val="006061A0"/>
    <w:rsid w:val="00606462"/>
    <w:rsid w:val="00606DFE"/>
    <w:rsid w:val="006070BD"/>
    <w:rsid w:val="006075BE"/>
    <w:rsid w:val="00607C89"/>
    <w:rsid w:val="00607CDC"/>
    <w:rsid w:val="00607ED7"/>
    <w:rsid w:val="00607F2D"/>
    <w:rsid w:val="0061029D"/>
    <w:rsid w:val="00610423"/>
    <w:rsid w:val="00610494"/>
    <w:rsid w:val="00610522"/>
    <w:rsid w:val="0061057A"/>
    <w:rsid w:val="00610C22"/>
    <w:rsid w:val="00610D57"/>
    <w:rsid w:val="006110A3"/>
    <w:rsid w:val="006116A1"/>
    <w:rsid w:val="006116B9"/>
    <w:rsid w:val="00611ACA"/>
    <w:rsid w:val="00611B4C"/>
    <w:rsid w:val="00611BAE"/>
    <w:rsid w:val="00611F10"/>
    <w:rsid w:val="00612446"/>
    <w:rsid w:val="0061267F"/>
    <w:rsid w:val="00612695"/>
    <w:rsid w:val="00612AA6"/>
    <w:rsid w:val="00612BF0"/>
    <w:rsid w:val="00612CA8"/>
    <w:rsid w:val="00612CFE"/>
    <w:rsid w:val="00612D32"/>
    <w:rsid w:val="00612D35"/>
    <w:rsid w:val="00612FE3"/>
    <w:rsid w:val="006133F7"/>
    <w:rsid w:val="00613448"/>
    <w:rsid w:val="00613556"/>
    <w:rsid w:val="006137BC"/>
    <w:rsid w:val="006138B0"/>
    <w:rsid w:val="00613AF8"/>
    <w:rsid w:val="006141A0"/>
    <w:rsid w:val="00614440"/>
    <w:rsid w:val="006147C4"/>
    <w:rsid w:val="00614900"/>
    <w:rsid w:val="00614D2F"/>
    <w:rsid w:val="0061530F"/>
    <w:rsid w:val="006155FB"/>
    <w:rsid w:val="006156AF"/>
    <w:rsid w:val="00615C5D"/>
    <w:rsid w:val="00615E7E"/>
    <w:rsid w:val="00615EF5"/>
    <w:rsid w:val="006160B8"/>
    <w:rsid w:val="00616232"/>
    <w:rsid w:val="00616422"/>
    <w:rsid w:val="00616598"/>
    <w:rsid w:val="00616646"/>
    <w:rsid w:val="00616662"/>
    <w:rsid w:val="00616882"/>
    <w:rsid w:val="006169AD"/>
    <w:rsid w:val="006174B8"/>
    <w:rsid w:val="00617515"/>
    <w:rsid w:val="00617552"/>
    <w:rsid w:val="00617701"/>
    <w:rsid w:val="006177B3"/>
    <w:rsid w:val="00617A5F"/>
    <w:rsid w:val="00617DE2"/>
    <w:rsid w:val="00620091"/>
    <w:rsid w:val="006200AA"/>
    <w:rsid w:val="00620445"/>
    <w:rsid w:val="0062070D"/>
    <w:rsid w:val="00620743"/>
    <w:rsid w:val="006207FE"/>
    <w:rsid w:val="00620923"/>
    <w:rsid w:val="006209CA"/>
    <w:rsid w:val="006209DA"/>
    <w:rsid w:val="00620DFD"/>
    <w:rsid w:val="00620F4A"/>
    <w:rsid w:val="0062111F"/>
    <w:rsid w:val="006211E3"/>
    <w:rsid w:val="006212C9"/>
    <w:rsid w:val="006214A8"/>
    <w:rsid w:val="006214F1"/>
    <w:rsid w:val="00621514"/>
    <w:rsid w:val="00621544"/>
    <w:rsid w:val="006215FB"/>
    <w:rsid w:val="00621771"/>
    <w:rsid w:val="00621CE8"/>
    <w:rsid w:val="00621FFF"/>
    <w:rsid w:val="0062215A"/>
    <w:rsid w:val="00622473"/>
    <w:rsid w:val="006224EA"/>
    <w:rsid w:val="00622614"/>
    <w:rsid w:val="00622A5A"/>
    <w:rsid w:val="00622E4F"/>
    <w:rsid w:val="00623075"/>
    <w:rsid w:val="00623545"/>
    <w:rsid w:val="006237A9"/>
    <w:rsid w:val="00623A64"/>
    <w:rsid w:val="00623B99"/>
    <w:rsid w:val="00623EA1"/>
    <w:rsid w:val="006242AB"/>
    <w:rsid w:val="00624372"/>
    <w:rsid w:val="006243A3"/>
    <w:rsid w:val="00624932"/>
    <w:rsid w:val="00624BEE"/>
    <w:rsid w:val="00624E74"/>
    <w:rsid w:val="00624ED3"/>
    <w:rsid w:val="00625094"/>
    <w:rsid w:val="0062563D"/>
    <w:rsid w:val="006256C5"/>
    <w:rsid w:val="00625771"/>
    <w:rsid w:val="00625AB2"/>
    <w:rsid w:val="00625B68"/>
    <w:rsid w:val="00625BF8"/>
    <w:rsid w:val="00625EB8"/>
    <w:rsid w:val="006262F5"/>
    <w:rsid w:val="006268E1"/>
    <w:rsid w:val="0062709C"/>
    <w:rsid w:val="006271D4"/>
    <w:rsid w:val="006271E9"/>
    <w:rsid w:val="00627300"/>
    <w:rsid w:val="0062779F"/>
    <w:rsid w:val="00627A18"/>
    <w:rsid w:val="00627ABD"/>
    <w:rsid w:val="00627C8E"/>
    <w:rsid w:val="00627C99"/>
    <w:rsid w:val="006301B6"/>
    <w:rsid w:val="0063065A"/>
    <w:rsid w:val="006308F0"/>
    <w:rsid w:val="00630EC2"/>
    <w:rsid w:val="00630F92"/>
    <w:rsid w:val="0063108D"/>
    <w:rsid w:val="0063113C"/>
    <w:rsid w:val="0063145B"/>
    <w:rsid w:val="0063170C"/>
    <w:rsid w:val="0063186B"/>
    <w:rsid w:val="006318D4"/>
    <w:rsid w:val="00631BC1"/>
    <w:rsid w:val="00631C40"/>
    <w:rsid w:val="00631E46"/>
    <w:rsid w:val="00632171"/>
    <w:rsid w:val="0063258F"/>
    <w:rsid w:val="006326B2"/>
    <w:rsid w:val="006327FE"/>
    <w:rsid w:val="006329CC"/>
    <w:rsid w:val="00632ADF"/>
    <w:rsid w:val="00632C4B"/>
    <w:rsid w:val="00632CDD"/>
    <w:rsid w:val="00632E21"/>
    <w:rsid w:val="00633321"/>
    <w:rsid w:val="006334F9"/>
    <w:rsid w:val="006336C0"/>
    <w:rsid w:val="00633ACC"/>
    <w:rsid w:val="00633D3A"/>
    <w:rsid w:val="00633D75"/>
    <w:rsid w:val="00633E02"/>
    <w:rsid w:val="00634012"/>
    <w:rsid w:val="00634395"/>
    <w:rsid w:val="00634511"/>
    <w:rsid w:val="0063454D"/>
    <w:rsid w:val="00634708"/>
    <w:rsid w:val="00634908"/>
    <w:rsid w:val="00634991"/>
    <w:rsid w:val="00634E3A"/>
    <w:rsid w:val="0063502E"/>
    <w:rsid w:val="00635175"/>
    <w:rsid w:val="006354FE"/>
    <w:rsid w:val="00635539"/>
    <w:rsid w:val="00635595"/>
    <w:rsid w:val="00635A2F"/>
    <w:rsid w:val="00635B2B"/>
    <w:rsid w:val="00635DEE"/>
    <w:rsid w:val="00635EFB"/>
    <w:rsid w:val="00636463"/>
    <w:rsid w:val="00636672"/>
    <w:rsid w:val="00636698"/>
    <w:rsid w:val="006366EC"/>
    <w:rsid w:val="006367C7"/>
    <w:rsid w:val="00636809"/>
    <w:rsid w:val="0063680D"/>
    <w:rsid w:val="006369A6"/>
    <w:rsid w:val="00636B46"/>
    <w:rsid w:val="006370E7"/>
    <w:rsid w:val="006371E7"/>
    <w:rsid w:val="006374ED"/>
    <w:rsid w:val="00637882"/>
    <w:rsid w:val="006378FF"/>
    <w:rsid w:val="00637CDC"/>
    <w:rsid w:val="00637EA4"/>
    <w:rsid w:val="00637EC8"/>
    <w:rsid w:val="00637F0B"/>
    <w:rsid w:val="0064004B"/>
    <w:rsid w:val="006400DB"/>
    <w:rsid w:val="006405A6"/>
    <w:rsid w:val="0064063B"/>
    <w:rsid w:val="006406A7"/>
    <w:rsid w:val="006406E1"/>
    <w:rsid w:val="00640893"/>
    <w:rsid w:val="00640E30"/>
    <w:rsid w:val="00641728"/>
    <w:rsid w:val="0064184D"/>
    <w:rsid w:val="00641851"/>
    <w:rsid w:val="006418A5"/>
    <w:rsid w:val="00641BA2"/>
    <w:rsid w:val="00641BE6"/>
    <w:rsid w:val="00641CAF"/>
    <w:rsid w:val="006423EC"/>
    <w:rsid w:val="006424BA"/>
    <w:rsid w:val="006425F3"/>
    <w:rsid w:val="0064260B"/>
    <w:rsid w:val="0064283A"/>
    <w:rsid w:val="0064287D"/>
    <w:rsid w:val="00642D26"/>
    <w:rsid w:val="00642D36"/>
    <w:rsid w:val="00642DC7"/>
    <w:rsid w:val="006430B4"/>
    <w:rsid w:val="006430DF"/>
    <w:rsid w:val="00643135"/>
    <w:rsid w:val="0064350B"/>
    <w:rsid w:val="00643618"/>
    <w:rsid w:val="00643681"/>
    <w:rsid w:val="00643AC6"/>
    <w:rsid w:val="00643B33"/>
    <w:rsid w:val="00643F00"/>
    <w:rsid w:val="00644159"/>
    <w:rsid w:val="00644178"/>
    <w:rsid w:val="00644437"/>
    <w:rsid w:val="00644533"/>
    <w:rsid w:val="00644600"/>
    <w:rsid w:val="006446AF"/>
    <w:rsid w:val="006447F2"/>
    <w:rsid w:val="0064484E"/>
    <w:rsid w:val="0064494C"/>
    <w:rsid w:val="00644D2D"/>
    <w:rsid w:val="00645A68"/>
    <w:rsid w:val="00645F99"/>
    <w:rsid w:val="0064642E"/>
    <w:rsid w:val="0064645D"/>
    <w:rsid w:val="00646857"/>
    <w:rsid w:val="00646880"/>
    <w:rsid w:val="00646BB9"/>
    <w:rsid w:val="0064700A"/>
    <w:rsid w:val="00647170"/>
    <w:rsid w:val="00647517"/>
    <w:rsid w:val="00647530"/>
    <w:rsid w:val="006475A1"/>
    <w:rsid w:val="006479D7"/>
    <w:rsid w:val="00650751"/>
    <w:rsid w:val="0065082D"/>
    <w:rsid w:val="006508CC"/>
    <w:rsid w:val="00650A71"/>
    <w:rsid w:val="00650B3D"/>
    <w:rsid w:val="00650F3F"/>
    <w:rsid w:val="006524CD"/>
    <w:rsid w:val="00652594"/>
    <w:rsid w:val="006525F3"/>
    <w:rsid w:val="00652721"/>
    <w:rsid w:val="006529AF"/>
    <w:rsid w:val="006529C1"/>
    <w:rsid w:val="00652C2A"/>
    <w:rsid w:val="00652D86"/>
    <w:rsid w:val="0065318A"/>
    <w:rsid w:val="00653492"/>
    <w:rsid w:val="00653C7B"/>
    <w:rsid w:val="00653E90"/>
    <w:rsid w:val="00654398"/>
    <w:rsid w:val="006543D2"/>
    <w:rsid w:val="0065443C"/>
    <w:rsid w:val="00654445"/>
    <w:rsid w:val="0065489B"/>
    <w:rsid w:val="006548E7"/>
    <w:rsid w:val="00654A84"/>
    <w:rsid w:val="00654C59"/>
    <w:rsid w:val="00654F9B"/>
    <w:rsid w:val="00655112"/>
    <w:rsid w:val="00655439"/>
    <w:rsid w:val="00655605"/>
    <w:rsid w:val="0065570E"/>
    <w:rsid w:val="00655981"/>
    <w:rsid w:val="00655B26"/>
    <w:rsid w:val="00655CC3"/>
    <w:rsid w:val="00656259"/>
    <w:rsid w:val="006564F5"/>
    <w:rsid w:val="00656968"/>
    <w:rsid w:val="00656D64"/>
    <w:rsid w:val="00656EE2"/>
    <w:rsid w:val="00657712"/>
    <w:rsid w:val="006577EC"/>
    <w:rsid w:val="00657B1F"/>
    <w:rsid w:val="00657B88"/>
    <w:rsid w:val="0066014E"/>
    <w:rsid w:val="00660550"/>
    <w:rsid w:val="006609A1"/>
    <w:rsid w:val="00660A34"/>
    <w:rsid w:val="0066111A"/>
    <w:rsid w:val="00661297"/>
    <w:rsid w:val="006612D3"/>
    <w:rsid w:val="00661731"/>
    <w:rsid w:val="00661B29"/>
    <w:rsid w:val="00661E61"/>
    <w:rsid w:val="00661EBF"/>
    <w:rsid w:val="00661F05"/>
    <w:rsid w:val="0066214F"/>
    <w:rsid w:val="0066228E"/>
    <w:rsid w:val="00662490"/>
    <w:rsid w:val="006624A3"/>
    <w:rsid w:val="0066255B"/>
    <w:rsid w:val="006625A2"/>
    <w:rsid w:val="006625C4"/>
    <w:rsid w:val="006626DD"/>
    <w:rsid w:val="00662D2A"/>
    <w:rsid w:val="00662FBB"/>
    <w:rsid w:val="006631CD"/>
    <w:rsid w:val="00663713"/>
    <w:rsid w:val="006638B7"/>
    <w:rsid w:val="006639EB"/>
    <w:rsid w:val="00663D40"/>
    <w:rsid w:val="00663F0A"/>
    <w:rsid w:val="00663F59"/>
    <w:rsid w:val="006642C7"/>
    <w:rsid w:val="00664456"/>
    <w:rsid w:val="00664E01"/>
    <w:rsid w:val="00665038"/>
    <w:rsid w:val="006651EF"/>
    <w:rsid w:val="006653BD"/>
    <w:rsid w:val="0066598D"/>
    <w:rsid w:val="00665A7D"/>
    <w:rsid w:val="00665B51"/>
    <w:rsid w:val="00665BEF"/>
    <w:rsid w:val="00665E5F"/>
    <w:rsid w:val="0066607E"/>
    <w:rsid w:val="006660A7"/>
    <w:rsid w:val="006664F6"/>
    <w:rsid w:val="006668BD"/>
    <w:rsid w:val="00666A56"/>
    <w:rsid w:val="00666CDE"/>
    <w:rsid w:val="00666DB7"/>
    <w:rsid w:val="00666F65"/>
    <w:rsid w:val="006670F9"/>
    <w:rsid w:val="0066711C"/>
    <w:rsid w:val="00667357"/>
    <w:rsid w:val="006673F8"/>
    <w:rsid w:val="006673F9"/>
    <w:rsid w:val="0066751A"/>
    <w:rsid w:val="00667CF8"/>
    <w:rsid w:val="00667D99"/>
    <w:rsid w:val="00667F35"/>
    <w:rsid w:val="006701B7"/>
    <w:rsid w:val="00670690"/>
    <w:rsid w:val="00670A02"/>
    <w:rsid w:val="00670D19"/>
    <w:rsid w:val="006714AF"/>
    <w:rsid w:val="006714B1"/>
    <w:rsid w:val="00671723"/>
    <w:rsid w:val="0067192F"/>
    <w:rsid w:val="006719D1"/>
    <w:rsid w:val="00671C84"/>
    <w:rsid w:val="0067203B"/>
    <w:rsid w:val="00672235"/>
    <w:rsid w:val="006722CC"/>
    <w:rsid w:val="00672357"/>
    <w:rsid w:val="00672422"/>
    <w:rsid w:val="00672880"/>
    <w:rsid w:val="00672D78"/>
    <w:rsid w:val="00673031"/>
    <w:rsid w:val="006731CA"/>
    <w:rsid w:val="006734B5"/>
    <w:rsid w:val="00673511"/>
    <w:rsid w:val="0067358F"/>
    <w:rsid w:val="00673607"/>
    <w:rsid w:val="00673CDB"/>
    <w:rsid w:val="00673DC2"/>
    <w:rsid w:val="00673F40"/>
    <w:rsid w:val="006746F4"/>
    <w:rsid w:val="00674C0B"/>
    <w:rsid w:val="00674F6E"/>
    <w:rsid w:val="00675171"/>
    <w:rsid w:val="006751FA"/>
    <w:rsid w:val="006753B8"/>
    <w:rsid w:val="00675E26"/>
    <w:rsid w:val="006760D1"/>
    <w:rsid w:val="0067619D"/>
    <w:rsid w:val="00676503"/>
    <w:rsid w:val="00676638"/>
    <w:rsid w:val="00676656"/>
    <w:rsid w:val="006766F5"/>
    <w:rsid w:val="006767A1"/>
    <w:rsid w:val="006768CE"/>
    <w:rsid w:val="006769D9"/>
    <w:rsid w:val="00676D83"/>
    <w:rsid w:val="00676F90"/>
    <w:rsid w:val="0067734C"/>
    <w:rsid w:val="00677506"/>
    <w:rsid w:val="006775C3"/>
    <w:rsid w:val="006776E1"/>
    <w:rsid w:val="0067772D"/>
    <w:rsid w:val="006778C5"/>
    <w:rsid w:val="00677A96"/>
    <w:rsid w:val="00677B0D"/>
    <w:rsid w:val="00677B77"/>
    <w:rsid w:val="00677BEE"/>
    <w:rsid w:val="00677CCF"/>
    <w:rsid w:val="00677E9F"/>
    <w:rsid w:val="00680410"/>
    <w:rsid w:val="0068093A"/>
    <w:rsid w:val="006809B9"/>
    <w:rsid w:val="00680BB3"/>
    <w:rsid w:val="00680D7B"/>
    <w:rsid w:val="00681027"/>
    <w:rsid w:val="0068123D"/>
    <w:rsid w:val="006814D1"/>
    <w:rsid w:val="006817B5"/>
    <w:rsid w:val="00681927"/>
    <w:rsid w:val="00681BFD"/>
    <w:rsid w:val="00681FE7"/>
    <w:rsid w:val="006823E0"/>
    <w:rsid w:val="00682678"/>
    <w:rsid w:val="00682B39"/>
    <w:rsid w:val="0068317A"/>
    <w:rsid w:val="006839D2"/>
    <w:rsid w:val="00683A8B"/>
    <w:rsid w:val="00683BCD"/>
    <w:rsid w:val="00683CE1"/>
    <w:rsid w:val="00683FA2"/>
    <w:rsid w:val="00683FB7"/>
    <w:rsid w:val="00683FC3"/>
    <w:rsid w:val="006841D9"/>
    <w:rsid w:val="006843B6"/>
    <w:rsid w:val="006847F1"/>
    <w:rsid w:val="006849E8"/>
    <w:rsid w:val="00684A1A"/>
    <w:rsid w:val="00684B48"/>
    <w:rsid w:val="00684E8D"/>
    <w:rsid w:val="00684EFA"/>
    <w:rsid w:val="0068500E"/>
    <w:rsid w:val="006851E7"/>
    <w:rsid w:val="00685744"/>
    <w:rsid w:val="00685ADD"/>
    <w:rsid w:val="00685BF7"/>
    <w:rsid w:val="00685CF7"/>
    <w:rsid w:val="00685DD1"/>
    <w:rsid w:val="0068614E"/>
    <w:rsid w:val="006861BD"/>
    <w:rsid w:val="006866B9"/>
    <w:rsid w:val="0068676A"/>
    <w:rsid w:val="00686C6C"/>
    <w:rsid w:val="00687254"/>
    <w:rsid w:val="006878ED"/>
    <w:rsid w:val="0068796D"/>
    <w:rsid w:val="00687A08"/>
    <w:rsid w:val="00687CDF"/>
    <w:rsid w:val="00687E72"/>
    <w:rsid w:val="00687E9E"/>
    <w:rsid w:val="0069008A"/>
    <w:rsid w:val="00690132"/>
    <w:rsid w:val="00690183"/>
    <w:rsid w:val="00690A21"/>
    <w:rsid w:val="00690FE8"/>
    <w:rsid w:val="0069106B"/>
    <w:rsid w:val="00691540"/>
    <w:rsid w:val="00691807"/>
    <w:rsid w:val="00691823"/>
    <w:rsid w:val="006918A5"/>
    <w:rsid w:val="00691BB3"/>
    <w:rsid w:val="00691C6A"/>
    <w:rsid w:val="00691E2B"/>
    <w:rsid w:val="00691FCC"/>
    <w:rsid w:val="0069227C"/>
    <w:rsid w:val="0069228E"/>
    <w:rsid w:val="0069234B"/>
    <w:rsid w:val="00692BB3"/>
    <w:rsid w:val="00693005"/>
    <w:rsid w:val="00693249"/>
    <w:rsid w:val="00693395"/>
    <w:rsid w:val="00693438"/>
    <w:rsid w:val="00693466"/>
    <w:rsid w:val="0069355C"/>
    <w:rsid w:val="00693810"/>
    <w:rsid w:val="00693B21"/>
    <w:rsid w:val="00693CFF"/>
    <w:rsid w:val="0069401B"/>
    <w:rsid w:val="006940DE"/>
    <w:rsid w:val="0069446C"/>
    <w:rsid w:val="00694C89"/>
    <w:rsid w:val="00694CB0"/>
    <w:rsid w:val="00694EEF"/>
    <w:rsid w:val="00694F9E"/>
    <w:rsid w:val="00695269"/>
    <w:rsid w:val="00695328"/>
    <w:rsid w:val="006954C7"/>
    <w:rsid w:val="006959A9"/>
    <w:rsid w:val="00695B58"/>
    <w:rsid w:val="006960FF"/>
    <w:rsid w:val="00696398"/>
    <w:rsid w:val="0069653E"/>
    <w:rsid w:val="00696661"/>
    <w:rsid w:val="00696BCC"/>
    <w:rsid w:val="00696C85"/>
    <w:rsid w:val="00696D0E"/>
    <w:rsid w:val="00696D8C"/>
    <w:rsid w:val="00696EC4"/>
    <w:rsid w:val="00696F6B"/>
    <w:rsid w:val="00696FDD"/>
    <w:rsid w:val="006971F7"/>
    <w:rsid w:val="00697425"/>
    <w:rsid w:val="006978D6"/>
    <w:rsid w:val="00697AF1"/>
    <w:rsid w:val="00697C06"/>
    <w:rsid w:val="00697CE6"/>
    <w:rsid w:val="00697EF4"/>
    <w:rsid w:val="006A019D"/>
    <w:rsid w:val="006A0344"/>
    <w:rsid w:val="006A0497"/>
    <w:rsid w:val="006A065A"/>
    <w:rsid w:val="006A06FF"/>
    <w:rsid w:val="006A1043"/>
    <w:rsid w:val="006A14EF"/>
    <w:rsid w:val="006A1636"/>
    <w:rsid w:val="006A1709"/>
    <w:rsid w:val="006A1783"/>
    <w:rsid w:val="006A191D"/>
    <w:rsid w:val="006A1D40"/>
    <w:rsid w:val="006A1DEB"/>
    <w:rsid w:val="006A1E5E"/>
    <w:rsid w:val="006A2015"/>
    <w:rsid w:val="006A23C6"/>
    <w:rsid w:val="006A24D6"/>
    <w:rsid w:val="006A2504"/>
    <w:rsid w:val="006A2800"/>
    <w:rsid w:val="006A2816"/>
    <w:rsid w:val="006A2918"/>
    <w:rsid w:val="006A2EEB"/>
    <w:rsid w:val="006A3011"/>
    <w:rsid w:val="006A3317"/>
    <w:rsid w:val="006A347A"/>
    <w:rsid w:val="006A3506"/>
    <w:rsid w:val="006A395B"/>
    <w:rsid w:val="006A39D3"/>
    <w:rsid w:val="006A3D02"/>
    <w:rsid w:val="006A3DDF"/>
    <w:rsid w:val="006A3E32"/>
    <w:rsid w:val="006A4357"/>
    <w:rsid w:val="006A4459"/>
    <w:rsid w:val="006A49F4"/>
    <w:rsid w:val="006A4DBC"/>
    <w:rsid w:val="006A5668"/>
    <w:rsid w:val="006A5ADE"/>
    <w:rsid w:val="006A5E83"/>
    <w:rsid w:val="006A6272"/>
    <w:rsid w:val="006A6299"/>
    <w:rsid w:val="006A6357"/>
    <w:rsid w:val="006A6577"/>
    <w:rsid w:val="006A6EAC"/>
    <w:rsid w:val="006A7083"/>
    <w:rsid w:val="006A74FA"/>
    <w:rsid w:val="006A7656"/>
    <w:rsid w:val="006A781C"/>
    <w:rsid w:val="006A7B1B"/>
    <w:rsid w:val="006A7BE6"/>
    <w:rsid w:val="006A7F00"/>
    <w:rsid w:val="006B0476"/>
    <w:rsid w:val="006B09FE"/>
    <w:rsid w:val="006B0A3B"/>
    <w:rsid w:val="006B0CB8"/>
    <w:rsid w:val="006B1324"/>
    <w:rsid w:val="006B17F9"/>
    <w:rsid w:val="006B1953"/>
    <w:rsid w:val="006B1C9F"/>
    <w:rsid w:val="006B1E09"/>
    <w:rsid w:val="006B1EE2"/>
    <w:rsid w:val="006B22C6"/>
    <w:rsid w:val="006B2502"/>
    <w:rsid w:val="006B25B4"/>
    <w:rsid w:val="006B26AE"/>
    <w:rsid w:val="006B270F"/>
    <w:rsid w:val="006B2920"/>
    <w:rsid w:val="006B2932"/>
    <w:rsid w:val="006B2D30"/>
    <w:rsid w:val="006B2D69"/>
    <w:rsid w:val="006B3ED8"/>
    <w:rsid w:val="006B4219"/>
    <w:rsid w:val="006B44D8"/>
    <w:rsid w:val="006B4999"/>
    <w:rsid w:val="006B4A7A"/>
    <w:rsid w:val="006B51A0"/>
    <w:rsid w:val="006B55AA"/>
    <w:rsid w:val="006B567C"/>
    <w:rsid w:val="006B5870"/>
    <w:rsid w:val="006B587A"/>
    <w:rsid w:val="006B5B59"/>
    <w:rsid w:val="006B650D"/>
    <w:rsid w:val="006B665E"/>
    <w:rsid w:val="006B6846"/>
    <w:rsid w:val="006B6C3B"/>
    <w:rsid w:val="006B6CA4"/>
    <w:rsid w:val="006B7410"/>
    <w:rsid w:val="006B758F"/>
    <w:rsid w:val="006B76E8"/>
    <w:rsid w:val="006B781B"/>
    <w:rsid w:val="006B78A0"/>
    <w:rsid w:val="006B78F2"/>
    <w:rsid w:val="006B79BC"/>
    <w:rsid w:val="006B7F02"/>
    <w:rsid w:val="006C001B"/>
    <w:rsid w:val="006C0241"/>
    <w:rsid w:val="006C05BC"/>
    <w:rsid w:val="006C063B"/>
    <w:rsid w:val="006C063C"/>
    <w:rsid w:val="006C0ADD"/>
    <w:rsid w:val="006C0AF3"/>
    <w:rsid w:val="006C1181"/>
    <w:rsid w:val="006C1646"/>
    <w:rsid w:val="006C17F4"/>
    <w:rsid w:val="006C1869"/>
    <w:rsid w:val="006C1E2C"/>
    <w:rsid w:val="006C240B"/>
    <w:rsid w:val="006C2546"/>
    <w:rsid w:val="006C2D13"/>
    <w:rsid w:val="006C2E32"/>
    <w:rsid w:val="006C2F85"/>
    <w:rsid w:val="006C31B8"/>
    <w:rsid w:val="006C31BB"/>
    <w:rsid w:val="006C35E1"/>
    <w:rsid w:val="006C3730"/>
    <w:rsid w:val="006C376D"/>
    <w:rsid w:val="006C398D"/>
    <w:rsid w:val="006C3DD2"/>
    <w:rsid w:val="006C3F66"/>
    <w:rsid w:val="006C3F73"/>
    <w:rsid w:val="006C4167"/>
    <w:rsid w:val="006C43D6"/>
    <w:rsid w:val="006C441D"/>
    <w:rsid w:val="006C457D"/>
    <w:rsid w:val="006C45B9"/>
    <w:rsid w:val="006C46C7"/>
    <w:rsid w:val="006C478D"/>
    <w:rsid w:val="006C4D4F"/>
    <w:rsid w:val="006C50FD"/>
    <w:rsid w:val="006C55F2"/>
    <w:rsid w:val="006C5C8E"/>
    <w:rsid w:val="006C66C1"/>
    <w:rsid w:val="006C681C"/>
    <w:rsid w:val="006C6872"/>
    <w:rsid w:val="006C69E4"/>
    <w:rsid w:val="006C6AD7"/>
    <w:rsid w:val="006C6F53"/>
    <w:rsid w:val="006C73C8"/>
    <w:rsid w:val="006C761C"/>
    <w:rsid w:val="006C765C"/>
    <w:rsid w:val="006C76E0"/>
    <w:rsid w:val="006C7A0C"/>
    <w:rsid w:val="006C7C29"/>
    <w:rsid w:val="006C7CC3"/>
    <w:rsid w:val="006C7E70"/>
    <w:rsid w:val="006C7EFB"/>
    <w:rsid w:val="006D0044"/>
    <w:rsid w:val="006D04A6"/>
    <w:rsid w:val="006D070D"/>
    <w:rsid w:val="006D08AB"/>
    <w:rsid w:val="006D0A7D"/>
    <w:rsid w:val="006D0D81"/>
    <w:rsid w:val="006D0F01"/>
    <w:rsid w:val="006D11EE"/>
    <w:rsid w:val="006D1211"/>
    <w:rsid w:val="006D1388"/>
    <w:rsid w:val="006D140C"/>
    <w:rsid w:val="006D1489"/>
    <w:rsid w:val="006D16A7"/>
    <w:rsid w:val="006D17F0"/>
    <w:rsid w:val="006D19A0"/>
    <w:rsid w:val="006D19B5"/>
    <w:rsid w:val="006D1A5D"/>
    <w:rsid w:val="006D2131"/>
    <w:rsid w:val="006D2625"/>
    <w:rsid w:val="006D2BED"/>
    <w:rsid w:val="006D2C33"/>
    <w:rsid w:val="006D2C88"/>
    <w:rsid w:val="006D2DD7"/>
    <w:rsid w:val="006D2DDD"/>
    <w:rsid w:val="006D2DE6"/>
    <w:rsid w:val="006D2E93"/>
    <w:rsid w:val="006D31E1"/>
    <w:rsid w:val="006D3398"/>
    <w:rsid w:val="006D3510"/>
    <w:rsid w:val="006D3569"/>
    <w:rsid w:val="006D373A"/>
    <w:rsid w:val="006D3A66"/>
    <w:rsid w:val="006D3D71"/>
    <w:rsid w:val="006D3E80"/>
    <w:rsid w:val="006D3E87"/>
    <w:rsid w:val="006D3F37"/>
    <w:rsid w:val="006D461E"/>
    <w:rsid w:val="006D4898"/>
    <w:rsid w:val="006D4B37"/>
    <w:rsid w:val="006D50D9"/>
    <w:rsid w:val="006D510E"/>
    <w:rsid w:val="006D5585"/>
    <w:rsid w:val="006D562A"/>
    <w:rsid w:val="006D5C4E"/>
    <w:rsid w:val="006D5C7E"/>
    <w:rsid w:val="006D5CA4"/>
    <w:rsid w:val="006D5CE2"/>
    <w:rsid w:val="006D5E7B"/>
    <w:rsid w:val="006D5EF4"/>
    <w:rsid w:val="006D6172"/>
    <w:rsid w:val="006D61EC"/>
    <w:rsid w:val="006D62B8"/>
    <w:rsid w:val="006D698C"/>
    <w:rsid w:val="006D6A86"/>
    <w:rsid w:val="006D6B50"/>
    <w:rsid w:val="006D6B9A"/>
    <w:rsid w:val="006D6BA9"/>
    <w:rsid w:val="006D7527"/>
    <w:rsid w:val="006D7701"/>
    <w:rsid w:val="006D7960"/>
    <w:rsid w:val="006D7A23"/>
    <w:rsid w:val="006D7C16"/>
    <w:rsid w:val="006D7D80"/>
    <w:rsid w:val="006D7F82"/>
    <w:rsid w:val="006E00B9"/>
    <w:rsid w:val="006E0317"/>
    <w:rsid w:val="006E03E8"/>
    <w:rsid w:val="006E04D3"/>
    <w:rsid w:val="006E0A8B"/>
    <w:rsid w:val="006E0D83"/>
    <w:rsid w:val="006E0EBA"/>
    <w:rsid w:val="006E191E"/>
    <w:rsid w:val="006E1DA1"/>
    <w:rsid w:val="006E25E6"/>
    <w:rsid w:val="006E293C"/>
    <w:rsid w:val="006E2986"/>
    <w:rsid w:val="006E29D6"/>
    <w:rsid w:val="006E2AA6"/>
    <w:rsid w:val="006E2D09"/>
    <w:rsid w:val="006E2FD2"/>
    <w:rsid w:val="006E301F"/>
    <w:rsid w:val="006E3203"/>
    <w:rsid w:val="006E339E"/>
    <w:rsid w:val="006E3429"/>
    <w:rsid w:val="006E353E"/>
    <w:rsid w:val="006E3949"/>
    <w:rsid w:val="006E3BD7"/>
    <w:rsid w:val="006E3C01"/>
    <w:rsid w:val="006E4644"/>
    <w:rsid w:val="006E4682"/>
    <w:rsid w:val="006E4C5D"/>
    <w:rsid w:val="006E4CF8"/>
    <w:rsid w:val="006E4E0D"/>
    <w:rsid w:val="006E4E7D"/>
    <w:rsid w:val="006E5205"/>
    <w:rsid w:val="006E52A6"/>
    <w:rsid w:val="006E5659"/>
    <w:rsid w:val="006E57F9"/>
    <w:rsid w:val="006E5CAA"/>
    <w:rsid w:val="006E5CAB"/>
    <w:rsid w:val="006E5E52"/>
    <w:rsid w:val="006E5F50"/>
    <w:rsid w:val="006E6186"/>
    <w:rsid w:val="006E66A9"/>
    <w:rsid w:val="006E66F2"/>
    <w:rsid w:val="006E6D76"/>
    <w:rsid w:val="006E70A7"/>
    <w:rsid w:val="006E70EC"/>
    <w:rsid w:val="006E7220"/>
    <w:rsid w:val="006E72B9"/>
    <w:rsid w:val="006E74C2"/>
    <w:rsid w:val="006E797A"/>
    <w:rsid w:val="006F02DB"/>
    <w:rsid w:val="006F0497"/>
    <w:rsid w:val="006F04F1"/>
    <w:rsid w:val="006F0873"/>
    <w:rsid w:val="006F08FC"/>
    <w:rsid w:val="006F0973"/>
    <w:rsid w:val="006F09F4"/>
    <w:rsid w:val="006F0AA7"/>
    <w:rsid w:val="006F0B1B"/>
    <w:rsid w:val="006F1737"/>
    <w:rsid w:val="006F1897"/>
    <w:rsid w:val="006F18E0"/>
    <w:rsid w:val="006F190D"/>
    <w:rsid w:val="006F23FB"/>
    <w:rsid w:val="006F2700"/>
    <w:rsid w:val="006F28C4"/>
    <w:rsid w:val="006F2D4B"/>
    <w:rsid w:val="006F2DFF"/>
    <w:rsid w:val="006F3074"/>
    <w:rsid w:val="006F30A3"/>
    <w:rsid w:val="006F33E1"/>
    <w:rsid w:val="006F355E"/>
    <w:rsid w:val="006F3D02"/>
    <w:rsid w:val="006F3FED"/>
    <w:rsid w:val="006F40A3"/>
    <w:rsid w:val="006F42C9"/>
    <w:rsid w:val="006F4649"/>
    <w:rsid w:val="006F4BCB"/>
    <w:rsid w:val="006F4C21"/>
    <w:rsid w:val="006F4D52"/>
    <w:rsid w:val="006F4E47"/>
    <w:rsid w:val="006F4E7B"/>
    <w:rsid w:val="006F4F58"/>
    <w:rsid w:val="006F52DA"/>
    <w:rsid w:val="006F5DCE"/>
    <w:rsid w:val="006F5F34"/>
    <w:rsid w:val="006F605A"/>
    <w:rsid w:val="006F6503"/>
    <w:rsid w:val="006F66E9"/>
    <w:rsid w:val="006F7016"/>
    <w:rsid w:val="006F7352"/>
    <w:rsid w:val="006F76C2"/>
    <w:rsid w:val="006F778B"/>
    <w:rsid w:val="006F779C"/>
    <w:rsid w:val="006F77C9"/>
    <w:rsid w:val="006F7A77"/>
    <w:rsid w:val="006F7E0A"/>
    <w:rsid w:val="006F7E8A"/>
    <w:rsid w:val="00700123"/>
    <w:rsid w:val="00700378"/>
    <w:rsid w:val="00700438"/>
    <w:rsid w:val="00700665"/>
    <w:rsid w:val="007009DC"/>
    <w:rsid w:val="00700BCD"/>
    <w:rsid w:val="00700E69"/>
    <w:rsid w:val="007013B3"/>
    <w:rsid w:val="00701655"/>
    <w:rsid w:val="007017A3"/>
    <w:rsid w:val="00701BAA"/>
    <w:rsid w:val="00702250"/>
    <w:rsid w:val="007026DC"/>
    <w:rsid w:val="00702A4D"/>
    <w:rsid w:val="00702C29"/>
    <w:rsid w:val="00702EE7"/>
    <w:rsid w:val="00703065"/>
    <w:rsid w:val="00703087"/>
    <w:rsid w:val="00703687"/>
    <w:rsid w:val="007037A4"/>
    <w:rsid w:val="007039A5"/>
    <w:rsid w:val="007039B0"/>
    <w:rsid w:val="00703BFF"/>
    <w:rsid w:val="00703D5C"/>
    <w:rsid w:val="00703F42"/>
    <w:rsid w:val="0070414F"/>
    <w:rsid w:val="0070431E"/>
    <w:rsid w:val="007044E8"/>
    <w:rsid w:val="0070466B"/>
    <w:rsid w:val="007046BA"/>
    <w:rsid w:val="0070494F"/>
    <w:rsid w:val="00704B25"/>
    <w:rsid w:val="00704CD6"/>
    <w:rsid w:val="0070557B"/>
    <w:rsid w:val="007056F0"/>
    <w:rsid w:val="007057E4"/>
    <w:rsid w:val="0070586F"/>
    <w:rsid w:val="00705B5B"/>
    <w:rsid w:val="00705C59"/>
    <w:rsid w:val="00705D72"/>
    <w:rsid w:val="00705E46"/>
    <w:rsid w:val="007063B2"/>
    <w:rsid w:val="00706449"/>
    <w:rsid w:val="00706495"/>
    <w:rsid w:val="0070651C"/>
    <w:rsid w:val="007066DC"/>
    <w:rsid w:val="007068E5"/>
    <w:rsid w:val="00706ACE"/>
    <w:rsid w:val="00706DB3"/>
    <w:rsid w:val="00706F36"/>
    <w:rsid w:val="007072E4"/>
    <w:rsid w:val="007072E6"/>
    <w:rsid w:val="00707413"/>
    <w:rsid w:val="00707564"/>
    <w:rsid w:val="00707920"/>
    <w:rsid w:val="00707B5A"/>
    <w:rsid w:val="00707C2F"/>
    <w:rsid w:val="00707C96"/>
    <w:rsid w:val="007101B1"/>
    <w:rsid w:val="00710219"/>
    <w:rsid w:val="00710242"/>
    <w:rsid w:val="00710C23"/>
    <w:rsid w:val="00710D8F"/>
    <w:rsid w:val="00711173"/>
    <w:rsid w:val="00711305"/>
    <w:rsid w:val="00711435"/>
    <w:rsid w:val="007118B2"/>
    <w:rsid w:val="007118CE"/>
    <w:rsid w:val="007119A7"/>
    <w:rsid w:val="00711AE2"/>
    <w:rsid w:val="00711CA2"/>
    <w:rsid w:val="00711FD1"/>
    <w:rsid w:val="007120D3"/>
    <w:rsid w:val="007121D5"/>
    <w:rsid w:val="00712298"/>
    <w:rsid w:val="00712380"/>
    <w:rsid w:val="007128D4"/>
    <w:rsid w:val="007129DB"/>
    <w:rsid w:val="00712BB6"/>
    <w:rsid w:val="00712BBF"/>
    <w:rsid w:val="00712CF8"/>
    <w:rsid w:val="00712E1F"/>
    <w:rsid w:val="0071339B"/>
    <w:rsid w:val="00713758"/>
    <w:rsid w:val="00713BED"/>
    <w:rsid w:val="00713CE0"/>
    <w:rsid w:val="00713F64"/>
    <w:rsid w:val="00714107"/>
    <w:rsid w:val="0071411E"/>
    <w:rsid w:val="007141D3"/>
    <w:rsid w:val="00714508"/>
    <w:rsid w:val="0071455D"/>
    <w:rsid w:val="007146D1"/>
    <w:rsid w:val="00714870"/>
    <w:rsid w:val="007149E4"/>
    <w:rsid w:val="00714D12"/>
    <w:rsid w:val="00715184"/>
    <w:rsid w:val="0071549D"/>
    <w:rsid w:val="00715774"/>
    <w:rsid w:val="007157CF"/>
    <w:rsid w:val="0071599C"/>
    <w:rsid w:val="007159AC"/>
    <w:rsid w:val="00715A36"/>
    <w:rsid w:val="00715B69"/>
    <w:rsid w:val="00715CC0"/>
    <w:rsid w:val="00715F57"/>
    <w:rsid w:val="007160CA"/>
    <w:rsid w:val="007160F3"/>
    <w:rsid w:val="0071617B"/>
    <w:rsid w:val="00716675"/>
    <w:rsid w:val="00716A02"/>
    <w:rsid w:val="00716C19"/>
    <w:rsid w:val="00716E35"/>
    <w:rsid w:val="00716F31"/>
    <w:rsid w:val="00717038"/>
    <w:rsid w:val="007172C6"/>
    <w:rsid w:val="007173BE"/>
    <w:rsid w:val="007174EF"/>
    <w:rsid w:val="00720380"/>
    <w:rsid w:val="00720491"/>
    <w:rsid w:val="007204B3"/>
    <w:rsid w:val="00720685"/>
    <w:rsid w:val="0072070A"/>
    <w:rsid w:val="00720768"/>
    <w:rsid w:val="007207C9"/>
    <w:rsid w:val="00720945"/>
    <w:rsid w:val="00720A14"/>
    <w:rsid w:val="00720BAD"/>
    <w:rsid w:val="00720CED"/>
    <w:rsid w:val="00720D5B"/>
    <w:rsid w:val="00720EB6"/>
    <w:rsid w:val="00720F3E"/>
    <w:rsid w:val="0072142D"/>
    <w:rsid w:val="00721433"/>
    <w:rsid w:val="0072151D"/>
    <w:rsid w:val="0072181F"/>
    <w:rsid w:val="00721F4E"/>
    <w:rsid w:val="00722879"/>
    <w:rsid w:val="00722F2B"/>
    <w:rsid w:val="00723077"/>
    <w:rsid w:val="00723C94"/>
    <w:rsid w:val="00723CAE"/>
    <w:rsid w:val="00723FFC"/>
    <w:rsid w:val="00724168"/>
    <w:rsid w:val="0072442A"/>
    <w:rsid w:val="00724EF7"/>
    <w:rsid w:val="00724FE3"/>
    <w:rsid w:val="007250BC"/>
    <w:rsid w:val="00725464"/>
    <w:rsid w:val="00725550"/>
    <w:rsid w:val="0072557F"/>
    <w:rsid w:val="00725666"/>
    <w:rsid w:val="007256C6"/>
    <w:rsid w:val="007259B2"/>
    <w:rsid w:val="007259FF"/>
    <w:rsid w:val="00725BCA"/>
    <w:rsid w:val="00725C42"/>
    <w:rsid w:val="007262B1"/>
    <w:rsid w:val="0072635D"/>
    <w:rsid w:val="007264A6"/>
    <w:rsid w:val="00726653"/>
    <w:rsid w:val="0072678C"/>
    <w:rsid w:val="00726E75"/>
    <w:rsid w:val="00727239"/>
    <w:rsid w:val="007272DC"/>
    <w:rsid w:val="007272E7"/>
    <w:rsid w:val="00727464"/>
    <w:rsid w:val="00727777"/>
    <w:rsid w:val="00727AC1"/>
    <w:rsid w:val="00727D4E"/>
    <w:rsid w:val="00727DA6"/>
    <w:rsid w:val="0073013F"/>
    <w:rsid w:val="00730416"/>
    <w:rsid w:val="00730520"/>
    <w:rsid w:val="00730601"/>
    <w:rsid w:val="0073069E"/>
    <w:rsid w:val="00730A84"/>
    <w:rsid w:val="00730B8D"/>
    <w:rsid w:val="00730CD5"/>
    <w:rsid w:val="00730E0D"/>
    <w:rsid w:val="00730F0E"/>
    <w:rsid w:val="0073123F"/>
    <w:rsid w:val="00731E25"/>
    <w:rsid w:val="0073203B"/>
    <w:rsid w:val="00732097"/>
    <w:rsid w:val="007325F5"/>
    <w:rsid w:val="0073274F"/>
    <w:rsid w:val="00733025"/>
    <w:rsid w:val="00733093"/>
    <w:rsid w:val="007330B8"/>
    <w:rsid w:val="00733127"/>
    <w:rsid w:val="007333DC"/>
    <w:rsid w:val="007333E3"/>
    <w:rsid w:val="0073345B"/>
    <w:rsid w:val="007336B3"/>
    <w:rsid w:val="00733776"/>
    <w:rsid w:val="00733916"/>
    <w:rsid w:val="00733F1F"/>
    <w:rsid w:val="00733F31"/>
    <w:rsid w:val="00733F74"/>
    <w:rsid w:val="00734098"/>
    <w:rsid w:val="00734759"/>
    <w:rsid w:val="00734990"/>
    <w:rsid w:val="00734B03"/>
    <w:rsid w:val="00734C15"/>
    <w:rsid w:val="00734D23"/>
    <w:rsid w:val="00734F4E"/>
    <w:rsid w:val="00734FC5"/>
    <w:rsid w:val="00735387"/>
    <w:rsid w:val="0073582E"/>
    <w:rsid w:val="00735B30"/>
    <w:rsid w:val="00735DB6"/>
    <w:rsid w:val="00736024"/>
    <w:rsid w:val="007361C7"/>
    <w:rsid w:val="007363AB"/>
    <w:rsid w:val="007363F4"/>
    <w:rsid w:val="00736A9B"/>
    <w:rsid w:val="00736B52"/>
    <w:rsid w:val="00736C65"/>
    <w:rsid w:val="00736D55"/>
    <w:rsid w:val="00736D9D"/>
    <w:rsid w:val="0073715D"/>
    <w:rsid w:val="0073717D"/>
    <w:rsid w:val="00737454"/>
    <w:rsid w:val="00737860"/>
    <w:rsid w:val="00737B08"/>
    <w:rsid w:val="00737EA6"/>
    <w:rsid w:val="00737ED1"/>
    <w:rsid w:val="007400F0"/>
    <w:rsid w:val="00740325"/>
    <w:rsid w:val="007403F3"/>
    <w:rsid w:val="0074043D"/>
    <w:rsid w:val="0074056C"/>
    <w:rsid w:val="007406E6"/>
    <w:rsid w:val="0074088B"/>
    <w:rsid w:val="00740A2B"/>
    <w:rsid w:val="00740A70"/>
    <w:rsid w:val="00740B12"/>
    <w:rsid w:val="00740BCF"/>
    <w:rsid w:val="00740E5D"/>
    <w:rsid w:val="00740E88"/>
    <w:rsid w:val="00741198"/>
    <w:rsid w:val="007412D1"/>
    <w:rsid w:val="0074181C"/>
    <w:rsid w:val="00741841"/>
    <w:rsid w:val="00741EAC"/>
    <w:rsid w:val="007425B1"/>
    <w:rsid w:val="007425C7"/>
    <w:rsid w:val="007425D6"/>
    <w:rsid w:val="00742633"/>
    <w:rsid w:val="00742732"/>
    <w:rsid w:val="00742D2B"/>
    <w:rsid w:val="00743136"/>
    <w:rsid w:val="007431C5"/>
    <w:rsid w:val="0074332D"/>
    <w:rsid w:val="00743358"/>
    <w:rsid w:val="00743392"/>
    <w:rsid w:val="00743497"/>
    <w:rsid w:val="007438B9"/>
    <w:rsid w:val="00743A43"/>
    <w:rsid w:val="00743AD6"/>
    <w:rsid w:val="00743C37"/>
    <w:rsid w:val="00743CD3"/>
    <w:rsid w:val="00743D42"/>
    <w:rsid w:val="00743FD3"/>
    <w:rsid w:val="0074432E"/>
    <w:rsid w:val="00744691"/>
    <w:rsid w:val="007447BD"/>
    <w:rsid w:val="007449F5"/>
    <w:rsid w:val="00744B7E"/>
    <w:rsid w:val="00744D1A"/>
    <w:rsid w:val="00744D7C"/>
    <w:rsid w:val="00745167"/>
    <w:rsid w:val="007452C8"/>
    <w:rsid w:val="00745372"/>
    <w:rsid w:val="00745508"/>
    <w:rsid w:val="0074573B"/>
    <w:rsid w:val="007459BC"/>
    <w:rsid w:val="00745B67"/>
    <w:rsid w:val="00745DCB"/>
    <w:rsid w:val="00746ADC"/>
    <w:rsid w:val="00746B1A"/>
    <w:rsid w:val="00746E27"/>
    <w:rsid w:val="0074723E"/>
    <w:rsid w:val="0074747D"/>
    <w:rsid w:val="00747E85"/>
    <w:rsid w:val="0075007D"/>
    <w:rsid w:val="007501E4"/>
    <w:rsid w:val="007506C5"/>
    <w:rsid w:val="00750781"/>
    <w:rsid w:val="00750E15"/>
    <w:rsid w:val="00751562"/>
    <w:rsid w:val="007518AC"/>
    <w:rsid w:val="007519EA"/>
    <w:rsid w:val="00751AC3"/>
    <w:rsid w:val="00751CA6"/>
    <w:rsid w:val="00751CAF"/>
    <w:rsid w:val="00752261"/>
    <w:rsid w:val="007523AF"/>
    <w:rsid w:val="00752ADA"/>
    <w:rsid w:val="00752CB8"/>
    <w:rsid w:val="00752D44"/>
    <w:rsid w:val="00752DD8"/>
    <w:rsid w:val="007530A9"/>
    <w:rsid w:val="007532CA"/>
    <w:rsid w:val="0075342E"/>
    <w:rsid w:val="007535AB"/>
    <w:rsid w:val="007536C4"/>
    <w:rsid w:val="00753E3D"/>
    <w:rsid w:val="00753F65"/>
    <w:rsid w:val="0075401D"/>
    <w:rsid w:val="0075469D"/>
    <w:rsid w:val="00754B03"/>
    <w:rsid w:val="00754CCF"/>
    <w:rsid w:val="00754FB4"/>
    <w:rsid w:val="0075517B"/>
    <w:rsid w:val="007552A4"/>
    <w:rsid w:val="007552BC"/>
    <w:rsid w:val="007552D5"/>
    <w:rsid w:val="007558DC"/>
    <w:rsid w:val="00755A9F"/>
    <w:rsid w:val="007560D2"/>
    <w:rsid w:val="007561BD"/>
    <w:rsid w:val="00756429"/>
    <w:rsid w:val="00756DE4"/>
    <w:rsid w:val="00757151"/>
    <w:rsid w:val="00757315"/>
    <w:rsid w:val="00757383"/>
    <w:rsid w:val="00757644"/>
    <w:rsid w:val="00757787"/>
    <w:rsid w:val="00757A2E"/>
    <w:rsid w:val="00757AF0"/>
    <w:rsid w:val="0076012D"/>
    <w:rsid w:val="00760366"/>
    <w:rsid w:val="007607C9"/>
    <w:rsid w:val="00760B60"/>
    <w:rsid w:val="00760BBE"/>
    <w:rsid w:val="00760D5E"/>
    <w:rsid w:val="00760D93"/>
    <w:rsid w:val="00760F08"/>
    <w:rsid w:val="00760FC1"/>
    <w:rsid w:val="00760FFE"/>
    <w:rsid w:val="007615BD"/>
    <w:rsid w:val="0076170B"/>
    <w:rsid w:val="007619B5"/>
    <w:rsid w:val="007619C8"/>
    <w:rsid w:val="00761A0E"/>
    <w:rsid w:val="00761C1F"/>
    <w:rsid w:val="00761C31"/>
    <w:rsid w:val="00762535"/>
    <w:rsid w:val="0076267A"/>
    <w:rsid w:val="007629C5"/>
    <w:rsid w:val="00762D49"/>
    <w:rsid w:val="00763385"/>
    <w:rsid w:val="007633B9"/>
    <w:rsid w:val="007637CC"/>
    <w:rsid w:val="0076395F"/>
    <w:rsid w:val="007639F0"/>
    <w:rsid w:val="00763B8A"/>
    <w:rsid w:val="00763D18"/>
    <w:rsid w:val="00764220"/>
    <w:rsid w:val="00764227"/>
    <w:rsid w:val="007644CF"/>
    <w:rsid w:val="007646E7"/>
    <w:rsid w:val="00764C3D"/>
    <w:rsid w:val="00764D6C"/>
    <w:rsid w:val="007651D7"/>
    <w:rsid w:val="00765296"/>
    <w:rsid w:val="00765316"/>
    <w:rsid w:val="0076545C"/>
    <w:rsid w:val="00765545"/>
    <w:rsid w:val="00765596"/>
    <w:rsid w:val="00765661"/>
    <w:rsid w:val="00765691"/>
    <w:rsid w:val="00765812"/>
    <w:rsid w:val="00766F61"/>
    <w:rsid w:val="0076745B"/>
    <w:rsid w:val="00767683"/>
    <w:rsid w:val="00767826"/>
    <w:rsid w:val="00767883"/>
    <w:rsid w:val="0076797C"/>
    <w:rsid w:val="00767F2E"/>
    <w:rsid w:val="0077013C"/>
    <w:rsid w:val="00770255"/>
    <w:rsid w:val="0077056A"/>
    <w:rsid w:val="007705DC"/>
    <w:rsid w:val="00770AC1"/>
    <w:rsid w:val="0077115F"/>
    <w:rsid w:val="0077118F"/>
    <w:rsid w:val="00771261"/>
    <w:rsid w:val="00771366"/>
    <w:rsid w:val="00771513"/>
    <w:rsid w:val="00771828"/>
    <w:rsid w:val="00771A2A"/>
    <w:rsid w:val="00771AFA"/>
    <w:rsid w:val="00771C2D"/>
    <w:rsid w:val="00771EA7"/>
    <w:rsid w:val="00772105"/>
    <w:rsid w:val="0077210F"/>
    <w:rsid w:val="00772334"/>
    <w:rsid w:val="0077256F"/>
    <w:rsid w:val="0077269C"/>
    <w:rsid w:val="007726BB"/>
    <w:rsid w:val="007727F5"/>
    <w:rsid w:val="00772A04"/>
    <w:rsid w:val="00772AB1"/>
    <w:rsid w:val="00772E09"/>
    <w:rsid w:val="00772FB8"/>
    <w:rsid w:val="007732C7"/>
    <w:rsid w:val="007735F0"/>
    <w:rsid w:val="00773A30"/>
    <w:rsid w:val="00773A56"/>
    <w:rsid w:val="00773FC5"/>
    <w:rsid w:val="0077425F"/>
    <w:rsid w:val="00774965"/>
    <w:rsid w:val="00774B72"/>
    <w:rsid w:val="007751EC"/>
    <w:rsid w:val="00775387"/>
    <w:rsid w:val="00775388"/>
    <w:rsid w:val="007755C1"/>
    <w:rsid w:val="0077587B"/>
    <w:rsid w:val="0077590A"/>
    <w:rsid w:val="00775ABC"/>
    <w:rsid w:val="00775D3B"/>
    <w:rsid w:val="00775F71"/>
    <w:rsid w:val="00776563"/>
    <w:rsid w:val="00776570"/>
    <w:rsid w:val="0077720D"/>
    <w:rsid w:val="007772B2"/>
    <w:rsid w:val="007774CF"/>
    <w:rsid w:val="00777631"/>
    <w:rsid w:val="00777686"/>
    <w:rsid w:val="007776D1"/>
    <w:rsid w:val="007778AD"/>
    <w:rsid w:val="00777C82"/>
    <w:rsid w:val="00777D1A"/>
    <w:rsid w:val="00777DD8"/>
    <w:rsid w:val="00777FDA"/>
    <w:rsid w:val="0078010D"/>
    <w:rsid w:val="0078019F"/>
    <w:rsid w:val="00780347"/>
    <w:rsid w:val="007809D7"/>
    <w:rsid w:val="00780A8E"/>
    <w:rsid w:val="007812A8"/>
    <w:rsid w:val="00781775"/>
    <w:rsid w:val="00781791"/>
    <w:rsid w:val="00781DD0"/>
    <w:rsid w:val="007826B4"/>
    <w:rsid w:val="00782DF8"/>
    <w:rsid w:val="0078304A"/>
    <w:rsid w:val="0078313E"/>
    <w:rsid w:val="00783159"/>
    <w:rsid w:val="00783208"/>
    <w:rsid w:val="007832B0"/>
    <w:rsid w:val="007834D5"/>
    <w:rsid w:val="00783511"/>
    <w:rsid w:val="007836A1"/>
    <w:rsid w:val="00783D0D"/>
    <w:rsid w:val="0078429B"/>
    <w:rsid w:val="00784653"/>
    <w:rsid w:val="00784887"/>
    <w:rsid w:val="00784D95"/>
    <w:rsid w:val="00784ECC"/>
    <w:rsid w:val="00784FE0"/>
    <w:rsid w:val="00785207"/>
    <w:rsid w:val="00785355"/>
    <w:rsid w:val="0078542F"/>
    <w:rsid w:val="00785589"/>
    <w:rsid w:val="0078576C"/>
    <w:rsid w:val="007858D6"/>
    <w:rsid w:val="00785D5D"/>
    <w:rsid w:val="00785F81"/>
    <w:rsid w:val="007861E2"/>
    <w:rsid w:val="00786349"/>
    <w:rsid w:val="00786513"/>
    <w:rsid w:val="0078667F"/>
    <w:rsid w:val="00786A01"/>
    <w:rsid w:val="00786B59"/>
    <w:rsid w:val="00786D3A"/>
    <w:rsid w:val="00787696"/>
    <w:rsid w:val="00787A1E"/>
    <w:rsid w:val="00787F6F"/>
    <w:rsid w:val="007900E4"/>
    <w:rsid w:val="007904CC"/>
    <w:rsid w:val="00790CF5"/>
    <w:rsid w:val="0079134D"/>
    <w:rsid w:val="007915C4"/>
    <w:rsid w:val="007917AC"/>
    <w:rsid w:val="00791A55"/>
    <w:rsid w:val="00791C8E"/>
    <w:rsid w:val="00791CE0"/>
    <w:rsid w:val="00792061"/>
    <w:rsid w:val="00792699"/>
    <w:rsid w:val="007927F7"/>
    <w:rsid w:val="007929C8"/>
    <w:rsid w:val="00792DD1"/>
    <w:rsid w:val="007930A8"/>
    <w:rsid w:val="0079352A"/>
    <w:rsid w:val="00793BAD"/>
    <w:rsid w:val="00793E20"/>
    <w:rsid w:val="00793FCF"/>
    <w:rsid w:val="007940FA"/>
    <w:rsid w:val="007942AF"/>
    <w:rsid w:val="00794372"/>
    <w:rsid w:val="00794437"/>
    <w:rsid w:val="007945A1"/>
    <w:rsid w:val="00794834"/>
    <w:rsid w:val="00794978"/>
    <w:rsid w:val="0079498B"/>
    <w:rsid w:val="00794A46"/>
    <w:rsid w:val="00795200"/>
    <w:rsid w:val="00795390"/>
    <w:rsid w:val="00795B9A"/>
    <w:rsid w:val="00795C7A"/>
    <w:rsid w:val="00795CC0"/>
    <w:rsid w:val="00795DFE"/>
    <w:rsid w:val="00795F88"/>
    <w:rsid w:val="00796218"/>
    <w:rsid w:val="0079673A"/>
    <w:rsid w:val="00796BBD"/>
    <w:rsid w:val="00796E1C"/>
    <w:rsid w:val="00796F2B"/>
    <w:rsid w:val="00797023"/>
    <w:rsid w:val="00797179"/>
    <w:rsid w:val="00797432"/>
    <w:rsid w:val="007974AB"/>
    <w:rsid w:val="00797A24"/>
    <w:rsid w:val="00797B78"/>
    <w:rsid w:val="007A0174"/>
    <w:rsid w:val="007A02EC"/>
    <w:rsid w:val="007A099C"/>
    <w:rsid w:val="007A0E04"/>
    <w:rsid w:val="007A1122"/>
    <w:rsid w:val="007A1670"/>
    <w:rsid w:val="007A1A24"/>
    <w:rsid w:val="007A1D41"/>
    <w:rsid w:val="007A24B7"/>
    <w:rsid w:val="007A286E"/>
    <w:rsid w:val="007A2A5C"/>
    <w:rsid w:val="007A2BD0"/>
    <w:rsid w:val="007A3164"/>
    <w:rsid w:val="007A32AB"/>
    <w:rsid w:val="007A32DC"/>
    <w:rsid w:val="007A3339"/>
    <w:rsid w:val="007A351F"/>
    <w:rsid w:val="007A37FD"/>
    <w:rsid w:val="007A3A54"/>
    <w:rsid w:val="007A3B7B"/>
    <w:rsid w:val="007A3BE9"/>
    <w:rsid w:val="007A3C1B"/>
    <w:rsid w:val="007A3DEF"/>
    <w:rsid w:val="007A3E15"/>
    <w:rsid w:val="007A40C2"/>
    <w:rsid w:val="007A415C"/>
    <w:rsid w:val="007A48C6"/>
    <w:rsid w:val="007A4C20"/>
    <w:rsid w:val="007A50E4"/>
    <w:rsid w:val="007A567B"/>
    <w:rsid w:val="007A5773"/>
    <w:rsid w:val="007A5812"/>
    <w:rsid w:val="007A5B50"/>
    <w:rsid w:val="007A5BB0"/>
    <w:rsid w:val="007A5C8D"/>
    <w:rsid w:val="007A5CB8"/>
    <w:rsid w:val="007A5EAD"/>
    <w:rsid w:val="007A5EC3"/>
    <w:rsid w:val="007A6884"/>
    <w:rsid w:val="007A6FF8"/>
    <w:rsid w:val="007A6FFC"/>
    <w:rsid w:val="007A7370"/>
    <w:rsid w:val="007A73EE"/>
    <w:rsid w:val="007A7692"/>
    <w:rsid w:val="007A790F"/>
    <w:rsid w:val="007A7A19"/>
    <w:rsid w:val="007A7A47"/>
    <w:rsid w:val="007A7ADC"/>
    <w:rsid w:val="007A7E75"/>
    <w:rsid w:val="007A7EBE"/>
    <w:rsid w:val="007B060D"/>
    <w:rsid w:val="007B17BD"/>
    <w:rsid w:val="007B1BE9"/>
    <w:rsid w:val="007B20E8"/>
    <w:rsid w:val="007B245F"/>
    <w:rsid w:val="007B2475"/>
    <w:rsid w:val="007B24C5"/>
    <w:rsid w:val="007B26DB"/>
    <w:rsid w:val="007B2821"/>
    <w:rsid w:val="007B2A35"/>
    <w:rsid w:val="007B2D54"/>
    <w:rsid w:val="007B3394"/>
    <w:rsid w:val="007B36A7"/>
    <w:rsid w:val="007B390F"/>
    <w:rsid w:val="007B3E4F"/>
    <w:rsid w:val="007B4043"/>
    <w:rsid w:val="007B4194"/>
    <w:rsid w:val="007B429C"/>
    <w:rsid w:val="007B443F"/>
    <w:rsid w:val="007B4A0A"/>
    <w:rsid w:val="007B4E67"/>
    <w:rsid w:val="007B4EB7"/>
    <w:rsid w:val="007B5C35"/>
    <w:rsid w:val="007B5EBA"/>
    <w:rsid w:val="007B6063"/>
    <w:rsid w:val="007B6289"/>
    <w:rsid w:val="007B6A0C"/>
    <w:rsid w:val="007B6CD2"/>
    <w:rsid w:val="007B72D4"/>
    <w:rsid w:val="007B73B0"/>
    <w:rsid w:val="007B7402"/>
    <w:rsid w:val="007B7638"/>
    <w:rsid w:val="007B7828"/>
    <w:rsid w:val="007B7CC1"/>
    <w:rsid w:val="007C01DD"/>
    <w:rsid w:val="007C03AC"/>
    <w:rsid w:val="007C04B3"/>
    <w:rsid w:val="007C04FA"/>
    <w:rsid w:val="007C0552"/>
    <w:rsid w:val="007C05D3"/>
    <w:rsid w:val="007C07F7"/>
    <w:rsid w:val="007C0D12"/>
    <w:rsid w:val="007C0F63"/>
    <w:rsid w:val="007C0FDC"/>
    <w:rsid w:val="007C17BF"/>
    <w:rsid w:val="007C17EF"/>
    <w:rsid w:val="007C1A6C"/>
    <w:rsid w:val="007C1D8B"/>
    <w:rsid w:val="007C21CD"/>
    <w:rsid w:val="007C2275"/>
    <w:rsid w:val="007C2AE2"/>
    <w:rsid w:val="007C2C65"/>
    <w:rsid w:val="007C2CB0"/>
    <w:rsid w:val="007C2CBB"/>
    <w:rsid w:val="007C2D3D"/>
    <w:rsid w:val="007C350C"/>
    <w:rsid w:val="007C3552"/>
    <w:rsid w:val="007C3854"/>
    <w:rsid w:val="007C400B"/>
    <w:rsid w:val="007C4017"/>
    <w:rsid w:val="007C4069"/>
    <w:rsid w:val="007C4378"/>
    <w:rsid w:val="007C4516"/>
    <w:rsid w:val="007C45BA"/>
    <w:rsid w:val="007C4F2C"/>
    <w:rsid w:val="007C501E"/>
    <w:rsid w:val="007C53AD"/>
    <w:rsid w:val="007C5B81"/>
    <w:rsid w:val="007C602B"/>
    <w:rsid w:val="007C6353"/>
    <w:rsid w:val="007C63CF"/>
    <w:rsid w:val="007C656F"/>
    <w:rsid w:val="007C681C"/>
    <w:rsid w:val="007C6968"/>
    <w:rsid w:val="007C6A6C"/>
    <w:rsid w:val="007C6FB4"/>
    <w:rsid w:val="007C726B"/>
    <w:rsid w:val="007C767A"/>
    <w:rsid w:val="007C793E"/>
    <w:rsid w:val="007C79B2"/>
    <w:rsid w:val="007C7BA8"/>
    <w:rsid w:val="007C7BDE"/>
    <w:rsid w:val="007C7DC4"/>
    <w:rsid w:val="007D05B4"/>
    <w:rsid w:val="007D0A50"/>
    <w:rsid w:val="007D0B8E"/>
    <w:rsid w:val="007D0D01"/>
    <w:rsid w:val="007D16A2"/>
    <w:rsid w:val="007D17E5"/>
    <w:rsid w:val="007D1C4B"/>
    <w:rsid w:val="007D1E73"/>
    <w:rsid w:val="007D266D"/>
    <w:rsid w:val="007D2FA1"/>
    <w:rsid w:val="007D309C"/>
    <w:rsid w:val="007D31DA"/>
    <w:rsid w:val="007D382E"/>
    <w:rsid w:val="007D4221"/>
    <w:rsid w:val="007D42D2"/>
    <w:rsid w:val="007D42DB"/>
    <w:rsid w:val="007D46BB"/>
    <w:rsid w:val="007D47DD"/>
    <w:rsid w:val="007D485A"/>
    <w:rsid w:val="007D48C8"/>
    <w:rsid w:val="007D4AD9"/>
    <w:rsid w:val="007D4C40"/>
    <w:rsid w:val="007D4C65"/>
    <w:rsid w:val="007D4CC3"/>
    <w:rsid w:val="007D4D22"/>
    <w:rsid w:val="007D4F1A"/>
    <w:rsid w:val="007D4FB6"/>
    <w:rsid w:val="007D50FC"/>
    <w:rsid w:val="007D5159"/>
    <w:rsid w:val="007D5273"/>
    <w:rsid w:val="007D53FC"/>
    <w:rsid w:val="007D5468"/>
    <w:rsid w:val="007D54FE"/>
    <w:rsid w:val="007D55B7"/>
    <w:rsid w:val="007D5A89"/>
    <w:rsid w:val="007D5CA2"/>
    <w:rsid w:val="007D5D03"/>
    <w:rsid w:val="007D5D45"/>
    <w:rsid w:val="007D63EC"/>
    <w:rsid w:val="007D67E6"/>
    <w:rsid w:val="007D6BA0"/>
    <w:rsid w:val="007D6C08"/>
    <w:rsid w:val="007D6CB3"/>
    <w:rsid w:val="007D6D6D"/>
    <w:rsid w:val="007D7978"/>
    <w:rsid w:val="007D7B3E"/>
    <w:rsid w:val="007D7E25"/>
    <w:rsid w:val="007D7F37"/>
    <w:rsid w:val="007D7FAD"/>
    <w:rsid w:val="007E01B5"/>
    <w:rsid w:val="007E02C0"/>
    <w:rsid w:val="007E042B"/>
    <w:rsid w:val="007E07BF"/>
    <w:rsid w:val="007E0812"/>
    <w:rsid w:val="007E09FC"/>
    <w:rsid w:val="007E0A64"/>
    <w:rsid w:val="007E0AE9"/>
    <w:rsid w:val="007E0BC8"/>
    <w:rsid w:val="007E0E94"/>
    <w:rsid w:val="007E0F87"/>
    <w:rsid w:val="007E1DB6"/>
    <w:rsid w:val="007E1F49"/>
    <w:rsid w:val="007E22B2"/>
    <w:rsid w:val="007E2782"/>
    <w:rsid w:val="007E2DBF"/>
    <w:rsid w:val="007E2E9E"/>
    <w:rsid w:val="007E3C98"/>
    <w:rsid w:val="007E3EA1"/>
    <w:rsid w:val="007E41F6"/>
    <w:rsid w:val="007E4778"/>
    <w:rsid w:val="007E4FEC"/>
    <w:rsid w:val="007E50B2"/>
    <w:rsid w:val="007E5530"/>
    <w:rsid w:val="007E557D"/>
    <w:rsid w:val="007E56DE"/>
    <w:rsid w:val="007E5B7E"/>
    <w:rsid w:val="007E5EAC"/>
    <w:rsid w:val="007E618D"/>
    <w:rsid w:val="007E6299"/>
    <w:rsid w:val="007E670A"/>
    <w:rsid w:val="007E7983"/>
    <w:rsid w:val="007E7B25"/>
    <w:rsid w:val="007E7E63"/>
    <w:rsid w:val="007E7EFF"/>
    <w:rsid w:val="007E7FDA"/>
    <w:rsid w:val="007F004E"/>
    <w:rsid w:val="007F031B"/>
    <w:rsid w:val="007F0B95"/>
    <w:rsid w:val="007F0E2D"/>
    <w:rsid w:val="007F0FBB"/>
    <w:rsid w:val="007F1867"/>
    <w:rsid w:val="007F196E"/>
    <w:rsid w:val="007F2428"/>
    <w:rsid w:val="007F25B6"/>
    <w:rsid w:val="007F2617"/>
    <w:rsid w:val="007F2B56"/>
    <w:rsid w:val="007F2E98"/>
    <w:rsid w:val="007F2F3A"/>
    <w:rsid w:val="007F31FD"/>
    <w:rsid w:val="007F3261"/>
    <w:rsid w:val="007F332C"/>
    <w:rsid w:val="007F362D"/>
    <w:rsid w:val="007F37A1"/>
    <w:rsid w:val="007F3C21"/>
    <w:rsid w:val="007F3CC3"/>
    <w:rsid w:val="007F3CF5"/>
    <w:rsid w:val="007F3E25"/>
    <w:rsid w:val="007F3E77"/>
    <w:rsid w:val="007F3FF4"/>
    <w:rsid w:val="007F42DB"/>
    <w:rsid w:val="007F4714"/>
    <w:rsid w:val="007F47A4"/>
    <w:rsid w:val="007F4836"/>
    <w:rsid w:val="007F4874"/>
    <w:rsid w:val="007F4996"/>
    <w:rsid w:val="007F4A1E"/>
    <w:rsid w:val="007F4C01"/>
    <w:rsid w:val="007F4C8B"/>
    <w:rsid w:val="007F4EF8"/>
    <w:rsid w:val="007F4FCA"/>
    <w:rsid w:val="007F5156"/>
    <w:rsid w:val="007F545E"/>
    <w:rsid w:val="007F59C7"/>
    <w:rsid w:val="007F59D3"/>
    <w:rsid w:val="007F5A50"/>
    <w:rsid w:val="007F5BCB"/>
    <w:rsid w:val="007F5DBA"/>
    <w:rsid w:val="007F61DE"/>
    <w:rsid w:val="007F6257"/>
    <w:rsid w:val="007F63C7"/>
    <w:rsid w:val="007F69B4"/>
    <w:rsid w:val="007F6A53"/>
    <w:rsid w:val="007F6C63"/>
    <w:rsid w:val="007F6C7D"/>
    <w:rsid w:val="007F6F7D"/>
    <w:rsid w:val="007F70C0"/>
    <w:rsid w:val="007F735F"/>
    <w:rsid w:val="007F793C"/>
    <w:rsid w:val="007F7AD1"/>
    <w:rsid w:val="007F7B18"/>
    <w:rsid w:val="007F7D82"/>
    <w:rsid w:val="0080011A"/>
    <w:rsid w:val="008002D2"/>
    <w:rsid w:val="0080043D"/>
    <w:rsid w:val="008008FC"/>
    <w:rsid w:val="00800E38"/>
    <w:rsid w:val="00800E41"/>
    <w:rsid w:val="008017A6"/>
    <w:rsid w:val="008017B6"/>
    <w:rsid w:val="00801C48"/>
    <w:rsid w:val="0080200E"/>
    <w:rsid w:val="00802426"/>
    <w:rsid w:val="00802609"/>
    <w:rsid w:val="00802BCB"/>
    <w:rsid w:val="00802F9D"/>
    <w:rsid w:val="0080332B"/>
    <w:rsid w:val="00803569"/>
    <w:rsid w:val="00803A58"/>
    <w:rsid w:val="00803B5F"/>
    <w:rsid w:val="00803FD0"/>
    <w:rsid w:val="0080406E"/>
    <w:rsid w:val="008043BC"/>
    <w:rsid w:val="008043EA"/>
    <w:rsid w:val="0080472B"/>
    <w:rsid w:val="00804880"/>
    <w:rsid w:val="00804B94"/>
    <w:rsid w:val="00804E3D"/>
    <w:rsid w:val="00804F93"/>
    <w:rsid w:val="00805399"/>
    <w:rsid w:val="00805A9F"/>
    <w:rsid w:val="00805D2E"/>
    <w:rsid w:val="00805DEE"/>
    <w:rsid w:val="00806371"/>
    <w:rsid w:val="0080659D"/>
    <w:rsid w:val="008065DE"/>
    <w:rsid w:val="0080665B"/>
    <w:rsid w:val="008066E2"/>
    <w:rsid w:val="00806A12"/>
    <w:rsid w:val="00806CF8"/>
    <w:rsid w:val="00806E90"/>
    <w:rsid w:val="008072AF"/>
    <w:rsid w:val="008072B1"/>
    <w:rsid w:val="00807DC7"/>
    <w:rsid w:val="00807F49"/>
    <w:rsid w:val="00810BD9"/>
    <w:rsid w:val="00811201"/>
    <w:rsid w:val="0081120A"/>
    <w:rsid w:val="00811592"/>
    <w:rsid w:val="00812024"/>
    <w:rsid w:val="00812254"/>
    <w:rsid w:val="00812570"/>
    <w:rsid w:val="0081269C"/>
    <w:rsid w:val="00812D4D"/>
    <w:rsid w:val="00812D7D"/>
    <w:rsid w:val="00812F96"/>
    <w:rsid w:val="00813441"/>
    <w:rsid w:val="008134CF"/>
    <w:rsid w:val="008136A5"/>
    <w:rsid w:val="00813B31"/>
    <w:rsid w:val="00813BFC"/>
    <w:rsid w:val="00813D62"/>
    <w:rsid w:val="00813EC2"/>
    <w:rsid w:val="00814161"/>
    <w:rsid w:val="0081417C"/>
    <w:rsid w:val="00814767"/>
    <w:rsid w:val="00814D10"/>
    <w:rsid w:val="00814D9F"/>
    <w:rsid w:val="00814ECB"/>
    <w:rsid w:val="0081517A"/>
    <w:rsid w:val="008155F8"/>
    <w:rsid w:val="00815735"/>
    <w:rsid w:val="00815984"/>
    <w:rsid w:val="00815D2F"/>
    <w:rsid w:val="00815D50"/>
    <w:rsid w:val="00815DF6"/>
    <w:rsid w:val="00815F3D"/>
    <w:rsid w:val="00815FD2"/>
    <w:rsid w:val="00816236"/>
    <w:rsid w:val="00816298"/>
    <w:rsid w:val="00816520"/>
    <w:rsid w:val="008167C0"/>
    <w:rsid w:val="00816A5C"/>
    <w:rsid w:val="00816BB0"/>
    <w:rsid w:val="00816F09"/>
    <w:rsid w:val="00816F2C"/>
    <w:rsid w:val="008170C8"/>
    <w:rsid w:val="0081712C"/>
    <w:rsid w:val="00817484"/>
    <w:rsid w:val="00817640"/>
    <w:rsid w:val="00817873"/>
    <w:rsid w:val="00817883"/>
    <w:rsid w:val="0081799A"/>
    <w:rsid w:val="00820089"/>
    <w:rsid w:val="008200D5"/>
    <w:rsid w:val="008204FA"/>
    <w:rsid w:val="008207D1"/>
    <w:rsid w:val="008208A6"/>
    <w:rsid w:val="00820A04"/>
    <w:rsid w:val="00820A6B"/>
    <w:rsid w:val="00820AFC"/>
    <w:rsid w:val="00821105"/>
    <w:rsid w:val="00821292"/>
    <w:rsid w:val="00821375"/>
    <w:rsid w:val="008218C3"/>
    <w:rsid w:val="00821A7D"/>
    <w:rsid w:val="0082214E"/>
    <w:rsid w:val="00822234"/>
    <w:rsid w:val="008227D7"/>
    <w:rsid w:val="0082292D"/>
    <w:rsid w:val="00822B6B"/>
    <w:rsid w:val="00822DC9"/>
    <w:rsid w:val="0082316B"/>
    <w:rsid w:val="00823323"/>
    <w:rsid w:val="00823497"/>
    <w:rsid w:val="0082355C"/>
    <w:rsid w:val="00823AE3"/>
    <w:rsid w:val="00824612"/>
    <w:rsid w:val="008246C4"/>
    <w:rsid w:val="0082499A"/>
    <w:rsid w:val="008249A9"/>
    <w:rsid w:val="00824ACB"/>
    <w:rsid w:val="00824B70"/>
    <w:rsid w:val="00824BCE"/>
    <w:rsid w:val="00824D3F"/>
    <w:rsid w:val="00824DF4"/>
    <w:rsid w:val="00825323"/>
    <w:rsid w:val="00825328"/>
    <w:rsid w:val="0082532C"/>
    <w:rsid w:val="008254A1"/>
    <w:rsid w:val="0082596A"/>
    <w:rsid w:val="00825A16"/>
    <w:rsid w:val="00825B69"/>
    <w:rsid w:val="00825BD0"/>
    <w:rsid w:val="0082604D"/>
    <w:rsid w:val="008262BA"/>
    <w:rsid w:val="00826312"/>
    <w:rsid w:val="00826542"/>
    <w:rsid w:val="008269D5"/>
    <w:rsid w:val="00826AB3"/>
    <w:rsid w:val="00826BF4"/>
    <w:rsid w:val="00826C56"/>
    <w:rsid w:val="00826DA4"/>
    <w:rsid w:val="00827250"/>
    <w:rsid w:val="00827269"/>
    <w:rsid w:val="008301F4"/>
    <w:rsid w:val="00830321"/>
    <w:rsid w:val="008307C1"/>
    <w:rsid w:val="0083096B"/>
    <w:rsid w:val="00830AFD"/>
    <w:rsid w:val="0083119D"/>
    <w:rsid w:val="00831240"/>
    <w:rsid w:val="008313B7"/>
    <w:rsid w:val="00831736"/>
    <w:rsid w:val="008318EC"/>
    <w:rsid w:val="008318EE"/>
    <w:rsid w:val="00831969"/>
    <w:rsid w:val="00831EAA"/>
    <w:rsid w:val="0083249F"/>
    <w:rsid w:val="00832769"/>
    <w:rsid w:val="00832C41"/>
    <w:rsid w:val="00832D19"/>
    <w:rsid w:val="00832DB1"/>
    <w:rsid w:val="008332D4"/>
    <w:rsid w:val="008334B2"/>
    <w:rsid w:val="008337D8"/>
    <w:rsid w:val="00834287"/>
    <w:rsid w:val="0083428D"/>
    <w:rsid w:val="00834640"/>
    <w:rsid w:val="008346DB"/>
    <w:rsid w:val="00834B42"/>
    <w:rsid w:val="00835113"/>
    <w:rsid w:val="0083551F"/>
    <w:rsid w:val="00835718"/>
    <w:rsid w:val="0083581C"/>
    <w:rsid w:val="00835EC2"/>
    <w:rsid w:val="008360D4"/>
    <w:rsid w:val="008360E3"/>
    <w:rsid w:val="00836378"/>
    <w:rsid w:val="00836533"/>
    <w:rsid w:val="008368F2"/>
    <w:rsid w:val="00836914"/>
    <w:rsid w:val="008371FA"/>
    <w:rsid w:val="0083722E"/>
    <w:rsid w:val="00837619"/>
    <w:rsid w:val="00837642"/>
    <w:rsid w:val="00837708"/>
    <w:rsid w:val="00837711"/>
    <w:rsid w:val="00837A5C"/>
    <w:rsid w:val="00837C26"/>
    <w:rsid w:val="00840130"/>
    <w:rsid w:val="0084032A"/>
    <w:rsid w:val="0084062A"/>
    <w:rsid w:val="00840A6E"/>
    <w:rsid w:val="00840BB4"/>
    <w:rsid w:val="00840CF7"/>
    <w:rsid w:val="00840ED7"/>
    <w:rsid w:val="00841273"/>
    <w:rsid w:val="0084130B"/>
    <w:rsid w:val="008418BD"/>
    <w:rsid w:val="00841AAC"/>
    <w:rsid w:val="00841ADB"/>
    <w:rsid w:val="008425E1"/>
    <w:rsid w:val="00842956"/>
    <w:rsid w:val="00842C34"/>
    <w:rsid w:val="00842FAF"/>
    <w:rsid w:val="0084316B"/>
    <w:rsid w:val="008433D2"/>
    <w:rsid w:val="00843447"/>
    <w:rsid w:val="00843537"/>
    <w:rsid w:val="0084361B"/>
    <w:rsid w:val="00843951"/>
    <w:rsid w:val="008439BD"/>
    <w:rsid w:val="00843A78"/>
    <w:rsid w:val="00843BC5"/>
    <w:rsid w:val="00843D38"/>
    <w:rsid w:val="00844534"/>
    <w:rsid w:val="0084458E"/>
    <w:rsid w:val="00844620"/>
    <w:rsid w:val="00844DDE"/>
    <w:rsid w:val="00844F99"/>
    <w:rsid w:val="0084504D"/>
    <w:rsid w:val="0084514D"/>
    <w:rsid w:val="0084552A"/>
    <w:rsid w:val="0084575B"/>
    <w:rsid w:val="00845764"/>
    <w:rsid w:val="008457B6"/>
    <w:rsid w:val="00845A3F"/>
    <w:rsid w:val="00845B9F"/>
    <w:rsid w:val="00845E08"/>
    <w:rsid w:val="00846119"/>
    <w:rsid w:val="00846604"/>
    <w:rsid w:val="00846680"/>
    <w:rsid w:val="00846876"/>
    <w:rsid w:val="008469EF"/>
    <w:rsid w:val="00846B32"/>
    <w:rsid w:val="00846F9A"/>
    <w:rsid w:val="008471E3"/>
    <w:rsid w:val="008473B1"/>
    <w:rsid w:val="008475B5"/>
    <w:rsid w:val="0084777F"/>
    <w:rsid w:val="0084783A"/>
    <w:rsid w:val="00847BC3"/>
    <w:rsid w:val="00847DB7"/>
    <w:rsid w:val="00847EB5"/>
    <w:rsid w:val="00847F57"/>
    <w:rsid w:val="0085002C"/>
    <w:rsid w:val="00850141"/>
    <w:rsid w:val="00850339"/>
    <w:rsid w:val="0085045D"/>
    <w:rsid w:val="0085073F"/>
    <w:rsid w:val="00850C78"/>
    <w:rsid w:val="008515F1"/>
    <w:rsid w:val="00851845"/>
    <w:rsid w:val="0085185A"/>
    <w:rsid w:val="00851C22"/>
    <w:rsid w:val="00852002"/>
    <w:rsid w:val="00852499"/>
    <w:rsid w:val="00852910"/>
    <w:rsid w:val="00852BD3"/>
    <w:rsid w:val="00852F19"/>
    <w:rsid w:val="0085349E"/>
    <w:rsid w:val="008537C0"/>
    <w:rsid w:val="00853B3A"/>
    <w:rsid w:val="00853FC9"/>
    <w:rsid w:val="0085418D"/>
    <w:rsid w:val="00854319"/>
    <w:rsid w:val="008543A0"/>
    <w:rsid w:val="00854518"/>
    <w:rsid w:val="0085457F"/>
    <w:rsid w:val="00854961"/>
    <w:rsid w:val="00854AD6"/>
    <w:rsid w:val="00854DD7"/>
    <w:rsid w:val="00854DF8"/>
    <w:rsid w:val="00855186"/>
    <w:rsid w:val="008551B4"/>
    <w:rsid w:val="0085529D"/>
    <w:rsid w:val="008552F1"/>
    <w:rsid w:val="00855C5B"/>
    <w:rsid w:val="00855C93"/>
    <w:rsid w:val="00855E93"/>
    <w:rsid w:val="00856159"/>
    <w:rsid w:val="00856176"/>
    <w:rsid w:val="00856180"/>
    <w:rsid w:val="00856611"/>
    <w:rsid w:val="008567B0"/>
    <w:rsid w:val="0085698D"/>
    <w:rsid w:val="00857484"/>
    <w:rsid w:val="0085762E"/>
    <w:rsid w:val="0085779D"/>
    <w:rsid w:val="00857DD3"/>
    <w:rsid w:val="00857E41"/>
    <w:rsid w:val="0086003A"/>
    <w:rsid w:val="00860566"/>
    <w:rsid w:val="0086068A"/>
    <w:rsid w:val="008607FC"/>
    <w:rsid w:val="00860896"/>
    <w:rsid w:val="00860948"/>
    <w:rsid w:val="008609D3"/>
    <w:rsid w:val="00860A07"/>
    <w:rsid w:val="00860AC7"/>
    <w:rsid w:val="00860C8C"/>
    <w:rsid w:val="00860E11"/>
    <w:rsid w:val="00860FBE"/>
    <w:rsid w:val="008610B7"/>
    <w:rsid w:val="008614C2"/>
    <w:rsid w:val="008614E0"/>
    <w:rsid w:val="0086154C"/>
    <w:rsid w:val="0086191F"/>
    <w:rsid w:val="00861A1B"/>
    <w:rsid w:val="00861B8C"/>
    <w:rsid w:val="00861CCF"/>
    <w:rsid w:val="00861D90"/>
    <w:rsid w:val="00861E12"/>
    <w:rsid w:val="00861EE6"/>
    <w:rsid w:val="00862036"/>
    <w:rsid w:val="008626F5"/>
    <w:rsid w:val="0086299E"/>
    <w:rsid w:val="008629B2"/>
    <w:rsid w:val="00862C8C"/>
    <w:rsid w:val="00862E2A"/>
    <w:rsid w:val="0086354F"/>
    <w:rsid w:val="008636E9"/>
    <w:rsid w:val="008637EC"/>
    <w:rsid w:val="00863896"/>
    <w:rsid w:val="008638BC"/>
    <w:rsid w:val="008639DD"/>
    <w:rsid w:val="00863BF4"/>
    <w:rsid w:val="00863C88"/>
    <w:rsid w:val="00863FCE"/>
    <w:rsid w:val="0086406F"/>
    <w:rsid w:val="00864924"/>
    <w:rsid w:val="00864A40"/>
    <w:rsid w:val="00864AA4"/>
    <w:rsid w:val="00864AEB"/>
    <w:rsid w:val="00864C7B"/>
    <w:rsid w:val="00864E4A"/>
    <w:rsid w:val="00864E9D"/>
    <w:rsid w:val="00865074"/>
    <w:rsid w:val="00865298"/>
    <w:rsid w:val="008653B8"/>
    <w:rsid w:val="008658A1"/>
    <w:rsid w:val="00865C8B"/>
    <w:rsid w:val="00865CF9"/>
    <w:rsid w:val="00865E73"/>
    <w:rsid w:val="00865F12"/>
    <w:rsid w:val="00865FD8"/>
    <w:rsid w:val="00866281"/>
    <w:rsid w:val="00866450"/>
    <w:rsid w:val="008664E3"/>
    <w:rsid w:val="00866819"/>
    <w:rsid w:val="008669B7"/>
    <w:rsid w:val="00866AF6"/>
    <w:rsid w:val="00866F5A"/>
    <w:rsid w:val="00866FC0"/>
    <w:rsid w:val="008670C4"/>
    <w:rsid w:val="0086722D"/>
    <w:rsid w:val="00867607"/>
    <w:rsid w:val="008679AA"/>
    <w:rsid w:val="00867B7D"/>
    <w:rsid w:val="00870375"/>
    <w:rsid w:val="0087050D"/>
    <w:rsid w:val="00870685"/>
    <w:rsid w:val="00870980"/>
    <w:rsid w:val="008709AA"/>
    <w:rsid w:val="00870B45"/>
    <w:rsid w:val="00870E4D"/>
    <w:rsid w:val="00870F91"/>
    <w:rsid w:val="00871AD3"/>
    <w:rsid w:val="00871B77"/>
    <w:rsid w:val="008720B0"/>
    <w:rsid w:val="008722BB"/>
    <w:rsid w:val="008726E0"/>
    <w:rsid w:val="00872E19"/>
    <w:rsid w:val="0087350B"/>
    <w:rsid w:val="00873739"/>
    <w:rsid w:val="00873841"/>
    <w:rsid w:val="00873E68"/>
    <w:rsid w:val="00873F6C"/>
    <w:rsid w:val="00873FDF"/>
    <w:rsid w:val="008742D1"/>
    <w:rsid w:val="008743E0"/>
    <w:rsid w:val="008745AD"/>
    <w:rsid w:val="008746C6"/>
    <w:rsid w:val="00874F50"/>
    <w:rsid w:val="00875728"/>
    <w:rsid w:val="008758AC"/>
    <w:rsid w:val="00875A16"/>
    <w:rsid w:val="00875B23"/>
    <w:rsid w:val="0087627F"/>
    <w:rsid w:val="00876645"/>
    <w:rsid w:val="00876667"/>
    <w:rsid w:val="008769D2"/>
    <w:rsid w:val="00876B1D"/>
    <w:rsid w:val="00876B3F"/>
    <w:rsid w:val="00876C8D"/>
    <w:rsid w:val="00877112"/>
    <w:rsid w:val="0087723D"/>
    <w:rsid w:val="00877275"/>
    <w:rsid w:val="00877316"/>
    <w:rsid w:val="0087732B"/>
    <w:rsid w:val="00877409"/>
    <w:rsid w:val="008774E2"/>
    <w:rsid w:val="00877661"/>
    <w:rsid w:val="008778A3"/>
    <w:rsid w:val="00877D25"/>
    <w:rsid w:val="00880079"/>
    <w:rsid w:val="00880180"/>
    <w:rsid w:val="0088050C"/>
    <w:rsid w:val="00880699"/>
    <w:rsid w:val="008809AA"/>
    <w:rsid w:val="0088108A"/>
    <w:rsid w:val="0088141D"/>
    <w:rsid w:val="008817DC"/>
    <w:rsid w:val="00881DCF"/>
    <w:rsid w:val="00881DEB"/>
    <w:rsid w:val="008824C3"/>
    <w:rsid w:val="008827A3"/>
    <w:rsid w:val="00882898"/>
    <w:rsid w:val="00882A08"/>
    <w:rsid w:val="0088327B"/>
    <w:rsid w:val="008839AD"/>
    <w:rsid w:val="00883BD1"/>
    <w:rsid w:val="00883C60"/>
    <w:rsid w:val="008841E3"/>
    <w:rsid w:val="00884BE4"/>
    <w:rsid w:val="00884D9E"/>
    <w:rsid w:val="00884DBA"/>
    <w:rsid w:val="00884F7E"/>
    <w:rsid w:val="00885189"/>
    <w:rsid w:val="008851EE"/>
    <w:rsid w:val="008852E7"/>
    <w:rsid w:val="008854E4"/>
    <w:rsid w:val="008855C3"/>
    <w:rsid w:val="0088577B"/>
    <w:rsid w:val="00885CE7"/>
    <w:rsid w:val="00885EA1"/>
    <w:rsid w:val="00886280"/>
    <w:rsid w:val="0088628B"/>
    <w:rsid w:val="008865BB"/>
    <w:rsid w:val="00886979"/>
    <w:rsid w:val="00886D87"/>
    <w:rsid w:val="00886F72"/>
    <w:rsid w:val="0088707C"/>
    <w:rsid w:val="00887263"/>
    <w:rsid w:val="008877EB"/>
    <w:rsid w:val="008879A3"/>
    <w:rsid w:val="00887B88"/>
    <w:rsid w:val="00887BBB"/>
    <w:rsid w:val="00887C3F"/>
    <w:rsid w:val="00887D68"/>
    <w:rsid w:val="00887E6C"/>
    <w:rsid w:val="00890394"/>
    <w:rsid w:val="0089089B"/>
    <w:rsid w:val="008908DE"/>
    <w:rsid w:val="00890B4B"/>
    <w:rsid w:val="00890DB8"/>
    <w:rsid w:val="00890DBE"/>
    <w:rsid w:val="00890F5E"/>
    <w:rsid w:val="00891ABF"/>
    <w:rsid w:val="00891AFB"/>
    <w:rsid w:val="008921CD"/>
    <w:rsid w:val="008921EA"/>
    <w:rsid w:val="008922A7"/>
    <w:rsid w:val="00892761"/>
    <w:rsid w:val="008929D1"/>
    <w:rsid w:val="00892E5D"/>
    <w:rsid w:val="00892ED7"/>
    <w:rsid w:val="00892FA1"/>
    <w:rsid w:val="0089330F"/>
    <w:rsid w:val="00893476"/>
    <w:rsid w:val="00893A82"/>
    <w:rsid w:val="00894214"/>
    <w:rsid w:val="00894219"/>
    <w:rsid w:val="00894A3F"/>
    <w:rsid w:val="00894D19"/>
    <w:rsid w:val="00894F6A"/>
    <w:rsid w:val="008951B7"/>
    <w:rsid w:val="008958A1"/>
    <w:rsid w:val="00895921"/>
    <w:rsid w:val="00895BAD"/>
    <w:rsid w:val="008965A0"/>
    <w:rsid w:val="0089662B"/>
    <w:rsid w:val="0089665D"/>
    <w:rsid w:val="00896828"/>
    <w:rsid w:val="00896917"/>
    <w:rsid w:val="00896A52"/>
    <w:rsid w:val="00896C5B"/>
    <w:rsid w:val="00896E8C"/>
    <w:rsid w:val="00896F81"/>
    <w:rsid w:val="008970ED"/>
    <w:rsid w:val="008970F7"/>
    <w:rsid w:val="008972CE"/>
    <w:rsid w:val="00897738"/>
    <w:rsid w:val="008978A9"/>
    <w:rsid w:val="008978EC"/>
    <w:rsid w:val="00897913"/>
    <w:rsid w:val="00897A4D"/>
    <w:rsid w:val="00897B1F"/>
    <w:rsid w:val="00897BAB"/>
    <w:rsid w:val="00897DA7"/>
    <w:rsid w:val="008A00F0"/>
    <w:rsid w:val="008A0194"/>
    <w:rsid w:val="008A054B"/>
    <w:rsid w:val="008A0DD4"/>
    <w:rsid w:val="008A1602"/>
    <w:rsid w:val="008A179F"/>
    <w:rsid w:val="008A17E2"/>
    <w:rsid w:val="008A185E"/>
    <w:rsid w:val="008A1B68"/>
    <w:rsid w:val="008A2153"/>
    <w:rsid w:val="008A24FD"/>
    <w:rsid w:val="008A2541"/>
    <w:rsid w:val="008A267B"/>
    <w:rsid w:val="008A2710"/>
    <w:rsid w:val="008A2788"/>
    <w:rsid w:val="008A27D8"/>
    <w:rsid w:val="008A2802"/>
    <w:rsid w:val="008A2E8D"/>
    <w:rsid w:val="008A3160"/>
    <w:rsid w:val="008A31C2"/>
    <w:rsid w:val="008A31FF"/>
    <w:rsid w:val="008A352B"/>
    <w:rsid w:val="008A385E"/>
    <w:rsid w:val="008A3AE5"/>
    <w:rsid w:val="008A41BC"/>
    <w:rsid w:val="008A4237"/>
    <w:rsid w:val="008A4305"/>
    <w:rsid w:val="008A4377"/>
    <w:rsid w:val="008A48AB"/>
    <w:rsid w:val="008A4CCB"/>
    <w:rsid w:val="008A5009"/>
    <w:rsid w:val="008A570C"/>
    <w:rsid w:val="008A5DE1"/>
    <w:rsid w:val="008A5ED3"/>
    <w:rsid w:val="008A6341"/>
    <w:rsid w:val="008A639B"/>
    <w:rsid w:val="008A64B0"/>
    <w:rsid w:val="008A6C8D"/>
    <w:rsid w:val="008A70EA"/>
    <w:rsid w:val="008A731F"/>
    <w:rsid w:val="008A740B"/>
    <w:rsid w:val="008A7591"/>
    <w:rsid w:val="008A77B1"/>
    <w:rsid w:val="008A7A62"/>
    <w:rsid w:val="008A7B81"/>
    <w:rsid w:val="008A7BAD"/>
    <w:rsid w:val="008A7CAE"/>
    <w:rsid w:val="008A7DBC"/>
    <w:rsid w:val="008A7E01"/>
    <w:rsid w:val="008B02E6"/>
    <w:rsid w:val="008B030F"/>
    <w:rsid w:val="008B057F"/>
    <w:rsid w:val="008B061B"/>
    <w:rsid w:val="008B0AE1"/>
    <w:rsid w:val="008B0D84"/>
    <w:rsid w:val="008B0E14"/>
    <w:rsid w:val="008B0EBB"/>
    <w:rsid w:val="008B1116"/>
    <w:rsid w:val="008B1290"/>
    <w:rsid w:val="008B14A5"/>
    <w:rsid w:val="008B1607"/>
    <w:rsid w:val="008B1A5D"/>
    <w:rsid w:val="008B22F8"/>
    <w:rsid w:val="008B2688"/>
    <w:rsid w:val="008B2803"/>
    <w:rsid w:val="008B2853"/>
    <w:rsid w:val="008B28A5"/>
    <w:rsid w:val="008B28F8"/>
    <w:rsid w:val="008B2912"/>
    <w:rsid w:val="008B2D49"/>
    <w:rsid w:val="008B2E49"/>
    <w:rsid w:val="008B2EBC"/>
    <w:rsid w:val="008B2F6C"/>
    <w:rsid w:val="008B31A0"/>
    <w:rsid w:val="008B36C6"/>
    <w:rsid w:val="008B36E6"/>
    <w:rsid w:val="008B3BBF"/>
    <w:rsid w:val="008B3F1A"/>
    <w:rsid w:val="008B4451"/>
    <w:rsid w:val="008B4B75"/>
    <w:rsid w:val="008B4EFE"/>
    <w:rsid w:val="008B4FA6"/>
    <w:rsid w:val="008B51BC"/>
    <w:rsid w:val="008B5219"/>
    <w:rsid w:val="008B53BD"/>
    <w:rsid w:val="008B556A"/>
    <w:rsid w:val="008B58F3"/>
    <w:rsid w:val="008B5AF8"/>
    <w:rsid w:val="008B5B80"/>
    <w:rsid w:val="008B5D85"/>
    <w:rsid w:val="008B5DC5"/>
    <w:rsid w:val="008B5DEC"/>
    <w:rsid w:val="008B5EA2"/>
    <w:rsid w:val="008B627A"/>
    <w:rsid w:val="008B63CD"/>
    <w:rsid w:val="008B65B3"/>
    <w:rsid w:val="008B6727"/>
    <w:rsid w:val="008B6981"/>
    <w:rsid w:val="008B6C6D"/>
    <w:rsid w:val="008B6CCD"/>
    <w:rsid w:val="008B6D4A"/>
    <w:rsid w:val="008B6F5B"/>
    <w:rsid w:val="008B74AE"/>
    <w:rsid w:val="008B7851"/>
    <w:rsid w:val="008B786A"/>
    <w:rsid w:val="008B7D64"/>
    <w:rsid w:val="008B7F9E"/>
    <w:rsid w:val="008C0060"/>
    <w:rsid w:val="008C01BB"/>
    <w:rsid w:val="008C0201"/>
    <w:rsid w:val="008C0B45"/>
    <w:rsid w:val="008C1158"/>
    <w:rsid w:val="008C1768"/>
    <w:rsid w:val="008C1858"/>
    <w:rsid w:val="008C1DB8"/>
    <w:rsid w:val="008C1FF0"/>
    <w:rsid w:val="008C20F6"/>
    <w:rsid w:val="008C211E"/>
    <w:rsid w:val="008C2235"/>
    <w:rsid w:val="008C2319"/>
    <w:rsid w:val="008C2570"/>
    <w:rsid w:val="008C25F6"/>
    <w:rsid w:val="008C2666"/>
    <w:rsid w:val="008C2801"/>
    <w:rsid w:val="008C28CC"/>
    <w:rsid w:val="008C2955"/>
    <w:rsid w:val="008C2ADD"/>
    <w:rsid w:val="008C2D21"/>
    <w:rsid w:val="008C2F54"/>
    <w:rsid w:val="008C32A2"/>
    <w:rsid w:val="008C3B46"/>
    <w:rsid w:val="008C3FAE"/>
    <w:rsid w:val="008C421A"/>
    <w:rsid w:val="008C42B4"/>
    <w:rsid w:val="008C45BD"/>
    <w:rsid w:val="008C48F7"/>
    <w:rsid w:val="008C496A"/>
    <w:rsid w:val="008C49E4"/>
    <w:rsid w:val="008C4B21"/>
    <w:rsid w:val="008C4CC3"/>
    <w:rsid w:val="008C4D2A"/>
    <w:rsid w:val="008C5140"/>
    <w:rsid w:val="008C515D"/>
    <w:rsid w:val="008C5432"/>
    <w:rsid w:val="008C5627"/>
    <w:rsid w:val="008C5D55"/>
    <w:rsid w:val="008C5D68"/>
    <w:rsid w:val="008C5D69"/>
    <w:rsid w:val="008C62E9"/>
    <w:rsid w:val="008C6AD8"/>
    <w:rsid w:val="008C6CCC"/>
    <w:rsid w:val="008C6CE6"/>
    <w:rsid w:val="008C6D56"/>
    <w:rsid w:val="008C704A"/>
    <w:rsid w:val="008C710A"/>
    <w:rsid w:val="008C7172"/>
    <w:rsid w:val="008C7363"/>
    <w:rsid w:val="008C7712"/>
    <w:rsid w:val="008C7A47"/>
    <w:rsid w:val="008D00A4"/>
    <w:rsid w:val="008D0223"/>
    <w:rsid w:val="008D0673"/>
    <w:rsid w:val="008D089D"/>
    <w:rsid w:val="008D08DB"/>
    <w:rsid w:val="008D0A7B"/>
    <w:rsid w:val="008D0BC9"/>
    <w:rsid w:val="008D0CAD"/>
    <w:rsid w:val="008D0DF9"/>
    <w:rsid w:val="008D1136"/>
    <w:rsid w:val="008D12DA"/>
    <w:rsid w:val="008D1458"/>
    <w:rsid w:val="008D15EB"/>
    <w:rsid w:val="008D161A"/>
    <w:rsid w:val="008D168C"/>
    <w:rsid w:val="008D1851"/>
    <w:rsid w:val="008D18C8"/>
    <w:rsid w:val="008D1E80"/>
    <w:rsid w:val="008D20C3"/>
    <w:rsid w:val="008D22D3"/>
    <w:rsid w:val="008D2B3F"/>
    <w:rsid w:val="008D2D76"/>
    <w:rsid w:val="008D2E6B"/>
    <w:rsid w:val="008D2E82"/>
    <w:rsid w:val="008D30C9"/>
    <w:rsid w:val="008D3273"/>
    <w:rsid w:val="008D446A"/>
    <w:rsid w:val="008D45D5"/>
    <w:rsid w:val="008D4643"/>
    <w:rsid w:val="008D473B"/>
    <w:rsid w:val="008D4A31"/>
    <w:rsid w:val="008D4C45"/>
    <w:rsid w:val="008D4F26"/>
    <w:rsid w:val="008D51CC"/>
    <w:rsid w:val="008D5343"/>
    <w:rsid w:val="008D55ED"/>
    <w:rsid w:val="008D59CF"/>
    <w:rsid w:val="008D5ABC"/>
    <w:rsid w:val="008D5E6B"/>
    <w:rsid w:val="008D604C"/>
    <w:rsid w:val="008D62D5"/>
    <w:rsid w:val="008D662A"/>
    <w:rsid w:val="008D68EE"/>
    <w:rsid w:val="008D6BCF"/>
    <w:rsid w:val="008E0283"/>
    <w:rsid w:val="008E0431"/>
    <w:rsid w:val="008E0889"/>
    <w:rsid w:val="008E09DC"/>
    <w:rsid w:val="008E0B2A"/>
    <w:rsid w:val="008E0B31"/>
    <w:rsid w:val="008E10F7"/>
    <w:rsid w:val="008E1130"/>
    <w:rsid w:val="008E1527"/>
    <w:rsid w:val="008E163E"/>
    <w:rsid w:val="008E1701"/>
    <w:rsid w:val="008E172B"/>
    <w:rsid w:val="008E1777"/>
    <w:rsid w:val="008E17EC"/>
    <w:rsid w:val="008E1A16"/>
    <w:rsid w:val="008E1D7A"/>
    <w:rsid w:val="008E1E76"/>
    <w:rsid w:val="008E1F6C"/>
    <w:rsid w:val="008E22A1"/>
    <w:rsid w:val="008E25D4"/>
    <w:rsid w:val="008E2782"/>
    <w:rsid w:val="008E28F0"/>
    <w:rsid w:val="008E35C3"/>
    <w:rsid w:val="008E36A5"/>
    <w:rsid w:val="008E395D"/>
    <w:rsid w:val="008E39A3"/>
    <w:rsid w:val="008E496D"/>
    <w:rsid w:val="008E4993"/>
    <w:rsid w:val="008E5226"/>
    <w:rsid w:val="008E594F"/>
    <w:rsid w:val="008E6161"/>
    <w:rsid w:val="008E6200"/>
    <w:rsid w:val="008E6385"/>
    <w:rsid w:val="008E658C"/>
    <w:rsid w:val="008E6678"/>
    <w:rsid w:val="008E6962"/>
    <w:rsid w:val="008E6A3C"/>
    <w:rsid w:val="008E702D"/>
    <w:rsid w:val="008E71A2"/>
    <w:rsid w:val="008E71D0"/>
    <w:rsid w:val="008E770B"/>
    <w:rsid w:val="008E7D68"/>
    <w:rsid w:val="008E7F19"/>
    <w:rsid w:val="008F004E"/>
    <w:rsid w:val="008F02AA"/>
    <w:rsid w:val="008F033A"/>
    <w:rsid w:val="008F033F"/>
    <w:rsid w:val="008F03E9"/>
    <w:rsid w:val="008F0C63"/>
    <w:rsid w:val="008F0CBE"/>
    <w:rsid w:val="008F1142"/>
    <w:rsid w:val="008F1315"/>
    <w:rsid w:val="008F1539"/>
    <w:rsid w:val="008F1A75"/>
    <w:rsid w:val="008F2659"/>
    <w:rsid w:val="008F2878"/>
    <w:rsid w:val="008F3007"/>
    <w:rsid w:val="008F3037"/>
    <w:rsid w:val="008F3051"/>
    <w:rsid w:val="008F3112"/>
    <w:rsid w:val="008F313A"/>
    <w:rsid w:val="008F35A6"/>
    <w:rsid w:val="008F3762"/>
    <w:rsid w:val="008F3917"/>
    <w:rsid w:val="008F3B0E"/>
    <w:rsid w:val="008F41CF"/>
    <w:rsid w:val="008F433A"/>
    <w:rsid w:val="008F446F"/>
    <w:rsid w:val="008F45A9"/>
    <w:rsid w:val="008F47D4"/>
    <w:rsid w:val="008F499C"/>
    <w:rsid w:val="008F4C85"/>
    <w:rsid w:val="008F4FC1"/>
    <w:rsid w:val="008F52FF"/>
    <w:rsid w:val="008F538D"/>
    <w:rsid w:val="008F54B2"/>
    <w:rsid w:val="008F5612"/>
    <w:rsid w:val="008F57FE"/>
    <w:rsid w:val="008F601D"/>
    <w:rsid w:val="008F639B"/>
    <w:rsid w:val="008F64A7"/>
    <w:rsid w:val="008F6554"/>
    <w:rsid w:val="008F6C47"/>
    <w:rsid w:val="008F6CC6"/>
    <w:rsid w:val="008F6CCD"/>
    <w:rsid w:val="008F6CDB"/>
    <w:rsid w:val="008F6D40"/>
    <w:rsid w:val="008F7B6B"/>
    <w:rsid w:val="008F7C52"/>
    <w:rsid w:val="008F7D0E"/>
    <w:rsid w:val="00900468"/>
    <w:rsid w:val="0090048D"/>
    <w:rsid w:val="00900675"/>
    <w:rsid w:val="00900972"/>
    <w:rsid w:val="00901175"/>
    <w:rsid w:val="0090128C"/>
    <w:rsid w:val="009013D6"/>
    <w:rsid w:val="0090183F"/>
    <w:rsid w:val="0090193E"/>
    <w:rsid w:val="00901ABA"/>
    <w:rsid w:val="00901AE0"/>
    <w:rsid w:val="00901B23"/>
    <w:rsid w:val="009021D4"/>
    <w:rsid w:val="0090228D"/>
    <w:rsid w:val="00902F69"/>
    <w:rsid w:val="009032EE"/>
    <w:rsid w:val="0090340F"/>
    <w:rsid w:val="0090398C"/>
    <w:rsid w:val="00903A46"/>
    <w:rsid w:val="00903F99"/>
    <w:rsid w:val="00904421"/>
    <w:rsid w:val="00904545"/>
    <w:rsid w:val="00904609"/>
    <w:rsid w:val="009047EC"/>
    <w:rsid w:val="00904CC0"/>
    <w:rsid w:val="00904EFC"/>
    <w:rsid w:val="00904F8C"/>
    <w:rsid w:val="009051FF"/>
    <w:rsid w:val="00905400"/>
    <w:rsid w:val="009055F5"/>
    <w:rsid w:val="00905ED0"/>
    <w:rsid w:val="00905FBC"/>
    <w:rsid w:val="00906177"/>
    <w:rsid w:val="00906296"/>
    <w:rsid w:val="00906509"/>
    <w:rsid w:val="00906522"/>
    <w:rsid w:val="00906A49"/>
    <w:rsid w:val="00906A62"/>
    <w:rsid w:val="00906D88"/>
    <w:rsid w:val="00906E77"/>
    <w:rsid w:val="00906EE9"/>
    <w:rsid w:val="0090706C"/>
    <w:rsid w:val="009072B2"/>
    <w:rsid w:val="00907646"/>
    <w:rsid w:val="00907D3B"/>
    <w:rsid w:val="00907DBA"/>
    <w:rsid w:val="00907E47"/>
    <w:rsid w:val="009103CA"/>
    <w:rsid w:val="00910413"/>
    <w:rsid w:val="009107AD"/>
    <w:rsid w:val="00910A63"/>
    <w:rsid w:val="00910AD9"/>
    <w:rsid w:val="00910C1D"/>
    <w:rsid w:val="009110FD"/>
    <w:rsid w:val="0091117D"/>
    <w:rsid w:val="009114A5"/>
    <w:rsid w:val="009114F8"/>
    <w:rsid w:val="00911AC6"/>
    <w:rsid w:val="0091212F"/>
    <w:rsid w:val="009122D8"/>
    <w:rsid w:val="009122FD"/>
    <w:rsid w:val="00912593"/>
    <w:rsid w:val="00912686"/>
    <w:rsid w:val="00912AA3"/>
    <w:rsid w:val="00912C26"/>
    <w:rsid w:val="00912C32"/>
    <w:rsid w:val="00912F57"/>
    <w:rsid w:val="00912F5E"/>
    <w:rsid w:val="009132F0"/>
    <w:rsid w:val="0091334E"/>
    <w:rsid w:val="0091340B"/>
    <w:rsid w:val="00913844"/>
    <w:rsid w:val="00913D80"/>
    <w:rsid w:val="0091408F"/>
    <w:rsid w:val="0091411C"/>
    <w:rsid w:val="009143C9"/>
    <w:rsid w:val="00914541"/>
    <w:rsid w:val="0091462C"/>
    <w:rsid w:val="00914798"/>
    <w:rsid w:val="009147F7"/>
    <w:rsid w:val="009148BE"/>
    <w:rsid w:val="00914BE1"/>
    <w:rsid w:val="00914DBB"/>
    <w:rsid w:val="00915024"/>
    <w:rsid w:val="009153C8"/>
    <w:rsid w:val="009153CD"/>
    <w:rsid w:val="00915562"/>
    <w:rsid w:val="0091578C"/>
    <w:rsid w:val="00915AF0"/>
    <w:rsid w:val="00915EB4"/>
    <w:rsid w:val="00916160"/>
    <w:rsid w:val="00916174"/>
    <w:rsid w:val="00916611"/>
    <w:rsid w:val="00916865"/>
    <w:rsid w:val="00916C37"/>
    <w:rsid w:val="00917071"/>
    <w:rsid w:val="00917098"/>
    <w:rsid w:val="00917257"/>
    <w:rsid w:val="0091729F"/>
    <w:rsid w:val="009173FD"/>
    <w:rsid w:val="00917439"/>
    <w:rsid w:val="0091786F"/>
    <w:rsid w:val="009178A9"/>
    <w:rsid w:val="009178C9"/>
    <w:rsid w:val="00917927"/>
    <w:rsid w:val="00917A85"/>
    <w:rsid w:val="00917BA5"/>
    <w:rsid w:val="009202EC"/>
    <w:rsid w:val="00920A60"/>
    <w:rsid w:val="00920B35"/>
    <w:rsid w:val="00920B3F"/>
    <w:rsid w:val="00920D5A"/>
    <w:rsid w:val="00920DA7"/>
    <w:rsid w:val="00920E8D"/>
    <w:rsid w:val="00920F38"/>
    <w:rsid w:val="009212C7"/>
    <w:rsid w:val="00921762"/>
    <w:rsid w:val="009218C0"/>
    <w:rsid w:val="00921CB3"/>
    <w:rsid w:val="00922332"/>
    <w:rsid w:val="00922429"/>
    <w:rsid w:val="009224C3"/>
    <w:rsid w:val="00922C50"/>
    <w:rsid w:val="00922C91"/>
    <w:rsid w:val="00923208"/>
    <w:rsid w:val="00923ABC"/>
    <w:rsid w:val="00923D2D"/>
    <w:rsid w:val="00923E16"/>
    <w:rsid w:val="00923EBB"/>
    <w:rsid w:val="00924021"/>
    <w:rsid w:val="00924053"/>
    <w:rsid w:val="00924264"/>
    <w:rsid w:val="00924328"/>
    <w:rsid w:val="009244E8"/>
    <w:rsid w:val="00924566"/>
    <w:rsid w:val="009246A3"/>
    <w:rsid w:val="009247FE"/>
    <w:rsid w:val="00924A41"/>
    <w:rsid w:val="00924C27"/>
    <w:rsid w:val="00924D31"/>
    <w:rsid w:val="0092533B"/>
    <w:rsid w:val="00925562"/>
    <w:rsid w:val="00925563"/>
    <w:rsid w:val="00925AAC"/>
    <w:rsid w:val="00925B89"/>
    <w:rsid w:val="00926031"/>
    <w:rsid w:val="0092640E"/>
    <w:rsid w:val="009264E1"/>
    <w:rsid w:val="009267B6"/>
    <w:rsid w:val="00926857"/>
    <w:rsid w:val="00926977"/>
    <w:rsid w:val="00926D24"/>
    <w:rsid w:val="00926E4C"/>
    <w:rsid w:val="00926EBE"/>
    <w:rsid w:val="00926EEB"/>
    <w:rsid w:val="009276FA"/>
    <w:rsid w:val="009277CA"/>
    <w:rsid w:val="0092795C"/>
    <w:rsid w:val="00927AD4"/>
    <w:rsid w:val="00927D9B"/>
    <w:rsid w:val="00927EC1"/>
    <w:rsid w:val="00927FAC"/>
    <w:rsid w:val="009302F5"/>
    <w:rsid w:val="0093034F"/>
    <w:rsid w:val="00930492"/>
    <w:rsid w:val="00930576"/>
    <w:rsid w:val="009307CC"/>
    <w:rsid w:val="00930A42"/>
    <w:rsid w:val="00930A80"/>
    <w:rsid w:val="00930F25"/>
    <w:rsid w:val="009312A0"/>
    <w:rsid w:val="0093141F"/>
    <w:rsid w:val="00931612"/>
    <w:rsid w:val="009319DD"/>
    <w:rsid w:val="00931C0F"/>
    <w:rsid w:val="00931D5E"/>
    <w:rsid w:val="009321AA"/>
    <w:rsid w:val="009322AD"/>
    <w:rsid w:val="0093249A"/>
    <w:rsid w:val="0093254F"/>
    <w:rsid w:val="00932677"/>
    <w:rsid w:val="009328E4"/>
    <w:rsid w:val="00932BB0"/>
    <w:rsid w:val="009337C4"/>
    <w:rsid w:val="009339C2"/>
    <w:rsid w:val="009339C6"/>
    <w:rsid w:val="009339FE"/>
    <w:rsid w:val="00933C30"/>
    <w:rsid w:val="00933CDD"/>
    <w:rsid w:val="00933E13"/>
    <w:rsid w:val="00933FEC"/>
    <w:rsid w:val="0093400D"/>
    <w:rsid w:val="00934906"/>
    <w:rsid w:val="00934A57"/>
    <w:rsid w:val="00934B0B"/>
    <w:rsid w:val="00934B48"/>
    <w:rsid w:val="00934E89"/>
    <w:rsid w:val="00935013"/>
    <w:rsid w:val="009351DF"/>
    <w:rsid w:val="009354FF"/>
    <w:rsid w:val="009355A4"/>
    <w:rsid w:val="009355FD"/>
    <w:rsid w:val="0093565C"/>
    <w:rsid w:val="00935801"/>
    <w:rsid w:val="009358A8"/>
    <w:rsid w:val="00935A8C"/>
    <w:rsid w:val="00935D43"/>
    <w:rsid w:val="00935D6E"/>
    <w:rsid w:val="00936108"/>
    <w:rsid w:val="00936522"/>
    <w:rsid w:val="0093652E"/>
    <w:rsid w:val="00936967"/>
    <w:rsid w:val="00936D84"/>
    <w:rsid w:val="00936DE4"/>
    <w:rsid w:val="00937730"/>
    <w:rsid w:val="00937ED4"/>
    <w:rsid w:val="00940275"/>
    <w:rsid w:val="009403F0"/>
    <w:rsid w:val="0094047C"/>
    <w:rsid w:val="00940494"/>
    <w:rsid w:val="009405C0"/>
    <w:rsid w:val="009408E5"/>
    <w:rsid w:val="00940AA0"/>
    <w:rsid w:val="00940B62"/>
    <w:rsid w:val="00940B7D"/>
    <w:rsid w:val="009411FE"/>
    <w:rsid w:val="009413F7"/>
    <w:rsid w:val="009413FD"/>
    <w:rsid w:val="00941713"/>
    <w:rsid w:val="009418FF"/>
    <w:rsid w:val="00941957"/>
    <w:rsid w:val="00941C04"/>
    <w:rsid w:val="00941C29"/>
    <w:rsid w:val="009421EC"/>
    <w:rsid w:val="009422DC"/>
    <w:rsid w:val="009426F3"/>
    <w:rsid w:val="00942C10"/>
    <w:rsid w:val="00942C27"/>
    <w:rsid w:val="00942D1C"/>
    <w:rsid w:val="00942D2E"/>
    <w:rsid w:val="00942D4A"/>
    <w:rsid w:val="00942EE1"/>
    <w:rsid w:val="009431B0"/>
    <w:rsid w:val="0094342A"/>
    <w:rsid w:val="00943469"/>
    <w:rsid w:val="009434F4"/>
    <w:rsid w:val="00943EA6"/>
    <w:rsid w:val="009442E3"/>
    <w:rsid w:val="00944345"/>
    <w:rsid w:val="00944682"/>
    <w:rsid w:val="00944AD9"/>
    <w:rsid w:val="00944B71"/>
    <w:rsid w:val="00944F69"/>
    <w:rsid w:val="009454A0"/>
    <w:rsid w:val="009454EC"/>
    <w:rsid w:val="00945587"/>
    <w:rsid w:val="009459D4"/>
    <w:rsid w:val="009462B9"/>
    <w:rsid w:val="00946360"/>
    <w:rsid w:val="009468EE"/>
    <w:rsid w:val="009469ED"/>
    <w:rsid w:val="00946F4E"/>
    <w:rsid w:val="0094732E"/>
    <w:rsid w:val="009474D0"/>
    <w:rsid w:val="00947503"/>
    <w:rsid w:val="009475F8"/>
    <w:rsid w:val="0095022F"/>
    <w:rsid w:val="00950810"/>
    <w:rsid w:val="00950A90"/>
    <w:rsid w:val="00950B24"/>
    <w:rsid w:val="00950C7A"/>
    <w:rsid w:val="00950CAC"/>
    <w:rsid w:val="00950CCE"/>
    <w:rsid w:val="00950DC8"/>
    <w:rsid w:val="009510AC"/>
    <w:rsid w:val="00951346"/>
    <w:rsid w:val="00951699"/>
    <w:rsid w:val="00951732"/>
    <w:rsid w:val="009517F9"/>
    <w:rsid w:val="00951AD7"/>
    <w:rsid w:val="00951D2C"/>
    <w:rsid w:val="0095206A"/>
    <w:rsid w:val="00952142"/>
    <w:rsid w:val="00952323"/>
    <w:rsid w:val="009524B2"/>
    <w:rsid w:val="00952D46"/>
    <w:rsid w:val="00952F07"/>
    <w:rsid w:val="00953034"/>
    <w:rsid w:val="009530ED"/>
    <w:rsid w:val="0095314C"/>
    <w:rsid w:val="009536FB"/>
    <w:rsid w:val="00953CC6"/>
    <w:rsid w:val="00953D13"/>
    <w:rsid w:val="009541DA"/>
    <w:rsid w:val="00954444"/>
    <w:rsid w:val="0095451F"/>
    <w:rsid w:val="00954728"/>
    <w:rsid w:val="0095494B"/>
    <w:rsid w:val="00954971"/>
    <w:rsid w:val="00954B9A"/>
    <w:rsid w:val="00954FFB"/>
    <w:rsid w:val="00955052"/>
    <w:rsid w:val="0095519C"/>
    <w:rsid w:val="0095530B"/>
    <w:rsid w:val="009554DD"/>
    <w:rsid w:val="009555CA"/>
    <w:rsid w:val="00955620"/>
    <w:rsid w:val="0095594C"/>
    <w:rsid w:val="00955BEB"/>
    <w:rsid w:val="00955BF9"/>
    <w:rsid w:val="00955E68"/>
    <w:rsid w:val="0095604A"/>
    <w:rsid w:val="00956400"/>
    <w:rsid w:val="00956520"/>
    <w:rsid w:val="00956663"/>
    <w:rsid w:val="00956C03"/>
    <w:rsid w:val="00956CB8"/>
    <w:rsid w:val="00957035"/>
    <w:rsid w:val="0095703D"/>
    <w:rsid w:val="0095706A"/>
    <w:rsid w:val="0095749D"/>
    <w:rsid w:val="00960115"/>
    <w:rsid w:val="0096019C"/>
    <w:rsid w:val="009605A3"/>
    <w:rsid w:val="0096099B"/>
    <w:rsid w:val="00960A46"/>
    <w:rsid w:val="00960BCB"/>
    <w:rsid w:val="00960E1C"/>
    <w:rsid w:val="00960EC4"/>
    <w:rsid w:val="009614AE"/>
    <w:rsid w:val="00961507"/>
    <w:rsid w:val="009619B3"/>
    <w:rsid w:val="00961A81"/>
    <w:rsid w:val="00961BAE"/>
    <w:rsid w:val="00961CC9"/>
    <w:rsid w:val="00961E07"/>
    <w:rsid w:val="00961E0A"/>
    <w:rsid w:val="00962337"/>
    <w:rsid w:val="00962580"/>
    <w:rsid w:val="0096281A"/>
    <w:rsid w:val="00962AEA"/>
    <w:rsid w:val="00962B36"/>
    <w:rsid w:val="00962EA3"/>
    <w:rsid w:val="0096315A"/>
    <w:rsid w:val="009632E0"/>
    <w:rsid w:val="00963E1A"/>
    <w:rsid w:val="00964056"/>
    <w:rsid w:val="00964660"/>
    <w:rsid w:val="009647AA"/>
    <w:rsid w:val="009647F4"/>
    <w:rsid w:val="009649ED"/>
    <w:rsid w:val="00964B9E"/>
    <w:rsid w:val="00964D73"/>
    <w:rsid w:val="00964DFD"/>
    <w:rsid w:val="009650F5"/>
    <w:rsid w:val="0096535F"/>
    <w:rsid w:val="009653BF"/>
    <w:rsid w:val="00965608"/>
    <w:rsid w:val="00965C71"/>
    <w:rsid w:val="00965D7D"/>
    <w:rsid w:val="00966029"/>
    <w:rsid w:val="00966380"/>
    <w:rsid w:val="00966A91"/>
    <w:rsid w:val="00966B0C"/>
    <w:rsid w:val="00966FC7"/>
    <w:rsid w:val="009677AB"/>
    <w:rsid w:val="009677C4"/>
    <w:rsid w:val="009678AB"/>
    <w:rsid w:val="00967A58"/>
    <w:rsid w:val="00967F43"/>
    <w:rsid w:val="00970213"/>
    <w:rsid w:val="0097053E"/>
    <w:rsid w:val="00970605"/>
    <w:rsid w:val="009707C1"/>
    <w:rsid w:val="00970803"/>
    <w:rsid w:val="00970D13"/>
    <w:rsid w:val="00970E6C"/>
    <w:rsid w:val="00970FF8"/>
    <w:rsid w:val="00971503"/>
    <w:rsid w:val="009716DB"/>
    <w:rsid w:val="009717F7"/>
    <w:rsid w:val="0097188E"/>
    <w:rsid w:val="009719F0"/>
    <w:rsid w:val="009719F9"/>
    <w:rsid w:val="00971C39"/>
    <w:rsid w:val="00971D40"/>
    <w:rsid w:val="0097218A"/>
    <w:rsid w:val="0097247C"/>
    <w:rsid w:val="00972D67"/>
    <w:rsid w:val="00972DBF"/>
    <w:rsid w:val="00973521"/>
    <w:rsid w:val="00973600"/>
    <w:rsid w:val="00973711"/>
    <w:rsid w:val="009737AA"/>
    <w:rsid w:val="009737CA"/>
    <w:rsid w:val="009739F4"/>
    <w:rsid w:val="00974065"/>
    <w:rsid w:val="00974240"/>
    <w:rsid w:val="00974287"/>
    <w:rsid w:val="00974367"/>
    <w:rsid w:val="009747F6"/>
    <w:rsid w:val="00974BFB"/>
    <w:rsid w:val="00974D47"/>
    <w:rsid w:val="00975993"/>
    <w:rsid w:val="00975A09"/>
    <w:rsid w:val="00975BE1"/>
    <w:rsid w:val="00975DBF"/>
    <w:rsid w:val="00975E40"/>
    <w:rsid w:val="00975EF2"/>
    <w:rsid w:val="00975FB9"/>
    <w:rsid w:val="00976124"/>
    <w:rsid w:val="00976697"/>
    <w:rsid w:val="009766F3"/>
    <w:rsid w:val="00976890"/>
    <w:rsid w:val="00976EAC"/>
    <w:rsid w:val="00976FE9"/>
    <w:rsid w:val="00977C74"/>
    <w:rsid w:val="00977FA6"/>
    <w:rsid w:val="00980082"/>
    <w:rsid w:val="00980100"/>
    <w:rsid w:val="0098049F"/>
    <w:rsid w:val="00980524"/>
    <w:rsid w:val="00980862"/>
    <w:rsid w:val="00980BA8"/>
    <w:rsid w:val="00980D5B"/>
    <w:rsid w:val="009811FC"/>
    <w:rsid w:val="009812B1"/>
    <w:rsid w:val="009816DB"/>
    <w:rsid w:val="009817EC"/>
    <w:rsid w:val="00981D24"/>
    <w:rsid w:val="0098217E"/>
    <w:rsid w:val="0098226D"/>
    <w:rsid w:val="0098233E"/>
    <w:rsid w:val="00982C9A"/>
    <w:rsid w:val="00983054"/>
    <w:rsid w:val="009834C5"/>
    <w:rsid w:val="0098395F"/>
    <w:rsid w:val="00983B46"/>
    <w:rsid w:val="00983B85"/>
    <w:rsid w:val="00983BD4"/>
    <w:rsid w:val="00983E14"/>
    <w:rsid w:val="00983F65"/>
    <w:rsid w:val="0098414F"/>
    <w:rsid w:val="009843BF"/>
    <w:rsid w:val="009845D1"/>
    <w:rsid w:val="00984720"/>
    <w:rsid w:val="009851A4"/>
    <w:rsid w:val="0098593F"/>
    <w:rsid w:val="00985A35"/>
    <w:rsid w:val="00985A5A"/>
    <w:rsid w:val="00985A97"/>
    <w:rsid w:val="009860A2"/>
    <w:rsid w:val="00986963"/>
    <w:rsid w:val="0098697C"/>
    <w:rsid w:val="00986ABE"/>
    <w:rsid w:val="00986E31"/>
    <w:rsid w:val="00987064"/>
    <w:rsid w:val="009876BF"/>
    <w:rsid w:val="00987A90"/>
    <w:rsid w:val="00987CFF"/>
    <w:rsid w:val="009904D8"/>
    <w:rsid w:val="00990A48"/>
    <w:rsid w:val="00991087"/>
    <w:rsid w:val="00991AA5"/>
    <w:rsid w:val="00991C0B"/>
    <w:rsid w:val="0099205F"/>
    <w:rsid w:val="00992178"/>
    <w:rsid w:val="00992378"/>
    <w:rsid w:val="009929EC"/>
    <w:rsid w:val="00992B34"/>
    <w:rsid w:val="00992F19"/>
    <w:rsid w:val="00992FE5"/>
    <w:rsid w:val="009935D5"/>
    <w:rsid w:val="00993636"/>
    <w:rsid w:val="0099363D"/>
    <w:rsid w:val="00993824"/>
    <w:rsid w:val="00993C58"/>
    <w:rsid w:val="009940FF"/>
    <w:rsid w:val="0099421B"/>
    <w:rsid w:val="009943F8"/>
    <w:rsid w:val="009944B3"/>
    <w:rsid w:val="0099455E"/>
    <w:rsid w:val="009948DB"/>
    <w:rsid w:val="00994A9A"/>
    <w:rsid w:val="00994AF8"/>
    <w:rsid w:val="00994C1A"/>
    <w:rsid w:val="009952B2"/>
    <w:rsid w:val="009952E3"/>
    <w:rsid w:val="00995EA4"/>
    <w:rsid w:val="0099643B"/>
    <w:rsid w:val="00996CC7"/>
    <w:rsid w:val="00996FEA"/>
    <w:rsid w:val="0099726F"/>
    <w:rsid w:val="0099753E"/>
    <w:rsid w:val="00997EE1"/>
    <w:rsid w:val="00997FBF"/>
    <w:rsid w:val="009A0279"/>
    <w:rsid w:val="009A03BF"/>
    <w:rsid w:val="009A0494"/>
    <w:rsid w:val="009A0B11"/>
    <w:rsid w:val="009A0B62"/>
    <w:rsid w:val="009A0DA1"/>
    <w:rsid w:val="009A0E20"/>
    <w:rsid w:val="009A0E6A"/>
    <w:rsid w:val="009A1AC2"/>
    <w:rsid w:val="009A1EE0"/>
    <w:rsid w:val="009A1FEF"/>
    <w:rsid w:val="009A209C"/>
    <w:rsid w:val="009A2608"/>
    <w:rsid w:val="009A262B"/>
    <w:rsid w:val="009A28ED"/>
    <w:rsid w:val="009A2B61"/>
    <w:rsid w:val="009A2D3D"/>
    <w:rsid w:val="009A2F95"/>
    <w:rsid w:val="009A31E6"/>
    <w:rsid w:val="009A3247"/>
    <w:rsid w:val="009A3363"/>
    <w:rsid w:val="009A3367"/>
    <w:rsid w:val="009A37E4"/>
    <w:rsid w:val="009A3861"/>
    <w:rsid w:val="009A38DD"/>
    <w:rsid w:val="009A3925"/>
    <w:rsid w:val="009A3BC4"/>
    <w:rsid w:val="009A3CC8"/>
    <w:rsid w:val="009A3F6B"/>
    <w:rsid w:val="009A4406"/>
    <w:rsid w:val="009A4AC0"/>
    <w:rsid w:val="009A4B95"/>
    <w:rsid w:val="009A51E1"/>
    <w:rsid w:val="009A5299"/>
    <w:rsid w:val="009A53DD"/>
    <w:rsid w:val="009A5ACB"/>
    <w:rsid w:val="009A5D29"/>
    <w:rsid w:val="009A66DD"/>
    <w:rsid w:val="009A68DF"/>
    <w:rsid w:val="009A6903"/>
    <w:rsid w:val="009A6AEC"/>
    <w:rsid w:val="009A6C0F"/>
    <w:rsid w:val="009A6E25"/>
    <w:rsid w:val="009A6EE8"/>
    <w:rsid w:val="009A6F6D"/>
    <w:rsid w:val="009A726E"/>
    <w:rsid w:val="009A758A"/>
    <w:rsid w:val="009A75C0"/>
    <w:rsid w:val="009A75CF"/>
    <w:rsid w:val="009A7734"/>
    <w:rsid w:val="009A785A"/>
    <w:rsid w:val="009A78CC"/>
    <w:rsid w:val="009A7BA5"/>
    <w:rsid w:val="009A7CBC"/>
    <w:rsid w:val="009A7F02"/>
    <w:rsid w:val="009B0370"/>
    <w:rsid w:val="009B039E"/>
    <w:rsid w:val="009B04E3"/>
    <w:rsid w:val="009B05E9"/>
    <w:rsid w:val="009B0C24"/>
    <w:rsid w:val="009B0C31"/>
    <w:rsid w:val="009B0C42"/>
    <w:rsid w:val="009B18B5"/>
    <w:rsid w:val="009B1A84"/>
    <w:rsid w:val="009B2390"/>
    <w:rsid w:val="009B23E4"/>
    <w:rsid w:val="009B24C4"/>
    <w:rsid w:val="009B27E2"/>
    <w:rsid w:val="009B2AF3"/>
    <w:rsid w:val="009B2E8B"/>
    <w:rsid w:val="009B335F"/>
    <w:rsid w:val="009B346E"/>
    <w:rsid w:val="009B371C"/>
    <w:rsid w:val="009B3A53"/>
    <w:rsid w:val="009B3A7B"/>
    <w:rsid w:val="009B3F5D"/>
    <w:rsid w:val="009B3F60"/>
    <w:rsid w:val="009B426F"/>
    <w:rsid w:val="009B4323"/>
    <w:rsid w:val="009B44D4"/>
    <w:rsid w:val="009B47CA"/>
    <w:rsid w:val="009B4821"/>
    <w:rsid w:val="009B4BEA"/>
    <w:rsid w:val="009B4DE2"/>
    <w:rsid w:val="009B5014"/>
    <w:rsid w:val="009B50F8"/>
    <w:rsid w:val="009B53E9"/>
    <w:rsid w:val="009B54EB"/>
    <w:rsid w:val="009B5522"/>
    <w:rsid w:val="009B555E"/>
    <w:rsid w:val="009B579A"/>
    <w:rsid w:val="009B5928"/>
    <w:rsid w:val="009B5B1B"/>
    <w:rsid w:val="009B5B2D"/>
    <w:rsid w:val="009B5F35"/>
    <w:rsid w:val="009B5FD3"/>
    <w:rsid w:val="009B60C5"/>
    <w:rsid w:val="009B6260"/>
    <w:rsid w:val="009B62E0"/>
    <w:rsid w:val="009B655E"/>
    <w:rsid w:val="009B66CD"/>
    <w:rsid w:val="009B66F5"/>
    <w:rsid w:val="009B66FF"/>
    <w:rsid w:val="009B6786"/>
    <w:rsid w:val="009B680D"/>
    <w:rsid w:val="009B6894"/>
    <w:rsid w:val="009B69FE"/>
    <w:rsid w:val="009B6EB2"/>
    <w:rsid w:val="009B6F11"/>
    <w:rsid w:val="009B713F"/>
    <w:rsid w:val="009B7A68"/>
    <w:rsid w:val="009C0404"/>
    <w:rsid w:val="009C0A45"/>
    <w:rsid w:val="009C0ACB"/>
    <w:rsid w:val="009C0BC5"/>
    <w:rsid w:val="009C0CF7"/>
    <w:rsid w:val="009C0D87"/>
    <w:rsid w:val="009C0E11"/>
    <w:rsid w:val="009C1036"/>
    <w:rsid w:val="009C1D6B"/>
    <w:rsid w:val="009C20A2"/>
    <w:rsid w:val="009C2243"/>
    <w:rsid w:val="009C2517"/>
    <w:rsid w:val="009C29B5"/>
    <w:rsid w:val="009C2D18"/>
    <w:rsid w:val="009C3337"/>
    <w:rsid w:val="009C3AAA"/>
    <w:rsid w:val="009C3B04"/>
    <w:rsid w:val="009C3D2D"/>
    <w:rsid w:val="009C3DB7"/>
    <w:rsid w:val="009C3EA6"/>
    <w:rsid w:val="009C3F43"/>
    <w:rsid w:val="009C4409"/>
    <w:rsid w:val="009C44F2"/>
    <w:rsid w:val="009C458F"/>
    <w:rsid w:val="009C46F3"/>
    <w:rsid w:val="009C4A41"/>
    <w:rsid w:val="009C4F80"/>
    <w:rsid w:val="009C4FF7"/>
    <w:rsid w:val="009C50B5"/>
    <w:rsid w:val="009C524C"/>
    <w:rsid w:val="009C5889"/>
    <w:rsid w:val="009C5A05"/>
    <w:rsid w:val="009C5AC2"/>
    <w:rsid w:val="009C5B8C"/>
    <w:rsid w:val="009C5F9A"/>
    <w:rsid w:val="009C6206"/>
    <w:rsid w:val="009C63CB"/>
    <w:rsid w:val="009C65F7"/>
    <w:rsid w:val="009C6AA1"/>
    <w:rsid w:val="009C6BA6"/>
    <w:rsid w:val="009C6CEF"/>
    <w:rsid w:val="009C6D22"/>
    <w:rsid w:val="009C6D31"/>
    <w:rsid w:val="009C6D97"/>
    <w:rsid w:val="009C77E5"/>
    <w:rsid w:val="009C7D1A"/>
    <w:rsid w:val="009C7ECA"/>
    <w:rsid w:val="009D038A"/>
    <w:rsid w:val="009D0641"/>
    <w:rsid w:val="009D0B19"/>
    <w:rsid w:val="009D0F5D"/>
    <w:rsid w:val="009D11DA"/>
    <w:rsid w:val="009D1437"/>
    <w:rsid w:val="009D158D"/>
    <w:rsid w:val="009D186D"/>
    <w:rsid w:val="009D1872"/>
    <w:rsid w:val="009D19E3"/>
    <w:rsid w:val="009D1D55"/>
    <w:rsid w:val="009D1F5D"/>
    <w:rsid w:val="009D21B3"/>
    <w:rsid w:val="009D240E"/>
    <w:rsid w:val="009D2448"/>
    <w:rsid w:val="009D24CE"/>
    <w:rsid w:val="009D27E2"/>
    <w:rsid w:val="009D2945"/>
    <w:rsid w:val="009D298C"/>
    <w:rsid w:val="009D29C8"/>
    <w:rsid w:val="009D2A0D"/>
    <w:rsid w:val="009D2ACD"/>
    <w:rsid w:val="009D2D0B"/>
    <w:rsid w:val="009D33ED"/>
    <w:rsid w:val="009D3502"/>
    <w:rsid w:val="009D3B77"/>
    <w:rsid w:val="009D3BFE"/>
    <w:rsid w:val="009D3E08"/>
    <w:rsid w:val="009D3EDE"/>
    <w:rsid w:val="009D3FE9"/>
    <w:rsid w:val="009D409C"/>
    <w:rsid w:val="009D475F"/>
    <w:rsid w:val="009D48A8"/>
    <w:rsid w:val="009D49C4"/>
    <w:rsid w:val="009D4A50"/>
    <w:rsid w:val="009D5741"/>
    <w:rsid w:val="009D5903"/>
    <w:rsid w:val="009D59BA"/>
    <w:rsid w:val="009D5A48"/>
    <w:rsid w:val="009D5C55"/>
    <w:rsid w:val="009D6522"/>
    <w:rsid w:val="009D6672"/>
    <w:rsid w:val="009D6A73"/>
    <w:rsid w:val="009D6B19"/>
    <w:rsid w:val="009D6B78"/>
    <w:rsid w:val="009D6E3B"/>
    <w:rsid w:val="009D6EB5"/>
    <w:rsid w:val="009D71BA"/>
    <w:rsid w:val="009D770F"/>
    <w:rsid w:val="009D78CC"/>
    <w:rsid w:val="009D7AF7"/>
    <w:rsid w:val="009D7D4B"/>
    <w:rsid w:val="009D7F3C"/>
    <w:rsid w:val="009E02FE"/>
    <w:rsid w:val="009E0306"/>
    <w:rsid w:val="009E03D7"/>
    <w:rsid w:val="009E070F"/>
    <w:rsid w:val="009E0796"/>
    <w:rsid w:val="009E082F"/>
    <w:rsid w:val="009E0B6C"/>
    <w:rsid w:val="009E0C3B"/>
    <w:rsid w:val="009E10E7"/>
    <w:rsid w:val="009E13A6"/>
    <w:rsid w:val="009E16F7"/>
    <w:rsid w:val="009E1C4C"/>
    <w:rsid w:val="009E2237"/>
    <w:rsid w:val="009E265C"/>
    <w:rsid w:val="009E2AAB"/>
    <w:rsid w:val="009E312F"/>
    <w:rsid w:val="009E360E"/>
    <w:rsid w:val="009E37B9"/>
    <w:rsid w:val="009E39EA"/>
    <w:rsid w:val="009E3CBE"/>
    <w:rsid w:val="009E3EE6"/>
    <w:rsid w:val="009E3F43"/>
    <w:rsid w:val="009E4795"/>
    <w:rsid w:val="009E48A3"/>
    <w:rsid w:val="009E509B"/>
    <w:rsid w:val="009E50F6"/>
    <w:rsid w:val="009E536E"/>
    <w:rsid w:val="009E587A"/>
    <w:rsid w:val="009E5A49"/>
    <w:rsid w:val="009E5ABE"/>
    <w:rsid w:val="009E5B00"/>
    <w:rsid w:val="009E5D4B"/>
    <w:rsid w:val="009E5DD7"/>
    <w:rsid w:val="009E5E74"/>
    <w:rsid w:val="009E5FFE"/>
    <w:rsid w:val="009E6101"/>
    <w:rsid w:val="009E6108"/>
    <w:rsid w:val="009E6238"/>
    <w:rsid w:val="009E636D"/>
    <w:rsid w:val="009E63CA"/>
    <w:rsid w:val="009E6660"/>
    <w:rsid w:val="009E671C"/>
    <w:rsid w:val="009E6AE1"/>
    <w:rsid w:val="009E70B1"/>
    <w:rsid w:val="009E74B1"/>
    <w:rsid w:val="009E7652"/>
    <w:rsid w:val="009E76E9"/>
    <w:rsid w:val="009E77CA"/>
    <w:rsid w:val="009E7B25"/>
    <w:rsid w:val="009E7D96"/>
    <w:rsid w:val="009E7DA9"/>
    <w:rsid w:val="009F0248"/>
    <w:rsid w:val="009F026E"/>
    <w:rsid w:val="009F03D9"/>
    <w:rsid w:val="009F0679"/>
    <w:rsid w:val="009F0FC5"/>
    <w:rsid w:val="009F115B"/>
    <w:rsid w:val="009F11CE"/>
    <w:rsid w:val="009F12D6"/>
    <w:rsid w:val="009F1758"/>
    <w:rsid w:val="009F18AD"/>
    <w:rsid w:val="009F191E"/>
    <w:rsid w:val="009F1A45"/>
    <w:rsid w:val="009F1D30"/>
    <w:rsid w:val="009F1D38"/>
    <w:rsid w:val="009F1EAC"/>
    <w:rsid w:val="009F208E"/>
    <w:rsid w:val="009F2242"/>
    <w:rsid w:val="009F2606"/>
    <w:rsid w:val="009F2657"/>
    <w:rsid w:val="009F26CD"/>
    <w:rsid w:val="009F2AF6"/>
    <w:rsid w:val="009F2C0E"/>
    <w:rsid w:val="009F2C52"/>
    <w:rsid w:val="009F2C5A"/>
    <w:rsid w:val="009F2D9A"/>
    <w:rsid w:val="009F2DBD"/>
    <w:rsid w:val="009F3205"/>
    <w:rsid w:val="009F323A"/>
    <w:rsid w:val="009F33BF"/>
    <w:rsid w:val="009F3494"/>
    <w:rsid w:val="009F357B"/>
    <w:rsid w:val="009F3929"/>
    <w:rsid w:val="009F3A6F"/>
    <w:rsid w:val="009F3D54"/>
    <w:rsid w:val="009F3F52"/>
    <w:rsid w:val="009F3FB5"/>
    <w:rsid w:val="009F413D"/>
    <w:rsid w:val="009F4279"/>
    <w:rsid w:val="009F44D4"/>
    <w:rsid w:val="009F4838"/>
    <w:rsid w:val="009F4BB2"/>
    <w:rsid w:val="009F4EF0"/>
    <w:rsid w:val="009F526D"/>
    <w:rsid w:val="009F545C"/>
    <w:rsid w:val="009F588A"/>
    <w:rsid w:val="009F6238"/>
    <w:rsid w:val="009F66F8"/>
    <w:rsid w:val="009F6907"/>
    <w:rsid w:val="009F6F5F"/>
    <w:rsid w:val="009F730A"/>
    <w:rsid w:val="009F745F"/>
    <w:rsid w:val="009F76C1"/>
    <w:rsid w:val="009F7B5C"/>
    <w:rsid w:val="00A00013"/>
    <w:rsid w:val="00A000D5"/>
    <w:rsid w:val="00A0029A"/>
    <w:rsid w:val="00A004ED"/>
    <w:rsid w:val="00A006B0"/>
    <w:rsid w:val="00A006F2"/>
    <w:rsid w:val="00A00E5E"/>
    <w:rsid w:val="00A01110"/>
    <w:rsid w:val="00A01640"/>
    <w:rsid w:val="00A01A12"/>
    <w:rsid w:val="00A01C46"/>
    <w:rsid w:val="00A01D4A"/>
    <w:rsid w:val="00A01F57"/>
    <w:rsid w:val="00A02050"/>
    <w:rsid w:val="00A025F7"/>
    <w:rsid w:val="00A02B09"/>
    <w:rsid w:val="00A02C15"/>
    <w:rsid w:val="00A02C51"/>
    <w:rsid w:val="00A02E6E"/>
    <w:rsid w:val="00A02F72"/>
    <w:rsid w:val="00A03015"/>
    <w:rsid w:val="00A03401"/>
    <w:rsid w:val="00A03651"/>
    <w:rsid w:val="00A037F8"/>
    <w:rsid w:val="00A038BC"/>
    <w:rsid w:val="00A03A30"/>
    <w:rsid w:val="00A03E9B"/>
    <w:rsid w:val="00A03F9E"/>
    <w:rsid w:val="00A04287"/>
    <w:rsid w:val="00A0455C"/>
    <w:rsid w:val="00A04891"/>
    <w:rsid w:val="00A04F09"/>
    <w:rsid w:val="00A04F70"/>
    <w:rsid w:val="00A0545F"/>
    <w:rsid w:val="00A0559C"/>
    <w:rsid w:val="00A058AD"/>
    <w:rsid w:val="00A05901"/>
    <w:rsid w:val="00A05BEC"/>
    <w:rsid w:val="00A05E5E"/>
    <w:rsid w:val="00A06339"/>
    <w:rsid w:val="00A063C5"/>
    <w:rsid w:val="00A0668A"/>
    <w:rsid w:val="00A06A24"/>
    <w:rsid w:val="00A0723C"/>
    <w:rsid w:val="00A076A3"/>
    <w:rsid w:val="00A07BD5"/>
    <w:rsid w:val="00A07E9B"/>
    <w:rsid w:val="00A07ED5"/>
    <w:rsid w:val="00A10071"/>
    <w:rsid w:val="00A103F6"/>
    <w:rsid w:val="00A10454"/>
    <w:rsid w:val="00A1075D"/>
    <w:rsid w:val="00A10ADA"/>
    <w:rsid w:val="00A10D8B"/>
    <w:rsid w:val="00A10FFB"/>
    <w:rsid w:val="00A113AF"/>
    <w:rsid w:val="00A11438"/>
    <w:rsid w:val="00A1185B"/>
    <w:rsid w:val="00A11C24"/>
    <w:rsid w:val="00A1241D"/>
    <w:rsid w:val="00A1269C"/>
    <w:rsid w:val="00A126F1"/>
    <w:rsid w:val="00A12C0D"/>
    <w:rsid w:val="00A12CDA"/>
    <w:rsid w:val="00A12F27"/>
    <w:rsid w:val="00A12F2B"/>
    <w:rsid w:val="00A13076"/>
    <w:rsid w:val="00A130B3"/>
    <w:rsid w:val="00A131E0"/>
    <w:rsid w:val="00A135F6"/>
    <w:rsid w:val="00A13855"/>
    <w:rsid w:val="00A138F2"/>
    <w:rsid w:val="00A13923"/>
    <w:rsid w:val="00A139D2"/>
    <w:rsid w:val="00A13BF6"/>
    <w:rsid w:val="00A13E71"/>
    <w:rsid w:val="00A1411F"/>
    <w:rsid w:val="00A143C7"/>
    <w:rsid w:val="00A1441A"/>
    <w:rsid w:val="00A14486"/>
    <w:rsid w:val="00A1472C"/>
    <w:rsid w:val="00A14810"/>
    <w:rsid w:val="00A148A8"/>
    <w:rsid w:val="00A14B6D"/>
    <w:rsid w:val="00A14E42"/>
    <w:rsid w:val="00A153AA"/>
    <w:rsid w:val="00A15519"/>
    <w:rsid w:val="00A15DBB"/>
    <w:rsid w:val="00A15E8A"/>
    <w:rsid w:val="00A15EE0"/>
    <w:rsid w:val="00A160B1"/>
    <w:rsid w:val="00A16482"/>
    <w:rsid w:val="00A168F2"/>
    <w:rsid w:val="00A169FB"/>
    <w:rsid w:val="00A16B91"/>
    <w:rsid w:val="00A16F7C"/>
    <w:rsid w:val="00A17044"/>
    <w:rsid w:val="00A1746A"/>
    <w:rsid w:val="00A175E2"/>
    <w:rsid w:val="00A17667"/>
    <w:rsid w:val="00A1772E"/>
    <w:rsid w:val="00A177A6"/>
    <w:rsid w:val="00A17A94"/>
    <w:rsid w:val="00A17E63"/>
    <w:rsid w:val="00A20261"/>
    <w:rsid w:val="00A2096A"/>
    <w:rsid w:val="00A20A79"/>
    <w:rsid w:val="00A20E05"/>
    <w:rsid w:val="00A21101"/>
    <w:rsid w:val="00A211FB"/>
    <w:rsid w:val="00A21257"/>
    <w:rsid w:val="00A212FF"/>
    <w:rsid w:val="00A21613"/>
    <w:rsid w:val="00A2170D"/>
    <w:rsid w:val="00A2175A"/>
    <w:rsid w:val="00A21852"/>
    <w:rsid w:val="00A218DB"/>
    <w:rsid w:val="00A21910"/>
    <w:rsid w:val="00A219E4"/>
    <w:rsid w:val="00A21E93"/>
    <w:rsid w:val="00A224E1"/>
    <w:rsid w:val="00A2250B"/>
    <w:rsid w:val="00A228D1"/>
    <w:rsid w:val="00A22F8F"/>
    <w:rsid w:val="00A22FC3"/>
    <w:rsid w:val="00A2304C"/>
    <w:rsid w:val="00A233AB"/>
    <w:rsid w:val="00A2346E"/>
    <w:rsid w:val="00A23764"/>
    <w:rsid w:val="00A23AC6"/>
    <w:rsid w:val="00A23AFA"/>
    <w:rsid w:val="00A23B81"/>
    <w:rsid w:val="00A23D3D"/>
    <w:rsid w:val="00A23DC4"/>
    <w:rsid w:val="00A24011"/>
    <w:rsid w:val="00A2440B"/>
    <w:rsid w:val="00A24436"/>
    <w:rsid w:val="00A2474F"/>
    <w:rsid w:val="00A24824"/>
    <w:rsid w:val="00A24977"/>
    <w:rsid w:val="00A24A08"/>
    <w:rsid w:val="00A24AA0"/>
    <w:rsid w:val="00A24C03"/>
    <w:rsid w:val="00A24F62"/>
    <w:rsid w:val="00A250A7"/>
    <w:rsid w:val="00A250AF"/>
    <w:rsid w:val="00A2514D"/>
    <w:rsid w:val="00A251F6"/>
    <w:rsid w:val="00A253B2"/>
    <w:rsid w:val="00A25408"/>
    <w:rsid w:val="00A25828"/>
    <w:rsid w:val="00A25851"/>
    <w:rsid w:val="00A25C06"/>
    <w:rsid w:val="00A26095"/>
    <w:rsid w:val="00A265AD"/>
    <w:rsid w:val="00A26E98"/>
    <w:rsid w:val="00A26EEE"/>
    <w:rsid w:val="00A26F12"/>
    <w:rsid w:val="00A271F1"/>
    <w:rsid w:val="00A275D6"/>
    <w:rsid w:val="00A279E5"/>
    <w:rsid w:val="00A27A66"/>
    <w:rsid w:val="00A27AF2"/>
    <w:rsid w:val="00A27B8A"/>
    <w:rsid w:val="00A27D56"/>
    <w:rsid w:val="00A27E45"/>
    <w:rsid w:val="00A3024D"/>
    <w:rsid w:val="00A3072B"/>
    <w:rsid w:val="00A309D4"/>
    <w:rsid w:val="00A30CBE"/>
    <w:rsid w:val="00A30DD5"/>
    <w:rsid w:val="00A30E8F"/>
    <w:rsid w:val="00A310BC"/>
    <w:rsid w:val="00A3125C"/>
    <w:rsid w:val="00A314F6"/>
    <w:rsid w:val="00A31818"/>
    <w:rsid w:val="00A31EFF"/>
    <w:rsid w:val="00A31F31"/>
    <w:rsid w:val="00A320E5"/>
    <w:rsid w:val="00A325CC"/>
    <w:rsid w:val="00A32AD8"/>
    <w:rsid w:val="00A32B37"/>
    <w:rsid w:val="00A331AD"/>
    <w:rsid w:val="00A33376"/>
    <w:rsid w:val="00A334AE"/>
    <w:rsid w:val="00A33544"/>
    <w:rsid w:val="00A3375A"/>
    <w:rsid w:val="00A33876"/>
    <w:rsid w:val="00A33D81"/>
    <w:rsid w:val="00A33FFC"/>
    <w:rsid w:val="00A347C8"/>
    <w:rsid w:val="00A3485A"/>
    <w:rsid w:val="00A34D3F"/>
    <w:rsid w:val="00A34FB5"/>
    <w:rsid w:val="00A35006"/>
    <w:rsid w:val="00A35058"/>
    <w:rsid w:val="00A35381"/>
    <w:rsid w:val="00A3571F"/>
    <w:rsid w:val="00A35B2E"/>
    <w:rsid w:val="00A35B54"/>
    <w:rsid w:val="00A35C0E"/>
    <w:rsid w:val="00A35D4B"/>
    <w:rsid w:val="00A35D80"/>
    <w:rsid w:val="00A35FF8"/>
    <w:rsid w:val="00A3605F"/>
    <w:rsid w:val="00A36074"/>
    <w:rsid w:val="00A3627A"/>
    <w:rsid w:val="00A363D6"/>
    <w:rsid w:val="00A367A3"/>
    <w:rsid w:val="00A367C6"/>
    <w:rsid w:val="00A36B28"/>
    <w:rsid w:val="00A36BDB"/>
    <w:rsid w:val="00A36CA3"/>
    <w:rsid w:val="00A36DA6"/>
    <w:rsid w:val="00A36DF1"/>
    <w:rsid w:val="00A37923"/>
    <w:rsid w:val="00A37973"/>
    <w:rsid w:val="00A37D0D"/>
    <w:rsid w:val="00A37EF5"/>
    <w:rsid w:val="00A401EC"/>
    <w:rsid w:val="00A402E3"/>
    <w:rsid w:val="00A404B5"/>
    <w:rsid w:val="00A404B9"/>
    <w:rsid w:val="00A404F8"/>
    <w:rsid w:val="00A40681"/>
    <w:rsid w:val="00A407A3"/>
    <w:rsid w:val="00A40863"/>
    <w:rsid w:val="00A40946"/>
    <w:rsid w:val="00A40A8C"/>
    <w:rsid w:val="00A40B2E"/>
    <w:rsid w:val="00A40F6D"/>
    <w:rsid w:val="00A4103F"/>
    <w:rsid w:val="00A41512"/>
    <w:rsid w:val="00A41AD7"/>
    <w:rsid w:val="00A41C7D"/>
    <w:rsid w:val="00A41ED2"/>
    <w:rsid w:val="00A42044"/>
    <w:rsid w:val="00A4205E"/>
    <w:rsid w:val="00A422E7"/>
    <w:rsid w:val="00A424C8"/>
    <w:rsid w:val="00A42A4E"/>
    <w:rsid w:val="00A4335F"/>
    <w:rsid w:val="00A433C7"/>
    <w:rsid w:val="00A435C4"/>
    <w:rsid w:val="00A43C5F"/>
    <w:rsid w:val="00A44067"/>
    <w:rsid w:val="00A44200"/>
    <w:rsid w:val="00A449D4"/>
    <w:rsid w:val="00A44D05"/>
    <w:rsid w:val="00A44E88"/>
    <w:rsid w:val="00A452D9"/>
    <w:rsid w:val="00A453FF"/>
    <w:rsid w:val="00A45598"/>
    <w:rsid w:val="00A45CB7"/>
    <w:rsid w:val="00A45FDE"/>
    <w:rsid w:val="00A468F2"/>
    <w:rsid w:val="00A46BBA"/>
    <w:rsid w:val="00A475B2"/>
    <w:rsid w:val="00A47617"/>
    <w:rsid w:val="00A476DF"/>
    <w:rsid w:val="00A47998"/>
    <w:rsid w:val="00A47E09"/>
    <w:rsid w:val="00A50935"/>
    <w:rsid w:val="00A50EBE"/>
    <w:rsid w:val="00A51216"/>
    <w:rsid w:val="00A51877"/>
    <w:rsid w:val="00A51AE1"/>
    <w:rsid w:val="00A526BB"/>
    <w:rsid w:val="00A52777"/>
    <w:rsid w:val="00A52D28"/>
    <w:rsid w:val="00A5336F"/>
    <w:rsid w:val="00A53644"/>
    <w:rsid w:val="00A5375F"/>
    <w:rsid w:val="00A537F8"/>
    <w:rsid w:val="00A538BD"/>
    <w:rsid w:val="00A53EC2"/>
    <w:rsid w:val="00A53F23"/>
    <w:rsid w:val="00A5418B"/>
    <w:rsid w:val="00A5445B"/>
    <w:rsid w:val="00A545FD"/>
    <w:rsid w:val="00A5476A"/>
    <w:rsid w:val="00A549F4"/>
    <w:rsid w:val="00A54A0C"/>
    <w:rsid w:val="00A54CA1"/>
    <w:rsid w:val="00A54D5B"/>
    <w:rsid w:val="00A552D9"/>
    <w:rsid w:val="00A557E5"/>
    <w:rsid w:val="00A55873"/>
    <w:rsid w:val="00A55B15"/>
    <w:rsid w:val="00A55D15"/>
    <w:rsid w:val="00A55E1D"/>
    <w:rsid w:val="00A55FF5"/>
    <w:rsid w:val="00A55FF7"/>
    <w:rsid w:val="00A5653A"/>
    <w:rsid w:val="00A56735"/>
    <w:rsid w:val="00A568D9"/>
    <w:rsid w:val="00A56E1E"/>
    <w:rsid w:val="00A56F1D"/>
    <w:rsid w:val="00A571AB"/>
    <w:rsid w:val="00A57319"/>
    <w:rsid w:val="00A5734C"/>
    <w:rsid w:val="00A573FC"/>
    <w:rsid w:val="00A57469"/>
    <w:rsid w:val="00A5781F"/>
    <w:rsid w:val="00A57AA0"/>
    <w:rsid w:val="00A57CA4"/>
    <w:rsid w:val="00A609A1"/>
    <w:rsid w:val="00A60A38"/>
    <w:rsid w:val="00A60A53"/>
    <w:rsid w:val="00A60C8E"/>
    <w:rsid w:val="00A60CFB"/>
    <w:rsid w:val="00A61425"/>
    <w:rsid w:val="00A61681"/>
    <w:rsid w:val="00A61950"/>
    <w:rsid w:val="00A61AF4"/>
    <w:rsid w:val="00A61B16"/>
    <w:rsid w:val="00A61C23"/>
    <w:rsid w:val="00A61D29"/>
    <w:rsid w:val="00A62055"/>
    <w:rsid w:val="00A6268F"/>
    <w:rsid w:val="00A628F4"/>
    <w:rsid w:val="00A631B3"/>
    <w:rsid w:val="00A63509"/>
    <w:rsid w:val="00A636C5"/>
    <w:rsid w:val="00A636F4"/>
    <w:rsid w:val="00A648B6"/>
    <w:rsid w:val="00A648C9"/>
    <w:rsid w:val="00A64A2D"/>
    <w:rsid w:val="00A64FB6"/>
    <w:rsid w:val="00A650B2"/>
    <w:rsid w:val="00A65251"/>
    <w:rsid w:val="00A652F0"/>
    <w:rsid w:val="00A65492"/>
    <w:rsid w:val="00A654BE"/>
    <w:rsid w:val="00A65637"/>
    <w:rsid w:val="00A65F8E"/>
    <w:rsid w:val="00A6625C"/>
    <w:rsid w:val="00A665FB"/>
    <w:rsid w:val="00A6665A"/>
    <w:rsid w:val="00A6695D"/>
    <w:rsid w:val="00A66BC4"/>
    <w:rsid w:val="00A67182"/>
    <w:rsid w:val="00A67BBB"/>
    <w:rsid w:val="00A67C63"/>
    <w:rsid w:val="00A67D94"/>
    <w:rsid w:val="00A70077"/>
    <w:rsid w:val="00A700F5"/>
    <w:rsid w:val="00A7025D"/>
    <w:rsid w:val="00A703C2"/>
    <w:rsid w:val="00A70481"/>
    <w:rsid w:val="00A705B6"/>
    <w:rsid w:val="00A70F8E"/>
    <w:rsid w:val="00A70FA1"/>
    <w:rsid w:val="00A70FF9"/>
    <w:rsid w:val="00A71222"/>
    <w:rsid w:val="00A71406"/>
    <w:rsid w:val="00A71430"/>
    <w:rsid w:val="00A71653"/>
    <w:rsid w:val="00A716FE"/>
    <w:rsid w:val="00A71CB8"/>
    <w:rsid w:val="00A71E2D"/>
    <w:rsid w:val="00A71FB3"/>
    <w:rsid w:val="00A72270"/>
    <w:rsid w:val="00A723B3"/>
    <w:rsid w:val="00A72444"/>
    <w:rsid w:val="00A7254E"/>
    <w:rsid w:val="00A72581"/>
    <w:rsid w:val="00A72FBB"/>
    <w:rsid w:val="00A734B5"/>
    <w:rsid w:val="00A73506"/>
    <w:rsid w:val="00A73616"/>
    <w:rsid w:val="00A7392B"/>
    <w:rsid w:val="00A73D17"/>
    <w:rsid w:val="00A741CB"/>
    <w:rsid w:val="00A7492D"/>
    <w:rsid w:val="00A7496D"/>
    <w:rsid w:val="00A74D0E"/>
    <w:rsid w:val="00A74FDA"/>
    <w:rsid w:val="00A75348"/>
    <w:rsid w:val="00A75437"/>
    <w:rsid w:val="00A75978"/>
    <w:rsid w:val="00A75A78"/>
    <w:rsid w:val="00A75AB1"/>
    <w:rsid w:val="00A75C32"/>
    <w:rsid w:val="00A75C49"/>
    <w:rsid w:val="00A76B4F"/>
    <w:rsid w:val="00A77421"/>
    <w:rsid w:val="00A77938"/>
    <w:rsid w:val="00A77B79"/>
    <w:rsid w:val="00A77C3D"/>
    <w:rsid w:val="00A77C59"/>
    <w:rsid w:val="00A800DB"/>
    <w:rsid w:val="00A806CE"/>
    <w:rsid w:val="00A80969"/>
    <w:rsid w:val="00A80B87"/>
    <w:rsid w:val="00A80CBF"/>
    <w:rsid w:val="00A80EAB"/>
    <w:rsid w:val="00A81217"/>
    <w:rsid w:val="00A8151D"/>
    <w:rsid w:val="00A8164A"/>
    <w:rsid w:val="00A818E9"/>
    <w:rsid w:val="00A8192A"/>
    <w:rsid w:val="00A81B1F"/>
    <w:rsid w:val="00A823C5"/>
    <w:rsid w:val="00A823F2"/>
    <w:rsid w:val="00A827FC"/>
    <w:rsid w:val="00A82AF3"/>
    <w:rsid w:val="00A82DC3"/>
    <w:rsid w:val="00A832A1"/>
    <w:rsid w:val="00A8347E"/>
    <w:rsid w:val="00A83784"/>
    <w:rsid w:val="00A838AA"/>
    <w:rsid w:val="00A839FE"/>
    <w:rsid w:val="00A83DDF"/>
    <w:rsid w:val="00A83E25"/>
    <w:rsid w:val="00A842D0"/>
    <w:rsid w:val="00A8453A"/>
    <w:rsid w:val="00A8467D"/>
    <w:rsid w:val="00A84774"/>
    <w:rsid w:val="00A8519A"/>
    <w:rsid w:val="00A85213"/>
    <w:rsid w:val="00A8544C"/>
    <w:rsid w:val="00A85495"/>
    <w:rsid w:val="00A85804"/>
    <w:rsid w:val="00A859CB"/>
    <w:rsid w:val="00A85A74"/>
    <w:rsid w:val="00A86255"/>
    <w:rsid w:val="00A8636E"/>
    <w:rsid w:val="00A8659D"/>
    <w:rsid w:val="00A869D9"/>
    <w:rsid w:val="00A87087"/>
    <w:rsid w:val="00A870E3"/>
    <w:rsid w:val="00A87353"/>
    <w:rsid w:val="00A8739C"/>
    <w:rsid w:val="00A87914"/>
    <w:rsid w:val="00A87CA0"/>
    <w:rsid w:val="00A87D38"/>
    <w:rsid w:val="00A904D4"/>
    <w:rsid w:val="00A9072F"/>
    <w:rsid w:val="00A9094F"/>
    <w:rsid w:val="00A90978"/>
    <w:rsid w:val="00A90ADB"/>
    <w:rsid w:val="00A90EE1"/>
    <w:rsid w:val="00A90F1E"/>
    <w:rsid w:val="00A90F35"/>
    <w:rsid w:val="00A911AB"/>
    <w:rsid w:val="00A914D6"/>
    <w:rsid w:val="00A9156E"/>
    <w:rsid w:val="00A91681"/>
    <w:rsid w:val="00A91A5D"/>
    <w:rsid w:val="00A91B04"/>
    <w:rsid w:val="00A91E10"/>
    <w:rsid w:val="00A91EAD"/>
    <w:rsid w:val="00A925AF"/>
    <w:rsid w:val="00A92602"/>
    <w:rsid w:val="00A9269E"/>
    <w:rsid w:val="00A9277A"/>
    <w:rsid w:val="00A93007"/>
    <w:rsid w:val="00A9302F"/>
    <w:rsid w:val="00A93073"/>
    <w:rsid w:val="00A932B8"/>
    <w:rsid w:val="00A9359F"/>
    <w:rsid w:val="00A935E5"/>
    <w:rsid w:val="00A9374A"/>
    <w:rsid w:val="00A938FA"/>
    <w:rsid w:val="00A93A39"/>
    <w:rsid w:val="00A93A80"/>
    <w:rsid w:val="00A93F73"/>
    <w:rsid w:val="00A94098"/>
    <w:rsid w:val="00A942E5"/>
    <w:rsid w:val="00A9446F"/>
    <w:rsid w:val="00A94748"/>
    <w:rsid w:val="00A94BF5"/>
    <w:rsid w:val="00A951AB"/>
    <w:rsid w:val="00A952EE"/>
    <w:rsid w:val="00A954D4"/>
    <w:rsid w:val="00A9557A"/>
    <w:rsid w:val="00A95686"/>
    <w:rsid w:val="00A959A0"/>
    <w:rsid w:val="00A959DA"/>
    <w:rsid w:val="00A959F0"/>
    <w:rsid w:val="00A95BEE"/>
    <w:rsid w:val="00A95DE4"/>
    <w:rsid w:val="00A96339"/>
    <w:rsid w:val="00A96374"/>
    <w:rsid w:val="00A963DA"/>
    <w:rsid w:val="00A9644A"/>
    <w:rsid w:val="00A965D3"/>
    <w:rsid w:val="00A965D8"/>
    <w:rsid w:val="00A9667E"/>
    <w:rsid w:val="00A96739"/>
    <w:rsid w:val="00A96BBA"/>
    <w:rsid w:val="00A96BFD"/>
    <w:rsid w:val="00A96E22"/>
    <w:rsid w:val="00A970E7"/>
    <w:rsid w:val="00A971C5"/>
    <w:rsid w:val="00A97222"/>
    <w:rsid w:val="00A972B6"/>
    <w:rsid w:val="00A97447"/>
    <w:rsid w:val="00A97665"/>
    <w:rsid w:val="00A97780"/>
    <w:rsid w:val="00A97FC9"/>
    <w:rsid w:val="00AA0667"/>
    <w:rsid w:val="00AA06F6"/>
    <w:rsid w:val="00AA0B36"/>
    <w:rsid w:val="00AA0CBE"/>
    <w:rsid w:val="00AA0E94"/>
    <w:rsid w:val="00AA1266"/>
    <w:rsid w:val="00AA15C0"/>
    <w:rsid w:val="00AA1901"/>
    <w:rsid w:val="00AA1B0F"/>
    <w:rsid w:val="00AA1E2C"/>
    <w:rsid w:val="00AA1E9C"/>
    <w:rsid w:val="00AA25DE"/>
    <w:rsid w:val="00AA2646"/>
    <w:rsid w:val="00AA284C"/>
    <w:rsid w:val="00AA29D4"/>
    <w:rsid w:val="00AA2CBE"/>
    <w:rsid w:val="00AA3117"/>
    <w:rsid w:val="00AA3172"/>
    <w:rsid w:val="00AA356E"/>
    <w:rsid w:val="00AA3905"/>
    <w:rsid w:val="00AA3951"/>
    <w:rsid w:val="00AA3E2E"/>
    <w:rsid w:val="00AA3F5B"/>
    <w:rsid w:val="00AA4232"/>
    <w:rsid w:val="00AA44B4"/>
    <w:rsid w:val="00AA4628"/>
    <w:rsid w:val="00AA470F"/>
    <w:rsid w:val="00AA4754"/>
    <w:rsid w:val="00AA48EA"/>
    <w:rsid w:val="00AA4969"/>
    <w:rsid w:val="00AA49F3"/>
    <w:rsid w:val="00AA4B9A"/>
    <w:rsid w:val="00AA4C4D"/>
    <w:rsid w:val="00AA5368"/>
    <w:rsid w:val="00AA54B2"/>
    <w:rsid w:val="00AA54FF"/>
    <w:rsid w:val="00AA581A"/>
    <w:rsid w:val="00AA632B"/>
    <w:rsid w:val="00AA638A"/>
    <w:rsid w:val="00AA6441"/>
    <w:rsid w:val="00AA6B1B"/>
    <w:rsid w:val="00AA7069"/>
    <w:rsid w:val="00AA7214"/>
    <w:rsid w:val="00AA735D"/>
    <w:rsid w:val="00AA73D9"/>
    <w:rsid w:val="00AA7650"/>
    <w:rsid w:val="00AA7A2B"/>
    <w:rsid w:val="00AB011C"/>
    <w:rsid w:val="00AB043B"/>
    <w:rsid w:val="00AB048D"/>
    <w:rsid w:val="00AB08D1"/>
    <w:rsid w:val="00AB0CC1"/>
    <w:rsid w:val="00AB0CC6"/>
    <w:rsid w:val="00AB0E8B"/>
    <w:rsid w:val="00AB0F4D"/>
    <w:rsid w:val="00AB12DA"/>
    <w:rsid w:val="00AB14DE"/>
    <w:rsid w:val="00AB160E"/>
    <w:rsid w:val="00AB163C"/>
    <w:rsid w:val="00AB19BD"/>
    <w:rsid w:val="00AB1A10"/>
    <w:rsid w:val="00AB1A5C"/>
    <w:rsid w:val="00AB1BF6"/>
    <w:rsid w:val="00AB1C38"/>
    <w:rsid w:val="00AB1EAE"/>
    <w:rsid w:val="00AB2844"/>
    <w:rsid w:val="00AB2A44"/>
    <w:rsid w:val="00AB2B58"/>
    <w:rsid w:val="00AB32DF"/>
    <w:rsid w:val="00AB3599"/>
    <w:rsid w:val="00AB3885"/>
    <w:rsid w:val="00AB3E7A"/>
    <w:rsid w:val="00AB3EA2"/>
    <w:rsid w:val="00AB3ED6"/>
    <w:rsid w:val="00AB402E"/>
    <w:rsid w:val="00AB42E8"/>
    <w:rsid w:val="00AB42F9"/>
    <w:rsid w:val="00AB4810"/>
    <w:rsid w:val="00AB49CF"/>
    <w:rsid w:val="00AB50D0"/>
    <w:rsid w:val="00AB5412"/>
    <w:rsid w:val="00AB5498"/>
    <w:rsid w:val="00AB5539"/>
    <w:rsid w:val="00AB5575"/>
    <w:rsid w:val="00AB5B65"/>
    <w:rsid w:val="00AB5B8B"/>
    <w:rsid w:val="00AB5BA8"/>
    <w:rsid w:val="00AB6279"/>
    <w:rsid w:val="00AB63EC"/>
    <w:rsid w:val="00AB65CA"/>
    <w:rsid w:val="00AB6955"/>
    <w:rsid w:val="00AB6B1F"/>
    <w:rsid w:val="00AB6DF4"/>
    <w:rsid w:val="00AB6EC9"/>
    <w:rsid w:val="00AB6FAC"/>
    <w:rsid w:val="00AB6FF1"/>
    <w:rsid w:val="00AB70A1"/>
    <w:rsid w:val="00AB71A0"/>
    <w:rsid w:val="00AB72B7"/>
    <w:rsid w:val="00AB7365"/>
    <w:rsid w:val="00AB746B"/>
    <w:rsid w:val="00AB7A52"/>
    <w:rsid w:val="00AB7A80"/>
    <w:rsid w:val="00AB7AE7"/>
    <w:rsid w:val="00AC017B"/>
    <w:rsid w:val="00AC0437"/>
    <w:rsid w:val="00AC04B3"/>
    <w:rsid w:val="00AC050F"/>
    <w:rsid w:val="00AC08BD"/>
    <w:rsid w:val="00AC08FA"/>
    <w:rsid w:val="00AC0A93"/>
    <w:rsid w:val="00AC0C83"/>
    <w:rsid w:val="00AC0DBF"/>
    <w:rsid w:val="00AC0DD2"/>
    <w:rsid w:val="00AC0EFC"/>
    <w:rsid w:val="00AC0FAB"/>
    <w:rsid w:val="00AC183E"/>
    <w:rsid w:val="00AC1A31"/>
    <w:rsid w:val="00AC1C7A"/>
    <w:rsid w:val="00AC1E04"/>
    <w:rsid w:val="00AC209B"/>
    <w:rsid w:val="00AC23E4"/>
    <w:rsid w:val="00AC25C9"/>
    <w:rsid w:val="00AC275C"/>
    <w:rsid w:val="00AC2A25"/>
    <w:rsid w:val="00AC2E04"/>
    <w:rsid w:val="00AC2E5B"/>
    <w:rsid w:val="00AC30D1"/>
    <w:rsid w:val="00AC3561"/>
    <w:rsid w:val="00AC35A6"/>
    <w:rsid w:val="00AC360A"/>
    <w:rsid w:val="00AC3702"/>
    <w:rsid w:val="00AC380D"/>
    <w:rsid w:val="00AC39DF"/>
    <w:rsid w:val="00AC3A32"/>
    <w:rsid w:val="00AC3C2F"/>
    <w:rsid w:val="00AC3C49"/>
    <w:rsid w:val="00AC3C71"/>
    <w:rsid w:val="00AC3CDD"/>
    <w:rsid w:val="00AC3F02"/>
    <w:rsid w:val="00AC40C2"/>
    <w:rsid w:val="00AC451F"/>
    <w:rsid w:val="00AC46A2"/>
    <w:rsid w:val="00AC478D"/>
    <w:rsid w:val="00AC4850"/>
    <w:rsid w:val="00AC48C8"/>
    <w:rsid w:val="00AC4CDB"/>
    <w:rsid w:val="00AC4D7D"/>
    <w:rsid w:val="00AC58FB"/>
    <w:rsid w:val="00AC59A6"/>
    <w:rsid w:val="00AC6041"/>
    <w:rsid w:val="00AC672A"/>
    <w:rsid w:val="00AC6912"/>
    <w:rsid w:val="00AC6C42"/>
    <w:rsid w:val="00AC72FA"/>
    <w:rsid w:val="00AC732B"/>
    <w:rsid w:val="00AC7385"/>
    <w:rsid w:val="00AC74C0"/>
    <w:rsid w:val="00AC7560"/>
    <w:rsid w:val="00AC7641"/>
    <w:rsid w:val="00AC7746"/>
    <w:rsid w:val="00AC779B"/>
    <w:rsid w:val="00AC7A45"/>
    <w:rsid w:val="00AC7A6E"/>
    <w:rsid w:val="00AC7D58"/>
    <w:rsid w:val="00AC7FB9"/>
    <w:rsid w:val="00AD0204"/>
    <w:rsid w:val="00AD06D4"/>
    <w:rsid w:val="00AD0A15"/>
    <w:rsid w:val="00AD0F39"/>
    <w:rsid w:val="00AD0FEF"/>
    <w:rsid w:val="00AD12BE"/>
    <w:rsid w:val="00AD1516"/>
    <w:rsid w:val="00AD16E4"/>
    <w:rsid w:val="00AD179E"/>
    <w:rsid w:val="00AD1865"/>
    <w:rsid w:val="00AD1D4E"/>
    <w:rsid w:val="00AD2154"/>
    <w:rsid w:val="00AD2342"/>
    <w:rsid w:val="00AD2CB2"/>
    <w:rsid w:val="00AD2DAA"/>
    <w:rsid w:val="00AD2E04"/>
    <w:rsid w:val="00AD2E46"/>
    <w:rsid w:val="00AD2F69"/>
    <w:rsid w:val="00AD3003"/>
    <w:rsid w:val="00AD3591"/>
    <w:rsid w:val="00AD380A"/>
    <w:rsid w:val="00AD40F6"/>
    <w:rsid w:val="00AD4351"/>
    <w:rsid w:val="00AD461C"/>
    <w:rsid w:val="00AD4843"/>
    <w:rsid w:val="00AD495B"/>
    <w:rsid w:val="00AD4A11"/>
    <w:rsid w:val="00AD4C74"/>
    <w:rsid w:val="00AD4F91"/>
    <w:rsid w:val="00AD55FD"/>
    <w:rsid w:val="00AD5823"/>
    <w:rsid w:val="00AD5A02"/>
    <w:rsid w:val="00AD5B50"/>
    <w:rsid w:val="00AD5D18"/>
    <w:rsid w:val="00AD5D1E"/>
    <w:rsid w:val="00AD601A"/>
    <w:rsid w:val="00AD6295"/>
    <w:rsid w:val="00AD6328"/>
    <w:rsid w:val="00AD65DC"/>
    <w:rsid w:val="00AD6760"/>
    <w:rsid w:val="00AD6AE8"/>
    <w:rsid w:val="00AD6B9D"/>
    <w:rsid w:val="00AD6F21"/>
    <w:rsid w:val="00AD714B"/>
    <w:rsid w:val="00AD72FE"/>
    <w:rsid w:val="00AD7638"/>
    <w:rsid w:val="00AD77C1"/>
    <w:rsid w:val="00AD7823"/>
    <w:rsid w:val="00AD7C5A"/>
    <w:rsid w:val="00AD7C96"/>
    <w:rsid w:val="00AE021F"/>
    <w:rsid w:val="00AE07B4"/>
    <w:rsid w:val="00AE0918"/>
    <w:rsid w:val="00AE0A2E"/>
    <w:rsid w:val="00AE0F6F"/>
    <w:rsid w:val="00AE12EA"/>
    <w:rsid w:val="00AE186F"/>
    <w:rsid w:val="00AE1898"/>
    <w:rsid w:val="00AE18C8"/>
    <w:rsid w:val="00AE1996"/>
    <w:rsid w:val="00AE1A41"/>
    <w:rsid w:val="00AE1E94"/>
    <w:rsid w:val="00AE1F77"/>
    <w:rsid w:val="00AE2060"/>
    <w:rsid w:val="00AE20BF"/>
    <w:rsid w:val="00AE2DDC"/>
    <w:rsid w:val="00AE2E12"/>
    <w:rsid w:val="00AE2EBC"/>
    <w:rsid w:val="00AE30E9"/>
    <w:rsid w:val="00AE3778"/>
    <w:rsid w:val="00AE3A23"/>
    <w:rsid w:val="00AE3B3F"/>
    <w:rsid w:val="00AE4183"/>
    <w:rsid w:val="00AE4633"/>
    <w:rsid w:val="00AE4C87"/>
    <w:rsid w:val="00AE4D63"/>
    <w:rsid w:val="00AE4DDD"/>
    <w:rsid w:val="00AE4F66"/>
    <w:rsid w:val="00AE526A"/>
    <w:rsid w:val="00AE54B8"/>
    <w:rsid w:val="00AE559F"/>
    <w:rsid w:val="00AE5825"/>
    <w:rsid w:val="00AE59C9"/>
    <w:rsid w:val="00AE5CDC"/>
    <w:rsid w:val="00AE5CE7"/>
    <w:rsid w:val="00AE5DF6"/>
    <w:rsid w:val="00AE60B7"/>
    <w:rsid w:val="00AE62B9"/>
    <w:rsid w:val="00AE638B"/>
    <w:rsid w:val="00AE67F8"/>
    <w:rsid w:val="00AE6804"/>
    <w:rsid w:val="00AE6BFB"/>
    <w:rsid w:val="00AE7501"/>
    <w:rsid w:val="00AE763F"/>
    <w:rsid w:val="00AE7720"/>
    <w:rsid w:val="00AE7936"/>
    <w:rsid w:val="00AE7965"/>
    <w:rsid w:val="00AE79FF"/>
    <w:rsid w:val="00AE7A1E"/>
    <w:rsid w:val="00AE7D73"/>
    <w:rsid w:val="00AE7DE2"/>
    <w:rsid w:val="00AF00B2"/>
    <w:rsid w:val="00AF01E0"/>
    <w:rsid w:val="00AF06D8"/>
    <w:rsid w:val="00AF080F"/>
    <w:rsid w:val="00AF0A70"/>
    <w:rsid w:val="00AF0B89"/>
    <w:rsid w:val="00AF0D92"/>
    <w:rsid w:val="00AF1044"/>
    <w:rsid w:val="00AF1142"/>
    <w:rsid w:val="00AF1462"/>
    <w:rsid w:val="00AF1759"/>
    <w:rsid w:val="00AF198A"/>
    <w:rsid w:val="00AF1DF4"/>
    <w:rsid w:val="00AF225D"/>
    <w:rsid w:val="00AF22F0"/>
    <w:rsid w:val="00AF294F"/>
    <w:rsid w:val="00AF2D08"/>
    <w:rsid w:val="00AF2E19"/>
    <w:rsid w:val="00AF3261"/>
    <w:rsid w:val="00AF32B7"/>
    <w:rsid w:val="00AF346D"/>
    <w:rsid w:val="00AF3803"/>
    <w:rsid w:val="00AF381E"/>
    <w:rsid w:val="00AF3998"/>
    <w:rsid w:val="00AF3A19"/>
    <w:rsid w:val="00AF3C22"/>
    <w:rsid w:val="00AF49B6"/>
    <w:rsid w:val="00AF4B90"/>
    <w:rsid w:val="00AF4C5B"/>
    <w:rsid w:val="00AF4EA0"/>
    <w:rsid w:val="00AF4F78"/>
    <w:rsid w:val="00AF53FB"/>
    <w:rsid w:val="00AF5576"/>
    <w:rsid w:val="00AF55FB"/>
    <w:rsid w:val="00AF57CB"/>
    <w:rsid w:val="00AF58B0"/>
    <w:rsid w:val="00AF595D"/>
    <w:rsid w:val="00AF5990"/>
    <w:rsid w:val="00AF5C31"/>
    <w:rsid w:val="00AF5E57"/>
    <w:rsid w:val="00AF6002"/>
    <w:rsid w:val="00AF60BC"/>
    <w:rsid w:val="00AF6149"/>
    <w:rsid w:val="00AF62BE"/>
    <w:rsid w:val="00AF6560"/>
    <w:rsid w:val="00AF6A99"/>
    <w:rsid w:val="00AF6CC9"/>
    <w:rsid w:val="00AF7160"/>
    <w:rsid w:val="00AF7583"/>
    <w:rsid w:val="00AF77D3"/>
    <w:rsid w:val="00AF799C"/>
    <w:rsid w:val="00AF79CD"/>
    <w:rsid w:val="00AF7AF9"/>
    <w:rsid w:val="00AF7D02"/>
    <w:rsid w:val="00AF7D88"/>
    <w:rsid w:val="00AF7DA3"/>
    <w:rsid w:val="00AF7EE6"/>
    <w:rsid w:val="00B0006D"/>
    <w:rsid w:val="00B00229"/>
    <w:rsid w:val="00B0038E"/>
    <w:rsid w:val="00B0091C"/>
    <w:rsid w:val="00B00997"/>
    <w:rsid w:val="00B009CE"/>
    <w:rsid w:val="00B00ADE"/>
    <w:rsid w:val="00B00D44"/>
    <w:rsid w:val="00B00D45"/>
    <w:rsid w:val="00B010EF"/>
    <w:rsid w:val="00B0111A"/>
    <w:rsid w:val="00B011AC"/>
    <w:rsid w:val="00B01988"/>
    <w:rsid w:val="00B0210A"/>
    <w:rsid w:val="00B022AA"/>
    <w:rsid w:val="00B0239C"/>
    <w:rsid w:val="00B02A33"/>
    <w:rsid w:val="00B02B2D"/>
    <w:rsid w:val="00B0332E"/>
    <w:rsid w:val="00B0387A"/>
    <w:rsid w:val="00B0391C"/>
    <w:rsid w:val="00B039A9"/>
    <w:rsid w:val="00B03BB8"/>
    <w:rsid w:val="00B03E90"/>
    <w:rsid w:val="00B040F6"/>
    <w:rsid w:val="00B040FC"/>
    <w:rsid w:val="00B0424E"/>
    <w:rsid w:val="00B042DF"/>
    <w:rsid w:val="00B043A0"/>
    <w:rsid w:val="00B043E7"/>
    <w:rsid w:val="00B048C4"/>
    <w:rsid w:val="00B04C2F"/>
    <w:rsid w:val="00B04CE3"/>
    <w:rsid w:val="00B052FE"/>
    <w:rsid w:val="00B053F1"/>
    <w:rsid w:val="00B054E6"/>
    <w:rsid w:val="00B057D5"/>
    <w:rsid w:val="00B05D91"/>
    <w:rsid w:val="00B06000"/>
    <w:rsid w:val="00B0623F"/>
    <w:rsid w:val="00B06245"/>
    <w:rsid w:val="00B063FD"/>
    <w:rsid w:val="00B0655F"/>
    <w:rsid w:val="00B06603"/>
    <w:rsid w:val="00B06730"/>
    <w:rsid w:val="00B06988"/>
    <w:rsid w:val="00B06D31"/>
    <w:rsid w:val="00B06D8F"/>
    <w:rsid w:val="00B06E0D"/>
    <w:rsid w:val="00B06FD7"/>
    <w:rsid w:val="00B074AA"/>
    <w:rsid w:val="00B07963"/>
    <w:rsid w:val="00B07B32"/>
    <w:rsid w:val="00B1033C"/>
    <w:rsid w:val="00B106EB"/>
    <w:rsid w:val="00B106FB"/>
    <w:rsid w:val="00B108AC"/>
    <w:rsid w:val="00B109B4"/>
    <w:rsid w:val="00B10A32"/>
    <w:rsid w:val="00B10AF3"/>
    <w:rsid w:val="00B10BF9"/>
    <w:rsid w:val="00B10E27"/>
    <w:rsid w:val="00B10EEE"/>
    <w:rsid w:val="00B112B7"/>
    <w:rsid w:val="00B115F1"/>
    <w:rsid w:val="00B116CF"/>
    <w:rsid w:val="00B119C8"/>
    <w:rsid w:val="00B11B71"/>
    <w:rsid w:val="00B11BCB"/>
    <w:rsid w:val="00B11BEA"/>
    <w:rsid w:val="00B11DF3"/>
    <w:rsid w:val="00B11FEC"/>
    <w:rsid w:val="00B121B0"/>
    <w:rsid w:val="00B124B1"/>
    <w:rsid w:val="00B12742"/>
    <w:rsid w:val="00B12805"/>
    <w:rsid w:val="00B12947"/>
    <w:rsid w:val="00B12E4C"/>
    <w:rsid w:val="00B12F3F"/>
    <w:rsid w:val="00B130CF"/>
    <w:rsid w:val="00B134F4"/>
    <w:rsid w:val="00B135B9"/>
    <w:rsid w:val="00B13AC6"/>
    <w:rsid w:val="00B13C4B"/>
    <w:rsid w:val="00B14103"/>
    <w:rsid w:val="00B14327"/>
    <w:rsid w:val="00B148B1"/>
    <w:rsid w:val="00B14D03"/>
    <w:rsid w:val="00B14E7D"/>
    <w:rsid w:val="00B151BA"/>
    <w:rsid w:val="00B155BF"/>
    <w:rsid w:val="00B15C88"/>
    <w:rsid w:val="00B15CA9"/>
    <w:rsid w:val="00B15CBF"/>
    <w:rsid w:val="00B160A8"/>
    <w:rsid w:val="00B167CA"/>
    <w:rsid w:val="00B16A9F"/>
    <w:rsid w:val="00B16D9E"/>
    <w:rsid w:val="00B16DA2"/>
    <w:rsid w:val="00B1712D"/>
    <w:rsid w:val="00B17313"/>
    <w:rsid w:val="00B174A5"/>
    <w:rsid w:val="00B177C1"/>
    <w:rsid w:val="00B17BF8"/>
    <w:rsid w:val="00B17DE9"/>
    <w:rsid w:val="00B17DF1"/>
    <w:rsid w:val="00B17E5C"/>
    <w:rsid w:val="00B17E72"/>
    <w:rsid w:val="00B2009F"/>
    <w:rsid w:val="00B203BA"/>
    <w:rsid w:val="00B20431"/>
    <w:rsid w:val="00B204F0"/>
    <w:rsid w:val="00B205F5"/>
    <w:rsid w:val="00B208CB"/>
    <w:rsid w:val="00B20BEA"/>
    <w:rsid w:val="00B213D8"/>
    <w:rsid w:val="00B218E9"/>
    <w:rsid w:val="00B21AA1"/>
    <w:rsid w:val="00B21D05"/>
    <w:rsid w:val="00B22040"/>
    <w:rsid w:val="00B22041"/>
    <w:rsid w:val="00B22151"/>
    <w:rsid w:val="00B22A30"/>
    <w:rsid w:val="00B22AE3"/>
    <w:rsid w:val="00B2324D"/>
    <w:rsid w:val="00B234B7"/>
    <w:rsid w:val="00B235E4"/>
    <w:rsid w:val="00B23D3A"/>
    <w:rsid w:val="00B23DF6"/>
    <w:rsid w:val="00B23E86"/>
    <w:rsid w:val="00B2409A"/>
    <w:rsid w:val="00B2416B"/>
    <w:rsid w:val="00B24802"/>
    <w:rsid w:val="00B2489E"/>
    <w:rsid w:val="00B24A0A"/>
    <w:rsid w:val="00B2562D"/>
    <w:rsid w:val="00B257F1"/>
    <w:rsid w:val="00B25C08"/>
    <w:rsid w:val="00B25F0F"/>
    <w:rsid w:val="00B2616F"/>
    <w:rsid w:val="00B2680E"/>
    <w:rsid w:val="00B27000"/>
    <w:rsid w:val="00B27456"/>
    <w:rsid w:val="00B275CC"/>
    <w:rsid w:val="00B27B97"/>
    <w:rsid w:val="00B27C3C"/>
    <w:rsid w:val="00B27E14"/>
    <w:rsid w:val="00B302CC"/>
    <w:rsid w:val="00B304B3"/>
    <w:rsid w:val="00B306B6"/>
    <w:rsid w:val="00B309C3"/>
    <w:rsid w:val="00B309F4"/>
    <w:rsid w:val="00B30AAE"/>
    <w:rsid w:val="00B30B63"/>
    <w:rsid w:val="00B30C7E"/>
    <w:rsid w:val="00B31032"/>
    <w:rsid w:val="00B312D8"/>
    <w:rsid w:val="00B3175B"/>
    <w:rsid w:val="00B319ED"/>
    <w:rsid w:val="00B31BAB"/>
    <w:rsid w:val="00B31E3A"/>
    <w:rsid w:val="00B31F60"/>
    <w:rsid w:val="00B31FB6"/>
    <w:rsid w:val="00B32163"/>
    <w:rsid w:val="00B32183"/>
    <w:rsid w:val="00B32651"/>
    <w:rsid w:val="00B3276C"/>
    <w:rsid w:val="00B32A8A"/>
    <w:rsid w:val="00B32E03"/>
    <w:rsid w:val="00B3319E"/>
    <w:rsid w:val="00B335EB"/>
    <w:rsid w:val="00B33616"/>
    <w:rsid w:val="00B33681"/>
    <w:rsid w:val="00B337E3"/>
    <w:rsid w:val="00B3380F"/>
    <w:rsid w:val="00B33892"/>
    <w:rsid w:val="00B338F0"/>
    <w:rsid w:val="00B33B8B"/>
    <w:rsid w:val="00B33C5C"/>
    <w:rsid w:val="00B33F87"/>
    <w:rsid w:val="00B34095"/>
    <w:rsid w:val="00B34467"/>
    <w:rsid w:val="00B34506"/>
    <w:rsid w:val="00B348CF"/>
    <w:rsid w:val="00B34E09"/>
    <w:rsid w:val="00B3511F"/>
    <w:rsid w:val="00B35209"/>
    <w:rsid w:val="00B352FB"/>
    <w:rsid w:val="00B35567"/>
    <w:rsid w:val="00B357CD"/>
    <w:rsid w:val="00B358CB"/>
    <w:rsid w:val="00B35B77"/>
    <w:rsid w:val="00B35BE0"/>
    <w:rsid w:val="00B369EC"/>
    <w:rsid w:val="00B36AE1"/>
    <w:rsid w:val="00B36C3A"/>
    <w:rsid w:val="00B37093"/>
    <w:rsid w:val="00B371D5"/>
    <w:rsid w:val="00B37CF6"/>
    <w:rsid w:val="00B37E6C"/>
    <w:rsid w:val="00B37E93"/>
    <w:rsid w:val="00B37ECA"/>
    <w:rsid w:val="00B37F1E"/>
    <w:rsid w:val="00B40044"/>
    <w:rsid w:val="00B40397"/>
    <w:rsid w:val="00B403B7"/>
    <w:rsid w:val="00B4070A"/>
    <w:rsid w:val="00B40AAF"/>
    <w:rsid w:val="00B40AF6"/>
    <w:rsid w:val="00B40D10"/>
    <w:rsid w:val="00B40DE5"/>
    <w:rsid w:val="00B41147"/>
    <w:rsid w:val="00B41486"/>
    <w:rsid w:val="00B41679"/>
    <w:rsid w:val="00B416D7"/>
    <w:rsid w:val="00B416F5"/>
    <w:rsid w:val="00B4178B"/>
    <w:rsid w:val="00B4200F"/>
    <w:rsid w:val="00B42207"/>
    <w:rsid w:val="00B42222"/>
    <w:rsid w:val="00B423EE"/>
    <w:rsid w:val="00B425FA"/>
    <w:rsid w:val="00B42919"/>
    <w:rsid w:val="00B42AD0"/>
    <w:rsid w:val="00B42C18"/>
    <w:rsid w:val="00B42C88"/>
    <w:rsid w:val="00B42C98"/>
    <w:rsid w:val="00B431F7"/>
    <w:rsid w:val="00B432A8"/>
    <w:rsid w:val="00B432AD"/>
    <w:rsid w:val="00B432D6"/>
    <w:rsid w:val="00B43597"/>
    <w:rsid w:val="00B439EB"/>
    <w:rsid w:val="00B43CAB"/>
    <w:rsid w:val="00B43CDD"/>
    <w:rsid w:val="00B43F10"/>
    <w:rsid w:val="00B440A0"/>
    <w:rsid w:val="00B442B3"/>
    <w:rsid w:val="00B442EA"/>
    <w:rsid w:val="00B445EE"/>
    <w:rsid w:val="00B447D6"/>
    <w:rsid w:val="00B449BC"/>
    <w:rsid w:val="00B45133"/>
    <w:rsid w:val="00B45188"/>
    <w:rsid w:val="00B45687"/>
    <w:rsid w:val="00B456F4"/>
    <w:rsid w:val="00B45B56"/>
    <w:rsid w:val="00B4622F"/>
    <w:rsid w:val="00B46264"/>
    <w:rsid w:val="00B462AD"/>
    <w:rsid w:val="00B464D8"/>
    <w:rsid w:val="00B4676C"/>
    <w:rsid w:val="00B46B95"/>
    <w:rsid w:val="00B46E0D"/>
    <w:rsid w:val="00B46F9D"/>
    <w:rsid w:val="00B46FBD"/>
    <w:rsid w:val="00B472A9"/>
    <w:rsid w:val="00B47636"/>
    <w:rsid w:val="00B47BC2"/>
    <w:rsid w:val="00B47D10"/>
    <w:rsid w:val="00B502ED"/>
    <w:rsid w:val="00B50422"/>
    <w:rsid w:val="00B50601"/>
    <w:rsid w:val="00B5069A"/>
    <w:rsid w:val="00B50908"/>
    <w:rsid w:val="00B50D0C"/>
    <w:rsid w:val="00B50F14"/>
    <w:rsid w:val="00B51A80"/>
    <w:rsid w:val="00B51AA3"/>
    <w:rsid w:val="00B522F5"/>
    <w:rsid w:val="00B52360"/>
    <w:rsid w:val="00B5244C"/>
    <w:rsid w:val="00B52902"/>
    <w:rsid w:val="00B52926"/>
    <w:rsid w:val="00B52C96"/>
    <w:rsid w:val="00B53010"/>
    <w:rsid w:val="00B53033"/>
    <w:rsid w:val="00B53098"/>
    <w:rsid w:val="00B532F4"/>
    <w:rsid w:val="00B533C2"/>
    <w:rsid w:val="00B5349E"/>
    <w:rsid w:val="00B538A8"/>
    <w:rsid w:val="00B5391A"/>
    <w:rsid w:val="00B539AE"/>
    <w:rsid w:val="00B53BE2"/>
    <w:rsid w:val="00B53C12"/>
    <w:rsid w:val="00B53FBE"/>
    <w:rsid w:val="00B543F1"/>
    <w:rsid w:val="00B543F8"/>
    <w:rsid w:val="00B54538"/>
    <w:rsid w:val="00B545BC"/>
    <w:rsid w:val="00B546A0"/>
    <w:rsid w:val="00B54B4F"/>
    <w:rsid w:val="00B54C56"/>
    <w:rsid w:val="00B54D39"/>
    <w:rsid w:val="00B54E0A"/>
    <w:rsid w:val="00B54FF7"/>
    <w:rsid w:val="00B55058"/>
    <w:rsid w:val="00B55116"/>
    <w:rsid w:val="00B5526E"/>
    <w:rsid w:val="00B557FA"/>
    <w:rsid w:val="00B559BD"/>
    <w:rsid w:val="00B55EC3"/>
    <w:rsid w:val="00B56056"/>
    <w:rsid w:val="00B56063"/>
    <w:rsid w:val="00B56BB8"/>
    <w:rsid w:val="00B570A0"/>
    <w:rsid w:val="00B57282"/>
    <w:rsid w:val="00B572EF"/>
    <w:rsid w:val="00B578CC"/>
    <w:rsid w:val="00B60540"/>
    <w:rsid w:val="00B60744"/>
    <w:rsid w:val="00B61134"/>
    <w:rsid w:val="00B61AA2"/>
    <w:rsid w:val="00B61C72"/>
    <w:rsid w:val="00B61EDC"/>
    <w:rsid w:val="00B61F5C"/>
    <w:rsid w:val="00B61F82"/>
    <w:rsid w:val="00B62036"/>
    <w:rsid w:val="00B62242"/>
    <w:rsid w:val="00B629D8"/>
    <w:rsid w:val="00B62A59"/>
    <w:rsid w:val="00B62CC4"/>
    <w:rsid w:val="00B62DBC"/>
    <w:rsid w:val="00B62DCA"/>
    <w:rsid w:val="00B62E85"/>
    <w:rsid w:val="00B63B26"/>
    <w:rsid w:val="00B63E79"/>
    <w:rsid w:val="00B63E8F"/>
    <w:rsid w:val="00B63EB1"/>
    <w:rsid w:val="00B6405B"/>
    <w:rsid w:val="00B64077"/>
    <w:rsid w:val="00B64346"/>
    <w:rsid w:val="00B643BF"/>
    <w:rsid w:val="00B64569"/>
    <w:rsid w:val="00B64671"/>
    <w:rsid w:val="00B64DFD"/>
    <w:rsid w:val="00B65528"/>
    <w:rsid w:val="00B65733"/>
    <w:rsid w:val="00B658F3"/>
    <w:rsid w:val="00B65955"/>
    <w:rsid w:val="00B65987"/>
    <w:rsid w:val="00B659C7"/>
    <w:rsid w:val="00B65CD8"/>
    <w:rsid w:val="00B6633C"/>
    <w:rsid w:val="00B66450"/>
    <w:rsid w:val="00B66A30"/>
    <w:rsid w:val="00B66DBA"/>
    <w:rsid w:val="00B6735E"/>
    <w:rsid w:val="00B67434"/>
    <w:rsid w:val="00B67438"/>
    <w:rsid w:val="00B67571"/>
    <w:rsid w:val="00B675FD"/>
    <w:rsid w:val="00B679A4"/>
    <w:rsid w:val="00B67AEF"/>
    <w:rsid w:val="00B67B31"/>
    <w:rsid w:val="00B67B32"/>
    <w:rsid w:val="00B67B47"/>
    <w:rsid w:val="00B67D75"/>
    <w:rsid w:val="00B70210"/>
    <w:rsid w:val="00B70277"/>
    <w:rsid w:val="00B70575"/>
    <w:rsid w:val="00B7064B"/>
    <w:rsid w:val="00B70DCA"/>
    <w:rsid w:val="00B70F15"/>
    <w:rsid w:val="00B70F4C"/>
    <w:rsid w:val="00B712D4"/>
    <w:rsid w:val="00B71922"/>
    <w:rsid w:val="00B71A26"/>
    <w:rsid w:val="00B71C38"/>
    <w:rsid w:val="00B71CE0"/>
    <w:rsid w:val="00B71FA4"/>
    <w:rsid w:val="00B72B05"/>
    <w:rsid w:val="00B72C80"/>
    <w:rsid w:val="00B72C9A"/>
    <w:rsid w:val="00B72D78"/>
    <w:rsid w:val="00B72EAC"/>
    <w:rsid w:val="00B730E8"/>
    <w:rsid w:val="00B73153"/>
    <w:rsid w:val="00B731BA"/>
    <w:rsid w:val="00B7362D"/>
    <w:rsid w:val="00B73C3A"/>
    <w:rsid w:val="00B73C52"/>
    <w:rsid w:val="00B73EF2"/>
    <w:rsid w:val="00B7468D"/>
    <w:rsid w:val="00B74858"/>
    <w:rsid w:val="00B748DE"/>
    <w:rsid w:val="00B74EB0"/>
    <w:rsid w:val="00B75026"/>
    <w:rsid w:val="00B7513E"/>
    <w:rsid w:val="00B7519E"/>
    <w:rsid w:val="00B75211"/>
    <w:rsid w:val="00B75587"/>
    <w:rsid w:val="00B75B96"/>
    <w:rsid w:val="00B765F8"/>
    <w:rsid w:val="00B76782"/>
    <w:rsid w:val="00B7697D"/>
    <w:rsid w:val="00B76A3B"/>
    <w:rsid w:val="00B77050"/>
    <w:rsid w:val="00B77632"/>
    <w:rsid w:val="00B77650"/>
    <w:rsid w:val="00B77751"/>
    <w:rsid w:val="00B77964"/>
    <w:rsid w:val="00B77B43"/>
    <w:rsid w:val="00B802A5"/>
    <w:rsid w:val="00B802FB"/>
    <w:rsid w:val="00B80566"/>
    <w:rsid w:val="00B806FF"/>
    <w:rsid w:val="00B80A2A"/>
    <w:rsid w:val="00B80AA3"/>
    <w:rsid w:val="00B8109C"/>
    <w:rsid w:val="00B81326"/>
    <w:rsid w:val="00B814A6"/>
    <w:rsid w:val="00B815E9"/>
    <w:rsid w:val="00B81837"/>
    <w:rsid w:val="00B8185D"/>
    <w:rsid w:val="00B81A4B"/>
    <w:rsid w:val="00B81DF9"/>
    <w:rsid w:val="00B823E0"/>
    <w:rsid w:val="00B82605"/>
    <w:rsid w:val="00B82685"/>
    <w:rsid w:val="00B82F37"/>
    <w:rsid w:val="00B8321D"/>
    <w:rsid w:val="00B83305"/>
    <w:rsid w:val="00B83327"/>
    <w:rsid w:val="00B83370"/>
    <w:rsid w:val="00B83664"/>
    <w:rsid w:val="00B8391E"/>
    <w:rsid w:val="00B83966"/>
    <w:rsid w:val="00B83B15"/>
    <w:rsid w:val="00B83CCA"/>
    <w:rsid w:val="00B83FE9"/>
    <w:rsid w:val="00B841D7"/>
    <w:rsid w:val="00B84841"/>
    <w:rsid w:val="00B84BF0"/>
    <w:rsid w:val="00B84E10"/>
    <w:rsid w:val="00B84E74"/>
    <w:rsid w:val="00B84FBA"/>
    <w:rsid w:val="00B850F9"/>
    <w:rsid w:val="00B8518F"/>
    <w:rsid w:val="00B85C31"/>
    <w:rsid w:val="00B85DF7"/>
    <w:rsid w:val="00B86128"/>
    <w:rsid w:val="00B863BF"/>
    <w:rsid w:val="00B864A4"/>
    <w:rsid w:val="00B864F6"/>
    <w:rsid w:val="00B8664E"/>
    <w:rsid w:val="00B8669B"/>
    <w:rsid w:val="00B86826"/>
    <w:rsid w:val="00B86B97"/>
    <w:rsid w:val="00B86BBD"/>
    <w:rsid w:val="00B86CDE"/>
    <w:rsid w:val="00B86DBD"/>
    <w:rsid w:val="00B86DD1"/>
    <w:rsid w:val="00B86F94"/>
    <w:rsid w:val="00B87036"/>
    <w:rsid w:val="00B87043"/>
    <w:rsid w:val="00B87235"/>
    <w:rsid w:val="00B87313"/>
    <w:rsid w:val="00B87336"/>
    <w:rsid w:val="00B8752F"/>
    <w:rsid w:val="00B87AEE"/>
    <w:rsid w:val="00B87C10"/>
    <w:rsid w:val="00B87C1B"/>
    <w:rsid w:val="00B87CBE"/>
    <w:rsid w:val="00B87CC8"/>
    <w:rsid w:val="00B90172"/>
    <w:rsid w:val="00B905EC"/>
    <w:rsid w:val="00B905F2"/>
    <w:rsid w:val="00B906DF"/>
    <w:rsid w:val="00B906F8"/>
    <w:rsid w:val="00B90933"/>
    <w:rsid w:val="00B909D8"/>
    <w:rsid w:val="00B90ABF"/>
    <w:rsid w:val="00B90F12"/>
    <w:rsid w:val="00B91038"/>
    <w:rsid w:val="00B910BC"/>
    <w:rsid w:val="00B91234"/>
    <w:rsid w:val="00B915BA"/>
    <w:rsid w:val="00B91668"/>
    <w:rsid w:val="00B91D89"/>
    <w:rsid w:val="00B91E1C"/>
    <w:rsid w:val="00B91EBE"/>
    <w:rsid w:val="00B92238"/>
    <w:rsid w:val="00B92425"/>
    <w:rsid w:val="00B92A0A"/>
    <w:rsid w:val="00B92B02"/>
    <w:rsid w:val="00B936C6"/>
    <w:rsid w:val="00B938FD"/>
    <w:rsid w:val="00B9449C"/>
    <w:rsid w:val="00B94748"/>
    <w:rsid w:val="00B9479F"/>
    <w:rsid w:val="00B947EC"/>
    <w:rsid w:val="00B94D7B"/>
    <w:rsid w:val="00B94F07"/>
    <w:rsid w:val="00B95029"/>
    <w:rsid w:val="00B950AF"/>
    <w:rsid w:val="00B951DC"/>
    <w:rsid w:val="00B953C2"/>
    <w:rsid w:val="00B953CA"/>
    <w:rsid w:val="00B95558"/>
    <w:rsid w:val="00B9583B"/>
    <w:rsid w:val="00B958AA"/>
    <w:rsid w:val="00B95DA7"/>
    <w:rsid w:val="00B962D6"/>
    <w:rsid w:val="00B967AB"/>
    <w:rsid w:val="00B96A2A"/>
    <w:rsid w:val="00B96B84"/>
    <w:rsid w:val="00B96D92"/>
    <w:rsid w:val="00B971D7"/>
    <w:rsid w:val="00B97558"/>
    <w:rsid w:val="00B97A04"/>
    <w:rsid w:val="00B97A19"/>
    <w:rsid w:val="00B97BF8"/>
    <w:rsid w:val="00B97EF8"/>
    <w:rsid w:val="00BA0682"/>
    <w:rsid w:val="00BA07AF"/>
    <w:rsid w:val="00BA1280"/>
    <w:rsid w:val="00BA16BF"/>
    <w:rsid w:val="00BA1B80"/>
    <w:rsid w:val="00BA1F93"/>
    <w:rsid w:val="00BA23BA"/>
    <w:rsid w:val="00BA273D"/>
    <w:rsid w:val="00BA2745"/>
    <w:rsid w:val="00BA2937"/>
    <w:rsid w:val="00BA2B55"/>
    <w:rsid w:val="00BA2C98"/>
    <w:rsid w:val="00BA30DD"/>
    <w:rsid w:val="00BA316A"/>
    <w:rsid w:val="00BA3404"/>
    <w:rsid w:val="00BA3727"/>
    <w:rsid w:val="00BA3DEE"/>
    <w:rsid w:val="00BA4280"/>
    <w:rsid w:val="00BA438E"/>
    <w:rsid w:val="00BA4462"/>
    <w:rsid w:val="00BA45A5"/>
    <w:rsid w:val="00BA4D22"/>
    <w:rsid w:val="00BA5060"/>
    <w:rsid w:val="00BA515B"/>
    <w:rsid w:val="00BA5368"/>
    <w:rsid w:val="00BA55A2"/>
    <w:rsid w:val="00BA59A4"/>
    <w:rsid w:val="00BA5DD7"/>
    <w:rsid w:val="00BA5E34"/>
    <w:rsid w:val="00BA63EE"/>
    <w:rsid w:val="00BA66DF"/>
    <w:rsid w:val="00BA68A0"/>
    <w:rsid w:val="00BA68C2"/>
    <w:rsid w:val="00BA6AB1"/>
    <w:rsid w:val="00BA6AFF"/>
    <w:rsid w:val="00BA6C51"/>
    <w:rsid w:val="00BA6EF6"/>
    <w:rsid w:val="00BA7956"/>
    <w:rsid w:val="00BA7CD6"/>
    <w:rsid w:val="00BA7DA6"/>
    <w:rsid w:val="00BB009D"/>
    <w:rsid w:val="00BB00F1"/>
    <w:rsid w:val="00BB01FB"/>
    <w:rsid w:val="00BB0787"/>
    <w:rsid w:val="00BB0A4B"/>
    <w:rsid w:val="00BB0D14"/>
    <w:rsid w:val="00BB0D24"/>
    <w:rsid w:val="00BB0D62"/>
    <w:rsid w:val="00BB0F69"/>
    <w:rsid w:val="00BB1124"/>
    <w:rsid w:val="00BB150C"/>
    <w:rsid w:val="00BB19E2"/>
    <w:rsid w:val="00BB1BE3"/>
    <w:rsid w:val="00BB21C3"/>
    <w:rsid w:val="00BB2305"/>
    <w:rsid w:val="00BB2590"/>
    <w:rsid w:val="00BB2900"/>
    <w:rsid w:val="00BB2ED0"/>
    <w:rsid w:val="00BB32E1"/>
    <w:rsid w:val="00BB3556"/>
    <w:rsid w:val="00BB3A68"/>
    <w:rsid w:val="00BB3B6D"/>
    <w:rsid w:val="00BB3CC1"/>
    <w:rsid w:val="00BB40B9"/>
    <w:rsid w:val="00BB4936"/>
    <w:rsid w:val="00BB4A0A"/>
    <w:rsid w:val="00BB4B01"/>
    <w:rsid w:val="00BB4D0F"/>
    <w:rsid w:val="00BB4EC6"/>
    <w:rsid w:val="00BB4ECE"/>
    <w:rsid w:val="00BB5076"/>
    <w:rsid w:val="00BB515C"/>
    <w:rsid w:val="00BB585C"/>
    <w:rsid w:val="00BB596F"/>
    <w:rsid w:val="00BB5E3B"/>
    <w:rsid w:val="00BB5EE3"/>
    <w:rsid w:val="00BB60BF"/>
    <w:rsid w:val="00BB6320"/>
    <w:rsid w:val="00BB64A0"/>
    <w:rsid w:val="00BB6F3F"/>
    <w:rsid w:val="00BB79F2"/>
    <w:rsid w:val="00BB7C4F"/>
    <w:rsid w:val="00BC0113"/>
    <w:rsid w:val="00BC02F4"/>
    <w:rsid w:val="00BC0401"/>
    <w:rsid w:val="00BC0914"/>
    <w:rsid w:val="00BC0CE1"/>
    <w:rsid w:val="00BC1EE3"/>
    <w:rsid w:val="00BC2238"/>
    <w:rsid w:val="00BC2815"/>
    <w:rsid w:val="00BC2EEF"/>
    <w:rsid w:val="00BC308B"/>
    <w:rsid w:val="00BC31B3"/>
    <w:rsid w:val="00BC3231"/>
    <w:rsid w:val="00BC3399"/>
    <w:rsid w:val="00BC36DF"/>
    <w:rsid w:val="00BC3922"/>
    <w:rsid w:val="00BC3B8E"/>
    <w:rsid w:val="00BC3BF1"/>
    <w:rsid w:val="00BC3D4B"/>
    <w:rsid w:val="00BC46FC"/>
    <w:rsid w:val="00BC4A17"/>
    <w:rsid w:val="00BC4B3B"/>
    <w:rsid w:val="00BC4C6C"/>
    <w:rsid w:val="00BC4F0A"/>
    <w:rsid w:val="00BC4F36"/>
    <w:rsid w:val="00BC51E2"/>
    <w:rsid w:val="00BC52D2"/>
    <w:rsid w:val="00BC5342"/>
    <w:rsid w:val="00BC53CF"/>
    <w:rsid w:val="00BC54C4"/>
    <w:rsid w:val="00BC569A"/>
    <w:rsid w:val="00BC56B4"/>
    <w:rsid w:val="00BC594F"/>
    <w:rsid w:val="00BC5B9B"/>
    <w:rsid w:val="00BC5D5E"/>
    <w:rsid w:val="00BC606D"/>
    <w:rsid w:val="00BC624B"/>
    <w:rsid w:val="00BC62E6"/>
    <w:rsid w:val="00BC63A3"/>
    <w:rsid w:val="00BC6628"/>
    <w:rsid w:val="00BC6872"/>
    <w:rsid w:val="00BC6BE4"/>
    <w:rsid w:val="00BC6C3F"/>
    <w:rsid w:val="00BC6F97"/>
    <w:rsid w:val="00BC72BE"/>
    <w:rsid w:val="00BC7541"/>
    <w:rsid w:val="00BC7543"/>
    <w:rsid w:val="00BC765A"/>
    <w:rsid w:val="00BC7D12"/>
    <w:rsid w:val="00BC7D64"/>
    <w:rsid w:val="00BC7E5A"/>
    <w:rsid w:val="00BC7EF2"/>
    <w:rsid w:val="00BC7FCB"/>
    <w:rsid w:val="00BC7FE4"/>
    <w:rsid w:val="00BD019E"/>
    <w:rsid w:val="00BD0242"/>
    <w:rsid w:val="00BD0619"/>
    <w:rsid w:val="00BD081B"/>
    <w:rsid w:val="00BD09C8"/>
    <w:rsid w:val="00BD0A9F"/>
    <w:rsid w:val="00BD0F94"/>
    <w:rsid w:val="00BD178B"/>
    <w:rsid w:val="00BD1872"/>
    <w:rsid w:val="00BD1CA4"/>
    <w:rsid w:val="00BD25D0"/>
    <w:rsid w:val="00BD262F"/>
    <w:rsid w:val="00BD2F73"/>
    <w:rsid w:val="00BD3552"/>
    <w:rsid w:val="00BD35A0"/>
    <w:rsid w:val="00BD3820"/>
    <w:rsid w:val="00BD3B21"/>
    <w:rsid w:val="00BD3C95"/>
    <w:rsid w:val="00BD3D68"/>
    <w:rsid w:val="00BD3F42"/>
    <w:rsid w:val="00BD4097"/>
    <w:rsid w:val="00BD41A9"/>
    <w:rsid w:val="00BD4434"/>
    <w:rsid w:val="00BD454B"/>
    <w:rsid w:val="00BD49F3"/>
    <w:rsid w:val="00BD4DFF"/>
    <w:rsid w:val="00BD5004"/>
    <w:rsid w:val="00BD50B2"/>
    <w:rsid w:val="00BD55B0"/>
    <w:rsid w:val="00BD584B"/>
    <w:rsid w:val="00BD5D01"/>
    <w:rsid w:val="00BD5D92"/>
    <w:rsid w:val="00BD609C"/>
    <w:rsid w:val="00BD60B6"/>
    <w:rsid w:val="00BD6258"/>
    <w:rsid w:val="00BD6278"/>
    <w:rsid w:val="00BD6315"/>
    <w:rsid w:val="00BD631C"/>
    <w:rsid w:val="00BD6420"/>
    <w:rsid w:val="00BD68DA"/>
    <w:rsid w:val="00BD68EF"/>
    <w:rsid w:val="00BD6C0F"/>
    <w:rsid w:val="00BD72CB"/>
    <w:rsid w:val="00BD790B"/>
    <w:rsid w:val="00BD794D"/>
    <w:rsid w:val="00BD7BE0"/>
    <w:rsid w:val="00BE0216"/>
    <w:rsid w:val="00BE05EC"/>
    <w:rsid w:val="00BE06A3"/>
    <w:rsid w:val="00BE0716"/>
    <w:rsid w:val="00BE08D7"/>
    <w:rsid w:val="00BE0DC4"/>
    <w:rsid w:val="00BE11BB"/>
    <w:rsid w:val="00BE135A"/>
    <w:rsid w:val="00BE14FA"/>
    <w:rsid w:val="00BE15DE"/>
    <w:rsid w:val="00BE16BF"/>
    <w:rsid w:val="00BE1A47"/>
    <w:rsid w:val="00BE1C26"/>
    <w:rsid w:val="00BE1FF6"/>
    <w:rsid w:val="00BE2293"/>
    <w:rsid w:val="00BE22C0"/>
    <w:rsid w:val="00BE2440"/>
    <w:rsid w:val="00BE2481"/>
    <w:rsid w:val="00BE255C"/>
    <w:rsid w:val="00BE27E7"/>
    <w:rsid w:val="00BE3116"/>
    <w:rsid w:val="00BE31BA"/>
    <w:rsid w:val="00BE3C57"/>
    <w:rsid w:val="00BE3DFD"/>
    <w:rsid w:val="00BE4166"/>
    <w:rsid w:val="00BE4493"/>
    <w:rsid w:val="00BE4601"/>
    <w:rsid w:val="00BE492F"/>
    <w:rsid w:val="00BE5521"/>
    <w:rsid w:val="00BE55F6"/>
    <w:rsid w:val="00BE56A0"/>
    <w:rsid w:val="00BE56D7"/>
    <w:rsid w:val="00BE59CE"/>
    <w:rsid w:val="00BE5B34"/>
    <w:rsid w:val="00BE6179"/>
    <w:rsid w:val="00BE6183"/>
    <w:rsid w:val="00BE61F3"/>
    <w:rsid w:val="00BE63A9"/>
    <w:rsid w:val="00BE661A"/>
    <w:rsid w:val="00BE6835"/>
    <w:rsid w:val="00BE69E6"/>
    <w:rsid w:val="00BE71DB"/>
    <w:rsid w:val="00BE72E4"/>
    <w:rsid w:val="00BE764C"/>
    <w:rsid w:val="00BE792F"/>
    <w:rsid w:val="00BE7BB6"/>
    <w:rsid w:val="00BE7EEE"/>
    <w:rsid w:val="00BF0376"/>
    <w:rsid w:val="00BF043C"/>
    <w:rsid w:val="00BF06C2"/>
    <w:rsid w:val="00BF09E6"/>
    <w:rsid w:val="00BF0AB4"/>
    <w:rsid w:val="00BF1283"/>
    <w:rsid w:val="00BF1B08"/>
    <w:rsid w:val="00BF1E04"/>
    <w:rsid w:val="00BF1EB1"/>
    <w:rsid w:val="00BF2200"/>
    <w:rsid w:val="00BF22FE"/>
    <w:rsid w:val="00BF2574"/>
    <w:rsid w:val="00BF25C3"/>
    <w:rsid w:val="00BF2843"/>
    <w:rsid w:val="00BF2EB2"/>
    <w:rsid w:val="00BF2EE4"/>
    <w:rsid w:val="00BF307D"/>
    <w:rsid w:val="00BF3EA8"/>
    <w:rsid w:val="00BF3F5F"/>
    <w:rsid w:val="00BF45FA"/>
    <w:rsid w:val="00BF47B4"/>
    <w:rsid w:val="00BF48DD"/>
    <w:rsid w:val="00BF5148"/>
    <w:rsid w:val="00BF519B"/>
    <w:rsid w:val="00BF51B2"/>
    <w:rsid w:val="00BF521A"/>
    <w:rsid w:val="00BF539B"/>
    <w:rsid w:val="00BF5426"/>
    <w:rsid w:val="00BF5429"/>
    <w:rsid w:val="00BF5431"/>
    <w:rsid w:val="00BF5562"/>
    <w:rsid w:val="00BF5754"/>
    <w:rsid w:val="00BF57DE"/>
    <w:rsid w:val="00BF598C"/>
    <w:rsid w:val="00BF5ED0"/>
    <w:rsid w:val="00BF5F67"/>
    <w:rsid w:val="00BF60E7"/>
    <w:rsid w:val="00BF6200"/>
    <w:rsid w:val="00BF67FD"/>
    <w:rsid w:val="00BF6E01"/>
    <w:rsid w:val="00BF6E61"/>
    <w:rsid w:val="00BF6F2B"/>
    <w:rsid w:val="00BF70F5"/>
    <w:rsid w:val="00BF725D"/>
    <w:rsid w:val="00BF73FB"/>
    <w:rsid w:val="00BF742F"/>
    <w:rsid w:val="00BF7875"/>
    <w:rsid w:val="00BF7B60"/>
    <w:rsid w:val="00BF7E2E"/>
    <w:rsid w:val="00C00138"/>
    <w:rsid w:val="00C003E1"/>
    <w:rsid w:val="00C006B1"/>
    <w:rsid w:val="00C00C8A"/>
    <w:rsid w:val="00C00EA7"/>
    <w:rsid w:val="00C00FEA"/>
    <w:rsid w:val="00C00FF6"/>
    <w:rsid w:val="00C01727"/>
    <w:rsid w:val="00C01891"/>
    <w:rsid w:val="00C01D2E"/>
    <w:rsid w:val="00C01EC3"/>
    <w:rsid w:val="00C021F0"/>
    <w:rsid w:val="00C02568"/>
    <w:rsid w:val="00C027F7"/>
    <w:rsid w:val="00C02803"/>
    <w:rsid w:val="00C02989"/>
    <w:rsid w:val="00C02AB9"/>
    <w:rsid w:val="00C02E21"/>
    <w:rsid w:val="00C031B6"/>
    <w:rsid w:val="00C03AAD"/>
    <w:rsid w:val="00C03F6B"/>
    <w:rsid w:val="00C03FE1"/>
    <w:rsid w:val="00C041EA"/>
    <w:rsid w:val="00C04464"/>
    <w:rsid w:val="00C045BF"/>
    <w:rsid w:val="00C04B9C"/>
    <w:rsid w:val="00C04C98"/>
    <w:rsid w:val="00C04E27"/>
    <w:rsid w:val="00C04F3C"/>
    <w:rsid w:val="00C05225"/>
    <w:rsid w:val="00C057EE"/>
    <w:rsid w:val="00C05839"/>
    <w:rsid w:val="00C05BBC"/>
    <w:rsid w:val="00C05D07"/>
    <w:rsid w:val="00C05F62"/>
    <w:rsid w:val="00C06160"/>
    <w:rsid w:val="00C06787"/>
    <w:rsid w:val="00C06A66"/>
    <w:rsid w:val="00C06DF1"/>
    <w:rsid w:val="00C06EB0"/>
    <w:rsid w:val="00C07206"/>
    <w:rsid w:val="00C078FD"/>
    <w:rsid w:val="00C07B05"/>
    <w:rsid w:val="00C07B11"/>
    <w:rsid w:val="00C07C30"/>
    <w:rsid w:val="00C07EBC"/>
    <w:rsid w:val="00C10192"/>
    <w:rsid w:val="00C101A5"/>
    <w:rsid w:val="00C101DD"/>
    <w:rsid w:val="00C103F6"/>
    <w:rsid w:val="00C108E5"/>
    <w:rsid w:val="00C10B9D"/>
    <w:rsid w:val="00C10C63"/>
    <w:rsid w:val="00C10C8A"/>
    <w:rsid w:val="00C10E0D"/>
    <w:rsid w:val="00C11076"/>
    <w:rsid w:val="00C114D4"/>
    <w:rsid w:val="00C11573"/>
    <w:rsid w:val="00C11688"/>
    <w:rsid w:val="00C116F5"/>
    <w:rsid w:val="00C117E6"/>
    <w:rsid w:val="00C11A8B"/>
    <w:rsid w:val="00C11B90"/>
    <w:rsid w:val="00C11E2E"/>
    <w:rsid w:val="00C11EF6"/>
    <w:rsid w:val="00C11F13"/>
    <w:rsid w:val="00C11F52"/>
    <w:rsid w:val="00C120FA"/>
    <w:rsid w:val="00C12250"/>
    <w:rsid w:val="00C122FC"/>
    <w:rsid w:val="00C123CF"/>
    <w:rsid w:val="00C12663"/>
    <w:rsid w:val="00C127FB"/>
    <w:rsid w:val="00C13018"/>
    <w:rsid w:val="00C13649"/>
    <w:rsid w:val="00C13F38"/>
    <w:rsid w:val="00C1403B"/>
    <w:rsid w:val="00C14327"/>
    <w:rsid w:val="00C14391"/>
    <w:rsid w:val="00C1484C"/>
    <w:rsid w:val="00C148CF"/>
    <w:rsid w:val="00C14BD8"/>
    <w:rsid w:val="00C14C8D"/>
    <w:rsid w:val="00C15102"/>
    <w:rsid w:val="00C1518B"/>
    <w:rsid w:val="00C15691"/>
    <w:rsid w:val="00C156C6"/>
    <w:rsid w:val="00C15717"/>
    <w:rsid w:val="00C15C01"/>
    <w:rsid w:val="00C15CB4"/>
    <w:rsid w:val="00C15ED0"/>
    <w:rsid w:val="00C15FBC"/>
    <w:rsid w:val="00C161C0"/>
    <w:rsid w:val="00C16346"/>
    <w:rsid w:val="00C169AD"/>
    <w:rsid w:val="00C16A4B"/>
    <w:rsid w:val="00C16BE4"/>
    <w:rsid w:val="00C16C8B"/>
    <w:rsid w:val="00C16DDD"/>
    <w:rsid w:val="00C173E5"/>
    <w:rsid w:val="00C17911"/>
    <w:rsid w:val="00C17FBE"/>
    <w:rsid w:val="00C20429"/>
    <w:rsid w:val="00C20565"/>
    <w:rsid w:val="00C20B5F"/>
    <w:rsid w:val="00C20BCE"/>
    <w:rsid w:val="00C21065"/>
    <w:rsid w:val="00C210AC"/>
    <w:rsid w:val="00C21300"/>
    <w:rsid w:val="00C21D6D"/>
    <w:rsid w:val="00C21DDA"/>
    <w:rsid w:val="00C220BA"/>
    <w:rsid w:val="00C22142"/>
    <w:rsid w:val="00C2276B"/>
    <w:rsid w:val="00C22C5A"/>
    <w:rsid w:val="00C2301B"/>
    <w:rsid w:val="00C232D6"/>
    <w:rsid w:val="00C233EA"/>
    <w:rsid w:val="00C23736"/>
    <w:rsid w:val="00C23C25"/>
    <w:rsid w:val="00C23CD0"/>
    <w:rsid w:val="00C23E01"/>
    <w:rsid w:val="00C23EA6"/>
    <w:rsid w:val="00C23FCB"/>
    <w:rsid w:val="00C2413A"/>
    <w:rsid w:val="00C24216"/>
    <w:rsid w:val="00C246B4"/>
    <w:rsid w:val="00C24B75"/>
    <w:rsid w:val="00C262FE"/>
    <w:rsid w:val="00C264D4"/>
    <w:rsid w:val="00C2664C"/>
    <w:rsid w:val="00C26CBA"/>
    <w:rsid w:val="00C26F16"/>
    <w:rsid w:val="00C27354"/>
    <w:rsid w:val="00C274E3"/>
    <w:rsid w:val="00C276E0"/>
    <w:rsid w:val="00C27E1D"/>
    <w:rsid w:val="00C30155"/>
    <w:rsid w:val="00C301FF"/>
    <w:rsid w:val="00C30607"/>
    <w:rsid w:val="00C3068A"/>
    <w:rsid w:val="00C30886"/>
    <w:rsid w:val="00C30AD5"/>
    <w:rsid w:val="00C30D49"/>
    <w:rsid w:val="00C30F6B"/>
    <w:rsid w:val="00C310C6"/>
    <w:rsid w:val="00C311EB"/>
    <w:rsid w:val="00C31395"/>
    <w:rsid w:val="00C31B0C"/>
    <w:rsid w:val="00C31ECF"/>
    <w:rsid w:val="00C31F5E"/>
    <w:rsid w:val="00C320B4"/>
    <w:rsid w:val="00C3221D"/>
    <w:rsid w:val="00C3250B"/>
    <w:rsid w:val="00C325B0"/>
    <w:rsid w:val="00C326EA"/>
    <w:rsid w:val="00C327E4"/>
    <w:rsid w:val="00C328DA"/>
    <w:rsid w:val="00C329D2"/>
    <w:rsid w:val="00C32B94"/>
    <w:rsid w:val="00C32C6E"/>
    <w:rsid w:val="00C32CDA"/>
    <w:rsid w:val="00C32DA1"/>
    <w:rsid w:val="00C32EAC"/>
    <w:rsid w:val="00C32F99"/>
    <w:rsid w:val="00C332D7"/>
    <w:rsid w:val="00C3330C"/>
    <w:rsid w:val="00C33399"/>
    <w:rsid w:val="00C33883"/>
    <w:rsid w:val="00C3399F"/>
    <w:rsid w:val="00C33E53"/>
    <w:rsid w:val="00C3409E"/>
    <w:rsid w:val="00C34355"/>
    <w:rsid w:val="00C34430"/>
    <w:rsid w:val="00C344F1"/>
    <w:rsid w:val="00C351BE"/>
    <w:rsid w:val="00C35267"/>
    <w:rsid w:val="00C357EB"/>
    <w:rsid w:val="00C357EE"/>
    <w:rsid w:val="00C3584E"/>
    <w:rsid w:val="00C358A6"/>
    <w:rsid w:val="00C35A1A"/>
    <w:rsid w:val="00C35BA2"/>
    <w:rsid w:val="00C35BF0"/>
    <w:rsid w:val="00C360F7"/>
    <w:rsid w:val="00C3623E"/>
    <w:rsid w:val="00C36629"/>
    <w:rsid w:val="00C3666E"/>
    <w:rsid w:val="00C367EB"/>
    <w:rsid w:val="00C36E2B"/>
    <w:rsid w:val="00C36E3B"/>
    <w:rsid w:val="00C36F7A"/>
    <w:rsid w:val="00C376E7"/>
    <w:rsid w:val="00C379EB"/>
    <w:rsid w:val="00C37A7D"/>
    <w:rsid w:val="00C37EDF"/>
    <w:rsid w:val="00C40366"/>
    <w:rsid w:val="00C403A0"/>
    <w:rsid w:val="00C40423"/>
    <w:rsid w:val="00C407D8"/>
    <w:rsid w:val="00C40882"/>
    <w:rsid w:val="00C409CE"/>
    <w:rsid w:val="00C40F8B"/>
    <w:rsid w:val="00C40FA3"/>
    <w:rsid w:val="00C412EF"/>
    <w:rsid w:val="00C41AB1"/>
    <w:rsid w:val="00C421DC"/>
    <w:rsid w:val="00C425AB"/>
    <w:rsid w:val="00C42B5E"/>
    <w:rsid w:val="00C42C57"/>
    <w:rsid w:val="00C42D0E"/>
    <w:rsid w:val="00C42DE5"/>
    <w:rsid w:val="00C42F7C"/>
    <w:rsid w:val="00C43B9A"/>
    <w:rsid w:val="00C4415D"/>
    <w:rsid w:val="00C444BD"/>
    <w:rsid w:val="00C45193"/>
    <w:rsid w:val="00C4544E"/>
    <w:rsid w:val="00C45584"/>
    <w:rsid w:val="00C45754"/>
    <w:rsid w:val="00C4587E"/>
    <w:rsid w:val="00C459EF"/>
    <w:rsid w:val="00C45F13"/>
    <w:rsid w:val="00C46151"/>
    <w:rsid w:val="00C4624C"/>
    <w:rsid w:val="00C4625C"/>
    <w:rsid w:val="00C46368"/>
    <w:rsid w:val="00C46371"/>
    <w:rsid w:val="00C466E0"/>
    <w:rsid w:val="00C4681B"/>
    <w:rsid w:val="00C46C61"/>
    <w:rsid w:val="00C46F1F"/>
    <w:rsid w:val="00C4702F"/>
    <w:rsid w:val="00C47672"/>
    <w:rsid w:val="00C47724"/>
    <w:rsid w:val="00C4779F"/>
    <w:rsid w:val="00C47993"/>
    <w:rsid w:val="00C47D3A"/>
    <w:rsid w:val="00C500C8"/>
    <w:rsid w:val="00C500CE"/>
    <w:rsid w:val="00C5076D"/>
    <w:rsid w:val="00C50CA0"/>
    <w:rsid w:val="00C51002"/>
    <w:rsid w:val="00C512C8"/>
    <w:rsid w:val="00C512F6"/>
    <w:rsid w:val="00C51530"/>
    <w:rsid w:val="00C515E2"/>
    <w:rsid w:val="00C5166A"/>
    <w:rsid w:val="00C51837"/>
    <w:rsid w:val="00C51AC0"/>
    <w:rsid w:val="00C51CEA"/>
    <w:rsid w:val="00C51FF0"/>
    <w:rsid w:val="00C520D7"/>
    <w:rsid w:val="00C5214F"/>
    <w:rsid w:val="00C522B8"/>
    <w:rsid w:val="00C523E2"/>
    <w:rsid w:val="00C52464"/>
    <w:rsid w:val="00C527A1"/>
    <w:rsid w:val="00C52864"/>
    <w:rsid w:val="00C5309C"/>
    <w:rsid w:val="00C53294"/>
    <w:rsid w:val="00C532E6"/>
    <w:rsid w:val="00C53A12"/>
    <w:rsid w:val="00C53EEC"/>
    <w:rsid w:val="00C54144"/>
    <w:rsid w:val="00C54297"/>
    <w:rsid w:val="00C5445A"/>
    <w:rsid w:val="00C546B5"/>
    <w:rsid w:val="00C548D4"/>
    <w:rsid w:val="00C54CAC"/>
    <w:rsid w:val="00C54DE7"/>
    <w:rsid w:val="00C5517D"/>
    <w:rsid w:val="00C55414"/>
    <w:rsid w:val="00C5564B"/>
    <w:rsid w:val="00C558D4"/>
    <w:rsid w:val="00C55EDD"/>
    <w:rsid w:val="00C55F84"/>
    <w:rsid w:val="00C56296"/>
    <w:rsid w:val="00C56302"/>
    <w:rsid w:val="00C567CC"/>
    <w:rsid w:val="00C56921"/>
    <w:rsid w:val="00C56A07"/>
    <w:rsid w:val="00C56A33"/>
    <w:rsid w:val="00C57310"/>
    <w:rsid w:val="00C57B38"/>
    <w:rsid w:val="00C57CDF"/>
    <w:rsid w:val="00C600CF"/>
    <w:rsid w:val="00C6016B"/>
    <w:rsid w:val="00C60173"/>
    <w:rsid w:val="00C601D4"/>
    <w:rsid w:val="00C6025F"/>
    <w:rsid w:val="00C60289"/>
    <w:rsid w:val="00C60413"/>
    <w:rsid w:val="00C6057D"/>
    <w:rsid w:val="00C605F2"/>
    <w:rsid w:val="00C61265"/>
    <w:rsid w:val="00C612D8"/>
    <w:rsid w:val="00C61362"/>
    <w:rsid w:val="00C61817"/>
    <w:rsid w:val="00C61B42"/>
    <w:rsid w:val="00C62086"/>
    <w:rsid w:val="00C62149"/>
    <w:rsid w:val="00C6256D"/>
    <w:rsid w:val="00C62833"/>
    <w:rsid w:val="00C628E3"/>
    <w:rsid w:val="00C6368E"/>
    <w:rsid w:val="00C63725"/>
    <w:rsid w:val="00C63AD3"/>
    <w:rsid w:val="00C6407C"/>
    <w:rsid w:val="00C6408B"/>
    <w:rsid w:val="00C64154"/>
    <w:rsid w:val="00C644FC"/>
    <w:rsid w:val="00C6472D"/>
    <w:rsid w:val="00C64918"/>
    <w:rsid w:val="00C64A1C"/>
    <w:rsid w:val="00C64D29"/>
    <w:rsid w:val="00C64EFC"/>
    <w:rsid w:val="00C64F79"/>
    <w:rsid w:val="00C64FB3"/>
    <w:rsid w:val="00C65A1D"/>
    <w:rsid w:val="00C65B6E"/>
    <w:rsid w:val="00C65D13"/>
    <w:rsid w:val="00C664A1"/>
    <w:rsid w:val="00C66553"/>
    <w:rsid w:val="00C6698A"/>
    <w:rsid w:val="00C66B45"/>
    <w:rsid w:val="00C66E2E"/>
    <w:rsid w:val="00C6714B"/>
    <w:rsid w:val="00C67521"/>
    <w:rsid w:val="00C67584"/>
    <w:rsid w:val="00C678E8"/>
    <w:rsid w:val="00C67906"/>
    <w:rsid w:val="00C679B9"/>
    <w:rsid w:val="00C67C37"/>
    <w:rsid w:val="00C67CB4"/>
    <w:rsid w:val="00C67FAE"/>
    <w:rsid w:val="00C70131"/>
    <w:rsid w:val="00C702A9"/>
    <w:rsid w:val="00C702C4"/>
    <w:rsid w:val="00C70495"/>
    <w:rsid w:val="00C70838"/>
    <w:rsid w:val="00C70A85"/>
    <w:rsid w:val="00C70AB2"/>
    <w:rsid w:val="00C711DB"/>
    <w:rsid w:val="00C71220"/>
    <w:rsid w:val="00C71B57"/>
    <w:rsid w:val="00C71D5D"/>
    <w:rsid w:val="00C72181"/>
    <w:rsid w:val="00C7242B"/>
    <w:rsid w:val="00C72B8F"/>
    <w:rsid w:val="00C72CF5"/>
    <w:rsid w:val="00C72EF8"/>
    <w:rsid w:val="00C7335D"/>
    <w:rsid w:val="00C73365"/>
    <w:rsid w:val="00C7338D"/>
    <w:rsid w:val="00C735B9"/>
    <w:rsid w:val="00C738E6"/>
    <w:rsid w:val="00C7397E"/>
    <w:rsid w:val="00C739D1"/>
    <w:rsid w:val="00C73BCF"/>
    <w:rsid w:val="00C73C7E"/>
    <w:rsid w:val="00C74152"/>
    <w:rsid w:val="00C74325"/>
    <w:rsid w:val="00C744D0"/>
    <w:rsid w:val="00C749EB"/>
    <w:rsid w:val="00C74A64"/>
    <w:rsid w:val="00C74FDF"/>
    <w:rsid w:val="00C75054"/>
    <w:rsid w:val="00C753E0"/>
    <w:rsid w:val="00C754B9"/>
    <w:rsid w:val="00C75573"/>
    <w:rsid w:val="00C755E8"/>
    <w:rsid w:val="00C7582C"/>
    <w:rsid w:val="00C75A7F"/>
    <w:rsid w:val="00C7643B"/>
    <w:rsid w:val="00C765CA"/>
    <w:rsid w:val="00C769CE"/>
    <w:rsid w:val="00C76C8D"/>
    <w:rsid w:val="00C76CA2"/>
    <w:rsid w:val="00C76CCC"/>
    <w:rsid w:val="00C77221"/>
    <w:rsid w:val="00C7722A"/>
    <w:rsid w:val="00C774DF"/>
    <w:rsid w:val="00C7776A"/>
    <w:rsid w:val="00C77CAB"/>
    <w:rsid w:val="00C77CE6"/>
    <w:rsid w:val="00C77E84"/>
    <w:rsid w:val="00C80357"/>
    <w:rsid w:val="00C8046F"/>
    <w:rsid w:val="00C8077E"/>
    <w:rsid w:val="00C80D0B"/>
    <w:rsid w:val="00C80D1C"/>
    <w:rsid w:val="00C810CA"/>
    <w:rsid w:val="00C81120"/>
    <w:rsid w:val="00C81CC6"/>
    <w:rsid w:val="00C82556"/>
    <w:rsid w:val="00C82F19"/>
    <w:rsid w:val="00C82FB7"/>
    <w:rsid w:val="00C8316C"/>
    <w:rsid w:val="00C8319B"/>
    <w:rsid w:val="00C83376"/>
    <w:rsid w:val="00C83676"/>
    <w:rsid w:val="00C83BFE"/>
    <w:rsid w:val="00C83C6B"/>
    <w:rsid w:val="00C83CE9"/>
    <w:rsid w:val="00C842F7"/>
    <w:rsid w:val="00C8431A"/>
    <w:rsid w:val="00C84372"/>
    <w:rsid w:val="00C845B7"/>
    <w:rsid w:val="00C8498E"/>
    <w:rsid w:val="00C84CE1"/>
    <w:rsid w:val="00C84DDD"/>
    <w:rsid w:val="00C85350"/>
    <w:rsid w:val="00C85799"/>
    <w:rsid w:val="00C8579C"/>
    <w:rsid w:val="00C85DF7"/>
    <w:rsid w:val="00C8647B"/>
    <w:rsid w:val="00C86532"/>
    <w:rsid w:val="00C86690"/>
    <w:rsid w:val="00C868B9"/>
    <w:rsid w:val="00C86EAA"/>
    <w:rsid w:val="00C86F9A"/>
    <w:rsid w:val="00C86FF9"/>
    <w:rsid w:val="00C870EB"/>
    <w:rsid w:val="00C873B9"/>
    <w:rsid w:val="00C874BC"/>
    <w:rsid w:val="00C87B04"/>
    <w:rsid w:val="00C87BEB"/>
    <w:rsid w:val="00C87F99"/>
    <w:rsid w:val="00C90020"/>
    <w:rsid w:val="00C9008C"/>
    <w:rsid w:val="00C901F0"/>
    <w:rsid w:val="00C90628"/>
    <w:rsid w:val="00C907E5"/>
    <w:rsid w:val="00C90B4F"/>
    <w:rsid w:val="00C90C06"/>
    <w:rsid w:val="00C90DB6"/>
    <w:rsid w:val="00C90F65"/>
    <w:rsid w:val="00C914AB"/>
    <w:rsid w:val="00C91600"/>
    <w:rsid w:val="00C918A8"/>
    <w:rsid w:val="00C91BAC"/>
    <w:rsid w:val="00C91BB7"/>
    <w:rsid w:val="00C91C02"/>
    <w:rsid w:val="00C91D1F"/>
    <w:rsid w:val="00C91E21"/>
    <w:rsid w:val="00C91F0C"/>
    <w:rsid w:val="00C91FC5"/>
    <w:rsid w:val="00C920AB"/>
    <w:rsid w:val="00C923DA"/>
    <w:rsid w:val="00C92572"/>
    <w:rsid w:val="00C925A4"/>
    <w:rsid w:val="00C92D89"/>
    <w:rsid w:val="00C92F36"/>
    <w:rsid w:val="00C932BC"/>
    <w:rsid w:val="00C935E5"/>
    <w:rsid w:val="00C93650"/>
    <w:rsid w:val="00C93796"/>
    <w:rsid w:val="00C937CD"/>
    <w:rsid w:val="00C93B3B"/>
    <w:rsid w:val="00C93CA8"/>
    <w:rsid w:val="00C93DC1"/>
    <w:rsid w:val="00C93DF2"/>
    <w:rsid w:val="00C941F4"/>
    <w:rsid w:val="00C9465B"/>
    <w:rsid w:val="00C94773"/>
    <w:rsid w:val="00C94A93"/>
    <w:rsid w:val="00C94AB3"/>
    <w:rsid w:val="00C94ACB"/>
    <w:rsid w:val="00C94E08"/>
    <w:rsid w:val="00C94E42"/>
    <w:rsid w:val="00C951A1"/>
    <w:rsid w:val="00C95293"/>
    <w:rsid w:val="00C95377"/>
    <w:rsid w:val="00C953ED"/>
    <w:rsid w:val="00C95785"/>
    <w:rsid w:val="00C95A99"/>
    <w:rsid w:val="00C95D42"/>
    <w:rsid w:val="00C95E90"/>
    <w:rsid w:val="00C960AE"/>
    <w:rsid w:val="00C9619F"/>
    <w:rsid w:val="00C96328"/>
    <w:rsid w:val="00C9653F"/>
    <w:rsid w:val="00C9678D"/>
    <w:rsid w:val="00C96ACA"/>
    <w:rsid w:val="00C96B35"/>
    <w:rsid w:val="00C96EBC"/>
    <w:rsid w:val="00C96F9B"/>
    <w:rsid w:val="00C9711A"/>
    <w:rsid w:val="00C97200"/>
    <w:rsid w:val="00C9722D"/>
    <w:rsid w:val="00C972D2"/>
    <w:rsid w:val="00C975C1"/>
    <w:rsid w:val="00C97696"/>
    <w:rsid w:val="00C97A13"/>
    <w:rsid w:val="00C97AF2"/>
    <w:rsid w:val="00C97BD5"/>
    <w:rsid w:val="00C97C37"/>
    <w:rsid w:val="00C97D0F"/>
    <w:rsid w:val="00C97F8B"/>
    <w:rsid w:val="00CA0477"/>
    <w:rsid w:val="00CA08AE"/>
    <w:rsid w:val="00CA0C25"/>
    <w:rsid w:val="00CA0EF9"/>
    <w:rsid w:val="00CA0F83"/>
    <w:rsid w:val="00CA0FAD"/>
    <w:rsid w:val="00CA10C7"/>
    <w:rsid w:val="00CA1189"/>
    <w:rsid w:val="00CA171A"/>
    <w:rsid w:val="00CA19B9"/>
    <w:rsid w:val="00CA1F4B"/>
    <w:rsid w:val="00CA2011"/>
    <w:rsid w:val="00CA2246"/>
    <w:rsid w:val="00CA240A"/>
    <w:rsid w:val="00CA27E6"/>
    <w:rsid w:val="00CA289B"/>
    <w:rsid w:val="00CA2BE3"/>
    <w:rsid w:val="00CA2DD7"/>
    <w:rsid w:val="00CA328C"/>
    <w:rsid w:val="00CA3C20"/>
    <w:rsid w:val="00CA3CC3"/>
    <w:rsid w:val="00CA3F20"/>
    <w:rsid w:val="00CA423C"/>
    <w:rsid w:val="00CA45D9"/>
    <w:rsid w:val="00CA4813"/>
    <w:rsid w:val="00CA489A"/>
    <w:rsid w:val="00CA4DDA"/>
    <w:rsid w:val="00CA4E94"/>
    <w:rsid w:val="00CA4EEB"/>
    <w:rsid w:val="00CA5429"/>
    <w:rsid w:val="00CA543C"/>
    <w:rsid w:val="00CA5445"/>
    <w:rsid w:val="00CA5A8D"/>
    <w:rsid w:val="00CA5A94"/>
    <w:rsid w:val="00CA5B00"/>
    <w:rsid w:val="00CA5B07"/>
    <w:rsid w:val="00CA5B9C"/>
    <w:rsid w:val="00CA5DDD"/>
    <w:rsid w:val="00CA5E7E"/>
    <w:rsid w:val="00CA628F"/>
    <w:rsid w:val="00CA6390"/>
    <w:rsid w:val="00CA6623"/>
    <w:rsid w:val="00CA678A"/>
    <w:rsid w:val="00CA6B45"/>
    <w:rsid w:val="00CA725B"/>
    <w:rsid w:val="00CA7260"/>
    <w:rsid w:val="00CA7375"/>
    <w:rsid w:val="00CA747E"/>
    <w:rsid w:val="00CA75EF"/>
    <w:rsid w:val="00CA781B"/>
    <w:rsid w:val="00CA795D"/>
    <w:rsid w:val="00CA79ED"/>
    <w:rsid w:val="00CA7CBA"/>
    <w:rsid w:val="00CA7F83"/>
    <w:rsid w:val="00CB01F3"/>
    <w:rsid w:val="00CB05DD"/>
    <w:rsid w:val="00CB062E"/>
    <w:rsid w:val="00CB073A"/>
    <w:rsid w:val="00CB0887"/>
    <w:rsid w:val="00CB1273"/>
    <w:rsid w:val="00CB190D"/>
    <w:rsid w:val="00CB1BBD"/>
    <w:rsid w:val="00CB1C61"/>
    <w:rsid w:val="00CB1D5D"/>
    <w:rsid w:val="00CB2396"/>
    <w:rsid w:val="00CB25B0"/>
    <w:rsid w:val="00CB2A2A"/>
    <w:rsid w:val="00CB2AD6"/>
    <w:rsid w:val="00CB2BD2"/>
    <w:rsid w:val="00CB2FDE"/>
    <w:rsid w:val="00CB302D"/>
    <w:rsid w:val="00CB304E"/>
    <w:rsid w:val="00CB336E"/>
    <w:rsid w:val="00CB3371"/>
    <w:rsid w:val="00CB344A"/>
    <w:rsid w:val="00CB37C6"/>
    <w:rsid w:val="00CB3AA8"/>
    <w:rsid w:val="00CB3D3D"/>
    <w:rsid w:val="00CB4014"/>
    <w:rsid w:val="00CB43C1"/>
    <w:rsid w:val="00CB45EF"/>
    <w:rsid w:val="00CB48C1"/>
    <w:rsid w:val="00CB4A7C"/>
    <w:rsid w:val="00CB561B"/>
    <w:rsid w:val="00CB585C"/>
    <w:rsid w:val="00CB5A10"/>
    <w:rsid w:val="00CB5C56"/>
    <w:rsid w:val="00CB5E79"/>
    <w:rsid w:val="00CB5EE7"/>
    <w:rsid w:val="00CB6240"/>
    <w:rsid w:val="00CB68A4"/>
    <w:rsid w:val="00CB69DB"/>
    <w:rsid w:val="00CB6D26"/>
    <w:rsid w:val="00CB6ED7"/>
    <w:rsid w:val="00CB6F08"/>
    <w:rsid w:val="00CB713A"/>
    <w:rsid w:val="00CB73C2"/>
    <w:rsid w:val="00CB7962"/>
    <w:rsid w:val="00CB7DF4"/>
    <w:rsid w:val="00CC0004"/>
    <w:rsid w:val="00CC0054"/>
    <w:rsid w:val="00CC01B3"/>
    <w:rsid w:val="00CC06EE"/>
    <w:rsid w:val="00CC0804"/>
    <w:rsid w:val="00CC0839"/>
    <w:rsid w:val="00CC0B88"/>
    <w:rsid w:val="00CC0C10"/>
    <w:rsid w:val="00CC0CF6"/>
    <w:rsid w:val="00CC196A"/>
    <w:rsid w:val="00CC1ADE"/>
    <w:rsid w:val="00CC1B5D"/>
    <w:rsid w:val="00CC1F5E"/>
    <w:rsid w:val="00CC2057"/>
    <w:rsid w:val="00CC254F"/>
    <w:rsid w:val="00CC25CD"/>
    <w:rsid w:val="00CC2717"/>
    <w:rsid w:val="00CC28ED"/>
    <w:rsid w:val="00CC2A1D"/>
    <w:rsid w:val="00CC2E33"/>
    <w:rsid w:val="00CC2EB7"/>
    <w:rsid w:val="00CC3082"/>
    <w:rsid w:val="00CC31CB"/>
    <w:rsid w:val="00CC329A"/>
    <w:rsid w:val="00CC33FC"/>
    <w:rsid w:val="00CC3777"/>
    <w:rsid w:val="00CC3C31"/>
    <w:rsid w:val="00CC3D22"/>
    <w:rsid w:val="00CC3E88"/>
    <w:rsid w:val="00CC3F5E"/>
    <w:rsid w:val="00CC4593"/>
    <w:rsid w:val="00CC47C4"/>
    <w:rsid w:val="00CC49F4"/>
    <w:rsid w:val="00CC4E08"/>
    <w:rsid w:val="00CC4EFE"/>
    <w:rsid w:val="00CC4F93"/>
    <w:rsid w:val="00CC5048"/>
    <w:rsid w:val="00CC52B7"/>
    <w:rsid w:val="00CC5511"/>
    <w:rsid w:val="00CC562C"/>
    <w:rsid w:val="00CC5A26"/>
    <w:rsid w:val="00CC5B82"/>
    <w:rsid w:val="00CC5C7F"/>
    <w:rsid w:val="00CC5FA4"/>
    <w:rsid w:val="00CC6191"/>
    <w:rsid w:val="00CC620E"/>
    <w:rsid w:val="00CC66B9"/>
    <w:rsid w:val="00CC6B30"/>
    <w:rsid w:val="00CC6B3B"/>
    <w:rsid w:val="00CC6B87"/>
    <w:rsid w:val="00CC6EED"/>
    <w:rsid w:val="00CC735C"/>
    <w:rsid w:val="00CC7713"/>
    <w:rsid w:val="00CC7919"/>
    <w:rsid w:val="00CC7F44"/>
    <w:rsid w:val="00CD00DF"/>
    <w:rsid w:val="00CD014D"/>
    <w:rsid w:val="00CD0292"/>
    <w:rsid w:val="00CD0E1B"/>
    <w:rsid w:val="00CD0F03"/>
    <w:rsid w:val="00CD0FC6"/>
    <w:rsid w:val="00CD10E4"/>
    <w:rsid w:val="00CD122D"/>
    <w:rsid w:val="00CD1679"/>
    <w:rsid w:val="00CD2101"/>
    <w:rsid w:val="00CD22B8"/>
    <w:rsid w:val="00CD246A"/>
    <w:rsid w:val="00CD276C"/>
    <w:rsid w:val="00CD2AF8"/>
    <w:rsid w:val="00CD2B21"/>
    <w:rsid w:val="00CD2CFA"/>
    <w:rsid w:val="00CD2E55"/>
    <w:rsid w:val="00CD3527"/>
    <w:rsid w:val="00CD3592"/>
    <w:rsid w:val="00CD3AB0"/>
    <w:rsid w:val="00CD3B90"/>
    <w:rsid w:val="00CD440C"/>
    <w:rsid w:val="00CD44B2"/>
    <w:rsid w:val="00CD4B7A"/>
    <w:rsid w:val="00CD4DFB"/>
    <w:rsid w:val="00CD4E23"/>
    <w:rsid w:val="00CD4E59"/>
    <w:rsid w:val="00CD4FDF"/>
    <w:rsid w:val="00CD50AC"/>
    <w:rsid w:val="00CD56F0"/>
    <w:rsid w:val="00CD572B"/>
    <w:rsid w:val="00CD5739"/>
    <w:rsid w:val="00CD5A55"/>
    <w:rsid w:val="00CD5B3A"/>
    <w:rsid w:val="00CD603C"/>
    <w:rsid w:val="00CD605E"/>
    <w:rsid w:val="00CD6277"/>
    <w:rsid w:val="00CD63A4"/>
    <w:rsid w:val="00CD640D"/>
    <w:rsid w:val="00CD646B"/>
    <w:rsid w:val="00CD6605"/>
    <w:rsid w:val="00CD6BF5"/>
    <w:rsid w:val="00CD7574"/>
    <w:rsid w:val="00CD7A9E"/>
    <w:rsid w:val="00CD7AF1"/>
    <w:rsid w:val="00CD7B18"/>
    <w:rsid w:val="00CD7F51"/>
    <w:rsid w:val="00CE007A"/>
    <w:rsid w:val="00CE0360"/>
    <w:rsid w:val="00CE0455"/>
    <w:rsid w:val="00CE0987"/>
    <w:rsid w:val="00CE0D3A"/>
    <w:rsid w:val="00CE0D46"/>
    <w:rsid w:val="00CE10EF"/>
    <w:rsid w:val="00CE1224"/>
    <w:rsid w:val="00CE125A"/>
    <w:rsid w:val="00CE127E"/>
    <w:rsid w:val="00CE1698"/>
    <w:rsid w:val="00CE1A4B"/>
    <w:rsid w:val="00CE1ADD"/>
    <w:rsid w:val="00CE1BBE"/>
    <w:rsid w:val="00CE1D72"/>
    <w:rsid w:val="00CE1EB1"/>
    <w:rsid w:val="00CE1F8E"/>
    <w:rsid w:val="00CE2000"/>
    <w:rsid w:val="00CE276A"/>
    <w:rsid w:val="00CE2CB6"/>
    <w:rsid w:val="00CE2E73"/>
    <w:rsid w:val="00CE2FE4"/>
    <w:rsid w:val="00CE31E9"/>
    <w:rsid w:val="00CE324F"/>
    <w:rsid w:val="00CE3272"/>
    <w:rsid w:val="00CE3492"/>
    <w:rsid w:val="00CE36C1"/>
    <w:rsid w:val="00CE3881"/>
    <w:rsid w:val="00CE3F96"/>
    <w:rsid w:val="00CE4370"/>
    <w:rsid w:val="00CE45D8"/>
    <w:rsid w:val="00CE47CE"/>
    <w:rsid w:val="00CE4877"/>
    <w:rsid w:val="00CE48E7"/>
    <w:rsid w:val="00CE4974"/>
    <w:rsid w:val="00CE4E82"/>
    <w:rsid w:val="00CE4F28"/>
    <w:rsid w:val="00CE5264"/>
    <w:rsid w:val="00CE5FE9"/>
    <w:rsid w:val="00CE6636"/>
    <w:rsid w:val="00CE67DB"/>
    <w:rsid w:val="00CE686A"/>
    <w:rsid w:val="00CE6877"/>
    <w:rsid w:val="00CE68CC"/>
    <w:rsid w:val="00CE6E38"/>
    <w:rsid w:val="00CE6F63"/>
    <w:rsid w:val="00CE73F7"/>
    <w:rsid w:val="00CE7A62"/>
    <w:rsid w:val="00CE7CD9"/>
    <w:rsid w:val="00CE7F9F"/>
    <w:rsid w:val="00CF0169"/>
    <w:rsid w:val="00CF0508"/>
    <w:rsid w:val="00CF0628"/>
    <w:rsid w:val="00CF0711"/>
    <w:rsid w:val="00CF09DC"/>
    <w:rsid w:val="00CF09EF"/>
    <w:rsid w:val="00CF0FB0"/>
    <w:rsid w:val="00CF1085"/>
    <w:rsid w:val="00CF127B"/>
    <w:rsid w:val="00CF1313"/>
    <w:rsid w:val="00CF1382"/>
    <w:rsid w:val="00CF17E8"/>
    <w:rsid w:val="00CF1B16"/>
    <w:rsid w:val="00CF1B3D"/>
    <w:rsid w:val="00CF1F6E"/>
    <w:rsid w:val="00CF2235"/>
    <w:rsid w:val="00CF253A"/>
    <w:rsid w:val="00CF25B3"/>
    <w:rsid w:val="00CF2B51"/>
    <w:rsid w:val="00CF2C50"/>
    <w:rsid w:val="00CF2FE5"/>
    <w:rsid w:val="00CF3104"/>
    <w:rsid w:val="00CF3F1B"/>
    <w:rsid w:val="00CF3F64"/>
    <w:rsid w:val="00CF3FFD"/>
    <w:rsid w:val="00CF40EA"/>
    <w:rsid w:val="00CF4204"/>
    <w:rsid w:val="00CF4540"/>
    <w:rsid w:val="00CF47C4"/>
    <w:rsid w:val="00CF4B0D"/>
    <w:rsid w:val="00CF4EF1"/>
    <w:rsid w:val="00CF5148"/>
    <w:rsid w:val="00CF52A5"/>
    <w:rsid w:val="00CF52F0"/>
    <w:rsid w:val="00CF5514"/>
    <w:rsid w:val="00CF5609"/>
    <w:rsid w:val="00CF5B38"/>
    <w:rsid w:val="00CF5B89"/>
    <w:rsid w:val="00CF5D05"/>
    <w:rsid w:val="00CF5DD0"/>
    <w:rsid w:val="00CF5DFC"/>
    <w:rsid w:val="00CF6084"/>
    <w:rsid w:val="00CF614C"/>
    <w:rsid w:val="00CF624E"/>
    <w:rsid w:val="00CF6251"/>
    <w:rsid w:val="00CF6F7C"/>
    <w:rsid w:val="00CF71D0"/>
    <w:rsid w:val="00CF77DC"/>
    <w:rsid w:val="00CF7CD9"/>
    <w:rsid w:val="00CF7EE5"/>
    <w:rsid w:val="00D00142"/>
    <w:rsid w:val="00D0077F"/>
    <w:rsid w:val="00D00929"/>
    <w:rsid w:val="00D00CEB"/>
    <w:rsid w:val="00D00D86"/>
    <w:rsid w:val="00D00DD1"/>
    <w:rsid w:val="00D011DD"/>
    <w:rsid w:val="00D0176E"/>
    <w:rsid w:val="00D01ED6"/>
    <w:rsid w:val="00D024A8"/>
    <w:rsid w:val="00D02991"/>
    <w:rsid w:val="00D02CC4"/>
    <w:rsid w:val="00D03AEA"/>
    <w:rsid w:val="00D03E77"/>
    <w:rsid w:val="00D040A8"/>
    <w:rsid w:val="00D04176"/>
    <w:rsid w:val="00D045E6"/>
    <w:rsid w:val="00D04BEC"/>
    <w:rsid w:val="00D05302"/>
    <w:rsid w:val="00D05347"/>
    <w:rsid w:val="00D05544"/>
    <w:rsid w:val="00D05A14"/>
    <w:rsid w:val="00D05E5E"/>
    <w:rsid w:val="00D063A2"/>
    <w:rsid w:val="00D06595"/>
    <w:rsid w:val="00D06703"/>
    <w:rsid w:val="00D07193"/>
    <w:rsid w:val="00D075C5"/>
    <w:rsid w:val="00D076B3"/>
    <w:rsid w:val="00D0772A"/>
    <w:rsid w:val="00D07A28"/>
    <w:rsid w:val="00D07D09"/>
    <w:rsid w:val="00D07D4A"/>
    <w:rsid w:val="00D07D4F"/>
    <w:rsid w:val="00D07F47"/>
    <w:rsid w:val="00D07F89"/>
    <w:rsid w:val="00D10105"/>
    <w:rsid w:val="00D101E9"/>
    <w:rsid w:val="00D102C4"/>
    <w:rsid w:val="00D106C7"/>
    <w:rsid w:val="00D10B1A"/>
    <w:rsid w:val="00D10D1D"/>
    <w:rsid w:val="00D113AC"/>
    <w:rsid w:val="00D113E6"/>
    <w:rsid w:val="00D114C3"/>
    <w:rsid w:val="00D115B7"/>
    <w:rsid w:val="00D11608"/>
    <w:rsid w:val="00D1162B"/>
    <w:rsid w:val="00D117D5"/>
    <w:rsid w:val="00D11875"/>
    <w:rsid w:val="00D11E96"/>
    <w:rsid w:val="00D1214B"/>
    <w:rsid w:val="00D121E5"/>
    <w:rsid w:val="00D1253C"/>
    <w:rsid w:val="00D1287A"/>
    <w:rsid w:val="00D128FF"/>
    <w:rsid w:val="00D1290B"/>
    <w:rsid w:val="00D12B10"/>
    <w:rsid w:val="00D12CB7"/>
    <w:rsid w:val="00D130C0"/>
    <w:rsid w:val="00D1318E"/>
    <w:rsid w:val="00D1347B"/>
    <w:rsid w:val="00D13759"/>
    <w:rsid w:val="00D13922"/>
    <w:rsid w:val="00D1399F"/>
    <w:rsid w:val="00D13CD6"/>
    <w:rsid w:val="00D13E35"/>
    <w:rsid w:val="00D13EB8"/>
    <w:rsid w:val="00D14338"/>
    <w:rsid w:val="00D145A7"/>
    <w:rsid w:val="00D14605"/>
    <w:rsid w:val="00D14626"/>
    <w:rsid w:val="00D14BC1"/>
    <w:rsid w:val="00D15599"/>
    <w:rsid w:val="00D15666"/>
    <w:rsid w:val="00D157BA"/>
    <w:rsid w:val="00D15952"/>
    <w:rsid w:val="00D1642B"/>
    <w:rsid w:val="00D16A69"/>
    <w:rsid w:val="00D16B22"/>
    <w:rsid w:val="00D16C3C"/>
    <w:rsid w:val="00D16EB2"/>
    <w:rsid w:val="00D17043"/>
    <w:rsid w:val="00D171D9"/>
    <w:rsid w:val="00D172C1"/>
    <w:rsid w:val="00D17525"/>
    <w:rsid w:val="00D17536"/>
    <w:rsid w:val="00D17599"/>
    <w:rsid w:val="00D177D0"/>
    <w:rsid w:val="00D17857"/>
    <w:rsid w:val="00D17F4F"/>
    <w:rsid w:val="00D2004A"/>
    <w:rsid w:val="00D20069"/>
    <w:rsid w:val="00D20473"/>
    <w:rsid w:val="00D2051C"/>
    <w:rsid w:val="00D20687"/>
    <w:rsid w:val="00D20754"/>
    <w:rsid w:val="00D2095A"/>
    <w:rsid w:val="00D20BE1"/>
    <w:rsid w:val="00D20CC1"/>
    <w:rsid w:val="00D20DA6"/>
    <w:rsid w:val="00D20DE7"/>
    <w:rsid w:val="00D20EC8"/>
    <w:rsid w:val="00D2188E"/>
    <w:rsid w:val="00D21D71"/>
    <w:rsid w:val="00D22024"/>
    <w:rsid w:val="00D220BE"/>
    <w:rsid w:val="00D222E0"/>
    <w:rsid w:val="00D2242D"/>
    <w:rsid w:val="00D22B94"/>
    <w:rsid w:val="00D22BDB"/>
    <w:rsid w:val="00D22C54"/>
    <w:rsid w:val="00D22DA6"/>
    <w:rsid w:val="00D23124"/>
    <w:rsid w:val="00D23680"/>
    <w:rsid w:val="00D2370E"/>
    <w:rsid w:val="00D23731"/>
    <w:rsid w:val="00D23A42"/>
    <w:rsid w:val="00D23CA4"/>
    <w:rsid w:val="00D23CF4"/>
    <w:rsid w:val="00D23D88"/>
    <w:rsid w:val="00D240D7"/>
    <w:rsid w:val="00D24278"/>
    <w:rsid w:val="00D24A82"/>
    <w:rsid w:val="00D24D53"/>
    <w:rsid w:val="00D24F2C"/>
    <w:rsid w:val="00D252BC"/>
    <w:rsid w:val="00D253E5"/>
    <w:rsid w:val="00D25897"/>
    <w:rsid w:val="00D25BC5"/>
    <w:rsid w:val="00D25EEC"/>
    <w:rsid w:val="00D262A7"/>
    <w:rsid w:val="00D262AE"/>
    <w:rsid w:val="00D2641B"/>
    <w:rsid w:val="00D269F7"/>
    <w:rsid w:val="00D26A0C"/>
    <w:rsid w:val="00D26CA8"/>
    <w:rsid w:val="00D26E0A"/>
    <w:rsid w:val="00D26F4E"/>
    <w:rsid w:val="00D272BD"/>
    <w:rsid w:val="00D27C33"/>
    <w:rsid w:val="00D30F20"/>
    <w:rsid w:val="00D3112B"/>
    <w:rsid w:val="00D311C1"/>
    <w:rsid w:val="00D311F4"/>
    <w:rsid w:val="00D31763"/>
    <w:rsid w:val="00D31889"/>
    <w:rsid w:val="00D31AF2"/>
    <w:rsid w:val="00D31B1E"/>
    <w:rsid w:val="00D31E11"/>
    <w:rsid w:val="00D321B1"/>
    <w:rsid w:val="00D323E6"/>
    <w:rsid w:val="00D329D5"/>
    <w:rsid w:val="00D32A53"/>
    <w:rsid w:val="00D32A9A"/>
    <w:rsid w:val="00D32DCD"/>
    <w:rsid w:val="00D338F4"/>
    <w:rsid w:val="00D33932"/>
    <w:rsid w:val="00D33AA9"/>
    <w:rsid w:val="00D33E4C"/>
    <w:rsid w:val="00D33F62"/>
    <w:rsid w:val="00D34064"/>
    <w:rsid w:val="00D340BD"/>
    <w:rsid w:val="00D3444A"/>
    <w:rsid w:val="00D34524"/>
    <w:rsid w:val="00D34927"/>
    <w:rsid w:val="00D34A78"/>
    <w:rsid w:val="00D34E33"/>
    <w:rsid w:val="00D34EB9"/>
    <w:rsid w:val="00D34EF0"/>
    <w:rsid w:val="00D353AC"/>
    <w:rsid w:val="00D35503"/>
    <w:rsid w:val="00D3551E"/>
    <w:rsid w:val="00D358E1"/>
    <w:rsid w:val="00D35AB3"/>
    <w:rsid w:val="00D35B06"/>
    <w:rsid w:val="00D35C0D"/>
    <w:rsid w:val="00D35C9C"/>
    <w:rsid w:val="00D36130"/>
    <w:rsid w:val="00D361FE"/>
    <w:rsid w:val="00D36210"/>
    <w:rsid w:val="00D368AE"/>
    <w:rsid w:val="00D3692C"/>
    <w:rsid w:val="00D36BA6"/>
    <w:rsid w:val="00D36C4F"/>
    <w:rsid w:val="00D36D79"/>
    <w:rsid w:val="00D36EE4"/>
    <w:rsid w:val="00D370B8"/>
    <w:rsid w:val="00D371C1"/>
    <w:rsid w:val="00D371EF"/>
    <w:rsid w:val="00D3720E"/>
    <w:rsid w:val="00D406C5"/>
    <w:rsid w:val="00D4089D"/>
    <w:rsid w:val="00D40B05"/>
    <w:rsid w:val="00D40C84"/>
    <w:rsid w:val="00D40E1E"/>
    <w:rsid w:val="00D40F38"/>
    <w:rsid w:val="00D40FBE"/>
    <w:rsid w:val="00D41096"/>
    <w:rsid w:val="00D41199"/>
    <w:rsid w:val="00D41436"/>
    <w:rsid w:val="00D415E2"/>
    <w:rsid w:val="00D41869"/>
    <w:rsid w:val="00D41CDD"/>
    <w:rsid w:val="00D42020"/>
    <w:rsid w:val="00D42370"/>
    <w:rsid w:val="00D42437"/>
    <w:rsid w:val="00D4270C"/>
    <w:rsid w:val="00D4293E"/>
    <w:rsid w:val="00D431E4"/>
    <w:rsid w:val="00D432C5"/>
    <w:rsid w:val="00D435BA"/>
    <w:rsid w:val="00D435D3"/>
    <w:rsid w:val="00D4384A"/>
    <w:rsid w:val="00D43A6D"/>
    <w:rsid w:val="00D43B3A"/>
    <w:rsid w:val="00D43BE5"/>
    <w:rsid w:val="00D43BFD"/>
    <w:rsid w:val="00D43CC7"/>
    <w:rsid w:val="00D43CE7"/>
    <w:rsid w:val="00D43D4E"/>
    <w:rsid w:val="00D43FE6"/>
    <w:rsid w:val="00D447E1"/>
    <w:rsid w:val="00D44EB7"/>
    <w:rsid w:val="00D450AD"/>
    <w:rsid w:val="00D451A4"/>
    <w:rsid w:val="00D45652"/>
    <w:rsid w:val="00D4571C"/>
    <w:rsid w:val="00D45733"/>
    <w:rsid w:val="00D45CCA"/>
    <w:rsid w:val="00D45D9C"/>
    <w:rsid w:val="00D45E67"/>
    <w:rsid w:val="00D45FDE"/>
    <w:rsid w:val="00D45FEB"/>
    <w:rsid w:val="00D462DA"/>
    <w:rsid w:val="00D469C2"/>
    <w:rsid w:val="00D46B4A"/>
    <w:rsid w:val="00D46BF0"/>
    <w:rsid w:val="00D46C32"/>
    <w:rsid w:val="00D46DDB"/>
    <w:rsid w:val="00D47199"/>
    <w:rsid w:val="00D47663"/>
    <w:rsid w:val="00D47CAE"/>
    <w:rsid w:val="00D47E2C"/>
    <w:rsid w:val="00D504B6"/>
    <w:rsid w:val="00D505C0"/>
    <w:rsid w:val="00D508B3"/>
    <w:rsid w:val="00D50B9E"/>
    <w:rsid w:val="00D50CBC"/>
    <w:rsid w:val="00D50EB0"/>
    <w:rsid w:val="00D50FB9"/>
    <w:rsid w:val="00D51173"/>
    <w:rsid w:val="00D512EA"/>
    <w:rsid w:val="00D51703"/>
    <w:rsid w:val="00D5170F"/>
    <w:rsid w:val="00D51728"/>
    <w:rsid w:val="00D51FAF"/>
    <w:rsid w:val="00D51FDE"/>
    <w:rsid w:val="00D52121"/>
    <w:rsid w:val="00D5236A"/>
    <w:rsid w:val="00D52402"/>
    <w:rsid w:val="00D52AA3"/>
    <w:rsid w:val="00D52D3C"/>
    <w:rsid w:val="00D52F9E"/>
    <w:rsid w:val="00D5302B"/>
    <w:rsid w:val="00D53147"/>
    <w:rsid w:val="00D53747"/>
    <w:rsid w:val="00D5398E"/>
    <w:rsid w:val="00D53BAD"/>
    <w:rsid w:val="00D53CA4"/>
    <w:rsid w:val="00D53EAB"/>
    <w:rsid w:val="00D540AC"/>
    <w:rsid w:val="00D54327"/>
    <w:rsid w:val="00D54563"/>
    <w:rsid w:val="00D54763"/>
    <w:rsid w:val="00D54945"/>
    <w:rsid w:val="00D54A40"/>
    <w:rsid w:val="00D54BAA"/>
    <w:rsid w:val="00D54C2B"/>
    <w:rsid w:val="00D54D5A"/>
    <w:rsid w:val="00D54DFD"/>
    <w:rsid w:val="00D5510B"/>
    <w:rsid w:val="00D5514D"/>
    <w:rsid w:val="00D5517B"/>
    <w:rsid w:val="00D551DC"/>
    <w:rsid w:val="00D554D9"/>
    <w:rsid w:val="00D55723"/>
    <w:rsid w:val="00D55A78"/>
    <w:rsid w:val="00D55FCF"/>
    <w:rsid w:val="00D56640"/>
    <w:rsid w:val="00D56911"/>
    <w:rsid w:val="00D569B7"/>
    <w:rsid w:val="00D56EBC"/>
    <w:rsid w:val="00D56EC7"/>
    <w:rsid w:val="00D56ED7"/>
    <w:rsid w:val="00D57444"/>
    <w:rsid w:val="00D57452"/>
    <w:rsid w:val="00D57865"/>
    <w:rsid w:val="00D5791C"/>
    <w:rsid w:val="00D57E82"/>
    <w:rsid w:val="00D57FD3"/>
    <w:rsid w:val="00D600CD"/>
    <w:rsid w:val="00D6014D"/>
    <w:rsid w:val="00D60166"/>
    <w:rsid w:val="00D60893"/>
    <w:rsid w:val="00D60C1B"/>
    <w:rsid w:val="00D60D9E"/>
    <w:rsid w:val="00D613C9"/>
    <w:rsid w:val="00D6177D"/>
    <w:rsid w:val="00D61869"/>
    <w:rsid w:val="00D618DE"/>
    <w:rsid w:val="00D61BE4"/>
    <w:rsid w:val="00D61E76"/>
    <w:rsid w:val="00D623A2"/>
    <w:rsid w:val="00D62523"/>
    <w:rsid w:val="00D62821"/>
    <w:rsid w:val="00D6285E"/>
    <w:rsid w:val="00D62C61"/>
    <w:rsid w:val="00D62D20"/>
    <w:rsid w:val="00D62DAF"/>
    <w:rsid w:val="00D62F83"/>
    <w:rsid w:val="00D630E9"/>
    <w:rsid w:val="00D6327C"/>
    <w:rsid w:val="00D632CB"/>
    <w:rsid w:val="00D63319"/>
    <w:rsid w:val="00D63323"/>
    <w:rsid w:val="00D634F5"/>
    <w:rsid w:val="00D635AD"/>
    <w:rsid w:val="00D6367D"/>
    <w:rsid w:val="00D6369E"/>
    <w:rsid w:val="00D636B3"/>
    <w:rsid w:val="00D63A1F"/>
    <w:rsid w:val="00D63DF3"/>
    <w:rsid w:val="00D63F00"/>
    <w:rsid w:val="00D64065"/>
    <w:rsid w:val="00D6418D"/>
    <w:rsid w:val="00D64196"/>
    <w:rsid w:val="00D64246"/>
    <w:rsid w:val="00D645B4"/>
    <w:rsid w:val="00D646F0"/>
    <w:rsid w:val="00D64806"/>
    <w:rsid w:val="00D64D7E"/>
    <w:rsid w:val="00D64F15"/>
    <w:rsid w:val="00D65338"/>
    <w:rsid w:val="00D656FF"/>
    <w:rsid w:val="00D657A4"/>
    <w:rsid w:val="00D6596D"/>
    <w:rsid w:val="00D65B05"/>
    <w:rsid w:val="00D65E54"/>
    <w:rsid w:val="00D66A7C"/>
    <w:rsid w:val="00D66B82"/>
    <w:rsid w:val="00D67113"/>
    <w:rsid w:val="00D67494"/>
    <w:rsid w:val="00D6779F"/>
    <w:rsid w:val="00D679C1"/>
    <w:rsid w:val="00D67ABC"/>
    <w:rsid w:val="00D67CC4"/>
    <w:rsid w:val="00D67D41"/>
    <w:rsid w:val="00D70548"/>
    <w:rsid w:val="00D70856"/>
    <w:rsid w:val="00D70D01"/>
    <w:rsid w:val="00D70F39"/>
    <w:rsid w:val="00D70F5F"/>
    <w:rsid w:val="00D71324"/>
    <w:rsid w:val="00D7151B"/>
    <w:rsid w:val="00D71707"/>
    <w:rsid w:val="00D71752"/>
    <w:rsid w:val="00D717CE"/>
    <w:rsid w:val="00D7180E"/>
    <w:rsid w:val="00D71848"/>
    <w:rsid w:val="00D71B0E"/>
    <w:rsid w:val="00D71C2D"/>
    <w:rsid w:val="00D71C6A"/>
    <w:rsid w:val="00D71DA3"/>
    <w:rsid w:val="00D7248D"/>
    <w:rsid w:val="00D72842"/>
    <w:rsid w:val="00D72B5E"/>
    <w:rsid w:val="00D72B67"/>
    <w:rsid w:val="00D72B77"/>
    <w:rsid w:val="00D72E24"/>
    <w:rsid w:val="00D72E34"/>
    <w:rsid w:val="00D73534"/>
    <w:rsid w:val="00D7353D"/>
    <w:rsid w:val="00D73933"/>
    <w:rsid w:val="00D739EC"/>
    <w:rsid w:val="00D73A99"/>
    <w:rsid w:val="00D73BB1"/>
    <w:rsid w:val="00D73E38"/>
    <w:rsid w:val="00D74B77"/>
    <w:rsid w:val="00D74BB2"/>
    <w:rsid w:val="00D750EF"/>
    <w:rsid w:val="00D7561F"/>
    <w:rsid w:val="00D75A55"/>
    <w:rsid w:val="00D75AD1"/>
    <w:rsid w:val="00D75ADB"/>
    <w:rsid w:val="00D75E6E"/>
    <w:rsid w:val="00D75F21"/>
    <w:rsid w:val="00D75FB6"/>
    <w:rsid w:val="00D76262"/>
    <w:rsid w:val="00D76382"/>
    <w:rsid w:val="00D7654B"/>
    <w:rsid w:val="00D76569"/>
    <w:rsid w:val="00D7668E"/>
    <w:rsid w:val="00D7699B"/>
    <w:rsid w:val="00D76AB0"/>
    <w:rsid w:val="00D76BE1"/>
    <w:rsid w:val="00D771F9"/>
    <w:rsid w:val="00D7746B"/>
    <w:rsid w:val="00D774E2"/>
    <w:rsid w:val="00D77679"/>
    <w:rsid w:val="00D77A68"/>
    <w:rsid w:val="00D77B9B"/>
    <w:rsid w:val="00D77ED4"/>
    <w:rsid w:val="00D77FC2"/>
    <w:rsid w:val="00D8094D"/>
    <w:rsid w:val="00D80F9C"/>
    <w:rsid w:val="00D81052"/>
    <w:rsid w:val="00D81114"/>
    <w:rsid w:val="00D8132F"/>
    <w:rsid w:val="00D81922"/>
    <w:rsid w:val="00D81924"/>
    <w:rsid w:val="00D81931"/>
    <w:rsid w:val="00D81CE1"/>
    <w:rsid w:val="00D81EBF"/>
    <w:rsid w:val="00D82209"/>
    <w:rsid w:val="00D82AAE"/>
    <w:rsid w:val="00D82C75"/>
    <w:rsid w:val="00D8305E"/>
    <w:rsid w:val="00D83143"/>
    <w:rsid w:val="00D8344B"/>
    <w:rsid w:val="00D837AA"/>
    <w:rsid w:val="00D838AF"/>
    <w:rsid w:val="00D83B47"/>
    <w:rsid w:val="00D83D31"/>
    <w:rsid w:val="00D83F74"/>
    <w:rsid w:val="00D843A6"/>
    <w:rsid w:val="00D84534"/>
    <w:rsid w:val="00D8461E"/>
    <w:rsid w:val="00D84665"/>
    <w:rsid w:val="00D848E2"/>
    <w:rsid w:val="00D84941"/>
    <w:rsid w:val="00D84B43"/>
    <w:rsid w:val="00D857D4"/>
    <w:rsid w:val="00D858F1"/>
    <w:rsid w:val="00D85D59"/>
    <w:rsid w:val="00D85DD1"/>
    <w:rsid w:val="00D85E3D"/>
    <w:rsid w:val="00D86321"/>
    <w:rsid w:val="00D86649"/>
    <w:rsid w:val="00D86BCB"/>
    <w:rsid w:val="00D86EC4"/>
    <w:rsid w:val="00D86F0A"/>
    <w:rsid w:val="00D86FBB"/>
    <w:rsid w:val="00D87142"/>
    <w:rsid w:val="00D87362"/>
    <w:rsid w:val="00D873D5"/>
    <w:rsid w:val="00D87F68"/>
    <w:rsid w:val="00D9056C"/>
    <w:rsid w:val="00D90570"/>
    <w:rsid w:val="00D907FD"/>
    <w:rsid w:val="00D90912"/>
    <w:rsid w:val="00D910B5"/>
    <w:rsid w:val="00D91391"/>
    <w:rsid w:val="00D917CF"/>
    <w:rsid w:val="00D91983"/>
    <w:rsid w:val="00D919BC"/>
    <w:rsid w:val="00D91C78"/>
    <w:rsid w:val="00D91D03"/>
    <w:rsid w:val="00D9262D"/>
    <w:rsid w:val="00D9279F"/>
    <w:rsid w:val="00D934EB"/>
    <w:rsid w:val="00D936CB"/>
    <w:rsid w:val="00D9375F"/>
    <w:rsid w:val="00D93D9C"/>
    <w:rsid w:val="00D93F96"/>
    <w:rsid w:val="00D944DF"/>
    <w:rsid w:val="00D94AEF"/>
    <w:rsid w:val="00D9503E"/>
    <w:rsid w:val="00D95104"/>
    <w:rsid w:val="00D955AF"/>
    <w:rsid w:val="00D958D5"/>
    <w:rsid w:val="00D95BFA"/>
    <w:rsid w:val="00D95D4B"/>
    <w:rsid w:val="00D95DF4"/>
    <w:rsid w:val="00D95FEE"/>
    <w:rsid w:val="00D965FA"/>
    <w:rsid w:val="00D96FE3"/>
    <w:rsid w:val="00D972DB"/>
    <w:rsid w:val="00D97333"/>
    <w:rsid w:val="00D97376"/>
    <w:rsid w:val="00D97483"/>
    <w:rsid w:val="00D97CF7"/>
    <w:rsid w:val="00D97E07"/>
    <w:rsid w:val="00D97EAF"/>
    <w:rsid w:val="00DA00C9"/>
    <w:rsid w:val="00DA04B2"/>
    <w:rsid w:val="00DA0504"/>
    <w:rsid w:val="00DA050A"/>
    <w:rsid w:val="00DA0518"/>
    <w:rsid w:val="00DA08E8"/>
    <w:rsid w:val="00DA098F"/>
    <w:rsid w:val="00DA0A5F"/>
    <w:rsid w:val="00DA11B9"/>
    <w:rsid w:val="00DA1862"/>
    <w:rsid w:val="00DA1A48"/>
    <w:rsid w:val="00DA1A92"/>
    <w:rsid w:val="00DA1BB7"/>
    <w:rsid w:val="00DA1F8C"/>
    <w:rsid w:val="00DA254A"/>
    <w:rsid w:val="00DA29EF"/>
    <w:rsid w:val="00DA2BBC"/>
    <w:rsid w:val="00DA2BC4"/>
    <w:rsid w:val="00DA2F4A"/>
    <w:rsid w:val="00DA3064"/>
    <w:rsid w:val="00DA39A6"/>
    <w:rsid w:val="00DA3CE5"/>
    <w:rsid w:val="00DA478B"/>
    <w:rsid w:val="00DA47E9"/>
    <w:rsid w:val="00DA4994"/>
    <w:rsid w:val="00DA4C2A"/>
    <w:rsid w:val="00DA4E18"/>
    <w:rsid w:val="00DA4FD7"/>
    <w:rsid w:val="00DA4FDC"/>
    <w:rsid w:val="00DA59DF"/>
    <w:rsid w:val="00DA5A59"/>
    <w:rsid w:val="00DA5D98"/>
    <w:rsid w:val="00DA5E6C"/>
    <w:rsid w:val="00DA5FA7"/>
    <w:rsid w:val="00DA6195"/>
    <w:rsid w:val="00DA6246"/>
    <w:rsid w:val="00DA6480"/>
    <w:rsid w:val="00DA696C"/>
    <w:rsid w:val="00DA6D37"/>
    <w:rsid w:val="00DA72E7"/>
    <w:rsid w:val="00DA7737"/>
    <w:rsid w:val="00DA7A12"/>
    <w:rsid w:val="00DA7BF7"/>
    <w:rsid w:val="00DB029C"/>
    <w:rsid w:val="00DB02DC"/>
    <w:rsid w:val="00DB0D7B"/>
    <w:rsid w:val="00DB0DED"/>
    <w:rsid w:val="00DB0FF3"/>
    <w:rsid w:val="00DB1201"/>
    <w:rsid w:val="00DB1573"/>
    <w:rsid w:val="00DB1973"/>
    <w:rsid w:val="00DB21A6"/>
    <w:rsid w:val="00DB2957"/>
    <w:rsid w:val="00DB29F8"/>
    <w:rsid w:val="00DB2AA4"/>
    <w:rsid w:val="00DB2ABD"/>
    <w:rsid w:val="00DB32B6"/>
    <w:rsid w:val="00DB3301"/>
    <w:rsid w:val="00DB3413"/>
    <w:rsid w:val="00DB361D"/>
    <w:rsid w:val="00DB36A1"/>
    <w:rsid w:val="00DB377E"/>
    <w:rsid w:val="00DB3C8A"/>
    <w:rsid w:val="00DB4820"/>
    <w:rsid w:val="00DB4DF5"/>
    <w:rsid w:val="00DB4ECE"/>
    <w:rsid w:val="00DB4F8A"/>
    <w:rsid w:val="00DB51F4"/>
    <w:rsid w:val="00DB520E"/>
    <w:rsid w:val="00DB5260"/>
    <w:rsid w:val="00DB5384"/>
    <w:rsid w:val="00DB5B30"/>
    <w:rsid w:val="00DB5D7C"/>
    <w:rsid w:val="00DB5E6F"/>
    <w:rsid w:val="00DB6172"/>
    <w:rsid w:val="00DB6298"/>
    <w:rsid w:val="00DB6C7A"/>
    <w:rsid w:val="00DB6CC0"/>
    <w:rsid w:val="00DB6F35"/>
    <w:rsid w:val="00DB714D"/>
    <w:rsid w:val="00DB74D2"/>
    <w:rsid w:val="00DB7584"/>
    <w:rsid w:val="00DB7852"/>
    <w:rsid w:val="00DB78B6"/>
    <w:rsid w:val="00DB7956"/>
    <w:rsid w:val="00DB7E33"/>
    <w:rsid w:val="00DC00A1"/>
    <w:rsid w:val="00DC0146"/>
    <w:rsid w:val="00DC02B7"/>
    <w:rsid w:val="00DC04B4"/>
    <w:rsid w:val="00DC051E"/>
    <w:rsid w:val="00DC059A"/>
    <w:rsid w:val="00DC0F75"/>
    <w:rsid w:val="00DC1325"/>
    <w:rsid w:val="00DC1688"/>
    <w:rsid w:val="00DC1947"/>
    <w:rsid w:val="00DC1E5C"/>
    <w:rsid w:val="00DC1F40"/>
    <w:rsid w:val="00DC235C"/>
    <w:rsid w:val="00DC25EE"/>
    <w:rsid w:val="00DC25F7"/>
    <w:rsid w:val="00DC2905"/>
    <w:rsid w:val="00DC2935"/>
    <w:rsid w:val="00DC2973"/>
    <w:rsid w:val="00DC2C6A"/>
    <w:rsid w:val="00DC2D77"/>
    <w:rsid w:val="00DC3266"/>
    <w:rsid w:val="00DC3462"/>
    <w:rsid w:val="00DC3760"/>
    <w:rsid w:val="00DC37AB"/>
    <w:rsid w:val="00DC37ED"/>
    <w:rsid w:val="00DC3980"/>
    <w:rsid w:val="00DC39EF"/>
    <w:rsid w:val="00DC3E38"/>
    <w:rsid w:val="00DC3E76"/>
    <w:rsid w:val="00DC3E8E"/>
    <w:rsid w:val="00DC3F9E"/>
    <w:rsid w:val="00DC45C0"/>
    <w:rsid w:val="00DC471A"/>
    <w:rsid w:val="00DC477B"/>
    <w:rsid w:val="00DC4851"/>
    <w:rsid w:val="00DC4D2A"/>
    <w:rsid w:val="00DC51DE"/>
    <w:rsid w:val="00DC5264"/>
    <w:rsid w:val="00DC526F"/>
    <w:rsid w:val="00DC52B3"/>
    <w:rsid w:val="00DC5431"/>
    <w:rsid w:val="00DC5586"/>
    <w:rsid w:val="00DC55DB"/>
    <w:rsid w:val="00DC56AF"/>
    <w:rsid w:val="00DC6077"/>
    <w:rsid w:val="00DC619F"/>
    <w:rsid w:val="00DC6784"/>
    <w:rsid w:val="00DC6EF9"/>
    <w:rsid w:val="00DC7175"/>
    <w:rsid w:val="00DC7861"/>
    <w:rsid w:val="00DC7897"/>
    <w:rsid w:val="00DC7B1A"/>
    <w:rsid w:val="00DC7D4E"/>
    <w:rsid w:val="00DD028C"/>
    <w:rsid w:val="00DD056C"/>
    <w:rsid w:val="00DD0774"/>
    <w:rsid w:val="00DD078D"/>
    <w:rsid w:val="00DD0A78"/>
    <w:rsid w:val="00DD0AAE"/>
    <w:rsid w:val="00DD0CB3"/>
    <w:rsid w:val="00DD0E17"/>
    <w:rsid w:val="00DD1001"/>
    <w:rsid w:val="00DD1022"/>
    <w:rsid w:val="00DD1366"/>
    <w:rsid w:val="00DD1370"/>
    <w:rsid w:val="00DD13C7"/>
    <w:rsid w:val="00DD18DE"/>
    <w:rsid w:val="00DD190F"/>
    <w:rsid w:val="00DD1C67"/>
    <w:rsid w:val="00DD1D93"/>
    <w:rsid w:val="00DD2166"/>
    <w:rsid w:val="00DD222A"/>
    <w:rsid w:val="00DD25AC"/>
    <w:rsid w:val="00DD2B3C"/>
    <w:rsid w:val="00DD2B93"/>
    <w:rsid w:val="00DD2D75"/>
    <w:rsid w:val="00DD2D8F"/>
    <w:rsid w:val="00DD2DFB"/>
    <w:rsid w:val="00DD2FFD"/>
    <w:rsid w:val="00DD3033"/>
    <w:rsid w:val="00DD336F"/>
    <w:rsid w:val="00DD3451"/>
    <w:rsid w:val="00DD34EE"/>
    <w:rsid w:val="00DD3626"/>
    <w:rsid w:val="00DD36DF"/>
    <w:rsid w:val="00DD379E"/>
    <w:rsid w:val="00DD37D6"/>
    <w:rsid w:val="00DD38B0"/>
    <w:rsid w:val="00DD3D0F"/>
    <w:rsid w:val="00DD4181"/>
    <w:rsid w:val="00DD4408"/>
    <w:rsid w:val="00DD47DB"/>
    <w:rsid w:val="00DD4F09"/>
    <w:rsid w:val="00DD5966"/>
    <w:rsid w:val="00DD6021"/>
    <w:rsid w:val="00DD603C"/>
    <w:rsid w:val="00DD620B"/>
    <w:rsid w:val="00DD655A"/>
    <w:rsid w:val="00DD664C"/>
    <w:rsid w:val="00DD6660"/>
    <w:rsid w:val="00DD675A"/>
    <w:rsid w:val="00DD6760"/>
    <w:rsid w:val="00DD6925"/>
    <w:rsid w:val="00DD6953"/>
    <w:rsid w:val="00DD6B38"/>
    <w:rsid w:val="00DD6CFA"/>
    <w:rsid w:val="00DD6F26"/>
    <w:rsid w:val="00DD6F76"/>
    <w:rsid w:val="00DD7564"/>
    <w:rsid w:val="00DD7596"/>
    <w:rsid w:val="00DD7CE1"/>
    <w:rsid w:val="00DE05C3"/>
    <w:rsid w:val="00DE05E6"/>
    <w:rsid w:val="00DE08E4"/>
    <w:rsid w:val="00DE0C1E"/>
    <w:rsid w:val="00DE0FB6"/>
    <w:rsid w:val="00DE106C"/>
    <w:rsid w:val="00DE1254"/>
    <w:rsid w:val="00DE17DD"/>
    <w:rsid w:val="00DE17FC"/>
    <w:rsid w:val="00DE1DAA"/>
    <w:rsid w:val="00DE1E75"/>
    <w:rsid w:val="00DE2346"/>
    <w:rsid w:val="00DE24D8"/>
    <w:rsid w:val="00DE27B6"/>
    <w:rsid w:val="00DE2975"/>
    <w:rsid w:val="00DE2A3A"/>
    <w:rsid w:val="00DE2A3C"/>
    <w:rsid w:val="00DE2F2A"/>
    <w:rsid w:val="00DE3030"/>
    <w:rsid w:val="00DE3573"/>
    <w:rsid w:val="00DE388A"/>
    <w:rsid w:val="00DE3FC7"/>
    <w:rsid w:val="00DE4676"/>
    <w:rsid w:val="00DE47AC"/>
    <w:rsid w:val="00DE49BA"/>
    <w:rsid w:val="00DE51D1"/>
    <w:rsid w:val="00DE56CD"/>
    <w:rsid w:val="00DE5D6B"/>
    <w:rsid w:val="00DE5F90"/>
    <w:rsid w:val="00DE5FF0"/>
    <w:rsid w:val="00DE602C"/>
    <w:rsid w:val="00DE65AD"/>
    <w:rsid w:val="00DE6614"/>
    <w:rsid w:val="00DE689A"/>
    <w:rsid w:val="00DE6A16"/>
    <w:rsid w:val="00DE6B0E"/>
    <w:rsid w:val="00DE6BD4"/>
    <w:rsid w:val="00DE709D"/>
    <w:rsid w:val="00DE799D"/>
    <w:rsid w:val="00DE7A32"/>
    <w:rsid w:val="00DE7A6F"/>
    <w:rsid w:val="00DE7AB9"/>
    <w:rsid w:val="00DE7B5B"/>
    <w:rsid w:val="00DE7E2A"/>
    <w:rsid w:val="00DE7F21"/>
    <w:rsid w:val="00DF01B5"/>
    <w:rsid w:val="00DF02D1"/>
    <w:rsid w:val="00DF0310"/>
    <w:rsid w:val="00DF03D0"/>
    <w:rsid w:val="00DF04D1"/>
    <w:rsid w:val="00DF06CA"/>
    <w:rsid w:val="00DF0781"/>
    <w:rsid w:val="00DF0A93"/>
    <w:rsid w:val="00DF0C6F"/>
    <w:rsid w:val="00DF1533"/>
    <w:rsid w:val="00DF1588"/>
    <w:rsid w:val="00DF20DA"/>
    <w:rsid w:val="00DF2395"/>
    <w:rsid w:val="00DF30CA"/>
    <w:rsid w:val="00DF3254"/>
    <w:rsid w:val="00DF34A7"/>
    <w:rsid w:val="00DF3728"/>
    <w:rsid w:val="00DF387A"/>
    <w:rsid w:val="00DF38CB"/>
    <w:rsid w:val="00DF3B71"/>
    <w:rsid w:val="00DF4008"/>
    <w:rsid w:val="00DF4060"/>
    <w:rsid w:val="00DF4250"/>
    <w:rsid w:val="00DF4321"/>
    <w:rsid w:val="00DF440A"/>
    <w:rsid w:val="00DF44A8"/>
    <w:rsid w:val="00DF4991"/>
    <w:rsid w:val="00DF5242"/>
    <w:rsid w:val="00DF54D6"/>
    <w:rsid w:val="00DF54FA"/>
    <w:rsid w:val="00DF56D4"/>
    <w:rsid w:val="00DF5731"/>
    <w:rsid w:val="00DF5780"/>
    <w:rsid w:val="00DF62C5"/>
    <w:rsid w:val="00DF64E7"/>
    <w:rsid w:val="00DF66A4"/>
    <w:rsid w:val="00DF6CD5"/>
    <w:rsid w:val="00DF6F53"/>
    <w:rsid w:val="00DF713F"/>
    <w:rsid w:val="00DF72AE"/>
    <w:rsid w:val="00DF7321"/>
    <w:rsid w:val="00DF7332"/>
    <w:rsid w:val="00DF777D"/>
    <w:rsid w:val="00DF7849"/>
    <w:rsid w:val="00DF79EA"/>
    <w:rsid w:val="00DF7AF1"/>
    <w:rsid w:val="00DF7D17"/>
    <w:rsid w:val="00E005A5"/>
    <w:rsid w:val="00E0091F"/>
    <w:rsid w:val="00E00E57"/>
    <w:rsid w:val="00E00F0A"/>
    <w:rsid w:val="00E00F6D"/>
    <w:rsid w:val="00E00FAE"/>
    <w:rsid w:val="00E010FB"/>
    <w:rsid w:val="00E0123E"/>
    <w:rsid w:val="00E012AF"/>
    <w:rsid w:val="00E01433"/>
    <w:rsid w:val="00E01464"/>
    <w:rsid w:val="00E01559"/>
    <w:rsid w:val="00E016DA"/>
    <w:rsid w:val="00E01797"/>
    <w:rsid w:val="00E01865"/>
    <w:rsid w:val="00E01BF6"/>
    <w:rsid w:val="00E01CB2"/>
    <w:rsid w:val="00E01CB8"/>
    <w:rsid w:val="00E01DEE"/>
    <w:rsid w:val="00E01F98"/>
    <w:rsid w:val="00E02962"/>
    <w:rsid w:val="00E02FD1"/>
    <w:rsid w:val="00E031E2"/>
    <w:rsid w:val="00E03221"/>
    <w:rsid w:val="00E0332B"/>
    <w:rsid w:val="00E035C9"/>
    <w:rsid w:val="00E038DD"/>
    <w:rsid w:val="00E03C93"/>
    <w:rsid w:val="00E03E85"/>
    <w:rsid w:val="00E03E9F"/>
    <w:rsid w:val="00E03FB0"/>
    <w:rsid w:val="00E04177"/>
    <w:rsid w:val="00E0421B"/>
    <w:rsid w:val="00E04514"/>
    <w:rsid w:val="00E0469F"/>
    <w:rsid w:val="00E04A2F"/>
    <w:rsid w:val="00E04B05"/>
    <w:rsid w:val="00E04E30"/>
    <w:rsid w:val="00E04FE3"/>
    <w:rsid w:val="00E04FFF"/>
    <w:rsid w:val="00E05018"/>
    <w:rsid w:val="00E050EB"/>
    <w:rsid w:val="00E0537F"/>
    <w:rsid w:val="00E0550D"/>
    <w:rsid w:val="00E0577E"/>
    <w:rsid w:val="00E05ACF"/>
    <w:rsid w:val="00E05F83"/>
    <w:rsid w:val="00E064B1"/>
    <w:rsid w:val="00E06894"/>
    <w:rsid w:val="00E06A7B"/>
    <w:rsid w:val="00E06F15"/>
    <w:rsid w:val="00E0743D"/>
    <w:rsid w:val="00E07624"/>
    <w:rsid w:val="00E0762B"/>
    <w:rsid w:val="00E076DA"/>
    <w:rsid w:val="00E07717"/>
    <w:rsid w:val="00E078AD"/>
    <w:rsid w:val="00E07BCB"/>
    <w:rsid w:val="00E07D8E"/>
    <w:rsid w:val="00E100F3"/>
    <w:rsid w:val="00E1048F"/>
    <w:rsid w:val="00E10734"/>
    <w:rsid w:val="00E10E82"/>
    <w:rsid w:val="00E10F99"/>
    <w:rsid w:val="00E113DE"/>
    <w:rsid w:val="00E11454"/>
    <w:rsid w:val="00E11518"/>
    <w:rsid w:val="00E1159B"/>
    <w:rsid w:val="00E11C96"/>
    <w:rsid w:val="00E12271"/>
    <w:rsid w:val="00E12719"/>
    <w:rsid w:val="00E12897"/>
    <w:rsid w:val="00E12930"/>
    <w:rsid w:val="00E12B6E"/>
    <w:rsid w:val="00E12BA8"/>
    <w:rsid w:val="00E12BCC"/>
    <w:rsid w:val="00E130AE"/>
    <w:rsid w:val="00E131FD"/>
    <w:rsid w:val="00E13326"/>
    <w:rsid w:val="00E13BB1"/>
    <w:rsid w:val="00E13E61"/>
    <w:rsid w:val="00E13F71"/>
    <w:rsid w:val="00E150CA"/>
    <w:rsid w:val="00E15107"/>
    <w:rsid w:val="00E15144"/>
    <w:rsid w:val="00E15212"/>
    <w:rsid w:val="00E15276"/>
    <w:rsid w:val="00E1539A"/>
    <w:rsid w:val="00E155F0"/>
    <w:rsid w:val="00E158D5"/>
    <w:rsid w:val="00E15957"/>
    <w:rsid w:val="00E1598D"/>
    <w:rsid w:val="00E15E72"/>
    <w:rsid w:val="00E161D9"/>
    <w:rsid w:val="00E1632D"/>
    <w:rsid w:val="00E1682F"/>
    <w:rsid w:val="00E16A31"/>
    <w:rsid w:val="00E16ADA"/>
    <w:rsid w:val="00E16CBD"/>
    <w:rsid w:val="00E17049"/>
    <w:rsid w:val="00E17207"/>
    <w:rsid w:val="00E172CC"/>
    <w:rsid w:val="00E1735D"/>
    <w:rsid w:val="00E17584"/>
    <w:rsid w:val="00E17641"/>
    <w:rsid w:val="00E1796C"/>
    <w:rsid w:val="00E179F7"/>
    <w:rsid w:val="00E17DB0"/>
    <w:rsid w:val="00E17FD0"/>
    <w:rsid w:val="00E201D0"/>
    <w:rsid w:val="00E201E3"/>
    <w:rsid w:val="00E202CC"/>
    <w:rsid w:val="00E20367"/>
    <w:rsid w:val="00E20576"/>
    <w:rsid w:val="00E20911"/>
    <w:rsid w:val="00E209CC"/>
    <w:rsid w:val="00E20B33"/>
    <w:rsid w:val="00E20E4F"/>
    <w:rsid w:val="00E211E8"/>
    <w:rsid w:val="00E2160E"/>
    <w:rsid w:val="00E2168C"/>
    <w:rsid w:val="00E216D2"/>
    <w:rsid w:val="00E22007"/>
    <w:rsid w:val="00E22028"/>
    <w:rsid w:val="00E22138"/>
    <w:rsid w:val="00E222BE"/>
    <w:rsid w:val="00E22531"/>
    <w:rsid w:val="00E225A1"/>
    <w:rsid w:val="00E227D8"/>
    <w:rsid w:val="00E2297B"/>
    <w:rsid w:val="00E22D0C"/>
    <w:rsid w:val="00E22DBA"/>
    <w:rsid w:val="00E22FCB"/>
    <w:rsid w:val="00E22FEE"/>
    <w:rsid w:val="00E23083"/>
    <w:rsid w:val="00E23347"/>
    <w:rsid w:val="00E23748"/>
    <w:rsid w:val="00E23AC6"/>
    <w:rsid w:val="00E2417E"/>
    <w:rsid w:val="00E249F3"/>
    <w:rsid w:val="00E24B1B"/>
    <w:rsid w:val="00E24C51"/>
    <w:rsid w:val="00E24C59"/>
    <w:rsid w:val="00E24FDD"/>
    <w:rsid w:val="00E252F1"/>
    <w:rsid w:val="00E25701"/>
    <w:rsid w:val="00E257BF"/>
    <w:rsid w:val="00E259C1"/>
    <w:rsid w:val="00E25A3A"/>
    <w:rsid w:val="00E25C44"/>
    <w:rsid w:val="00E25F64"/>
    <w:rsid w:val="00E2610A"/>
    <w:rsid w:val="00E26132"/>
    <w:rsid w:val="00E262DE"/>
    <w:rsid w:val="00E26864"/>
    <w:rsid w:val="00E269A4"/>
    <w:rsid w:val="00E269C1"/>
    <w:rsid w:val="00E26AE3"/>
    <w:rsid w:val="00E26B56"/>
    <w:rsid w:val="00E26ED1"/>
    <w:rsid w:val="00E2744D"/>
    <w:rsid w:val="00E27501"/>
    <w:rsid w:val="00E2761C"/>
    <w:rsid w:val="00E27687"/>
    <w:rsid w:val="00E27885"/>
    <w:rsid w:val="00E27941"/>
    <w:rsid w:val="00E27FB7"/>
    <w:rsid w:val="00E30080"/>
    <w:rsid w:val="00E30806"/>
    <w:rsid w:val="00E30D9F"/>
    <w:rsid w:val="00E30E3D"/>
    <w:rsid w:val="00E30E5A"/>
    <w:rsid w:val="00E311D9"/>
    <w:rsid w:val="00E31249"/>
    <w:rsid w:val="00E31315"/>
    <w:rsid w:val="00E31356"/>
    <w:rsid w:val="00E320A2"/>
    <w:rsid w:val="00E32278"/>
    <w:rsid w:val="00E32729"/>
    <w:rsid w:val="00E32870"/>
    <w:rsid w:val="00E32A54"/>
    <w:rsid w:val="00E32B6F"/>
    <w:rsid w:val="00E32C4D"/>
    <w:rsid w:val="00E32F48"/>
    <w:rsid w:val="00E33176"/>
    <w:rsid w:val="00E3340B"/>
    <w:rsid w:val="00E33487"/>
    <w:rsid w:val="00E33526"/>
    <w:rsid w:val="00E3384C"/>
    <w:rsid w:val="00E33A75"/>
    <w:rsid w:val="00E33ACA"/>
    <w:rsid w:val="00E33BE8"/>
    <w:rsid w:val="00E33ECE"/>
    <w:rsid w:val="00E346DF"/>
    <w:rsid w:val="00E3477A"/>
    <w:rsid w:val="00E34976"/>
    <w:rsid w:val="00E350B4"/>
    <w:rsid w:val="00E35131"/>
    <w:rsid w:val="00E351B1"/>
    <w:rsid w:val="00E35480"/>
    <w:rsid w:val="00E35730"/>
    <w:rsid w:val="00E357CB"/>
    <w:rsid w:val="00E35963"/>
    <w:rsid w:val="00E359F3"/>
    <w:rsid w:val="00E36055"/>
    <w:rsid w:val="00E3609E"/>
    <w:rsid w:val="00E362F8"/>
    <w:rsid w:val="00E36386"/>
    <w:rsid w:val="00E36413"/>
    <w:rsid w:val="00E36735"/>
    <w:rsid w:val="00E367D5"/>
    <w:rsid w:val="00E36A49"/>
    <w:rsid w:val="00E36A56"/>
    <w:rsid w:val="00E36B49"/>
    <w:rsid w:val="00E36E92"/>
    <w:rsid w:val="00E37316"/>
    <w:rsid w:val="00E3757C"/>
    <w:rsid w:val="00E37D43"/>
    <w:rsid w:val="00E37E15"/>
    <w:rsid w:val="00E37E88"/>
    <w:rsid w:val="00E37F99"/>
    <w:rsid w:val="00E37FBB"/>
    <w:rsid w:val="00E4031C"/>
    <w:rsid w:val="00E403C0"/>
    <w:rsid w:val="00E40596"/>
    <w:rsid w:val="00E40F0B"/>
    <w:rsid w:val="00E41378"/>
    <w:rsid w:val="00E41538"/>
    <w:rsid w:val="00E4158A"/>
    <w:rsid w:val="00E41775"/>
    <w:rsid w:val="00E41B57"/>
    <w:rsid w:val="00E41B93"/>
    <w:rsid w:val="00E41CBC"/>
    <w:rsid w:val="00E41D06"/>
    <w:rsid w:val="00E42060"/>
    <w:rsid w:val="00E421C6"/>
    <w:rsid w:val="00E42329"/>
    <w:rsid w:val="00E42410"/>
    <w:rsid w:val="00E426F7"/>
    <w:rsid w:val="00E42B8C"/>
    <w:rsid w:val="00E42D56"/>
    <w:rsid w:val="00E43002"/>
    <w:rsid w:val="00E431DA"/>
    <w:rsid w:val="00E432EC"/>
    <w:rsid w:val="00E434A0"/>
    <w:rsid w:val="00E434C6"/>
    <w:rsid w:val="00E435F2"/>
    <w:rsid w:val="00E43976"/>
    <w:rsid w:val="00E43EA7"/>
    <w:rsid w:val="00E44081"/>
    <w:rsid w:val="00E4439C"/>
    <w:rsid w:val="00E443C7"/>
    <w:rsid w:val="00E448CD"/>
    <w:rsid w:val="00E4497F"/>
    <w:rsid w:val="00E44EA0"/>
    <w:rsid w:val="00E44FFA"/>
    <w:rsid w:val="00E45328"/>
    <w:rsid w:val="00E45428"/>
    <w:rsid w:val="00E45660"/>
    <w:rsid w:val="00E45744"/>
    <w:rsid w:val="00E45848"/>
    <w:rsid w:val="00E4584B"/>
    <w:rsid w:val="00E45A6C"/>
    <w:rsid w:val="00E4606F"/>
    <w:rsid w:val="00E462BD"/>
    <w:rsid w:val="00E464E6"/>
    <w:rsid w:val="00E46D12"/>
    <w:rsid w:val="00E46D5B"/>
    <w:rsid w:val="00E470B1"/>
    <w:rsid w:val="00E472FD"/>
    <w:rsid w:val="00E47819"/>
    <w:rsid w:val="00E47AE0"/>
    <w:rsid w:val="00E47AEC"/>
    <w:rsid w:val="00E50352"/>
    <w:rsid w:val="00E5094C"/>
    <w:rsid w:val="00E50BF2"/>
    <w:rsid w:val="00E50C5E"/>
    <w:rsid w:val="00E50C8E"/>
    <w:rsid w:val="00E50E08"/>
    <w:rsid w:val="00E50F0F"/>
    <w:rsid w:val="00E50F98"/>
    <w:rsid w:val="00E511CE"/>
    <w:rsid w:val="00E515F8"/>
    <w:rsid w:val="00E518FE"/>
    <w:rsid w:val="00E51976"/>
    <w:rsid w:val="00E51A67"/>
    <w:rsid w:val="00E51D33"/>
    <w:rsid w:val="00E521B1"/>
    <w:rsid w:val="00E52208"/>
    <w:rsid w:val="00E52246"/>
    <w:rsid w:val="00E52360"/>
    <w:rsid w:val="00E5247D"/>
    <w:rsid w:val="00E52C65"/>
    <w:rsid w:val="00E52CDC"/>
    <w:rsid w:val="00E5301D"/>
    <w:rsid w:val="00E5312C"/>
    <w:rsid w:val="00E531DD"/>
    <w:rsid w:val="00E533F3"/>
    <w:rsid w:val="00E5341B"/>
    <w:rsid w:val="00E534AB"/>
    <w:rsid w:val="00E544AB"/>
    <w:rsid w:val="00E544C1"/>
    <w:rsid w:val="00E54F4F"/>
    <w:rsid w:val="00E54F98"/>
    <w:rsid w:val="00E55493"/>
    <w:rsid w:val="00E554C8"/>
    <w:rsid w:val="00E55A09"/>
    <w:rsid w:val="00E561D2"/>
    <w:rsid w:val="00E56217"/>
    <w:rsid w:val="00E5627A"/>
    <w:rsid w:val="00E562B2"/>
    <w:rsid w:val="00E5640F"/>
    <w:rsid w:val="00E567DD"/>
    <w:rsid w:val="00E5699A"/>
    <w:rsid w:val="00E56CF5"/>
    <w:rsid w:val="00E56F22"/>
    <w:rsid w:val="00E57194"/>
    <w:rsid w:val="00E57908"/>
    <w:rsid w:val="00E57B16"/>
    <w:rsid w:val="00E57ECA"/>
    <w:rsid w:val="00E6019F"/>
    <w:rsid w:val="00E6042F"/>
    <w:rsid w:val="00E607B2"/>
    <w:rsid w:val="00E60A1A"/>
    <w:rsid w:val="00E60B06"/>
    <w:rsid w:val="00E60E53"/>
    <w:rsid w:val="00E61338"/>
    <w:rsid w:val="00E615EA"/>
    <w:rsid w:val="00E62327"/>
    <w:rsid w:val="00E62817"/>
    <w:rsid w:val="00E629F5"/>
    <w:rsid w:val="00E6321A"/>
    <w:rsid w:val="00E63348"/>
    <w:rsid w:val="00E63D9F"/>
    <w:rsid w:val="00E64733"/>
    <w:rsid w:val="00E64BBD"/>
    <w:rsid w:val="00E64DA0"/>
    <w:rsid w:val="00E64E42"/>
    <w:rsid w:val="00E64E60"/>
    <w:rsid w:val="00E64E6A"/>
    <w:rsid w:val="00E64F42"/>
    <w:rsid w:val="00E651C5"/>
    <w:rsid w:val="00E653BE"/>
    <w:rsid w:val="00E655DF"/>
    <w:rsid w:val="00E658A1"/>
    <w:rsid w:val="00E65D53"/>
    <w:rsid w:val="00E66793"/>
    <w:rsid w:val="00E66900"/>
    <w:rsid w:val="00E66987"/>
    <w:rsid w:val="00E669C4"/>
    <w:rsid w:val="00E66F48"/>
    <w:rsid w:val="00E6712A"/>
    <w:rsid w:val="00E671B0"/>
    <w:rsid w:val="00E672C2"/>
    <w:rsid w:val="00E6750B"/>
    <w:rsid w:val="00E67666"/>
    <w:rsid w:val="00E678F2"/>
    <w:rsid w:val="00E67EA3"/>
    <w:rsid w:val="00E70275"/>
    <w:rsid w:val="00E707AB"/>
    <w:rsid w:val="00E70C2D"/>
    <w:rsid w:val="00E712CA"/>
    <w:rsid w:val="00E71329"/>
    <w:rsid w:val="00E7132E"/>
    <w:rsid w:val="00E71693"/>
    <w:rsid w:val="00E717A0"/>
    <w:rsid w:val="00E719C5"/>
    <w:rsid w:val="00E71C4E"/>
    <w:rsid w:val="00E71E47"/>
    <w:rsid w:val="00E71F21"/>
    <w:rsid w:val="00E72401"/>
    <w:rsid w:val="00E72F72"/>
    <w:rsid w:val="00E7332C"/>
    <w:rsid w:val="00E733C9"/>
    <w:rsid w:val="00E7385E"/>
    <w:rsid w:val="00E73B57"/>
    <w:rsid w:val="00E73BF4"/>
    <w:rsid w:val="00E73F13"/>
    <w:rsid w:val="00E740C0"/>
    <w:rsid w:val="00E74764"/>
    <w:rsid w:val="00E74B78"/>
    <w:rsid w:val="00E74B87"/>
    <w:rsid w:val="00E7501E"/>
    <w:rsid w:val="00E751E2"/>
    <w:rsid w:val="00E75559"/>
    <w:rsid w:val="00E756C7"/>
    <w:rsid w:val="00E75C31"/>
    <w:rsid w:val="00E75CB0"/>
    <w:rsid w:val="00E75FC7"/>
    <w:rsid w:val="00E763A7"/>
    <w:rsid w:val="00E766DE"/>
    <w:rsid w:val="00E76DAE"/>
    <w:rsid w:val="00E76EEC"/>
    <w:rsid w:val="00E771D5"/>
    <w:rsid w:val="00E7722D"/>
    <w:rsid w:val="00E77866"/>
    <w:rsid w:val="00E778B0"/>
    <w:rsid w:val="00E778B7"/>
    <w:rsid w:val="00E77D26"/>
    <w:rsid w:val="00E77EB3"/>
    <w:rsid w:val="00E80D2C"/>
    <w:rsid w:val="00E80D43"/>
    <w:rsid w:val="00E81268"/>
    <w:rsid w:val="00E813AD"/>
    <w:rsid w:val="00E816A4"/>
    <w:rsid w:val="00E81715"/>
    <w:rsid w:val="00E817B6"/>
    <w:rsid w:val="00E81AA5"/>
    <w:rsid w:val="00E81AD3"/>
    <w:rsid w:val="00E81D8C"/>
    <w:rsid w:val="00E81E1C"/>
    <w:rsid w:val="00E81E76"/>
    <w:rsid w:val="00E820DC"/>
    <w:rsid w:val="00E828AE"/>
    <w:rsid w:val="00E8290C"/>
    <w:rsid w:val="00E829FA"/>
    <w:rsid w:val="00E82AEB"/>
    <w:rsid w:val="00E82D4A"/>
    <w:rsid w:val="00E83209"/>
    <w:rsid w:val="00E8336F"/>
    <w:rsid w:val="00E83424"/>
    <w:rsid w:val="00E83529"/>
    <w:rsid w:val="00E836A1"/>
    <w:rsid w:val="00E837ED"/>
    <w:rsid w:val="00E838CE"/>
    <w:rsid w:val="00E83B24"/>
    <w:rsid w:val="00E83CC3"/>
    <w:rsid w:val="00E83DF4"/>
    <w:rsid w:val="00E8400E"/>
    <w:rsid w:val="00E84047"/>
    <w:rsid w:val="00E840BC"/>
    <w:rsid w:val="00E841CD"/>
    <w:rsid w:val="00E84226"/>
    <w:rsid w:val="00E8449C"/>
    <w:rsid w:val="00E84557"/>
    <w:rsid w:val="00E8462A"/>
    <w:rsid w:val="00E84864"/>
    <w:rsid w:val="00E84C79"/>
    <w:rsid w:val="00E84D48"/>
    <w:rsid w:val="00E84F89"/>
    <w:rsid w:val="00E8505A"/>
    <w:rsid w:val="00E8509D"/>
    <w:rsid w:val="00E8548C"/>
    <w:rsid w:val="00E85760"/>
    <w:rsid w:val="00E85798"/>
    <w:rsid w:val="00E859D0"/>
    <w:rsid w:val="00E85A11"/>
    <w:rsid w:val="00E85A22"/>
    <w:rsid w:val="00E85CAE"/>
    <w:rsid w:val="00E862F7"/>
    <w:rsid w:val="00E86357"/>
    <w:rsid w:val="00E86423"/>
    <w:rsid w:val="00E8678A"/>
    <w:rsid w:val="00E868D5"/>
    <w:rsid w:val="00E86E31"/>
    <w:rsid w:val="00E86E37"/>
    <w:rsid w:val="00E86E60"/>
    <w:rsid w:val="00E871FD"/>
    <w:rsid w:val="00E874E3"/>
    <w:rsid w:val="00E87512"/>
    <w:rsid w:val="00E87BF1"/>
    <w:rsid w:val="00E87C6E"/>
    <w:rsid w:val="00E87E1E"/>
    <w:rsid w:val="00E9002A"/>
    <w:rsid w:val="00E90244"/>
    <w:rsid w:val="00E903B7"/>
    <w:rsid w:val="00E90427"/>
    <w:rsid w:val="00E90651"/>
    <w:rsid w:val="00E90727"/>
    <w:rsid w:val="00E9099F"/>
    <w:rsid w:val="00E90A23"/>
    <w:rsid w:val="00E90A49"/>
    <w:rsid w:val="00E90D11"/>
    <w:rsid w:val="00E90D5D"/>
    <w:rsid w:val="00E9125F"/>
    <w:rsid w:val="00E913AD"/>
    <w:rsid w:val="00E913D4"/>
    <w:rsid w:val="00E913DC"/>
    <w:rsid w:val="00E9158D"/>
    <w:rsid w:val="00E91718"/>
    <w:rsid w:val="00E91A05"/>
    <w:rsid w:val="00E91D31"/>
    <w:rsid w:val="00E91DA2"/>
    <w:rsid w:val="00E91F90"/>
    <w:rsid w:val="00E92023"/>
    <w:rsid w:val="00E92114"/>
    <w:rsid w:val="00E922E2"/>
    <w:rsid w:val="00E924A5"/>
    <w:rsid w:val="00E927C9"/>
    <w:rsid w:val="00E92A0F"/>
    <w:rsid w:val="00E92A4B"/>
    <w:rsid w:val="00E92B1D"/>
    <w:rsid w:val="00E92B9C"/>
    <w:rsid w:val="00E932ED"/>
    <w:rsid w:val="00E93880"/>
    <w:rsid w:val="00E93891"/>
    <w:rsid w:val="00E93DA2"/>
    <w:rsid w:val="00E93F3E"/>
    <w:rsid w:val="00E94179"/>
    <w:rsid w:val="00E944EF"/>
    <w:rsid w:val="00E946DD"/>
    <w:rsid w:val="00E947D3"/>
    <w:rsid w:val="00E94873"/>
    <w:rsid w:val="00E94BD9"/>
    <w:rsid w:val="00E94DA1"/>
    <w:rsid w:val="00E94E04"/>
    <w:rsid w:val="00E94F94"/>
    <w:rsid w:val="00E95061"/>
    <w:rsid w:val="00E95364"/>
    <w:rsid w:val="00E95BBB"/>
    <w:rsid w:val="00E95DDC"/>
    <w:rsid w:val="00E95FDB"/>
    <w:rsid w:val="00E96271"/>
    <w:rsid w:val="00E96444"/>
    <w:rsid w:val="00E96461"/>
    <w:rsid w:val="00E964A6"/>
    <w:rsid w:val="00E964D2"/>
    <w:rsid w:val="00E965E8"/>
    <w:rsid w:val="00E96A13"/>
    <w:rsid w:val="00E96C8F"/>
    <w:rsid w:val="00E96F4E"/>
    <w:rsid w:val="00E9714B"/>
    <w:rsid w:val="00E9747B"/>
    <w:rsid w:val="00E975C6"/>
    <w:rsid w:val="00E976D6"/>
    <w:rsid w:val="00E97768"/>
    <w:rsid w:val="00E978B7"/>
    <w:rsid w:val="00E97A3F"/>
    <w:rsid w:val="00E97D7C"/>
    <w:rsid w:val="00E97DCE"/>
    <w:rsid w:val="00EA0219"/>
    <w:rsid w:val="00EA0346"/>
    <w:rsid w:val="00EA0685"/>
    <w:rsid w:val="00EA0843"/>
    <w:rsid w:val="00EA096C"/>
    <w:rsid w:val="00EA0ADF"/>
    <w:rsid w:val="00EA0CB3"/>
    <w:rsid w:val="00EA121A"/>
    <w:rsid w:val="00EA1312"/>
    <w:rsid w:val="00EA1495"/>
    <w:rsid w:val="00EA14FE"/>
    <w:rsid w:val="00EA1578"/>
    <w:rsid w:val="00EA1DD8"/>
    <w:rsid w:val="00EA1E19"/>
    <w:rsid w:val="00EA1E76"/>
    <w:rsid w:val="00EA204A"/>
    <w:rsid w:val="00EA221C"/>
    <w:rsid w:val="00EA22A1"/>
    <w:rsid w:val="00EA24CE"/>
    <w:rsid w:val="00EA2FFC"/>
    <w:rsid w:val="00EA3122"/>
    <w:rsid w:val="00EA319B"/>
    <w:rsid w:val="00EA3503"/>
    <w:rsid w:val="00EA38F7"/>
    <w:rsid w:val="00EA396D"/>
    <w:rsid w:val="00EA3E2D"/>
    <w:rsid w:val="00EA3EE9"/>
    <w:rsid w:val="00EA4B35"/>
    <w:rsid w:val="00EA4B85"/>
    <w:rsid w:val="00EA4CD9"/>
    <w:rsid w:val="00EA4E0B"/>
    <w:rsid w:val="00EA4ED0"/>
    <w:rsid w:val="00EA5105"/>
    <w:rsid w:val="00EA543C"/>
    <w:rsid w:val="00EA5994"/>
    <w:rsid w:val="00EA5A95"/>
    <w:rsid w:val="00EA5B95"/>
    <w:rsid w:val="00EA5BFF"/>
    <w:rsid w:val="00EA5C77"/>
    <w:rsid w:val="00EA5E60"/>
    <w:rsid w:val="00EA651B"/>
    <w:rsid w:val="00EA65EF"/>
    <w:rsid w:val="00EA6616"/>
    <w:rsid w:val="00EA6701"/>
    <w:rsid w:val="00EA6F6E"/>
    <w:rsid w:val="00EA711B"/>
    <w:rsid w:val="00EA78FB"/>
    <w:rsid w:val="00EA7BB4"/>
    <w:rsid w:val="00EA7D50"/>
    <w:rsid w:val="00EA7E46"/>
    <w:rsid w:val="00EB00B5"/>
    <w:rsid w:val="00EB0173"/>
    <w:rsid w:val="00EB0FE1"/>
    <w:rsid w:val="00EB105B"/>
    <w:rsid w:val="00EB10EF"/>
    <w:rsid w:val="00EB117A"/>
    <w:rsid w:val="00EB19C7"/>
    <w:rsid w:val="00EB1AAE"/>
    <w:rsid w:val="00EB1ACD"/>
    <w:rsid w:val="00EB1F33"/>
    <w:rsid w:val="00EB1FE0"/>
    <w:rsid w:val="00EB1FEE"/>
    <w:rsid w:val="00EB2D40"/>
    <w:rsid w:val="00EB3573"/>
    <w:rsid w:val="00EB3D6C"/>
    <w:rsid w:val="00EB3DF5"/>
    <w:rsid w:val="00EB3E23"/>
    <w:rsid w:val="00EB3E72"/>
    <w:rsid w:val="00EB42A6"/>
    <w:rsid w:val="00EB490C"/>
    <w:rsid w:val="00EB49AC"/>
    <w:rsid w:val="00EB4A2A"/>
    <w:rsid w:val="00EB4FC6"/>
    <w:rsid w:val="00EB52F1"/>
    <w:rsid w:val="00EB56A6"/>
    <w:rsid w:val="00EB5A0D"/>
    <w:rsid w:val="00EB5E33"/>
    <w:rsid w:val="00EB60E6"/>
    <w:rsid w:val="00EB60FF"/>
    <w:rsid w:val="00EB6229"/>
    <w:rsid w:val="00EB6A99"/>
    <w:rsid w:val="00EB6DC4"/>
    <w:rsid w:val="00EB7294"/>
    <w:rsid w:val="00EB7409"/>
    <w:rsid w:val="00EB7507"/>
    <w:rsid w:val="00EB7AA9"/>
    <w:rsid w:val="00EB7B3D"/>
    <w:rsid w:val="00EB7CD9"/>
    <w:rsid w:val="00EC00CD"/>
    <w:rsid w:val="00EC010F"/>
    <w:rsid w:val="00EC06D4"/>
    <w:rsid w:val="00EC085F"/>
    <w:rsid w:val="00EC0A52"/>
    <w:rsid w:val="00EC0BA6"/>
    <w:rsid w:val="00EC0D02"/>
    <w:rsid w:val="00EC0D25"/>
    <w:rsid w:val="00EC0FB9"/>
    <w:rsid w:val="00EC1052"/>
    <w:rsid w:val="00EC1082"/>
    <w:rsid w:val="00EC10B8"/>
    <w:rsid w:val="00EC1294"/>
    <w:rsid w:val="00EC12A2"/>
    <w:rsid w:val="00EC12C4"/>
    <w:rsid w:val="00EC137C"/>
    <w:rsid w:val="00EC19A9"/>
    <w:rsid w:val="00EC1D44"/>
    <w:rsid w:val="00EC1D51"/>
    <w:rsid w:val="00EC1F55"/>
    <w:rsid w:val="00EC27B6"/>
    <w:rsid w:val="00EC303A"/>
    <w:rsid w:val="00EC331F"/>
    <w:rsid w:val="00EC343A"/>
    <w:rsid w:val="00EC3B8C"/>
    <w:rsid w:val="00EC3D08"/>
    <w:rsid w:val="00EC400D"/>
    <w:rsid w:val="00EC43EC"/>
    <w:rsid w:val="00EC4514"/>
    <w:rsid w:val="00EC4731"/>
    <w:rsid w:val="00EC48E1"/>
    <w:rsid w:val="00EC4A59"/>
    <w:rsid w:val="00EC53DF"/>
    <w:rsid w:val="00EC5A4F"/>
    <w:rsid w:val="00EC5B30"/>
    <w:rsid w:val="00EC686D"/>
    <w:rsid w:val="00EC68D3"/>
    <w:rsid w:val="00EC6959"/>
    <w:rsid w:val="00EC6CDD"/>
    <w:rsid w:val="00EC7010"/>
    <w:rsid w:val="00EC721A"/>
    <w:rsid w:val="00EC7245"/>
    <w:rsid w:val="00EC724A"/>
    <w:rsid w:val="00EC72AB"/>
    <w:rsid w:val="00EC72BF"/>
    <w:rsid w:val="00EC7969"/>
    <w:rsid w:val="00EC79C7"/>
    <w:rsid w:val="00EC7AA6"/>
    <w:rsid w:val="00EC7B08"/>
    <w:rsid w:val="00EC7D55"/>
    <w:rsid w:val="00ED0066"/>
    <w:rsid w:val="00ED02B1"/>
    <w:rsid w:val="00ED045C"/>
    <w:rsid w:val="00ED04D9"/>
    <w:rsid w:val="00ED0874"/>
    <w:rsid w:val="00ED0AD5"/>
    <w:rsid w:val="00ED0DAC"/>
    <w:rsid w:val="00ED12AC"/>
    <w:rsid w:val="00ED12BF"/>
    <w:rsid w:val="00ED138F"/>
    <w:rsid w:val="00ED1586"/>
    <w:rsid w:val="00ED16F8"/>
    <w:rsid w:val="00ED17ED"/>
    <w:rsid w:val="00ED185B"/>
    <w:rsid w:val="00ED19F5"/>
    <w:rsid w:val="00ED1C00"/>
    <w:rsid w:val="00ED1E49"/>
    <w:rsid w:val="00ED1F31"/>
    <w:rsid w:val="00ED21BD"/>
    <w:rsid w:val="00ED21EA"/>
    <w:rsid w:val="00ED2317"/>
    <w:rsid w:val="00ED26AB"/>
    <w:rsid w:val="00ED2FBC"/>
    <w:rsid w:val="00ED33F3"/>
    <w:rsid w:val="00ED361E"/>
    <w:rsid w:val="00ED3BDC"/>
    <w:rsid w:val="00ED40F3"/>
    <w:rsid w:val="00ED4362"/>
    <w:rsid w:val="00ED446D"/>
    <w:rsid w:val="00ED448F"/>
    <w:rsid w:val="00ED49D4"/>
    <w:rsid w:val="00ED4B61"/>
    <w:rsid w:val="00ED5155"/>
    <w:rsid w:val="00ED5205"/>
    <w:rsid w:val="00ED52C1"/>
    <w:rsid w:val="00ED5581"/>
    <w:rsid w:val="00ED56CE"/>
    <w:rsid w:val="00ED578E"/>
    <w:rsid w:val="00ED59BC"/>
    <w:rsid w:val="00ED5DDB"/>
    <w:rsid w:val="00ED5E27"/>
    <w:rsid w:val="00ED5FFE"/>
    <w:rsid w:val="00ED61E0"/>
    <w:rsid w:val="00ED6979"/>
    <w:rsid w:val="00ED69BE"/>
    <w:rsid w:val="00ED6A26"/>
    <w:rsid w:val="00ED6B23"/>
    <w:rsid w:val="00ED6EB7"/>
    <w:rsid w:val="00ED753B"/>
    <w:rsid w:val="00ED7575"/>
    <w:rsid w:val="00ED7CC6"/>
    <w:rsid w:val="00EE067C"/>
    <w:rsid w:val="00EE07D7"/>
    <w:rsid w:val="00EE0B37"/>
    <w:rsid w:val="00EE0B3E"/>
    <w:rsid w:val="00EE0C4B"/>
    <w:rsid w:val="00EE0DEB"/>
    <w:rsid w:val="00EE0FC5"/>
    <w:rsid w:val="00EE180B"/>
    <w:rsid w:val="00EE1A0D"/>
    <w:rsid w:val="00EE1A37"/>
    <w:rsid w:val="00EE1A67"/>
    <w:rsid w:val="00EE1C2F"/>
    <w:rsid w:val="00EE1D4E"/>
    <w:rsid w:val="00EE1E74"/>
    <w:rsid w:val="00EE2098"/>
    <w:rsid w:val="00EE211B"/>
    <w:rsid w:val="00EE23AD"/>
    <w:rsid w:val="00EE2418"/>
    <w:rsid w:val="00EE2447"/>
    <w:rsid w:val="00EE247C"/>
    <w:rsid w:val="00EE26BF"/>
    <w:rsid w:val="00EE2891"/>
    <w:rsid w:val="00EE2AF0"/>
    <w:rsid w:val="00EE2C3E"/>
    <w:rsid w:val="00EE30E3"/>
    <w:rsid w:val="00EE31FC"/>
    <w:rsid w:val="00EE322E"/>
    <w:rsid w:val="00EE37AA"/>
    <w:rsid w:val="00EE3A4B"/>
    <w:rsid w:val="00EE3A65"/>
    <w:rsid w:val="00EE3E39"/>
    <w:rsid w:val="00EE4265"/>
    <w:rsid w:val="00EE46C1"/>
    <w:rsid w:val="00EE47BF"/>
    <w:rsid w:val="00EE4980"/>
    <w:rsid w:val="00EE49A8"/>
    <w:rsid w:val="00EE4B14"/>
    <w:rsid w:val="00EE4B55"/>
    <w:rsid w:val="00EE4FCC"/>
    <w:rsid w:val="00EE4FF8"/>
    <w:rsid w:val="00EE580E"/>
    <w:rsid w:val="00EE5E3C"/>
    <w:rsid w:val="00EE5F02"/>
    <w:rsid w:val="00EE6055"/>
    <w:rsid w:val="00EE6644"/>
    <w:rsid w:val="00EE66B6"/>
    <w:rsid w:val="00EE6A44"/>
    <w:rsid w:val="00EE6AFD"/>
    <w:rsid w:val="00EE6B8F"/>
    <w:rsid w:val="00EE6E52"/>
    <w:rsid w:val="00EE715A"/>
    <w:rsid w:val="00EE71C9"/>
    <w:rsid w:val="00EE751A"/>
    <w:rsid w:val="00EE79A8"/>
    <w:rsid w:val="00EF00C8"/>
    <w:rsid w:val="00EF0432"/>
    <w:rsid w:val="00EF0472"/>
    <w:rsid w:val="00EF08C2"/>
    <w:rsid w:val="00EF09DD"/>
    <w:rsid w:val="00EF0B04"/>
    <w:rsid w:val="00EF0C57"/>
    <w:rsid w:val="00EF0F7F"/>
    <w:rsid w:val="00EF1622"/>
    <w:rsid w:val="00EF16BC"/>
    <w:rsid w:val="00EF18D1"/>
    <w:rsid w:val="00EF1A3C"/>
    <w:rsid w:val="00EF2606"/>
    <w:rsid w:val="00EF279F"/>
    <w:rsid w:val="00EF29A3"/>
    <w:rsid w:val="00EF2BE3"/>
    <w:rsid w:val="00EF2FF8"/>
    <w:rsid w:val="00EF300F"/>
    <w:rsid w:val="00EF389B"/>
    <w:rsid w:val="00EF3944"/>
    <w:rsid w:val="00EF3EDB"/>
    <w:rsid w:val="00EF44EC"/>
    <w:rsid w:val="00EF46C9"/>
    <w:rsid w:val="00EF4972"/>
    <w:rsid w:val="00EF5315"/>
    <w:rsid w:val="00EF53A0"/>
    <w:rsid w:val="00EF54C1"/>
    <w:rsid w:val="00EF574D"/>
    <w:rsid w:val="00EF5905"/>
    <w:rsid w:val="00EF5C59"/>
    <w:rsid w:val="00EF60C3"/>
    <w:rsid w:val="00EF60CD"/>
    <w:rsid w:val="00EF60D6"/>
    <w:rsid w:val="00EF60F2"/>
    <w:rsid w:val="00EF6341"/>
    <w:rsid w:val="00EF6445"/>
    <w:rsid w:val="00EF6804"/>
    <w:rsid w:val="00EF68AB"/>
    <w:rsid w:val="00EF7006"/>
    <w:rsid w:val="00EF705D"/>
    <w:rsid w:val="00EF77AA"/>
    <w:rsid w:val="00EF7D00"/>
    <w:rsid w:val="00EF7D48"/>
    <w:rsid w:val="00F00133"/>
    <w:rsid w:val="00F0018E"/>
    <w:rsid w:val="00F0071F"/>
    <w:rsid w:val="00F009B1"/>
    <w:rsid w:val="00F009C0"/>
    <w:rsid w:val="00F00A5E"/>
    <w:rsid w:val="00F00BE9"/>
    <w:rsid w:val="00F00E51"/>
    <w:rsid w:val="00F00EC3"/>
    <w:rsid w:val="00F00EEF"/>
    <w:rsid w:val="00F00F18"/>
    <w:rsid w:val="00F01193"/>
    <w:rsid w:val="00F01F25"/>
    <w:rsid w:val="00F02014"/>
    <w:rsid w:val="00F02130"/>
    <w:rsid w:val="00F02985"/>
    <w:rsid w:val="00F029A1"/>
    <w:rsid w:val="00F02A0B"/>
    <w:rsid w:val="00F02B14"/>
    <w:rsid w:val="00F0315D"/>
    <w:rsid w:val="00F032E8"/>
    <w:rsid w:val="00F035E3"/>
    <w:rsid w:val="00F03749"/>
    <w:rsid w:val="00F037B4"/>
    <w:rsid w:val="00F03B56"/>
    <w:rsid w:val="00F03BF3"/>
    <w:rsid w:val="00F03F75"/>
    <w:rsid w:val="00F03FD0"/>
    <w:rsid w:val="00F03FE2"/>
    <w:rsid w:val="00F04071"/>
    <w:rsid w:val="00F04CA2"/>
    <w:rsid w:val="00F04F24"/>
    <w:rsid w:val="00F04FAA"/>
    <w:rsid w:val="00F05323"/>
    <w:rsid w:val="00F0573A"/>
    <w:rsid w:val="00F05E23"/>
    <w:rsid w:val="00F05F0D"/>
    <w:rsid w:val="00F06692"/>
    <w:rsid w:val="00F0672E"/>
    <w:rsid w:val="00F06A9A"/>
    <w:rsid w:val="00F06E9A"/>
    <w:rsid w:val="00F070FB"/>
    <w:rsid w:val="00F0730D"/>
    <w:rsid w:val="00F07365"/>
    <w:rsid w:val="00F078F1"/>
    <w:rsid w:val="00F07BDC"/>
    <w:rsid w:val="00F07DFE"/>
    <w:rsid w:val="00F07FA2"/>
    <w:rsid w:val="00F1022A"/>
    <w:rsid w:val="00F10334"/>
    <w:rsid w:val="00F103CC"/>
    <w:rsid w:val="00F10833"/>
    <w:rsid w:val="00F108BE"/>
    <w:rsid w:val="00F11071"/>
    <w:rsid w:val="00F1127C"/>
    <w:rsid w:val="00F112B4"/>
    <w:rsid w:val="00F113B8"/>
    <w:rsid w:val="00F115CE"/>
    <w:rsid w:val="00F11827"/>
    <w:rsid w:val="00F11A7C"/>
    <w:rsid w:val="00F11D67"/>
    <w:rsid w:val="00F12248"/>
    <w:rsid w:val="00F12254"/>
    <w:rsid w:val="00F122C8"/>
    <w:rsid w:val="00F125CE"/>
    <w:rsid w:val="00F12828"/>
    <w:rsid w:val="00F12AE1"/>
    <w:rsid w:val="00F12D55"/>
    <w:rsid w:val="00F12E62"/>
    <w:rsid w:val="00F12E7B"/>
    <w:rsid w:val="00F12EE7"/>
    <w:rsid w:val="00F12F83"/>
    <w:rsid w:val="00F13016"/>
    <w:rsid w:val="00F133DD"/>
    <w:rsid w:val="00F13452"/>
    <w:rsid w:val="00F1410F"/>
    <w:rsid w:val="00F1443A"/>
    <w:rsid w:val="00F14628"/>
    <w:rsid w:val="00F1465F"/>
    <w:rsid w:val="00F1487B"/>
    <w:rsid w:val="00F14F16"/>
    <w:rsid w:val="00F14F73"/>
    <w:rsid w:val="00F15585"/>
    <w:rsid w:val="00F155FD"/>
    <w:rsid w:val="00F15757"/>
    <w:rsid w:val="00F15904"/>
    <w:rsid w:val="00F15B02"/>
    <w:rsid w:val="00F15CFE"/>
    <w:rsid w:val="00F16094"/>
    <w:rsid w:val="00F160E8"/>
    <w:rsid w:val="00F167A2"/>
    <w:rsid w:val="00F16A9B"/>
    <w:rsid w:val="00F16B86"/>
    <w:rsid w:val="00F16D16"/>
    <w:rsid w:val="00F17263"/>
    <w:rsid w:val="00F176BE"/>
    <w:rsid w:val="00F1789B"/>
    <w:rsid w:val="00F17A79"/>
    <w:rsid w:val="00F17C5B"/>
    <w:rsid w:val="00F17D26"/>
    <w:rsid w:val="00F17D2A"/>
    <w:rsid w:val="00F17D39"/>
    <w:rsid w:val="00F17FE8"/>
    <w:rsid w:val="00F200A7"/>
    <w:rsid w:val="00F20128"/>
    <w:rsid w:val="00F2066D"/>
    <w:rsid w:val="00F20751"/>
    <w:rsid w:val="00F20AC4"/>
    <w:rsid w:val="00F20EA8"/>
    <w:rsid w:val="00F2153C"/>
    <w:rsid w:val="00F21CCE"/>
    <w:rsid w:val="00F21F91"/>
    <w:rsid w:val="00F23152"/>
    <w:rsid w:val="00F23198"/>
    <w:rsid w:val="00F23381"/>
    <w:rsid w:val="00F235DA"/>
    <w:rsid w:val="00F235DB"/>
    <w:rsid w:val="00F238EE"/>
    <w:rsid w:val="00F23934"/>
    <w:rsid w:val="00F23969"/>
    <w:rsid w:val="00F23AE7"/>
    <w:rsid w:val="00F23C4E"/>
    <w:rsid w:val="00F23EC5"/>
    <w:rsid w:val="00F246C4"/>
    <w:rsid w:val="00F24739"/>
    <w:rsid w:val="00F24756"/>
    <w:rsid w:val="00F24839"/>
    <w:rsid w:val="00F249C7"/>
    <w:rsid w:val="00F24C5C"/>
    <w:rsid w:val="00F24F57"/>
    <w:rsid w:val="00F25295"/>
    <w:rsid w:val="00F25552"/>
    <w:rsid w:val="00F255EB"/>
    <w:rsid w:val="00F25753"/>
    <w:rsid w:val="00F25D44"/>
    <w:rsid w:val="00F25F69"/>
    <w:rsid w:val="00F26140"/>
    <w:rsid w:val="00F26167"/>
    <w:rsid w:val="00F262EE"/>
    <w:rsid w:val="00F263FC"/>
    <w:rsid w:val="00F264AC"/>
    <w:rsid w:val="00F264B3"/>
    <w:rsid w:val="00F2661E"/>
    <w:rsid w:val="00F26A85"/>
    <w:rsid w:val="00F26E96"/>
    <w:rsid w:val="00F2714A"/>
    <w:rsid w:val="00F277C8"/>
    <w:rsid w:val="00F27817"/>
    <w:rsid w:val="00F2795D"/>
    <w:rsid w:val="00F27A5E"/>
    <w:rsid w:val="00F27ABA"/>
    <w:rsid w:val="00F27C06"/>
    <w:rsid w:val="00F27F5A"/>
    <w:rsid w:val="00F27FA3"/>
    <w:rsid w:val="00F30212"/>
    <w:rsid w:val="00F30416"/>
    <w:rsid w:val="00F30434"/>
    <w:rsid w:val="00F3060F"/>
    <w:rsid w:val="00F307CC"/>
    <w:rsid w:val="00F30894"/>
    <w:rsid w:val="00F30A5C"/>
    <w:rsid w:val="00F30BAD"/>
    <w:rsid w:val="00F30D15"/>
    <w:rsid w:val="00F30F72"/>
    <w:rsid w:val="00F3131C"/>
    <w:rsid w:val="00F315AA"/>
    <w:rsid w:val="00F31882"/>
    <w:rsid w:val="00F318CF"/>
    <w:rsid w:val="00F31949"/>
    <w:rsid w:val="00F31BBB"/>
    <w:rsid w:val="00F31DB1"/>
    <w:rsid w:val="00F31F84"/>
    <w:rsid w:val="00F320BB"/>
    <w:rsid w:val="00F3210A"/>
    <w:rsid w:val="00F325B0"/>
    <w:rsid w:val="00F325EB"/>
    <w:rsid w:val="00F3276E"/>
    <w:rsid w:val="00F32C3E"/>
    <w:rsid w:val="00F32C88"/>
    <w:rsid w:val="00F32F64"/>
    <w:rsid w:val="00F33006"/>
    <w:rsid w:val="00F33628"/>
    <w:rsid w:val="00F3364E"/>
    <w:rsid w:val="00F33C4D"/>
    <w:rsid w:val="00F33D2D"/>
    <w:rsid w:val="00F3413A"/>
    <w:rsid w:val="00F341A4"/>
    <w:rsid w:val="00F34601"/>
    <w:rsid w:val="00F347CE"/>
    <w:rsid w:val="00F34A2B"/>
    <w:rsid w:val="00F34ACB"/>
    <w:rsid w:val="00F34C87"/>
    <w:rsid w:val="00F34ECB"/>
    <w:rsid w:val="00F35457"/>
    <w:rsid w:val="00F354D1"/>
    <w:rsid w:val="00F35655"/>
    <w:rsid w:val="00F356B1"/>
    <w:rsid w:val="00F3570C"/>
    <w:rsid w:val="00F35875"/>
    <w:rsid w:val="00F35895"/>
    <w:rsid w:val="00F35A55"/>
    <w:rsid w:val="00F35E31"/>
    <w:rsid w:val="00F35E7F"/>
    <w:rsid w:val="00F3607F"/>
    <w:rsid w:val="00F36840"/>
    <w:rsid w:val="00F36872"/>
    <w:rsid w:val="00F368C6"/>
    <w:rsid w:val="00F370C2"/>
    <w:rsid w:val="00F37166"/>
    <w:rsid w:val="00F3724B"/>
    <w:rsid w:val="00F3799D"/>
    <w:rsid w:val="00F40075"/>
    <w:rsid w:val="00F40122"/>
    <w:rsid w:val="00F40338"/>
    <w:rsid w:val="00F40472"/>
    <w:rsid w:val="00F4063C"/>
    <w:rsid w:val="00F40766"/>
    <w:rsid w:val="00F40DF7"/>
    <w:rsid w:val="00F40EB6"/>
    <w:rsid w:val="00F4182B"/>
    <w:rsid w:val="00F41889"/>
    <w:rsid w:val="00F41C15"/>
    <w:rsid w:val="00F41E36"/>
    <w:rsid w:val="00F4217A"/>
    <w:rsid w:val="00F42238"/>
    <w:rsid w:val="00F4228B"/>
    <w:rsid w:val="00F425D8"/>
    <w:rsid w:val="00F425F4"/>
    <w:rsid w:val="00F42612"/>
    <w:rsid w:val="00F426DE"/>
    <w:rsid w:val="00F429CB"/>
    <w:rsid w:val="00F42D4D"/>
    <w:rsid w:val="00F42DB8"/>
    <w:rsid w:val="00F435AA"/>
    <w:rsid w:val="00F43649"/>
    <w:rsid w:val="00F440D4"/>
    <w:rsid w:val="00F4436D"/>
    <w:rsid w:val="00F445D0"/>
    <w:rsid w:val="00F44626"/>
    <w:rsid w:val="00F44688"/>
    <w:rsid w:val="00F446D7"/>
    <w:rsid w:val="00F44CE1"/>
    <w:rsid w:val="00F44D7D"/>
    <w:rsid w:val="00F44DA3"/>
    <w:rsid w:val="00F44E62"/>
    <w:rsid w:val="00F44EA6"/>
    <w:rsid w:val="00F44F8C"/>
    <w:rsid w:val="00F44FB4"/>
    <w:rsid w:val="00F45141"/>
    <w:rsid w:val="00F45409"/>
    <w:rsid w:val="00F458FA"/>
    <w:rsid w:val="00F4597E"/>
    <w:rsid w:val="00F45D9F"/>
    <w:rsid w:val="00F464A0"/>
    <w:rsid w:val="00F468A1"/>
    <w:rsid w:val="00F47011"/>
    <w:rsid w:val="00F47A26"/>
    <w:rsid w:val="00F47AC0"/>
    <w:rsid w:val="00F47B07"/>
    <w:rsid w:val="00F47B2E"/>
    <w:rsid w:val="00F47E4F"/>
    <w:rsid w:val="00F503A8"/>
    <w:rsid w:val="00F507FD"/>
    <w:rsid w:val="00F508A0"/>
    <w:rsid w:val="00F50C66"/>
    <w:rsid w:val="00F50F86"/>
    <w:rsid w:val="00F5124A"/>
    <w:rsid w:val="00F5137A"/>
    <w:rsid w:val="00F516AA"/>
    <w:rsid w:val="00F51865"/>
    <w:rsid w:val="00F5199B"/>
    <w:rsid w:val="00F51D3B"/>
    <w:rsid w:val="00F52143"/>
    <w:rsid w:val="00F52575"/>
    <w:rsid w:val="00F5285D"/>
    <w:rsid w:val="00F52A43"/>
    <w:rsid w:val="00F52B3A"/>
    <w:rsid w:val="00F5345C"/>
    <w:rsid w:val="00F5372A"/>
    <w:rsid w:val="00F53AA8"/>
    <w:rsid w:val="00F53CA0"/>
    <w:rsid w:val="00F54A23"/>
    <w:rsid w:val="00F54C1C"/>
    <w:rsid w:val="00F55275"/>
    <w:rsid w:val="00F553C1"/>
    <w:rsid w:val="00F55628"/>
    <w:rsid w:val="00F55862"/>
    <w:rsid w:val="00F55C95"/>
    <w:rsid w:val="00F56073"/>
    <w:rsid w:val="00F56450"/>
    <w:rsid w:val="00F567B3"/>
    <w:rsid w:val="00F5696A"/>
    <w:rsid w:val="00F569E8"/>
    <w:rsid w:val="00F56B35"/>
    <w:rsid w:val="00F56E4F"/>
    <w:rsid w:val="00F57170"/>
    <w:rsid w:val="00F57A52"/>
    <w:rsid w:val="00F57F5A"/>
    <w:rsid w:val="00F60259"/>
    <w:rsid w:val="00F606FB"/>
    <w:rsid w:val="00F60A38"/>
    <w:rsid w:val="00F60BB2"/>
    <w:rsid w:val="00F61210"/>
    <w:rsid w:val="00F616CA"/>
    <w:rsid w:val="00F61763"/>
    <w:rsid w:val="00F61951"/>
    <w:rsid w:val="00F61996"/>
    <w:rsid w:val="00F61B9E"/>
    <w:rsid w:val="00F62A33"/>
    <w:rsid w:val="00F632A6"/>
    <w:rsid w:val="00F63356"/>
    <w:rsid w:val="00F63506"/>
    <w:rsid w:val="00F63713"/>
    <w:rsid w:val="00F63747"/>
    <w:rsid w:val="00F637A1"/>
    <w:rsid w:val="00F637FF"/>
    <w:rsid w:val="00F63B12"/>
    <w:rsid w:val="00F63B82"/>
    <w:rsid w:val="00F63C4F"/>
    <w:rsid w:val="00F63C9E"/>
    <w:rsid w:val="00F63DB3"/>
    <w:rsid w:val="00F63F68"/>
    <w:rsid w:val="00F64133"/>
    <w:rsid w:val="00F64374"/>
    <w:rsid w:val="00F64559"/>
    <w:rsid w:val="00F64955"/>
    <w:rsid w:val="00F64A66"/>
    <w:rsid w:val="00F64C43"/>
    <w:rsid w:val="00F64C8C"/>
    <w:rsid w:val="00F64D37"/>
    <w:rsid w:val="00F64D4B"/>
    <w:rsid w:val="00F64D8D"/>
    <w:rsid w:val="00F64F24"/>
    <w:rsid w:val="00F64F95"/>
    <w:rsid w:val="00F6550C"/>
    <w:rsid w:val="00F655F8"/>
    <w:rsid w:val="00F6566D"/>
    <w:rsid w:val="00F65824"/>
    <w:rsid w:val="00F65A75"/>
    <w:rsid w:val="00F65B79"/>
    <w:rsid w:val="00F65C3E"/>
    <w:rsid w:val="00F65EC3"/>
    <w:rsid w:val="00F66431"/>
    <w:rsid w:val="00F66891"/>
    <w:rsid w:val="00F66B4C"/>
    <w:rsid w:val="00F66F91"/>
    <w:rsid w:val="00F67226"/>
    <w:rsid w:val="00F67778"/>
    <w:rsid w:val="00F677FB"/>
    <w:rsid w:val="00F67A3A"/>
    <w:rsid w:val="00F701A2"/>
    <w:rsid w:val="00F705F2"/>
    <w:rsid w:val="00F70774"/>
    <w:rsid w:val="00F70858"/>
    <w:rsid w:val="00F70A32"/>
    <w:rsid w:val="00F70A9D"/>
    <w:rsid w:val="00F70DAC"/>
    <w:rsid w:val="00F70DD5"/>
    <w:rsid w:val="00F70EED"/>
    <w:rsid w:val="00F7110D"/>
    <w:rsid w:val="00F71195"/>
    <w:rsid w:val="00F71288"/>
    <w:rsid w:val="00F71476"/>
    <w:rsid w:val="00F714DA"/>
    <w:rsid w:val="00F718F9"/>
    <w:rsid w:val="00F71B2A"/>
    <w:rsid w:val="00F71C00"/>
    <w:rsid w:val="00F720AD"/>
    <w:rsid w:val="00F721CF"/>
    <w:rsid w:val="00F722C2"/>
    <w:rsid w:val="00F722CF"/>
    <w:rsid w:val="00F72A34"/>
    <w:rsid w:val="00F72AD7"/>
    <w:rsid w:val="00F72B98"/>
    <w:rsid w:val="00F72C2E"/>
    <w:rsid w:val="00F72EB9"/>
    <w:rsid w:val="00F73136"/>
    <w:rsid w:val="00F73292"/>
    <w:rsid w:val="00F7336C"/>
    <w:rsid w:val="00F73683"/>
    <w:rsid w:val="00F73821"/>
    <w:rsid w:val="00F73C80"/>
    <w:rsid w:val="00F73E54"/>
    <w:rsid w:val="00F73E78"/>
    <w:rsid w:val="00F753A5"/>
    <w:rsid w:val="00F7597A"/>
    <w:rsid w:val="00F75ACE"/>
    <w:rsid w:val="00F75B64"/>
    <w:rsid w:val="00F75B72"/>
    <w:rsid w:val="00F75DA6"/>
    <w:rsid w:val="00F75DF3"/>
    <w:rsid w:val="00F76099"/>
    <w:rsid w:val="00F7632B"/>
    <w:rsid w:val="00F7638F"/>
    <w:rsid w:val="00F768EF"/>
    <w:rsid w:val="00F769F6"/>
    <w:rsid w:val="00F76ECC"/>
    <w:rsid w:val="00F770E6"/>
    <w:rsid w:val="00F771CD"/>
    <w:rsid w:val="00F77591"/>
    <w:rsid w:val="00F7771E"/>
    <w:rsid w:val="00F7775E"/>
    <w:rsid w:val="00F77B9D"/>
    <w:rsid w:val="00F77C18"/>
    <w:rsid w:val="00F77DA3"/>
    <w:rsid w:val="00F77E2C"/>
    <w:rsid w:val="00F802D2"/>
    <w:rsid w:val="00F8032C"/>
    <w:rsid w:val="00F807C9"/>
    <w:rsid w:val="00F8085C"/>
    <w:rsid w:val="00F80FC3"/>
    <w:rsid w:val="00F811DD"/>
    <w:rsid w:val="00F81255"/>
    <w:rsid w:val="00F81351"/>
    <w:rsid w:val="00F8151B"/>
    <w:rsid w:val="00F815AE"/>
    <w:rsid w:val="00F81731"/>
    <w:rsid w:val="00F8189E"/>
    <w:rsid w:val="00F8190D"/>
    <w:rsid w:val="00F81B73"/>
    <w:rsid w:val="00F81C1D"/>
    <w:rsid w:val="00F8213F"/>
    <w:rsid w:val="00F823D3"/>
    <w:rsid w:val="00F8241E"/>
    <w:rsid w:val="00F825B4"/>
    <w:rsid w:val="00F826CA"/>
    <w:rsid w:val="00F82787"/>
    <w:rsid w:val="00F828EB"/>
    <w:rsid w:val="00F82AF2"/>
    <w:rsid w:val="00F8346A"/>
    <w:rsid w:val="00F83809"/>
    <w:rsid w:val="00F83F5B"/>
    <w:rsid w:val="00F842E7"/>
    <w:rsid w:val="00F8446C"/>
    <w:rsid w:val="00F8486D"/>
    <w:rsid w:val="00F849D1"/>
    <w:rsid w:val="00F84ABD"/>
    <w:rsid w:val="00F8502E"/>
    <w:rsid w:val="00F857F6"/>
    <w:rsid w:val="00F858F8"/>
    <w:rsid w:val="00F8686A"/>
    <w:rsid w:val="00F869D0"/>
    <w:rsid w:val="00F86AB9"/>
    <w:rsid w:val="00F86AF3"/>
    <w:rsid w:val="00F870B0"/>
    <w:rsid w:val="00F879F2"/>
    <w:rsid w:val="00F9020B"/>
    <w:rsid w:val="00F902EF"/>
    <w:rsid w:val="00F90406"/>
    <w:rsid w:val="00F90530"/>
    <w:rsid w:val="00F90689"/>
    <w:rsid w:val="00F90730"/>
    <w:rsid w:val="00F9086B"/>
    <w:rsid w:val="00F909DE"/>
    <w:rsid w:val="00F909F2"/>
    <w:rsid w:val="00F90D21"/>
    <w:rsid w:val="00F9106D"/>
    <w:rsid w:val="00F91915"/>
    <w:rsid w:val="00F919A5"/>
    <w:rsid w:val="00F92127"/>
    <w:rsid w:val="00F92515"/>
    <w:rsid w:val="00F9260B"/>
    <w:rsid w:val="00F92F0C"/>
    <w:rsid w:val="00F93410"/>
    <w:rsid w:val="00F93FE5"/>
    <w:rsid w:val="00F9403C"/>
    <w:rsid w:val="00F945F0"/>
    <w:rsid w:val="00F94733"/>
    <w:rsid w:val="00F949E8"/>
    <w:rsid w:val="00F94A88"/>
    <w:rsid w:val="00F94C6B"/>
    <w:rsid w:val="00F94D37"/>
    <w:rsid w:val="00F95257"/>
    <w:rsid w:val="00F955DD"/>
    <w:rsid w:val="00F95697"/>
    <w:rsid w:val="00F9571C"/>
    <w:rsid w:val="00F95794"/>
    <w:rsid w:val="00F957A3"/>
    <w:rsid w:val="00F95829"/>
    <w:rsid w:val="00F95DB1"/>
    <w:rsid w:val="00F95DF1"/>
    <w:rsid w:val="00F963F6"/>
    <w:rsid w:val="00F96644"/>
    <w:rsid w:val="00F968BC"/>
    <w:rsid w:val="00F96ADB"/>
    <w:rsid w:val="00F96B41"/>
    <w:rsid w:val="00F970C0"/>
    <w:rsid w:val="00F97170"/>
    <w:rsid w:val="00F9739B"/>
    <w:rsid w:val="00F97984"/>
    <w:rsid w:val="00F97AAE"/>
    <w:rsid w:val="00F97E16"/>
    <w:rsid w:val="00F97F2F"/>
    <w:rsid w:val="00FA03FA"/>
    <w:rsid w:val="00FA0483"/>
    <w:rsid w:val="00FA0C40"/>
    <w:rsid w:val="00FA14BF"/>
    <w:rsid w:val="00FA17F4"/>
    <w:rsid w:val="00FA18C5"/>
    <w:rsid w:val="00FA1982"/>
    <w:rsid w:val="00FA1E2C"/>
    <w:rsid w:val="00FA2026"/>
    <w:rsid w:val="00FA2182"/>
    <w:rsid w:val="00FA221C"/>
    <w:rsid w:val="00FA23F3"/>
    <w:rsid w:val="00FA2905"/>
    <w:rsid w:val="00FA29A6"/>
    <w:rsid w:val="00FA2B72"/>
    <w:rsid w:val="00FA30A0"/>
    <w:rsid w:val="00FA3305"/>
    <w:rsid w:val="00FA3583"/>
    <w:rsid w:val="00FA35E3"/>
    <w:rsid w:val="00FA362C"/>
    <w:rsid w:val="00FA36ED"/>
    <w:rsid w:val="00FA3987"/>
    <w:rsid w:val="00FA39E7"/>
    <w:rsid w:val="00FA3A61"/>
    <w:rsid w:val="00FA4B1A"/>
    <w:rsid w:val="00FA4CEA"/>
    <w:rsid w:val="00FA4CF7"/>
    <w:rsid w:val="00FA4E4A"/>
    <w:rsid w:val="00FA4EFD"/>
    <w:rsid w:val="00FA50DB"/>
    <w:rsid w:val="00FA51CB"/>
    <w:rsid w:val="00FA55F2"/>
    <w:rsid w:val="00FA5916"/>
    <w:rsid w:val="00FA5B1E"/>
    <w:rsid w:val="00FA5C38"/>
    <w:rsid w:val="00FA5D62"/>
    <w:rsid w:val="00FA5E64"/>
    <w:rsid w:val="00FA5FA2"/>
    <w:rsid w:val="00FA6058"/>
    <w:rsid w:val="00FA6470"/>
    <w:rsid w:val="00FA6588"/>
    <w:rsid w:val="00FA659B"/>
    <w:rsid w:val="00FA65D2"/>
    <w:rsid w:val="00FA665C"/>
    <w:rsid w:val="00FA68BD"/>
    <w:rsid w:val="00FA6AFE"/>
    <w:rsid w:val="00FA6E4C"/>
    <w:rsid w:val="00FA6FE7"/>
    <w:rsid w:val="00FA7105"/>
    <w:rsid w:val="00FA7447"/>
    <w:rsid w:val="00FA74D0"/>
    <w:rsid w:val="00FA760F"/>
    <w:rsid w:val="00FA7B5A"/>
    <w:rsid w:val="00FA7B6C"/>
    <w:rsid w:val="00FA7DB1"/>
    <w:rsid w:val="00FB0097"/>
    <w:rsid w:val="00FB019B"/>
    <w:rsid w:val="00FB04A0"/>
    <w:rsid w:val="00FB04F1"/>
    <w:rsid w:val="00FB0874"/>
    <w:rsid w:val="00FB0AB4"/>
    <w:rsid w:val="00FB0B94"/>
    <w:rsid w:val="00FB0C9E"/>
    <w:rsid w:val="00FB0D88"/>
    <w:rsid w:val="00FB0EAD"/>
    <w:rsid w:val="00FB0EC6"/>
    <w:rsid w:val="00FB0F7A"/>
    <w:rsid w:val="00FB1035"/>
    <w:rsid w:val="00FB118F"/>
    <w:rsid w:val="00FB119D"/>
    <w:rsid w:val="00FB1355"/>
    <w:rsid w:val="00FB1570"/>
    <w:rsid w:val="00FB1865"/>
    <w:rsid w:val="00FB1A06"/>
    <w:rsid w:val="00FB1CDC"/>
    <w:rsid w:val="00FB1E1E"/>
    <w:rsid w:val="00FB1EEB"/>
    <w:rsid w:val="00FB2166"/>
    <w:rsid w:val="00FB2482"/>
    <w:rsid w:val="00FB28DB"/>
    <w:rsid w:val="00FB2D07"/>
    <w:rsid w:val="00FB3194"/>
    <w:rsid w:val="00FB3218"/>
    <w:rsid w:val="00FB368D"/>
    <w:rsid w:val="00FB385C"/>
    <w:rsid w:val="00FB3878"/>
    <w:rsid w:val="00FB389A"/>
    <w:rsid w:val="00FB3BF5"/>
    <w:rsid w:val="00FB3CAB"/>
    <w:rsid w:val="00FB3FCA"/>
    <w:rsid w:val="00FB4429"/>
    <w:rsid w:val="00FB460F"/>
    <w:rsid w:val="00FB4A9C"/>
    <w:rsid w:val="00FB4C71"/>
    <w:rsid w:val="00FB4C80"/>
    <w:rsid w:val="00FB50DB"/>
    <w:rsid w:val="00FB512D"/>
    <w:rsid w:val="00FB51C5"/>
    <w:rsid w:val="00FB553A"/>
    <w:rsid w:val="00FB5660"/>
    <w:rsid w:val="00FB584A"/>
    <w:rsid w:val="00FB5B04"/>
    <w:rsid w:val="00FB5D49"/>
    <w:rsid w:val="00FB5DC3"/>
    <w:rsid w:val="00FB5FBD"/>
    <w:rsid w:val="00FB5FF9"/>
    <w:rsid w:val="00FB6251"/>
    <w:rsid w:val="00FB67AD"/>
    <w:rsid w:val="00FB68AF"/>
    <w:rsid w:val="00FB690A"/>
    <w:rsid w:val="00FB6B0A"/>
    <w:rsid w:val="00FB6C48"/>
    <w:rsid w:val="00FB7191"/>
    <w:rsid w:val="00FB7292"/>
    <w:rsid w:val="00FB7536"/>
    <w:rsid w:val="00FB761D"/>
    <w:rsid w:val="00FB773E"/>
    <w:rsid w:val="00FB7753"/>
    <w:rsid w:val="00FB7AB7"/>
    <w:rsid w:val="00FB7CFD"/>
    <w:rsid w:val="00FB7D7B"/>
    <w:rsid w:val="00FB7FB2"/>
    <w:rsid w:val="00FC0074"/>
    <w:rsid w:val="00FC0307"/>
    <w:rsid w:val="00FC0452"/>
    <w:rsid w:val="00FC0585"/>
    <w:rsid w:val="00FC0B11"/>
    <w:rsid w:val="00FC0BD0"/>
    <w:rsid w:val="00FC0F19"/>
    <w:rsid w:val="00FC0FFC"/>
    <w:rsid w:val="00FC1029"/>
    <w:rsid w:val="00FC1687"/>
    <w:rsid w:val="00FC1805"/>
    <w:rsid w:val="00FC1AEC"/>
    <w:rsid w:val="00FC1CB7"/>
    <w:rsid w:val="00FC243D"/>
    <w:rsid w:val="00FC24EF"/>
    <w:rsid w:val="00FC2658"/>
    <w:rsid w:val="00FC275B"/>
    <w:rsid w:val="00FC282B"/>
    <w:rsid w:val="00FC2D7E"/>
    <w:rsid w:val="00FC313D"/>
    <w:rsid w:val="00FC3147"/>
    <w:rsid w:val="00FC316D"/>
    <w:rsid w:val="00FC362D"/>
    <w:rsid w:val="00FC3703"/>
    <w:rsid w:val="00FC3C92"/>
    <w:rsid w:val="00FC3DA4"/>
    <w:rsid w:val="00FC41D6"/>
    <w:rsid w:val="00FC41DF"/>
    <w:rsid w:val="00FC4264"/>
    <w:rsid w:val="00FC440B"/>
    <w:rsid w:val="00FC45E0"/>
    <w:rsid w:val="00FC4CC4"/>
    <w:rsid w:val="00FC57F1"/>
    <w:rsid w:val="00FC59F0"/>
    <w:rsid w:val="00FC5D7D"/>
    <w:rsid w:val="00FC6244"/>
    <w:rsid w:val="00FC6343"/>
    <w:rsid w:val="00FC641B"/>
    <w:rsid w:val="00FC6761"/>
    <w:rsid w:val="00FC686D"/>
    <w:rsid w:val="00FC68B7"/>
    <w:rsid w:val="00FC7010"/>
    <w:rsid w:val="00FC73B8"/>
    <w:rsid w:val="00FC7659"/>
    <w:rsid w:val="00FC7DA3"/>
    <w:rsid w:val="00FD07CB"/>
    <w:rsid w:val="00FD0FB8"/>
    <w:rsid w:val="00FD13F7"/>
    <w:rsid w:val="00FD1609"/>
    <w:rsid w:val="00FD1610"/>
    <w:rsid w:val="00FD1A0D"/>
    <w:rsid w:val="00FD1BA4"/>
    <w:rsid w:val="00FD1C18"/>
    <w:rsid w:val="00FD1EBC"/>
    <w:rsid w:val="00FD2003"/>
    <w:rsid w:val="00FD203F"/>
    <w:rsid w:val="00FD2B66"/>
    <w:rsid w:val="00FD2BC5"/>
    <w:rsid w:val="00FD2D9F"/>
    <w:rsid w:val="00FD2F96"/>
    <w:rsid w:val="00FD34BF"/>
    <w:rsid w:val="00FD35C9"/>
    <w:rsid w:val="00FD35FF"/>
    <w:rsid w:val="00FD3603"/>
    <w:rsid w:val="00FD3C32"/>
    <w:rsid w:val="00FD40ED"/>
    <w:rsid w:val="00FD419A"/>
    <w:rsid w:val="00FD4219"/>
    <w:rsid w:val="00FD429F"/>
    <w:rsid w:val="00FD43F3"/>
    <w:rsid w:val="00FD46E1"/>
    <w:rsid w:val="00FD48EF"/>
    <w:rsid w:val="00FD4A31"/>
    <w:rsid w:val="00FD4CB6"/>
    <w:rsid w:val="00FD52DF"/>
    <w:rsid w:val="00FD5469"/>
    <w:rsid w:val="00FD577B"/>
    <w:rsid w:val="00FD57BE"/>
    <w:rsid w:val="00FD586F"/>
    <w:rsid w:val="00FD5C7F"/>
    <w:rsid w:val="00FD61E6"/>
    <w:rsid w:val="00FD6854"/>
    <w:rsid w:val="00FD69F3"/>
    <w:rsid w:val="00FD6BF3"/>
    <w:rsid w:val="00FD6C30"/>
    <w:rsid w:val="00FD6EA5"/>
    <w:rsid w:val="00FD7013"/>
    <w:rsid w:val="00FD719D"/>
    <w:rsid w:val="00FD77FC"/>
    <w:rsid w:val="00FD786C"/>
    <w:rsid w:val="00FE00CD"/>
    <w:rsid w:val="00FE0236"/>
    <w:rsid w:val="00FE0294"/>
    <w:rsid w:val="00FE0352"/>
    <w:rsid w:val="00FE060F"/>
    <w:rsid w:val="00FE0658"/>
    <w:rsid w:val="00FE137F"/>
    <w:rsid w:val="00FE1653"/>
    <w:rsid w:val="00FE19A1"/>
    <w:rsid w:val="00FE1A4C"/>
    <w:rsid w:val="00FE22DD"/>
    <w:rsid w:val="00FE2947"/>
    <w:rsid w:val="00FE2AA8"/>
    <w:rsid w:val="00FE2D40"/>
    <w:rsid w:val="00FE2EA3"/>
    <w:rsid w:val="00FE35EC"/>
    <w:rsid w:val="00FE4070"/>
    <w:rsid w:val="00FE43D0"/>
    <w:rsid w:val="00FE4597"/>
    <w:rsid w:val="00FE4B23"/>
    <w:rsid w:val="00FE4B63"/>
    <w:rsid w:val="00FE4BC8"/>
    <w:rsid w:val="00FE4D4B"/>
    <w:rsid w:val="00FE4FD1"/>
    <w:rsid w:val="00FE5162"/>
    <w:rsid w:val="00FE534C"/>
    <w:rsid w:val="00FE566E"/>
    <w:rsid w:val="00FE56D1"/>
    <w:rsid w:val="00FE5B22"/>
    <w:rsid w:val="00FE5E3E"/>
    <w:rsid w:val="00FE5E76"/>
    <w:rsid w:val="00FE5EE4"/>
    <w:rsid w:val="00FE5FA4"/>
    <w:rsid w:val="00FE6168"/>
    <w:rsid w:val="00FE6291"/>
    <w:rsid w:val="00FE664A"/>
    <w:rsid w:val="00FE6C6C"/>
    <w:rsid w:val="00FE6DB6"/>
    <w:rsid w:val="00FE6FFA"/>
    <w:rsid w:val="00FE79D7"/>
    <w:rsid w:val="00FE7BF0"/>
    <w:rsid w:val="00FE7E4D"/>
    <w:rsid w:val="00FF0167"/>
    <w:rsid w:val="00FF01D8"/>
    <w:rsid w:val="00FF032D"/>
    <w:rsid w:val="00FF0404"/>
    <w:rsid w:val="00FF0560"/>
    <w:rsid w:val="00FF08F4"/>
    <w:rsid w:val="00FF0945"/>
    <w:rsid w:val="00FF0DBF"/>
    <w:rsid w:val="00FF1065"/>
    <w:rsid w:val="00FF1118"/>
    <w:rsid w:val="00FF1586"/>
    <w:rsid w:val="00FF1643"/>
    <w:rsid w:val="00FF1830"/>
    <w:rsid w:val="00FF1DFE"/>
    <w:rsid w:val="00FF2147"/>
    <w:rsid w:val="00FF2204"/>
    <w:rsid w:val="00FF2234"/>
    <w:rsid w:val="00FF2317"/>
    <w:rsid w:val="00FF294E"/>
    <w:rsid w:val="00FF29C8"/>
    <w:rsid w:val="00FF2AE5"/>
    <w:rsid w:val="00FF2E87"/>
    <w:rsid w:val="00FF3316"/>
    <w:rsid w:val="00FF3647"/>
    <w:rsid w:val="00FF36DC"/>
    <w:rsid w:val="00FF3874"/>
    <w:rsid w:val="00FF38FC"/>
    <w:rsid w:val="00FF425F"/>
    <w:rsid w:val="00FF439F"/>
    <w:rsid w:val="00FF4494"/>
    <w:rsid w:val="00FF45E9"/>
    <w:rsid w:val="00FF4618"/>
    <w:rsid w:val="00FF4858"/>
    <w:rsid w:val="00FF48A8"/>
    <w:rsid w:val="00FF4B65"/>
    <w:rsid w:val="00FF4DA4"/>
    <w:rsid w:val="00FF4F8C"/>
    <w:rsid w:val="00FF5B38"/>
    <w:rsid w:val="00FF5BBB"/>
    <w:rsid w:val="00FF5DE0"/>
    <w:rsid w:val="00FF6273"/>
    <w:rsid w:val="00FF6437"/>
    <w:rsid w:val="00FF6845"/>
    <w:rsid w:val="00FF6ABD"/>
    <w:rsid w:val="00FF6B84"/>
    <w:rsid w:val="00FF6BD6"/>
    <w:rsid w:val="00FF6DC7"/>
    <w:rsid w:val="00FF6FD3"/>
    <w:rsid w:val="00FF71A1"/>
    <w:rsid w:val="00FF74A7"/>
    <w:rsid w:val="00FF777F"/>
    <w:rsid w:val="00FF7A0A"/>
    <w:rsid w:val="00FF7A13"/>
    <w:rsid w:val="00FF7A62"/>
    <w:rsid w:val="00FF7D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44F6B776"/>
  <w15:docId w15:val="{DFEDDEF9-7BFC-CC4C-940A-F7BE28343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rsid w:val="00944F69"/>
    <w:pPr>
      <w:widowControl w:val="0"/>
      <w:ind w:firstLine="960"/>
      <w:jc w:val="both"/>
    </w:pPr>
    <w:rPr>
      <w:rFonts w:ascii="Times New Roman" w:hAnsi="Times New Roman" w:cs="Times New Roman"/>
      <w:color w:val="000000" w:themeColor="text1"/>
      <w:lang w:val="en-GB"/>
    </w:rPr>
  </w:style>
  <w:style w:type="paragraph" w:styleId="1">
    <w:name w:val="heading 1"/>
    <w:basedOn w:val="a"/>
    <w:next w:val="a"/>
    <w:link w:val="10"/>
    <w:uiPriority w:val="9"/>
    <w:qFormat/>
    <w:rsid w:val="0022604C"/>
    <w:pPr>
      <w:widowControl/>
      <w:autoSpaceDE w:val="0"/>
      <w:autoSpaceDN w:val="0"/>
      <w:adjustRightInd w:val="0"/>
      <w:ind w:right="-198" w:firstLine="0"/>
      <w:outlineLvl w:val="0"/>
    </w:pPr>
    <w:rPr>
      <w:b/>
    </w:rPr>
  </w:style>
  <w:style w:type="paragraph" w:styleId="2">
    <w:name w:val="heading 2"/>
    <w:basedOn w:val="a"/>
    <w:next w:val="a"/>
    <w:link w:val="20"/>
    <w:uiPriority w:val="9"/>
    <w:unhideWhenUsed/>
    <w:qFormat/>
    <w:rsid w:val="0022604C"/>
    <w:pPr>
      <w:widowControl/>
      <w:autoSpaceDE w:val="0"/>
      <w:autoSpaceDN w:val="0"/>
      <w:adjustRightInd w:val="0"/>
      <w:ind w:firstLine="0"/>
      <w:jc w:val="left"/>
      <w:outlineLvl w:val="1"/>
    </w:pPr>
    <w:rPr>
      <w:rFonts w:eastAsia="ＭＳ Ｐゴシック"/>
      <w:b/>
      <w:i/>
      <w:iCs/>
      <w:kern w:val="0"/>
    </w:rPr>
  </w:style>
  <w:style w:type="paragraph" w:styleId="3">
    <w:name w:val="heading 3"/>
    <w:basedOn w:val="a"/>
    <w:link w:val="30"/>
    <w:uiPriority w:val="9"/>
    <w:qFormat/>
    <w:rsid w:val="00425940"/>
    <w:pPr>
      <w:widowControl/>
      <w:spacing w:before="100" w:beforeAutospacing="1" w:after="100" w:afterAutospacing="1"/>
      <w:jc w:val="left"/>
      <w:outlineLvl w:val="2"/>
    </w:pPr>
    <w:rPr>
      <w:rFonts w:ascii="Times" w:hAnsi="Times"/>
      <w:b/>
      <w:bCs/>
      <w:kern w:val="0"/>
      <w:sz w:val="27"/>
      <w:szCs w:val="27"/>
    </w:rPr>
  </w:style>
  <w:style w:type="paragraph" w:styleId="4">
    <w:name w:val="heading 4"/>
    <w:basedOn w:val="a"/>
    <w:next w:val="a"/>
    <w:link w:val="40"/>
    <w:uiPriority w:val="9"/>
    <w:semiHidden/>
    <w:unhideWhenUsed/>
    <w:qFormat/>
    <w:rsid w:val="00B56BB8"/>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3024D"/>
    <w:pPr>
      <w:tabs>
        <w:tab w:val="center" w:pos="4252"/>
        <w:tab w:val="right" w:pos="8504"/>
      </w:tabs>
      <w:snapToGrid w:val="0"/>
    </w:pPr>
  </w:style>
  <w:style w:type="character" w:customStyle="1" w:styleId="a4">
    <w:name w:val="フッター (文字)"/>
    <w:basedOn w:val="a0"/>
    <w:link w:val="a3"/>
    <w:uiPriority w:val="99"/>
    <w:rsid w:val="00A3024D"/>
  </w:style>
  <w:style w:type="table" w:styleId="a5">
    <w:name w:val="Table Grid"/>
    <w:basedOn w:val="a1"/>
    <w:uiPriority w:val="59"/>
    <w:rsid w:val="00A30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line number"/>
    <w:basedOn w:val="a0"/>
    <w:uiPriority w:val="99"/>
    <w:semiHidden/>
    <w:unhideWhenUsed/>
    <w:rsid w:val="00A3024D"/>
  </w:style>
  <w:style w:type="character" w:customStyle="1" w:styleId="30">
    <w:name w:val="見出し 3 (文字)"/>
    <w:basedOn w:val="a0"/>
    <w:link w:val="3"/>
    <w:uiPriority w:val="9"/>
    <w:rsid w:val="00425940"/>
    <w:rPr>
      <w:rFonts w:ascii="Times" w:hAnsi="Times"/>
      <w:b/>
      <w:bCs/>
      <w:kern w:val="0"/>
      <w:sz w:val="27"/>
      <w:szCs w:val="27"/>
    </w:rPr>
  </w:style>
  <w:style w:type="paragraph" w:styleId="Web">
    <w:name w:val="Normal (Web)"/>
    <w:basedOn w:val="a"/>
    <w:uiPriority w:val="99"/>
    <w:unhideWhenUsed/>
    <w:rsid w:val="00425940"/>
    <w:pPr>
      <w:widowControl/>
      <w:spacing w:before="100" w:beforeAutospacing="1" w:after="100" w:afterAutospacing="1"/>
      <w:jc w:val="left"/>
    </w:pPr>
    <w:rPr>
      <w:rFonts w:ascii="Times" w:hAnsi="Times"/>
      <w:kern w:val="0"/>
      <w:sz w:val="20"/>
      <w:szCs w:val="20"/>
    </w:rPr>
  </w:style>
  <w:style w:type="character" w:styleId="a7">
    <w:name w:val="Hyperlink"/>
    <w:basedOn w:val="a0"/>
    <w:uiPriority w:val="99"/>
    <w:unhideWhenUsed/>
    <w:rsid w:val="00425940"/>
    <w:rPr>
      <w:color w:val="0000FF"/>
      <w:u w:val="single"/>
    </w:rPr>
  </w:style>
  <w:style w:type="paragraph" w:customStyle="1" w:styleId="disclosurelink">
    <w:name w:val="disclosurelink"/>
    <w:basedOn w:val="a"/>
    <w:rsid w:val="00425940"/>
    <w:pPr>
      <w:widowControl/>
      <w:spacing w:before="100" w:beforeAutospacing="1" w:after="100" w:afterAutospacing="1"/>
      <w:jc w:val="left"/>
    </w:pPr>
    <w:rPr>
      <w:rFonts w:ascii="Times" w:hAnsi="Times"/>
      <w:kern w:val="0"/>
      <w:sz w:val="20"/>
      <w:szCs w:val="20"/>
    </w:rPr>
  </w:style>
  <w:style w:type="character" w:customStyle="1" w:styleId="Emphasis1">
    <w:name w:val="Emphasis1"/>
    <w:basedOn w:val="a0"/>
    <w:rsid w:val="00425940"/>
  </w:style>
  <w:style w:type="paragraph" w:customStyle="1" w:styleId="headinganchor">
    <w:name w:val="headinganchor"/>
    <w:basedOn w:val="a"/>
    <w:rsid w:val="00425940"/>
    <w:pPr>
      <w:widowControl/>
      <w:spacing w:before="100" w:beforeAutospacing="1" w:after="100" w:afterAutospacing="1"/>
      <w:jc w:val="left"/>
    </w:pPr>
    <w:rPr>
      <w:rFonts w:ascii="Times" w:hAnsi="Times"/>
      <w:kern w:val="0"/>
      <w:sz w:val="20"/>
      <w:szCs w:val="20"/>
    </w:rPr>
  </w:style>
  <w:style w:type="character" w:customStyle="1" w:styleId="h1">
    <w:name w:val="h1"/>
    <w:basedOn w:val="a0"/>
    <w:rsid w:val="00425940"/>
  </w:style>
  <w:style w:type="character" w:customStyle="1" w:styleId="headingendmark">
    <w:name w:val="headingendmark"/>
    <w:basedOn w:val="a0"/>
    <w:rsid w:val="00425940"/>
  </w:style>
  <w:style w:type="character" w:styleId="a8">
    <w:name w:val="Emphasis"/>
    <w:basedOn w:val="a0"/>
    <w:uiPriority w:val="20"/>
    <w:qFormat/>
    <w:rsid w:val="00425940"/>
    <w:rPr>
      <w:i/>
      <w:iCs/>
    </w:rPr>
  </w:style>
  <w:style w:type="paragraph" w:styleId="a9">
    <w:name w:val="List Paragraph"/>
    <w:basedOn w:val="a"/>
    <w:uiPriority w:val="34"/>
    <w:qFormat/>
    <w:rsid w:val="00647517"/>
    <w:pPr>
      <w:ind w:leftChars="400" w:left="960"/>
    </w:pPr>
  </w:style>
  <w:style w:type="character" w:customStyle="1" w:styleId="apple-converted-space">
    <w:name w:val="apple-converted-space"/>
    <w:basedOn w:val="a0"/>
    <w:rsid w:val="00F103CC"/>
  </w:style>
  <w:style w:type="paragraph" w:styleId="aa">
    <w:name w:val="header"/>
    <w:basedOn w:val="a"/>
    <w:link w:val="ab"/>
    <w:uiPriority w:val="99"/>
    <w:unhideWhenUsed/>
    <w:rsid w:val="00FB368D"/>
    <w:pPr>
      <w:tabs>
        <w:tab w:val="center" w:pos="4252"/>
        <w:tab w:val="right" w:pos="8504"/>
      </w:tabs>
      <w:snapToGrid w:val="0"/>
    </w:pPr>
  </w:style>
  <w:style w:type="character" w:customStyle="1" w:styleId="ab">
    <w:name w:val="ヘッダー (文字)"/>
    <w:basedOn w:val="a0"/>
    <w:link w:val="aa"/>
    <w:uiPriority w:val="99"/>
    <w:rsid w:val="00FB368D"/>
  </w:style>
  <w:style w:type="character" w:styleId="ac">
    <w:name w:val="FollowedHyperlink"/>
    <w:basedOn w:val="a0"/>
    <w:uiPriority w:val="99"/>
    <w:semiHidden/>
    <w:unhideWhenUsed/>
    <w:rsid w:val="006007E3"/>
    <w:rPr>
      <w:color w:val="800080" w:themeColor="followedHyperlink"/>
      <w:u w:val="single"/>
    </w:rPr>
  </w:style>
  <w:style w:type="paragraph" w:styleId="ad">
    <w:name w:val="Balloon Text"/>
    <w:basedOn w:val="a"/>
    <w:link w:val="ae"/>
    <w:uiPriority w:val="99"/>
    <w:semiHidden/>
    <w:unhideWhenUsed/>
    <w:rsid w:val="00F325B0"/>
    <w:rPr>
      <w:rFonts w:ascii="ヒラギノ角ゴ ProN W3" w:eastAsia="ヒラギノ角ゴ ProN W3"/>
      <w:sz w:val="18"/>
      <w:szCs w:val="18"/>
      <w:lang w:val="en-US"/>
    </w:rPr>
  </w:style>
  <w:style w:type="character" w:customStyle="1" w:styleId="ae">
    <w:name w:val="吹き出し (文字)"/>
    <w:basedOn w:val="a0"/>
    <w:link w:val="ad"/>
    <w:uiPriority w:val="99"/>
    <w:semiHidden/>
    <w:rsid w:val="00F325B0"/>
    <w:rPr>
      <w:rFonts w:ascii="ヒラギノ角ゴ ProN W3" w:eastAsia="ヒラギノ角ゴ ProN W3" w:hAnsi="Times New Roman" w:cs="Times New Roman"/>
      <w:color w:val="000000" w:themeColor="text1"/>
      <w:sz w:val="18"/>
      <w:szCs w:val="18"/>
    </w:rPr>
  </w:style>
  <w:style w:type="paragraph" w:styleId="HTML">
    <w:name w:val="HTML Preformatted"/>
    <w:basedOn w:val="a"/>
    <w:link w:val="HTML0"/>
    <w:uiPriority w:val="99"/>
    <w:semiHidden/>
    <w:unhideWhenUsed/>
    <w:rsid w:val="00EA4E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cs="Courier"/>
      <w:kern w:val="0"/>
      <w:sz w:val="20"/>
      <w:szCs w:val="20"/>
    </w:rPr>
  </w:style>
  <w:style w:type="character" w:customStyle="1" w:styleId="HTML0">
    <w:name w:val="HTML 書式付き (文字)"/>
    <w:basedOn w:val="a0"/>
    <w:link w:val="HTML"/>
    <w:uiPriority w:val="99"/>
    <w:semiHidden/>
    <w:rsid w:val="00EA4ED0"/>
    <w:rPr>
      <w:rFonts w:ascii="Courier" w:hAnsi="Courier" w:cs="Courier"/>
      <w:kern w:val="0"/>
      <w:sz w:val="20"/>
      <w:szCs w:val="20"/>
    </w:rPr>
  </w:style>
  <w:style w:type="paragraph" w:customStyle="1" w:styleId="11">
    <w:name w:val="文献目録1"/>
    <w:basedOn w:val="a"/>
    <w:rsid w:val="007250BC"/>
    <w:pPr>
      <w:widowControl/>
      <w:tabs>
        <w:tab w:val="left" w:pos="260"/>
      </w:tabs>
      <w:autoSpaceDE w:val="0"/>
      <w:autoSpaceDN w:val="0"/>
      <w:adjustRightInd w:val="0"/>
      <w:spacing w:line="480" w:lineRule="auto"/>
      <w:ind w:left="264" w:right="-198" w:hanging="264"/>
      <w:jc w:val="left"/>
    </w:pPr>
    <w:rPr>
      <w:kern w:val="0"/>
    </w:rPr>
  </w:style>
  <w:style w:type="character" w:customStyle="1" w:styleId="red">
    <w:name w:val="red"/>
    <w:basedOn w:val="a0"/>
    <w:rsid w:val="0068123D"/>
  </w:style>
  <w:style w:type="character" w:customStyle="1" w:styleId="blue">
    <w:name w:val="blue"/>
    <w:basedOn w:val="a0"/>
    <w:rsid w:val="0068123D"/>
  </w:style>
  <w:style w:type="paragraph" w:customStyle="1" w:styleId="bulletindent1">
    <w:name w:val="bulletindent1"/>
    <w:basedOn w:val="a"/>
    <w:rsid w:val="00125D79"/>
    <w:pPr>
      <w:widowControl/>
      <w:spacing w:before="100" w:beforeAutospacing="1" w:after="100" w:afterAutospacing="1"/>
      <w:jc w:val="left"/>
    </w:pPr>
    <w:rPr>
      <w:rFonts w:ascii="Times" w:hAnsi="Times"/>
      <w:kern w:val="0"/>
      <w:sz w:val="20"/>
      <w:szCs w:val="20"/>
    </w:rPr>
  </w:style>
  <w:style w:type="character" w:customStyle="1" w:styleId="glyph">
    <w:name w:val="glyph"/>
    <w:basedOn w:val="a0"/>
    <w:rsid w:val="00125D79"/>
  </w:style>
  <w:style w:type="character" w:styleId="af">
    <w:name w:val="annotation reference"/>
    <w:basedOn w:val="a0"/>
    <w:uiPriority w:val="99"/>
    <w:semiHidden/>
    <w:unhideWhenUsed/>
    <w:rsid w:val="00A4205E"/>
    <w:rPr>
      <w:rFonts w:ascii="Tahoma" w:hAnsi="Tahoma" w:cs="Tahoma"/>
      <w:b w:val="0"/>
      <w:i w:val="0"/>
      <w:caps w:val="0"/>
      <w:strike w:val="0"/>
      <w:sz w:val="16"/>
      <w:szCs w:val="18"/>
      <w:u w:val="none"/>
    </w:rPr>
  </w:style>
  <w:style w:type="paragraph" w:styleId="af0">
    <w:name w:val="annotation text"/>
    <w:basedOn w:val="a"/>
    <w:link w:val="af1"/>
    <w:uiPriority w:val="99"/>
    <w:unhideWhenUsed/>
    <w:rsid w:val="00A4205E"/>
    <w:pPr>
      <w:jc w:val="left"/>
    </w:pPr>
    <w:rPr>
      <w:rFonts w:ascii="Tahoma" w:hAnsi="Tahoma" w:cs="Tahoma"/>
      <w:sz w:val="16"/>
      <w:lang w:val="en-US"/>
    </w:rPr>
  </w:style>
  <w:style w:type="character" w:customStyle="1" w:styleId="af1">
    <w:name w:val="コメント文字列 (文字)"/>
    <w:basedOn w:val="a0"/>
    <w:link w:val="af0"/>
    <w:uiPriority w:val="99"/>
    <w:rsid w:val="00A4205E"/>
    <w:rPr>
      <w:rFonts w:ascii="Tahoma" w:hAnsi="Tahoma" w:cs="Tahoma"/>
      <w:color w:val="000000" w:themeColor="text1"/>
      <w:sz w:val="16"/>
    </w:rPr>
  </w:style>
  <w:style w:type="paragraph" w:styleId="af2">
    <w:name w:val="annotation subject"/>
    <w:basedOn w:val="af0"/>
    <w:next w:val="af0"/>
    <w:link w:val="af3"/>
    <w:uiPriority w:val="99"/>
    <w:semiHidden/>
    <w:unhideWhenUsed/>
    <w:rsid w:val="00A4205E"/>
    <w:rPr>
      <w:b/>
      <w:bCs/>
    </w:rPr>
  </w:style>
  <w:style w:type="character" w:customStyle="1" w:styleId="af3">
    <w:name w:val="コメント内容 (文字)"/>
    <w:basedOn w:val="af1"/>
    <w:link w:val="af2"/>
    <w:uiPriority w:val="99"/>
    <w:semiHidden/>
    <w:rsid w:val="00A4205E"/>
    <w:rPr>
      <w:rFonts w:ascii="Tahoma" w:hAnsi="Tahoma" w:cs="Tahoma"/>
      <w:b/>
      <w:bCs/>
      <w:color w:val="000000" w:themeColor="text1"/>
      <w:sz w:val="16"/>
    </w:rPr>
  </w:style>
  <w:style w:type="paragraph" w:styleId="af4">
    <w:name w:val="Revision"/>
    <w:hidden/>
    <w:uiPriority w:val="99"/>
    <w:semiHidden/>
    <w:rsid w:val="00642DC7"/>
  </w:style>
  <w:style w:type="character" w:customStyle="1" w:styleId="st">
    <w:name w:val="st"/>
    <w:basedOn w:val="a0"/>
    <w:rsid w:val="0041693A"/>
  </w:style>
  <w:style w:type="paragraph" w:customStyle="1" w:styleId="Default">
    <w:name w:val="Default"/>
    <w:rsid w:val="00AB6B1F"/>
    <w:pPr>
      <w:autoSpaceDE w:val="0"/>
      <w:autoSpaceDN w:val="0"/>
      <w:adjustRightInd w:val="0"/>
    </w:pPr>
    <w:rPr>
      <w:rFonts w:ascii="Times New Roman" w:hAnsi="Times New Roman" w:cs="Times New Roman"/>
      <w:color w:val="000000"/>
      <w:kern w:val="0"/>
    </w:rPr>
  </w:style>
  <w:style w:type="character" w:customStyle="1" w:styleId="citation">
    <w:name w:val="citation"/>
    <w:basedOn w:val="a0"/>
    <w:rsid w:val="00DD6B38"/>
  </w:style>
  <w:style w:type="character" w:customStyle="1" w:styleId="ref-journal">
    <w:name w:val="ref-journal"/>
    <w:basedOn w:val="a0"/>
    <w:rsid w:val="00DD6B38"/>
  </w:style>
  <w:style w:type="character" w:customStyle="1" w:styleId="10">
    <w:name w:val="見出し 1 (文字)"/>
    <w:basedOn w:val="a0"/>
    <w:link w:val="1"/>
    <w:uiPriority w:val="9"/>
    <w:rsid w:val="0022604C"/>
    <w:rPr>
      <w:rFonts w:ascii="Times New Roman" w:hAnsi="Times New Roman" w:cs="Times New Roman"/>
      <w:b/>
      <w:color w:val="000000" w:themeColor="text1"/>
    </w:rPr>
  </w:style>
  <w:style w:type="character" w:customStyle="1" w:styleId="highlight">
    <w:name w:val="highlight"/>
    <w:basedOn w:val="a0"/>
    <w:rsid w:val="00C1484C"/>
  </w:style>
  <w:style w:type="character" w:customStyle="1" w:styleId="20">
    <w:name w:val="見出し 2 (文字)"/>
    <w:basedOn w:val="a0"/>
    <w:link w:val="2"/>
    <w:uiPriority w:val="9"/>
    <w:rsid w:val="0022604C"/>
    <w:rPr>
      <w:rFonts w:ascii="Times New Roman" w:eastAsia="ＭＳ Ｐゴシック" w:hAnsi="Times New Roman" w:cs="Times New Roman"/>
      <w:b/>
      <w:i/>
      <w:iCs/>
      <w:color w:val="000000" w:themeColor="text1"/>
      <w:kern w:val="0"/>
    </w:rPr>
  </w:style>
  <w:style w:type="paragraph" w:styleId="af5">
    <w:name w:val="Document Map"/>
    <w:basedOn w:val="a"/>
    <w:link w:val="af6"/>
    <w:uiPriority w:val="99"/>
    <w:semiHidden/>
    <w:unhideWhenUsed/>
    <w:rsid w:val="00C46151"/>
    <w:rPr>
      <w:rFonts w:ascii="Lucida Grande" w:hAnsi="Lucida Grande" w:cs="Lucida Grande"/>
    </w:rPr>
  </w:style>
  <w:style w:type="character" w:customStyle="1" w:styleId="af6">
    <w:name w:val="見出しマップ (文字)"/>
    <w:basedOn w:val="a0"/>
    <w:link w:val="af5"/>
    <w:uiPriority w:val="99"/>
    <w:semiHidden/>
    <w:rsid w:val="00C46151"/>
    <w:rPr>
      <w:rFonts w:ascii="Lucida Grande" w:hAnsi="Lucida Grande" w:cs="Lucida Grande"/>
      <w:color w:val="000000" w:themeColor="text1"/>
    </w:rPr>
  </w:style>
  <w:style w:type="character" w:customStyle="1" w:styleId="UnresolvedMention1">
    <w:name w:val="Unresolved Mention1"/>
    <w:basedOn w:val="a0"/>
    <w:uiPriority w:val="99"/>
    <w:semiHidden/>
    <w:unhideWhenUsed/>
    <w:rsid w:val="00D657A4"/>
    <w:rPr>
      <w:color w:val="605E5C"/>
      <w:shd w:val="clear" w:color="auto" w:fill="E1DFDD"/>
    </w:rPr>
  </w:style>
  <w:style w:type="character" w:customStyle="1" w:styleId="content-headerauthor">
    <w:name w:val="content-header__author"/>
    <w:basedOn w:val="a0"/>
    <w:rsid w:val="00D70F5F"/>
  </w:style>
  <w:style w:type="character" w:customStyle="1" w:styleId="40">
    <w:name w:val="見出し 4 (文字)"/>
    <w:basedOn w:val="a0"/>
    <w:link w:val="4"/>
    <w:uiPriority w:val="9"/>
    <w:semiHidden/>
    <w:rsid w:val="00B56BB8"/>
    <w:rPr>
      <w:rFonts w:ascii="Times New Roman" w:hAnsi="Times New Roman" w:cs="Times New Roman"/>
      <w:b/>
      <w:bCs/>
      <w:color w:val="000000" w:themeColor="text1"/>
    </w:rPr>
  </w:style>
  <w:style w:type="character" w:styleId="HTML1">
    <w:name w:val="HTML Cite"/>
    <w:basedOn w:val="a0"/>
    <w:uiPriority w:val="99"/>
    <w:semiHidden/>
    <w:unhideWhenUsed/>
    <w:rsid w:val="00B56BB8"/>
    <w:rPr>
      <w:i/>
      <w:iCs/>
    </w:rPr>
  </w:style>
  <w:style w:type="paragraph" w:customStyle="1" w:styleId="typesquaretags">
    <w:name w:val="typesquare_tags"/>
    <w:basedOn w:val="a"/>
    <w:rsid w:val="00B56BB8"/>
    <w:pPr>
      <w:widowControl/>
      <w:spacing w:before="100" w:beforeAutospacing="1" w:after="100" w:afterAutospacing="1"/>
      <w:ind w:firstLine="0"/>
      <w:jc w:val="left"/>
    </w:pPr>
    <w:rPr>
      <w:rFonts w:ascii="ＭＳ Ｐゴシック" w:eastAsia="ＭＳ Ｐゴシック" w:hAnsi="ＭＳ Ｐゴシック" w:cs="ＭＳ Ｐゴシック"/>
      <w:color w:val="auto"/>
      <w:kern w:val="0"/>
    </w:rPr>
  </w:style>
  <w:style w:type="character" w:customStyle="1" w:styleId="UnresolvedMention2">
    <w:name w:val="Unresolved Mention2"/>
    <w:basedOn w:val="a0"/>
    <w:uiPriority w:val="99"/>
    <w:semiHidden/>
    <w:unhideWhenUsed/>
    <w:rsid w:val="00B440A0"/>
    <w:rPr>
      <w:color w:val="605E5C"/>
      <w:shd w:val="clear" w:color="auto" w:fill="E1DFDD"/>
    </w:rPr>
  </w:style>
  <w:style w:type="paragraph" w:styleId="af7">
    <w:name w:val="Date"/>
    <w:basedOn w:val="a"/>
    <w:next w:val="a"/>
    <w:link w:val="af8"/>
    <w:uiPriority w:val="99"/>
    <w:semiHidden/>
    <w:unhideWhenUsed/>
    <w:rsid w:val="00DA2BBC"/>
  </w:style>
  <w:style w:type="character" w:customStyle="1" w:styleId="af8">
    <w:name w:val="日付 (文字)"/>
    <w:basedOn w:val="a0"/>
    <w:link w:val="af7"/>
    <w:uiPriority w:val="99"/>
    <w:semiHidden/>
    <w:rsid w:val="00DA2BBC"/>
    <w:rPr>
      <w:rFonts w:ascii="Times New Roman" w:hAnsi="Times New Roman" w:cs="Times New Roman"/>
      <w:color w:val="000000" w:themeColor="text1"/>
      <w:lang w:val="en-GB"/>
    </w:rPr>
  </w:style>
  <w:style w:type="character" w:styleId="af9">
    <w:name w:val="Unresolved Mention"/>
    <w:basedOn w:val="a0"/>
    <w:uiPriority w:val="99"/>
    <w:rsid w:val="00247756"/>
    <w:rPr>
      <w:color w:val="605E5C"/>
      <w:shd w:val="clear" w:color="auto" w:fill="E1DFDD"/>
    </w:rPr>
  </w:style>
  <w:style w:type="character" w:customStyle="1" w:styleId="A20">
    <w:name w:val="A2"/>
    <w:uiPriority w:val="99"/>
    <w:rsid w:val="00C84CE1"/>
    <w:rPr>
      <w:rFonts w:cs="Minion Pro"/>
      <w:color w:val="000000"/>
      <w:sz w:val="13"/>
      <w:szCs w:val="13"/>
    </w:rPr>
  </w:style>
  <w:style w:type="paragraph" w:customStyle="1" w:styleId="Pa1">
    <w:name w:val="Pa1"/>
    <w:basedOn w:val="Default"/>
    <w:next w:val="Default"/>
    <w:uiPriority w:val="99"/>
    <w:rsid w:val="00B24802"/>
    <w:pPr>
      <w:widowControl w:val="0"/>
      <w:spacing w:line="180" w:lineRule="atLeast"/>
    </w:pPr>
    <w:rPr>
      <w:rFonts w:ascii="Minion Pro" w:hAnsi="Minion Pro" w:cstheme="minorBidi"/>
      <w:color w:val="auto"/>
    </w:rPr>
  </w:style>
  <w:style w:type="character" w:customStyle="1" w:styleId="label">
    <w:name w:val="label"/>
    <w:basedOn w:val="a0"/>
    <w:rsid w:val="00EE715A"/>
  </w:style>
  <w:style w:type="character" w:styleId="afa">
    <w:name w:val="Strong"/>
    <w:basedOn w:val="a0"/>
    <w:uiPriority w:val="22"/>
    <w:qFormat/>
    <w:rsid w:val="00EE715A"/>
    <w:rPr>
      <w:b/>
      <w:bCs/>
    </w:rPr>
  </w:style>
  <w:style w:type="character" w:customStyle="1" w:styleId="A13">
    <w:name w:val="A13"/>
    <w:uiPriority w:val="99"/>
    <w:rsid w:val="002320F1"/>
    <w:rPr>
      <w:rFonts w:cs="Minion Pro"/>
      <w:color w:val="000000"/>
      <w:sz w:val="12"/>
      <w:szCs w:val="12"/>
    </w:rPr>
  </w:style>
  <w:style w:type="character" w:customStyle="1" w:styleId="A14">
    <w:name w:val="A14"/>
    <w:uiPriority w:val="99"/>
    <w:rsid w:val="00CF7EE5"/>
    <w:rPr>
      <w:rFonts w:cs="Minion Pro"/>
      <w:color w:val="000000"/>
      <w:sz w:val="12"/>
      <w:szCs w:val="12"/>
    </w:rPr>
  </w:style>
  <w:style w:type="character" w:customStyle="1" w:styleId="css-901oao">
    <w:name w:val="css-901oao"/>
    <w:basedOn w:val="a0"/>
    <w:rsid w:val="007E3EA1"/>
  </w:style>
  <w:style w:type="character" w:customStyle="1" w:styleId="s4">
    <w:name w:val="s4"/>
    <w:basedOn w:val="a0"/>
    <w:rsid w:val="004F2320"/>
  </w:style>
  <w:style w:type="paragraph" w:customStyle="1" w:styleId="s2">
    <w:name w:val="s2"/>
    <w:basedOn w:val="a"/>
    <w:rsid w:val="005B7FA6"/>
    <w:pPr>
      <w:widowControl/>
      <w:spacing w:before="100" w:beforeAutospacing="1" w:after="100" w:afterAutospacing="1"/>
      <w:ind w:firstLine="0"/>
      <w:jc w:val="left"/>
    </w:pPr>
    <w:rPr>
      <w:rFonts w:ascii="ＭＳ Ｐゴシック" w:eastAsia="ＭＳ Ｐゴシック" w:hAnsi="ＭＳ Ｐゴシック" w:cs="ＭＳ Ｐゴシック"/>
      <w:color w:val="auto"/>
      <w:kern w:val="0"/>
      <w:lang w:val="en-US"/>
    </w:rPr>
  </w:style>
  <w:style w:type="character" w:customStyle="1" w:styleId="s3">
    <w:name w:val="s3"/>
    <w:basedOn w:val="a0"/>
    <w:rsid w:val="005B7FA6"/>
  </w:style>
  <w:style w:type="character" w:customStyle="1" w:styleId="katex-mathml">
    <w:name w:val="katex-mathml"/>
    <w:basedOn w:val="a0"/>
    <w:rsid w:val="000A62EA"/>
  </w:style>
  <w:style w:type="character" w:customStyle="1" w:styleId="mord">
    <w:name w:val="mord"/>
    <w:basedOn w:val="a0"/>
    <w:rsid w:val="000A62EA"/>
  </w:style>
  <w:style w:type="character" w:customStyle="1" w:styleId="mopen">
    <w:name w:val="mopen"/>
    <w:basedOn w:val="a0"/>
    <w:rsid w:val="000A62EA"/>
  </w:style>
  <w:style w:type="character" w:customStyle="1" w:styleId="mpunct">
    <w:name w:val="mpunct"/>
    <w:basedOn w:val="a0"/>
    <w:rsid w:val="000A62EA"/>
  </w:style>
  <w:style w:type="character" w:customStyle="1" w:styleId="mclose">
    <w:name w:val="mclose"/>
    <w:basedOn w:val="a0"/>
    <w:rsid w:val="000A62EA"/>
  </w:style>
  <w:style w:type="character" w:customStyle="1" w:styleId="mrel">
    <w:name w:val="mrel"/>
    <w:basedOn w:val="a0"/>
    <w:rsid w:val="000A62EA"/>
  </w:style>
  <w:style w:type="character" w:customStyle="1" w:styleId="anchor-text">
    <w:name w:val="anchor-text"/>
    <w:basedOn w:val="a0"/>
    <w:rsid w:val="00D52D3C"/>
  </w:style>
  <w:style w:type="character" w:customStyle="1" w:styleId="s5">
    <w:name w:val="s5"/>
    <w:basedOn w:val="a0"/>
    <w:rsid w:val="00D52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08607">
      <w:bodyDiv w:val="1"/>
      <w:marLeft w:val="0"/>
      <w:marRight w:val="0"/>
      <w:marTop w:val="0"/>
      <w:marBottom w:val="0"/>
      <w:divBdr>
        <w:top w:val="none" w:sz="0" w:space="0" w:color="auto"/>
        <w:left w:val="none" w:sz="0" w:space="0" w:color="auto"/>
        <w:bottom w:val="none" w:sz="0" w:space="0" w:color="auto"/>
        <w:right w:val="none" w:sz="0" w:space="0" w:color="auto"/>
      </w:divBdr>
    </w:div>
    <w:div w:id="46414971">
      <w:bodyDiv w:val="1"/>
      <w:marLeft w:val="0"/>
      <w:marRight w:val="0"/>
      <w:marTop w:val="0"/>
      <w:marBottom w:val="0"/>
      <w:divBdr>
        <w:top w:val="none" w:sz="0" w:space="0" w:color="auto"/>
        <w:left w:val="none" w:sz="0" w:space="0" w:color="auto"/>
        <w:bottom w:val="none" w:sz="0" w:space="0" w:color="auto"/>
        <w:right w:val="none" w:sz="0" w:space="0" w:color="auto"/>
      </w:divBdr>
    </w:div>
    <w:div w:id="95057961">
      <w:bodyDiv w:val="1"/>
      <w:marLeft w:val="0"/>
      <w:marRight w:val="0"/>
      <w:marTop w:val="0"/>
      <w:marBottom w:val="0"/>
      <w:divBdr>
        <w:top w:val="none" w:sz="0" w:space="0" w:color="auto"/>
        <w:left w:val="none" w:sz="0" w:space="0" w:color="auto"/>
        <w:bottom w:val="none" w:sz="0" w:space="0" w:color="auto"/>
        <w:right w:val="none" w:sz="0" w:space="0" w:color="auto"/>
      </w:divBdr>
    </w:div>
    <w:div w:id="98372920">
      <w:bodyDiv w:val="1"/>
      <w:marLeft w:val="0"/>
      <w:marRight w:val="0"/>
      <w:marTop w:val="0"/>
      <w:marBottom w:val="0"/>
      <w:divBdr>
        <w:top w:val="none" w:sz="0" w:space="0" w:color="auto"/>
        <w:left w:val="none" w:sz="0" w:space="0" w:color="auto"/>
        <w:bottom w:val="none" w:sz="0" w:space="0" w:color="auto"/>
        <w:right w:val="none" w:sz="0" w:space="0" w:color="auto"/>
      </w:divBdr>
    </w:div>
    <w:div w:id="108665970">
      <w:bodyDiv w:val="1"/>
      <w:marLeft w:val="0"/>
      <w:marRight w:val="0"/>
      <w:marTop w:val="0"/>
      <w:marBottom w:val="0"/>
      <w:divBdr>
        <w:top w:val="none" w:sz="0" w:space="0" w:color="auto"/>
        <w:left w:val="none" w:sz="0" w:space="0" w:color="auto"/>
        <w:bottom w:val="none" w:sz="0" w:space="0" w:color="auto"/>
        <w:right w:val="none" w:sz="0" w:space="0" w:color="auto"/>
      </w:divBdr>
    </w:div>
    <w:div w:id="136995174">
      <w:bodyDiv w:val="1"/>
      <w:marLeft w:val="0"/>
      <w:marRight w:val="0"/>
      <w:marTop w:val="0"/>
      <w:marBottom w:val="0"/>
      <w:divBdr>
        <w:top w:val="none" w:sz="0" w:space="0" w:color="auto"/>
        <w:left w:val="none" w:sz="0" w:space="0" w:color="auto"/>
        <w:bottom w:val="none" w:sz="0" w:space="0" w:color="auto"/>
        <w:right w:val="none" w:sz="0" w:space="0" w:color="auto"/>
      </w:divBdr>
    </w:div>
    <w:div w:id="152839669">
      <w:bodyDiv w:val="1"/>
      <w:marLeft w:val="0"/>
      <w:marRight w:val="0"/>
      <w:marTop w:val="0"/>
      <w:marBottom w:val="0"/>
      <w:divBdr>
        <w:top w:val="none" w:sz="0" w:space="0" w:color="auto"/>
        <w:left w:val="none" w:sz="0" w:space="0" w:color="auto"/>
        <w:bottom w:val="none" w:sz="0" w:space="0" w:color="auto"/>
        <w:right w:val="none" w:sz="0" w:space="0" w:color="auto"/>
      </w:divBdr>
    </w:div>
    <w:div w:id="156458820">
      <w:bodyDiv w:val="1"/>
      <w:marLeft w:val="0"/>
      <w:marRight w:val="0"/>
      <w:marTop w:val="0"/>
      <w:marBottom w:val="0"/>
      <w:divBdr>
        <w:top w:val="none" w:sz="0" w:space="0" w:color="auto"/>
        <w:left w:val="none" w:sz="0" w:space="0" w:color="auto"/>
        <w:bottom w:val="none" w:sz="0" w:space="0" w:color="auto"/>
        <w:right w:val="none" w:sz="0" w:space="0" w:color="auto"/>
      </w:divBdr>
    </w:div>
    <w:div w:id="158423561">
      <w:bodyDiv w:val="1"/>
      <w:marLeft w:val="0"/>
      <w:marRight w:val="0"/>
      <w:marTop w:val="0"/>
      <w:marBottom w:val="0"/>
      <w:divBdr>
        <w:top w:val="none" w:sz="0" w:space="0" w:color="auto"/>
        <w:left w:val="none" w:sz="0" w:space="0" w:color="auto"/>
        <w:bottom w:val="none" w:sz="0" w:space="0" w:color="auto"/>
        <w:right w:val="none" w:sz="0" w:space="0" w:color="auto"/>
      </w:divBdr>
    </w:div>
    <w:div w:id="251427791">
      <w:bodyDiv w:val="1"/>
      <w:marLeft w:val="0"/>
      <w:marRight w:val="0"/>
      <w:marTop w:val="0"/>
      <w:marBottom w:val="0"/>
      <w:divBdr>
        <w:top w:val="none" w:sz="0" w:space="0" w:color="auto"/>
        <w:left w:val="none" w:sz="0" w:space="0" w:color="auto"/>
        <w:bottom w:val="none" w:sz="0" w:space="0" w:color="auto"/>
        <w:right w:val="none" w:sz="0" w:space="0" w:color="auto"/>
      </w:divBdr>
    </w:div>
    <w:div w:id="301348129">
      <w:bodyDiv w:val="1"/>
      <w:marLeft w:val="0"/>
      <w:marRight w:val="0"/>
      <w:marTop w:val="0"/>
      <w:marBottom w:val="0"/>
      <w:divBdr>
        <w:top w:val="none" w:sz="0" w:space="0" w:color="auto"/>
        <w:left w:val="none" w:sz="0" w:space="0" w:color="auto"/>
        <w:bottom w:val="none" w:sz="0" w:space="0" w:color="auto"/>
        <w:right w:val="none" w:sz="0" w:space="0" w:color="auto"/>
      </w:divBdr>
    </w:div>
    <w:div w:id="332924751">
      <w:bodyDiv w:val="1"/>
      <w:marLeft w:val="0"/>
      <w:marRight w:val="0"/>
      <w:marTop w:val="0"/>
      <w:marBottom w:val="0"/>
      <w:divBdr>
        <w:top w:val="none" w:sz="0" w:space="0" w:color="auto"/>
        <w:left w:val="none" w:sz="0" w:space="0" w:color="auto"/>
        <w:bottom w:val="none" w:sz="0" w:space="0" w:color="auto"/>
        <w:right w:val="none" w:sz="0" w:space="0" w:color="auto"/>
      </w:divBdr>
    </w:div>
    <w:div w:id="343287966">
      <w:bodyDiv w:val="1"/>
      <w:marLeft w:val="0"/>
      <w:marRight w:val="0"/>
      <w:marTop w:val="0"/>
      <w:marBottom w:val="0"/>
      <w:divBdr>
        <w:top w:val="none" w:sz="0" w:space="0" w:color="auto"/>
        <w:left w:val="none" w:sz="0" w:space="0" w:color="auto"/>
        <w:bottom w:val="none" w:sz="0" w:space="0" w:color="auto"/>
        <w:right w:val="none" w:sz="0" w:space="0" w:color="auto"/>
      </w:divBdr>
    </w:div>
    <w:div w:id="389111483">
      <w:bodyDiv w:val="1"/>
      <w:marLeft w:val="0"/>
      <w:marRight w:val="0"/>
      <w:marTop w:val="0"/>
      <w:marBottom w:val="0"/>
      <w:divBdr>
        <w:top w:val="none" w:sz="0" w:space="0" w:color="auto"/>
        <w:left w:val="none" w:sz="0" w:space="0" w:color="auto"/>
        <w:bottom w:val="none" w:sz="0" w:space="0" w:color="auto"/>
        <w:right w:val="none" w:sz="0" w:space="0" w:color="auto"/>
      </w:divBdr>
    </w:div>
    <w:div w:id="393235278">
      <w:bodyDiv w:val="1"/>
      <w:marLeft w:val="0"/>
      <w:marRight w:val="0"/>
      <w:marTop w:val="0"/>
      <w:marBottom w:val="0"/>
      <w:divBdr>
        <w:top w:val="none" w:sz="0" w:space="0" w:color="auto"/>
        <w:left w:val="none" w:sz="0" w:space="0" w:color="auto"/>
        <w:bottom w:val="none" w:sz="0" w:space="0" w:color="auto"/>
        <w:right w:val="none" w:sz="0" w:space="0" w:color="auto"/>
      </w:divBdr>
      <w:divsChild>
        <w:div w:id="1369602996">
          <w:marLeft w:val="547"/>
          <w:marRight w:val="0"/>
          <w:marTop w:val="0"/>
          <w:marBottom w:val="0"/>
          <w:divBdr>
            <w:top w:val="none" w:sz="0" w:space="0" w:color="auto"/>
            <w:left w:val="none" w:sz="0" w:space="0" w:color="auto"/>
            <w:bottom w:val="none" w:sz="0" w:space="0" w:color="auto"/>
            <w:right w:val="none" w:sz="0" w:space="0" w:color="auto"/>
          </w:divBdr>
        </w:div>
        <w:div w:id="383794969">
          <w:marLeft w:val="547"/>
          <w:marRight w:val="0"/>
          <w:marTop w:val="0"/>
          <w:marBottom w:val="0"/>
          <w:divBdr>
            <w:top w:val="none" w:sz="0" w:space="0" w:color="auto"/>
            <w:left w:val="none" w:sz="0" w:space="0" w:color="auto"/>
            <w:bottom w:val="none" w:sz="0" w:space="0" w:color="auto"/>
            <w:right w:val="none" w:sz="0" w:space="0" w:color="auto"/>
          </w:divBdr>
        </w:div>
        <w:div w:id="2136870073">
          <w:marLeft w:val="547"/>
          <w:marRight w:val="0"/>
          <w:marTop w:val="0"/>
          <w:marBottom w:val="0"/>
          <w:divBdr>
            <w:top w:val="none" w:sz="0" w:space="0" w:color="auto"/>
            <w:left w:val="none" w:sz="0" w:space="0" w:color="auto"/>
            <w:bottom w:val="none" w:sz="0" w:space="0" w:color="auto"/>
            <w:right w:val="none" w:sz="0" w:space="0" w:color="auto"/>
          </w:divBdr>
        </w:div>
      </w:divsChild>
    </w:div>
    <w:div w:id="430971937">
      <w:bodyDiv w:val="1"/>
      <w:marLeft w:val="0"/>
      <w:marRight w:val="0"/>
      <w:marTop w:val="0"/>
      <w:marBottom w:val="0"/>
      <w:divBdr>
        <w:top w:val="none" w:sz="0" w:space="0" w:color="auto"/>
        <w:left w:val="none" w:sz="0" w:space="0" w:color="auto"/>
        <w:bottom w:val="none" w:sz="0" w:space="0" w:color="auto"/>
        <w:right w:val="none" w:sz="0" w:space="0" w:color="auto"/>
      </w:divBdr>
    </w:div>
    <w:div w:id="450634621">
      <w:bodyDiv w:val="1"/>
      <w:marLeft w:val="0"/>
      <w:marRight w:val="0"/>
      <w:marTop w:val="0"/>
      <w:marBottom w:val="0"/>
      <w:divBdr>
        <w:top w:val="none" w:sz="0" w:space="0" w:color="auto"/>
        <w:left w:val="none" w:sz="0" w:space="0" w:color="auto"/>
        <w:bottom w:val="none" w:sz="0" w:space="0" w:color="auto"/>
        <w:right w:val="none" w:sz="0" w:space="0" w:color="auto"/>
      </w:divBdr>
    </w:div>
    <w:div w:id="453256737">
      <w:bodyDiv w:val="1"/>
      <w:marLeft w:val="0"/>
      <w:marRight w:val="0"/>
      <w:marTop w:val="0"/>
      <w:marBottom w:val="0"/>
      <w:divBdr>
        <w:top w:val="none" w:sz="0" w:space="0" w:color="auto"/>
        <w:left w:val="none" w:sz="0" w:space="0" w:color="auto"/>
        <w:bottom w:val="none" w:sz="0" w:space="0" w:color="auto"/>
        <w:right w:val="none" w:sz="0" w:space="0" w:color="auto"/>
      </w:divBdr>
    </w:div>
    <w:div w:id="478157269">
      <w:bodyDiv w:val="1"/>
      <w:marLeft w:val="0"/>
      <w:marRight w:val="0"/>
      <w:marTop w:val="0"/>
      <w:marBottom w:val="0"/>
      <w:divBdr>
        <w:top w:val="none" w:sz="0" w:space="0" w:color="auto"/>
        <w:left w:val="none" w:sz="0" w:space="0" w:color="auto"/>
        <w:bottom w:val="none" w:sz="0" w:space="0" w:color="auto"/>
        <w:right w:val="none" w:sz="0" w:space="0" w:color="auto"/>
      </w:divBdr>
    </w:div>
    <w:div w:id="485361227">
      <w:bodyDiv w:val="1"/>
      <w:marLeft w:val="0"/>
      <w:marRight w:val="0"/>
      <w:marTop w:val="0"/>
      <w:marBottom w:val="0"/>
      <w:divBdr>
        <w:top w:val="none" w:sz="0" w:space="0" w:color="auto"/>
        <w:left w:val="none" w:sz="0" w:space="0" w:color="auto"/>
        <w:bottom w:val="none" w:sz="0" w:space="0" w:color="auto"/>
        <w:right w:val="none" w:sz="0" w:space="0" w:color="auto"/>
      </w:divBdr>
    </w:div>
    <w:div w:id="494732578">
      <w:bodyDiv w:val="1"/>
      <w:marLeft w:val="0"/>
      <w:marRight w:val="0"/>
      <w:marTop w:val="0"/>
      <w:marBottom w:val="0"/>
      <w:divBdr>
        <w:top w:val="none" w:sz="0" w:space="0" w:color="auto"/>
        <w:left w:val="none" w:sz="0" w:space="0" w:color="auto"/>
        <w:bottom w:val="none" w:sz="0" w:space="0" w:color="auto"/>
        <w:right w:val="none" w:sz="0" w:space="0" w:color="auto"/>
      </w:divBdr>
    </w:div>
    <w:div w:id="548538589">
      <w:bodyDiv w:val="1"/>
      <w:marLeft w:val="0"/>
      <w:marRight w:val="0"/>
      <w:marTop w:val="0"/>
      <w:marBottom w:val="0"/>
      <w:divBdr>
        <w:top w:val="none" w:sz="0" w:space="0" w:color="auto"/>
        <w:left w:val="none" w:sz="0" w:space="0" w:color="auto"/>
        <w:bottom w:val="none" w:sz="0" w:space="0" w:color="auto"/>
        <w:right w:val="none" w:sz="0" w:space="0" w:color="auto"/>
      </w:divBdr>
    </w:div>
    <w:div w:id="612130910">
      <w:bodyDiv w:val="1"/>
      <w:marLeft w:val="0"/>
      <w:marRight w:val="0"/>
      <w:marTop w:val="0"/>
      <w:marBottom w:val="0"/>
      <w:divBdr>
        <w:top w:val="none" w:sz="0" w:space="0" w:color="auto"/>
        <w:left w:val="none" w:sz="0" w:space="0" w:color="auto"/>
        <w:bottom w:val="none" w:sz="0" w:space="0" w:color="auto"/>
        <w:right w:val="none" w:sz="0" w:space="0" w:color="auto"/>
      </w:divBdr>
    </w:div>
    <w:div w:id="705106497">
      <w:bodyDiv w:val="1"/>
      <w:marLeft w:val="0"/>
      <w:marRight w:val="0"/>
      <w:marTop w:val="0"/>
      <w:marBottom w:val="0"/>
      <w:divBdr>
        <w:top w:val="none" w:sz="0" w:space="0" w:color="auto"/>
        <w:left w:val="none" w:sz="0" w:space="0" w:color="auto"/>
        <w:bottom w:val="none" w:sz="0" w:space="0" w:color="auto"/>
        <w:right w:val="none" w:sz="0" w:space="0" w:color="auto"/>
      </w:divBdr>
    </w:div>
    <w:div w:id="705907899">
      <w:bodyDiv w:val="1"/>
      <w:marLeft w:val="0"/>
      <w:marRight w:val="0"/>
      <w:marTop w:val="0"/>
      <w:marBottom w:val="0"/>
      <w:divBdr>
        <w:top w:val="none" w:sz="0" w:space="0" w:color="auto"/>
        <w:left w:val="none" w:sz="0" w:space="0" w:color="auto"/>
        <w:bottom w:val="none" w:sz="0" w:space="0" w:color="auto"/>
        <w:right w:val="none" w:sz="0" w:space="0" w:color="auto"/>
      </w:divBdr>
    </w:div>
    <w:div w:id="753480534">
      <w:bodyDiv w:val="1"/>
      <w:marLeft w:val="0"/>
      <w:marRight w:val="0"/>
      <w:marTop w:val="0"/>
      <w:marBottom w:val="0"/>
      <w:divBdr>
        <w:top w:val="none" w:sz="0" w:space="0" w:color="auto"/>
        <w:left w:val="none" w:sz="0" w:space="0" w:color="auto"/>
        <w:bottom w:val="none" w:sz="0" w:space="0" w:color="auto"/>
        <w:right w:val="none" w:sz="0" w:space="0" w:color="auto"/>
      </w:divBdr>
    </w:div>
    <w:div w:id="828011794">
      <w:bodyDiv w:val="1"/>
      <w:marLeft w:val="0"/>
      <w:marRight w:val="0"/>
      <w:marTop w:val="0"/>
      <w:marBottom w:val="0"/>
      <w:divBdr>
        <w:top w:val="none" w:sz="0" w:space="0" w:color="auto"/>
        <w:left w:val="none" w:sz="0" w:space="0" w:color="auto"/>
        <w:bottom w:val="none" w:sz="0" w:space="0" w:color="auto"/>
        <w:right w:val="none" w:sz="0" w:space="0" w:color="auto"/>
      </w:divBdr>
    </w:div>
    <w:div w:id="831067813">
      <w:bodyDiv w:val="1"/>
      <w:marLeft w:val="0"/>
      <w:marRight w:val="0"/>
      <w:marTop w:val="0"/>
      <w:marBottom w:val="0"/>
      <w:divBdr>
        <w:top w:val="none" w:sz="0" w:space="0" w:color="auto"/>
        <w:left w:val="none" w:sz="0" w:space="0" w:color="auto"/>
        <w:bottom w:val="none" w:sz="0" w:space="0" w:color="auto"/>
        <w:right w:val="none" w:sz="0" w:space="0" w:color="auto"/>
      </w:divBdr>
      <w:divsChild>
        <w:div w:id="1666320436">
          <w:marLeft w:val="0"/>
          <w:marRight w:val="0"/>
          <w:marTop w:val="0"/>
          <w:marBottom w:val="0"/>
          <w:divBdr>
            <w:top w:val="none" w:sz="0" w:space="0" w:color="auto"/>
            <w:left w:val="none" w:sz="0" w:space="0" w:color="auto"/>
            <w:bottom w:val="none" w:sz="0" w:space="0" w:color="auto"/>
            <w:right w:val="none" w:sz="0" w:space="0" w:color="auto"/>
          </w:divBdr>
          <w:divsChild>
            <w:div w:id="456728531">
              <w:marLeft w:val="0"/>
              <w:marRight w:val="0"/>
              <w:marTop w:val="0"/>
              <w:marBottom w:val="0"/>
              <w:divBdr>
                <w:top w:val="none" w:sz="0" w:space="0" w:color="auto"/>
                <w:left w:val="none" w:sz="0" w:space="0" w:color="auto"/>
                <w:bottom w:val="none" w:sz="0" w:space="0" w:color="auto"/>
                <w:right w:val="none" w:sz="0" w:space="0" w:color="auto"/>
              </w:divBdr>
              <w:divsChild>
                <w:div w:id="161451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797302">
      <w:bodyDiv w:val="1"/>
      <w:marLeft w:val="0"/>
      <w:marRight w:val="0"/>
      <w:marTop w:val="0"/>
      <w:marBottom w:val="0"/>
      <w:divBdr>
        <w:top w:val="none" w:sz="0" w:space="0" w:color="auto"/>
        <w:left w:val="none" w:sz="0" w:space="0" w:color="auto"/>
        <w:bottom w:val="none" w:sz="0" w:space="0" w:color="auto"/>
        <w:right w:val="none" w:sz="0" w:space="0" w:color="auto"/>
      </w:divBdr>
    </w:div>
    <w:div w:id="854222632">
      <w:bodyDiv w:val="1"/>
      <w:marLeft w:val="0"/>
      <w:marRight w:val="0"/>
      <w:marTop w:val="0"/>
      <w:marBottom w:val="0"/>
      <w:divBdr>
        <w:top w:val="none" w:sz="0" w:space="0" w:color="auto"/>
        <w:left w:val="none" w:sz="0" w:space="0" w:color="auto"/>
        <w:bottom w:val="none" w:sz="0" w:space="0" w:color="auto"/>
        <w:right w:val="none" w:sz="0" w:space="0" w:color="auto"/>
      </w:divBdr>
    </w:div>
    <w:div w:id="856306172">
      <w:bodyDiv w:val="1"/>
      <w:marLeft w:val="0"/>
      <w:marRight w:val="0"/>
      <w:marTop w:val="0"/>
      <w:marBottom w:val="0"/>
      <w:divBdr>
        <w:top w:val="none" w:sz="0" w:space="0" w:color="auto"/>
        <w:left w:val="none" w:sz="0" w:space="0" w:color="auto"/>
        <w:bottom w:val="none" w:sz="0" w:space="0" w:color="auto"/>
        <w:right w:val="none" w:sz="0" w:space="0" w:color="auto"/>
      </w:divBdr>
    </w:div>
    <w:div w:id="870189917">
      <w:bodyDiv w:val="1"/>
      <w:marLeft w:val="0"/>
      <w:marRight w:val="0"/>
      <w:marTop w:val="0"/>
      <w:marBottom w:val="0"/>
      <w:divBdr>
        <w:top w:val="none" w:sz="0" w:space="0" w:color="auto"/>
        <w:left w:val="none" w:sz="0" w:space="0" w:color="auto"/>
        <w:bottom w:val="none" w:sz="0" w:space="0" w:color="auto"/>
        <w:right w:val="none" w:sz="0" w:space="0" w:color="auto"/>
      </w:divBdr>
      <w:divsChild>
        <w:div w:id="1114056798">
          <w:marLeft w:val="0"/>
          <w:marRight w:val="0"/>
          <w:marTop w:val="0"/>
          <w:marBottom w:val="0"/>
          <w:divBdr>
            <w:top w:val="none" w:sz="0" w:space="0" w:color="auto"/>
            <w:left w:val="none" w:sz="0" w:space="0" w:color="auto"/>
            <w:bottom w:val="none" w:sz="0" w:space="0" w:color="auto"/>
            <w:right w:val="none" w:sz="0" w:space="0" w:color="auto"/>
          </w:divBdr>
        </w:div>
      </w:divsChild>
    </w:div>
    <w:div w:id="884177601">
      <w:bodyDiv w:val="1"/>
      <w:marLeft w:val="0"/>
      <w:marRight w:val="0"/>
      <w:marTop w:val="0"/>
      <w:marBottom w:val="0"/>
      <w:divBdr>
        <w:top w:val="none" w:sz="0" w:space="0" w:color="auto"/>
        <w:left w:val="none" w:sz="0" w:space="0" w:color="auto"/>
        <w:bottom w:val="none" w:sz="0" w:space="0" w:color="auto"/>
        <w:right w:val="none" w:sz="0" w:space="0" w:color="auto"/>
      </w:divBdr>
    </w:div>
    <w:div w:id="884223478">
      <w:bodyDiv w:val="1"/>
      <w:marLeft w:val="0"/>
      <w:marRight w:val="0"/>
      <w:marTop w:val="0"/>
      <w:marBottom w:val="0"/>
      <w:divBdr>
        <w:top w:val="none" w:sz="0" w:space="0" w:color="auto"/>
        <w:left w:val="none" w:sz="0" w:space="0" w:color="auto"/>
        <w:bottom w:val="none" w:sz="0" w:space="0" w:color="auto"/>
        <w:right w:val="none" w:sz="0" w:space="0" w:color="auto"/>
      </w:divBdr>
    </w:div>
    <w:div w:id="925190055">
      <w:bodyDiv w:val="1"/>
      <w:marLeft w:val="0"/>
      <w:marRight w:val="0"/>
      <w:marTop w:val="0"/>
      <w:marBottom w:val="0"/>
      <w:divBdr>
        <w:top w:val="none" w:sz="0" w:space="0" w:color="auto"/>
        <w:left w:val="none" w:sz="0" w:space="0" w:color="auto"/>
        <w:bottom w:val="none" w:sz="0" w:space="0" w:color="auto"/>
        <w:right w:val="none" w:sz="0" w:space="0" w:color="auto"/>
      </w:divBdr>
    </w:div>
    <w:div w:id="931470903">
      <w:bodyDiv w:val="1"/>
      <w:marLeft w:val="0"/>
      <w:marRight w:val="0"/>
      <w:marTop w:val="0"/>
      <w:marBottom w:val="0"/>
      <w:divBdr>
        <w:top w:val="none" w:sz="0" w:space="0" w:color="auto"/>
        <w:left w:val="none" w:sz="0" w:space="0" w:color="auto"/>
        <w:bottom w:val="none" w:sz="0" w:space="0" w:color="auto"/>
        <w:right w:val="none" w:sz="0" w:space="0" w:color="auto"/>
      </w:divBdr>
      <w:divsChild>
        <w:div w:id="569387125">
          <w:marLeft w:val="0"/>
          <w:marRight w:val="0"/>
          <w:marTop w:val="0"/>
          <w:marBottom w:val="0"/>
          <w:divBdr>
            <w:top w:val="none" w:sz="0" w:space="0" w:color="auto"/>
            <w:left w:val="none" w:sz="0" w:space="0" w:color="auto"/>
            <w:bottom w:val="none" w:sz="0" w:space="0" w:color="auto"/>
            <w:right w:val="none" w:sz="0" w:space="0" w:color="auto"/>
          </w:divBdr>
        </w:div>
      </w:divsChild>
    </w:div>
    <w:div w:id="945582844">
      <w:bodyDiv w:val="1"/>
      <w:marLeft w:val="0"/>
      <w:marRight w:val="0"/>
      <w:marTop w:val="0"/>
      <w:marBottom w:val="0"/>
      <w:divBdr>
        <w:top w:val="none" w:sz="0" w:space="0" w:color="auto"/>
        <w:left w:val="none" w:sz="0" w:space="0" w:color="auto"/>
        <w:bottom w:val="none" w:sz="0" w:space="0" w:color="auto"/>
        <w:right w:val="none" w:sz="0" w:space="0" w:color="auto"/>
      </w:divBdr>
    </w:div>
    <w:div w:id="967856471">
      <w:bodyDiv w:val="1"/>
      <w:marLeft w:val="0"/>
      <w:marRight w:val="0"/>
      <w:marTop w:val="0"/>
      <w:marBottom w:val="0"/>
      <w:divBdr>
        <w:top w:val="none" w:sz="0" w:space="0" w:color="auto"/>
        <w:left w:val="none" w:sz="0" w:space="0" w:color="auto"/>
        <w:bottom w:val="none" w:sz="0" w:space="0" w:color="auto"/>
        <w:right w:val="none" w:sz="0" w:space="0" w:color="auto"/>
      </w:divBdr>
    </w:div>
    <w:div w:id="988483129">
      <w:bodyDiv w:val="1"/>
      <w:marLeft w:val="0"/>
      <w:marRight w:val="0"/>
      <w:marTop w:val="0"/>
      <w:marBottom w:val="0"/>
      <w:divBdr>
        <w:top w:val="none" w:sz="0" w:space="0" w:color="auto"/>
        <w:left w:val="none" w:sz="0" w:space="0" w:color="auto"/>
        <w:bottom w:val="none" w:sz="0" w:space="0" w:color="auto"/>
        <w:right w:val="none" w:sz="0" w:space="0" w:color="auto"/>
      </w:divBdr>
    </w:div>
    <w:div w:id="1004160852">
      <w:bodyDiv w:val="1"/>
      <w:marLeft w:val="0"/>
      <w:marRight w:val="0"/>
      <w:marTop w:val="0"/>
      <w:marBottom w:val="0"/>
      <w:divBdr>
        <w:top w:val="none" w:sz="0" w:space="0" w:color="auto"/>
        <w:left w:val="none" w:sz="0" w:space="0" w:color="auto"/>
        <w:bottom w:val="none" w:sz="0" w:space="0" w:color="auto"/>
        <w:right w:val="none" w:sz="0" w:space="0" w:color="auto"/>
      </w:divBdr>
    </w:div>
    <w:div w:id="1013652369">
      <w:bodyDiv w:val="1"/>
      <w:marLeft w:val="0"/>
      <w:marRight w:val="0"/>
      <w:marTop w:val="0"/>
      <w:marBottom w:val="0"/>
      <w:divBdr>
        <w:top w:val="none" w:sz="0" w:space="0" w:color="auto"/>
        <w:left w:val="none" w:sz="0" w:space="0" w:color="auto"/>
        <w:bottom w:val="none" w:sz="0" w:space="0" w:color="auto"/>
        <w:right w:val="none" w:sz="0" w:space="0" w:color="auto"/>
      </w:divBdr>
    </w:div>
    <w:div w:id="1048603289">
      <w:bodyDiv w:val="1"/>
      <w:marLeft w:val="0"/>
      <w:marRight w:val="0"/>
      <w:marTop w:val="0"/>
      <w:marBottom w:val="0"/>
      <w:divBdr>
        <w:top w:val="none" w:sz="0" w:space="0" w:color="auto"/>
        <w:left w:val="none" w:sz="0" w:space="0" w:color="auto"/>
        <w:bottom w:val="none" w:sz="0" w:space="0" w:color="auto"/>
        <w:right w:val="none" w:sz="0" w:space="0" w:color="auto"/>
      </w:divBdr>
    </w:div>
    <w:div w:id="1049958739">
      <w:bodyDiv w:val="1"/>
      <w:marLeft w:val="0"/>
      <w:marRight w:val="0"/>
      <w:marTop w:val="0"/>
      <w:marBottom w:val="0"/>
      <w:divBdr>
        <w:top w:val="none" w:sz="0" w:space="0" w:color="auto"/>
        <w:left w:val="none" w:sz="0" w:space="0" w:color="auto"/>
        <w:bottom w:val="none" w:sz="0" w:space="0" w:color="auto"/>
        <w:right w:val="none" w:sz="0" w:space="0" w:color="auto"/>
      </w:divBdr>
    </w:div>
    <w:div w:id="1105077064">
      <w:bodyDiv w:val="1"/>
      <w:marLeft w:val="0"/>
      <w:marRight w:val="0"/>
      <w:marTop w:val="0"/>
      <w:marBottom w:val="0"/>
      <w:divBdr>
        <w:top w:val="none" w:sz="0" w:space="0" w:color="auto"/>
        <w:left w:val="none" w:sz="0" w:space="0" w:color="auto"/>
        <w:bottom w:val="none" w:sz="0" w:space="0" w:color="auto"/>
        <w:right w:val="none" w:sz="0" w:space="0" w:color="auto"/>
      </w:divBdr>
    </w:div>
    <w:div w:id="1110584339">
      <w:bodyDiv w:val="1"/>
      <w:marLeft w:val="0"/>
      <w:marRight w:val="0"/>
      <w:marTop w:val="0"/>
      <w:marBottom w:val="0"/>
      <w:divBdr>
        <w:top w:val="none" w:sz="0" w:space="0" w:color="auto"/>
        <w:left w:val="none" w:sz="0" w:space="0" w:color="auto"/>
        <w:bottom w:val="none" w:sz="0" w:space="0" w:color="auto"/>
        <w:right w:val="none" w:sz="0" w:space="0" w:color="auto"/>
      </w:divBdr>
    </w:div>
    <w:div w:id="1169057817">
      <w:bodyDiv w:val="1"/>
      <w:marLeft w:val="0"/>
      <w:marRight w:val="0"/>
      <w:marTop w:val="0"/>
      <w:marBottom w:val="0"/>
      <w:divBdr>
        <w:top w:val="none" w:sz="0" w:space="0" w:color="auto"/>
        <w:left w:val="none" w:sz="0" w:space="0" w:color="auto"/>
        <w:bottom w:val="none" w:sz="0" w:space="0" w:color="auto"/>
        <w:right w:val="none" w:sz="0" w:space="0" w:color="auto"/>
      </w:divBdr>
    </w:div>
    <w:div w:id="1188255699">
      <w:bodyDiv w:val="1"/>
      <w:marLeft w:val="0"/>
      <w:marRight w:val="0"/>
      <w:marTop w:val="0"/>
      <w:marBottom w:val="0"/>
      <w:divBdr>
        <w:top w:val="none" w:sz="0" w:space="0" w:color="auto"/>
        <w:left w:val="none" w:sz="0" w:space="0" w:color="auto"/>
        <w:bottom w:val="none" w:sz="0" w:space="0" w:color="auto"/>
        <w:right w:val="none" w:sz="0" w:space="0" w:color="auto"/>
      </w:divBdr>
    </w:div>
    <w:div w:id="1189878588">
      <w:bodyDiv w:val="1"/>
      <w:marLeft w:val="0"/>
      <w:marRight w:val="0"/>
      <w:marTop w:val="0"/>
      <w:marBottom w:val="0"/>
      <w:divBdr>
        <w:top w:val="none" w:sz="0" w:space="0" w:color="auto"/>
        <w:left w:val="none" w:sz="0" w:space="0" w:color="auto"/>
        <w:bottom w:val="none" w:sz="0" w:space="0" w:color="auto"/>
        <w:right w:val="none" w:sz="0" w:space="0" w:color="auto"/>
      </w:divBdr>
    </w:div>
    <w:div w:id="1207911525">
      <w:bodyDiv w:val="1"/>
      <w:marLeft w:val="0"/>
      <w:marRight w:val="0"/>
      <w:marTop w:val="0"/>
      <w:marBottom w:val="0"/>
      <w:divBdr>
        <w:top w:val="none" w:sz="0" w:space="0" w:color="auto"/>
        <w:left w:val="none" w:sz="0" w:space="0" w:color="auto"/>
        <w:bottom w:val="none" w:sz="0" w:space="0" w:color="auto"/>
        <w:right w:val="none" w:sz="0" w:space="0" w:color="auto"/>
      </w:divBdr>
      <w:divsChild>
        <w:div w:id="1624387672">
          <w:marLeft w:val="0"/>
          <w:marRight w:val="0"/>
          <w:marTop w:val="0"/>
          <w:marBottom w:val="0"/>
          <w:divBdr>
            <w:top w:val="none" w:sz="0" w:space="0" w:color="auto"/>
            <w:left w:val="none" w:sz="0" w:space="0" w:color="auto"/>
            <w:bottom w:val="none" w:sz="0" w:space="0" w:color="auto"/>
            <w:right w:val="none" w:sz="0" w:space="0" w:color="auto"/>
          </w:divBdr>
          <w:divsChild>
            <w:div w:id="75466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48933">
      <w:bodyDiv w:val="1"/>
      <w:marLeft w:val="0"/>
      <w:marRight w:val="0"/>
      <w:marTop w:val="0"/>
      <w:marBottom w:val="0"/>
      <w:divBdr>
        <w:top w:val="none" w:sz="0" w:space="0" w:color="auto"/>
        <w:left w:val="none" w:sz="0" w:space="0" w:color="auto"/>
        <w:bottom w:val="none" w:sz="0" w:space="0" w:color="auto"/>
        <w:right w:val="none" w:sz="0" w:space="0" w:color="auto"/>
      </w:divBdr>
      <w:divsChild>
        <w:div w:id="1995836080">
          <w:marLeft w:val="0"/>
          <w:marRight w:val="0"/>
          <w:marTop w:val="0"/>
          <w:marBottom w:val="0"/>
          <w:divBdr>
            <w:top w:val="none" w:sz="0" w:space="0" w:color="auto"/>
            <w:left w:val="none" w:sz="0" w:space="0" w:color="auto"/>
            <w:bottom w:val="none" w:sz="0" w:space="0" w:color="auto"/>
            <w:right w:val="none" w:sz="0" w:space="0" w:color="auto"/>
          </w:divBdr>
        </w:div>
        <w:div w:id="2101414267">
          <w:marLeft w:val="0"/>
          <w:marRight w:val="0"/>
          <w:marTop w:val="0"/>
          <w:marBottom w:val="0"/>
          <w:divBdr>
            <w:top w:val="none" w:sz="0" w:space="0" w:color="auto"/>
            <w:left w:val="none" w:sz="0" w:space="0" w:color="auto"/>
            <w:bottom w:val="none" w:sz="0" w:space="0" w:color="auto"/>
            <w:right w:val="none" w:sz="0" w:space="0" w:color="auto"/>
          </w:divBdr>
        </w:div>
      </w:divsChild>
    </w:div>
    <w:div w:id="1245411389">
      <w:bodyDiv w:val="1"/>
      <w:marLeft w:val="0"/>
      <w:marRight w:val="0"/>
      <w:marTop w:val="0"/>
      <w:marBottom w:val="0"/>
      <w:divBdr>
        <w:top w:val="none" w:sz="0" w:space="0" w:color="auto"/>
        <w:left w:val="none" w:sz="0" w:space="0" w:color="auto"/>
        <w:bottom w:val="none" w:sz="0" w:space="0" w:color="auto"/>
        <w:right w:val="none" w:sz="0" w:space="0" w:color="auto"/>
      </w:divBdr>
      <w:divsChild>
        <w:div w:id="1961109662">
          <w:marLeft w:val="0"/>
          <w:marRight w:val="0"/>
          <w:marTop w:val="0"/>
          <w:marBottom w:val="0"/>
          <w:divBdr>
            <w:top w:val="none" w:sz="0" w:space="0" w:color="auto"/>
            <w:left w:val="none" w:sz="0" w:space="0" w:color="auto"/>
            <w:bottom w:val="none" w:sz="0" w:space="0" w:color="auto"/>
            <w:right w:val="none" w:sz="0" w:space="0" w:color="auto"/>
          </w:divBdr>
        </w:div>
      </w:divsChild>
    </w:div>
    <w:div w:id="1254819658">
      <w:bodyDiv w:val="1"/>
      <w:marLeft w:val="0"/>
      <w:marRight w:val="0"/>
      <w:marTop w:val="0"/>
      <w:marBottom w:val="0"/>
      <w:divBdr>
        <w:top w:val="none" w:sz="0" w:space="0" w:color="auto"/>
        <w:left w:val="none" w:sz="0" w:space="0" w:color="auto"/>
        <w:bottom w:val="none" w:sz="0" w:space="0" w:color="auto"/>
        <w:right w:val="none" w:sz="0" w:space="0" w:color="auto"/>
      </w:divBdr>
    </w:div>
    <w:div w:id="1273976168">
      <w:bodyDiv w:val="1"/>
      <w:marLeft w:val="0"/>
      <w:marRight w:val="0"/>
      <w:marTop w:val="0"/>
      <w:marBottom w:val="0"/>
      <w:divBdr>
        <w:top w:val="none" w:sz="0" w:space="0" w:color="auto"/>
        <w:left w:val="none" w:sz="0" w:space="0" w:color="auto"/>
        <w:bottom w:val="none" w:sz="0" w:space="0" w:color="auto"/>
        <w:right w:val="none" w:sz="0" w:space="0" w:color="auto"/>
      </w:divBdr>
    </w:div>
    <w:div w:id="1348941461">
      <w:bodyDiv w:val="1"/>
      <w:marLeft w:val="0"/>
      <w:marRight w:val="0"/>
      <w:marTop w:val="0"/>
      <w:marBottom w:val="0"/>
      <w:divBdr>
        <w:top w:val="none" w:sz="0" w:space="0" w:color="auto"/>
        <w:left w:val="none" w:sz="0" w:space="0" w:color="auto"/>
        <w:bottom w:val="none" w:sz="0" w:space="0" w:color="auto"/>
        <w:right w:val="none" w:sz="0" w:space="0" w:color="auto"/>
      </w:divBdr>
    </w:div>
    <w:div w:id="1389568282">
      <w:bodyDiv w:val="1"/>
      <w:marLeft w:val="0"/>
      <w:marRight w:val="0"/>
      <w:marTop w:val="0"/>
      <w:marBottom w:val="0"/>
      <w:divBdr>
        <w:top w:val="none" w:sz="0" w:space="0" w:color="auto"/>
        <w:left w:val="none" w:sz="0" w:space="0" w:color="auto"/>
        <w:bottom w:val="none" w:sz="0" w:space="0" w:color="auto"/>
        <w:right w:val="none" w:sz="0" w:space="0" w:color="auto"/>
      </w:divBdr>
    </w:div>
    <w:div w:id="1394086107">
      <w:bodyDiv w:val="1"/>
      <w:marLeft w:val="0"/>
      <w:marRight w:val="0"/>
      <w:marTop w:val="0"/>
      <w:marBottom w:val="0"/>
      <w:divBdr>
        <w:top w:val="none" w:sz="0" w:space="0" w:color="auto"/>
        <w:left w:val="none" w:sz="0" w:space="0" w:color="auto"/>
        <w:bottom w:val="none" w:sz="0" w:space="0" w:color="auto"/>
        <w:right w:val="none" w:sz="0" w:space="0" w:color="auto"/>
      </w:divBdr>
    </w:div>
    <w:div w:id="1415006298">
      <w:bodyDiv w:val="1"/>
      <w:marLeft w:val="0"/>
      <w:marRight w:val="0"/>
      <w:marTop w:val="0"/>
      <w:marBottom w:val="0"/>
      <w:divBdr>
        <w:top w:val="none" w:sz="0" w:space="0" w:color="auto"/>
        <w:left w:val="none" w:sz="0" w:space="0" w:color="auto"/>
        <w:bottom w:val="none" w:sz="0" w:space="0" w:color="auto"/>
        <w:right w:val="none" w:sz="0" w:space="0" w:color="auto"/>
      </w:divBdr>
    </w:div>
    <w:div w:id="1589658713">
      <w:bodyDiv w:val="1"/>
      <w:marLeft w:val="0"/>
      <w:marRight w:val="0"/>
      <w:marTop w:val="0"/>
      <w:marBottom w:val="0"/>
      <w:divBdr>
        <w:top w:val="none" w:sz="0" w:space="0" w:color="auto"/>
        <w:left w:val="none" w:sz="0" w:space="0" w:color="auto"/>
        <w:bottom w:val="none" w:sz="0" w:space="0" w:color="auto"/>
        <w:right w:val="none" w:sz="0" w:space="0" w:color="auto"/>
      </w:divBdr>
    </w:div>
    <w:div w:id="1611426531">
      <w:bodyDiv w:val="1"/>
      <w:marLeft w:val="0"/>
      <w:marRight w:val="0"/>
      <w:marTop w:val="0"/>
      <w:marBottom w:val="0"/>
      <w:divBdr>
        <w:top w:val="none" w:sz="0" w:space="0" w:color="auto"/>
        <w:left w:val="none" w:sz="0" w:space="0" w:color="auto"/>
        <w:bottom w:val="none" w:sz="0" w:space="0" w:color="auto"/>
        <w:right w:val="none" w:sz="0" w:space="0" w:color="auto"/>
      </w:divBdr>
      <w:divsChild>
        <w:div w:id="1368991946">
          <w:marLeft w:val="0"/>
          <w:marRight w:val="0"/>
          <w:marTop w:val="0"/>
          <w:marBottom w:val="0"/>
          <w:divBdr>
            <w:top w:val="none" w:sz="0" w:space="0" w:color="auto"/>
            <w:left w:val="none" w:sz="0" w:space="0" w:color="auto"/>
            <w:bottom w:val="none" w:sz="0" w:space="0" w:color="auto"/>
            <w:right w:val="none" w:sz="0" w:space="0" w:color="auto"/>
          </w:divBdr>
        </w:div>
        <w:div w:id="1739354975">
          <w:marLeft w:val="0"/>
          <w:marRight w:val="0"/>
          <w:marTop w:val="0"/>
          <w:marBottom w:val="0"/>
          <w:divBdr>
            <w:top w:val="none" w:sz="0" w:space="0" w:color="auto"/>
            <w:left w:val="none" w:sz="0" w:space="0" w:color="auto"/>
            <w:bottom w:val="none" w:sz="0" w:space="0" w:color="auto"/>
            <w:right w:val="none" w:sz="0" w:space="0" w:color="auto"/>
          </w:divBdr>
        </w:div>
        <w:div w:id="551188004">
          <w:marLeft w:val="0"/>
          <w:marRight w:val="0"/>
          <w:marTop w:val="0"/>
          <w:marBottom w:val="0"/>
          <w:divBdr>
            <w:top w:val="none" w:sz="0" w:space="0" w:color="auto"/>
            <w:left w:val="none" w:sz="0" w:space="0" w:color="auto"/>
            <w:bottom w:val="none" w:sz="0" w:space="0" w:color="auto"/>
            <w:right w:val="none" w:sz="0" w:space="0" w:color="auto"/>
          </w:divBdr>
        </w:div>
        <w:div w:id="2119372332">
          <w:marLeft w:val="0"/>
          <w:marRight w:val="0"/>
          <w:marTop w:val="0"/>
          <w:marBottom w:val="0"/>
          <w:divBdr>
            <w:top w:val="none" w:sz="0" w:space="0" w:color="auto"/>
            <w:left w:val="none" w:sz="0" w:space="0" w:color="auto"/>
            <w:bottom w:val="none" w:sz="0" w:space="0" w:color="auto"/>
            <w:right w:val="none" w:sz="0" w:space="0" w:color="auto"/>
          </w:divBdr>
        </w:div>
        <w:div w:id="801918984">
          <w:marLeft w:val="0"/>
          <w:marRight w:val="0"/>
          <w:marTop w:val="0"/>
          <w:marBottom w:val="0"/>
          <w:divBdr>
            <w:top w:val="none" w:sz="0" w:space="0" w:color="auto"/>
            <w:left w:val="none" w:sz="0" w:space="0" w:color="auto"/>
            <w:bottom w:val="none" w:sz="0" w:space="0" w:color="auto"/>
            <w:right w:val="none" w:sz="0" w:space="0" w:color="auto"/>
          </w:divBdr>
        </w:div>
      </w:divsChild>
    </w:div>
    <w:div w:id="1651205819">
      <w:bodyDiv w:val="1"/>
      <w:marLeft w:val="0"/>
      <w:marRight w:val="0"/>
      <w:marTop w:val="0"/>
      <w:marBottom w:val="0"/>
      <w:divBdr>
        <w:top w:val="none" w:sz="0" w:space="0" w:color="auto"/>
        <w:left w:val="none" w:sz="0" w:space="0" w:color="auto"/>
        <w:bottom w:val="none" w:sz="0" w:space="0" w:color="auto"/>
        <w:right w:val="none" w:sz="0" w:space="0" w:color="auto"/>
      </w:divBdr>
    </w:div>
    <w:div w:id="1682775679">
      <w:bodyDiv w:val="1"/>
      <w:marLeft w:val="0"/>
      <w:marRight w:val="0"/>
      <w:marTop w:val="0"/>
      <w:marBottom w:val="0"/>
      <w:divBdr>
        <w:top w:val="none" w:sz="0" w:space="0" w:color="auto"/>
        <w:left w:val="none" w:sz="0" w:space="0" w:color="auto"/>
        <w:bottom w:val="none" w:sz="0" w:space="0" w:color="auto"/>
        <w:right w:val="none" w:sz="0" w:space="0" w:color="auto"/>
      </w:divBdr>
    </w:div>
    <w:div w:id="1687712502">
      <w:bodyDiv w:val="1"/>
      <w:marLeft w:val="0"/>
      <w:marRight w:val="0"/>
      <w:marTop w:val="0"/>
      <w:marBottom w:val="0"/>
      <w:divBdr>
        <w:top w:val="none" w:sz="0" w:space="0" w:color="auto"/>
        <w:left w:val="none" w:sz="0" w:space="0" w:color="auto"/>
        <w:bottom w:val="none" w:sz="0" w:space="0" w:color="auto"/>
        <w:right w:val="none" w:sz="0" w:space="0" w:color="auto"/>
      </w:divBdr>
    </w:div>
    <w:div w:id="1703556737">
      <w:bodyDiv w:val="1"/>
      <w:marLeft w:val="0"/>
      <w:marRight w:val="0"/>
      <w:marTop w:val="0"/>
      <w:marBottom w:val="0"/>
      <w:divBdr>
        <w:top w:val="none" w:sz="0" w:space="0" w:color="auto"/>
        <w:left w:val="none" w:sz="0" w:space="0" w:color="auto"/>
        <w:bottom w:val="none" w:sz="0" w:space="0" w:color="auto"/>
        <w:right w:val="none" w:sz="0" w:space="0" w:color="auto"/>
      </w:divBdr>
    </w:div>
    <w:div w:id="1749764222">
      <w:bodyDiv w:val="1"/>
      <w:marLeft w:val="0"/>
      <w:marRight w:val="0"/>
      <w:marTop w:val="0"/>
      <w:marBottom w:val="0"/>
      <w:divBdr>
        <w:top w:val="none" w:sz="0" w:space="0" w:color="auto"/>
        <w:left w:val="none" w:sz="0" w:space="0" w:color="auto"/>
        <w:bottom w:val="none" w:sz="0" w:space="0" w:color="auto"/>
        <w:right w:val="none" w:sz="0" w:space="0" w:color="auto"/>
      </w:divBdr>
    </w:div>
    <w:div w:id="1760515056">
      <w:bodyDiv w:val="1"/>
      <w:marLeft w:val="0"/>
      <w:marRight w:val="0"/>
      <w:marTop w:val="0"/>
      <w:marBottom w:val="0"/>
      <w:divBdr>
        <w:top w:val="none" w:sz="0" w:space="0" w:color="auto"/>
        <w:left w:val="none" w:sz="0" w:space="0" w:color="auto"/>
        <w:bottom w:val="none" w:sz="0" w:space="0" w:color="auto"/>
        <w:right w:val="none" w:sz="0" w:space="0" w:color="auto"/>
      </w:divBdr>
    </w:div>
    <w:div w:id="1814372284">
      <w:bodyDiv w:val="1"/>
      <w:marLeft w:val="0"/>
      <w:marRight w:val="0"/>
      <w:marTop w:val="0"/>
      <w:marBottom w:val="0"/>
      <w:divBdr>
        <w:top w:val="none" w:sz="0" w:space="0" w:color="auto"/>
        <w:left w:val="none" w:sz="0" w:space="0" w:color="auto"/>
        <w:bottom w:val="none" w:sz="0" w:space="0" w:color="auto"/>
        <w:right w:val="none" w:sz="0" w:space="0" w:color="auto"/>
      </w:divBdr>
      <w:divsChild>
        <w:div w:id="831482507">
          <w:marLeft w:val="0"/>
          <w:marRight w:val="0"/>
          <w:marTop w:val="0"/>
          <w:marBottom w:val="0"/>
          <w:divBdr>
            <w:top w:val="none" w:sz="0" w:space="0" w:color="auto"/>
            <w:left w:val="none" w:sz="0" w:space="0" w:color="auto"/>
            <w:bottom w:val="none" w:sz="0" w:space="0" w:color="auto"/>
            <w:right w:val="none" w:sz="0" w:space="0" w:color="auto"/>
          </w:divBdr>
          <w:divsChild>
            <w:div w:id="213224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503643">
      <w:bodyDiv w:val="1"/>
      <w:marLeft w:val="0"/>
      <w:marRight w:val="0"/>
      <w:marTop w:val="0"/>
      <w:marBottom w:val="0"/>
      <w:divBdr>
        <w:top w:val="none" w:sz="0" w:space="0" w:color="auto"/>
        <w:left w:val="none" w:sz="0" w:space="0" w:color="auto"/>
        <w:bottom w:val="none" w:sz="0" w:space="0" w:color="auto"/>
        <w:right w:val="none" w:sz="0" w:space="0" w:color="auto"/>
      </w:divBdr>
    </w:div>
    <w:div w:id="1826120326">
      <w:bodyDiv w:val="1"/>
      <w:marLeft w:val="0"/>
      <w:marRight w:val="0"/>
      <w:marTop w:val="0"/>
      <w:marBottom w:val="0"/>
      <w:divBdr>
        <w:top w:val="none" w:sz="0" w:space="0" w:color="auto"/>
        <w:left w:val="none" w:sz="0" w:space="0" w:color="auto"/>
        <w:bottom w:val="none" w:sz="0" w:space="0" w:color="auto"/>
        <w:right w:val="none" w:sz="0" w:space="0" w:color="auto"/>
      </w:divBdr>
    </w:div>
    <w:div w:id="1827819151">
      <w:bodyDiv w:val="1"/>
      <w:marLeft w:val="0"/>
      <w:marRight w:val="0"/>
      <w:marTop w:val="0"/>
      <w:marBottom w:val="0"/>
      <w:divBdr>
        <w:top w:val="none" w:sz="0" w:space="0" w:color="auto"/>
        <w:left w:val="none" w:sz="0" w:space="0" w:color="auto"/>
        <w:bottom w:val="none" w:sz="0" w:space="0" w:color="auto"/>
        <w:right w:val="none" w:sz="0" w:space="0" w:color="auto"/>
      </w:divBdr>
    </w:div>
    <w:div w:id="1845585547">
      <w:bodyDiv w:val="1"/>
      <w:marLeft w:val="0"/>
      <w:marRight w:val="0"/>
      <w:marTop w:val="0"/>
      <w:marBottom w:val="0"/>
      <w:divBdr>
        <w:top w:val="none" w:sz="0" w:space="0" w:color="auto"/>
        <w:left w:val="none" w:sz="0" w:space="0" w:color="auto"/>
        <w:bottom w:val="none" w:sz="0" w:space="0" w:color="auto"/>
        <w:right w:val="none" w:sz="0" w:space="0" w:color="auto"/>
      </w:divBdr>
    </w:div>
    <w:div w:id="1878857605">
      <w:bodyDiv w:val="1"/>
      <w:marLeft w:val="0"/>
      <w:marRight w:val="0"/>
      <w:marTop w:val="0"/>
      <w:marBottom w:val="0"/>
      <w:divBdr>
        <w:top w:val="none" w:sz="0" w:space="0" w:color="auto"/>
        <w:left w:val="none" w:sz="0" w:space="0" w:color="auto"/>
        <w:bottom w:val="none" w:sz="0" w:space="0" w:color="auto"/>
        <w:right w:val="none" w:sz="0" w:space="0" w:color="auto"/>
      </w:divBdr>
    </w:div>
    <w:div w:id="1886869078">
      <w:bodyDiv w:val="1"/>
      <w:marLeft w:val="0"/>
      <w:marRight w:val="0"/>
      <w:marTop w:val="0"/>
      <w:marBottom w:val="0"/>
      <w:divBdr>
        <w:top w:val="none" w:sz="0" w:space="0" w:color="auto"/>
        <w:left w:val="none" w:sz="0" w:space="0" w:color="auto"/>
        <w:bottom w:val="none" w:sz="0" w:space="0" w:color="auto"/>
        <w:right w:val="none" w:sz="0" w:space="0" w:color="auto"/>
      </w:divBdr>
    </w:div>
    <w:div w:id="1954441084">
      <w:bodyDiv w:val="1"/>
      <w:marLeft w:val="0"/>
      <w:marRight w:val="0"/>
      <w:marTop w:val="0"/>
      <w:marBottom w:val="0"/>
      <w:divBdr>
        <w:top w:val="none" w:sz="0" w:space="0" w:color="auto"/>
        <w:left w:val="none" w:sz="0" w:space="0" w:color="auto"/>
        <w:bottom w:val="none" w:sz="0" w:space="0" w:color="auto"/>
        <w:right w:val="none" w:sz="0" w:space="0" w:color="auto"/>
      </w:divBdr>
    </w:div>
    <w:div w:id="1957057780">
      <w:bodyDiv w:val="1"/>
      <w:marLeft w:val="0"/>
      <w:marRight w:val="0"/>
      <w:marTop w:val="0"/>
      <w:marBottom w:val="0"/>
      <w:divBdr>
        <w:top w:val="none" w:sz="0" w:space="0" w:color="auto"/>
        <w:left w:val="none" w:sz="0" w:space="0" w:color="auto"/>
        <w:bottom w:val="none" w:sz="0" w:space="0" w:color="auto"/>
        <w:right w:val="none" w:sz="0" w:space="0" w:color="auto"/>
      </w:divBdr>
    </w:div>
    <w:div w:id="1970280288">
      <w:bodyDiv w:val="1"/>
      <w:marLeft w:val="0"/>
      <w:marRight w:val="0"/>
      <w:marTop w:val="0"/>
      <w:marBottom w:val="0"/>
      <w:divBdr>
        <w:top w:val="none" w:sz="0" w:space="0" w:color="auto"/>
        <w:left w:val="none" w:sz="0" w:space="0" w:color="auto"/>
        <w:bottom w:val="none" w:sz="0" w:space="0" w:color="auto"/>
        <w:right w:val="none" w:sz="0" w:space="0" w:color="auto"/>
      </w:divBdr>
    </w:div>
    <w:div w:id="1993362023">
      <w:bodyDiv w:val="1"/>
      <w:marLeft w:val="0"/>
      <w:marRight w:val="0"/>
      <w:marTop w:val="0"/>
      <w:marBottom w:val="0"/>
      <w:divBdr>
        <w:top w:val="none" w:sz="0" w:space="0" w:color="auto"/>
        <w:left w:val="none" w:sz="0" w:space="0" w:color="auto"/>
        <w:bottom w:val="none" w:sz="0" w:space="0" w:color="auto"/>
        <w:right w:val="none" w:sz="0" w:space="0" w:color="auto"/>
      </w:divBdr>
    </w:div>
    <w:div w:id="2000115872">
      <w:bodyDiv w:val="1"/>
      <w:marLeft w:val="0"/>
      <w:marRight w:val="0"/>
      <w:marTop w:val="0"/>
      <w:marBottom w:val="0"/>
      <w:divBdr>
        <w:top w:val="none" w:sz="0" w:space="0" w:color="auto"/>
        <w:left w:val="none" w:sz="0" w:space="0" w:color="auto"/>
        <w:bottom w:val="none" w:sz="0" w:space="0" w:color="auto"/>
        <w:right w:val="none" w:sz="0" w:space="0" w:color="auto"/>
      </w:divBdr>
    </w:div>
    <w:div w:id="2001420439">
      <w:bodyDiv w:val="1"/>
      <w:marLeft w:val="0"/>
      <w:marRight w:val="0"/>
      <w:marTop w:val="0"/>
      <w:marBottom w:val="0"/>
      <w:divBdr>
        <w:top w:val="none" w:sz="0" w:space="0" w:color="auto"/>
        <w:left w:val="none" w:sz="0" w:space="0" w:color="auto"/>
        <w:bottom w:val="none" w:sz="0" w:space="0" w:color="auto"/>
        <w:right w:val="none" w:sz="0" w:space="0" w:color="auto"/>
      </w:divBdr>
    </w:div>
    <w:div w:id="2062974823">
      <w:bodyDiv w:val="1"/>
      <w:marLeft w:val="0"/>
      <w:marRight w:val="0"/>
      <w:marTop w:val="0"/>
      <w:marBottom w:val="0"/>
      <w:divBdr>
        <w:top w:val="none" w:sz="0" w:space="0" w:color="auto"/>
        <w:left w:val="none" w:sz="0" w:space="0" w:color="auto"/>
        <w:bottom w:val="none" w:sz="0" w:space="0" w:color="auto"/>
        <w:right w:val="none" w:sz="0" w:space="0" w:color="auto"/>
      </w:divBdr>
    </w:div>
    <w:div w:id="2125075636">
      <w:bodyDiv w:val="1"/>
      <w:marLeft w:val="0"/>
      <w:marRight w:val="0"/>
      <w:marTop w:val="0"/>
      <w:marBottom w:val="0"/>
      <w:divBdr>
        <w:top w:val="none" w:sz="0" w:space="0" w:color="auto"/>
        <w:left w:val="none" w:sz="0" w:space="0" w:color="auto"/>
        <w:bottom w:val="none" w:sz="0" w:space="0" w:color="auto"/>
        <w:right w:val="none" w:sz="0" w:space="0" w:color="auto"/>
      </w:divBdr>
    </w:div>
    <w:div w:id="2131850842">
      <w:bodyDiv w:val="1"/>
      <w:marLeft w:val="0"/>
      <w:marRight w:val="0"/>
      <w:marTop w:val="0"/>
      <w:marBottom w:val="0"/>
      <w:divBdr>
        <w:top w:val="none" w:sz="0" w:space="0" w:color="auto"/>
        <w:left w:val="none" w:sz="0" w:space="0" w:color="auto"/>
        <w:bottom w:val="none" w:sz="0" w:space="0" w:color="auto"/>
        <w:right w:val="none" w:sz="0" w:space="0" w:color="auto"/>
      </w:divBdr>
    </w:div>
    <w:div w:id="2135904968">
      <w:bodyDiv w:val="1"/>
      <w:marLeft w:val="0"/>
      <w:marRight w:val="0"/>
      <w:marTop w:val="0"/>
      <w:marBottom w:val="0"/>
      <w:divBdr>
        <w:top w:val="none" w:sz="0" w:space="0" w:color="auto"/>
        <w:left w:val="none" w:sz="0" w:space="0" w:color="auto"/>
        <w:bottom w:val="none" w:sz="0" w:space="0" w:color="auto"/>
        <w:right w:val="none" w:sz="0" w:space="0" w:color="auto"/>
      </w:divBdr>
      <w:divsChild>
        <w:div w:id="1275557176">
          <w:marLeft w:val="0"/>
          <w:marRight w:val="0"/>
          <w:marTop w:val="0"/>
          <w:marBottom w:val="0"/>
          <w:divBdr>
            <w:top w:val="none" w:sz="0" w:space="0" w:color="auto"/>
            <w:left w:val="none" w:sz="0" w:space="0" w:color="auto"/>
            <w:bottom w:val="none" w:sz="0" w:space="0" w:color="auto"/>
            <w:right w:val="none" w:sz="0" w:space="0" w:color="auto"/>
          </w:divBdr>
        </w:div>
      </w:divsChild>
    </w:div>
    <w:div w:id="21462695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 Id="rId4" Type="http://schemas.microsoft.com/office/2011/relationships/webextension" Target="webextension4.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 dockstate="right" visibility="0" width="350" row="0">
    <wetp:webextensionref xmlns:r="http://schemas.openxmlformats.org/officeDocument/2006/relationships" r:id="rId3"/>
  </wetp:taskpane>
  <wetp:taskpane dockstate="right" visibility="0" width="350" row="0">
    <wetp:webextensionref xmlns:r="http://schemas.openxmlformats.org/officeDocument/2006/relationships" r:id="rId4"/>
  </wetp:taskpane>
</wetp:taskpanes>
</file>

<file path=word/webextensions/webextension1.xml><?xml version="1.0" encoding="utf-8"?>
<we:webextension xmlns:we="http://schemas.microsoft.com/office/webextensions/webextension/2010/11" id="{262BE73C-E049-4A45-9003-C693BE4DFCBD}">
  <we:reference id="wa104099688" version="1.3.0.0" store="ja-JP"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F6E76F39-DA3E-8C4D-8A29-BCEA32D8CF5A}">
  <we:reference id="wa200001011" version="1.2.0.0" store="ja-JP" storeType="OMEX"/>
  <we:alternateReferences>
    <we:reference id="WA200001011" version="1.2.0.0" store=""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BBCB22A8-A30D-1442-9AB0-7318807A18BF}">
  <we:reference id="wa200001482" version="1.0.5.0" store="en-US" storeType="OMEX"/>
  <we:alternateReferences>
    <we:reference id="WA200001482" version="1.0.5.0" store="" storeType="OMEX"/>
  </we:alternateReferences>
  <we:properties>
    <we:property name="cache" value="{}"/>
    <we:property name="user-choices" value="{&quot;9bd2c0a35a007fa70ba97a4886b301ec&quot;:&quot;mouse&quot;,&quot;6845343ce13e8241791ca8c80219ba41&quot;:&quot;repetition.&quot;,&quot;9bf45ccea9188cdcc636012030fd10bb&quot;:&quot;neurons&quot;,&quot;c1354bf62b8692abda36fc21e932ef81&quot;:&quot;gyrus.&quot;,&quot;e5bf74c64564b552c7393f583c3e32ad&quot;:&quot;mouse&quot;,&quot;ca85f7c808422d178fbbb9065ebf02ac&quot;:&quot;stimulation,&quot;,&quot;0066744c449e88c57e7e5ef99f9c3966&quot;:&quot;thought&quot;,&quot;3b6bca9052647772a1d5a37aeaf8eddf&quot;:&quot;postmortem&quot;,&quot;db529b45edec336c64fcd44fa2b0006b&quot;:&quot;These&quot;,&quot;3b6b31ef8a9ae8cd817f1e273c95a7c1&quot;:&quot;suggest&quot;,&quot;d10bb6d6a088c439eacfa66a75ac0fff&quot;:&quot;pseudo-immaturity&quot;,&quot;4da093eb8ee2dbbd4cb2ca98b43b151a&quot;:&quot;investigate&quot;,&quot;b9668eed8b8e1cd89bf8db2c558010a1&quot;:&quot;in the&quot;,&quot;03c3c0c2b789b2a7c0355d92d585c740&quot;:&quot;in&quot;,&quot;9dff4494fbb5b2699322700e490d961f&quot;:&quot;the epigenome&quot;,&quot;4c8338627112b1c95672bf8b0cd413bc&quot;:&quot;are considered&quot;,&quot;52f05459bae2f2b6ea930dbd64de5b49&quot;:&quot;mechanism&quot;,&quot;f1156fd558b61fdce8a763fecf06ed9b&quot;:&quot;msec&quot;,&quot;0c0ff62f7b0ebe278a3b058d57106ce2&quot;:&quot;no&quot;,&quot;cd1a584c7472321dcfaaef096550b56b&quot;:&quot;state&quot;,&quot;28bb0453c54215facb66a4836e9499f8&quot;:&quot;repetition&quot;,&quot;24e2ccf4843133932bd727574b1dee5f&quot;:&quot;the activity&quot;,&quot;724355e0bedfe248d3de6b4e2d3b9cbe&quot;:&quot;the long-term&quot;,&quot;4032882e44f15c8be78eb5c57d984ce1&quot;:&quot;infants&quot;,&quot;39d0007a0337a6be13020696a2559884&quot;:&quot;change&quot;,&quot;170dfe8cf748d51af9f26ccb6ae84868&quot;:&quot;compared&quot;,&quot;1a5811dd0a39a9b9918a07f1a2c24fd3&quot;:&quot;group&quot;,&quot;d4f0f915f55223faf0c5f50be1af287f&quot;:&quot;that&quot;,&quot;4ceed8f8cddb2cab38b5c5a3a9c00bb6&quot;:&quot;the genes&quot;,&quot;ee2fda43b61003c216b15eac8ec7630c&quot;:&quot;coefficient&quot;,&quot;f9740ece2578cdfad8606a63d0e0f2dc&quot;:&quot;the datasets&quot;,&quot;8e8461c812bbd08156e9b3d360e5bdb1&quot;:&quot;dynamic&quot;,&quot;748dd9679903edb1acdc0876cc1bf7f1&quot;:&quot;the genes&quot;,&quot;8d9d47fb720a01bee4c409020dcafc64&quot;:&quot;induces&quot;,&quot;603c96fab6ac8c69256506e1993d6d50&quot;:&quot;the gene&quot;,&quot;e353dbe42c8654f33588d4da0b517469&quot;:&quot;Abstract.&quot;,&quot;7d8d6b40ead400712703cee83f2e4b20&quot;:&quot;stimulation, the&quot;,&quot;7062a5a4d9501d09e68ff6246218cca8&quot;:&quot;of the&quot;,&quot;b58ce39d81a0f6c770291bab6d69d194&quot;:&quot;significantly&quot;,&quot;33c857598d194a5bfb535265c926d042&quot;:&quot;field transiently&quot;,&quot;73776b70e139edd8950e82083e4504aa&quot;:&quot;stimulation,&quot;,&quot;a3a2b0221e17502ec9a2f503ac71a694&quot;:&quot;and it&quot;,&quot;d690a740c44ac95477f88b764ba78503&quot;:&quot;as that&quot;,&quot;d581d55fd331112aa6b0fe336b35ad43&quot;:&quot;evaluated&quot;,&quot;7501d2b8d2bb2197b61c4e00685af324&quot;:&quot;with&quot;,&quot;fb3adbec25ff1e34d3ef827bc6c7ce2c&quot;:&quot;with&quot;,&quot;bf1d51ff7299081c499d6d03f6ac62e9&quot;:&quot;Stimx3+24hrs,&quot;,&quot;5555776bab329de96fa9ddff9eb86536&quot;:&quot;(increased&quot;,&quot;5a487d6edc18a5fb2d326769be4face6&quot;:&quot;Stimx3+2wks,&quot;,&quot;c8e85759c711c7f748b41e00a4e97961&quot;:&quot;(increased&quot;,&quot;10e75cd2fc23b2eb3f96b1874f4e7c41&quot;:&quot;(more than 2 weeks)&quot;,&quot;00f97d9f6feec69f76853589cb7beec5&quot;:&quot;in&quot;,&quot;20ac154c11d9b86e57e5c55b20d93893&quot;:&quot;performed&quot;,&quot;b7ff245ab5083134e46a22796850b873&quot;:&quot;comparing the changes in the&quot;,&quot;f32d5f67f77f64c670fad4eacde13b12&quot;:&quot;pattern&quot;,&quot;95def0cf6a5b16c0fe386852ed5d24b4&quot;:&quot;Stimx10+2wks&quot;,&quot;d16d22f3097dfdf99f82dc7dabd623c3&quot;:&quot;datasets.&quot;,&quot;e52a462969cf4082f60a98bc24dd2fc9&quot;:&quot;three-time&quot;,&quot;c2d9b44287b126cbd3bce1d1875d73c5&quot;:&quot;but changed&quot;,&quot;631df733479cdaccbf2758f9dbe0df86&quot;:&quot;significantly&quot;,&quot;e44488927a93694e4e485c2c90e538f1&quot;:&quot;ten-time&quot;,&quot;39c4cf388263a057ce313146ffcb4b90&quot;:&quot;Stimx10+2wks&quot;,&quot;eea31f66580f97ba930f73734c781c4d&quot;:&quot;in&quot;,&quot;9f75ffed189ca52cebb2c40b1395d75b&quot;:&quot;Stimx10+2wks&quot;,&quot;d45a412360cafd14b6408773a3069cb5&quot;:&quot;over&quot;,&quot;74f0d292880cf2cedcde52f3867e49b2&quot;:&quot;period of time&quot;,&quot;73b0e6fca028e383e8320f4f5c9388ab&quot;:&quot;is&quot;,&quot;17099c5b10827a2880edd80bcac175a5&quot;:&quot;[←どちらか削る？]&quot;,&quot;7155143cc83e1fcece8be57985557185&quot;:&quot;gain-open / closed&quot;,&quot;0f2037dbcb72fe35dacad14166f299c7&quot;:&quot;the encoded&quot;,&quot;035c76e0e3a53212ccd43afcdba27ee0&quot;:&quot;genes&quot;,&quot;0f6c0cb63c402bbfbf43fffabacc5149&quot;:&quot;Thus,&quot;,&quot;6807412f34b37b5465e17026aee6ce04&quot;:&quot;the open / closed&quot;,&quot;eb5940e2a8a174c07d7281d364028945&quot;:&quot;in&quot;,&quot;69d8edf8515e1da5645bd8c2f2c780fb&quot;:&quot;between&quot;,&quot;0f70063d36b4349a598b757979a0c9f9&quot;:&quot;was&quot;,&quot;eabc4d37cdbd059b3a57d1d64c3128b9&quot;:&quot;(Fig. 3d).&quot;,&quot;fe266562bd0ff5eb2ea7fe7446e58b02&quot;:&quot;it&quot;,&quot;50c9aee8aa72c273626e2204f7b1ad4c&quot;:&quot;last&quot;,&quot;1896865dcb63467dff7165601d3ca017&quot;:&quot;brain&quot;,&quot;efc579721b8f8f9b85254481c578e72e&quot;:&quot;hours&quot;,&quot;489182bbeb22b8826532aac43005ecd2&quot;:&quot;in DG&quot;,&quot;776d266c1a363c726ada99023f247268&quot;:&quot;cells,&quot;,&quot;8a66ea07c4a1cafd3e42b61762928f4a&quot;:&quot;in DG&quot;,&quot;675cac9e00aba8dd0e67f39815a5dd1b&quot;:&quot;cells&quot;,&quot;d014ac3d5fdf998b11b6216f285bed15&quot;:&quot;in DG&quot;,&quot;8c7ebaeb5d2500e73229aee337a2612f&quot;:&quot;cells&quot;,&quot;851dd8ad8609e4dd99b43935b340f4fa&quot;:&quot;neurons' genome,&quot;,&quot;f4fe3e71efd3c9d9e3e8bff2c5d7e750&quot;:&quot;increased&quot;,&quot;0b1da4493a266a1217a0be3cce1d511f&quot;:&quot;H3 phosphorylation,&quot;,&quot;9330a31355695eed4f9854d54838859c&quot;:&quot;pseudo-immaturity&quot;,&quot;96c931102695dc445e2df5519de8b278&quot;:&quot;(Fig.&quot;,&quot;d9459af36498e68bd6d386edb100acad&quot;:&quot;sampled the&quot;,&quot;03c9cdc7412b552fc82fe5fdc5dfc8ba&quot;:&quot;days&quot;,&quot;8a4adaa77485cf23f0b3f47bc466ef7a&quot;:&quot;CB&quot;,&quot;79abb7a5aca1381c9e4d257d8576c034&quot;:&quot;days of&quot;,&quot;51d9ff293bc9d5810d247d2670283a70&quot;:&quot;than the&quot;,&quot;38c527dbb064db2900afe9de6e38813d&quot;:&quot;datasets&quot;,&quot;ad94b32eea56b6842319812ceb473829&quot;:&quot;All the&quot;,&quot;10a263c1447f4ccc302fbdc745f154c3&quot;:&quot;in their&quot;,&quot;7989823b017c0a87345a43b0bb8b5d03&quot;:&quot;Stimx3+2wks/Stimx10+2wks&quot;,&quot;897ead07c10aeccf9b43e19249882f83&quot;:&quot;and&quot;,&quot;f2ac1ad3014e2ed4bb24ced738f80818&quot;:&quot;stimulation,&quot;,&quot;9fc58a15c3817e33a507e4b61c344668&quot;:&quot;of&quot;,&quot;e34447fd553efe4c670830cb28f87463&quot;:&quot;in&quot;,&quot;9002031fe83c85d5688010f4cb0ba5c3&quot;:&quot;GCs of DG&quot;,&quot;3ac3c33db72f05ec57d3df88704cf8f7&quot;:&quot;the&quot;,&quot;c4db41131f4870eda331c520bb41bb94&quot;:&quot;patterns of DG cells&quot;,&quot;c551c95b96550cd20b4cb0f68355e0d7&quot;:&quot;between&quot;,&quot;bffb14490f7c88d95e2e81a84836146e&quot;:&quot;sec,&quot;,&quot;af47d3346f01b3d9b2c4a0826251c474&quot;:&quot;min,&quot;,&quot;d93b8c03ab353f2338d4bc6d7ef84015&quot;:&quot;performed repeatedly&quot;,&quot;bb59d56e692a779705d2f8f8d84cc1f5&quot;:&quot;a&quot;,&quot;c7e5931a357164be368cf4961c563bf7&quot;:&quot;marker of GCs&quot;,&quot;73dc5fb249774e9778b90d2bdc8692a3&quot;:&quot;decreased&quot;,&quot;9a00ec7852d7e02e3a07fb3043f424d6&quot;:&quot;min duration&quot;,&quot;bb66cdb8f827dd4122c104280f143143&quot;:&quot;no-stimulation&quot;,&quot;e0712da9daabdd5bdc91ffa5557352d1&quot;:&quot;after the&quot;,&quot;9c68219b9ce4aad48792a236d29128e1&quot;:&quot;employed&quot;,&quot;fa97ef6c1ab8d49051fc52cf09244d7a&quot;:&quot;minutes duration&quot;,&quot;4dfd96cb988823ff3b483aa5c75bbafd&quot;:&quot;stimulation&quot;,&quot;9eb0af87a3496ad8309cfbbf7924103c&quot;:&quot;neurons&quot;,&quot;8a62f750f705845cd931811c05fba7a7&quot;:&quot;in&quot;,&quot;0e48eff33ac9c517dd700a7042fa6715&quot;:&quot;Data&quot;,&quot;6e4dd03a8a335315b5dd9fa3d6b0c8c1&quot;:&quot;optogenetically-stimulated&quot;,&quot;cf8e1111a8348fc665163750fa1e748b&quot;:&quot;from APP/PSEN1&quot;,&quot;f3dd2808356baf5351db4fc2f092f488&quot;:&quot;the RNA-seq&quot;,&quot;bd08a230278da33d3beabaffceedc7b2&quot;:&quot;data of optogenetically-stimulated DG&quot;,&quot;5d549c081596880641f912ceb75c8c80&quot;:&quot;in&quot;,&quot;cb430f8de7f6875c9bc6342644a7fa86&quot;:&quot;traveled&quot;,&quot;277edd9e036628a406415fe53ec97b30&quot;:&quot;and&quot;,&quot;5f0b25b3e2b311179e5d30e7e6dc2b78&quot;:&quot;as in&quot;,&quot;17e4b75ee3e2e44273c2b51fb59298be&quot;:&quot;that the&quot;,&quot;0042b97d7dfe57a12982ae025928a32a&quot;:&quot;The brains&quot;,&quot;d52fe066e1e2313852f7eec9939dc430&quot;:&quot;less&quot;,&quot;ca2a51986d15e0f144ccf614f3ef91cf&quot;:&quot;that pH3 is acutely increased by&quot;,&quot;6d220b0f7d8190e3cd0b6108ab9a95ae&quot;:&quot;activity&quot;,&quot;c66940f63ab733277e37943128290170&quot;:&quot;within&quot;,&quot;2b3ff3b8faf7e71345eb1159ad43abeb&quot;:&quot;that&quot;,&quot;cb8f373f808b2e614ed5f6be86af18b5&quot;:&quot;(A.U.)&quot;,&quot;c3e564adc6b4c078190724de481186ba&quot;:&quot;The R&quot;,&quot;dc45d9d3008d486a235d1080ff9451de&quot;:&quot;was performed&quot;,&quot;d560c96e56d83855cc7293124330a60b&quot;:&quot;repeatedly&quot;,&quot;f5b47b618f14f4c293dea6b703c25395&quot;:&quot;pre-sampling&quot;,&quot;7d269999e768e2b68e641fb366545e42&quot;:&quot;again,&quot;,&quot;6be9a2040b7f291a72ebe6a0c58f077a&quot;:&quot;pre-sampling&quot;,&quot;7141f603d4415d04e93e2c33a78483e3&quot;:&quot;ANOVA&quot;,&quot;10098f23035487d52f979a4b31af5edc&quot;:&quot;neurons&quot;,&quot;2f121280c1b2a6e9d4495373c6632eb3&quot;:&quot;f–i, Same&quot;,&quot;7ef89b5d4dc81151435e6b6dcef3ea81&quot;:&quot;Time-course changes of&quot;,&quot;642a1078e55bd7154b414d5b89af6238&quot;:&quot;expression&quot;,&quot;296b9df158457d30d17f792150110ae1&quot;:&quot;Data&quot;,&quot;da81c1991e7dd276cad5616f6c796889&quot;:&quot;d–f,&quot;,&quot;641d2778f04dceffd25d1442d20b22b2&quot;:&quot;at&quot;,&quot;d84f3b9e7e7dd698b353f31bffece25e&quot;:&quot;at&quot;,&quot;9c42b2cbdfae3effaecf81bfab9dc65a&quot;:&quot;by&quot;,&quot;9fda37340bd6aa6d339062ee07d6f52a&quot;:&quot;Strain#012569)&quot;,&quot;18f4c990a38d52c900d4bd4e6bff9525&quot;:&quot;(Strain&quot;,&quot;dbc19b3ddbea429fd1028b4c957557eb&quot;:&quot;Harbor&quot;}"/>
  </we:properties>
  <we:bindings/>
  <we:snapshot xmlns:r="http://schemas.openxmlformats.org/officeDocument/2006/relationships"/>
</we:webextension>
</file>

<file path=word/webextensions/webextension4.xml><?xml version="1.0" encoding="utf-8"?>
<we:webextension xmlns:we="http://schemas.microsoft.com/office/webextensions/webextension/2010/11" id="{3BD17092-3D49-8641-BD62-47FEA2F694A0}">
  <we:reference id="wa200001361" version="2.2.1.0" store="ja-JP" storeType="OMEX"/>
  <we:alternateReferences>
    <we:reference id="wa200001361" version="2.2.1.0" store="WA200001361" storeType="OMEX"/>
  </we:alternateReferences>
  <we:properties>
    <we:property name="paperpal-document-id" value="&quot;6dcf4238-3bd6-4ccc-a164-40c15cf90b95&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B8CB4F6-0124-C447-BDF5-3AC2ABAFD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3456</TotalTime>
  <Pages>8</Pages>
  <Words>4661</Words>
  <Characters>26572</Characters>
  <Application>Microsoft Office Word</Application>
  <DocSecurity>0</DocSecurity>
  <Lines>221</Lines>
  <Paragraphs>62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Fujita Health University</Company>
  <LinksUpToDate>false</LinksUpToDate>
  <CharactersWithSpaces>31171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村野 友幸</cp:lastModifiedBy>
  <cp:revision>524</cp:revision>
  <cp:lastPrinted>2025-02-20T03:40:00Z</cp:lastPrinted>
  <dcterms:created xsi:type="dcterms:W3CDTF">2022-04-13T01:56:00Z</dcterms:created>
  <dcterms:modified xsi:type="dcterms:W3CDTF">2025-05-02T10:26:00Z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id="3X4GZNVf"/&gt;&lt;style id="http://www.zotero.org/styles/nature" hasBibliography="1" bibliographyStyleHasBeenSet="1"/&gt;&lt;prefs&gt;&lt;pref name="fieldType" value="Field"/&gt;&lt;pref name="storeReferences" value="tr</vt:lpwstr>
  </property>
  <property fmtid="{D5CDD505-2E9C-101B-9397-08002B2CF9AE}" pid="3" name="ZOTERO_PREF_2">
    <vt:lpwstr>ue"/&gt;&lt;pref name="dontAskDelayCitationUpdates" value="true"/&gt;&lt;pref name="delayCitationUpdates" value="true"/&gt;&lt;/prefs&gt;&lt;/data&gt;</vt:lpwstr>
  </property>
  <property fmtid="{D5CDD505-2E9C-101B-9397-08002B2CF9AE}" pid="4" name="UseTimer">
    <vt:bool>true</vt:bool>
  </property>
  <property fmtid="{D5CDD505-2E9C-101B-9397-08002B2CF9AE}" pid="5" name="LastTick">
    <vt:r8>44012.3938773148</vt:r8>
  </property>
  <property fmtid="{D5CDD505-2E9C-101B-9397-08002B2CF9AE}" pid="6" name="EditTotal">
    <vt:i4>59875</vt:i4>
  </property>
  <property fmtid="{D5CDD505-2E9C-101B-9397-08002B2CF9AE}" pid="7" name="EditTimer">
    <vt:i4>910</vt:i4>
  </property>
  <property fmtid="{D5CDD505-2E9C-101B-9397-08002B2CF9AE}" pid="8" name="grammarly_documentId">
    <vt:lpwstr>documentId_6443</vt:lpwstr>
  </property>
  <property fmtid="{D5CDD505-2E9C-101B-9397-08002B2CF9AE}" pid="9" name="grammarly_documentContext">
    <vt:lpwstr>{"goals":[],"domain":"general","emotions":[],"dialect":"american"}</vt:lpwstr>
  </property>
</Properties>
</file>