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C91" w:rsidRPr="00906CB6" w:rsidRDefault="00906CB6">
      <w:pPr>
        <w:rPr>
          <w:rFonts w:ascii="Times New Roman" w:hAnsi="Times New Roman" w:cs="Times New Roman"/>
          <w:b/>
          <w:sz w:val="28"/>
        </w:rPr>
      </w:pPr>
      <w:r w:rsidRPr="00906CB6">
        <w:rPr>
          <w:rFonts w:ascii="Times New Roman" w:hAnsi="Times New Roman" w:cs="Times New Roman"/>
          <w:b/>
          <w:sz w:val="28"/>
        </w:rPr>
        <w:t>Supporting Information</w:t>
      </w:r>
    </w:p>
    <w:p w:rsidR="00906CB6" w:rsidRDefault="00906CB6">
      <w:pPr>
        <w:rPr>
          <w:b/>
        </w:rPr>
      </w:pPr>
    </w:p>
    <w:p w:rsidR="00CC22A7" w:rsidRDefault="00CC22A7" w:rsidP="00CC22A7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  <w:lang w:eastAsia="zh-CN"/>
        </w:rPr>
      </w:pPr>
      <w:r>
        <w:rPr>
          <w:rFonts w:ascii="Times New Roman" w:hAnsi="Times New Roman" w:cs="Times New Roman" w:hint="eastAsia"/>
          <w:b/>
          <w:sz w:val="28"/>
          <w:szCs w:val="24"/>
          <w:lang w:eastAsia="zh-CN"/>
        </w:rPr>
        <w:t xml:space="preserve">Size and doping effects on the HER </w:t>
      </w:r>
      <w:r>
        <w:rPr>
          <w:rFonts w:ascii="Times New Roman" w:hAnsi="Times New Roman" w:cs="Times New Roman"/>
          <w:b/>
          <w:sz w:val="28"/>
          <w:szCs w:val="24"/>
          <w:lang w:eastAsia="zh-CN"/>
        </w:rPr>
        <w:t>performance</w:t>
      </w:r>
      <w:r>
        <w:rPr>
          <w:rFonts w:ascii="Times New Roman" w:hAnsi="Times New Roman" w:cs="Times New Roman" w:hint="eastAsia"/>
          <w:b/>
          <w:sz w:val="28"/>
          <w:szCs w:val="24"/>
          <w:lang w:eastAsia="zh-CN"/>
        </w:rPr>
        <w:t xml:space="preserve"> in Ag and Cu clusters</w:t>
      </w:r>
    </w:p>
    <w:p w:rsidR="00CC22A7" w:rsidRDefault="00CC22A7">
      <w:pPr>
        <w:rPr>
          <w:rFonts w:ascii="Times New Roman" w:hAnsi="Times New Roman"/>
          <w:sz w:val="24"/>
          <w:szCs w:val="24"/>
          <w:lang w:eastAsia="zh-CN"/>
        </w:rPr>
      </w:pPr>
    </w:p>
    <w:p w:rsidR="00CC22A7" w:rsidRDefault="00CC22A7" w:rsidP="00CC22A7">
      <w:pPr>
        <w:spacing w:line="480" w:lineRule="auto"/>
        <w:jc w:val="center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 w:hint="eastAsia"/>
          <w:sz w:val="24"/>
          <w:szCs w:val="24"/>
          <w:lang w:eastAsia="zh-CN"/>
        </w:rPr>
        <w:t>Uzma Zahoor</w:t>
      </w:r>
      <w:r w:rsidR="00A31381" w:rsidRPr="003777FC">
        <w:rPr>
          <w:rFonts w:ascii="Times New Roman" w:hAnsi="Times New Roman" w:hint="eastAsia"/>
          <w:sz w:val="24"/>
          <w:szCs w:val="24"/>
          <w:vertAlign w:val="superscript"/>
        </w:rPr>
        <w:t>*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, </w:t>
      </w:r>
      <w:r w:rsidRPr="003777FC">
        <w:rPr>
          <w:rFonts w:ascii="Times New Roman" w:hAnsi="Times New Roman" w:hint="eastAsia"/>
          <w:sz w:val="24"/>
          <w:szCs w:val="24"/>
        </w:rPr>
        <w:t xml:space="preserve">Panpan Wang, </w:t>
      </w:r>
      <w:r w:rsidRPr="008D6B19">
        <w:rPr>
          <w:rFonts w:ascii="Times New Roman" w:hAnsi="Times New Roman"/>
          <w:sz w:val="24"/>
          <w:szCs w:val="24"/>
        </w:rPr>
        <w:t>Farhat Shakeel</w:t>
      </w:r>
      <w:r>
        <w:rPr>
          <w:rFonts w:ascii="Times New Roman" w:hAnsi="Times New Roman"/>
          <w:sz w:val="24"/>
          <w:szCs w:val="24"/>
          <w:lang w:eastAsia="zh-CN"/>
        </w:rPr>
        <w:t>,</w:t>
      </w:r>
      <w:r>
        <w:rPr>
          <w:rFonts w:ascii="Times New Roman" w:hAnsi="Times New Roman"/>
          <w:sz w:val="24"/>
          <w:szCs w:val="24"/>
        </w:rPr>
        <w:t xml:space="preserve"> Abdul</w:t>
      </w:r>
      <w:r>
        <w:rPr>
          <w:rFonts w:ascii="Times New Roman" w:hAnsi="Times New Roman" w:hint="eastAsia"/>
          <w:sz w:val="24"/>
          <w:szCs w:val="24"/>
        </w:rPr>
        <w:t xml:space="preserve"> Munam Khan</w:t>
      </w: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917E05">
        <w:rPr>
          <w:rFonts w:ascii="Times New Roman" w:hAnsi="Times New Roman"/>
          <w:sz w:val="24"/>
          <w:szCs w:val="24"/>
          <w:lang w:eastAsia="zh-CN"/>
        </w:rPr>
        <w:t>Waqar Ahmed</w:t>
      </w:r>
      <w:r>
        <w:rPr>
          <w:rFonts w:ascii="Times New Roman" w:hAnsi="Times New Roman" w:hint="eastAsia"/>
          <w:sz w:val="24"/>
          <w:szCs w:val="24"/>
          <w:lang w:eastAsia="zh-CN"/>
        </w:rPr>
        <w:t>,</w:t>
      </w:r>
    </w:p>
    <w:p w:rsidR="00CC22A7" w:rsidRPr="0054549D" w:rsidRDefault="00CC22A7" w:rsidP="00CC22A7">
      <w:pPr>
        <w:spacing w:line="480" w:lineRule="auto"/>
        <w:jc w:val="center"/>
        <w:rPr>
          <w:rFonts w:ascii="Times New Roman" w:hAnsi="Times New Roman"/>
          <w:sz w:val="24"/>
          <w:szCs w:val="24"/>
          <w:lang w:eastAsia="zh-CN"/>
        </w:rPr>
      </w:pPr>
      <w:bookmarkStart w:id="0" w:name="_GoBack"/>
      <w:bookmarkEnd w:id="0"/>
      <w:r w:rsidRPr="00AC2C31">
        <w:rPr>
          <w:rFonts w:ascii="Times New Roman" w:hAnsi="Times New Roman" w:hint="eastAsia"/>
          <w:sz w:val="24"/>
          <w:szCs w:val="24"/>
          <w:lang w:eastAsia="zh-CN"/>
        </w:rPr>
        <w:t>Yigang</w:t>
      </w:r>
      <w:r w:rsidRPr="00CC22A7">
        <w:rPr>
          <w:rFonts w:ascii="Times New Roman" w:hAnsi="Times New Roman" w:hint="eastAsia"/>
          <w:sz w:val="24"/>
          <w:szCs w:val="24"/>
          <w:u w:val="single"/>
          <w:lang w:eastAsia="zh-CN"/>
        </w:rPr>
        <w:t xml:space="preserve"> </w:t>
      </w:r>
      <w:r w:rsidRPr="00AC2C31">
        <w:rPr>
          <w:rFonts w:ascii="Times New Roman" w:hAnsi="Times New Roman" w:hint="eastAsia"/>
          <w:sz w:val="24"/>
          <w:szCs w:val="24"/>
          <w:lang w:eastAsia="zh-CN"/>
        </w:rPr>
        <w:t>Cao</w:t>
      </w:r>
      <w:r>
        <w:rPr>
          <w:rFonts w:ascii="Times New Roman" w:hAnsi="Times New Roman" w:hint="eastAsia"/>
          <w:sz w:val="24"/>
          <w:szCs w:val="24"/>
          <w:lang w:eastAsia="zh-CN"/>
        </w:rPr>
        <w:t xml:space="preserve">, </w:t>
      </w:r>
      <w:r w:rsidRPr="003777FC">
        <w:rPr>
          <w:rFonts w:ascii="Times New Roman" w:hAnsi="Times New Roman"/>
          <w:sz w:val="24"/>
          <w:szCs w:val="24"/>
        </w:rPr>
        <w:t>Chunyao Niu</w:t>
      </w:r>
      <w:r w:rsidRPr="003777FC">
        <w:rPr>
          <w:rFonts w:ascii="Times New Roman" w:hAnsi="Times New Roman" w:hint="eastAsia"/>
          <w:sz w:val="24"/>
          <w:szCs w:val="24"/>
          <w:vertAlign w:val="superscript"/>
        </w:rPr>
        <w:t>*</w:t>
      </w:r>
    </w:p>
    <w:p w:rsidR="00CC22A7" w:rsidRPr="003777FC" w:rsidRDefault="00CC22A7" w:rsidP="00CC22A7">
      <w:pPr>
        <w:spacing w:line="480" w:lineRule="auto"/>
        <w:rPr>
          <w:rFonts w:ascii="Times New Roman" w:hAnsi="Times New Roman"/>
          <w:sz w:val="24"/>
          <w:szCs w:val="24"/>
        </w:rPr>
      </w:pPr>
      <w:r w:rsidRPr="003777FC">
        <w:rPr>
          <w:rFonts w:ascii="Times New Roman" w:hAnsi="Times New Roman"/>
          <w:sz w:val="24"/>
          <w:szCs w:val="24"/>
        </w:rPr>
        <w:t xml:space="preserve">International Laboratory for Quantum Functional Materials of Henan, and </w:t>
      </w:r>
      <w:r w:rsidRPr="00A112C5">
        <w:rPr>
          <w:rFonts w:ascii="Times New Roman" w:hAnsi="Times New Roman"/>
          <w:sz w:val="24"/>
          <w:szCs w:val="24"/>
        </w:rPr>
        <w:t>School of Physics and Laboratory of Zhongyuan Light</w:t>
      </w:r>
      <w:r w:rsidRPr="003777FC">
        <w:rPr>
          <w:rFonts w:ascii="Times New Roman" w:hAnsi="Times New Roman"/>
          <w:sz w:val="24"/>
          <w:szCs w:val="24"/>
        </w:rPr>
        <w:t>, Zhengzhou University, Zhengzhou 450001, China</w:t>
      </w:r>
    </w:p>
    <w:p w:rsidR="00F6480C" w:rsidRDefault="00F6480C" w:rsidP="00F6480C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="005C0D0A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4752975" cy="91440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resentation1..cuuuuu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93" t="24788" r="11539" b="47863"/>
                    <a:stretch/>
                  </pic:blipFill>
                  <pic:spPr bwMode="auto">
                    <a:xfrm>
                      <a:off x="0" y="0"/>
                      <a:ext cx="4752975" cy="914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6480C" w:rsidRPr="0037627B" w:rsidRDefault="00F6480C" w:rsidP="00F6480C">
      <w:pPr>
        <w:spacing w:line="480" w:lineRule="auto"/>
        <w:rPr>
          <w:rFonts w:ascii="Times New Roman" w:hAnsi="Times New Roman"/>
          <w:sz w:val="28"/>
          <w:szCs w:val="24"/>
        </w:rPr>
      </w:pPr>
      <w:r w:rsidRPr="0037627B">
        <w:rPr>
          <w:rFonts w:ascii="Times New Roman" w:hAnsi="Times New Roman"/>
          <w:sz w:val="24"/>
          <w:szCs w:val="24"/>
        </w:rPr>
        <w:t xml:space="preserve">      </w:t>
      </w:r>
      <w:r w:rsidR="0037627B" w:rsidRPr="0037627B">
        <w:rPr>
          <w:rFonts w:ascii="Times New Roman" w:hAnsi="Times New Roman"/>
          <w:sz w:val="24"/>
          <w:szCs w:val="24"/>
        </w:rPr>
        <w:t>Fig.1</w:t>
      </w:r>
      <w:r w:rsidRPr="002C6B9B">
        <w:rPr>
          <w:rFonts w:ascii="Times New Roman" w:hAnsi="Times New Roman"/>
          <w:sz w:val="28"/>
          <w:szCs w:val="24"/>
        </w:rPr>
        <w:t xml:space="preserve"> </w:t>
      </w:r>
      <w:r w:rsidRPr="0037627B">
        <w:rPr>
          <w:rFonts w:ascii="Times New Roman" w:hAnsi="Times New Roman" w:cs="Times New Roman"/>
          <w:sz w:val="24"/>
        </w:rPr>
        <w:t>The optimized structures for the Cu</w:t>
      </w:r>
      <w:r w:rsidRPr="0037627B">
        <w:rPr>
          <w:rFonts w:ascii="Times New Roman" w:hAnsi="Times New Roman" w:cs="Times New Roman"/>
          <w:sz w:val="24"/>
          <w:vertAlign w:val="subscript"/>
        </w:rPr>
        <w:t>5</w:t>
      </w:r>
      <w:r w:rsidRPr="0037627B">
        <w:rPr>
          <w:rFonts w:ascii="Times New Roman" w:hAnsi="Times New Roman" w:cs="Times New Roman"/>
          <w:sz w:val="24"/>
        </w:rPr>
        <w:t>, Cu</w:t>
      </w:r>
      <w:r w:rsidRPr="0037627B">
        <w:rPr>
          <w:rFonts w:ascii="Times New Roman" w:hAnsi="Times New Roman" w:cs="Times New Roman"/>
          <w:sz w:val="24"/>
          <w:vertAlign w:val="subscript"/>
        </w:rPr>
        <w:t>13</w:t>
      </w:r>
      <w:r w:rsidRPr="0037627B">
        <w:rPr>
          <w:rFonts w:ascii="Times New Roman" w:hAnsi="Times New Roman" w:cs="Times New Roman"/>
          <w:sz w:val="24"/>
        </w:rPr>
        <w:t>, Cu</w:t>
      </w:r>
      <w:r w:rsidRPr="0037627B">
        <w:rPr>
          <w:rFonts w:ascii="Times New Roman" w:hAnsi="Times New Roman" w:cs="Times New Roman"/>
          <w:sz w:val="24"/>
          <w:vertAlign w:val="subscript"/>
        </w:rPr>
        <w:t>55</w:t>
      </w:r>
      <w:r w:rsidRPr="0037627B">
        <w:rPr>
          <w:rFonts w:ascii="Times New Roman" w:hAnsi="Times New Roman" w:cs="Times New Roman"/>
          <w:sz w:val="24"/>
        </w:rPr>
        <w:t xml:space="preserve"> clusters and the Cu (111) surface.</w:t>
      </w:r>
    </w:p>
    <w:p w:rsidR="00906CB6" w:rsidRDefault="002C6B9B">
      <w:pPr>
        <w:rPr>
          <w:b/>
        </w:rPr>
      </w:pPr>
      <w:r>
        <w:rPr>
          <w:b/>
        </w:rPr>
        <w:t xml:space="preserve">        </w:t>
      </w:r>
      <w:r w:rsidR="005C0D0A">
        <w:rPr>
          <w:b/>
          <w:noProof/>
        </w:rPr>
        <w:drawing>
          <wp:inline distT="0" distB="0" distL="0" distR="0">
            <wp:extent cx="5029200" cy="10858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resentation1..agggg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15" t="21937" r="5769" b="45584"/>
                    <a:stretch/>
                  </pic:blipFill>
                  <pic:spPr bwMode="auto">
                    <a:xfrm>
                      <a:off x="0" y="0"/>
                      <a:ext cx="5029200" cy="1085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C6B9B" w:rsidRPr="0037627B" w:rsidRDefault="002C6B9B" w:rsidP="002C6B9B">
      <w:pPr>
        <w:spacing w:line="480" w:lineRule="auto"/>
        <w:rPr>
          <w:rFonts w:ascii="Times New Roman" w:hAnsi="Times New Roman" w:cs="Times New Roman"/>
          <w:sz w:val="24"/>
        </w:rPr>
      </w:pPr>
      <w:r w:rsidRPr="0037627B">
        <w:rPr>
          <w:rFonts w:ascii="Times New Roman" w:hAnsi="Times New Roman"/>
          <w:sz w:val="28"/>
          <w:szCs w:val="24"/>
        </w:rPr>
        <w:t xml:space="preserve">     </w:t>
      </w:r>
      <w:r w:rsidR="0037627B" w:rsidRPr="0037627B">
        <w:rPr>
          <w:rFonts w:ascii="Times New Roman" w:hAnsi="Times New Roman"/>
          <w:sz w:val="28"/>
          <w:szCs w:val="24"/>
        </w:rPr>
        <w:t xml:space="preserve"> </w:t>
      </w:r>
      <w:r w:rsidR="0037627B" w:rsidRPr="0037627B">
        <w:rPr>
          <w:rFonts w:ascii="Times New Roman" w:hAnsi="Times New Roman"/>
          <w:sz w:val="24"/>
          <w:szCs w:val="24"/>
        </w:rPr>
        <w:t>Fig.2</w:t>
      </w:r>
      <w:r w:rsidR="0037627B" w:rsidRPr="0037627B">
        <w:rPr>
          <w:rFonts w:ascii="Times New Roman" w:hAnsi="Times New Roman"/>
          <w:sz w:val="28"/>
          <w:szCs w:val="24"/>
        </w:rPr>
        <w:t xml:space="preserve"> </w:t>
      </w:r>
      <w:r w:rsidRPr="0037627B">
        <w:rPr>
          <w:rFonts w:ascii="Times New Roman" w:hAnsi="Times New Roman" w:cs="Times New Roman"/>
          <w:sz w:val="24"/>
        </w:rPr>
        <w:t>The optimized structures for the Ag</w:t>
      </w:r>
      <w:r w:rsidRPr="0037627B">
        <w:rPr>
          <w:rFonts w:ascii="Times New Roman" w:hAnsi="Times New Roman" w:cs="Times New Roman"/>
          <w:sz w:val="24"/>
          <w:vertAlign w:val="subscript"/>
        </w:rPr>
        <w:t>5</w:t>
      </w:r>
      <w:r w:rsidRPr="0037627B">
        <w:rPr>
          <w:rFonts w:ascii="Times New Roman" w:hAnsi="Times New Roman" w:cs="Times New Roman"/>
          <w:sz w:val="24"/>
        </w:rPr>
        <w:t>, Ag</w:t>
      </w:r>
      <w:r w:rsidRPr="0037627B">
        <w:rPr>
          <w:rFonts w:ascii="Times New Roman" w:hAnsi="Times New Roman" w:cs="Times New Roman"/>
          <w:sz w:val="24"/>
          <w:vertAlign w:val="subscript"/>
        </w:rPr>
        <w:t>13</w:t>
      </w:r>
      <w:r w:rsidRPr="0037627B">
        <w:rPr>
          <w:rFonts w:ascii="Times New Roman" w:hAnsi="Times New Roman" w:cs="Times New Roman"/>
          <w:sz w:val="24"/>
        </w:rPr>
        <w:t>, Ag</w:t>
      </w:r>
      <w:r w:rsidRPr="0037627B">
        <w:rPr>
          <w:rFonts w:ascii="Times New Roman" w:hAnsi="Times New Roman" w:cs="Times New Roman"/>
          <w:sz w:val="24"/>
          <w:vertAlign w:val="subscript"/>
        </w:rPr>
        <w:t xml:space="preserve">55 </w:t>
      </w:r>
      <w:r w:rsidRPr="0037627B">
        <w:rPr>
          <w:rFonts w:ascii="Times New Roman" w:hAnsi="Times New Roman" w:cs="Times New Roman"/>
          <w:sz w:val="24"/>
        </w:rPr>
        <w:t>clusters and the Ag (111) surface.</w:t>
      </w:r>
    </w:p>
    <w:p w:rsidR="002C6B9B" w:rsidRDefault="002C6B9B" w:rsidP="002C6B9B">
      <w:pPr>
        <w:spacing w:line="480" w:lineRule="auto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                          </w:t>
      </w:r>
    </w:p>
    <w:p w:rsidR="002C6B9B" w:rsidRDefault="002C6B9B">
      <w:pPr>
        <w:rPr>
          <w:b/>
        </w:rPr>
      </w:pPr>
    </w:p>
    <w:p w:rsidR="00906CB6" w:rsidRDefault="00552C45" w:rsidP="000D4894">
      <w:pPr>
        <w:jc w:val="center"/>
        <w:rPr>
          <w:b/>
        </w:rPr>
      </w:pPr>
      <w:r>
        <w:rPr>
          <w:b/>
          <w:noProof/>
        </w:rPr>
        <w:lastRenderedPageBreak/>
        <w:drawing>
          <wp:inline distT="0" distB="0" distL="0" distR="0">
            <wp:extent cx="5000625" cy="31623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resentation1..cu.new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27" t="5412" r="11539"/>
                    <a:stretch/>
                  </pic:blipFill>
                  <pic:spPr bwMode="auto">
                    <a:xfrm>
                      <a:off x="0" y="0"/>
                      <a:ext cx="5000625" cy="3162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6CB6" w:rsidRDefault="00906CB6" w:rsidP="002C6B9B">
      <w:pPr>
        <w:rPr>
          <w:rFonts w:ascii="Times New Roman" w:eastAsiaTheme="minorEastAsia" w:hAnsi="Times New Roman" w:cs="Times New Roman"/>
          <w:kern w:val="2"/>
        </w:rPr>
      </w:pPr>
      <w:r w:rsidRPr="0037627B">
        <w:rPr>
          <w:rFonts w:ascii="Times New Roman" w:hAnsi="Times New Roman" w:cs="Times New Roman"/>
          <w:sz w:val="24"/>
          <w:szCs w:val="24"/>
        </w:rPr>
        <w:t>Fig</w:t>
      </w:r>
      <w:r w:rsidR="0037627B">
        <w:rPr>
          <w:rFonts w:ascii="Times New Roman" w:eastAsiaTheme="minorEastAsia" w:hAnsi="Times New Roman" w:cs="Times New Roman"/>
          <w:kern w:val="2"/>
        </w:rPr>
        <w:t xml:space="preserve">.3 </w:t>
      </w:r>
      <w:r w:rsidR="00683EEC">
        <w:rPr>
          <w:rFonts w:ascii="Times New Roman" w:eastAsiaTheme="minorEastAsia" w:hAnsi="Times New Roman" w:cs="Times New Roman"/>
          <w:kern w:val="2"/>
        </w:rPr>
        <w:t xml:space="preserve">The adsorption free energy of H on different sites of </w:t>
      </w:r>
      <w:r w:rsidR="002C6B9B">
        <w:rPr>
          <w:rFonts w:ascii="Times New Roman" w:eastAsiaTheme="minorEastAsia" w:hAnsi="Times New Roman" w:cs="Times New Roman"/>
          <w:kern w:val="2"/>
        </w:rPr>
        <w:t>Cu</w:t>
      </w:r>
      <w:r w:rsidR="002C6B9B" w:rsidRPr="002C6B9B">
        <w:rPr>
          <w:rFonts w:ascii="Times New Roman" w:eastAsiaTheme="minorEastAsia" w:hAnsi="Times New Roman" w:cs="Times New Roman"/>
          <w:kern w:val="2"/>
          <w:sz w:val="24"/>
          <w:vertAlign w:val="subscript"/>
        </w:rPr>
        <w:t xml:space="preserve">5 </w:t>
      </w:r>
      <w:r w:rsidR="002C6B9B">
        <w:rPr>
          <w:rFonts w:ascii="Times New Roman" w:eastAsiaTheme="minorEastAsia" w:hAnsi="Times New Roman" w:cs="Times New Roman"/>
          <w:kern w:val="2"/>
        </w:rPr>
        <w:t>Cu</w:t>
      </w:r>
      <w:r w:rsidR="002C6B9B" w:rsidRPr="002C6B9B">
        <w:rPr>
          <w:rFonts w:ascii="Times New Roman" w:eastAsiaTheme="minorEastAsia" w:hAnsi="Times New Roman" w:cs="Times New Roman"/>
          <w:kern w:val="2"/>
          <w:sz w:val="24"/>
          <w:vertAlign w:val="subscript"/>
        </w:rPr>
        <w:t>13</w:t>
      </w:r>
      <w:r w:rsidR="002C6B9B">
        <w:rPr>
          <w:rFonts w:ascii="Times New Roman" w:eastAsiaTheme="minorEastAsia" w:hAnsi="Times New Roman" w:cs="Times New Roman"/>
          <w:kern w:val="2"/>
        </w:rPr>
        <w:t xml:space="preserve"> Cu</w:t>
      </w:r>
      <w:r w:rsidR="002C6B9B" w:rsidRPr="002C6B9B">
        <w:rPr>
          <w:rFonts w:ascii="Times New Roman" w:eastAsiaTheme="minorEastAsia" w:hAnsi="Times New Roman" w:cs="Times New Roman"/>
          <w:kern w:val="2"/>
          <w:sz w:val="24"/>
          <w:vertAlign w:val="subscript"/>
        </w:rPr>
        <w:t>55</w:t>
      </w:r>
      <w:r w:rsidR="002C6B9B">
        <w:rPr>
          <w:rFonts w:ascii="Times New Roman" w:eastAsiaTheme="minorEastAsia" w:hAnsi="Times New Roman" w:cs="Times New Roman"/>
          <w:kern w:val="2"/>
        </w:rPr>
        <w:t xml:space="preserve"> and Cu (111) surface.</w:t>
      </w:r>
    </w:p>
    <w:p w:rsidR="002C6B9B" w:rsidRDefault="00552C45" w:rsidP="00AC2C31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</w:rPr>
        <w:drawing>
          <wp:inline distT="0" distB="0" distL="0" distR="0">
            <wp:extent cx="5181600" cy="31813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resentation1..ag.new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70" t="4844" r="7051"/>
                    <a:stretch/>
                  </pic:blipFill>
                  <pic:spPr bwMode="auto">
                    <a:xfrm>
                      <a:off x="0" y="0"/>
                      <a:ext cx="5181600" cy="3181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6CB6" w:rsidRPr="002C6B9B" w:rsidRDefault="00AC2C31" w:rsidP="002C6B9B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</w:t>
      </w:r>
    </w:p>
    <w:p w:rsidR="00683EEC" w:rsidRDefault="00683EEC" w:rsidP="00683EEC">
      <w:pPr>
        <w:rPr>
          <w:rFonts w:ascii="Times New Roman" w:eastAsiaTheme="minorEastAsia" w:hAnsi="Times New Roman" w:cs="Times New Roman"/>
          <w:kern w:val="2"/>
        </w:rPr>
      </w:pPr>
      <w:r w:rsidRPr="0037627B">
        <w:rPr>
          <w:rFonts w:ascii="Times New Roman" w:hAnsi="Times New Roman" w:cs="Times New Roman"/>
          <w:sz w:val="24"/>
          <w:szCs w:val="24"/>
        </w:rPr>
        <w:t>Fig</w:t>
      </w:r>
      <w:r w:rsidR="0037627B" w:rsidRPr="0037627B">
        <w:rPr>
          <w:rFonts w:ascii="Times New Roman" w:hAnsi="Times New Roman" w:cs="Times New Roman"/>
          <w:sz w:val="24"/>
          <w:szCs w:val="24"/>
        </w:rPr>
        <w:t>.4</w:t>
      </w:r>
      <w:r w:rsidRPr="00906CB6"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eastAsiaTheme="minorEastAsia" w:hAnsi="Times New Roman" w:cs="Times New Roman"/>
          <w:kern w:val="2"/>
        </w:rPr>
        <w:t>The adsorption free energy of H on different sites of Ag</w:t>
      </w:r>
      <w:r w:rsidRPr="002C6B9B">
        <w:rPr>
          <w:rFonts w:ascii="Times New Roman" w:eastAsiaTheme="minorEastAsia" w:hAnsi="Times New Roman" w:cs="Times New Roman"/>
          <w:kern w:val="2"/>
          <w:sz w:val="24"/>
          <w:vertAlign w:val="subscript"/>
        </w:rPr>
        <w:t xml:space="preserve">5 </w:t>
      </w:r>
      <w:r>
        <w:rPr>
          <w:rFonts w:ascii="Times New Roman" w:eastAsiaTheme="minorEastAsia" w:hAnsi="Times New Roman" w:cs="Times New Roman"/>
          <w:kern w:val="2"/>
        </w:rPr>
        <w:t>Ag</w:t>
      </w:r>
      <w:r w:rsidRPr="002C6B9B">
        <w:rPr>
          <w:rFonts w:ascii="Times New Roman" w:eastAsiaTheme="minorEastAsia" w:hAnsi="Times New Roman" w:cs="Times New Roman"/>
          <w:kern w:val="2"/>
          <w:sz w:val="24"/>
          <w:vertAlign w:val="subscript"/>
        </w:rPr>
        <w:t>13</w:t>
      </w:r>
      <w:r>
        <w:rPr>
          <w:rFonts w:ascii="Times New Roman" w:eastAsiaTheme="minorEastAsia" w:hAnsi="Times New Roman" w:cs="Times New Roman"/>
          <w:kern w:val="2"/>
        </w:rPr>
        <w:t xml:space="preserve"> Ag</w:t>
      </w:r>
      <w:r w:rsidRPr="002C6B9B">
        <w:rPr>
          <w:rFonts w:ascii="Times New Roman" w:eastAsiaTheme="minorEastAsia" w:hAnsi="Times New Roman" w:cs="Times New Roman"/>
          <w:kern w:val="2"/>
          <w:sz w:val="24"/>
          <w:vertAlign w:val="subscript"/>
        </w:rPr>
        <w:t>55</w:t>
      </w:r>
      <w:r>
        <w:rPr>
          <w:rFonts w:ascii="Times New Roman" w:eastAsiaTheme="minorEastAsia" w:hAnsi="Times New Roman" w:cs="Times New Roman"/>
          <w:kern w:val="2"/>
        </w:rPr>
        <w:t xml:space="preserve"> and Cu (111) surface.</w:t>
      </w:r>
    </w:p>
    <w:p w:rsidR="009C1EF3" w:rsidRDefault="00C944CC" w:rsidP="00E3351F">
      <w:pPr>
        <w:jc w:val="center"/>
        <w:rPr>
          <w:rFonts w:ascii="Times New Roman" w:eastAsiaTheme="minorEastAsia" w:hAnsi="Times New Roman" w:cs="Times New Roman"/>
          <w:kern w:val="2"/>
        </w:rPr>
      </w:pPr>
      <w:r>
        <w:rPr>
          <w:rFonts w:ascii="Times New Roman" w:eastAsiaTheme="minorEastAsia" w:hAnsi="Times New Roman" w:cs="Times New Roman"/>
          <w:noProof/>
          <w:kern w:val="2"/>
        </w:rPr>
        <w:lastRenderedPageBreak/>
        <w:drawing>
          <wp:inline distT="0" distB="0" distL="0" distR="0">
            <wp:extent cx="5095875" cy="323850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resentation1..CU.DOPING NEW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69" t="3135" r="8494"/>
                    <a:stretch/>
                  </pic:blipFill>
                  <pic:spPr bwMode="auto">
                    <a:xfrm>
                      <a:off x="0" y="0"/>
                      <a:ext cx="5095875" cy="3238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C1EF3" w:rsidRDefault="009C1EF3" w:rsidP="00A81AED">
      <w:pPr>
        <w:rPr>
          <w:rFonts w:ascii="Times New Roman" w:eastAsiaTheme="minorEastAsia" w:hAnsi="Times New Roman" w:cs="Times New Roman"/>
          <w:kern w:val="2"/>
        </w:rPr>
      </w:pPr>
      <w:r>
        <w:rPr>
          <w:rFonts w:ascii="Times New Roman" w:eastAsiaTheme="minorEastAsia" w:hAnsi="Times New Roman" w:cs="Times New Roman"/>
          <w:kern w:val="2"/>
        </w:rPr>
        <w:t xml:space="preserve"> </w:t>
      </w:r>
      <w:r w:rsidRPr="0037627B">
        <w:rPr>
          <w:rFonts w:ascii="Times New Roman" w:eastAsiaTheme="minorEastAsia" w:hAnsi="Times New Roman" w:cs="Times New Roman"/>
          <w:kern w:val="2"/>
          <w:sz w:val="24"/>
          <w:szCs w:val="24"/>
        </w:rPr>
        <w:t>Fig</w:t>
      </w:r>
      <w:r w:rsidR="0037627B">
        <w:rPr>
          <w:rFonts w:ascii="Times New Roman" w:eastAsiaTheme="minorEastAsia" w:hAnsi="Times New Roman" w:cs="Times New Roman"/>
          <w:kern w:val="2"/>
        </w:rPr>
        <w:t xml:space="preserve">.5 </w:t>
      </w:r>
      <w:r>
        <w:rPr>
          <w:rFonts w:ascii="Times New Roman" w:eastAsiaTheme="minorEastAsia" w:hAnsi="Times New Roman" w:cs="Times New Roman"/>
          <w:kern w:val="2"/>
        </w:rPr>
        <w:t>Pt and Ni doped Cu</w:t>
      </w:r>
      <w:r w:rsidRPr="009C1EF3">
        <w:rPr>
          <w:rFonts w:ascii="Times New Roman" w:eastAsiaTheme="minorEastAsia" w:hAnsi="Times New Roman" w:cs="Times New Roman"/>
          <w:kern w:val="2"/>
          <w:vertAlign w:val="subscript"/>
        </w:rPr>
        <w:t>13</w:t>
      </w:r>
      <w:r>
        <w:rPr>
          <w:rFonts w:ascii="Times New Roman" w:eastAsiaTheme="minorEastAsia" w:hAnsi="Times New Roman" w:cs="Times New Roman"/>
          <w:kern w:val="2"/>
        </w:rPr>
        <w:t xml:space="preserve"> and Cu</w:t>
      </w:r>
      <w:r w:rsidRPr="009C1EF3">
        <w:rPr>
          <w:rFonts w:ascii="Times New Roman" w:eastAsiaTheme="minorEastAsia" w:hAnsi="Times New Roman" w:cs="Times New Roman"/>
          <w:kern w:val="2"/>
          <w:sz w:val="24"/>
          <w:vertAlign w:val="subscript"/>
        </w:rPr>
        <w:t xml:space="preserve">55 </w:t>
      </w:r>
      <w:r>
        <w:rPr>
          <w:rFonts w:ascii="Times New Roman" w:eastAsiaTheme="minorEastAsia" w:hAnsi="Times New Roman" w:cs="Times New Roman"/>
          <w:kern w:val="2"/>
        </w:rPr>
        <w:t>clusters with</w:t>
      </w:r>
      <w:r w:rsidR="00683EEC" w:rsidRPr="00683EEC">
        <w:rPr>
          <w:rFonts w:ascii="Times New Roman" w:eastAsiaTheme="minorEastAsia" w:hAnsi="Times New Roman" w:cs="Times New Roman"/>
          <w:kern w:val="2"/>
        </w:rPr>
        <w:t xml:space="preserve"> </w:t>
      </w:r>
      <w:r w:rsidR="00683EEC">
        <w:rPr>
          <w:rFonts w:ascii="Times New Roman" w:eastAsiaTheme="minorEastAsia" w:hAnsi="Times New Roman" w:cs="Times New Roman"/>
          <w:kern w:val="2"/>
        </w:rPr>
        <w:t xml:space="preserve">adsorption free energy of Hydrogen on different sites </w:t>
      </w:r>
    </w:p>
    <w:p w:rsidR="009C1EF3" w:rsidRDefault="00356634" w:rsidP="009C1EF3">
      <w:pPr>
        <w:jc w:val="center"/>
        <w:rPr>
          <w:rFonts w:ascii="Times New Roman" w:eastAsiaTheme="minorEastAsia" w:hAnsi="Times New Roman" w:cs="Times New Roman"/>
          <w:kern w:val="2"/>
        </w:rPr>
      </w:pPr>
      <w:r>
        <w:rPr>
          <w:rFonts w:ascii="Times New Roman" w:eastAsiaTheme="minorEastAsia" w:hAnsi="Times New Roman" w:cs="Times New Roman"/>
          <w:noProof/>
          <w:kern w:val="2"/>
        </w:rPr>
        <w:drawing>
          <wp:inline distT="0" distB="0" distL="0" distR="0">
            <wp:extent cx="4533900" cy="319087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resentation1..AG.D.NEW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95" t="4558" r="14423"/>
                    <a:stretch/>
                  </pic:blipFill>
                  <pic:spPr bwMode="auto">
                    <a:xfrm>
                      <a:off x="0" y="0"/>
                      <a:ext cx="4533900" cy="3190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87DCA" w:rsidRPr="000B02E4" w:rsidRDefault="00683EEC" w:rsidP="00B87DCA">
      <w:pPr>
        <w:rPr>
          <w:rFonts w:ascii="Times New Roman" w:eastAsiaTheme="minorEastAsia" w:hAnsi="Times New Roman" w:cs="Times New Roman"/>
          <w:kern w:val="2"/>
        </w:rPr>
      </w:pPr>
      <w:r w:rsidRPr="0037627B">
        <w:rPr>
          <w:rFonts w:ascii="Times New Roman" w:eastAsiaTheme="minorEastAsia" w:hAnsi="Times New Roman" w:cs="Times New Roman"/>
          <w:kern w:val="2"/>
          <w:sz w:val="24"/>
          <w:szCs w:val="24"/>
        </w:rPr>
        <w:t>Fig</w:t>
      </w:r>
      <w:r w:rsidR="0037627B" w:rsidRPr="0037627B">
        <w:rPr>
          <w:rFonts w:ascii="Times New Roman" w:eastAsiaTheme="minorEastAsia" w:hAnsi="Times New Roman" w:cs="Times New Roman"/>
          <w:kern w:val="2"/>
          <w:sz w:val="24"/>
          <w:szCs w:val="24"/>
        </w:rPr>
        <w:t>.6</w:t>
      </w:r>
      <w:r>
        <w:rPr>
          <w:rFonts w:ascii="Times New Roman" w:eastAsiaTheme="minorEastAsia" w:hAnsi="Times New Roman" w:cs="Times New Roman"/>
          <w:kern w:val="2"/>
        </w:rPr>
        <w:t xml:space="preserve"> Pt and Ni doped Ag</w:t>
      </w:r>
      <w:r w:rsidRPr="009C1EF3">
        <w:rPr>
          <w:rFonts w:ascii="Times New Roman" w:eastAsiaTheme="minorEastAsia" w:hAnsi="Times New Roman" w:cs="Times New Roman"/>
          <w:kern w:val="2"/>
          <w:vertAlign w:val="subscript"/>
        </w:rPr>
        <w:t>13</w:t>
      </w:r>
      <w:r>
        <w:rPr>
          <w:rFonts w:ascii="Times New Roman" w:eastAsiaTheme="minorEastAsia" w:hAnsi="Times New Roman" w:cs="Times New Roman"/>
          <w:kern w:val="2"/>
        </w:rPr>
        <w:t xml:space="preserve"> and Ag</w:t>
      </w:r>
      <w:r w:rsidRPr="009C1EF3">
        <w:rPr>
          <w:rFonts w:ascii="Times New Roman" w:eastAsiaTheme="minorEastAsia" w:hAnsi="Times New Roman" w:cs="Times New Roman"/>
          <w:kern w:val="2"/>
          <w:sz w:val="24"/>
          <w:vertAlign w:val="subscript"/>
        </w:rPr>
        <w:t xml:space="preserve">55 </w:t>
      </w:r>
      <w:r>
        <w:rPr>
          <w:rFonts w:ascii="Times New Roman" w:eastAsiaTheme="minorEastAsia" w:hAnsi="Times New Roman" w:cs="Times New Roman"/>
          <w:kern w:val="2"/>
        </w:rPr>
        <w:t>clusters with</w:t>
      </w:r>
      <w:r w:rsidRPr="00683EEC">
        <w:rPr>
          <w:rFonts w:ascii="Times New Roman" w:eastAsiaTheme="minorEastAsia" w:hAnsi="Times New Roman" w:cs="Times New Roman"/>
          <w:kern w:val="2"/>
        </w:rPr>
        <w:t xml:space="preserve"> </w:t>
      </w:r>
      <w:r>
        <w:rPr>
          <w:rFonts w:ascii="Times New Roman" w:eastAsiaTheme="minorEastAsia" w:hAnsi="Times New Roman" w:cs="Times New Roman"/>
          <w:kern w:val="2"/>
        </w:rPr>
        <w:t>adsorption free energy of Hydrogen on</w:t>
      </w:r>
      <w:r w:rsidR="000B02E4">
        <w:rPr>
          <w:rFonts w:ascii="Times New Roman" w:eastAsiaTheme="minorEastAsia" w:hAnsi="Times New Roman" w:cs="Times New Roman"/>
          <w:kern w:val="2"/>
        </w:rPr>
        <w:t xml:space="preserve"> different sites.</w:t>
      </w:r>
      <w:r w:rsidR="00B87DCA" w:rsidRPr="00B87DCA">
        <w:rPr>
          <w:rFonts w:ascii="Times New Roman" w:eastAsiaTheme="minorEastAsia" w:hAnsi="Times New Roman" w:cs="Times New Roman"/>
          <w:color w:val="FF0000"/>
          <w:kern w:val="2"/>
        </w:rPr>
        <w:t xml:space="preserve"> </w:t>
      </w:r>
    </w:p>
    <w:p w:rsidR="008136FE" w:rsidRDefault="008136FE" w:rsidP="00F96BE6">
      <w:pPr>
        <w:jc w:val="center"/>
      </w:pPr>
    </w:p>
    <w:p w:rsidR="00906CB6" w:rsidRDefault="00906CB6" w:rsidP="00A81AED"/>
    <w:p w:rsidR="008136FE" w:rsidRPr="00B87DCA" w:rsidRDefault="008136FE" w:rsidP="00A81AED">
      <w:pPr>
        <w:rPr>
          <w:rFonts w:ascii="Times New Roman" w:hAnsi="Times New Roman" w:cs="Times New Roman"/>
          <w:color w:val="FF0000"/>
          <w:sz w:val="24"/>
        </w:rPr>
      </w:pPr>
      <w:r>
        <w:rPr>
          <w:rFonts w:ascii="Times New Roman" w:hAnsi="Times New Roman" w:cs="Times New Roman"/>
          <w:b/>
          <w:sz w:val="28"/>
        </w:rPr>
        <w:t xml:space="preserve">            </w:t>
      </w:r>
      <w:r w:rsidR="004F035C">
        <w:rPr>
          <w:rFonts w:ascii="Times New Roman" w:hAnsi="Times New Roman" w:cs="Times New Roman"/>
          <w:b/>
          <w:sz w:val="28"/>
        </w:rPr>
        <w:t xml:space="preserve">  </w:t>
      </w:r>
      <w:r>
        <w:rPr>
          <w:rFonts w:ascii="Times New Roman" w:hAnsi="Times New Roman" w:cs="Times New Roman"/>
          <w:b/>
          <w:sz w:val="28"/>
        </w:rPr>
        <w:t xml:space="preserve"> </w:t>
      </w:r>
    </w:p>
    <w:p w:rsidR="00906CB6" w:rsidRDefault="00906CB6" w:rsidP="00A81AED"/>
    <w:p w:rsidR="002C6B9B" w:rsidRDefault="002C6B9B" w:rsidP="003332C5">
      <w:pPr>
        <w:jc w:val="center"/>
      </w:pPr>
    </w:p>
    <w:p w:rsidR="00197F55" w:rsidRDefault="00197F55" w:rsidP="00197F5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8"/>
        </w:rPr>
        <w:t xml:space="preserve">                   </w:t>
      </w:r>
    </w:p>
    <w:p w:rsidR="00AC29E3" w:rsidRDefault="00AC29E3" w:rsidP="00AC29E3">
      <w:pPr>
        <w:jc w:val="center"/>
        <w:rPr>
          <w:rFonts w:ascii="Times New Roman" w:hAnsi="Times New Roman" w:cs="Times New Roman"/>
          <w:sz w:val="24"/>
        </w:rPr>
      </w:pPr>
    </w:p>
    <w:p w:rsidR="00732F55" w:rsidRDefault="00732F55" w:rsidP="00AC29E3">
      <w:pPr>
        <w:jc w:val="center"/>
        <w:rPr>
          <w:rFonts w:ascii="Times New Roman" w:hAnsi="Times New Roman" w:cs="Times New Roman"/>
          <w:sz w:val="24"/>
        </w:rPr>
      </w:pPr>
    </w:p>
    <w:p w:rsidR="00732F55" w:rsidRPr="00197F55" w:rsidRDefault="00732F55" w:rsidP="00AC29E3">
      <w:pPr>
        <w:jc w:val="center"/>
        <w:rPr>
          <w:rFonts w:ascii="Times New Roman" w:hAnsi="Times New Roman" w:cs="Times New Roman"/>
          <w:sz w:val="24"/>
        </w:rPr>
      </w:pPr>
    </w:p>
    <w:p w:rsidR="002C6B9B" w:rsidRDefault="002C6B9B" w:rsidP="00A81AED"/>
    <w:p w:rsidR="002C6B9B" w:rsidRDefault="002C6B9B" w:rsidP="00A81AED"/>
    <w:p w:rsidR="002C6B9B" w:rsidRDefault="002C6B9B" w:rsidP="00A81AED"/>
    <w:p w:rsidR="001E6C25" w:rsidRDefault="001E6C25" w:rsidP="00A81AED"/>
    <w:p w:rsidR="001E6C25" w:rsidRDefault="001E6C25" w:rsidP="00A81AED"/>
    <w:p w:rsidR="001E6C25" w:rsidRDefault="001E6C25" w:rsidP="00A81AED"/>
    <w:p w:rsidR="001E6C25" w:rsidRDefault="001E6C25" w:rsidP="00A81AED"/>
    <w:p w:rsidR="001E6C25" w:rsidRDefault="001E6C25" w:rsidP="00A81AED"/>
    <w:p w:rsidR="001E6C25" w:rsidRDefault="001E6C25" w:rsidP="00A81AED"/>
    <w:p w:rsidR="001E6C25" w:rsidRDefault="001E6C25" w:rsidP="00A81AED"/>
    <w:p w:rsidR="001E6C25" w:rsidRDefault="001E6C25" w:rsidP="00A81AED"/>
    <w:p w:rsidR="001E6C25" w:rsidRDefault="001E6C25" w:rsidP="00A81AED"/>
    <w:p w:rsidR="001E6C25" w:rsidRDefault="001E6C25" w:rsidP="00A81AED"/>
    <w:p w:rsidR="001E6C25" w:rsidRDefault="001E6C25" w:rsidP="00A81AED"/>
    <w:p w:rsidR="001E6C25" w:rsidRDefault="001E6C25" w:rsidP="00FB4827"/>
    <w:p w:rsidR="00FB4827" w:rsidRDefault="00FB4827" w:rsidP="00A81AED"/>
    <w:p w:rsidR="001B1DC6" w:rsidRDefault="001B1DC6" w:rsidP="001B1DC6">
      <w:pPr>
        <w:rPr>
          <w:rFonts w:ascii="Times New Roman" w:hAnsi="Times New Roman" w:cs="Times New Roman"/>
          <w:sz w:val="20"/>
          <w:szCs w:val="20"/>
        </w:rPr>
      </w:pPr>
    </w:p>
    <w:p w:rsidR="00FB4827" w:rsidRPr="001B1DC6" w:rsidRDefault="00FB4827" w:rsidP="001B1DC6">
      <w:pPr>
        <w:rPr>
          <w:rFonts w:ascii="Times New Roman" w:hAnsi="Times New Roman" w:cs="Times New Roman"/>
          <w:sz w:val="20"/>
          <w:szCs w:val="20"/>
        </w:rPr>
      </w:pPr>
    </w:p>
    <w:p w:rsidR="001B1DC6" w:rsidRPr="001B1DC6" w:rsidRDefault="001B1DC6" w:rsidP="001B1DC6">
      <w:pPr>
        <w:rPr>
          <w:rFonts w:ascii="Times New Roman" w:hAnsi="Times New Roman" w:cs="Times New Roman"/>
          <w:sz w:val="20"/>
          <w:szCs w:val="20"/>
        </w:rPr>
      </w:pPr>
    </w:p>
    <w:p w:rsidR="001B1DC6" w:rsidRPr="001B1DC6" w:rsidRDefault="001B1DC6" w:rsidP="001B1DC6">
      <w:pPr>
        <w:rPr>
          <w:rFonts w:ascii="Times New Roman" w:hAnsi="Times New Roman" w:cs="Times New Roman"/>
          <w:sz w:val="20"/>
          <w:szCs w:val="20"/>
        </w:rPr>
      </w:pPr>
    </w:p>
    <w:p w:rsidR="001B1DC6" w:rsidRDefault="001B1DC6" w:rsidP="00A81AED">
      <w:pPr>
        <w:rPr>
          <w:rFonts w:ascii="Times New Roman" w:hAnsi="Times New Roman" w:cs="Times New Roman"/>
          <w:sz w:val="20"/>
          <w:szCs w:val="20"/>
        </w:rPr>
      </w:pPr>
    </w:p>
    <w:p w:rsidR="001B1DC6" w:rsidRPr="007C2787" w:rsidRDefault="001B1DC6" w:rsidP="001B1DC6">
      <w:pPr>
        <w:tabs>
          <w:tab w:val="center" w:pos="842"/>
        </w:tabs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br w:type="textWrapping" w:clear="all"/>
      </w:r>
    </w:p>
    <w:sectPr w:rsidR="001B1DC6" w:rsidRPr="007C27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37D"/>
    <w:rsid w:val="00005461"/>
    <w:rsid w:val="000B02E4"/>
    <w:rsid w:val="000D4894"/>
    <w:rsid w:val="0017537D"/>
    <w:rsid w:val="0018724B"/>
    <w:rsid w:val="00197F55"/>
    <w:rsid w:val="001A055B"/>
    <w:rsid w:val="001B1DC6"/>
    <w:rsid w:val="001E6C25"/>
    <w:rsid w:val="002C6B9B"/>
    <w:rsid w:val="003332C5"/>
    <w:rsid w:val="00356634"/>
    <w:rsid w:val="0037627B"/>
    <w:rsid w:val="004F035C"/>
    <w:rsid w:val="00552C45"/>
    <w:rsid w:val="005C0D0A"/>
    <w:rsid w:val="00683EEC"/>
    <w:rsid w:val="006F798D"/>
    <w:rsid w:val="0070707C"/>
    <w:rsid w:val="00732F55"/>
    <w:rsid w:val="007C2787"/>
    <w:rsid w:val="007D16B4"/>
    <w:rsid w:val="008136FE"/>
    <w:rsid w:val="00892C91"/>
    <w:rsid w:val="00906CB6"/>
    <w:rsid w:val="009C1EF3"/>
    <w:rsid w:val="00A31381"/>
    <w:rsid w:val="00A4713D"/>
    <w:rsid w:val="00A81AED"/>
    <w:rsid w:val="00AC10DD"/>
    <w:rsid w:val="00AC29E3"/>
    <w:rsid w:val="00AC2C31"/>
    <w:rsid w:val="00B07FF4"/>
    <w:rsid w:val="00B87DCA"/>
    <w:rsid w:val="00BA6192"/>
    <w:rsid w:val="00C64482"/>
    <w:rsid w:val="00C944CC"/>
    <w:rsid w:val="00CC22A7"/>
    <w:rsid w:val="00DC1FA7"/>
    <w:rsid w:val="00DD3F05"/>
    <w:rsid w:val="00E3351F"/>
    <w:rsid w:val="00F4179E"/>
    <w:rsid w:val="00F6480C"/>
    <w:rsid w:val="00F96BE6"/>
    <w:rsid w:val="00FB4827"/>
    <w:rsid w:val="00FC5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08B88E-BCF1-4AD9-BB30-21537144A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753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ListTable2-Accent3">
    <w:name w:val="List Table 2 Accent 3"/>
    <w:basedOn w:val="TableNormal"/>
    <w:uiPriority w:val="47"/>
    <w:rsid w:val="001B1DC6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  <w:insideH w:val="single" w:sz="4" w:space="0" w:color="000000" w:themeColor="text1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</TotalTime>
  <Pages>4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Ocean Computers</dc:creator>
  <cp:keywords/>
  <dc:description/>
  <cp:lastModifiedBy>Ocean Computers</cp:lastModifiedBy>
  <cp:revision>16</cp:revision>
  <dcterms:created xsi:type="dcterms:W3CDTF">2024-12-03T06:43:00Z</dcterms:created>
  <dcterms:modified xsi:type="dcterms:W3CDTF">2025-04-03T12:05:00Z</dcterms:modified>
</cp:coreProperties>
</file>