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7A780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Table S1: Location, date and animal species sampling.</w:t>
      </w:r>
    </w:p>
    <w:p w14:paraId="240189FB" w14:textId="77777777" w:rsidR="00083B74" w:rsidRDefault="00083B74" w:rsidP="00083B74">
      <w:pPr>
        <w:rPr>
          <w:rFonts w:cstheme="minorHAnsi"/>
          <w:b/>
          <w:bCs/>
          <w:lang w:val="en-US"/>
        </w:rPr>
      </w:pPr>
      <w:r w:rsidRPr="005573EE">
        <w:rPr>
          <w:rFonts w:cstheme="minorHAnsi"/>
          <w:b/>
          <w:bCs/>
          <w:noProof/>
          <w:lang w:val="en-US"/>
        </w:rPr>
        <w:drawing>
          <wp:inline distT="0" distB="0" distL="0" distR="0" wp14:anchorId="3CAFFBF6" wp14:editId="4661D7BF">
            <wp:extent cx="4211955" cy="8757375"/>
            <wp:effectExtent l="0" t="0" r="4445" b="5715"/>
            <wp:docPr id="1903567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672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3089" cy="875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29AA" w14:textId="77777777" w:rsidR="00083B74" w:rsidRPr="00C571E2" w:rsidRDefault="00083B74" w:rsidP="00083B74">
      <w:pPr>
        <w:rPr>
          <w:rFonts w:cstheme="minorHAnsi"/>
          <w:b/>
          <w:bCs/>
          <w:sz w:val="22"/>
          <w:szCs w:val="22"/>
          <w:lang w:val="en-US"/>
        </w:rPr>
      </w:pPr>
      <w:r w:rsidRPr="00C571E2">
        <w:rPr>
          <w:rFonts w:cstheme="minorHAnsi"/>
          <w:b/>
          <w:bCs/>
          <w:sz w:val="22"/>
          <w:szCs w:val="22"/>
          <w:lang w:val="en-US"/>
        </w:rPr>
        <w:lastRenderedPageBreak/>
        <w:t>Figure S</w:t>
      </w:r>
      <w:r>
        <w:rPr>
          <w:rFonts w:cstheme="minorHAnsi"/>
          <w:b/>
          <w:bCs/>
          <w:sz w:val="22"/>
          <w:szCs w:val="22"/>
          <w:lang w:val="en-US"/>
        </w:rPr>
        <w:t>1</w:t>
      </w:r>
      <w:r w:rsidRPr="00C571E2">
        <w:rPr>
          <w:rFonts w:cstheme="minorHAnsi"/>
          <w:b/>
          <w:bCs/>
          <w:sz w:val="22"/>
          <w:szCs w:val="22"/>
          <w:lang w:val="en-US"/>
        </w:rPr>
        <w:t xml:space="preserve">: </w:t>
      </w:r>
      <w:r w:rsidRPr="00C571E2">
        <w:rPr>
          <w:rFonts w:cstheme="minorHAnsi"/>
          <w:sz w:val="22"/>
          <w:szCs w:val="22"/>
          <w:lang w:val="en-US"/>
        </w:rPr>
        <w:t>graphical representation of positive samples</w:t>
      </w:r>
      <w:r>
        <w:rPr>
          <w:rFonts w:cstheme="minorHAnsi"/>
          <w:sz w:val="22"/>
          <w:szCs w:val="22"/>
          <w:lang w:val="en-US"/>
        </w:rPr>
        <w:t xml:space="preserve"> collected from 2014 to 2020</w:t>
      </w:r>
      <w:r w:rsidRPr="00C571E2">
        <w:rPr>
          <w:rFonts w:cstheme="minorHAnsi"/>
          <w:sz w:val="22"/>
          <w:szCs w:val="22"/>
          <w:lang w:val="en-US"/>
        </w:rPr>
        <w:t xml:space="preserve"> according to the different animal groups</w:t>
      </w:r>
      <w:r w:rsidRPr="00C571E2">
        <w:rPr>
          <w:rFonts w:cstheme="minorHAnsi"/>
          <w:b/>
          <w:bCs/>
          <w:sz w:val="22"/>
          <w:szCs w:val="22"/>
          <w:lang w:val="en-US"/>
        </w:rPr>
        <w:t xml:space="preserve">. </w:t>
      </w:r>
    </w:p>
    <w:p w14:paraId="15A6438A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2679C460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drawing>
          <wp:inline distT="0" distB="0" distL="0" distR="0" wp14:anchorId="329E89E3" wp14:editId="071C9898">
            <wp:extent cx="5756910" cy="2944495"/>
            <wp:effectExtent l="0" t="0" r="0" b="1905"/>
            <wp:docPr id="7628943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94359" name="Image 7628943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560B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2449C31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2D28E67C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151EDEFE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C5D75BC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087AA7BC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64818321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7906CCB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AAA7F7C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9E9ACC9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749674B5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4B082DDA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13D3E5D4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4324C37E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746C8B91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03332EDE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D99B16B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6C384D9B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47062E31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326E371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15F0577F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405956C3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3E625673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D9B4AEC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29963513" w14:textId="77777777" w:rsidR="00083B74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71C7A3A4" w14:textId="61D8CB0E" w:rsidR="00A67CB3" w:rsidRPr="00F075B1" w:rsidRDefault="00083B74" w:rsidP="00A67CB3">
      <w:pPr>
        <w:rPr>
          <w:rFonts w:cstheme="minorHAnsi"/>
        </w:rPr>
      </w:pPr>
      <w:r>
        <w:rPr>
          <w:rFonts w:cstheme="minorHAnsi"/>
          <w:b/>
          <w:bCs/>
          <w:lang w:val="en-US"/>
        </w:rPr>
        <w:lastRenderedPageBreak/>
        <w:t>Figure S2</w:t>
      </w:r>
      <w:r w:rsidRPr="007A38FD">
        <w:rPr>
          <w:b/>
          <w:bCs/>
          <w:lang w:val="en-ZW"/>
        </w:rPr>
        <w:t xml:space="preserve">: DFAT or PCR confirmed rabies positive samples in </w:t>
      </w:r>
      <w:r>
        <w:rPr>
          <w:b/>
          <w:bCs/>
          <w:lang w:val="en-ZW"/>
        </w:rPr>
        <w:t>companion</w:t>
      </w:r>
      <w:r w:rsidRPr="007A38FD">
        <w:rPr>
          <w:b/>
          <w:bCs/>
          <w:lang w:val="en-ZW"/>
        </w:rPr>
        <w:t xml:space="preserve"> animals</w:t>
      </w:r>
      <w:r>
        <w:rPr>
          <w:b/>
          <w:bCs/>
          <w:lang w:val="en-ZW"/>
        </w:rPr>
        <w:t>, livestock, known wildlife reservoir</w:t>
      </w:r>
      <w:r w:rsidRPr="007A38FD">
        <w:rPr>
          <w:b/>
          <w:bCs/>
          <w:lang w:val="en-ZW"/>
        </w:rPr>
        <w:t xml:space="preserve"> and wildlife from 2014 to 2020</w:t>
      </w:r>
      <w:r>
        <w:rPr>
          <w:b/>
          <w:bCs/>
          <w:lang w:val="en-ZW"/>
        </w:rPr>
        <w:t xml:space="preserve">. </w:t>
      </w:r>
      <w:r w:rsidRPr="001B0751">
        <w:rPr>
          <w:lang w:val="en-ZW"/>
        </w:rPr>
        <w:t xml:space="preserve">Urban district (except Bulawayo and Harare) </w:t>
      </w:r>
      <w:r>
        <w:rPr>
          <w:lang w:val="en-ZW"/>
        </w:rPr>
        <w:t xml:space="preserve">polygons </w:t>
      </w:r>
      <w:r w:rsidRPr="001B0751">
        <w:rPr>
          <w:lang w:val="en-ZW"/>
        </w:rPr>
        <w:t xml:space="preserve">were merged with the corresponding rural districts. </w:t>
      </w:r>
      <w:r>
        <w:rPr>
          <w:lang w:val="en-ZW"/>
        </w:rPr>
        <w:t>Districts from Harare municipality were merged in one polygon.</w:t>
      </w:r>
      <w:r w:rsidR="00A67CB3" w:rsidRPr="00A67CB3">
        <w:rPr>
          <w:rFonts w:cstheme="minorHAnsi"/>
          <w:lang w:val="en-ZW"/>
        </w:rPr>
        <w:t xml:space="preserve"> </w:t>
      </w:r>
      <w:r w:rsidR="00A67CB3" w:rsidRPr="00F075B1">
        <w:rPr>
          <w:rFonts w:cstheme="minorHAnsi"/>
          <w:lang w:val="en-ZW"/>
        </w:rPr>
        <w:t>This map was designed using</w:t>
      </w:r>
      <w:r w:rsidR="00A67CB3" w:rsidRPr="00F075B1">
        <w:rPr>
          <w:rFonts w:cstheme="minorHAnsi"/>
          <w:color w:val="333333"/>
          <w:shd w:val="clear" w:color="auto" w:fill="FFFFFF"/>
          <w:lang w:val="en-US"/>
        </w:rPr>
        <w:t xml:space="preserve"> QGIS Geographic Information System (Version 3.34.15). </w:t>
      </w:r>
      <w:proofErr w:type="spellStart"/>
      <w:r w:rsidR="00A67CB3" w:rsidRPr="00F075B1">
        <w:rPr>
          <w:rFonts w:cstheme="minorHAnsi"/>
          <w:color w:val="333333"/>
          <w:shd w:val="clear" w:color="auto" w:fill="FFFFFF"/>
        </w:rPr>
        <w:t>OpenSource</w:t>
      </w:r>
      <w:proofErr w:type="spellEnd"/>
      <w:r w:rsidR="00A67CB3" w:rsidRPr="00F075B1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="00A67CB3" w:rsidRPr="00F075B1">
        <w:rPr>
          <w:rFonts w:cstheme="minorHAnsi"/>
          <w:color w:val="333333"/>
          <w:shd w:val="clear" w:color="auto" w:fill="FFFFFF"/>
        </w:rPr>
        <w:t>Geospatial</w:t>
      </w:r>
      <w:proofErr w:type="spellEnd"/>
      <w:r w:rsidR="00A67CB3" w:rsidRPr="00F075B1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="00A67CB3" w:rsidRPr="00F075B1">
        <w:rPr>
          <w:rFonts w:cstheme="minorHAnsi"/>
          <w:color w:val="333333"/>
          <w:shd w:val="clear" w:color="auto" w:fill="FFFFFF"/>
        </w:rPr>
        <w:t>Foundation</w:t>
      </w:r>
      <w:proofErr w:type="spellEnd"/>
      <w:r w:rsidR="00A67CB3" w:rsidRPr="00F075B1">
        <w:rPr>
          <w:rFonts w:cstheme="minorHAnsi"/>
          <w:color w:val="333333"/>
          <w:shd w:val="clear" w:color="auto" w:fill="FFFFFF"/>
        </w:rPr>
        <w:t xml:space="preserve"> Project</w:t>
      </w:r>
      <w:r w:rsidR="00A67CB3">
        <w:rPr>
          <w:rFonts w:cstheme="minorHAnsi"/>
          <w:color w:val="333333"/>
          <w:shd w:val="clear" w:color="auto" w:fill="FFFFFF"/>
        </w:rPr>
        <w:t xml:space="preserve"> </w:t>
      </w:r>
      <w:r w:rsidR="00A67CB3">
        <w:rPr>
          <w:rFonts w:cstheme="minorHAnsi"/>
          <w:color w:val="333333"/>
          <w:shd w:val="clear" w:color="auto" w:fill="FFFFFF"/>
        </w:rPr>
        <w:t>(</w:t>
      </w:r>
      <w:hyperlink r:id="rId8" w:history="1">
        <w:r w:rsidR="00A67CB3" w:rsidRPr="00F075B1">
          <w:rPr>
            <w:rFonts w:cstheme="minorHAnsi"/>
          </w:rPr>
          <w:t>http://qgis.org</w:t>
        </w:r>
      </w:hyperlink>
      <w:r w:rsidR="00A67CB3">
        <w:rPr>
          <w:rFonts w:cstheme="minorHAnsi"/>
          <w:color w:val="005A95"/>
        </w:rPr>
        <w:t>).</w:t>
      </w:r>
    </w:p>
    <w:p w14:paraId="027EDE9E" w14:textId="12DDCB9C" w:rsidR="00083B74" w:rsidRPr="007A38FD" w:rsidRDefault="00083B74" w:rsidP="00083B74">
      <w:pPr>
        <w:tabs>
          <w:tab w:val="left" w:pos="1701"/>
          <w:tab w:val="left" w:pos="2428"/>
        </w:tabs>
        <w:spacing w:line="276" w:lineRule="auto"/>
        <w:jc w:val="both"/>
        <w:rPr>
          <w:rFonts w:cstheme="minorHAnsi"/>
          <w:b/>
          <w:bCs/>
          <w:lang w:val="en-US"/>
        </w:rPr>
      </w:pPr>
    </w:p>
    <w:p w14:paraId="582EF62A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1CA68DE4" w14:textId="77777777" w:rsidR="00083B74" w:rsidRDefault="00083B74" w:rsidP="00083B74">
      <w:pPr>
        <w:pStyle w:val="NormalWeb"/>
      </w:pPr>
      <w:r>
        <w:rPr>
          <w:noProof/>
        </w:rPr>
        <w:drawing>
          <wp:inline distT="0" distB="0" distL="0" distR="0" wp14:anchorId="6F16AB80" wp14:editId="53BE34C0">
            <wp:extent cx="5756910" cy="4072890"/>
            <wp:effectExtent l="0" t="0" r="0" b="3810"/>
            <wp:docPr id="7326823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2366" name="Image 732682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2C22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1B0FF90F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4ED26CB8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79A1B87D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4C2F97F5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58E57848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764439AB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32655B52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756D188D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7553C92A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2A59387C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3BD8BA00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04645A62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18EC26EA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369D9329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56234F8E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23AFD540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2B94C9D9" w14:textId="77777777" w:rsidR="00083B74" w:rsidRDefault="00083B74" w:rsidP="00083B74">
      <w:pPr>
        <w:rPr>
          <w:rFonts w:cstheme="minorHAnsi"/>
          <w:b/>
          <w:bCs/>
          <w:lang w:val="en-US"/>
        </w:rPr>
      </w:pPr>
    </w:p>
    <w:p w14:paraId="06105C42" w14:textId="77777777" w:rsidR="00083B74" w:rsidRPr="0028723F" w:rsidRDefault="00083B74" w:rsidP="00083B74">
      <w:pPr>
        <w:rPr>
          <w:rFonts w:cstheme="minorHAnsi"/>
          <w:b/>
          <w:bCs/>
          <w:lang w:val="en-US"/>
        </w:rPr>
      </w:pPr>
    </w:p>
    <w:p w14:paraId="242C7532" w14:textId="77777777" w:rsidR="00BB08C9" w:rsidRDefault="00BB08C9"/>
    <w:sectPr w:rsidR="00BB08C9" w:rsidSect="00BD5562">
      <w:footerReference w:type="even" r:id="rId10"/>
      <w:footerReference w:type="default" r:id="rId11"/>
      <w:pgSz w:w="11900" w:h="16840"/>
      <w:pgMar w:top="1417" w:right="1417" w:bottom="108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8EF2D" w14:textId="77777777" w:rsidR="00FE0A81" w:rsidRDefault="00FE0A81">
      <w:r>
        <w:separator/>
      </w:r>
    </w:p>
  </w:endnote>
  <w:endnote w:type="continuationSeparator" w:id="0">
    <w:p w14:paraId="05ABB795" w14:textId="77777777" w:rsidR="00FE0A81" w:rsidRDefault="00FE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22420381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2FA8F47" w14:textId="77777777" w:rsidR="004B04D3" w:rsidRDefault="00083B74" w:rsidP="00124C1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57755B" w14:textId="77777777" w:rsidR="004B04D3" w:rsidRDefault="00FE0A81" w:rsidP="004B04D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77332793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7D5A52E" w14:textId="77777777" w:rsidR="004B04D3" w:rsidRDefault="00083B74" w:rsidP="00124C1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A2EBB8B" w14:textId="77777777" w:rsidR="004B04D3" w:rsidRDefault="00FE0A81" w:rsidP="004B04D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3731B" w14:textId="77777777" w:rsidR="00FE0A81" w:rsidRDefault="00FE0A81">
      <w:r>
        <w:separator/>
      </w:r>
    </w:p>
  </w:footnote>
  <w:footnote w:type="continuationSeparator" w:id="0">
    <w:p w14:paraId="00BCD2A7" w14:textId="77777777" w:rsidR="00FE0A81" w:rsidRDefault="00FE0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B74"/>
    <w:rsid w:val="00083B74"/>
    <w:rsid w:val="00A67CB3"/>
    <w:rsid w:val="00BB08C9"/>
    <w:rsid w:val="00FE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9C7D24"/>
  <w15:chartTrackingRefBased/>
  <w15:docId w15:val="{F2F104AD-C511-FE49-B6F8-C445B559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B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3B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W" w:eastAsia="en-ZW"/>
    </w:rPr>
  </w:style>
  <w:style w:type="paragraph" w:styleId="Pieddepage">
    <w:name w:val="footer"/>
    <w:basedOn w:val="Normal"/>
    <w:link w:val="PieddepageCar"/>
    <w:uiPriority w:val="99"/>
    <w:unhideWhenUsed/>
    <w:rsid w:val="00083B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83B74"/>
  </w:style>
  <w:style w:type="character" w:styleId="Numrodepage">
    <w:name w:val="page number"/>
    <w:basedOn w:val="Policepardfaut"/>
    <w:uiPriority w:val="99"/>
    <w:semiHidden/>
    <w:unhideWhenUsed/>
    <w:rsid w:val="00083B74"/>
  </w:style>
  <w:style w:type="character" w:styleId="Numrodeligne">
    <w:name w:val="line number"/>
    <w:basedOn w:val="Policepardfaut"/>
    <w:uiPriority w:val="99"/>
    <w:semiHidden/>
    <w:unhideWhenUsed/>
    <w:rsid w:val="00083B74"/>
  </w:style>
  <w:style w:type="character" w:styleId="Lienhypertexte">
    <w:name w:val="Hyperlink"/>
    <w:basedOn w:val="Policepardfaut"/>
    <w:uiPriority w:val="99"/>
    <w:unhideWhenUsed/>
    <w:rsid w:val="00A67CB3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A67CB3"/>
  </w:style>
  <w:style w:type="character" w:customStyle="1" w:styleId="object">
    <w:name w:val="object"/>
    <w:basedOn w:val="Policepardfaut"/>
    <w:rsid w:val="00A67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gis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</Words>
  <Characters>613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2025-05-02T07:01:00Z</dcterms:created>
  <dcterms:modified xsi:type="dcterms:W3CDTF">2025-05-27T09:08:00Z</dcterms:modified>
</cp:coreProperties>
</file>