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tif" ContentType="image/tiff"/>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765CA50" w14:textId="77777777" w:rsidR="00154141" w:rsidRDefault="001F28CC" w:rsidP="007E61B5">
      <w:pPr>
        <w:spacing w:line="288" w:lineRule="auto"/>
        <w:jc w:val="center"/>
        <w:rPr>
          <w:rFonts w:ascii="Times New Roman" w:hAnsi="Times New Roman" w:cs="Times New Roman"/>
          <w:b/>
          <w:sz w:val="36"/>
          <w:szCs w:val="36"/>
        </w:rPr>
      </w:pPr>
      <w:r>
        <w:rPr>
          <w:rFonts w:ascii="Times New Roman" w:hAnsi="Times New Roman" w:cs="Times New Roman"/>
          <w:b/>
          <w:sz w:val="36"/>
          <w:szCs w:val="36"/>
        </w:rPr>
        <w:t>Supporting Information for</w:t>
      </w:r>
      <w:r w:rsidR="00154141">
        <w:rPr>
          <w:rFonts w:ascii="Times New Roman" w:hAnsi="Times New Roman" w:cs="Times New Roman"/>
          <w:b/>
          <w:sz w:val="36"/>
          <w:szCs w:val="36"/>
        </w:rPr>
        <w:t>:</w:t>
      </w:r>
    </w:p>
    <w:p w14:paraId="05F3AB07" w14:textId="77777777" w:rsidR="00153169" w:rsidRPr="00AC1E0C" w:rsidRDefault="00153169" w:rsidP="00153169">
      <w:pPr>
        <w:spacing w:after="0" w:line="240" w:lineRule="auto"/>
        <w:rPr>
          <w:rFonts w:ascii="Times New Roman" w:hAnsi="Times New Roman" w:cs="Times New Roman"/>
          <w:b/>
          <w:sz w:val="28"/>
          <w:szCs w:val="28"/>
        </w:rPr>
      </w:pPr>
      <w:r w:rsidRPr="00AC1E0C">
        <w:rPr>
          <w:rFonts w:ascii="Times New Roman" w:hAnsi="Times New Roman" w:cs="Times New Roman"/>
          <w:b/>
          <w:sz w:val="28"/>
          <w:szCs w:val="28"/>
        </w:rPr>
        <w:t>Flexible and Tough Nanofibro</w:t>
      </w:r>
      <w:r>
        <w:rPr>
          <w:rFonts w:ascii="Times New Roman" w:hAnsi="Times New Roman" w:cs="Times New Roman"/>
          <w:b/>
          <w:sz w:val="28"/>
          <w:szCs w:val="28"/>
        </w:rPr>
        <w:t>us</w:t>
      </w:r>
      <w:r w:rsidRPr="00AC1E0C">
        <w:rPr>
          <w:rFonts w:ascii="Times New Roman" w:hAnsi="Times New Roman" w:cs="Times New Roman"/>
          <w:b/>
          <w:sz w:val="28"/>
          <w:szCs w:val="28"/>
        </w:rPr>
        <w:t xml:space="preserve"> Ceramic</w:t>
      </w:r>
      <w:r>
        <w:rPr>
          <w:rFonts w:ascii="Times New Roman" w:hAnsi="Times New Roman" w:cs="Times New Roman"/>
          <w:b/>
          <w:sz w:val="28"/>
          <w:szCs w:val="28"/>
        </w:rPr>
        <w:t>s</w:t>
      </w:r>
      <w:r w:rsidRPr="00AC1E0C">
        <w:rPr>
          <w:rFonts w:ascii="Times New Roman" w:hAnsi="Times New Roman" w:cs="Times New Roman"/>
          <w:b/>
          <w:sz w:val="28"/>
          <w:szCs w:val="28"/>
        </w:rPr>
        <w:t xml:space="preserve"> via </w:t>
      </w:r>
      <w:r>
        <w:rPr>
          <w:rFonts w:ascii="Times New Roman" w:hAnsi="Times New Roman" w:cs="Times New Roman"/>
          <w:b/>
          <w:sz w:val="28"/>
          <w:szCs w:val="28"/>
        </w:rPr>
        <w:t>the Additive Manufacturing</w:t>
      </w:r>
      <w:r w:rsidRPr="00AC1E0C">
        <w:rPr>
          <w:rFonts w:ascii="Times New Roman" w:hAnsi="Times New Roman" w:cs="Times New Roman"/>
          <w:b/>
          <w:sz w:val="28"/>
          <w:szCs w:val="28"/>
        </w:rPr>
        <w:t xml:space="preserve"> of </w:t>
      </w:r>
      <w:r>
        <w:rPr>
          <w:rFonts w:ascii="Times New Roman" w:hAnsi="Times New Roman" w:cs="Times New Roman"/>
          <w:b/>
          <w:sz w:val="28"/>
          <w:szCs w:val="28"/>
        </w:rPr>
        <w:t xml:space="preserve">Self-Assembling </w:t>
      </w:r>
      <w:r w:rsidRPr="00AC1E0C">
        <w:rPr>
          <w:rFonts w:ascii="Times New Roman" w:hAnsi="Times New Roman" w:cs="Times New Roman"/>
          <w:b/>
          <w:sz w:val="28"/>
          <w:szCs w:val="28"/>
        </w:rPr>
        <w:t>Preceramic</w:t>
      </w:r>
      <w:r>
        <w:rPr>
          <w:rFonts w:ascii="Times New Roman" w:hAnsi="Times New Roman" w:cs="Times New Roman"/>
          <w:b/>
          <w:sz w:val="28"/>
          <w:szCs w:val="28"/>
        </w:rPr>
        <w:t xml:space="preserve"> Polymer</w:t>
      </w:r>
      <w:r w:rsidRPr="00AC1E0C">
        <w:rPr>
          <w:rFonts w:ascii="Times New Roman" w:hAnsi="Times New Roman" w:cs="Times New Roman"/>
          <w:b/>
          <w:sz w:val="28"/>
          <w:szCs w:val="28"/>
        </w:rPr>
        <w:t xml:space="preserve">-Block Copolymer </w:t>
      </w:r>
      <w:r>
        <w:rPr>
          <w:rFonts w:ascii="Times New Roman" w:hAnsi="Times New Roman" w:cs="Times New Roman"/>
          <w:b/>
          <w:sz w:val="28"/>
          <w:szCs w:val="28"/>
        </w:rPr>
        <w:t>Feedstocks</w:t>
      </w:r>
    </w:p>
    <w:p w14:paraId="67BBCEE6" w14:textId="4A5849AA" w:rsidR="000E495A" w:rsidRPr="000E2803" w:rsidRDefault="000E495A" w:rsidP="000E495A">
      <w:pPr>
        <w:spacing w:after="120" w:line="240" w:lineRule="auto"/>
        <w:jc w:val="both"/>
        <w:rPr>
          <w:rFonts w:ascii="Times New Roman" w:hAnsi="Times New Roman" w:cs="Times New Roman"/>
          <w:sz w:val="24"/>
          <w:szCs w:val="24"/>
          <w:vertAlign w:val="superscript"/>
        </w:rPr>
      </w:pPr>
      <w:r w:rsidRPr="000E2803">
        <w:rPr>
          <w:rFonts w:ascii="Times New Roman" w:hAnsi="Times New Roman" w:cs="Times New Roman"/>
          <w:sz w:val="24"/>
          <w:szCs w:val="24"/>
        </w:rPr>
        <w:t>John J. Bowen†</w:t>
      </w:r>
      <w:r>
        <w:rPr>
          <w:rFonts w:ascii="Times New Roman" w:hAnsi="Times New Roman" w:cs="Times New Roman"/>
          <w:sz w:val="24"/>
          <w:szCs w:val="24"/>
          <w:vertAlign w:val="superscript"/>
        </w:rPr>
        <w:t>1,2</w:t>
      </w:r>
      <w:r w:rsidRPr="000E2803">
        <w:rPr>
          <w:rFonts w:ascii="Times New Roman" w:hAnsi="Times New Roman" w:cs="Times New Roman"/>
          <w:sz w:val="24"/>
          <w:szCs w:val="24"/>
        </w:rPr>
        <w:t xml:space="preserve">, Caitlyn </w:t>
      </w:r>
      <w:r>
        <w:rPr>
          <w:rFonts w:ascii="Times New Roman" w:hAnsi="Times New Roman" w:cs="Times New Roman"/>
          <w:sz w:val="24"/>
          <w:szCs w:val="24"/>
        </w:rPr>
        <w:t xml:space="preserve">M. </w:t>
      </w:r>
      <w:r w:rsidRPr="000E2803">
        <w:rPr>
          <w:rFonts w:ascii="Times New Roman" w:hAnsi="Times New Roman" w:cs="Times New Roman"/>
          <w:sz w:val="24"/>
          <w:szCs w:val="24"/>
        </w:rPr>
        <w:t>Clarkson†</w:t>
      </w:r>
      <w:r>
        <w:rPr>
          <w:rFonts w:ascii="Times New Roman" w:hAnsi="Times New Roman" w:cs="Times New Roman"/>
          <w:sz w:val="24"/>
          <w:szCs w:val="24"/>
          <w:vertAlign w:val="superscript"/>
        </w:rPr>
        <w:t>1,3</w:t>
      </w:r>
      <w:r w:rsidRPr="000E2803">
        <w:rPr>
          <w:rFonts w:ascii="Times New Roman" w:hAnsi="Times New Roman" w:cs="Times New Roman"/>
          <w:sz w:val="24"/>
          <w:szCs w:val="24"/>
        </w:rPr>
        <w:t>, Kaitlin N. Detwiler</w:t>
      </w:r>
      <w:r>
        <w:rPr>
          <w:rFonts w:ascii="Times New Roman" w:hAnsi="Times New Roman" w:cs="Times New Roman"/>
          <w:sz w:val="24"/>
          <w:szCs w:val="24"/>
          <w:vertAlign w:val="superscript"/>
        </w:rPr>
        <w:t>1</w:t>
      </w:r>
      <w:r w:rsidRPr="000E2803">
        <w:rPr>
          <w:rFonts w:ascii="Times New Roman" w:hAnsi="Times New Roman" w:cs="Times New Roman"/>
          <w:sz w:val="24"/>
          <w:szCs w:val="24"/>
        </w:rPr>
        <w:t>, Amanda H. Trout</w:t>
      </w:r>
      <w:r w:rsidR="00E70F9A">
        <w:rPr>
          <w:rFonts w:ascii="Times New Roman" w:hAnsi="Times New Roman" w:cs="Times New Roman"/>
          <w:sz w:val="24"/>
          <w:szCs w:val="24"/>
          <w:vertAlign w:val="superscript"/>
        </w:rPr>
        <w:t>4</w:t>
      </w:r>
      <w:r w:rsidRPr="000E2803">
        <w:rPr>
          <w:rFonts w:ascii="Times New Roman" w:hAnsi="Times New Roman" w:cs="Times New Roman"/>
          <w:sz w:val="24"/>
          <w:szCs w:val="24"/>
        </w:rPr>
        <w:t>, Benito Roman-Manso</w:t>
      </w:r>
      <w:r w:rsidR="00E70F9A">
        <w:rPr>
          <w:rFonts w:ascii="Times New Roman" w:hAnsi="Times New Roman" w:cs="Times New Roman"/>
          <w:sz w:val="24"/>
          <w:szCs w:val="24"/>
          <w:vertAlign w:val="superscript"/>
        </w:rPr>
        <w:t>5</w:t>
      </w:r>
      <w:r w:rsidRPr="000E2803">
        <w:rPr>
          <w:rFonts w:ascii="Times New Roman" w:hAnsi="Times New Roman" w:cs="Times New Roman"/>
          <w:sz w:val="24"/>
          <w:szCs w:val="24"/>
        </w:rPr>
        <w:t>, Connor Wykoff</w:t>
      </w:r>
      <w:r>
        <w:rPr>
          <w:rFonts w:ascii="Times New Roman" w:hAnsi="Times New Roman" w:cs="Times New Roman"/>
          <w:sz w:val="24"/>
          <w:szCs w:val="24"/>
          <w:vertAlign w:val="superscript"/>
        </w:rPr>
        <w:t>1,2</w:t>
      </w:r>
      <w:r w:rsidRPr="000E2803">
        <w:rPr>
          <w:rFonts w:ascii="Times New Roman" w:hAnsi="Times New Roman" w:cs="Times New Roman"/>
          <w:sz w:val="24"/>
          <w:szCs w:val="24"/>
        </w:rPr>
        <w:t xml:space="preserve">, </w:t>
      </w:r>
      <w:r w:rsidR="00061C64" w:rsidRPr="000E2803">
        <w:rPr>
          <w:rFonts w:ascii="Times New Roman" w:hAnsi="Times New Roman" w:cs="Times New Roman"/>
          <w:sz w:val="24"/>
          <w:szCs w:val="24"/>
        </w:rPr>
        <w:t>Hilmar Koerner</w:t>
      </w:r>
      <w:r w:rsidR="00061C64">
        <w:rPr>
          <w:rFonts w:ascii="Times New Roman" w:hAnsi="Times New Roman" w:cs="Times New Roman"/>
          <w:sz w:val="24"/>
          <w:szCs w:val="24"/>
          <w:vertAlign w:val="superscript"/>
        </w:rPr>
        <w:t>1</w:t>
      </w:r>
      <w:r w:rsidR="00061C64" w:rsidRPr="000E2803">
        <w:rPr>
          <w:rFonts w:ascii="Times New Roman" w:hAnsi="Times New Roman" w:cs="Times New Roman"/>
          <w:sz w:val="24"/>
          <w:szCs w:val="24"/>
          <w:vertAlign w:val="superscript"/>
        </w:rPr>
        <w:t>*</w:t>
      </w:r>
      <w:r w:rsidR="00061C64" w:rsidRPr="000E2803">
        <w:rPr>
          <w:rFonts w:ascii="Times New Roman" w:hAnsi="Times New Roman" w:cs="Times New Roman"/>
          <w:sz w:val="24"/>
          <w:szCs w:val="24"/>
        </w:rPr>
        <w:t xml:space="preserve">, </w:t>
      </w:r>
      <w:r w:rsidRPr="000E2803">
        <w:rPr>
          <w:rFonts w:ascii="Times New Roman" w:hAnsi="Times New Roman" w:cs="Times New Roman"/>
          <w:sz w:val="24"/>
          <w:szCs w:val="24"/>
        </w:rPr>
        <w:t>and Matthew B. Dickerson</w:t>
      </w:r>
      <w:r>
        <w:rPr>
          <w:rFonts w:ascii="Times New Roman" w:hAnsi="Times New Roman" w:cs="Times New Roman"/>
          <w:sz w:val="24"/>
          <w:szCs w:val="24"/>
          <w:vertAlign w:val="superscript"/>
        </w:rPr>
        <w:t>1</w:t>
      </w:r>
      <w:r w:rsidRPr="000E2803">
        <w:rPr>
          <w:rFonts w:ascii="Times New Roman" w:hAnsi="Times New Roman" w:cs="Times New Roman"/>
          <w:sz w:val="24"/>
          <w:szCs w:val="24"/>
          <w:vertAlign w:val="superscript"/>
        </w:rPr>
        <w:t>*</w:t>
      </w:r>
    </w:p>
    <w:p w14:paraId="2AFD4EE2" w14:textId="77777777" w:rsidR="000E495A" w:rsidRDefault="000E495A" w:rsidP="000E495A">
      <w:pPr>
        <w:spacing w:line="480" w:lineRule="auto"/>
        <w:jc w:val="both"/>
        <w:rPr>
          <w:rFonts w:ascii="Times New Roman" w:hAnsi="Times New Roman" w:cs="Times New Roman"/>
          <w:sz w:val="24"/>
          <w:szCs w:val="24"/>
        </w:rPr>
      </w:pPr>
      <w:r w:rsidRPr="000E2803">
        <w:rPr>
          <w:rFonts w:ascii="Times New Roman" w:hAnsi="Times New Roman" w:cs="Times New Roman"/>
          <w:sz w:val="24"/>
          <w:szCs w:val="24"/>
        </w:rPr>
        <w:t>† These authors contributed equally to the work</w:t>
      </w:r>
    </w:p>
    <w:p w14:paraId="52C7FB35" w14:textId="77777777" w:rsidR="000E495A" w:rsidRDefault="000E495A" w:rsidP="000E495A">
      <w:pPr>
        <w:pStyle w:val="ListParagraph"/>
        <w:numPr>
          <w:ilvl w:val="0"/>
          <w:numId w:val="1"/>
        </w:numPr>
        <w:spacing w:line="240" w:lineRule="auto"/>
        <w:jc w:val="both"/>
        <w:rPr>
          <w:rFonts w:ascii="Times New Roman" w:hAnsi="Times New Roman" w:cs="Times New Roman"/>
          <w:sz w:val="24"/>
          <w:szCs w:val="24"/>
        </w:rPr>
      </w:pPr>
      <w:r w:rsidRPr="00BB35BC">
        <w:rPr>
          <w:rFonts w:ascii="Times New Roman" w:hAnsi="Times New Roman" w:cs="Times New Roman"/>
          <w:sz w:val="24"/>
          <w:szCs w:val="24"/>
        </w:rPr>
        <w:t>Materials and Manufacturing Directorate, Air Force Research Laboratory, Wright-Patterson AFB, Ohio 45433, United States</w:t>
      </w:r>
    </w:p>
    <w:p w14:paraId="5CFD088D" w14:textId="77777777" w:rsidR="000E495A" w:rsidRDefault="000E495A" w:rsidP="000E495A">
      <w:pPr>
        <w:pStyle w:val="ListParagraph"/>
        <w:numPr>
          <w:ilvl w:val="0"/>
          <w:numId w:val="1"/>
        </w:numPr>
        <w:spacing w:line="240" w:lineRule="auto"/>
        <w:jc w:val="both"/>
        <w:rPr>
          <w:rFonts w:ascii="Times New Roman" w:hAnsi="Times New Roman" w:cs="Times New Roman"/>
          <w:sz w:val="24"/>
          <w:szCs w:val="24"/>
        </w:rPr>
      </w:pPr>
      <w:r w:rsidRPr="00E20B69">
        <w:rPr>
          <w:rFonts w:ascii="Times New Roman" w:hAnsi="Times New Roman" w:cs="Times New Roman"/>
          <w:sz w:val="24"/>
          <w:szCs w:val="24"/>
        </w:rPr>
        <w:t>UES, Inc., Dayton, Ohio 45432, United States</w:t>
      </w:r>
    </w:p>
    <w:p w14:paraId="723E036E" w14:textId="77777777" w:rsidR="000E495A" w:rsidRDefault="000E495A" w:rsidP="000E495A">
      <w:pPr>
        <w:pStyle w:val="ListParagraph"/>
        <w:numPr>
          <w:ilvl w:val="0"/>
          <w:numId w:val="1"/>
        </w:numPr>
        <w:spacing w:line="240" w:lineRule="auto"/>
        <w:jc w:val="both"/>
        <w:rPr>
          <w:rFonts w:ascii="Times New Roman" w:hAnsi="Times New Roman" w:cs="Times New Roman"/>
          <w:sz w:val="24"/>
          <w:szCs w:val="24"/>
        </w:rPr>
      </w:pPr>
      <w:r w:rsidRPr="00BB35BC">
        <w:rPr>
          <w:rFonts w:ascii="Times New Roman" w:hAnsi="Times New Roman" w:cs="Times New Roman"/>
          <w:sz w:val="24"/>
          <w:szCs w:val="24"/>
        </w:rPr>
        <w:t>NRC Research Associateship Programs, The National Academies, Washington, DC 20001, United States</w:t>
      </w:r>
    </w:p>
    <w:p w14:paraId="2D2AD0A9" w14:textId="2E7AC531" w:rsidR="00E70F9A" w:rsidRPr="00D45515" w:rsidRDefault="00D45515" w:rsidP="00D45515">
      <w:pPr>
        <w:pStyle w:val="ListParagraph"/>
        <w:numPr>
          <w:ilvl w:val="0"/>
          <w:numId w:val="1"/>
        </w:numPr>
        <w:spacing w:line="240" w:lineRule="auto"/>
        <w:jc w:val="both"/>
        <w:rPr>
          <w:rFonts w:ascii="Times New Roman" w:hAnsi="Times New Roman" w:cs="Times New Roman"/>
          <w:sz w:val="24"/>
          <w:szCs w:val="24"/>
        </w:rPr>
      </w:pPr>
      <w:r>
        <w:rPr>
          <w:rFonts w:ascii="Times New Roman" w:hAnsi="Times New Roman" w:cs="Times New Roman"/>
          <w:sz w:val="24"/>
          <w:szCs w:val="24"/>
        </w:rPr>
        <w:t>Center for Electron Microscopy and Analysis, The Ohio State University, Columbus, OH, 43212, United States</w:t>
      </w:r>
    </w:p>
    <w:p w14:paraId="5016769D" w14:textId="77777777" w:rsidR="000E495A" w:rsidRDefault="000E495A" w:rsidP="000E495A">
      <w:pPr>
        <w:pStyle w:val="ListParagraph"/>
        <w:numPr>
          <w:ilvl w:val="0"/>
          <w:numId w:val="1"/>
        </w:numPr>
        <w:spacing w:line="240" w:lineRule="auto"/>
        <w:jc w:val="both"/>
        <w:rPr>
          <w:rFonts w:ascii="Times New Roman" w:hAnsi="Times New Roman" w:cs="Times New Roman"/>
          <w:sz w:val="24"/>
          <w:szCs w:val="24"/>
        </w:rPr>
      </w:pPr>
      <w:r w:rsidRPr="00BB35BC">
        <w:rPr>
          <w:rFonts w:ascii="Times New Roman" w:hAnsi="Times New Roman" w:cs="Times New Roman"/>
          <w:sz w:val="24"/>
          <w:szCs w:val="24"/>
        </w:rPr>
        <w:t>Harvard John A. Paulson School of Engineering and Applied Sciences, Harvard University, Cambridge, MA, United States</w:t>
      </w:r>
    </w:p>
    <w:p w14:paraId="61C4423F" w14:textId="297A931B" w:rsidR="000E495A" w:rsidRPr="00BB35BC" w:rsidRDefault="000E495A" w:rsidP="000E495A">
      <w:pPr>
        <w:spacing w:line="240" w:lineRule="auto"/>
        <w:jc w:val="both"/>
        <w:rPr>
          <w:rFonts w:ascii="Times New Roman" w:hAnsi="Times New Roman" w:cs="Times New Roman"/>
          <w:sz w:val="24"/>
          <w:szCs w:val="24"/>
        </w:rPr>
      </w:pPr>
      <w:r>
        <w:rPr>
          <w:rFonts w:ascii="Times New Roman" w:hAnsi="Times New Roman" w:cs="Times New Roman"/>
          <w:sz w:val="24"/>
          <w:szCs w:val="24"/>
        </w:rPr>
        <w:t>Email</w:t>
      </w:r>
      <w:r w:rsidR="00154141">
        <w:rPr>
          <w:rFonts w:ascii="Times New Roman" w:hAnsi="Times New Roman" w:cs="Times New Roman"/>
          <w:sz w:val="24"/>
          <w:szCs w:val="24"/>
        </w:rPr>
        <w:t>:</w:t>
      </w:r>
      <w:r w:rsidR="00E746A7" w:rsidRPr="00CD3BDD">
        <w:rPr>
          <w:rFonts w:ascii="Times New Roman" w:hAnsi="Times New Roman" w:cs="Times New Roman"/>
          <w:sz w:val="24"/>
          <w:szCs w:val="24"/>
        </w:rPr>
        <w:t xml:space="preserve"> </w:t>
      </w:r>
      <w:r w:rsidR="00E746A7">
        <w:rPr>
          <w:rFonts w:ascii="Times New Roman" w:hAnsi="Times New Roman" w:cs="Times New Roman"/>
          <w:sz w:val="24"/>
          <w:szCs w:val="24"/>
        </w:rPr>
        <w:t>hilmar.koerner.1@us.af.mil;</w:t>
      </w:r>
      <w:r w:rsidR="00E746A7" w:rsidRPr="00BB35BC">
        <w:rPr>
          <w:rFonts w:ascii="Times New Roman" w:hAnsi="Times New Roman" w:cs="Times New Roman"/>
          <w:sz w:val="24"/>
          <w:szCs w:val="24"/>
        </w:rPr>
        <w:t xml:space="preserve"> </w:t>
      </w:r>
      <w:r w:rsidRPr="00CD3BDD">
        <w:rPr>
          <w:rFonts w:ascii="Times New Roman" w:hAnsi="Times New Roman" w:cs="Times New Roman"/>
          <w:sz w:val="24"/>
          <w:szCs w:val="24"/>
        </w:rPr>
        <w:t>matthew.dickerson.6@us.af.mil</w:t>
      </w:r>
      <w:r w:rsidRPr="00BB35BC">
        <w:rPr>
          <w:rFonts w:ascii="Times New Roman" w:hAnsi="Times New Roman" w:cs="Times New Roman"/>
          <w:sz w:val="24"/>
          <w:szCs w:val="24"/>
        </w:rPr>
        <w:t>;</w:t>
      </w:r>
      <w:r>
        <w:rPr>
          <w:rFonts w:ascii="Times New Roman" w:hAnsi="Times New Roman" w:cs="Times New Roman"/>
          <w:sz w:val="24"/>
          <w:szCs w:val="24"/>
        </w:rPr>
        <w:t xml:space="preserve"> </w:t>
      </w:r>
    </w:p>
    <w:p w14:paraId="5798D037" w14:textId="77777777" w:rsidR="00BE0120" w:rsidRPr="00EB4120" w:rsidRDefault="00BE0120" w:rsidP="008C0862">
      <w:pPr>
        <w:spacing w:line="480" w:lineRule="auto"/>
        <w:jc w:val="center"/>
        <w:rPr>
          <w:rFonts w:ascii="Times New Roman" w:hAnsi="Times New Roman" w:cs="Times New Roman"/>
          <w:b/>
          <w:color w:val="0070C0"/>
          <w:sz w:val="32"/>
          <w:szCs w:val="24"/>
        </w:rPr>
      </w:pPr>
    </w:p>
    <w:p w14:paraId="35EF3500" w14:textId="2BEB032F" w:rsidR="001F28CC" w:rsidRPr="005053A0" w:rsidRDefault="001F28CC" w:rsidP="001F28CC">
      <w:pPr>
        <w:jc w:val="center"/>
        <w:rPr>
          <w:rFonts w:ascii="Times New Roman" w:hAnsi="Times New Roman" w:cs="Times New Roman"/>
          <w:b/>
          <w:sz w:val="36"/>
          <w:szCs w:val="36"/>
        </w:rPr>
      </w:pPr>
    </w:p>
    <w:p w14:paraId="34D11F09" w14:textId="77777777" w:rsidR="001E113A" w:rsidRDefault="001E113A"/>
    <w:p w14:paraId="1A857852" w14:textId="77777777" w:rsidR="007849B8" w:rsidRDefault="007849B8">
      <w:pPr>
        <w:rPr>
          <w:rFonts w:ascii="Times New Roman" w:hAnsi="Times New Roman" w:cs="Times New Roman"/>
          <w:b/>
        </w:rPr>
      </w:pPr>
      <w:r>
        <w:rPr>
          <w:rFonts w:ascii="Times New Roman" w:hAnsi="Times New Roman" w:cs="Times New Roman"/>
          <w:b/>
        </w:rPr>
        <w:br w:type="page"/>
      </w:r>
    </w:p>
    <w:p w14:paraId="41BE5E34" w14:textId="384FCC76" w:rsidR="004F6BEF" w:rsidRPr="000F4D37" w:rsidRDefault="004F6BEF" w:rsidP="004F6BEF">
      <w:pPr>
        <w:rPr>
          <w:rFonts w:ascii="Times New Roman" w:hAnsi="Times New Roman" w:cs="Times New Roman"/>
        </w:rPr>
      </w:pPr>
      <w:r w:rsidRPr="004F6BEF">
        <w:rPr>
          <w:rFonts w:ascii="Times New Roman" w:hAnsi="Times New Roman" w:cs="Times New Roman"/>
          <w:b/>
          <w:color w:val="0070C0"/>
        </w:rPr>
        <w:lastRenderedPageBreak/>
        <w:t>Figure S1</w:t>
      </w:r>
      <w:r>
        <w:rPr>
          <w:rFonts w:ascii="Times New Roman" w:hAnsi="Times New Roman" w:cs="Times New Roman"/>
          <w:b/>
        </w:rPr>
        <w:t xml:space="preserve">. </w:t>
      </w:r>
      <w:r>
        <w:rPr>
          <w:rFonts w:ascii="Times New Roman" w:hAnsi="Times New Roman" w:cs="Times New Roman"/>
        </w:rPr>
        <w:t>A) Ceramic nanofiber bundles contract and expand as the printed trace does, following the path of the object. B) Ceramic nanofibers follow bends around objects in pyrolyzed printed traces.</w:t>
      </w:r>
    </w:p>
    <w:p w14:paraId="3F30C017" w14:textId="77777777" w:rsidR="004F6BEF" w:rsidRPr="00C06FCB" w:rsidRDefault="004F6BEF" w:rsidP="004F6BEF">
      <w:pPr>
        <w:rPr>
          <w:rFonts w:ascii="Times New Roman" w:hAnsi="Times New Roman" w:cs="Times New Roman"/>
          <w:b/>
        </w:rPr>
      </w:pPr>
      <w:r>
        <w:rPr>
          <w:rFonts w:ascii="Times New Roman" w:hAnsi="Times New Roman" w:cs="Times New Roman"/>
          <w:b/>
          <w:noProof/>
        </w:rPr>
        <w:drawing>
          <wp:inline distT="0" distB="0" distL="0" distR="0" wp14:anchorId="4C460BF8" wp14:editId="36460C3A">
            <wp:extent cx="3657143" cy="4885714"/>
            <wp:effectExtent l="0" t="0" r="63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igure S16.tif"/>
                    <pic:cNvPicPr/>
                  </pic:nvPicPr>
                  <pic:blipFill>
                    <a:blip r:embed="rId8">
                      <a:extLst>
                        <a:ext uri="{28A0092B-C50C-407E-A947-70E740481C1C}">
                          <a14:useLocalDpi xmlns:a14="http://schemas.microsoft.com/office/drawing/2010/main" val="0"/>
                        </a:ext>
                      </a:extLst>
                    </a:blip>
                    <a:stretch>
                      <a:fillRect/>
                    </a:stretch>
                  </pic:blipFill>
                  <pic:spPr>
                    <a:xfrm>
                      <a:off x="0" y="0"/>
                      <a:ext cx="3657143" cy="4885714"/>
                    </a:xfrm>
                    <a:prstGeom prst="rect">
                      <a:avLst/>
                    </a:prstGeom>
                  </pic:spPr>
                </pic:pic>
              </a:graphicData>
            </a:graphic>
          </wp:inline>
        </w:drawing>
      </w:r>
    </w:p>
    <w:p w14:paraId="2C2B6A05" w14:textId="77777777" w:rsidR="004F6BEF" w:rsidRDefault="004F6BEF" w:rsidP="007849B8">
      <w:pPr>
        <w:rPr>
          <w:rFonts w:ascii="Times New Roman" w:hAnsi="Times New Roman" w:cs="Times New Roman"/>
          <w:b/>
        </w:rPr>
      </w:pPr>
    </w:p>
    <w:p w14:paraId="4062048A" w14:textId="77777777" w:rsidR="004F6BEF" w:rsidRDefault="004F6BEF" w:rsidP="007849B8">
      <w:pPr>
        <w:rPr>
          <w:rFonts w:ascii="Times New Roman" w:hAnsi="Times New Roman" w:cs="Times New Roman"/>
          <w:b/>
        </w:rPr>
      </w:pPr>
    </w:p>
    <w:p w14:paraId="53A72FE8" w14:textId="77777777" w:rsidR="004F6BEF" w:rsidRDefault="004F6BEF" w:rsidP="007849B8">
      <w:pPr>
        <w:rPr>
          <w:rFonts w:ascii="Times New Roman" w:hAnsi="Times New Roman" w:cs="Times New Roman"/>
          <w:b/>
        </w:rPr>
      </w:pPr>
    </w:p>
    <w:p w14:paraId="3CF91F35" w14:textId="77777777" w:rsidR="004F6BEF" w:rsidRDefault="004F6BEF" w:rsidP="007849B8">
      <w:pPr>
        <w:rPr>
          <w:rFonts w:ascii="Times New Roman" w:hAnsi="Times New Roman" w:cs="Times New Roman"/>
          <w:b/>
        </w:rPr>
      </w:pPr>
    </w:p>
    <w:p w14:paraId="713FE2CA" w14:textId="77777777" w:rsidR="004F6BEF" w:rsidRDefault="004F6BEF" w:rsidP="007849B8">
      <w:pPr>
        <w:rPr>
          <w:rFonts w:ascii="Times New Roman" w:hAnsi="Times New Roman" w:cs="Times New Roman"/>
          <w:b/>
        </w:rPr>
      </w:pPr>
    </w:p>
    <w:p w14:paraId="1697EC36" w14:textId="77777777" w:rsidR="004F6BEF" w:rsidRDefault="004F6BEF" w:rsidP="007849B8">
      <w:pPr>
        <w:rPr>
          <w:rFonts w:ascii="Times New Roman" w:hAnsi="Times New Roman" w:cs="Times New Roman"/>
          <w:b/>
        </w:rPr>
      </w:pPr>
    </w:p>
    <w:p w14:paraId="039A8601" w14:textId="77777777" w:rsidR="004F6BEF" w:rsidRDefault="004F6BEF" w:rsidP="007849B8">
      <w:pPr>
        <w:rPr>
          <w:rFonts w:ascii="Times New Roman" w:hAnsi="Times New Roman" w:cs="Times New Roman"/>
          <w:b/>
        </w:rPr>
      </w:pPr>
    </w:p>
    <w:p w14:paraId="4BE81A4D" w14:textId="77777777" w:rsidR="004F6BEF" w:rsidRDefault="004F6BEF" w:rsidP="007849B8">
      <w:pPr>
        <w:rPr>
          <w:rFonts w:ascii="Times New Roman" w:hAnsi="Times New Roman" w:cs="Times New Roman"/>
          <w:b/>
        </w:rPr>
      </w:pPr>
    </w:p>
    <w:p w14:paraId="6D16F37F" w14:textId="77777777" w:rsidR="004F6BEF" w:rsidRDefault="004F6BEF" w:rsidP="007849B8">
      <w:pPr>
        <w:rPr>
          <w:rFonts w:ascii="Times New Roman" w:hAnsi="Times New Roman" w:cs="Times New Roman"/>
          <w:b/>
        </w:rPr>
      </w:pPr>
    </w:p>
    <w:p w14:paraId="1CC2E97F" w14:textId="77777777" w:rsidR="004F6BEF" w:rsidRDefault="004F6BEF" w:rsidP="007849B8">
      <w:pPr>
        <w:rPr>
          <w:rFonts w:ascii="Times New Roman" w:hAnsi="Times New Roman" w:cs="Times New Roman"/>
          <w:b/>
        </w:rPr>
      </w:pPr>
    </w:p>
    <w:p w14:paraId="7C846122" w14:textId="55A63834" w:rsidR="004F6BEF" w:rsidRDefault="004F6BEF" w:rsidP="004F6BEF">
      <w:pPr>
        <w:rPr>
          <w:rFonts w:ascii="Times New Roman" w:hAnsi="Times New Roman" w:cs="Times New Roman"/>
        </w:rPr>
      </w:pPr>
      <w:r w:rsidRPr="004F6BEF">
        <w:rPr>
          <w:rFonts w:ascii="Times New Roman" w:hAnsi="Times New Roman" w:cs="Times New Roman"/>
          <w:b/>
          <w:color w:val="0070C0"/>
        </w:rPr>
        <w:lastRenderedPageBreak/>
        <w:t>Figure S</w:t>
      </w:r>
      <w:r>
        <w:rPr>
          <w:rFonts w:ascii="Times New Roman" w:hAnsi="Times New Roman" w:cs="Times New Roman"/>
          <w:b/>
          <w:color w:val="0070C0"/>
        </w:rPr>
        <w:t>2</w:t>
      </w:r>
      <w:r>
        <w:rPr>
          <w:rFonts w:ascii="Times New Roman" w:hAnsi="Times New Roman" w:cs="Times New Roman"/>
          <w:b/>
        </w:rPr>
        <w:t xml:space="preserve">. </w:t>
      </w:r>
      <w:r>
        <w:rPr>
          <w:rFonts w:ascii="Times New Roman" w:hAnsi="Times New Roman" w:cs="Times New Roman"/>
        </w:rPr>
        <w:t xml:space="preserve">Stitched SEM micrographs showing a single </w:t>
      </w:r>
      <w:r w:rsidR="00A30C9B">
        <w:rPr>
          <w:rFonts w:ascii="Times New Roman" w:hAnsi="Times New Roman" w:cs="Times New Roman"/>
        </w:rPr>
        <w:t>nano</w:t>
      </w:r>
      <w:r>
        <w:rPr>
          <w:rFonts w:ascii="Times New Roman" w:hAnsi="Times New Roman" w:cs="Times New Roman"/>
        </w:rPr>
        <w:t>fiber traced along a 300 micron path, indicated by the green line to guide the eye. Scale bar is 50μm.</w:t>
      </w:r>
    </w:p>
    <w:p w14:paraId="7D8F57CC" w14:textId="77777777" w:rsidR="004F6BEF" w:rsidRDefault="004F6BEF" w:rsidP="004F6BEF">
      <w:pPr>
        <w:rPr>
          <w:rFonts w:ascii="Times New Roman" w:hAnsi="Times New Roman" w:cs="Times New Roman"/>
          <w:b/>
        </w:rPr>
      </w:pPr>
      <w:r>
        <w:rPr>
          <w:rFonts w:ascii="Times New Roman" w:hAnsi="Times New Roman" w:cs="Times New Roman"/>
          <w:noProof/>
        </w:rPr>
        <mc:AlternateContent>
          <mc:Choice Requires="wps">
            <w:drawing>
              <wp:anchor distT="0" distB="0" distL="114300" distR="114300" simplePos="0" relativeHeight="251714560" behindDoc="0" locked="0" layoutInCell="1" allowOverlap="1" wp14:anchorId="7F283673" wp14:editId="08CD811C">
                <wp:simplePos x="0" y="0"/>
                <wp:positionH relativeFrom="column">
                  <wp:posOffset>206976</wp:posOffset>
                </wp:positionH>
                <wp:positionV relativeFrom="paragraph">
                  <wp:posOffset>787366</wp:posOffset>
                </wp:positionV>
                <wp:extent cx="1075038" cy="0"/>
                <wp:effectExtent l="0" t="19050" r="30480" b="19050"/>
                <wp:wrapNone/>
                <wp:docPr id="29" name="Straight Connector 29"/>
                <wp:cNvGraphicFramePr/>
                <a:graphic xmlns:a="http://schemas.openxmlformats.org/drawingml/2006/main">
                  <a:graphicData uri="http://schemas.microsoft.com/office/word/2010/wordprocessingShape">
                    <wps:wsp>
                      <wps:cNvCnPr/>
                      <wps:spPr>
                        <a:xfrm>
                          <a:off x="0" y="0"/>
                          <a:ext cx="1075038" cy="0"/>
                        </a:xfrm>
                        <a:prstGeom prst="line">
                          <a:avLst/>
                        </a:prstGeom>
                        <a:ln w="38100">
                          <a:solidFill>
                            <a:srgbClr val="FFFF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B6BC76E" id="Straight Connector 29" o:spid="_x0000_s1026" style="position:absolute;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3pt,62pt" to="100.95pt,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" strokecolor="yellow" strokeweight="3pt">
                <v:stroke joinstyle="miter"/>
              </v:line>
            </w:pict>
          </mc:Fallback>
        </mc:AlternateContent>
      </w:r>
      <w:r>
        <w:rPr>
          <w:rFonts w:ascii="Times New Roman" w:hAnsi="Times New Roman" w:cs="Times New Roman"/>
          <w:noProof/>
        </w:rPr>
        <w:drawing>
          <wp:inline distT="0" distB="0" distL="0" distR="0" wp14:anchorId="4215874B" wp14:editId="4EF420A9">
            <wp:extent cx="5943600" cy="848360"/>
            <wp:effectExtent l="0" t="0" r="0" b="8890"/>
            <wp:docPr id="3" name="Picture 3" descr="A close-up of a roa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close-up of a road&#10;&#10;Description automatically generated with medium confidence"/>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848360"/>
                    </a:xfrm>
                    <a:prstGeom prst="rect">
                      <a:avLst/>
                    </a:prstGeom>
                  </pic:spPr>
                </pic:pic>
              </a:graphicData>
            </a:graphic>
          </wp:inline>
        </w:drawing>
      </w:r>
    </w:p>
    <w:p w14:paraId="3B7CE733" w14:textId="77777777" w:rsidR="004F6BEF" w:rsidRDefault="004F6BEF" w:rsidP="007849B8">
      <w:pPr>
        <w:rPr>
          <w:rFonts w:ascii="Times New Roman" w:hAnsi="Times New Roman" w:cs="Times New Roman"/>
          <w:b/>
        </w:rPr>
      </w:pPr>
    </w:p>
    <w:p w14:paraId="4261B006" w14:textId="7C2067D3" w:rsidR="007849B8" w:rsidRDefault="007849B8" w:rsidP="007849B8">
      <w:pPr>
        <w:rPr>
          <w:rFonts w:ascii="Times New Roman" w:hAnsi="Times New Roman" w:cs="Times New Roman"/>
        </w:rPr>
      </w:pPr>
      <w:r w:rsidRPr="00033524">
        <w:rPr>
          <w:rFonts w:ascii="Times New Roman" w:hAnsi="Times New Roman" w:cs="Times New Roman"/>
          <w:b/>
          <w:color w:val="0070C0"/>
        </w:rPr>
        <w:t>Figure S</w:t>
      </w:r>
      <w:r w:rsidR="00033524" w:rsidRPr="00033524">
        <w:rPr>
          <w:rFonts w:ascii="Times New Roman" w:hAnsi="Times New Roman" w:cs="Times New Roman"/>
          <w:b/>
          <w:color w:val="0070C0"/>
        </w:rPr>
        <w:t>3</w:t>
      </w:r>
      <w:r>
        <w:rPr>
          <w:rFonts w:ascii="Times New Roman" w:hAnsi="Times New Roman" w:cs="Times New Roman"/>
          <w:b/>
        </w:rPr>
        <w:t xml:space="preserve">. </w:t>
      </w:r>
      <w:r>
        <w:rPr>
          <w:rFonts w:ascii="Times New Roman" w:hAnsi="Times New Roman" w:cs="Times New Roman"/>
        </w:rPr>
        <w:t>SEM micrographs of drop cast, thermally cured, and pyrolyzed PCP/BCP ink samples at A) lower and B) higher magnification</w:t>
      </w:r>
    </w:p>
    <w:p w14:paraId="3FD1D31E" w14:textId="143A4E5D" w:rsidR="00224E3C" w:rsidRPr="002D037B" w:rsidRDefault="007849B8" w:rsidP="00224E3C">
      <w:pPr>
        <w:rPr>
          <w:rFonts w:ascii="Times New Roman" w:hAnsi="Times New Roman" w:cs="Times New Roman"/>
          <w:b/>
        </w:rPr>
      </w:pPr>
      <w:r w:rsidRPr="0069255E">
        <w:rPr>
          <w:rFonts w:ascii="Times New Roman" w:hAnsi="Times New Roman" w:cs="Times New Roman"/>
          <w:b/>
          <w:noProof/>
        </w:rPr>
        <mc:AlternateContent>
          <mc:Choice Requires="wps">
            <w:drawing>
              <wp:anchor distT="45720" distB="45720" distL="114300" distR="114300" simplePos="0" relativeHeight="251706368" behindDoc="0" locked="0" layoutInCell="1" allowOverlap="1" wp14:anchorId="36F8FB24" wp14:editId="08C75AF7">
                <wp:simplePos x="0" y="0"/>
                <wp:positionH relativeFrom="margin">
                  <wp:posOffset>-85725</wp:posOffset>
                </wp:positionH>
                <wp:positionV relativeFrom="paragraph">
                  <wp:posOffset>8890</wp:posOffset>
                </wp:positionV>
                <wp:extent cx="390525" cy="476250"/>
                <wp:effectExtent l="0" t="0" r="0" b="0"/>
                <wp:wrapSquare wrapText="bothSides"/>
                <wp:docPr id="3866803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476250"/>
                        </a:xfrm>
                        <a:prstGeom prst="rect">
                          <a:avLst/>
                        </a:prstGeom>
                        <a:noFill/>
                        <a:ln w="9525">
                          <a:noFill/>
                          <a:miter lim="800000"/>
                          <a:headEnd/>
                          <a:tailEnd/>
                        </a:ln>
                      </wps:spPr>
                      <wps:txbx>
                        <w:txbxContent>
                          <w:p w14:paraId="7E734AB7" w14:textId="77777777" w:rsidR="007849B8" w:rsidRPr="002B469E" w:rsidRDefault="007849B8" w:rsidP="007849B8">
                            <w:pPr>
                              <w:rPr>
                                <w:rFonts w:ascii="Arial" w:hAnsi="Arial" w:cs="Arial"/>
                                <w:b/>
                                <w:color w:val="FFFF00"/>
                                <w:sz w:val="40"/>
                                <w:szCs w:val="40"/>
                              </w:rPr>
                            </w:pPr>
                            <w:r w:rsidRPr="002B469E">
                              <w:rPr>
                                <w:rFonts w:ascii="Arial" w:hAnsi="Arial" w:cs="Arial"/>
                                <w:b/>
                                <w:color w:val="FFFF00"/>
                                <w:sz w:val="40"/>
                                <w:szCs w:val="40"/>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6F8FB24" id="_x0000_t202" coordsize="21600,21600" o:spt="202" path="m,l,21600r21600,l21600,xe">
                <v:stroke joinstyle="miter"/>
                <v:path gradientshapeok="t" o:connecttype="rect"/>
              </v:shapetype>
              <v:shape id="Text Box 2" o:spid="_x0000_s1026" type="#_x0000_t202" style="position:absolute;margin-left:-6.75pt;margin-top:.7pt;width:30.75pt;height:37.5pt;z-index:2517063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" filled="f" stroked="f">
                <v:textbox>
                  <w:txbxContent>
                    <w:p w14:paraId="7E734AB7" w14:textId="77777777" w:rsidR="007849B8" w:rsidRPr="002B469E" w:rsidRDefault="007849B8" w:rsidP="007849B8">
                      <w:pPr>
                        <w:rPr>
                          <w:rFonts w:ascii="Arial" w:hAnsi="Arial" w:cs="Arial"/>
                          <w:b/>
                          <w:color w:val="FFFF00"/>
                          <w:sz w:val="40"/>
                          <w:szCs w:val="40"/>
                        </w:rPr>
                      </w:pPr>
                      <w:r w:rsidRPr="002B469E">
                        <w:rPr>
                          <w:rFonts w:ascii="Arial" w:hAnsi="Arial" w:cs="Arial"/>
                          <w:b/>
                          <w:color w:val="FFFF00"/>
                          <w:sz w:val="40"/>
                          <w:szCs w:val="40"/>
                        </w:rPr>
                        <w:t>A</w:t>
                      </w:r>
                    </w:p>
                  </w:txbxContent>
                </v:textbox>
                <w10:wrap type="square" anchorx="margin"/>
              </v:shape>
            </w:pict>
          </mc:Fallback>
        </mc:AlternateContent>
      </w:r>
      <w:r w:rsidRPr="0069255E">
        <w:rPr>
          <w:rFonts w:ascii="Times New Roman" w:hAnsi="Times New Roman" w:cs="Times New Roman"/>
          <w:b/>
          <w:noProof/>
        </w:rPr>
        <mc:AlternateContent>
          <mc:Choice Requires="wps">
            <w:drawing>
              <wp:anchor distT="45720" distB="45720" distL="114300" distR="114300" simplePos="0" relativeHeight="251707392" behindDoc="0" locked="0" layoutInCell="1" allowOverlap="1" wp14:anchorId="62F962C3" wp14:editId="144EB30D">
                <wp:simplePos x="0" y="0"/>
                <wp:positionH relativeFrom="margin">
                  <wp:posOffset>3028950</wp:posOffset>
                </wp:positionH>
                <wp:positionV relativeFrom="paragraph">
                  <wp:posOffset>10795</wp:posOffset>
                </wp:positionV>
                <wp:extent cx="390525" cy="476250"/>
                <wp:effectExtent l="0" t="0" r="0" b="0"/>
                <wp:wrapSquare wrapText="bothSides"/>
                <wp:docPr id="18508930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476250"/>
                        </a:xfrm>
                        <a:prstGeom prst="rect">
                          <a:avLst/>
                        </a:prstGeom>
                        <a:noFill/>
                        <a:ln w="9525">
                          <a:noFill/>
                          <a:miter lim="800000"/>
                          <a:headEnd/>
                          <a:tailEnd/>
                        </a:ln>
                      </wps:spPr>
                      <wps:txbx>
                        <w:txbxContent>
                          <w:p w14:paraId="280643F8" w14:textId="77777777" w:rsidR="007849B8" w:rsidRPr="002B469E" w:rsidRDefault="007849B8" w:rsidP="007849B8">
                            <w:pPr>
                              <w:rPr>
                                <w:rFonts w:ascii="Arial" w:hAnsi="Arial" w:cs="Arial"/>
                                <w:b/>
                                <w:color w:val="FFFF00"/>
                                <w:sz w:val="40"/>
                                <w:szCs w:val="40"/>
                              </w:rPr>
                            </w:pPr>
                            <w:r>
                              <w:rPr>
                                <w:rFonts w:ascii="Arial" w:hAnsi="Arial" w:cs="Arial"/>
                                <w:b/>
                                <w:color w:val="FFFF00"/>
                                <w:sz w:val="40"/>
                                <w:szCs w:val="40"/>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F962C3" id="_x0000_s1027" type="#_x0000_t202" style="position:absolute;margin-left:238.5pt;margin-top:.85pt;width:30.75pt;height:37.5pt;z-index:2517073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" filled="f" stroked="f">
                <v:textbox>
                  <w:txbxContent>
                    <w:p w14:paraId="280643F8" w14:textId="77777777" w:rsidR="007849B8" w:rsidRPr="002B469E" w:rsidRDefault="007849B8" w:rsidP="007849B8">
                      <w:pPr>
                        <w:rPr>
                          <w:rFonts w:ascii="Arial" w:hAnsi="Arial" w:cs="Arial"/>
                          <w:b/>
                          <w:color w:val="FFFF00"/>
                          <w:sz w:val="40"/>
                          <w:szCs w:val="40"/>
                        </w:rPr>
                      </w:pPr>
                      <w:r>
                        <w:rPr>
                          <w:rFonts w:ascii="Arial" w:hAnsi="Arial" w:cs="Arial"/>
                          <w:b/>
                          <w:color w:val="FFFF00"/>
                          <w:sz w:val="40"/>
                          <w:szCs w:val="40"/>
                        </w:rPr>
                        <w:t>B</w:t>
                      </w:r>
                    </w:p>
                  </w:txbxContent>
                </v:textbox>
                <w10:wrap type="square" anchorx="margin"/>
              </v:shape>
            </w:pict>
          </mc:Fallback>
        </mc:AlternateContent>
      </w:r>
      <w:r w:rsidRPr="00A07011">
        <w:rPr>
          <w:rFonts w:ascii="Times New Roman" w:hAnsi="Times New Roman" w:cs="Times New Roman"/>
          <w:b/>
          <w:noProof/>
        </w:rPr>
        <w:drawing>
          <wp:anchor distT="0" distB="0" distL="114300" distR="114300" simplePos="0" relativeHeight="251701248" behindDoc="0" locked="0" layoutInCell="1" allowOverlap="1" wp14:anchorId="2A37B5E4" wp14:editId="3649C033">
            <wp:simplePos x="0" y="0"/>
            <wp:positionH relativeFrom="margin">
              <wp:posOffset>3011805</wp:posOffset>
            </wp:positionH>
            <wp:positionV relativeFrom="paragraph">
              <wp:posOffset>4445</wp:posOffset>
            </wp:positionV>
            <wp:extent cx="3072765" cy="2051050"/>
            <wp:effectExtent l="0" t="0" r="0" b="6350"/>
            <wp:wrapNone/>
            <wp:docPr id="9" name="Picture 5" descr="A picture containing pile, bean, fries, vege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5" descr="A picture containing pile, bean, fries, vegetable&#10;&#10;Description automatically generated"/>
                    <pic:cNvPicPr>
                      <a:picLocks noChangeAspect="1"/>
                    </pic:cNvPicPr>
                  </pic:nvPicPr>
                  <pic:blipFill rotWithShape="1">
                    <a:blip r:embed="rId10" cstate="print">
                      <a:extLst>
                        <a:ext uri="{28A0092B-C50C-407E-A947-70E740481C1C}">
                          <a14:useLocalDpi xmlns:a14="http://schemas.microsoft.com/office/drawing/2010/main" val="0"/>
                        </a:ext>
                      </a:extLst>
                    </a:blip>
                    <a:srcRect b="7050"/>
                    <a:stretch/>
                  </pic:blipFill>
                  <pic:spPr bwMode="auto">
                    <a:xfrm>
                      <a:off x="0" y="0"/>
                      <a:ext cx="3072765" cy="20510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07011">
        <w:rPr>
          <w:rFonts w:ascii="Times New Roman" w:hAnsi="Times New Roman" w:cs="Times New Roman"/>
          <w:b/>
          <w:noProof/>
        </w:rPr>
        <w:drawing>
          <wp:anchor distT="0" distB="0" distL="114300" distR="114300" simplePos="0" relativeHeight="251700224" behindDoc="0" locked="0" layoutInCell="1" allowOverlap="1" wp14:anchorId="465F2C3C" wp14:editId="4C30CD1E">
            <wp:simplePos x="0" y="0"/>
            <wp:positionH relativeFrom="margin">
              <wp:posOffset>-84524</wp:posOffset>
            </wp:positionH>
            <wp:positionV relativeFrom="paragraph">
              <wp:posOffset>5048</wp:posOffset>
            </wp:positionV>
            <wp:extent cx="3068320" cy="2051637"/>
            <wp:effectExtent l="0" t="0" r="0" b="6350"/>
            <wp:wrapNone/>
            <wp:docPr id="1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rotWithShape="1">
                    <a:blip r:embed="rId11" cstate="print">
                      <a:extLst>
                        <a:ext uri="{28A0092B-C50C-407E-A947-70E740481C1C}">
                          <a14:useLocalDpi xmlns:a14="http://schemas.microsoft.com/office/drawing/2010/main" val="0"/>
                        </a:ext>
                      </a:extLst>
                    </a:blip>
                    <a:srcRect b="6886"/>
                    <a:stretch/>
                  </pic:blipFill>
                  <pic:spPr bwMode="auto">
                    <a:xfrm>
                      <a:off x="0" y="0"/>
                      <a:ext cx="3068800" cy="205195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9255E">
        <w:rPr>
          <w:rFonts w:ascii="Times New Roman" w:hAnsi="Times New Roman" w:cs="Times New Roman"/>
          <w:b/>
          <w:noProof/>
        </w:rPr>
        <mc:AlternateContent>
          <mc:Choice Requires="wps">
            <w:drawing>
              <wp:anchor distT="45720" distB="45720" distL="114300" distR="114300" simplePos="0" relativeHeight="251703296" behindDoc="0" locked="0" layoutInCell="1" allowOverlap="1" wp14:anchorId="0739D124" wp14:editId="5019125E">
                <wp:simplePos x="0" y="0"/>
                <wp:positionH relativeFrom="margin">
                  <wp:align>left</wp:align>
                </wp:positionH>
                <wp:positionV relativeFrom="paragraph">
                  <wp:posOffset>1709420</wp:posOffset>
                </wp:positionV>
                <wp:extent cx="2360930" cy="281305"/>
                <wp:effectExtent l="0" t="0" r="0" b="444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81305"/>
                        </a:xfrm>
                        <a:prstGeom prst="rect">
                          <a:avLst/>
                        </a:prstGeom>
                        <a:noFill/>
                        <a:ln w="9525">
                          <a:noFill/>
                          <a:miter lim="800000"/>
                          <a:headEnd/>
                          <a:tailEnd/>
                        </a:ln>
                      </wps:spPr>
                      <wps:txbx>
                        <w:txbxContent>
                          <w:p w14:paraId="136A53BE" w14:textId="77777777" w:rsidR="007849B8" w:rsidRPr="0069255E" w:rsidRDefault="007849B8" w:rsidP="007849B8">
                            <w:pPr>
                              <w:rPr>
                                <w:rFonts w:ascii="Arial" w:hAnsi="Arial" w:cs="Arial"/>
                                <w:b/>
                                <w:color w:val="FFFF00"/>
                              </w:rPr>
                            </w:pPr>
                            <w:r w:rsidRPr="0069255E">
                              <w:rPr>
                                <w:rFonts w:ascii="Arial" w:hAnsi="Arial" w:cs="Arial"/>
                                <w:b/>
                                <w:color w:val="FFFF00"/>
                              </w:rPr>
                              <w:t>50 µm</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0739D124" id="_x0000_s1028" type="#_x0000_t202" style="position:absolute;margin-left:0;margin-top:134.6pt;width:185.9pt;height:22.15pt;z-index:251703296;visibility:visible;mso-wrap-style:square;mso-width-percent:400;mso-height-percent:0;mso-wrap-distance-left:9pt;mso-wrap-distance-top:3.6pt;mso-wrap-distance-right:9pt;mso-wrap-distance-bottom:3.6pt;mso-position-horizontal:lef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" filled="f" stroked="f">
                <v:textbox>
                  <w:txbxContent>
                    <w:p w14:paraId="136A53BE" w14:textId="77777777" w:rsidR="007849B8" w:rsidRPr="0069255E" w:rsidRDefault="007849B8" w:rsidP="007849B8">
                      <w:pPr>
                        <w:rPr>
                          <w:rFonts w:ascii="Arial" w:hAnsi="Arial" w:cs="Arial"/>
                          <w:b/>
                          <w:color w:val="FFFF00"/>
                        </w:rPr>
                      </w:pPr>
                      <w:r w:rsidRPr="0069255E">
                        <w:rPr>
                          <w:rFonts w:ascii="Arial" w:hAnsi="Arial" w:cs="Arial"/>
                          <w:b/>
                          <w:color w:val="FFFF00"/>
                        </w:rPr>
                        <w:t>50 µm</w:t>
                      </w:r>
                    </w:p>
                  </w:txbxContent>
                </v:textbox>
                <w10:wrap type="square" anchorx="margin"/>
              </v:shape>
            </w:pict>
          </mc:Fallback>
        </mc:AlternateContent>
      </w:r>
      <w:r w:rsidRPr="0069255E">
        <w:rPr>
          <w:rFonts w:ascii="Times New Roman" w:hAnsi="Times New Roman" w:cs="Times New Roman"/>
          <w:b/>
          <w:noProof/>
        </w:rPr>
        <mc:AlternateContent>
          <mc:Choice Requires="wps">
            <w:drawing>
              <wp:anchor distT="45720" distB="45720" distL="114300" distR="114300" simplePos="0" relativeHeight="251704320" behindDoc="0" locked="0" layoutInCell="1" allowOverlap="1" wp14:anchorId="6CE27424" wp14:editId="468E7AAB">
                <wp:simplePos x="0" y="0"/>
                <wp:positionH relativeFrom="margin">
                  <wp:posOffset>3150235</wp:posOffset>
                </wp:positionH>
                <wp:positionV relativeFrom="paragraph">
                  <wp:posOffset>1713230</wp:posOffset>
                </wp:positionV>
                <wp:extent cx="2360930" cy="1404620"/>
                <wp:effectExtent l="0" t="0" r="0" b="5715"/>
                <wp:wrapSquare wrapText="bothSides"/>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711B60E9" w14:textId="77777777" w:rsidR="007849B8" w:rsidRPr="0069255E" w:rsidRDefault="007849B8" w:rsidP="007849B8">
                            <w:pPr>
                              <w:rPr>
                                <w:rFonts w:ascii="Arial" w:hAnsi="Arial" w:cs="Arial"/>
                                <w:b/>
                                <w:color w:val="FFFF00"/>
                              </w:rPr>
                            </w:pPr>
                            <w:r>
                              <w:rPr>
                                <w:rFonts w:ascii="Arial" w:hAnsi="Arial" w:cs="Arial"/>
                                <w:b/>
                                <w:color w:val="FFFF00"/>
                              </w:rPr>
                              <w:t>1</w:t>
                            </w:r>
                            <w:r w:rsidRPr="0069255E">
                              <w:rPr>
                                <w:rFonts w:ascii="Arial" w:hAnsi="Arial" w:cs="Arial"/>
                                <w:b/>
                                <w:color w:val="FFFF00"/>
                              </w:rPr>
                              <w:t>0 µm</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CE27424" id="_x0000_s1029" type="#_x0000_t202" style="position:absolute;margin-left:248.05pt;margin-top:134.9pt;width:185.9pt;height:110.6pt;z-index:251704320;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" filled="f" stroked="f">
                <v:textbox style="mso-fit-shape-to-text:t">
                  <w:txbxContent>
                    <w:p w14:paraId="711B60E9" w14:textId="77777777" w:rsidR="007849B8" w:rsidRPr="0069255E" w:rsidRDefault="007849B8" w:rsidP="007849B8">
                      <w:pPr>
                        <w:rPr>
                          <w:rFonts w:ascii="Arial" w:hAnsi="Arial" w:cs="Arial"/>
                          <w:b/>
                          <w:color w:val="FFFF00"/>
                        </w:rPr>
                      </w:pPr>
                      <w:r>
                        <w:rPr>
                          <w:rFonts w:ascii="Arial" w:hAnsi="Arial" w:cs="Arial"/>
                          <w:b/>
                          <w:color w:val="FFFF00"/>
                        </w:rPr>
                        <w:t>1</w:t>
                      </w:r>
                      <w:r w:rsidRPr="0069255E">
                        <w:rPr>
                          <w:rFonts w:ascii="Arial" w:hAnsi="Arial" w:cs="Arial"/>
                          <w:b/>
                          <w:color w:val="FFFF00"/>
                        </w:rPr>
                        <w:t>0 µm</w:t>
                      </w:r>
                    </w:p>
                  </w:txbxContent>
                </v:textbox>
                <w10:wrap type="square" anchorx="margin"/>
              </v:shape>
            </w:pict>
          </mc:Fallback>
        </mc:AlternateContent>
      </w:r>
      <w:r>
        <w:rPr>
          <w:rFonts w:ascii="Times New Roman" w:hAnsi="Times New Roman" w:cs="Times New Roman"/>
          <w:b/>
          <w:noProof/>
        </w:rPr>
        <mc:AlternateContent>
          <mc:Choice Requires="wps">
            <w:drawing>
              <wp:anchor distT="0" distB="0" distL="114300" distR="114300" simplePos="0" relativeHeight="251705344" behindDoc="0" locked="0" layoutInCell="1" allowOverlap="1" wp14:anchorId="6304DA0B" wp14:editId="4C2DD5BA">
                <wp:simplePos x="0" y="0"/>
                <wp:positionH relativeFrom="margin">
                  <wp:posOffset>3128010</wp:posOffset>
                </wp:positionH>
                <wp:positionV relativeFrom="paragraph">
                  <wp:posOffset>1964690</wp:posOffset>
                </wp:positionV>
                <wp:extent cx="603504" cy="0"/>
                <wp:effectExtent l="0" t="19050" r="25400" b="19050"/>
                <wp:wrapNone/>
                <wp:docPr id="14" name="Straight Connector 14"/>
                <wp:cNvGraphicFramePr/>
                <a:graphic xmlns:a="http://schemas.openxmlformats.org/drawingml/2006/main">
                  <a:graphicData uri="http://schemas.microsoft.com/office/word/2010/wordprocessingShape">
                    <wps:wsp>
                      <wps:cNvCnPr/>
                      <wps:spPr>
                        <a:xfrm>
                          <a:off x="0" y="0"/>
                          <a:ext cx="603504" cy="0"/>
                        </a:xfrm>
                        <a:prstGeom prst="line">
                          <a:avLst/>
                        </a:prstGeom>
                        <a:ln w="28575">
                          <a:solidFill>
                            <a:srgbClr val="FFFF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F531FCE" id="Straight Connector 14" o:spid="_x0000_s1026" style="position:absolute;z-index:25170534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 from="246.3pt,154.7pt" to="293.8pt,15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" strokecolor="yellow" strokeweight="2.25pt">
                <v:stroke joinstyle="miter"/>
                <w10:wrap anchorx="margin"/>
              </v:line>
            </w:pict>
          </mc:Fallback>
        </mc:AlternateContent>
      </w:r>
      <w:r>
        <w:rPr>
          <w:rFonts w:ascii="Times New Roman" w:hAnsi="Times New Roman" w:cs="Times New Roman"/>
          <w:b/>
          <w:noProof/>
        </w:rPr>
        <mc:AlternateContent>
          <mc:Choice Requires="wps">
            <w:drawing>
              <wp:anchor distT="0" distB="0" distL="114300" distR="114300" simplePos="0" relativeHeight="251702272" behindDoc="0" locked="0" layoutInCell="1" allowOverlap="1" wp14:anchorId="156D1278" wp14:editId="146A4D87">
                <wp:simplePos x="0" y="0"/>
                <wp:positionH relativeFrom="margin">
                  <wp:align>left</wp:align>
                </wp:positionH>
                <wp:positionV relativeFrom="paragraph">
                  <wp:posOffset>1967263</wp:posOffset>
                </wp:positionV>
                <wp:extent cx="603504" cy="0"/>
                <wp:effectExtent l="0" t="19050" r="25400" b="19050"/>
                <wp:wrapNone/>
                <wp:docPr id="11" name="Straight Connector 11"/>
                <wp:cNvGraphicFramePr/>
                <a:graphic xmlns:a="http://schemas.openxmlformats.org/drawingml/2006/main">
                  <a:graphicData uri="http://schemas.microsoft.com/office/word/2010/wordprocessingShape">
                    <wps:wsp>
                      <wps:cNvCnPr/>
                      <wps:spPr>
                        <a:xfrm>
                          <a:off x="0" y="0"/>
                          <a:ext cx="603504" cy="0"/>
                        </a:xfrm>
                        <a:prstGeom prst="line">
                          <a:avLst/>
                        </a:prstGeom>
                        <a:ln w="28575">
                          <a:solidFill>
                            <a:srgbClr val="FFFF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F790B64" id="Straight Connector 11" o:spid="_x0000_s1026" style="position:absolute;z-index:251702272;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 from="0,154.9pt" to="47.5pt,15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" strokecolor="yellow" strokeweight="2.25pt">
                <v:stroke joinstyle="miter"/>
                <w10:wrap anchorx="margin"/>
              </v:line>
            </w:pict>
          </mc:Fallback>
        </mc:AlternateContent>
      </w:r>
      <w:r>
        <w:rPr>
          <w:rFonts w:ascii="Times New Roman" w:hAnsi="Times New Roman" w:cs="Times New Roman"/>
          <w:b/>
        </w:rPr>
        <w:br w:type="page"/>
      </w:r>
      <w:r w:rsidR="00224E3C" w:rsidRPr="002D037B">
        <w:rPr>
          <w:rFonts w:ascii="Times New Roman" w:hAnsi="Times New Roman" w:cs="Times New Roman"/>
          <w:b/>
          <w:color w:val="0070C0"/>
        </w:rPr>
        <w:lastRenderedPageBreak/>
        <w:t>Figure S</w:t>
      </w:r>
      <w:r w:rsidR="00125EC8">
        <w:rPr>
          <w:rFonts w:ascii="Times New Roman" w:hAnsi="Times New Roman" w:cs="Times New Roman"/>
          <w:b/>
          <w:color w:val="0070C0"/>
        </w:rPr>
        <w:t>4</w:t>
      </w:r>
      <w:r w:rsidR="00224E3C">
        <w:rPr>
          <w:rFonts w:ascii="Times New Roman" w:hAnsi="Times New Roman" w:cs="Times New Roman"/>
          <w:b/>
        </w:rPr>
        <w:t xml:space="preserve">. </w:t>
      </w:r>
      <w:r w:rsidR="00224E3C">
        <w:rPr>
          <w:rFonts w:ascii="Times New Roman" w:hAnsi="Times New Roman" w:cs="Times New Roman"/>
        </w:rPr>
        <w:t xml:space="preserve">SEM micrographs of samples cast in a half cylinder </w:t>
      </w:r>
      <w:r w:rsidR="002D037B">
        <w:rPr>
          <w:rFonts w:ascii="Times New Roman" w:hAnsi="Times New Roman" w:cs="Times New Roman"/>
        </w:rPr>
        <w:t xml:space="preserve">PDMS </w:t>
      </w:r>
      <w:r w:rsidR="00224E3C">
        <w:rPr>
          <w:rFonts w:ascii="Times New Roman" w:hAnsi="Times New Roman" w:cs="Times New Roman"/>
        </w:rPr>
        <w:t>mold show the presence of aligned nanofibers without printing.</w:t>
      </w:r>
    </w:p>
    <w:p w14:paraId="6F9CFEC3" w14:textId="77777777" w:rsidR="00224E3C" w:rsidRDefault="00224E3C" w:rsidP="00224E3C">
      <w:pPr>
        <w:rPr>
          <w:rFonts w:ascii="Times New Roman" w:hAnsi="Times New Roman" w:cs="Times New Roman"/>
          <w:b/>
        </w:rPr>
      </w:pPr>
      <w:r>
        <w:rPr>
          <w:rFonts w:ascii="Times New Roman" w:hAnsi="Times New Roman" w:cs="Times New Roman"/>
          <w:b/>
          <w:noProof/>
        </w:rPr>
        <w:drawing>
          <wp:inline distT="0" distB="0" distL="0" distR="0" wp14:anchorId="115AD74A" wp14:editId="6501F744">
            <wp:extent cx="5938864" cy="1978025"/>
            <wp:effectExtent l="0" t="0" r="5080" b="3175"/>
            <wp:docPr id="1"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5938864" cy="1978025"/>
                    </a:xfrm>
                    <a:prstGeom prst="rect">
                      <a:avLst/>
                    </a:prstGeom>
                  </pic:spPr>
                </pic:pic>
              </a:graphicData>
            </a:graphic>
          </wp:inline>
        </w:drawing>
      </w:r>
      <w:r>
        <w:rPr>
          <w:rFonts w:ascii="Times New Roman" w:hAnsi="Times New Roman" w:cs="Times New Roman"/>
          <w:b/>
        </w:rPr>
        <w:br w:type="page"/>
      </w:r>
    </w:p>
    <w:p w14:paraId="1E674AD3" w14:textId="54A719A7" w:rsidR="0057068B" w:rsidRPr="00765212" w:rsidRDefault="008F5879" w:rsidP="0057068B">
      <w:pPr>
        <w:rPr>
          <w:rFonts w:ascii="Times New Roman" w:hAnsi="Times New Roman" w:cs="Times New Roman"/>
        </w:rPr>
      </w:pPr>
      <w:r w:rsidRPr="008F5879">
        <w:rPr>
          <w:rFonts w:ascii="Times New Roman" w:hAnsi="Times New Roman" w:cs="Times New Roman"/>
          <w:b/>
          <w:color w:val="0070C0"/>
        </w:rPr>
        <w:lastRenderedPageBreak/>
        <w:t>F</w:t>
      </w:r>
      <w:r w:rsidR="0057068B" w:rsidRPr="008F5879">
        <w:rPr>
          <w:rFonts w:ascii="Times New Roman" w:hAnsi="Times New Roman" w:cs="Times New Roman"/>
          <w:b/>
          <w:color w:val="0070C0"/>
        </w:rPr>
        <w:t>igure S</w:t>
      </w:r>
      <w:r w:rsidRPr="008F5879">
        <w:rPr>
          <w:rFonts w:ascii="Times New Roman" w:hAnsi="Times New Roman" w:cs="Times New Roman"/>
          <w:b/>
          <w:color w:val="0070C0"/>
        </w:rPr>
        <w:t>5</w:t>
      </w:r>
      <w:r w:rsidR="0057068B" w:rsidRPr="008F5879">
        <w:rPr>
          <w:rFonts w:ascii="Times New Roman" w:hAnsi="Times New Roman" w:cs="Times New Roman"/>
          <w:b/>
          <w:color w:val="0070C0"/>
        </w:rPr>
        <w:t xml:space="preserve">. </w:t>
      </w:r>
      <w:r w:rsidR="0057068B">
        <w:rPr>
          <w:rFonts w:ascii="Times New Roman" w:hAnsi="Times New Roman" w:cs="Times New Roman"/>
        </w:rPr>
        <w:t>A)</w:t>
      </w:r>
      <w:r w:rsidR="0057068B">
        <w:rPr>
          <w:rFonts w:ascii="Times New Roman" w:hAnsi="Times New Roman" w:cs="Times New Roman"/>
          <w:b/>
        </w:rPr>
        <w:t xml:space="preserve"> </w:t>
      </w:r>
      <w:r w:rsidR="0057068B">
        <w:rPr>
          <w:rFonts w:ascii="Times New Roman" w:hAnsi="Times New Roman" w:cs="Times New Roman"/>
        </w:rPr>
        <w:t>A pyrolyzed trace printed with a 580 µm nozzle. B) Higher magnification image of the trace shown in A). These samples show the importance of the confinement effect, indicated by the disorder/lack of alignment in the center, in contrast with strong alignment seen in smaller diameter samples throughout.</w:t>
      </w:r>
    </w:p>
    <w:p w14:paraId="7BAE4402" w14:textId="77777777" w:rsidR="0057068B" w:rsidRDefault="0057068B" w:rsidP="0057068B">
      <w:pPr>
        <w:rPr>
          <w:rFonts w:ascii="Times New Roman" w:hAnsi="Times New Roman" w:cs="Times New Roman"/>
          <w:b/>
        </w:rPr>
      </w:pPr>
      <w:r>
        <w:rPr>
          <w:rFonts w:ascii="Times New Roman" w:hAnsi="Times New Roman" w:cs="Times New Roman"/>
          <w:b/>
          <w:noProof/>
        </w:rPr>
        <mc:AlternateContent>
          <mc:Choice Requires="wps">
            <w:drawing>
              <wp:anchor distT="0" distB="0" distL="114300" distR="114300" simplePos="0" relativeHeight="251712512" behindDoc="0" locked="0" layoutInCell="1" allowOverlap="1" wp14:anchorId="6A0688C1" wp14:editId="17B932FA">
                <wp:simplePos x="0" y="0"/>
                <wp:positionH relativeFrom="column">
                  <wp:posOffset>2996565</wp:posOffset>
                </wp:positionH>
                <wp:positionV relativeFrom="paragraph">
                  <wp:posOffset>1599231</wp:posOffset>
                </wp:positionV>
                <wp:extent cx="708264" cy="295991"/>
                <wp:effectExtent l="0" t="0" r="0" b="0"/>
                <wp:wrapNone/>
                <wp:docPr id="192" name="Text Box 192"/>
                <wp:cNvGraphicFramePr/>
                <a:graphic xmlns:a="http://schemas.openxmlformats.org/drawingml/2006/main">
                  <a:graphicData uri="http://schemas.microsoft.com/office/word/2010/wordprocessingShape">
                    <wps:wsp>
                      <wps:cNvSpPr txBox="1"/>
                      <wps:spPr>
                        <a:xfrm>
                          <a:off x="0" y="0"/>
                          <a:ext cx="708264" cy="295991"/>
                        </a:xfrm>
                        <a:prstGeom prst="rect">
                          <a:avLst/>
                        </a:prstGeom>
                        <a:noFill/>
                        <a:ln w="6350">
                          <a:noFill/>
                        </a:ln>
                      </wps:spPr>
                      <wps:txbx>
                        <w:txbxContent>
                          <w:p w14:paraId="6B1EF9F0" w14:textId="77777777" w:rsidR="0057068B" w:rsidRPr="000809AF" w:rsidRDefault="0057068B" w:rsidP="0057068B">
                            <w:pPr>
                              <w:rPr>
                                <w:rFonts w:ascii="Arial" w:hAnsi="Arial" w:cs="Arial"/>
                                <w:b/>
                                <w:color w:val="FFFF00"/>
                              </w:rPr>
                            </w:pPr>
                            <w:r w:rsidRPr="000809AF">
                              <w:rPr>
                                <w:rFonts w:ascii="Arial" w:hAnsi="Arial" w:cs="Arial"/>
                                <w:b/>
                                <w:color w:val="FFFF00"/>
                              </w:rPr>
                              <w:t>50 µm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A0688C1" id="Text Box 192" o:spid="_x0000_s1030" type="#_x0000_t202" style="position:absolute;margin-left:235.95pt;margin-top:125.9pt;width:55.75pt;height:23.3pt;z-index:251712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" filled="f" stroked="f" strokeweight=".5pt">
                <v:textbox>
                  <w:txbxContent>
                    <w:p w14:paraId="6B1EF9F0" w14:textId="77777777" w:rsidR="0057068B" w:rsidRPr="000809AF" w:rsidRDefault="0057068B" w:rsidP="0057068B">
                      <w:pPr>
                        <w:rPr>
                          <w:rFonts w:ascii="Arial" w:hAnsi="Arial" w:cs="Arial"/>
                          <w:b/>
                          <w:color w:val="FFFF00"/>
                        </w:rPr>
                      </w:pPr>
                      <w:r w:rsidRPr="000809AF">
                        <w:rPr>
                          <w:rFonts w:ascii="Arial" w:hAnsi="Arial" w:cs="Arial"/>
                          <w:b/>
                          <w:color w:val="FFFF00"/>
                        </w:rPr>
                        <w:t>50 µm</w:t>
                      </w:r>
                    </w:p>
                  </w:txbxContent>
                </v:textbox>
              </v:shape>
            </w:pict>
          </mc:Fallback>
        </mc:AlternateContent>
      </w:r>
      <w:r>
        <w:rPr>
          <w:rFonts w:ascii="Times New Roman" w:hAnsi="Times New Roman" w:cs="Times New Roman"/>
          <w:b/>
          <w:noProof/>
        </w:rPr>
        <mc:AlternateContent>
          <mc:Choice Requires="wps">
            <w:drawing>
              <wp:anchor distT="0" distB="0" distL="114300" distR="114300" simplePos="0" relativeHeight="251711488" behindDoc="0" locked="0" layoutInCell="1" allowOverlap="1" wp14:anchorId="36E552A6" wp14:editId="16A07C21">
                <wp:simplePos x="0" y="0"/>
                <wp:positionH relativeFrom="column">
                  <wp:posOffset>2880360</wp:posOffset>
                </wp:positionH>
                <wp:positionV relativeFrom="paragraph">
                  <wp:posOffset>1852295</wp:posOffset>
                </wp:positionV>
                <wp:extent cx="877824" cy="0"/>
                <wp:effectExtent l="0" t="19050" r="36830" b="19050"/>
                <wp:wrapNone/>
                <wp:docPr id="31" name="Straight Connector 31"/>
                <wp:cNvGraphicFramePr/>
                <a:graphic xmlns:a="http://schemas.openxmlformats.org/drawingml/2006/main">
                  <a:graphicData uri="http://schemas.microsoft.com/office/word/2010/wordprocessingShape">
                    <wps:wsp>
                      <wps:cNvCnPr/>
                      <wps:spPr>
                        <a:xfrm>
                          <a:off x="0" y="0"/>
                          <a:ext cx="877824" cy="0"/>
                        </a:xfrm>
                        <a:prstGeom prst="line">
                          <a:avLst/>
                        </a:prstGeom>
                        <a:ln w="28575">
                          <a:solidFill>
                            <a:srgbClr val="FFFF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B2CACE2" id="Straight Connector 31" o:spid="_x0000_s1026" style="position:absolute;z-index:251711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26.8pt,145.85pt" to="295.9pt,14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" strokecolor="yellow" strokeweight="2.25pt">
                <v:stroke joinstyle="miter"/>
              </v:line>
            </w:pict>
          </mc:Fallback>
        </mc:AlternateContent>
      </w:r>
      <w:r>
        <w:rPr>
          <w:rFonts w:ascii="Times New Roman" w:hAnsi="Times New Roman" w:cs="Times New Roman"/>
          <w:b/>
          <w:noProof/>
        </w:rPr>
        <w:drawing>
          <wp:inline distT="0" distB="0" distL="0" distR="0" wp14:anchorId="25C6BEF4" wp14:editId="54985C9F">
            <wp:extent cx="5514777" cy="1995055"/>
            <wp:effectExtent l="0" t="0" r="0" b="5715"/>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lide1.TIF"/>
                    <pic:cNvPicPr/>
                  </pic:nvPicPr>
                  <pic:blipFill rotWithShape="1">
                    <a:blip r:embed="rId13">
                      <a:extLst>
                        <a:ext uri="{28A0092B-C50C-407E-A947-70E740481C1C}">
                          <a14:useLocalDpi xmlns:a14="http://schemas.microsoft.com/office/drawing/2010/main" val="0"/>
                        </a:ext>
                      </a:extLst>
                    </a:blip>
                    <a:srcRect l="7698" t="16419" r="44396" b="52772"/>
                    <a:stretch/>
                  </pic:blipFill>
                  <pic:spPr bwMode="auto">
                    <a:xfrm>
                      <a:off x="0" y="0"/>
                      <a:ext cx="5539291" cy="2003923"/>
                    </a:xfrm>
                    <a:prstGeom prst="rect">
                      <a:avLst/>
                    </a:prstGeom>
                    <a:ln>
                      <a:noFill/>
                    </a:ln>
                    <a:extLst>
                      <a:ext uri="{53640926-AAD7-44D8-BBD7-CCE9431645EC}">
                        <a14:shadowObscured xmlns:a14="http://schemas.microsoft.com/office/drawing/2010/main"/>
                      </a:ext>
                    </a:extLst>
                  </pic:spPr>
                </pic:pic>
              </a:graphicData>
            </a:graphic>
          </wp:inline>
        </w:drawing>
      </w:r>
    </w:p>
    <w:p w14:paraId="1CD41B26" w14:textId="77777777" w:rsidR="00937962" w:rsidRDefault="00937962" w:rsidP="00937962">
      <w:pPr>
        <w:rPr>
          <w:rFonts w:ascii="Times New Roman" w:hAnsi="Times New Roman" w:cs="Times New Roman"/>
          <w:b/>
        </w:rPr>
      </w:pPr>
    </w:p>
    <w:p w14:paraId="0C16F601" w14:textId="77777777" w:rsidR="00937962" w:rsidRDefault="00937962" w:rsidP="00937962">
      <w:pPr>
        <w:rPr>
          <w:rFonts w:ascii="Times New Roman" w:hAnsi="Times New Roman" w:cs="Times New Roman"/>
          <w:b/>
        </w:rPr>
      </w:pPr>
    </w:p>
    <w:p w14:paraId="468F6CC9" w14:textId="32EFE31F" w:rsidR="00937962" w:rsidRDefault="00937962" w:rsidP="00937962">
      <w:pPr>
        <w:rPr>
          <w:rFonts w:ascii="Times New Roman" w:hAnsi="Times New Roman" w:cs="Times New Roman"/>
          <w:b/>
        </w:rPr>
      </w:pPr>
      <w:r w:rsidRPr="00937962">
        <w:rPr>
          <w:rFonts w:ascii="Times New Roman" w:hAnsi="Times New Roman" w:cs="Times New Roman"/>
          <w:b/>
          <w:color w:val="0070C0"/>
        </w:rPr>
        <w:t>Figure S6</w:t>
      </w:r>
      <w:r>
        <w:rPr>
          <w:rFonts w:ascii="Times New Roman" w:hAnsi="Times New Roman" w:cs="Times New Roman"/>
          <w:b/>
        </w:rPr>
        <w:t xml:space="preserve">. </w:t>
      </w:r>
      <w:r>
        <w:rPr>
          <w:rFonts w:ascii="Times New Roman" w:hAnsi="Times New Roman" w:cs="Times New Roman"/>
        </w:rPr>
        <w:t>A bundle of ceramic nanofibers printed with a 2</w:t>
      </w:r>
      <w:r w:rsidR="008B20C6">
        <w:rPr>
          <w:rFonts w:ascii="Times New Roman" w:hAnsi="Times New Roman" w:cs="Times New Roman"/>
        </w:rPr>
        <w:t>5</w:t>
      </w:r>
      <w:r>
        <w:rPr>
          <w:rFonts w:ascii="Times New Roman" w:hAnsi="Times New Roman" w:cs="Times New Roman"/>
        </w:rPr>
        <w:t>0 µm nozzle shows adhesion between individual fibers</w:t>
      </w:r>
    </w:p>
    <w:p w14:paraId="67740C3E" w14:textId="074D3529" w:rsidR="0057068B" w:rsidRDefault="00937962" w:rsidP="00937962">
      <w:pPr>
        <w:rPr>
          <w:rFonts w:ascii="Times New Roman" w:hAnsi="Times New Roman" w:cs="Times New Roman"/>
          <w:b/>
        </w:rPr>
      </w:pPr>
      <w:r w:rsidRPr="00B2360A">
        <w:rPr>
          <w:rFonts w:ascii="Times New Roman" w:hAnsi="Times New Roman" w:cs="Times New Roman"/>
          <w:b/>
          <w:noProof/>
        </w:rPr>
        <w:drawing>
          <wp:inline distT="0" distB="0" distL="0" distR="0" wp14:anchorId="37FD2D14" wp14:editId="06B7212D">
            <wp:extent cx="3236976" cy="2146028"/>
            <wp:effectExtent l="0" t="0" r="1905" b="698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owenjj\Desktop\Bowen Desktop\Project Data\3DP Nanofibers\Images and Videos\SEM\Bowen 12102020 UV cured wormlike 200-410 um\200_C_10_UV_1000x_005.tif"/>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3236976" cy="2146028"/>
                    </a:xfrm>
                    <a:prstGeom prst="rect">
                      <a:avLst/>
                    </a:prstGeom>
                    <a:noFill/>
                    <a:ln>
                      <a:noFill/>
                    </a:ln>
                  </pic:spPr>
                </pic:pic>
              </a:graphicData>
            </a:graphic>
          </wp:inline>
        </w:drawing>
      </w:r>
      <w:r w:rsidR="0057068B">
        <w:rPr>
          <w:rFonts w:ascii="Times New Roman" w:hAnsi="Times New Roman" w:cs="Times New Roman"/>
          <w:b/>
        </w:rPr>
        <w:br w:type="page"/>
      </w:r>
    </w:p>
    <w:p w14:paraId="2F84C135" w14:textId="09B68EB7" w:rsidR="00CD258A" w:rsidRDefault="00CD258A" w:rsidP="00CD258A">
      <w:pPr>
        <w:rPr>
          <w:rFonts w:ascii="Times New Roman" w:hAnsi="Times New Roman" w:cs="Times New Roman"/>
        </w:rPr>
      </w:pPr>
      <w:r w:rsidRPr="00CD258A">
        <w:rPr>
          <w:rFonts w:ascii="Times New Roman" w:hAnsi="Times New Roman" w:cs="Times New Roman"/>
          <w:b/>
          <w:color w:val="0070C0"/>
        </w:rPr>
        <w:lastRenderedPageBreak/>
        <w:t>Figure S7</w:t>
      </w:r>
      <w:r>
        <w:rPr>
          <w:rFonts w:ascii="Times New Roman" w:hAnsi="Times New Roman" w:cs="Times New Roman"/>
          <w:b/>
        </w:rPr>
        <w:t>.</w:t>
      </w:r>
      <w:r w:rsidRPr="006606DC">
        <w:rPr>
          <w:rFonts w:ascii="Times New Roman" w:hAnsi="Times New Roman" w:cs="Times New Roman"/>
        </w:rPr>
        <w:t xml:space="preserve"> A)</w:t>
      </w:r>
      <w:r>
        <w:rPr>
          <w:rFonts w:ascii="Times New Roman" w:hAnsi="Times New Roman" w:cs="Times New Roman"/>
        </w:rPr>
        <w:t xml:space="preserve"> A 200 µm printed and pyrolyzed filament B) is deflected by hand. The 200 µm printed filaments show lower deflection angles before breaking than do the 250 µm filaments.</w:t>
      </w:r>
    </w:p>
    <w:p w14:paraId="12F4EC24" w14:textId="77777777" w:rsidR="00CD258A" w:rsidRDefault="00CD258A" w:rsidP="00CD258A">
      <w:pPr>
        <w:jc w:val="center"/>
        <w:rPr>
          <w:rFonts w:ascii="Times New Roman" w:hAnsi="Times New Roman" w:cs="Times New Roman"/>
          <w:b/>
        </w:rPr>
      </w:pPr>
      <w:r>
        <w:rPr>
          <w:rFonts w:ascii="Times New Roman" w:hAnsi="Times New Roman" w:cs="Times New Roman"/>
          <w:b/>
          <w:noProof/>
        </w:rPr>
        <w:drawing>
          <wp:inline distT="0" distB="0" distL="0" distR="0" wp14:anchorId="28296F05" wp14:editId="5894E05E">
            <wp:extent cx="3236976" cy="4785884"/>
            <wp:effectExtent l="0" t="0" r="1905" b="0"/>
            <wp:docPr id="198" name="Picture 198"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98" descr="A picture containing diagram&#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236976" cy="4785884"/>
                    </a:xfrm>
                    <a:prstGeom prst="rect">
                      <a:avLst/>
                    </a:prstGeom>
                  </pic:spPr>
                </pic:pic>
              </a:graphicData>
            </a:graphic>
          </wp:inline>
        </w:drawing>
      </w:r>
    </w:p>
    <w:p w14:paraId="5913EB68" w14:textId="77777777" w:rsidR="00CD258A" w:rsidRDefault="00CD258A" w:rsidP="00CD258A">
      <w:pPr>
        <w:rPr>
          <w:rFonts w:ascii="Times New Roman" w:hAnsi="Times New Roman" w:cs="Times New Roman"/>
          <w:b/>
        </w:rPr>
      </w:pPr>
    </w:p>
    <w:p w14:paraId="6C3AD5D0" w14:textId="77777777" w:rsidR="00CD258A" w:rsidRDefault="00CD258A" w:rsidP="00CD258A">
      <w:pPr>
        <w:rPr>
          <w:rFonts w:ascii="Times New Roman" w:hAnsi="Times New Roman" w:cs="Times New Roman"/>
          <w:b/>
        </w:rPr>
      </w:pPr>
    </w:p>
    <w:p w14:paraId="20BEEE19" w14:textId="77777777" w:rsidR="00CD258A" w:rsidRDefault="00CD258A">
      <w:pPr>
        <w:rPr>
          <w:rFonts w:ascii="Times New Roman" w:hAnsi="Times New Roman" w:cs="Times New Roman"/>
          <w:b/>
        </w:rPr>
      </w:pPr>
    </w:p>
    <w:p w14:paraId="1F0B2319" w14:textId="77777777" w:rsidR="00CD258A" w:rsidRDefault="00CD258A">
      <w:pPr>
        <w:rPr>
          <w:rFonts w:ascii="Times New Roman" w:hAnsi="Times New Roman" w:cs="Times New Roman"/>
          <w:b/>
        </w:rPr>
      </w:pPr>
    </w:p>
    <w:p w14:paraId="17ED757E" w14:textId="77777777" w:rsidR="00CD258A" w:rsidRDefault="00CD258A">
      <w:pPr>
        <w:rPr>
          <w:rFonts w:ascii="Times New Roman" w:hAnsi="Times New Roman" w:cs="Times New Roman"/>
          <w:b/>
        </w:rPr>
      </w:pPr>
    </w:p>
    <w:p w14:paraId="0BE96B1F" w14:textId="77777777" w:rsidR="00CD258A" w:rsidRDefault="00CD258A">
      <w:pPr>
        <w:rPr>
          <w:rFonts w:ascii="Times New Roman" w:hAnsi="Times New Roman" w:cs="Times New Roman"/>
          <w:b/>
        </w:rPr>
      </w:pPr>
    </w:p>
    <w:p w14:paraId="062C0673" w14:textId="77777777" w:rsidR="00CD258A" w:rsidRDefault="00CD258A">
      <w:pPr>
        <w:rPr>
          <w:rFonts w:ascii="Times New Roman" w:hAnsi="Times New Roman" w:cs="Times New Roman"/>
          <w:b/>
        </w:rPr>
      </w:pPr>
    </w:p>
    <w:p w14:paraId="38D6BF24" w14:textId="77777777" w:rsidR="00CD258A" w:rsidRDefault="00CD258A">
      <w:pPr>
        <w:rPr>
          <w:rFonts w:ascii="Times New Roman" w:hAnsi="Times New Roman" w:cs="Times New Roman"/>
          <w:b/>
        </w:rPr>
      </w:pPr>
    </w:p>
    <w:p w14:paraId="23693989" w14:textId="77777777" w:rsidR="004573C1" w:rsidRDefault="004573C1">
      <w:pPr>
        <w:rPr>
          <w:rFonts w:ascii="Times New Roman" w:hAnsi="Times New Roman" w:cs="Times New Roman"/>
          <w:b/>
        </w:rPr>
      </w:pPr>
    </w:p>
    <w:p w14:paraId="50CEFB1F" w14:textId="77777777" w:rsidR="00CD258A" w:rsidRDefault="00CD258A">
      <w:pPr>
        <w:rPr>
          <w:rFonts w:ascii="Times New Roman" w:hAnsi="Times New Roman" w:cs="Times New Roman"/>
          <w:b/>
        </w:rPr>
      </w:pPr>
    </w:p>
    <w:p w14:paraId="0EC0D1D0" w14:textId="687AF41C" w:rsidR="00CC0941" w:rsidRDefault="00CC0941">
      <w:pPr>
        <w:rPr>
          <w:rFonts w:ascii="Times New Roman" w:hAnsi="Times New Roman" w:cs="Times New Roman"/>
        </w:rPr>
      </w:pPr>
      <w:r w:rsidRPr="004573C1">
        <w:rPr>
          <w:rFonts w:ascii="Times New Roman" w:hAnsi="Times New Roman" w:cs="Times New Roman"/>
          <w:b/>
          <w:color w:val="0070C0"/>
        </w:rPr>
        <w:lastRenderedPageBreak/>
        <w:t>Figure S</w:t>
      </w:r>
      <w:r w:rsidR="004573C1" w:rsidRPr="004573C1">
        <w:rPr>
          <w:rFonts w:ascii="Times New Roman" w:hAnsi="Times New Roman" w:cs="Times New Roman"/>
          <w:b/>
          <w:color w:val="0070C0"/>
        </w:rPr>
        <w:t>8</w:t>
      </w:r>
      <w:r>
        <w:rPr>
          <w:rFonts w:ascii="Times New Roman" w:hAnsi="Times New Roman" w:cs="Times New Roman"/>
          <w:b/>
        </w:rPr>
        <w:t xml:space="preserve">. </w:t>
      </w:r>
      <w:r w:rsidR="00B96737">
        <w:rPr>
          <w:rFonts w:ascii="Times New Roman" w:hAnsi="Times New Roman" w:cs="Times New Roman"/>
        </w:rPr>
        <w:t xml:space="preserve"> An SEM micrograph of polymeric fibers</w:t>
      </w:r>
      <w:r w:rsidR="00C93516">
        <w:rPr>
          <w:rFonts w:ascii="Times New Roman" w:hAnsi="Times New Roman" w:cs="Times New Roman"/>
        </w:rPr>
        <w:t>. A thermally crosslinked polymeric part was acid etched to remove non-SMP-10 derived polymer, leaving behind SMP-10 containing fibers.</w:t>
      </w:r>
    </w:p>
    <w:p w14:paraId="163DCB5E" w14:textId="77777777" w:rsidR="00CC0941" w:rsidRDefault="00A07011" w:rsidP="00A24E86">
      <w:pPr>
        <w:rPr>
          <w:rFonts w:ascii="Times New Roman" w:hAnsi="Times New Roman" w:cs="Times New Roman"/>
          <w:b/>
        </w:rPr>
      </w:pPr>
      <w:r>
        <w:rPr>
          <w:rFonts w:ascii="Times New Roman" w:hAnsi="Times New Roman" w:cs="Times New Roman"/>
          <w:b/>
          <w:noProof/>
        </w:rPr>
        <mc:AlternateContent>
          <mc:Choice Requires="wps">
            <w:drawing>
              <wp:anchor distT="0" distB="0" distL="114300" distR="114300" simplePos="0" relativeHeight="251660288" behindDoc="0" locked="0" layoutInCell="1" allowOverlap="1" wp14:anchorId="36B1AD49" wp14:editId="5951AB00">
                <wp:simplePos x="0" y="0"/>
                <wp:positionH relativeFrom="column">
                  <wp:posOffset>90516</wp:posOffset>
                </wp:positionH>
                <wp:positionV relativeFrom="paragraph">
                  <wp:posOffset>2694782</wp:posOffset>
                </wp:positionV>
                <wp:extent cx="729253" cy="298392"/>
                <wp:effectExtent l="0" t="0" r="0" b="6985"/>
                <wp:wrapNone/>
                <wp:docPr id="8" name="Text Box 8"/>
                <wp:cNvGraphicFramePr/>
                <a:graphic xmlns:a="http://schemas.openxmlformats.org/drawingml/2006/main">
                  <a:graphicData uri="http://schemas.microsoft.com/office/word/2010/wordprocessingShape">
                    <wps:wsp>
                      <wps:cNvSpPr txBox="1"/>
                      <wps:spPr>
                        <a:xfrm>
                          <a:off x="0" y="0"/>
                          <a:ext cx="729253" cy="298392"/>
                        </a:xfrm>
                        <a:prstGeom prst="rect">
                          <a:avLst/>
                        </a:prstGeom>
                        <a:noFill/>
                        <a:ln w="6350">
                          <a:noFill/>
                        </a:ln>
                      </wps:spPr>
                      <wps:txbx>
                        <w:txbxContent>
                          <w:p w14:paraId="41EE9F24" w14:textId="77777777" w:rsidR="00166741" w:rsidRPr="00A07011" w:rsidRDefault="00166741">
                            <w:pPr>
                              <w:rPr>
                                <w:rFonts w:ascii="Arial" w:hAnsi="Arial" w:cs="Arial"/>
                                <w:b/>
                                <w:color w:val="FFFF00"/>
                                <w:sz w:val="28"/>
                              </w:rPr>
                            </w:pPr>
                            <w:r w:rsidRPr="00A07011">
                              <w:rPr>
                                <w:rFonts w:ascii="Arial" w:hAnsi="Arial" w:cs="Arial"/>
                                <w:b/>
                                <w:color w:val="FFFF00"/>
                                <w:sz w:val="28"/>
                              </w:rPr>
                              <w:t>10 µm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6B1AD49" id="Text Box 8" o:spid="_x0000_s1031" type="#_x0000_t202" style="position:absolute;margin-left:7.15pt;margin-top:212.2pt;width:57.4pt;height:23.5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" filled="f" stroked="f" strokeweight=".5pt">
                <v:textbox>
                  <w:txbxContent>
                    <w:p w14:paraId="41EE9F24" w14:textId="77777777" w:rsidR="00166741" w:rsidRPr="00A07011" w:rsidRDefault="00166741">
                      <w:pPr>
                        <w:rPr>
                          <w:rFonts w:ascii="Arial" w:hAnsi="Arial" w:cs="Arial"/>
                          <w:b/>
                          <w:color w:val="FFFF00"/>
                          <w:sz w:val="28"/>
                        </w:rPr>
                      </w:pPr>
                      <w:r w:rsidRPr="00A07011">
                        <w:rPr>
                          <w:rFonts w:ascii="Arial" w:hAnsi="Arial" w:cs="Arial"/>
                          <w:b/>
                          <w:color w:val="FFFF00"/>
                          <w:sz w:val="28"/>
                        </w:rPr>
                        <w:t>10 µm</w:t>
                      </w:r>
                    </w:p>
                  </w:txbxContent>
                </v:textbox>
              </v:shape>
            </w:pict>
          </mc:Fallback>
        </mc:AlternateContent>
      </w:r>
      <w:r>
        <w:rPr>
          <w:rFonts w:ascii="Times New Roman" w:hAnsi="Times New Roman" w:cs="Times New Roman"/>
          <w:b/>
          <w:noProof/>
        </w:rPr>
        <mc:AlternateContent>
          <mc:Choice Requires="wps">
            <w:drawing>
              <wp:anchor distT="0" distB="0" distL="114300" distR="114300" simplePos="0" relativeHeight="251659264" behindDoc="0" locked="0" layoutInCell="1" allowOverlap="1" wp14:anchorId="2D1A04E7" wp14:editId="5A3AECF4">
                <wp:simplePos x="0" y="0"/>
                <wp:positionH relativeFrom="column">
                  <wp:posOffset>93980</wp:posOffset>
                </wp:positionH>
                <wp:positionV relativeFrom="paragraph">
                  <wp:posOffset>3038475</wp:posOffset>
                </wp:positionV>
                <wp:extent cx="731520" cy="0"/>
                <wp:effectExtent l="0" t="19050" r="49530" b="38100"/>
                <wp:wrapNone/>
                <wp:docPr id="7" name="Straight Connector 7"/>
                <wp:cNvGraphicFramePr/>
                <a:graphic xmlns:a="http://schemas.openxmlformats.org/drawingml/2006/main">
                  <a:graphicData uri="http://schemas.microsoft.com/office/word/2010/wordprocessingShape">
                    <wps:wsp>
                      <wps:cNvCnPr/>
                      <wps:spPr>
                        <a:xfrm>
                          <a:off x="0" y="0"/>
                          <a:ext cx="731520" cy="0"/>
                        </a:xfrm>
                        <a:prstGeom prst="line">
                          <a:avLst/>
                        </a:prstGeom>
                        <a:ln w="57150">
                          <a:solidFill>
                            <a:srgbClr val="FFFF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B1332B0" id="Straight Connector 7" o:spid="_x0000_s1026" style="position:absolute;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4pt,239.25pt" to="65pt,23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" strokecolor="yellow" strokeweight="4.5pt">
                <v:stroke joinstyle="miter"/>
              </v:line>
            </w:pict>
          </mc:Fallback>
        </mc:AlternateContent>
      </w:r>
      <w:r w:rsidR="00CC0941">
        <w:rPr>
          <w:rFonts w:ascii="Times New Roman" w:hAnsi="Times New Roman" w:cs="Times New Roman"/>
          <w:b/>
          <w:noProof/>
        </w:rPr>
        <w:drawing>
          <wp:inline distT="0" distB="0" distL="0" distR="0" wp14:anchorId="21A14115" wp14:editId="424A8072">
            <wp:extent cx="4699000" cy="3136166"/>
            <wp:effectExtent l="0" t="0" r="635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Etched_Poymer_SEM_Image.jpg"/>
                    <pic:cNvPicPr/>
                  </pic:nvPicPr>
                  <pic:blipFill rotWithShape="1">
                    <a:blip r:embed="rId16">
                      <a:extLst>
                        <a:ext uri="{28A0092B-C50C-407E-A947-70E740481C1C}">
                          <a14:useLocalDpi xmlns:a14="http://schemas.microsoft.com/office/drawing/2010/main" val="0"/>
                        </a:ext>
                      </a:extLst>
                    </a:blip>
                    <a:srcRect b="7251"/>
                    <a:stretch/>
                  </pic:blipFill>
                  <pic:spPr bwMode="auto">
                    <a:xfrm>
                      <a:off x="0" y="0"/>
                      <a:ext cx="4725570" cy="3153899"/>
                    </a:xfrm>
                    <a:prstGeom prst="rect">
                      <a:avLst/>
                    </a:prstGeom>
                    <a:ln>
                      <a:noFill/>
                    </a:ln>
                    <a:extLst>
                      <a:ext uri="{53640926-AAD7-44D8-BBD7-CCE9431645EC}">
                        <a14:shadowObscured xmlns:a14="http://schemas.microsoft.com/office/drawing/2010/main"/>
                      </a:ext>
                    </a:extLst>
                  </pic:spPr>
                </pic:pic>
              </a:graphicData>
            </a:graphic>
          </wp:inline>
        </w:drawing>
      </w:r>
      <w:r w:rsidR="00CC0941">
        <w:rPr>
          <w:rFonts w:ascii="Times New Roman" w:hAnsi="Times New Roman" w:cs="Times New Roman"/>
          <w:b/>
        </w:rPr>
        <w:br w:type="page"/>
      </w:r>
    </w:p>
    <w:p w14:paraId="4E929534" w14:textId="77777777" w:rsidR="00FA14B3" w:rsidRDefault="00FA14B3" w:rsidP="00FA14B3">
      <w:pPr>
        <w:rPr>
          <w:rFonts w:ascii="Times New Roman" w:hAnsi="Times New Roman" w:cs="Times New Roman"/>
        </w:rPr>
      </w:pPr>
      <w:r w:rsidRPr="00FA14B3">
        <w:rPr>
          <w:rFonts w:ascii="Times New Roman" w:hAnsi="Times New Roman" w:cs="Times New Roman"/>
          <w:b/>
          <w:color w:val="0070C0"/>
        </w:rPr>
        <w:lastRenderedPageBreak/>
        <w:t>Figure S9</w:t>
      </w:r>
      <w:r>
        <w:rPr>
          <w:rFonts w:ascii="Times New Roman" w:hAnsi="Times New Roman" w:cs="Times New Roman"/>
          <w:b/>
        </w:rPr>
        <w:t xml:space="preserve">. </w:t>
      </w:r>
      <w:r>
        <w:rPr>
          <w:rFonts w:ascii="Times New Roman" w:hAnsi="Times New Roman" w:cs="Times New Roman"/>
        </w:rPr>
        <w:t>DSC scans of dried PCP/BCP inks</w:t>
      </w:r>
      <w:r w:rsidRPr="00F25033">
        <w:rPr>
          <w:rFonts w:ascii="Times New Roman" w:hAnsi="Times New Roman" w:cs="Times New Roman"/>
        </w:rPr>
        <w:t xml:space="preserve"> showing the thermal transitions of the material for two heating scans. Scan 1 (heat 1) i</w:t>
      </w:r>
      <w:r>
        <w:rPr>
          <w:rFonts w:ascii="Times New Roman" w:hAnsi="Times New Roman" w:cs="Times New Roman"/>
        </w:rPr>
        <w:t>s on a non-thermally treated PCP/BCP sample</w:t>
      </w:r>
      <w:r w:rsidRPr="00F25033">
        <w:rPr>
          <w:rFonts w:ascii="Times New Roman" w:hAnsi="Times New Roman" w:cs="Times New Roman"/>
        </w:rPr>
        <w:t xml:space="preserve"> and scan 2 (heat</w:t>
      </w:r>
      <w:r>
        <w:rPr>
          <w:rFonts w:ascii="Times New Roman" w:hAnsi="Times New Roman" w:cs="Times New Roman"/>
        </w:rPr>
        <w:t xml:space="preserve"> </w:t>
      </w:r>
      <w:r w:rsidRPr="00F25033">
        <w:rPr>
          <w:rFonts w:ascii="Times New Roman" w:hAnsi="Times New Roman" w:cs="Times New Roman"/>
        </w:rPr>
        <w:t>2) is</w:t>
      </w:r>
      <w:r>
        <w:rPr>
          <w:rFonts w:ascii="Times New Roman" w:hAnsi="Times New Roman" w:cs="Times New Roman"/>
        </w:rPr>
        <w:t xml:space="preserve"> of the same sample</w:t>
      </w:r>
      <w:r w:rsidRPr="00F25033">
        <w:rPr>
          <w:rFonts w:ascii="Times New Roman" w:hAnsi="Times New Roman" w:cs="Times New Roman"/>
        </w:rPr>
        <w:t xml:space="preserve"> after a 10°C/min cool (i.e.</w:t>
      </w:r>
      <w:r>
        <w:rPr>
          <w:rFonts w:ascii="Times New Roman" w:hAnsi="Times New Roman" w:cs="Times New Roman"/>
        </w:rPr>
        <w:t>,</w:t>
      </w:r>
      <w:r w:rsidRPr="00F25033">
        <w:rPr>
          <w:rFonts w:ascii="Times New Roman" w:hAnsi="Times New Roman" w:cs="Times New Roman"/>
        </w:rPr>
        <w:t xml:space="preserve"> the thermally annealed sample). The material has three glass transition (Tg) temperatures. At low temperature, the mid-block has a Tg of -45°C, at intermediate temperature, there is a very weak Tg at 54°C that could belong to SMP-10, and at 121°C the PMMA block has a Tg. During the first heat, there is an enthalpy relaxation peak superimposed on the Tg of PMMA, most likely due to physical ageing close to the Tg of this material.</w:t>
      </w:r>
      <w:r>
        <w:rPr>
          <w:rFonts w:ascii="Times New Roman" w:hAnsi="Times New Roman" w:cs="Times New Roman"/>
        </w:rPr>
        <w:t xml:space="preserve"> </w:t>
      </w:r>
    </w:p>
    <w:p w14:paraId="6872D9CF" w14:textId="77777777" w:rsidR="00FA14B3" w:rsidRDefault="00FA14B3" w:rsidP="00FA14B3">
      <w:pPr>
        <w:rPr>
          <w:rFonts w:ascii="Times New Roman" w:hAnsi="Times New Roman" w:cs="Times New Roman"/>
          <w:b/>
        </w:rPr>
      </w:pPr>
      <w:r w:rsidRPr="00F25033">
        <w:rPr>
          <w:rFonts w:ascii="Times New Roman" w:hAnsi="Times New Roman" w:cs="Times New Roman"/>
          <w:b/>
          <w:noProof/>
        </w:rPr>
        <w:drawing>
          <wp:inline distT="0" distB="0" distL="0" distR="0" wp14:anchorId="20D77042" wp14:editId="03FA620E">
            <wp:extent cx="5386578" cy="3998595"/>
            <wp:effectExtent l="0" t="0" r="5080" b="1905"/>
            <wp:docPr id="200" name="Picture 2"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200" name="Picture 2" descr="Diagram&#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bwMode="auto">
                    <a:xfrm>
                      <a:off x="0" y="0"/>
                      <a:ext cx="5386578" cy="3998595"/>
                    </a:xfrm>
                    <a:prstGeom prst="rect">
                      <a:avLst/>
                    </a:prstGeom>
                    <a:noFill/>
                    <a:ln>
                      <a:noFill/>
                    </a:ln>
                  </pic:spPr>
                </pic:pic>
              </a:graphicData>
            </a:graphic>
          </wp:inline>
        </w:drawing>
      </w:r>
    </w:p>
    <w:p w14:paraId="191AC5F3" w14:textId="77777777" w:rsidR="00FA14B3" w:rsidRDefault="00FA14B3" w:rsidP="00FA14B3">
      <w:pPr>
        <w:rPr>
          <w:rFonts w:ascii="Times New Roman" w:hAnsi="Times New Roman" w:cs="Times New Roman"/>
          <w:b/>
        </w:rPr>
      </w:pPr>
    </w:p>
    <w:p w14:paraId="3328B666" w14:textId="77777777" w:rsidR="00FA14B3" w:rsidRDefault="00FA14B3" w:rsidP="00FA14B3">
      <w:pPr>
        <w:rPr>
          <w:rFonts w:ascii="Times New Roman" w:hAnsi="Times New Roman" w:cs="Times New Roman"/>
          <w:b/>
        </w:rPr>
      </w:pPr>
    </w:p>
    <w:p w14:paraId="3BEA2698" w14:textId="77777777" w:rsidR="00FA14B3" w:rsidRDefault="00FA14B3" w:rsidP="00FA14B3">
      <w:pPr>
        <w:rPr>
          <w:rFonts w:ascii="Times New Roman" w:hAnsi="Times New Roman" w:cs="Times New Roman"/>
          <w:b/>
        </w:rPr>
      </w:pPr>
    </w:p>
    <w:p w14:paraId="20B530ED" w14:textId="77777777" w:rsidR="00FA14B3" w:rsidRDefault="00FA14B3" w:rsidP="004813B5">
      <w:pPr>
        <w:rPr>
          <w:rFonts w:ascii="Times New Roman" w:hAnsi="Times New Roman" w:cs="Times New Roman"/>
          <w:b/>
        </w:rPr>
      </w:pPr>
    </w:p>
    <w:p w14:paraId="6A073B98" w14:textId="77777777" w:rsidR="00FA14B3" w:rsidRDefault="00FA14B3" w:rsidP="004813B5">
      <w:pPr>
        <w:rPr>
          <w:rFonts w:ascii="Times New Roman" w:hAnsi="Times New Roman" w:cs="Times New Roman"/>
          <w:b/>
        </w:rPr>
      </w:pPr>
    </w:p>
    <w:p w14:paraId="5E3C68F0" w14:textId="77777777" w:rsidR="00FA14B3" w:rsidRDefault="00FA14B3" w:rsidP="004813B5">
      <w:pPr>
        <w:rPr>
          <w:rFonts w:ascii="Times New Roman" w:hAnsi="Times New Roman" w:cs="Times New Roman"/>
          <w:b/>
        </w:rPr>
      </w:pPr>
    </w:p>
    <w:p w14:paraId="3B482223" w14:textId="77777777" w:rsidR="00FA14B3" w:rsidRDefault="00FA14B3" w:rsidP="004813B5">
      <w:pPr>
        <w:rPr>
          <w:rFonts w:ascii="Times New Roman" w:hAnsi="Times New Roman" w:cs="Times New Roman"/>
          <w:b/>
        </w:rPr>
      </w:pPr>
    </w:p>
    <w:p w14:paraId="4BF2F865" w14:textId="77777777" w:rsidR="00FA14B3" w:rsidRDefault="00FA14B3" w:rsidP="004813B5">
      <w:pPr>
        <w:rPr>
          <w:rFonts w:ascii="Times New Roman" w:hAnsi="Times New Roman" w:cs="Times New Roman"/>
          <w:b/>
        </w:rPr>
      </w:pPr>
    </w:p>
    <w:p w14:paraId="265CB968" w14:textId="77777777" w:rsidR="00FA14B3" w:rsidRDefault="00FA14B3" w:rsidP="004813B5">
      <w:pPr>
        <w:rPr>
          <w:rFonts w:ascii="Times New Roman" w:hAnsi="Times New Roman" w:cs="Times New Roman"/>
          <w:b/>
        </w:rPr>
      </w:pPr>
    </w:p>
    <w:p w14:paraId="3F3B3026" w14:textId="7088A516" w:rsidR="004813B5" w:rsidRDefault="004C3AF6" w:rsidP="004813B5">
      <w:pPr>
        <w:rPr>
          <w:rFonts w:ascii="Times New Roman" w:hAnsi="Times New Roman" w:cs="Times New Roman"/>
        </w:rPr>
      </w:pPr>
      <w:r w:rsidRPr="00FA14B3">
        <w:rPr>
          <w:rFonts w:ascii="Times New Roman" w:hAnsi="Times New Roman" w:cs="Times New Roman"/>
          <w:b/>
          <w:color w:val="0070C0"/>
        </w:rPr>
        <w:lastRenderedPageBreak/>
        <w:t>Figure S</w:t>
      </w:r>
      <w:r w:rsidR="00FA14B3" w:rsidRPr="00FA14B3">
        <w:rPr>
          <w:rFonts w:ascii="Times New Roman" w:hAnsi="Times New Roman" w:cs="Times New Roman"/>
          <w:b/>
          <w:color w:val="0070C0"/>
        </w:rPr>
        <w:t>10</w:t>
      </w:r>
      <w:r w:rsidR="004813B5" w:rsidRPr="00FA14B3">
        <w:rPr>
          <w:rFonts w:ascii="Times New Roman" w:hAnsi="Times New Roman" w:cs="Times New Roman"/>
          <w:b/>
          <w:color w:val="0070C0"/>
        </w:rPr>
        <w:t xml:space="preserve">. </w:t>
      </w:r>
      <w:r w:rsidR="004813B5" w:rsidRPr="002A64D7">
        <w:rPr>
          <w:rFonts w:ascii="Times New Roman" w:hAnsi="Times New Roman" w:cs="Times New Roman"/>
        </w:rPr>
        <w:t xml:space="preserve">In situ, non-isothermal curing of </w:t>
      </w:r>
      <w:r w:rsidR="005C2368">
        <w:rPr>
          <w:rFonts w:ascii="Times New Roman" w:hAnsi="Times New Roman" w:cs="Times New Roman"/>
        </w:rPr>
        <w:t>PCP/BCP</w:t>
      </w:r>
      <w:r w:rsidR="004813B5">
        <w:rPr>
          <w:rFonts w:ascii="Times New Roman" w:hAnsi="Times New Roman" w:cs="Times New Roman"/>
        </w:rPr>
        <w:t xml:space="preserve"> printed objects using a DSC. D</w:t>
      </w:r>
      <w:r w:rsidR="004813B5" w:rsidRPr="002A64D7">
        <w:rPr>
          <w:rFonts w:ascii="Times New Roman" w:hAnsi="Times New Roman" w:cs="Times New Roman"/>
        </w:rPr>
        <w:t>ata taken on the DSC Discovery series on freshly printed, dried 3D printed specimens for three heating rates.</w:t>
      </w:r>
      <w:r w:rsidR="004813B5">
        <w:rPr>
          <w:rFonts w:ascii="Times New Roman" w:hAnsi="Times New Roman" w:cs="Times New Roman"/>
        </w:rPr>
        <w:t xml:space="preserve"> </w:t>
      </w:r>
      <w:r w:rsidR="004813B5" w:rsidRPr="002A64D7">
        <w:rPr>
          <w:rFonts w:ascii="Times New Roman" w:hAnsi="Times New Roman" w:cs="Times New Roman"/>
        </w:rPr>
        <w:t>The peak temperature and enthalpy of reaction decrease with decreasing heating rate.</w:t>
      </w:r>
      <w:r w:rsidR="004813B5">
        <w:rPr>
          <w:rFonts w:ascii="Times New Roman" w:hAnsi="Times New Roman" w:cs="Times New Roman"/>
        </w:rPr>
        <w:t xml:space="preserve"> Exothermic is down.</w:t>
      </w:r>
    </w:p>
    <w:p w14:paraId="1693CD64" w14:textId="65419604" w:rsidR="004813B5" w:rsidRDefault="004813B5" w:rsidP="00304E30">
      <w:pPr>
        <w:jc w:val="center"/>
        <w:rPr>
          <w:rFonts w:ascii="Times New Roman" w:hAnsi="Times New Roman" w:cs="Times New Roman"/>
          <w:b/>
        </w:rPr>
      </w:pPr>
      <w:r>
        <w:rPr>
          <w:rFonts w:ascii="Times New Roman" w:hAnsi="Times New Roman" w:cs="Times New Roman"/>
          <w:noProof/>
        </w:rPr>
        <w:drawing>
          <wp:inline distT="0" distB="0" distL="0" distR="0" wp14:anchorId="570E35E6" wp14:editId="5736AB7E">
            <wp:extent cx="3236976" cy="2697481"/>
            <wp:effectExtent l="0" t="0" r="1905" b="76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SC_1 (1).tif"/>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236976" cy="2697481"/>
                    </a:xfrm>
                    <a:prstGeom prst="rect">
                      <a:avLst/>
                    </a:prstGeom>
                  </pic:spPr>
                </pic:pic>
              </a:graphicData>
            </a:graphic>
          </wp:inline>
        </w:drawing>
      </w:r>
      <w:r>
        <w:rPr>
          <w:rFonts w:ascii="Times New Roman" w:hAnsi="Times New Roman" w:cs="Times New Roman"/>
          <w:b/>
        </w:rPr>
        <w:br w:type="page"/>
      </w:r>
    </w:p>
    <w:p w14:paraId="1EC82753" w14:textId="43BA09C2" w:rsidR="00C36DCC" w:rsidRDefault="00C36DCC" w:rsidP="00C36DCC">
      <w:pPr>
        <w:rPr>
          <w:rFonts w:ascii="Times New Roman" w:hAnsi="Times New Roman" w:cs="Times New Roman"/>
          <w:b/>
        </w:rPr>
      </w:pPr>
      <w:r w:rsidRPr="00FF22ED">
        <w:rPr>
          <w:rFonts w:ascii="Times New Roman" w:hAnsi="Times New Roman" w:cs="Times New Roman"/>
          <w:b/>
          <w:color w:val="0070C0"/>
        </w:rPr>
        <w:lastRenderedPageBreak/>
        <w:t>Figure S1</w:t>
      </w:r>
      <w:r>
        <w:rPr>
          <w:rFonts w:ascii="Times New Roman" w:hAnsi="Times New Roman" w:cs="Times New Roman"/>
          <w:b/>
          <w:color w:val="0070C0"/>
        </w:rPr>
        <w:t>1</w:t>
      </w:r>
      <w:r w:rsidRPr="00FF22ED">
        <w:rPr>
          <w:rFonts w:ascii="Times New Roman" w:hAnsi="Times New Roman" w:cs="Times New Roman"/>
          <w:b/>
          <w:color w:val="0070C0"/>
        </w:rPr>
        <w:t xml:space="preserve">. </w:t>
      </w:r>
      <w:r>
        <w:rPr>
          <w:rFonts w:ascii="Times New Roman" w:hAnsi="Times New Roman" w:cs="Times New Roman"/>
        </w:rPr>
        <w:t>Deviations from ideal curing ramp rates (A) 10°C/min and B) 15°C/min)</w:t>
      </w:r>
      <w:r>
        <w:rPr>
          <w:rFonts w:ascii="Times New Roman" w:hAnsi="Times New Roman" w:cs="Times New Roman"/>
          <w:b/>
        </w:rPr>
        <w:t xml:space="preserve"> </w:t>
      </w:r>
      <w:r>
        <w:rPr>
          <w:rFonts w:ascii="Times New Roman" w:hAnsi="Times New Roman" w:cs="Times New Roman"/>
        </w:rPr>
        <w:t xml:space="preserve">and temperatures lead not only to differences in average diameter, but also less homogenous </w:t>
      </w:r>
      <w:r w:rsidR="00A30C9B">
        <w:rPr>
          <w:rFonts w:ascii="Times New Roman" w:hAnsi="Times New Roman" w:cs="Times New Roman"/>
        </w:rPr>
        <w:t>nano</w:t>
      </w:r>
      <w:r>
        <w:rPr>
          <w:rFonts w:ascii="Times New Roman" w:hAnsi="Times New Roman" w:cs="Times New Roman"/>
        </w:rPr>
        <w:t xml:space="preserve">fiber geometries. Scale bars 5 µm  </w:t>
      </w:r>
    </w:p>
    <w:p w14:paraId="7F99669A" w14:textId="77777777" w:rsidR="00C36DCC" w:rsidRDefault="00C36DCC" w:rsidP="00C36DCC">
      <w:pPr>
        <w:rPr>
          <w:rFonts w:ascii="Times New Roman" w:hAnsi="Times New Roman" w:cs="Times New Roman"/>
          <w:b/>
        </w:rPr>
      </w:pPr>
      <w:r>
        <w:rPr>
          <w:rFonts w:ascii="Times New Roman" w:hAnsi="Times New Roman" w:cs="Times New Roman"/>
          <w:b/>
          <w:noProof/>
        </w:rPr>
        <w:drawing>
          <wp:inline distT="0" distB="0" distL="0" distR="0" wp14:anchorId="3B021EC7" wp14:editId="5B638372">
            <wp:extent cx="5742857" cy="200952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ure S5.tif"/>
                    <pic:cNvPicPr/>
                  </pic:nvPicPr>
                  <pic:blipFill>
                    <a:blip r:embed="rId19">
                      <a:extLst>
                        <a:ext uri="{28A0092B-C50C-407E-A947-70E740481C1C}">
                          <a14:useLocalDpi xmlns:a14="http://schemas.microsoft.com/office/drawing/2010/main" val="0"/>
                        </a:ext>
                      </a:extLst>
                    </a:blip>
                    <a:stretch>
                      <a:fillRect/>
                    </a:stretch>
                  </pic:blipFill>
                  <pic:spPr>
                    <a:xfrm>
                      <a:off x="0" y="0"/>
                      <a:ext cx="5742857" cy="2009524"/>
                    </a:xfrm>
                    <a:prstGeom prst="rect">
                      <a:avLst/>
                    </a:prstGeom>
                  </pic:spPr>
                </pic:pic>
              </a:graphicData>
            </a:graphic>
          </wp:inline>
        </w:drawing>
      </w:r>
    </w:p>
    <w:p w14:paraId="7253A5FB" w14:textId="77777777" w:rsidR="00C36DCC" w:rsidRDefault="00C36DCC" w:rsidP="004813B5">
      <w:pPr>
        <w:rPr>
          <w:rFonts w:ascii="Times New Roman" w:hAnsi="Times New Roman" w:cs="Times New Roman"/>
          <w:b/>
          <w:color w:val="0070C0"/>
        </w:rPr>
      </w:pPr>
    </w:p>
    <w:p w14:paraId="1EC8E39C" w14:textId="77777777" w:rsidR="00C36DCC" w:rsidRDefault="00C36DCC" w:rsidP="004813B5">
      <w:pPr>
        <w:rPr>
          <w:rFonts w:ascii="Times New Roman" w:hAnsi="Times New Roman" w:cs="Times New Roman"/>
          <w:b/>
          <w:color w:val="0070C0"/>
        </w:rPr>
      </w:pPr>
    </w:p>
    <w:p w14:paraId="2B881631" w14:textId="77777777" w:rsidR="00C36DCC" w:rsidRDefault="00C36DCC" w:rsidP="004813B5">
      <w:pPr>
        <w:rPr>
          <w:rFonts w:ascii="Times New Roman" w:hAnsi="Times New Roman" w:cs="Times New Roman"/>
          <w:b/>
          <w:color w:val="0070C0"/>
        </w:rPr>
      </w:pPr>
    </w:p>
    <w:p w14:paraId="099F40D7" w14:textId="5DC41C62" w:rsidR="00DE4601" w:rsidRPr="00DE4601" w:rsidRDefault="00DE4601" w:rsidP="004813B5">
      <w:pPr>
        <w:rPr>
          <w:rFonts w:ascii="Times New Roman" w:hAnsi="Times New Roman" w:cs="Times New Roman"/>
        </w:rPr>
      </w:pPr>
      <w:r w:rsidRPr="00FF22ED">
        <w:rPr>
          <w:rFonts w:ascii="Times New Roman" w:hAnsi="Times New Roman" w:cs="Times New Roman"/>
          <w:b/>
          <w:color w:val="0070C0"/>
        </w:rPr>
        <w:t>Figure S</w:t>
      </w:r>
      <w:r w:rsidR="00FF22ED" w:rsidRPr="00FF22ED">
        <w:rPr>
          <w:rFonts w:ascii="Times New Roman" w:hAnsi="Times New Roman" w:cs="Times New Roman"/>
          <w:b/>
          <w:color w:val="0070C0"/>
        </w:rPr>
        <w:t>1</w:t>
      </w:r>
      <w:r w:rsidR="00C42987">
        <w:rPr>
          <w:rFonts w:ascii="Times New Roman" w:hAnsi="Times New Roman" w:cs="Times New Roman"/>
          <w:b/>
          <w:color w:val="0070C0"/>
        </w:rPr>
        <w:t>2</w:t>
      </w:r>
      <w:r>
        <w:rPr>
          <w:rFonts w:ascii="Times New Roman" w:hAnsi="Times New Roman" w:cs="Times New Roman"/>
          <w:b/>
        </w:rPr>
        <w:t xml:space="preserve">. </w:t>
      </w:r>
      <w:r>
        <w:rPr>
          <w:rFonts w:ascii="Times New Roman" w:hAnsi="Times New Roman" w:cs="Times New Roman"/>
        </w:rPr>
        <w:t xml:space="preserve">Printed traces thermally cured at A) lower temperatures (80°C) exhibit uneven </w:t>
      </w:r>
      <w:r w:rsidR="00A30C9B">
        <w:rPr>
          <w:rFonts w:ascii="Times New Roman" w:hAnsi="Times New Roman" w:cs="Times New Roman"/>
        </w:rPr>
        <w:t>nano</w:t>
      </w:r>
      <w:r>
        <w:rPr>
          <w:rFonts w:ascii="Times New Roman" w:hAnsi="Times New Roman" w:cs="Times New Roman"/>
        </w:rPr>
        <w:t xml:space="preserve">fibers and pre-fiber objects, while B) those cured at higher temperatures (180°C) show </w:t>
      </w:r>
      <w:r w:rsidR="00496CC3">
        <w:rPr>
          <w:rFonts w:ascii="Times New Roman" w:hAnsi="Times New Roman" w:cs="Times New Roman"/>
        </w:rPr>
        <w:t>nano</w:t>
      </w:r>
      <w:r>
        <w:rPr>
          <w:rFonts w:ascii="Times New Roman" w:hAnsi="Times New Roman" w:cs="Times New Roman"/>
        </w:rPr>
        <w:t xml:space="preserve">fiber coalescence, leading to more ovular </w:t>
      </w:r>
      <w:r w:rsidR="00A30C9B">
        <w:rPr>
          <w:rFonts w:ascii="Times New Roman" w:hAnsi="Times New Roman" w:cs="Times New Roman"/>
        </w:rPr>
        <w:t>nano</w:t>
      </w:r>
      <w:r>
        <w:rPr>
          <w:rFonts w:ascii="Times New Roman" w:hAnsi="Times New Roman" w:cs="Times New Roman"/>
        </w:rPr>
        <w:t>fibers. Arrows are given in B to guide the eye.</w:t>
      </w:r>
    </w:p>
    <w:p w14:paraId="7A1C483D" w14:textId="6B0A6A5C" w:rsidR="00DE4601" w:rsidRDefault="00DE4601" w:rsidP="004813B5">
      <w:pPr>
        <w:rPr>
          <w:rFonts w:ascii="Times New Roman" w:hAnsi="Times New Roman" w:cs="Times New Roman"/>
          <w:b/>
        </w:rPr>
      </w:pPr>
      <w:r>
        <w:rPr>
          <w:rFonts w:ascii="Times New Roman" w:hAnsi="Times New Roman" w:cs="Times New Roman"/>
          <w:b/>
          <w:noProof/>
        </w:rPr>
        <w:drawing>
          <wp:inline distT="0" distB="0" distL="0" distR="0" wp14:anchorId="1E5C001E" wp14:editId="255C6511">
            <wp:extent cx="5943600" cy="1990957"/>
            <wp:effectExtent l="0" t="0" r="0" b="9525"/>
            <wp:docPr id="256624635" name="Picture 256624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lide1.TIF"/>
                    <pic:cNvPicPr/>
                  </pic:nvPicPr>
                  <pic:blipFill rotWithShape="1">
                    <a:blip r:embed="rId20">
                      <a:extLst>
                        <a:ext uri="{28A0092B-C50C-407E-A947-70E740481C1C}">
                          <a14:useLocalDpi xmlns:a14="http://schemas.microsoft.com/office/drawing/2010/main" val="0"/>
                        </a:ext>
                      </a:extLst>
                    </a:blip>
                    <a:srcRect l="3398" t="2842" r="22659" b="53114"/>
                    <a:stretch/>
                  </pic:blipFill>
                  <pic:spPr bwMode="auto">
                    <a:xfrm>
                      <a:off x="0" y="0"/>
                      <a:ext cx="5943600" cy="1990957"/>
                    </a:xfrm>
                    <a:prstGeom prst="rect">
                      <a:avLst/>
                    </a:prstGeom>
                    <a:ln>
                      <a:noFill/>
                    </a:ln>
                    <a:extLst>
                      <a:ext uri="{53640926-AAD7-44D8-BBD7-CCE9431645EC}">
                        <a14:shadowObscured xmlns:a14="http://schemas.microsoft.com/office/drawing/2010/main"/>
                      </a:ext>
                    </a:extLst>
                  </pic:spPr>
                </pic:pic>
              </a:graphicData>
            </a:graphic>
          </wp:inline>
        </w:drawing>
      </w:r>
    </w:p>
    <w:p w14:paraId="1FA19764" w14:textId="42FD9D80" w:rsidR="00DE4601" w:rsidRDefault="00DE4601">
      <w:pPr>
        <w:rPr>
          <w:rFonts w:ascii="Times New Roman" w:hAnsi="Times New Roman" w:cs="Times New Roman"/>
          <w:b/>
        </w:rPr>
      </w:pPr>
    </w:p>
    <w:p w14:paraId="2C70E541" w14:textId="77777777" w:rsidR="0091486E" w:rsidRDefault="0091486E">
      <w:pPr>
        <w:rPr>
          <w:rFonts w:ascii="Times New Roman" w:hAnsi="Times New Roman" w:cs="Times New Roman"/>
          <w:b/>
        </w:rPr>
      </w:pPr>
    </w:p>
    <w:p w14:paraId="41B59A6A" w14:textId="77777777" w:rsidR="001219B4" w:rsidRDefault="001219B4">
      <w:pPr>
        <w:rPr>
          <w:rFonts w:ascii="Times New Roman" w:hAnsi="Times New Roman" w:cs="Times New Roman"/>
          <w:b/>
        </w:rPr>
      </w:pPr>
    </w:p>
    <w:p w14:paraId="4A106E9D" w14:textId="77777777" w:rsidR="001219B4" w:rsidRDefault="001219B4">
      <w:pPr>
        <w:rPr>
          <w:rFonts w:ascii="Times New Roman" w:hAnsi="Times New Roman" w:cs="Times New Roman"/>
          <w:b/>
        </w:rPr>
      </w:pPr>
    </w:p>
    <w:p w14:paraId="38F25357" w14:textId="77777777" w:rsidR="001219B4" w:rsidRDefault="001219B4">
      <w:pPr>
        <w:rPr>
          <w:rFonts w:ascii="Times New Roman" w:hAnsi="Times New Roman" w:cs="Times New Roman"/>
          <w:b/>
        </w:rPr>
      </w:pPr>
    </w:p>
    <w:p w14:paraId="53772378" w14:textId="77777777" w:rsidR="001219B4" w:rsidRDefault="001219B4">
      <w:pPr>
        <w:rPr>
          <w:rFonts w:ascii="Times New Roman" w:hAnsi="Times New Roman" w:cs="Times New Roman"/>
          <w:b/>
        </w:rPr>
      </w:pPr>
    </w:p>
    <w:p w14:paraId="22C09677" w14:textId="77777777" w:rsidR="001219B4" w:rsidRDefault="001219B4">
      <w:pPr>
        <w:rPr>
          <w:rFonts w:ascii="Times New Roman" w:hAnsi="Times New Roman" w:cs="Times New Roman"/>
          <w:b/>
        </w:rPr>
      </w:pPr>
    </w:p>
    <w:p w14:paraId="3481A20A" w14:textId="232D7F24" w:rsidR="00277F02" w:rsidRPr="00DE4601" w:rsidRDefault="00277F02" w:rsidP="00277F02">
      <w:pPr>
        <w:rPr>
          <w:rFonts w:ascii="Times New Roman" w:hAnsi="Times New Roman" w:cs="Times New Roman"/>
          <w:b/>
        </w:rPr>
      </w:pPr>
      <w:r w:rsidRPr="00277F02">
        <w:rPr>
          <w:rFonts w:ascii="Times New Roman" w:hAnsi="Times New Roman" w:cs="Times New Roman"/>
          <w:b/>
          <w:color w:val="0070C0"/>
        </w:rPr>
        <w:lastRenderedPageBreak/>
        <w:t>Figure S13</w:t>
      </w:r>
      <w:r>
        <w:rPr>
          <w:rFonts w:ascii="Times New Roman" w:hAnsi="Times New Roman" w:cs="Times New Roman"/>
          <w:b/>
        </w:rPr>
        <w:t xml:space="preserve">. </w:t>
      </w:r>
      <w:r w:rsidRPr="001E1388">
        <w:rPr>
          <w:rFonts w:ascii="Times New Roman" w:hAnsi="Times New Roman" w:cs="Times New Roman"/>
        </w:rPr>
        <w:t xml:space="preserve">Illustration of morphological changes during heating and curing of printed </w:t>
      </w:r>
      <w:r>
        <w:rPr>
          <w:rFonts w:ascii="Times New Roman" w:hAnsi="Times New Roman" w:cs="Times New Roman"/>
        </w:rPr>
        <w:t>filament</w:t>
      </w:r>
      <w:r w:rsidRPr="001E1388">
        <w:rPr>
          <w:rFonts w:ascii="Times New Roman" w:hAnsi="Times New Roman" w:cs="Times New Roman"/>
        </w:rPr>
        <w:t xml:space="preserve">s. A) Schematic of two measurement directions. B) Multi-scale morphology of printed </w:t>
      </w:r>
      <w:r>
        <w:rPr>
          <w:rFonts w:ascii="Times New Roman" w:hAnsi="Times New Roman" w:cs="Times New Roman"/>
        </w:rPr>
        <w:t>filament</w:t>
      </w:r>
      <w:r w:rsidRPr="001E1388">
        <w:rPr>
          <w:rFonts w:ascii="Times New Roman" w:hAnsi="Times New Roman" w:cs="Times New Roman"/>
        </w:rPr>
        <w:t>s, fibers (red) and hypothesized BCP morphology (green) between the fibers (blue). C) Flow velocity induced alignment of BCP lamellae (green) parallel to the build platform. D) Suggested change in BCP morphology with increased temperature and curing from lamellar to cylinder BCP morphology.</w:t>
      </w:r>
    </w:p>
    <w:p w14:paraId="6C3227DB" w14:textId="77777777" w:rsidR="00277F02" w:rsidRDefault="00277F02" w:rsidP="00277F02">
      <w:pPr>
        <w:rPr>
          <w:rFonts w:ascii="Times New Roman" w:hAnsi="Times New Roman" w:cs="Times New Roman"/>
          <w:b/>
        </w:rPr>
      </w:pPr>
      <w:r>
        <w:rPr>
          <w:rFonts w:ascii="Times New Roman" w:hAnsi="Times New Roman" w:cs="Times New Roman"/>
          <w:b/>
          <w:noProof/>
        </w:rPr>
        <w:drawing>
          <wp:inline distT="0" distB="0" distL="0" distR="0" wp14:anchorId="58E42EE6" wp14:editId="44E81568">
            <wp:extent cx="5476904" cy="2852752"/>
            <wp:effectExtent l="0" t="0" r="0" b="5080"/>
            <wp:docPr id="2" name="Picture 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5476904" cy="2852752"/>
                    </a:xfrm>
                    <a:prstGeom prst="rect">
                      <a:avLst/>
                    </a:prstGeom>
                  </pic:spPr>
                </pic:pic>
              </a:graphicData>
            </a:graphic>
          </wp:inline>
        </w:drawing>
      </w:r>
    </w:p>
    <w:p w14:paraId="5B2FEEAC" w14:textId="77777777" w:rsidR="00277F02" w:rsidRDefault="00277F02" w:rsidP="00277F02">
      <w:pPr>
        <w:rPr>
          <w:rFonts w:ascii="Times New Roman" w:hAnsi="Times New Roman" w:cs="Times New Roman"/>
          <w:b/>
        </w:rPr>
      </w:pPr>
    </w:p>
    <w:p w14:paraId="13D8E8FE" w14:textId="0E5AF4F7" w:rsidR="0091486E" w:rsidRDefault="0091486E" w:rsidP="0091486E">
      <w:pPr>
        <w:rPr>
          <w:rFonts w:ascii="Times New Roman" w:hAnsi="Times New Roman" w:cs="Times New Roman"/>
        </w:rPr>
      </w:pPr>
      <w:r w:rsidRPr="0044202B">
        <w:rPr>
          <w:rFonts w:ascii="Times New Roman" w:hAnsi="Times New Roman" w:cs="Times New Roman"/>
          <w:b/>
          <w:color w:val="0070C0"/>
        </w:rPr>
        <w:t>Figure S</w:t>
      </w:r>
      <w:r w:rsidR="003D7146" w:rsidRPr="0044202B">
        <w:rPr>
          <w:rFonts w:ascii="Times New Roman" w:hAnsi="Times New Roman" w:cs="Times New Roman"/>
          <w:b/>
          <w:color w:val="0070C0"/>
        </w:rPr>
        <w:t>1</w:t>
      </w:r>
      <w:r w:rsidR="0044202B" w:rsidRPr="0044202B">
        <w:rPr>
          <w:rFonts w:ascii="Times New Roman" w:hAnsi="Times New Roman" w:cs="Times New Roman"/>
          <w:b/>
          <w:color w:val="0070C0"/>
        </w:rPr>
        <w:t>4</w:t>
      </w:r>
      <w:r w:rsidRPr="0044202B">
        <w:rPr>
          <w:rFonts w:ascii="Times New Roman" w:hAnsi="Times New Roman" w:cs="Times New Roman"/>
          <w:b/>
          <w:color w:val="0070C0"/>
        </w:rPr>
        <w:t xml:space="preserve">. </w:t>
      </w:r>
      <w:r>
        <w:rPr>
          <w:rFonts w:ascii="Times New Roman" w:hAnsi="Times New Roman" w:cs="Times New Roman"/>
        </w:rPr>
        <w:t>TEM micrographs of partially cured (100°C) printed BCP/PCS traces show a wormlike morphology in between fibers, which are bright white.</w:t>
      </w:r>
    </w:p>
    <w:p w14:paraId="75AEC01F" w14:textId="77777777" w:rsidR="009143C4" w:rsidRDefault="0091486E" w:rsidP="0091486E">
      <w:pPr>
        <w:rPr>
          <w:rFonts w:ascii="Times New Roman" w:hAnsi="Times New Roman" w:cs="Times New Roman"/>
          <w:b/>
        </w:rPr>
      </w:pPr>
      <w:r>
        <w:rPr>
          <w:rFonts w:ascii="Times New Roman" w:hAnsi="Times New Roman" w:cs="Times New Roman"/>
          <w:b/>
          <w:noProof/>
        </w:rPr>
        <w:drawing>
          <wp:inline distT="0" distB="0" distL="0" distR="0" wp14:anchorId="550BC2F7" wp14:editId="3F43673B">
            <wp:extent cx="5943600" cy="198437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TEM Wormlike_Crop.tif"/>
                    <pic:cNvPicPr/>
                  </pic:nvPicPr>
                  <pic:blipFill>
                    <a:blip r:embed="rId22">
                      <a:extLst>
                        <a:ext uri="{28A0092B-C50C-407E-A947-70E740481C1C}">
                          <a14:useLocalDpi xmlns:a14="http://schemas.microsoft.com/office/drawing/2010/main" val="0"/>
                        </a:ext>
                      </a:extLst>
                    </a:blip>
                    <a:stretch>
                      <a:fillRect/>
                    </a:stretch>
                  </pic:blipFill>
                  <pic:spPr>
                    <a:xfrm>
                      <a:off x="0" y="0"/>
                      <a:ext cx="5943600" cy="1984375"/>
                    </a:xfrm>
                    <a:prstGeom prst="rect">
                      <a:avLst/>
                    </a:prstGeom>
                  </pic:spPr>
                </pic:pic>
              </a:graphicData>
            </a:graphic>
          </wp:inline>
        </w:drawing>
      </w:r>
    </w:p>
    <w:p w14:paraId="35A1BE84" w14:textId="77777777" w:rsidR="009143C4" w:rsidRDefault="009143C4" w:rsidP="0091486E">
      <w:pPr>
        <w:rPr>
          <w:rFonts w:ascii="Times New Roman" w:hAnsi="Times New Roman" w:cs="Times New Roman"/>
          <w:b/>
        </w:rPr>
      </w:pPr>
    </w:p>
    <w:p w14:paraId="3BFD3C5C" w14:textId="77777777" w:rsidR="00064D2A" w:rsidRDefault="00064D2A" w:rsidP="001920CD">
      <w:pPr>
        <w:rPr>
          <w:rFonts w:ascii="Times New Roman" w:hAnsi="Times New Roman" w:cs="Times New Roman"/>
          <w:b/>
        </w:rPr>
      </w:pPr>
    </w:p>
    <w:p w14:paraId="38E2C85C" w14:textId="77777777" w:rsidR="00064D2A" w:rsidRDefault="00064D2A" w:rsidP="001920CD">
      <w:pPr>
        <w:rPr>
          <w:rFonts w:ascii="Times New Roman" w:hAnsi="Times New Roman" w:cs="Times New Roman"/>
          <w:b/>
        </w:rPr>
      </w:pPr>
    </w:p>
    <w:p w14:paraId="37F217E9" w14:textId="77777777" w:rsidR="00064D2A" w:rsidRDefault="00064D2A" w:rsidP="001920CD">
      <w:pPr>
        <w:rPr>
          <w:rFonts w:ascii="Times New Roman" w:hAnsi="Times New Roman" w:cs="Times New Roman"/>
          <w:b/>
        </w:rPr>
      </w:pPr>
    </w:p>
    <w:p w14:paraId="60425084" w14:textId="77777777" w:rsidR="00064D2A" w:rsidRDefault="00064D2A" w:rsidP="001920CD">
      <w:pPr>
        <w:rPr>
          <w:rFonts w:ascii="Times New Roman" w:hAnsi="Times New Roman" w:cs="Times New Roman"/>
          <w:b/>
        </w:rPr>
      </w:pPr>
    </w:p>
    <w:p w14:paraId="70425205" w14:textId="23333879" w:rsidR="001920CD" w:rsidRDefault="001920CD" w:rsidP="001920CD">
      <w:pPr>
        <w:rPr>
          <w:rFonts w:ascii="Times New Roman" w:hAnsi="Times New Roman" w:cs="Times New Roman"/>
        </w:rPr>
      </w:pPr>
      <w:r w:rsidRPr="007D57B1">
        <w:rPr>
          <w:rFonts w:ascii="Times New Roman" w:hAnsi="Times New Roman" w:cs="Times New Roman"/>
          <w:b/>
          <w:color w:val="0070C0"/>
        </w:rPr>
        <w:lastRenderedPageBreak/>
        <w:t>Figure S1</w:t>
      </w:r>
      <w:r w:rsidR="00AB4CB6" w:rsidRPr="007D57B1">
        <w:rPr>
          <w:rFonts w:ascii="Times New Roman" w:hAnsi="Times New Roman" w:cs="Times New Roman"/>
          <w:b/>
          <w:color w:val="0070C0"/>
        </w:rPr>
        <w:t>5</w:t>
      </w:r>
      <w:r>
        <w:rPr>
          <w:rFonts w:ascii="Times New Roman" w:hAnsi="Times New Roman" w:cs="Times New Roman"/>
          <w:b/>
        </w:rPr>
        <w:t xml:space="preserve">. </w:t>
      </w:r>
      <w:r>
        <w:rPr>
          <w:rFonts w:ascii="Times New Roman" w:hAnsi="Times New Roman" w:cs="Times New Roman"/>
        </w:rPr>
        <w:t xml:space="preserve">TEM micrographs and EDS maps foils of pyrolyzed tows. A) TEM micrograph of a pyrolyzed nanofiber bundle, taken from near the outer crust. B) TEM micrograph detailing the presence of ceramic nanofoam present between and around the fibers. C) EDS mapping indicating the presence of silicon (orange), oxygen (green), and carbon (blue), E-G) with the individual channels shown below. With the exception of the crust, which is silicon rich, the composition of the nanofoam and nanofibers is homogenous. </w:t>
      </w:r>
    </w:p>
    <w:p w14:paraId="3B516C33" w14:textId="11B769A6" w:rsidR="001920CD" w:rsidRPr="007C2700" w:rsidRDefault="00F868EF" w:rsidP="001920CD">
      <w:pPr>
        <w:rPr>
          <w:rFonts w:ascii="Times New Roman" w:hAnsi="Times New Roman" w:cs="Times New Roman"/>
        </w:rPr>
      </w:pPr>
      <w:r>
        <w:rPr>
          <w:rFonts w:ascii="Times New Roman" w:hAnsi="Times New Roman" w:cs="Times New Roman"/>
          <w:noProof/>
        </w:rPr>
        <w:drawing>
          <wp:inline distT="0" distB="0" distL="0" distR="0" wp14:anchorId="445CAE11" wp14:editId="4257CAE4">
            <wp:extent cx="5943600" cy="5675023"/>
            <wp:effectExtent l="0" t="0" r="0" b="19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EDS TEM.tif"/>
                    <pic:cNvPicPr/>
                  </pic:nvPicPr>
                  <pic:blipFill>
                    <a:blip r:embed="rId23">
                      <a:extLst>
                        <a:ext uri="{28A0092B-C50C-407E-A947-70E740481C1C}">
                          <a14:useLocalDpi xmlns:a14="http://schemas.microsoft.com/office/drawing/2010/main" val="0"/>
                        </a:ext>
                      </a:extLst>
                    </a:blip>
                    <a:stretch>
                      <a:fillRect/>
                    </a:stretch>
                  </pic:blipFill>
                  <pic:spPr>
                    <a:xfrm>
                      <a:off x="0" y="0"/>
                      <a:ext cx="5943600" cy="5675023"/>
                    </a:xfrm>
                    <a:prstGeom prst="rect">
                      <a:avLst/>
                    </a:prstGeom>
                  </pic:spPr>
                </pic:pic>
              </a:graphicData>
            </a:graphic>
          </wp:inline>
        </w:drawing>
      </w:r>
    </w:p>
    <w:p w14:paraId="3DB0A709" w14:textId="77777777" w:rsidR="001920CD" w:rsidRDefault="001920CD" w:rsidP="001920CD">
      <w:pPr>
        <w:rPr>
          <w:rFonts w:ascii="Times New Roman" w:hAnsi="Times New Roman" w:cs="Times New Roman"/>
          <w:b/>
        </w:rPr>
      </w:pPr>
      <w:r>
        <w:rPr>
          <w:rFonts w:ascii="Times New Roman" w:hAnsi="Times New Roman" w:cs="Times New Roman"/>
          <w:b/>
        </w:rPr>
        <w:br w:type="page"/>
      </w:r>
    </w:p>
    <w:p w14:paraId="464B0954" w14:textId="7650A2F0" w:rsidR="00D8399C" w:rsidRDefault="00D8399C" w:rsidP="00D8399C">
      <w:pPr>
        <w:jc w:val="both"/>
        <w:rPr>
          <w:rFonts w:ascii="Times New Roman" w:hAnsi="Times New Roman" w:cs="Times New Roman"/>
        </w:rPr>
      </w:pPr>
      <w:r w:rsidRPr="009D55FA">
        <w:rPr>
          <w:rFonts w:ascii="Times New Roman" w:hAnsi="Times New Roman" w:cs="Times New Roman"/>
          <w:b/>
          <w:color w:val="0070C0"/>
        </w:rPr>
        <w:lastRenderedPageBreak/>
        <w:t>Figure S1</w:t>
      </w:r>
      <w:r w:rsidR="007D57B1" w:rsidRPr="009D55FA">
        <w:rPr>
          <w:rFonts w:ascii="Times New Roman" w:hAnsi="Times New Roman" w:cs="Times New Roman"/>
          <w:b/>
          <w:color w:val="0070C0"/>
        </w:rPr>
        <w:t>6</w:t>
      </w:r>
      <w:r>
        <w:rPr>
          <w:rFonts w:ascii="Times New Roman" w:hAnsi="Times New Roman" w:cs="Times New Roman"/>
          <w:b/>
        </w:rPr>
        <w:t>.</w:t>
      </w:r>
      <w:r>
        <w:rPr>
          <w:rFonts w:ascii="Times New Roman" w:hAnsi="Times New Roman" w:cs="Times New Roman"/>
        </w:rPr>
        <w:t xml:space="preserve"> Nanofoam density change throughout nanofiber tow. A) Graphical representation of ceramic nanofibers (black circles) surrounded by a higher density of nanofoam (i.e., nanocoral) at the surface of the tow than in the center. B) SEM micrograph of a mounted and polished tow with three regions, corresponding respectively with C/F, D/G, and E/H. Numbers are given in the top right of the following micrographs to indicate from which region they are taken. C, F) The region closest to the surface of the tow shows the greatest density of nanofoam around the nanofibers. D, G) The density of nanofoam surrounding the nanofibers decreases, indicated by the darker gray of the epoxy, E, H) with the lowest density of nanofoam closest to the center and the clearest division between individual nanofibers. </w:t>
      </w:r>
    </w:p>
    <w:p w14:paraId="0635DD30" w14:textId="31729A8C" w:rsidR="00947AC4" w:rsidRDefault="00D8399C" w:rsidP="00D8399C">
      <w:pPr>
        <w:rPr>
          <w:rFonts w:ascii="Times New Roman" w:hAnsi="Times New Roman" w:cs="Times New Roman"/>
          <w:b/>
        </w:rPr>
      </w:pPr>
      <w:r>
        <w:rPr>
          <w:rFonts w:ascii="Times New Roman" w:hAnsi="Times New Roman" w:cs="Times New Roman"/>
          <w:noProof/>
        </w:rPr>
        <w:drawing>
          <wp:inline distT="0" distB="0" distL="0" distR="0" wp14:anchorId="1A6F98F1" wp14:editId="551A16FF">
            <wp:extent cx="5334000" cy="4505325"/>
            <wp:effectExtent l="0" t="0" r="0" b="9525"/>
            <wp:docPr id="1292561481"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561481" name="Picture 1" descr="Diagram&#10;&#10;Description automatically generated"/>
                    <pic:cNvPicPr>
                      <a:picLocks noChangeAspect="1" noChangeArrowheads="1"/>
                    </pic:cNvPicPr>
                  </pic:nvPicPr>
                  <pic:blipFill>
                    <a:blip r:embed="rId24" cstate="print">
                      <a:extLst>
                        <a:ext uri="{28A0092B-C50C-407E-A947-70E740481C1C}">
                          <a14:useLocalDpi xmlns:a14="http://schemas.microsoft.com/office/drawing/2010/main" val="0"/>
                        </a:ext>
                      </a:extLst>
                    </a:blip>
                    <a:srcRect l="-491" b="43385"/>
                    <a:stretch>
                      <a:fillRect/>
                    </a:stretch>
                  </pic:blipFill>
                  <pic:spPr bwMode="auto">
                    <a:xfrm>
                      <a:off x="0" y="0"/>
                      <a:ext cx="5334000" cy="4505325"/>
                    </a:xfrm>
                    <a:prstGeom prst="rect">
                      <a:avLst/>
                    </a:prstGeom>
                    <a:noFill/>
                    <a:ln>
                      <a:noFill/>
                    </a:ln>
                  </pic:spPr>
                </pic:pic>
              </a:graphicData>
            </a:graphic>
          </wp:inline>
        </w:drawing>
      </w:r>
    </w:p>
    <w:p w14:paraId="6A196F8F" w14:textId="77777777" w:rsidR="00D8399C" w:rsidRDefault="00D8399C" w:rsidP="00B87418">
      <w:pPr>
        <w:rPr>
          <w:rFonts w:ascii="Times New Roman" w:hAnsi="Times New Roman" w:cs="Times New Roman"/>
          <w:b/>
        </w:rPr>
      </w:pPr>
    </w:p>
    <w:p w14:paraId="792FC2B3" w14:textId="77777777" w:rsidR="00D8399C" w:rsidRDefault="00D8399C" w:rsidP="00B87418">
      <w:pPr>
        <w:rPr>
          <w:rFonts w:ascii="Times New Roman" w:hAnsi="Times New Roman" w:cs="Times New Roman"/>
          <w:b/>
        </w:rPr>
      </w:pPr>
    </w:p>
    <w:p w14:paraId="06093FAC" w14:textId="77777777" w:rsidR="00D8399C" w:rsidRDefault="00D8399C" w:rsidP="00B87418">
      <w:pPr>
        <w:rPr>
          <w:rFonts w:ascii="Times New Roman" w:hAnsi="Times New Roman" w:cs="Times New Roman"/>
          <w:b/>
        </w:rPr>
      </w:pPr>
    </w:p>
    <w:p w14:paraId="3DF5D16A" w14:textId="77777777" w:rsidR="00D8399C" w:rsidRDefault="00D8399C" w:rsidP="00B87418">
      <w:pPr>
        <w:rPr>
          <w:rFonts w:ascii="Times New Roman" w:hAnsi="Times New Roman" w:cs="Times New Roman"/>
          <w:b/>
        </w:rPr>
      </w:pPr>
    </w:p>
    <w:p w14:paraId="2FCF84DA" w14:textId="77777777" w:rsidR="002537C3" w:rsidRDefault="002537C3" w:rsidP="00B87418">
      <w:pPr>
        <w:rPr>
          <w:rFonts w:ascii="Times New Roman" w:hAnsi="Times New Roman" w:cs="Times New Roman"/>
          <w:b/>
        </w:rPr>
      </w:pPr>
    </w:p>
    <w:p w14:paraId="726B3178" w14:textId="77777777" w:rsidR="002537C3" w:rsidRDefault="002537C3" w:rsidP="00B87418">
      <w:pPr>
        <w:rPr>
          <w:rFonts w:ascii="Times New Roman" w:hAnsi="Times New Roman" w:cs="Times New Roman"/>
          <w:b/>
        </w:rPr>
      </w:pPr>
    </w:p>
    <w:p w14:paraId="17C5A345" w14:textId="77777777" w:rsidR="002537C3" w:rsidRDefault="002537C3" w:rsidP="00B87418">
      <w:pPr>
        <w:rPr>
          <w:rFonts w:ascii="Times New Roman" w:hAnsi="Times New Roman" w:cs="Times New Roman"/>
          <w:b/>
        </w:rPr>
      </w:pPr>
    </w:p>
    <w:p w14:paraId="707BACDA" w14:textId="77777777" w:rsidR="002D486D" w:rsidRDefault="002D486D" w:rsidP="00B87418">
      <w:pPr>
        <w:rPr>
          <w:rFonts w:ascii="Times New Roman" w:hAnsi="Times New Roman" w:cs="Times New Roman"/>
          <w:b/>
        </w:rPr>
      </w:pPr>
    </w:p>
    <w:p w14:paraId="19140A10" w14:textId="4FD8A33F" w:rsidR="00221BAF" w:rsidRDefault="00221BAF" w:rsidP="00221BAF">
      <w:pPr>
        <w:rPr>
          <w:rFonts w:ascii="Times New Roman" w:hAnsi="Times New Roman" w:cs="Times New Roman"/>
        </w:rPr>
      </w:pPr>
      <w:r w:rsidRPr="00221BAF">
        <w:rPr>
          <w:rFonts w:ascii="Times New Roman" w:hAnsi="Times New Roman" w:cs="Times New Roman"/>
          <w:b/>
          <w:color w:val="0070C0"/>
        </w:rPr>
        <w:lastRenderedPageBreak/>
        <w:t>Figure S17</w:t>
      </w:r>
      <w:r>
        <w:rPr>
          <w:rFonts w:ascii="Times New Roman" w:hAnsi="Times New Roman" w:cs="Times New Roman"/>
          <w:b/>
        </w:rPr>
        <w:t xml:space="preserve">. </w:t>
      </w:r>
      <w:r>
        <w:rPr>
          <w:rFonts w:ascii="Times New Roman" w:hAnsi="Times New Roman" w:cs="Times New Roman"/>
        </w:rPr>
        <w:t xml:space="preserve">A) A ceramic </w:t>
      </w:r>
      <w:r w:rsidR="00496CC3">
        <w:rPr>
          <w:rFonts w:ascii="Times New Roman" w:hAnsi="Times New Roman" w:cs="Times New Roman"/>
        </w:rPr>
        <w:t>nanofibrous filament</w:t>
      </w:r>
      <w:r>
        <w:rPr>
          <w:rFonts w:ascii="Times New Roman" w:hAnsi="Times New Roman" w:cs="Times New Roman"/>
        </w:rPr>
        <w:t xml:space="preserve"> is B-C) pulled apart with increasing application of strain, D) revealing long </w:t>
      </w:r>
      <w:r w:rsidR="00496CC3">
        <w:rPr>
          <w:rFonts w:ascii="Times New Roman" w:hAnsi="Times New Roman" w:cs="Times New Roman"/>
        </w:rPr>
        <w:t>nano</w:t>
      </w:r>
      <w:r>
        <w:rPr>
          <w:rFonts w:ascii="Times New Roman" w:hAnsi="Times New Roman" w:cs="Times New Roman"/>
        </w:rPr>
        <w:t>fiber pullout regions. The eventual breaking point, a pre-existing crack, is indicated with yellow arrows to guide the eye.</w:t>
      </w:r>
    </w:p>
    <w:p w14:paraId="06017411" w14:textId="30D2C781" w:rsidR="00221BAF" w:rsidRDefault="00221BAF" w:rsidP="00221BAF">
      <w:pPr>
        <w:rPr>
          <w:rFonts w:ascii="Times New Roman" w:hAnsi="Times New Roman" w:cs="Times New Roman"/>
          <w:b/>
        </w:rPr>
      </w:pPr>
      <w:r>
        <w:rPr>
          <w:rFonts w:ascii="Times New Roman" w:hAnsi="Times New Roman" w:cs="Times New Roman"/>
          <w:noProof/>
        </w:rPr>
        <w:drawing>
          <wp:inline distT="0" distB="0" distL="0" distR="0" wp14:anchorId="213C627A" wp14:editId="249AA828">
            <wp:extent cx="5517222" cy="6809592"/>
            <wp:effectExtent l="0" t="0" r="7620" b="0"/>
            <wp:docPr id="197" name="Picture 197" descr="A picture containing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descr="A picture containing website&#10;&#10;Description automatically generated"/>
                    <pic:cNvPicPr/>
                  </pic:nvPicPr>
                  <pic:blipFill>
                    <a:blip r:embed="rId25" cstate="print">
                      <a:extLst>
                        <a:ext uri="{BEBA8EAE-BF5A-486C-A8C5-ECC9F3942E4B}">
                          <a14:imgProps xmlns:a14="http://schemas.microsoft.com/office/drawing/2010/main">
                            <a14:imgLayer r:embed="rId26">
                              <a14:imgEffect>
                                <a14:sharpenSoften amount="25000"/>
                              </a14:imgEffect>
                              <a14:imgEffect>
                                <a14:brightnessContrast bright="2000" contrast="36000"/>
                              </a14:imgEffect>
                            </a14:imgLayer>
                          </a14:imgProps>
                        </a:ext>
                        <a:ext uri="{28A0092B-C50C-407E-A947-70E740481C1C}">
                          <a14:useLocalDpi xmlns:a14="http://schemas.microsoft.com/office/drawing/2010/main" val="0"/>
                        </a:ext>
                      </a:extLst>
                    </a:blip>
                    <a:stretch>
                      <a:fillRect/>
                    </a:stretch>
                  </pic:blipFill>
                  <pic:spPr>
                    <a:xfrm>
                      <a:off x="0" y="0"/>
                      <a:ext cx="5532549" cy="6828509"/>
                    </a:xfrm>
                    <a:prstGeom prst="rect">
                      <a:avLst/>
                    </a:prstGeom>
                  </pic:spPr>
                </pic:pic>
              </a:graphicData>
            </a:graphic>
          </wp:inline>
        </w:drawing>
      </w:r>
    </w:p>
    <w:p w14:paraId="09F14269" w14:textId="77777777" w:rsidR="00221BAF" w:rsidRDefault="00221BAF" w:rsidP="00720B31">
      <w:pPr>
        <w:rPr>
          <w:rFonts w:ascii="Times New Roman" w:hAnsi="Times New Roman" w:cs="Times New Roman"/>
          <w:b/>
        </w:rPr>
      </w:pPr>
    </w:p>
    <w:p w14:paraId="588405A4" w14:textId="77777777" w:rsidR="00221BAF" w:rsidRDefault="00221BAF" w:rsidP="00720B31">
      <w:pPr>
        <w:rPr>
          <w:rFonts w:ascii="Times New Roman" w:hAnsi="Times New Roman" w:cs="Times New Roman"/>
          <w:b/>
        </w:rPr>
      </w:pPr>
    </w:p>
    <w:p w14:paraId="37497B82" w14:textId="77777777" w:rsidR="00221BAF" w:rsidRDefault="00221BAF" w:rsidP="00720B31">
      <w:pPr>
        <w:rPr>
          <w:rFonts w:ascii="Times New Roman" w:hAnsi="Times New Roman" w:cs="Times New Roman"/>
          <w:b/>
        </w:rPr>
      </w:pPr>
    </w:p>
    <w:p w14:paraId="48930AB3" w14:textId="6D05D9B6" w:rsidR="00720B31" w:rsidRDefault="00720B31" w:rsidP="00720B31">
      <w:pPr>
        <w:rPr>
          <w:rFonts w:ascii="Times New Roman" w:hAnsi="Times New Roman" w:cs="Times New Roman"/>
        </w:rPr>
      </w:pPr>
      <w:r w:rsidRPr="00443881">
        <w:rPr>
          <w:rFonts w:ascii="Times New Roman" w:hAnsi="Times New Roman" w:cs="Times New Roman"/>
          <w:b/>
          <w:color w:val="0070C0"/>
        </w:rPr>
        <w:t>Figure S1</w:t>
      </w:r>
      <w:r w:rsidR="00443881" w:rsidRPr="00443881">
        <w:rPr>
          <w:rFonts w:ascii="Times New Roman" w:hAnsi="Times New Roman" w:cs="Times New Roman"/>
          <w:b/>
          <w:color w:val="0070C0"/>
        </w:rPr>
        <w:t>8</w:t>
      </w:r>
      <w:r>
        <w:rPr>
          <w:rFonts w:ascii="Times New Roman" w:hAnsi="Times New Roman" w:cs="Times New Roman"/>
          <w:b/>
        </w:rPr>
        <w:t xml:space="preserve">. </w:t>
      </w:r>
      <w:r>
        <w:rPr>
          <w:rFonts w:ascii="Times New Roman" w:hAnsi="Times New Roman" w:cs="Times New Roman"/>
        </w:rPr>
        <w:t xml:space="preserve">SEM micrographs of pullout regions of printed fibers. The outlines of fibers made up of nanocoral morphology ceramics are indicated by arrow to guide the eye. </w:t>
      </w:r>
    </w:p>
    <w:p w14:paraId="5206FFDD" w14:textId="76C2200D" w:rsidR="008A351B" w:rsidRPr="00586D0C" w:rsidRDefault="00720B31" w:rsidP="008A351B">
      <w:pPr>
        <w:rPr>
          <w:rFonts w:ascii="Times New Roman" w:hAnsi="Times New Roman" w:cs="Times New Roman"/>
          <w:b/>
        </w:rPr>
      </w:pPr>
      <w:r>
        <w:rPr>
          <w:rFonts w:ascii="Times New Roman" w:hAnsi="Times New Roman" w:cs="Times New Roman"/>
          <w:b/>
          <w:noProof/>
        </w:rPr>
        <w:drawing>
          <wp:inline distT="0" distB="0" distL="0" distR="0" wp14:anchorId="5DCBD71C" wp14:editId="7008353F">
            <wp:extent cx="5943600" cy="1968500"/>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ullout Figure Crop.tiff"/>
                    <pic:cNvPicPr/>
                  </pic:nvPicPr>
                  <pic:blipFill>
                    <a:blip r:embed="rId27">
                      <a:extLst>
                        <a:ext uri="{28A0092B-C50C-407E-A947-70E740481C1C}">
                          <a14:useLocalDpi xmlns:a14="http://schemas.microsoft.com/office/drawing/2010/main" val="0"/>
                        </a:ext>
                      </a:extLst>
                    </a:blip>
                    <a:stretch>
                      <a:fillRect/>
                    </a:stretch>
                  </pic:blipFill>
                  <pic:spPr>
                    <a:xfrm>
                      <a:off x="0" y="0"/>
                      <a:ext cx="5943600" cy="1968500"/>
                    </a:xfrm>
                    <a:prstGeom prst="rect">
                      <a:avLst/>
                    </a:prstGeom>
                  </pic:spPr>
                </pic:pic>
              </a:graphicData>
            </a:graphic>
          </wp:inline>
        </w:drawing>
      </w:r>
      <w:r>
        <w:rPr>
          <w:rFonts w:ascii="Times New Roman" w:hAnsi="Times New Roman" w:cs="Times New Roman"/>
          <w:b/>
        </w:rPr>
        <w:br w:type="page"/>
      </w:r>
    </w:p>
    <w:p w14:paraId="1BA199AB" w14:textId="26967043" w:rsidR="00DE4601" w:rsidRDefault="00DE4601" w:rsidP="00DE4601">
      <w:pPr>
        <w:rPr>
          <w:rFonts w:ascii="Times New Roman" w:hAnsi="Times New Roman" w:cs="Times New Roman"/>
        </w:rPr>
      </w:pPr>
      <w:r w:rsidRPr="002322BE">
        <w:rPr>
          <w:rFonts w:ascii="Times New Roman" w:hAnsi="Times New Roman" w:cs="Times New Roman"/>
          <w:b/>
          <w:color w:val="0070C0"/>
        </w:rPr>
        <w:lastRenderedPageBreak/>
        <w:t>Figure S1</w:t>
      </w:r>
      <w:r w:rsidR="002322BE" w:rsidRPr="002322BE">
        <w:rPr>
          <w:rFonts w:ascii="Times New Roman" w:hAnsi="Times New Roman" w:cs="Times New Roman"/>
          <w:b/>
          <w:color w:val="0070C0"/>
        </w:rPr>
        <w:t>9</w:t>
      </w:r>
      <w:r>
        <w:rPr>
          <w:rFonts w:ascii="Times New Roman" w:hAnsi="Times New Roman" w:cs="Times New Roman"/>
          <w:b/>
        </w:rPr>
        <w:t xml:space="preserve">. </w:t>
      </w:r>
      <w:r>
        <w:rPr>
          <w:rFonts w:ascii="Times New Roman" w:hAnsi="Times New Roman" w:cs="Times New Roman"/>
        </w:rPr>
        <w:t>A printed assembly of nanofiber bundles aligned in one direction in two layers is deflected by hand. The lack of gaps between individual fibers constrains the flexibility of the entire part but does not completely remove it. Scale bars are 1 cm.</w:t>
      </w:r>
    </w:p>
    <w:p w14:paraId="2190F855" w14:textId="77777777" w:rsidR="00DE4601" w:rsidRPr="00732F89" w:rsidRDefault="00DE4601" w:rsidP="00DE4601">
      <w:pPr>
        <w:rPr>
          <w:rFonts w:ascii="Times New Roman" w:hAnsi="Times New Roman" w:cs="Times New Roman"/>
        </w:rPr>
      </w:pPr>
      <w:r w:rsidRPr="002A1509">
        <w:rPr>
          <w:rFonts w:ascii="Times New Roman" w:hAnsi="Times New Roman" w:cs="Times New Roman"/>
          <w:noProof/>
          <w:color w:val="FFFF00"/>
        </w:rPr>
        <mc:AlternateContent>
          <mc:Choice Requires="wps">
            <w:drawing>
              <wp:anchor distT="0" distB="0" distL="114300" distR="114300" simplePos="0" relativeHeight="251698176" behindDoc="0" locked="0" layoutInCell="1" allowOverlap="1" wp14:anchorId="5193AC18" wp14:editId="293DFF0B">
                <wp:simplePos x="0" y="0"/>
                <wp:positionH relativeFrom="column">
                  <wp:posOffset>295910</wp:posOffset>
                </wp:positionH>
                <wp:positionV relativeFrom="paragraph">
                  <wp:posOffset>6496050</wp:posOffset>
                </wp:positionV>
                <wp:extent cx="1335024" cy="0"/>
                <wp:effectExtent l="19050" t="19050" r="17780" b="19050"/>
                <wp:wrapNone/>
                <wp:docPr id="25" name="Straight Connector 25"/>
                <wp:cNvGraphicFramePr/>
                <a:graphic xmlns:a="http://schemas.openxmlformats.org/drawingml/2006/main">
                  <a:graphicData uri="http://schemas.microsoft.com/office/word/2010/wordprocessingShape">
                    <wps:wsp>
                      <wps:cNvCnPr/>
                      <wps:spPr>
                        <a:xfrm flipH="1" flipV="1">
                          <a:off x="0" y="0"/>
                          <a:ext cx="1335024" cy="0"/>
                        </a:xfrm>
                        <a:prstGeom prst="line">
                          <a:avLst/>
                        </a:prstGeom>
                        <a:ln w="38100">
                          <a:solidFill>
                            <a:srgbClr val="FFFF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FB241FE" id="Straight Connector 25" o:spid="_x0000_s1026" style="position:absolute;flip:x y;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3pt,511.5pt" to="128.4pt,5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" strokecolor="yellow" strokeweight="3pt">
                <v:stroke joinstyle="miter"/>
              </v:line>
            </w:pict>
          </mc:Fallback>
        </mc:AlternateContent>
      </w:r>
      <w:r w:rsidRPr="002A1509">
        <w:rPr>
          <w:rFonts w:ascii="Times New Roman" w:hAnsi="Times New Roman" w:cs="Times New Roman"/>
          <w:noProof/>
          <w:color w:val="FFFF00"/>
        </w:rPr>
        <mc:AlternateContent>
          <mc:Choice Requires="wps">
            <w:drawing>
              <wp:anchor distT="0" distB="0" distL="114300" distR="114300" simplePos="0" relativeHeight="251697152" behindDoc="0" locked="0" layoutInCell="1" allowOverlap="1" wp14:anchorId="4A6E192B" wp14:editId="7CC86E18">
                <wp:simplePos x="0" y="0"/>
                <wp:positionH relativeFrom="column">
                  <wp:posOffset>295910</wp:posOffset>
                </wp:positionH>
                <wp:positionV relativeFrom="paragraph">
                  <wp:posOffset>3096895</wp:posOffset>
                </wp:positionV>
                <wp:extent cx="1335024" cy="0"/>
                <wp:effectExtent l="19050" t="19050" r="17780" b="19050"/>
                <wp:wrapNone/>
                <wp:docPr id="23" name="Straight Connector 23"/>
                <wp:cNvGraphicFramePr/>
                <a:graphic xmlns:a="http://schemas.openxmlformats.org/drawingml/2006/main">
                  <a:graphicData uri="http://schemas.microsoft.com/office/word/2010/wordprocessingShape">
                    <wps:wsp>
                      <wps:cNvCnPr/>
                      <wps:spPr>
                        <a:xfrm flipH="1" flipV="1">
                          <a:off x="0" y="0"/>
                          <a:ext cx="1335024" cy="0"/>
                        </a:xfrm>
                        <a:prstGeom prst="line">
                          <a:avLst/>
                        </a:prstGeom>
                        <a:ln w="38100">
                          <a:solidFill>
                            <a:srgbClr val="FFFF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50FAA03" id="Straight Connector 23" o:spid="_x0000_s1026" style="position:absolute;flip:x y;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3pt,243.85pt" to="128.4pt,24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" strokecolor="yellow" strokeweight="3pt">
                <v:stroke joinstyle="miter"/>
              </v:line>
            </w:pict>
          </mc:Fallback>
        </mc:AlternateContent>
      </w:r>
      <w:r>
        <w:rPr>
          <w:rFonts w:ascii="Times New Roman" w:hAnsi="Times New Roman" w:cs="Times New Roman"/>
          <w:noProof/>
        </w:rPr>
        <w:drawing>
          <wp:inline distT="0" distB="0" distL="0" distR="0" wp14:anchorId="30348901" wp14:editId="6A78AF9F">
            <wp:extent cx="5943600" cy="334200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heet_Straight.jpg"/>
                    <pic:cNvPicPr/>
                  </pic:nvPicPr>
                  <pic:blipFill>
                    <a:blip r:embed="rId28">
                      <a:extLst>
                        <a:ext uri="{28A0092B-C50C-407E-A947-70E740481C1C}">
                          <a14:useLocalDpi xmlns:a14="http://schemas.microsoft.com/office/drawing/2010/main" val="0"/>
                        </a:ext>
                      </a:extLst>
                    </a:blip>
                    <a:stretch>
                      <a:fillRect/>
                    </a:stretch>
                  </pic:blipFill>
                  <pic:spPr>
                    <a:xfrm>
                      <a:off x="0" y="0"/>
                      <a:ext cx="5943600" cy="3342005"/>
                    </a:xfrm>
                    <a:prstGeom prst="rect">
                      <a:avLst/>
                    </a:prstGeom>
                  </pic:spPr>
                </pic:pic>
              </a:graphicData>
            </a:graphic>
          </wp:inline>
        </w:drawing>
      </w:r>
      <w:r>
        <w:rPr>
          <w:rFonts w:ascii="Times New Roman" w:hAnsi="Times New Roman" w:cs="Times New Roman"/>
          <w:noProof/>
        </w:rPr>
        <w:drawing>
          <wp:inline distT="0" distB="0" distL="0" distR="0" wp14:anchorId="32F652CF" wp14:editId="2ED3A631">
            <wp:extent cx="5943600" cy="334200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heet_Bent.jpg"/>
                    <pic:cNvPicPr/>
                  </pic:nvPicPr>
                  <pic:blipFill>
                    <a:blip r:embed="rId29">
                      <a:extLst>
                        <a:ext uri="{28A0092B-C50C-407E-A947-70E740481C1C}">
                          <a14:useLocalDpi xmlns:a14="http://schemas.microsoft.com/office/drawing/2010/main" val="0"/>
                        </a:ext>
                      </a:extLst>
                    </a:blip>
                    <a:stretch>
                      <a:fillRect/>
                    </a:stretch>
                  </pic:blipFill>
                  <pic:spPr>
                    <a:xfrm>
                      <a:off x="0" y="0"/>
                      <a:ext cx="5943600" cy="3342005"/>
                    </a:xfrm>
                    <a:prstGeom prst="rect">
                      <a:avLst/>
                    </a:prstGeom>
                  </pic:spPr>
                </pic:pic>
              </a:graphicData>
            </a:graphic>
          </wp:inline>
        </w:drawing>
      </w:r>
    </w:p>
    <w:p w14:paraId="4AAAF5B9" w14:textId="77777777" w:rsidR="00DE4601" w:rsidRDefault="00DE4601">
      <w:pPr>
        <w:rPr>
          <w:rFonts w:ascii="Times New Roman" w:hAnsi="Times New Roman" w:cs="Times New Roman"/>
          <w:b/>
        </w:rPr>
      </w:pPr>
    </w:p>
    <w:p w14:paraId="1E845DD8" w14:textId="4B35AA54" w:rsidR="00DE4601" w:rsidRDefault="00DE4601">
      <w:pPr>
        <w:rPr>
          <w:rFonts w:ascii="Times New Roman" w:hAnsi="Times New Roman" w:cs="Times New Roman"/>
          <w:b/>
        </w:rPr>
      </w:pPr>
    </w:p>
    <w:sectPr w:rsidR="00DE460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9B278EE" w14:textId="77777777" w:rsidR="003F364F" w:rsidRDefault="003F364F" w:rsidP="003F364F">
      <w:pPr>
        <w:spacing w:after="0" w:line="240" w:lineRule="auto"/>
      </w:pPr>
      <w:r>
        <w:separator/>
      </w:r>
    </w:p>
  </w:endnote>
  <w:endnote w:type="continuationSeparator" w:id="0">
    <w:p w14:paraId="4ADD9417" w14:textId="77777777" w:rsidR="003F364F" w:rsidRDefault="003F364F" w:rsidP="003F364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B1EB7E7" w14:textId="77777777" w:rsidR="003F364F" w:rsidRDefault="003F364F" w:rsidP="003F364F">
      <w:pPr>
        <w:spacing w:after="0" w:line="240" w:lineRule="auto"/>
      </w:pPr>
      <w:r>
        <w:separator/>
      </w:r>
    </w:p>
  </w:footnote>
  <w:footnote w:type="continuationSeparator" w:id="0">
    <w:p w14:paraId="790FCA20" w14:textId="77777777" w:rsidR="003F364F" w:rsidRDefault="003F364F" w:rsidP="003F364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3AC2794"/>
    <w:multiLevelType w:val="hybridMultilevel"/>
    <w:tmpl w:val="99A4AF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203276035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F28CC"/>
    <w:rsid w:val="00033524"/>
    <w:rsid w:val="00034460"/>
    <w:rsid w:val="0004159A"/>
    <w:rsid w:val="00061C64"/>
    <w:rsid w:val="00064D2A"/>
    <w:rsid w:val="000809AF"/>
    <w:rsid w:val="0008145D"/>
    <w:rsid w:val="00096221"/>
    <w:rsid w:val="000A223A"/>
    <w:rsid w:val="000D70C8"/>
    <w:rsid w:val="000E495A"/>
    <w:rsid w:val="000F3258"/>
    <w:rsid w:val="000F4D37"/>
    <w:rsid w:val="00112D31"/>
    <w:rsid w:val="001219B4"/>
    <w:rsid w:val="00125C25"/>
    <w:rsid w:val="00125EC8"/>
    <w:rsid w:val="00145FF8"/>
    <w:rsid w:val="00153169"/>
    <w:rsid w:val="00154141"/>
    <w:rsid w:val="001558C3"/>
    <w:rsid w:val="00162FDF"/>
    <w:rsid w:val="00166741"/>
    <w:rsid w:val="001730E2"/>
    <w:rsid w:val="001762AB"/>
    <w:rsid w:val="001817F8"/>
    <w:rsid w:val="001920CD"/>
    <w:rsid w:val="001E113A"/>
    <w:rsid w:val="001E1388"/>
    <w:rsid w:val="001E72EB"/>
    <w:rsid w:val="001F28CC"/>
    <w:rsid w:val="00221BAF"/>
    <w:rsid w:val="00224E3C"/>
    <w:rsid w:val="002322BE"/>
    <w:rsid w:val="002537C3"/>
    <w:rsid w:val="00277F02"/>
    <w:rsid w:val="00281597"/>
    <w:rsid w:val="002A1509"/>
    <w:rsid w:val="002A64D7"/>
    <w:rsid w:val="002A73E5"/>
    <w:rsid w:val="002B469E"/>
    <w:rsid w:val="002D037B"/>
    <w:rsid w:val="002D486D"/>
    <w:rsid w:val="002F13E8"/>
    <w:rsid w:val="00303147"/>
    <w:rsid w:val="00304E30"/>
    <w:rsid w:val="003154C8"/>
    <w:rsid w:val="003432BC"/>
    <w:rsid w:val="0034338A"/>
    <w:rsid w:val="003604CC"/>
    <w:rsid w:val="00362FB0"/>
    <w:rsid w:val="0038052C"/>
    <w:rsid w:val="00385094"/>
    <w:rsid w:val="003A2606"/>
    <w:rsid w:val="003C791D"/>
    <w:rsid w:val="003D7146"/>
    <w:rsid w:val="003E33CD"/>
    <w:rsid w:val="003F27A6"/>
    <w:rsid w:val="003F364F"/>
    <w:rsid w:val="00406CA7"/>
    <w:rsid w:val="00406D0A"/>
    <w:rsid w:val="004138DD"/>
    <w:rsid w:val="00431228"/>
    <w:rsid w:val="0044202B"/>
    <w:rsid w:val="00443881"/>
    <w:rsid w:val="00447808"/>
    <w:rsid w:val="00456F7D"/>
    <w:rsid w:val="004573C1"/>
    <w:rsid w:val="004813B5"/>
    <w:rsid w:val="00496CC3"/>
    <w:rsid w:val="004A7877"/>
    <w:rsid w:val="004B2C46"/>
    <w:rsid w:val="004B5919"/>
    <w:rsid w:val="004C3AF6"/>
    <w:rsid w:val="004C56B7"/>
    <w:rsid w:val="004D7442"/>
    <w:rsid w:val="004F6BEF"/>
    <w:rsid w:val="00515851"/>
    <w:rsid w:val="0053498D"/>
    <w:rsid w:val="0053649A"/>
    <w:rsid w:val="0057068B"/>
    <w:rsid w:val="0057068E"/>
    <w:rsid w:val="005755CD"/>
    <w:rsid w:val="00586D0C"/>
    <w:rsid w:val="00586FC7"/>
    <w:rsid w:val="005926C6"/>
    <w:rsid w:val="005C2368"/>
    <w:rsid w:val="005C533C"/>
    <w:rsid w:val="005D2684"/>
    <w:rsid w:val="00611F90"/>
    <w:rsid w:val="00622EA5"/>
    <w:rsid w:val="006320D0"/>
    <w:rsid w:val="006606DC"/>
    <w:rsid w:val="00662F28"/>
    <w:rsid w:val="006800F1"/>
    <w:rsid w:val="0069255E"/>
    <w:rsid w:val="006E022B"/>
    <w:rsid w:val="006E0EF4"/>
    <w:rsid w:val="00701C67"/>
    <w:rsid w:val="00704DA4"/>
    <w:rsid w:val="00714476"/>
    <w:rsid w:val="00720B31"/>
    <w:rsid w:val="00732F89"/>
    <w:rsid w:val="007533C4"/>
    <w:rsid w:val="00765212"/>
    <w:rsid w:val="007849B8"/>
    <w:rsid w:val="00784B4B"/>
    <w:rsid w:val="007854A8"/>
    <w:rsid w:val="007B5EFD"/>
    <w:rsid w:val="007C0A8F"/>
    <w:rsid w:val="007C2700"/>
    <w:rsid w:val="007C3A48"/>
    <w:rsid w:val="007D57B1"/>
    <w:rsid w:val="007E2C17"/>
    <w:rsid w:val="007E61B5"/>
    <w:rsid w:val="00803EFB"/>
    <w:rsid w:val="00810FE9"/>
    <w:rsid w:val="00835AE0"/>
    <w:rsid w:val="00836EF8"/>
    <w:rsid w:val="008A351B"/>
    <w:rsid w:val="008B20C6"/>
    <w:rsid w:val="008C0862"/>
    <w:rsid w:val="008E0345"/>
    <w:rsid w:val="008E07DE"/>
    <w:rsid w:val="008F566C"/>
    <w:rsid w:val="008F5879"/>
    <w:rsid w:val="009143C4"/>
    <w:rsid w:val="0091486E"/>
    <w:rsid w:val="00937962"/>
    <w:rsid w:val="00947AC4"/>
    <w:rsid w:val="009A11BE"/>
    <w:rsid w:val="009A5F0A"/>
    <w:rsid w:val="009C468E"/>
    <w:rsid w:val="009D55FA"/>
    <w:rsid w:val="009F5061"/>
    <w:rsid w:val="00A07011"/>
    <w:rsid w:val="00A24E86"/>
    <w:rsid w:val="00A30C9B"/>
    <w:rsid w:val="00A34EFD"/>
    <w:rsid w:val="00A51D81"/>
    <w:rsid w:val="00A9656F"/>
    <w:rsid w:val="00AB4CB6"/>
    <w:rsid w:val="00AC42C3"/>
    <w:rsid w:val="00AD6D43"/>
    <w:rsid w:val="00AE5E7A"/>
    <w:rsid w:val="00AF18F2"/>
    <w:rsid w:val="00B2360A"/>
    <w:rsid w:val="00B3164A"/>
    <w:rsid w:val="00B34E74"/>
    <w:rsid w:val="00B6745E"/>
    <w:rsid w:val="00B74BF9"/>
    <w:rsid w:val="00B87418"/>
    <w:rsid w:val="00B90950"/>
    <w:rsid w:val="00B90EF9"/>
    <w:rsid w:val="00B96737"/>
    <w:rsid w:val="00B97C92"/>
    <w:rsid w:val="00BC4DB2"/>
    <w:rsid w:val="00BC72C0"/>
    <w:rsid w:val="00BE0120"/>
    <w:rsid w:val="00C0107F"/>
    <w:rsid w:val="00C06FCB"/>
    <w:rsid w:val="00C36203"/>
    <w:rsid w:val="00C36DCC"/>
    <w:rsid w:val="00C42987"/>
    <w:rsid w:val="00C61BD9"/>
    <w:rsid w:val="00C70805"/>
    <w:rsid w:val="00C93022"/>
    <w:rsid w:val="00C93516"/>
    <w:rsid w:val="00C97CCA"/>
    <w:rsid w:val="00CC0941"/>
    <w:rsid w:val="00CC28CC"/>
    <w:rsid w:val="00CD258A"/>
    <w:rsid w:val="00CE3A85"/>
    <w:rsid w:val="00D253FB"/>
    <w:rsid w:val="00D45515"/>
    <w:rsid w:val="00D571B7"/>
    <w:rsid w:val="00D57F2D"/>
    <w:rsid w:val="00D8399C"/>
    <w:rsid w:val="00DA70AD"/>
    <w:rsid w:val="00DB7A90"/>
    <w:rsid w:val="00DD4209"/>
    <w:rsid w:val="00DE4601"/>
    <w:rsid w:val="00E141B4"/>
    <w:rsid w:val="00E3019E"/>
    <w:rsid w:val="00E322D2"/>
    <w:rsid w:val="00E43764"/>
    <w:rsid w:val="00E473CA"/>
    <w:rsid w:val="00E51A89"/>
    <w:rsid w:val="00E66EF8"/>
    <w:rsid w:val="00E70F9A"/>
    <w:rsid w:val="00E746A7"/>
    <w:rsid w:val="00EC0BDE"/>
    <w:rsid w:val="00F03D32"/>
    <w:rsid w:val="00F25033"/>
    <w:rsid w:val="00F34F67"/>
    <w:rsid w:val="00F47907"/>
    <w:rsid w:val="00F52979"/>
    <w:rsid w:val="00F710EF"/>
    <w:rsid w:val="00F71318"/>
    <w:rsid w:val="00F7768F"/>
    <w:rsid w:val="00F868EF"/>
    <w:rsid w:val="00FA14B3"/>
    <w:rsid w:val="00FD7815"/>
    <w:rsid w:val="00FE580D"/>
    <w:rsid w:val="00FF22ED"/>
    <w:rsid w:val="00FF30C9"/>
    <w:rsid w:val="00FF5DA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90F49D7"/>
  <w15:chartTrackingRefBased/>
  <w15:docId w15:val="{934251E5-2867-45FA-9CBC-8296D48245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47AC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9A5F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E43764"/>
    <w:rPr>
      <w:sz w:val="16"/>
      <w:szCs w:val="16"/>
    </w:rPr>
  </w:style>
  <w:style w:type="paragraph" w:styleId="CommentText">
    <w:name w:val="annotation text"/>
    <w:basedOn w:val="Normal"/>
    <w:link w:val="CommentTextChar"/>
    <w:uiPriority w:val="99"/>
    <w:unhideWhenUsed/>
    <w:rsid w:val="00E43764"/>
    <w:pPr>
      <w:spacing w:line="240" w:lineRule="auto"/>
    </w:pPr>
    <w:rPr>
      <w:sz w:val="20"/>
      <w:szCs w:val="20"/>
    </w:rPr>
  </w:style>
  <w:style w:type="character" w:customStyle="1" w:styleId="CommentTextChar">
    <w:name w:val="Comment Text Char"/>
    <w:basedOn w:val="DefaultParagraphFont"/>
    <w:link w:val="CommentText"/>
    <w:uiPriority w:val="99"/>
    <w:rsid w:val="00E43764"/>
    <w:rPr>
      <w:sz w:val="20"/>
      <w:szCs w:val="20"/>
    </w:rPr>
  </w:style>
  <w:style w:type="paragraph" w:styleId="CommentSubject">
    <w:name w:val="annotation subject"/>
    <w:basedOn w:val="CommentText"/>
    <w:next w:val="CommentText"/>
    <w:link w:val="CommentSubjectChar"/>
    <w:uiPriority w:val="99"/>
    <w:semiHidden/>
    <w:unhideWhenUsed/>
    <w:rsid w:val="00E43764"/>
    <w:rPr>
      <w:b/>
      <w:bCs/>
    </w:rPr>
  </w:style>
  <w:style w:type="character" w:customStyle="1" w:styleId="CommentSubjectChar">
    <w:name w:val="Comment Subject Char"/>
    <w:basedOn w:val="CommentTextChar"/>
    <w:link w:val="CommentSubject"/>
    <w:uiPriority w:val="99"/>
    <w:semiHidden/>
    <w:rsid w:val="00E43764"/>
    <w:rPr>
      <w:b/>
      <w:bCs/>
      <w:sz w:val="20"/>
      <w:szCs w:val="20"/>
    </w:rPr>
  </w:style>
  <w:style w:type="paragraph" w:styleId="BalloonText">
    <w:name w:val="Balloon Text"/>
    <w:basedOn w:val="Normal"/>
    <w:link w:val="BalloonTextChar"/>
    <w:uiPriority w:val="99"/>
    <w:semiHidden/>
    <w:unhideWhenUsed/>
    <w:rsid w:val="00E4376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43764"/>
    <w:rPr>
      <w:rFonts w:ascii="Segoe UI" w:hAnsi="Segoe UI" w:cs="Segoe UI"/>
      <w:sz w:val="18"/>
      <w:szCs w:val="18"/>
    </w:rPr>
  </w:style>
  <w:style w:type="paragraph" w:styleId="Revision">
    <w:name w:val="Revision"/>
    <w:hidden/>
    <w:uiPriority w:val="99"/>
    <w:semiHidden/>
    <w:rsid w:val="001817F8"/>
    <w:pPr>
      <w:spacing w:after="0" w:line="240" w:lineRule="auto"/>
    </w:pPr>
  </w:style>
  <w:style w:type="paragraph" w:styleId="ListParagraph">
    <w:name w:val="List Paragraph"/>
    <w:basedOn w:val="Normal"/>
    <w:uiPriority w:val="34"/>
    <w:qFormat/>
    <w:rsid w:val="000E495A"/>
    <w:pPr>
      <w:ind w:left="720"/>
      <w:contextualSpacing/>
    </w:pPr>
  </w:style>
  <w:style w:type="paragraph" w:styleId="Header">
    <w:name w:val="header"/>
    <w:basedOn w:val="Normal"/>
    <w:link w:val="HeaderChar"/>
    <w:uiPriority w:val="99"/>
    <w:unhideWhenUsed/>
    <w:rsid w:val="003F364F"/>
    <w:pPr>
      <w:tabs>
        <w:tab w:val="center" w:pos="4680"/>
        <w:tab w:val="right" w:pos="9360"/>
      </w:tabs>
      <w:spacing w:after="0" w:line="240" w:lineRule="auto"/>
    </w:pPr>
  </w:style>
  <w:style w:type="character" w:customStyle="1" w:styleId="HeaderChar">
    <w:name w:val="Header Char"/>
    <w:basedOn w:val="DefaultParagraphFont"/>
    <w:link w:val="Header"/>
    <w:uiPriority w:val="99"/>
    <w:rsid w:val="003F364F"/>
  </w:style>
  <w:style w:type="paragraph" w:styleId="Footer">
    <w:name w:val="footer"/>
    <w:basedOn w:val="Normal"/>
    <w:link w:val="FooterChar"/>
    <w:uiPriority w:val="99"/>
    <w:unhideWhenUsed/>
    <w:rsid w:val="003F364F"/>
    <w:pPr>
      <w:tabs>
        <w:tab w:val="center" w:pos="4680"/>
        <w:tab w:val="right" w:pos="9360"/>
      </w:tabs>
      <w:spacing w:after="0" w:line="240" w:lineRule="auto"/>
    </w:pPr>
  </w:style>
  <w:style w:type="character" w:customStyle="1" w:styleId="FooterChar">
    <w:name w:val="Footer Char"/>
    <w:basedOn w:val="DefaultParagraphFont"/>
    <w:link w:val="Footer"/>
    <w:uiPriority w:val="99"/>
    <w:rsid w:val="003F364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3508009">
      <w:bodyDiv w:val="1"/>
      <w:marLeft w:val="0"/>
      <w:marRight w:val="0"/>
      <w:marTop w:val="0"/>
      <w:marBottom w:val="0"/>
      <w:divBdr>
        <w:top w:val="none" w:sz="0" w:space="0" w:color="auto"/>
        <w:left w:val="none" w:sz="0" w:space="0" w:color="auto"/>
        <w:bottom w:val="none" w:sz="0" w:space="0" w:color="auto"/>
        <w:right w:val="none" w:sz="0" w:space="0" w:color="auto"/>
      </w:divBdr>
    </w:div>
    <w:div w:id="795682555">
      <w:bodyDiv w:val="1"/>
      <w:marLeft w:val="0"/>
      <w:marRight w:val="0"/>
      <w:marTop w:val="0"/>
      <w:marBottom w:val="0"/>
      <w:divBdr>
        <w:top w:val="none" w:sz="0" w:space="0" w:color="auto"/>
        <w:left w:val="none" w:sz="0" w:space="0" w:color="auto"/>
        <w:bottom w:val="none" w:sz="0" w:space="0" w:color="auto"/>
        <w:right w:val="none" w:sz="0" w:space="0" w:color="auto"/>
      </w:divBdr>
    </w:div>
    <w:div w:id="14417547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Relationship Id="rId13" Type="http://schemas.openxmlformats.org/officeDocument/2006/relationships/image" Target="media/image6.TIF"/><Relationship Id="rId18" Type="http://schemas.openxmlformats.org/officeDocument/2006/relationships/image" Target="media/image11.tiff"/><Relationship Id="rId26" Type="http://schemas.microsoft.com/office/2007/relationships/hdphoto" Target="media/hdphoto1.wdp"/><Relationship Id="rId3" Type="http://schemas.openxmlformats.org/officeDocument/2006/relationships/styles" Target="styles.xml"/><Relationship Id="rId21" Type="http://schemas.openxmlformats.org/officeDocument/2006/relationships/image" Target="media/image14.tif"/><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image" Target="media/image10.tif"/><Relationship Id="rId25"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image" Target="media/image13.TIF"/><Relationship Id="rId29" Type="http://schemas.openxmlformats.org/officeDocument/2006/relationships/image" Target="media/image21.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tiff"/><Relationship Id="rId23" Type="http://schemas.openxmlformats.org/officeDocument/2006/relationships/image" Target="media/image16.tif"/><Relationship Id="rId28" Type="http://schemas.openxmlformats.org/officeDocument/2006/relationships/image" Target="media/image20.jpg"/><Relationship Id="rId10" Type="http://schemas.openxmlformats.org/officeDocument/2006/relationships/image" Target="media/image3.tiff"/><Relationship Id="rId19" Type="http://schemas.openxmlformats.org/officeDocument/2006/relationships/image" Target="media/image12.tif"/><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tiff"/><Relationship Id="rId22" Type="http://schemas.openxmlformats.org/officeDocument/2006/relationships/image" Target="media/image15.tif"/><Relationship Id="rId27" Type="http://schemas.openxmlformats.org/officeDocument/2006/relationships/image" Target="media/image19.tiff"/><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D40C87D-23ED-4BBD-88F7-37AAF5144B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160</TotalTime>
  <Pages>16</Pages>
  <Words>982</Words>
  <Characters>5598</Characters>
  <Application>Microsoft Office Word</Application>
  <DocSecurity>0</DocSecurity>
  <Lines>46</Lines>
  <Paragraphs>13</Paragraphs>
  <ScaleCrop>false</ScaleCrop>
  <HeadingPairs>
    <vt:vector size="2" baseType="variant">
      <vt:variant>
        <vt:lpstr>Title</vt:lpstr>
      </vt:variant>
      <vt:variant>
        <vt:i4>1</vt:i4>
      </vt:variant>
    </vt:vector>
  </HeadingPairs>
  <TitlesOfParts>
    <vt:vector size="1" baseType="lpstr">
      <vt:lpstr/>
    </vt:vector>
  </TitlesOfParts>
  <Company>U.S. Department of Defense</Company>
  <LinksUpToDate>false</LinksUpToDate>
  <CharactersWithSpaces>6567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Bowen, John J CTR USAF AFMC AFRL/RXCCM</dc:creator>
  <cp:keywords/>
  <dc:description/>
  <cp:lastModifiedBy>DICKERSON, MATTHEW B CIV USAF AFMC AFRL/RXNC</cp:lastModifiedBy>
  <cp:revision>90</cp:revision>
  <dcterms:created xsi:type="dcterms:W3CDTF">2023-07-01T19:01:00Z</dcterms:created>
  <dcterms:modified xsi:type="dcterms:W3CDTF">2025-05-01T19:36:00Z</dcterms:modified>
</cp:coreProperties>
</file>