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3BF" w:rsidRPr="00574183" w:rsidRDefault="008C63BF" w:rsidP="008C63B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  <w:r w:rsidRPr="00574183">
        <w:rPr>
          <w:rFonts w:ascii="Times New Roman" w:hAnsi="Times New Roman" w:cs="Times New Roman" w:hint="eastAsia"/>
          <w:b/>
          <w:sz w:val="24"/>
        </w:rPr>
        <w:t>Supplementary Informa</w:t>
      </w:r>
      <w:r w:rsidRPr="00574183">
        <w:rPr>
          <w:rFonts w:ascii="Times New Roman" w:hAnsi="Times New Roman" w:cs="Times New Roman"/>
          <w:b/>
          <w:sz w:val="24"/>
        </w:rPr>
        <w:t>tion</w:t>
      </w:r>
    </w:p>
    <w:p w:rsidR="008C63BF" w:rsidRPr="00574183" w:rsidRDefault="008C63BF" w:rsidP="008C63B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</w:p>
    <w:p w:rsidR="008C63BF" w:rsidRPr="00574183" w:rsidRDefault="008C63BF" w:rsidP="008C63BF">
      <w:pPr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b/>
          <w:sz w:val="24"/>
        </w:rPr>
        <w:t>Network Analysis for Estimating Standardization Trend in the Genomics</w:t>
      </w:r>
    </w:p>
    <w:p w:rsidR="008C63BF" w:rsidRPr="00574183" w:rsidRDefault="008C63BF" w:rsidP="008C63BF">
      <w:pPr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 w:hint="eastAsia"/>
          <w:sz w:val="24"/>
        </w:rPr>
        <w:t>Eun Bit Bae</w:t>
      </w:r>
      <w:r w:rsidRPr="00574183">
        <w:rPr>
          <w:rFonts w:ascii="Times New Roman" w:hAnsi="Times New Roman" w:cs="Times New Roman"/>
          <w:sz w:val="24"/>
          <w:vertAlign w:val="superscript"/>
        </w:rPr>
        <w:t>1</w:t>
      </w:r>
      <w:r w:rsidRPr="00574183">
        <w:rPr>
          <w:rFonts w:ascii="Times New Roman" w:hAnsi="Times New Roman" w:cs="Times New Roman" w:hint="eastAsia"/>
          <w:sz w:val="24"/>
        </w:rPr>
        <w:t xml:space="preserve">, Se </w:t>
      </w:r>
      <w:proofErr w:type="spellStart"/>
      <w:r w:rsidRPr="00574183">
        <w:rPr>
          <w:rFonts w:ascii="Times New Roman" w:hAnsi="Times New Roman" w:cs="Times New Roman"/>
          <w:sz w:val="24"/>
        </w:rPr>
        <w:t>J</w:t>
      </w:r>
      <w:r w:rsidRPr="00574183">
        <w:rPr>
          <w:rFonts w:ascii="Times New Roman" w:hAnsi="Times New Roman" w:cs="Times New Roman" w:hint="eastAsia"/>
          <w:sz w:val="24"/>
        </w:rPr>
        <w:t>in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Nam</w:t>
      </w:r>
      <w:r w:rsidRPr="00574183">
        <w:rPr>
          <w:rFonts w:ascii="Times New Roman" w:hAnsi="Times New Roman" w:cs="Times New Roman"/>
          <w:sz w:val="24"/>
          <w:vertAlign w:val="superscript"/>
        </w:rPr>
        <w:t>2</w:t>
      </w:r>
      <w:r w:rsidRPr="00574183">
        <w:rPr>
          <w:rFonts w:ascii="Times New Roman" w:hAnsi="Times New Roman" w:cs="Times New Roman" w:hint="eastAsia"/>
          <w:sz w:val="24"/>
        </w:rPr>
        <w:t xml:space="preserve">, Sun </w:t>
      </w:r>
      <w:proofErr w:type="spellStart"/>
      <w:r w:rsidRPr="00574183">
        <w:rPr>
          <w:rFonts w:ascii="Times New Roman" w:hAnsi="Times New Roman" w:cs="Times New Roman" w:hint="eastAsia"/>
          <w:sz w:val="24"/>
        </w:rPr>
        <w:t>Ju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Ahn</w:t>
      </w:r>
      <w:r w:rsidRPr="00574183">
        <w:rPr>
          <w:rFonts w:ascii="Times New Roman" w:hAnsi="Times New Roman" w:cs="Times New Roman"/>
          <w:sz w:val="24"/>
          <w:vertAlign w:val="superscript"/>
        </w:rPr>
        <w:t>1</w:t>
      </w:r>
    </w:p>
    <w:p w:rsidR="008C63BF" w:rsidRPr="00574183" w:rsidRDefault="008C63BF" w:rsidP="008C63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  <w:vertAlign w:val="superscript"/>
        </w:rPr>
        <w:t>1</w:t>
      </w:r>
      <w:r w:rsidRPr="00574183">
        <w:rPr>
          <w:rFonts w:ascii="Times New Roman" w:hAnsi="Times New Roman" w:cs="Times New Roman"/>
          <w:sz w:val="24"/>
        </w:rPr>
        <w:t xml:space="preserve">Institute of Quantum Biophysics, </w:t>
      </w:r>
      <w:proofErr w:type="spellStart"/>
      <w:r w:rsidRPr="00574183">
        <w:rPr>
          <w:rFonts w:ascii="Times New Roman" w:hAnsi="Times New Roman" w:cs="Times New Roman" w:hint="eastAsia"/>
          <w:sz w:val="24"/>
        </w:rPr>
        <w:t>Sung</w:t>
      </w:r>
      <w:r w:rsidRPr="00574183">
        <w:rPr>
          <w:rFonts w:ascii="Times New Roman" w:hAnsi="Times New Roman" w:cs="Times New Roman"/>
          <w:sz w:val="24"/>
        </w:rPr>
        <w:t>k</w:t>
      </w:r>
      <w:r w:rsidRPr="00574183">
        <w:rPr>
          <w:rFonts w:ascii="Times New Roman" w:hAnsi="Times New Roman" w:cs="Times New Roman" w:hint="eastAsia"/>
          <w:sz w:val="24"/>
        </w:rPr>
        <w:t>yunkwan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University</w:t>
      </w:r>
      <w:r w:rsidRPr="00574183">
        <w:rPr>
          <w:rFonts w:ascii="Times New Roman" w:hAnsi="Times New Roman" w:cs="Times New Roman"/>
          <w:sz w:val="24"/>
        </w:rPr>
        <w:t>, Seoul, South Korea</w:t>
      </w:r>
    </w:p>
    <w:p w:rsidR="008C63BF" w:rsidRPr="00574183" w:rsidRDefault="008C63BF" w:rsidP="008C63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  <w:vertAlign w:val="superscript"/>
        </w:rPr>
        <w:t>2</w:t>
      </w:r>
      <w:r w:rsidRPr="00574183">
        <w:rPr>
          <w:rFonts w:ascii="Times New Roman" w:hAnsi="Times New Roman" w:cs="Times New Roman"/>
          <w:sz w:val="24"/>
        </w:rPr>
        <w:t xml:space="preserve">Department of Global </w:t>
      </w:r>
      <w:r w:rsidRPr="00574183">
        <w:rPr>
          <w:rFonts w:ascii="Times New Roman" w:hAnsi="Times New Roman" w:cs="Times New Roman" w:hint="eastAsia"/>
          <w:sz w:val="24"/>
        </w:rPr>
        <w:t>Convergence</w:t>
      </w:r>
      <w:r w:rsidRPr="0057418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74183">
        <w:rPr>
          <w:rFonts w:ascii="Times New Roman" w:hAnsi="Times New Roman" w:cs="Times New Roman"/>
          <w:sz w:val="24"/>
        </w:rPr>
        <w:t>Sungkyunkwan</w:t>
      </w:r>
      <w:proofErr w:type="spellEnd"/>
      <w:r w:rsidRPr="00574183">
        <w:rPr>
          <w:rFonts w:ascii="Times New Roman" w:hAnsi="Times New Roman" w:cs="Times New Roman"/>
          <w:sz w:val="24"/>
        </w:rPr>
        <w:t xml:space="preserve"> University, Seoul, South Korea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tbl>
      <w:tblPr>
        <w:tblpPr w:leftFromText="142" w:rightFromText="142" w:vertAnchor="text" w:horzAnchor="margin" w:tblpY="24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8"/>
        <w:gridCol w:w="1543"/>
        <w:gridCol w:w="3189"/>
        <w:gridCol w:w="2631"/>
      </w:tblGrid>
      <w:tr w:rsidR="008C63BF" w:rsidRPr="00574183" w:rsidTr="00606343">
        <w:trPr>
          <w:trHeight w:val="330"/>
        </w:trPr>
        <w:tc>
          <w:tcPr>
            <w:tcW w:w="1568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Class level</w:t>
            </w:r>
          </w:p>
        </w:tc>
        <w:tc>
          <w:tcPr>
            <w:tcW w:w="1543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Class</w:t>
            </w:r>
          </w:p>
        </w:tc>
        <w:tc>
          <w:tcPr>
            <w:tcW w:w="3189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Catogory</w:t>
            </w:r>
            <w:proofErr w:type="spellEnd"/>
          </w:p>
        </w:tc>
        <w:tc>
          <w:tcPr>
            <w:tcW w:w="2631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Total frequency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(N=)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1025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1313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8522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3344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1510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Large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Academic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Statistics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624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Biologicals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707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Clinical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1103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Company/Consortium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536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Database/Software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1393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Disease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1204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3276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 term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3019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Methods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1725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Organism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490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Pathogen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1006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2631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1034</w:t>
            </w:r>
          </w:p>
        </w:tc>
      </w:tr>
      <w:tr w:rsidR="008C63BF" w:rsidRPr="00574183" w:rsidTr="00F37D07">
        <w:trPr>
          <w:trHeight w:val="330"/>
        </w:trPr>
        <w:tc>
          <w:tcPr>
            <w:tcW w:w="1568" w:type="dxa"/>
            <w:shd w:val="clear" w:color="auto" w:fill="auto"/>
            <w:noWrap/>
            <w:vAlign w:val="center"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Middle</w:t>
            </w:r>
          </w:p>
        </w:tc>
        <w:tc>
          <w:tcPr>
            <w:tcW w:w="1543" w:type="dxa"/>
            <w:shd w:val="clear" w:color="auto" w:fill="auto"/>
            <w:noWrap/>
            <w:vAlign w:val="center"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Technical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Statistics</w:t>
            </w:r>
          </w:p>
        </w:tc>
        <w:tc>
          <w:tcPr>
            <w:tcW w:w="2631" w:type="dxa"/>
            <w:shd w:val="clear" w:color="auto" w:fill="auto"/>
            <w:noWrap/>
            <w:vAlign w:val="center"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769D0">
              <w:rPr>
                <w:rFonts w:ascii="Times New Roman" w:eastAsia="맑은 고딕" w:hAnsi="Times New Roman" w:cs="Times New Roman"/>
                <w:kern w:val="0"/>
                <w:sz w:val="22"/>
              </w:rPr>
              <w:t>720</w:t>
            </w:r>
          </w:p>
        </w:tc>
      </w:tr>
    </w:tbl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b/>
          <w:sz w:val="24"/>
        </w:rPr>
        <w:t>Table S1.</w:t>
      </w:r>
      <w:r w:rsidRPr="00574183">
        <w:rPr>
          <w:rFonts w:ascii="Times New Roman" w:hAnsi="Times New Roman" w:cs="Times New Roman"/>
          <w:sz w:val="24"/>
        </w:rPr>
        <w:t xml:space="preserve"> Keywords frequency of academic/ technical category</w:t>
      </w:r>
      <w:r>
        <w:rPr>
          <w:rFonts w:ascii="Times New Roman" w:hAnsi="Times New Roman" w:cs="Times New Roman"/>
          <w:sz w:val="24"/>
        </w:rPr>
        <w:t>. Database (Data related) category: N=702, Software category: N=691</w:t>
      </w:r>
    </w:p>
    <w:p w:rsidR="008C63BF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949"/>
        <w:gridCol w:w="1319"/>
        <w:gridCol w:w="992"/>
        <w:gridCol w:w="1418"/>
        <w:gridCol w:w="992"/>
        <w:gridCol w:w="1323"/>
        <w:gridCol w:w="949"/>
      </w:tblGrid>
      <w:tr w:rsidR="008C63BF" w:rsidRPr="0059671E" w:rsidTr="007C3EFA">
        <w:trPr>
          <w:trHeight w:val="284"/>
        </w:trPr>
        <w:tc>
          <w:tcPr>
            <w:tcW w:w="222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>Modularity= 0</w:t>
            </w:r>
          </w:p>
        </w:tc>
        <w:tc>
          <w:tcPr>
            <w:tcW w:w="2311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1</w:t>
            </w:r>
          </w:p>
        </w:tc>
        <w:tc>
          <w:tcPr>
            <w:tcW w:w="241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2</w:t>
            </w:r>
          </w:p>
        </w:tc>
        <w:tc>
          <w:tcPr>
            <w:tcW w:w="2126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3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49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319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418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323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803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genome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0.0167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0.0244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nano</w:t>
            </w:r>
            <w:proofErr w:type="spellEnd"/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gram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0.0159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WGS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SNP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0.0148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mRNA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0.0067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0.0105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Escherichia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0.0084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disease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0.0128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qPCR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0.0066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therapy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0.0076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bacteria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0.0061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allele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0.0119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microarray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0.0052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EGFR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0.0056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pathogen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0.0053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clinician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0.0097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Arabidopsis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0.0048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IHC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0.0043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Mycobacterium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genomics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0.0084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geNorm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0.0048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KRAS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0.0041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MLST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0.0047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Illumina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0.0075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gene normalization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0.0047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NSCLC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0.0041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NCBI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0.0039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Bayesian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0.0072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NormFinder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0.0045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targeted therapy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MiSeq</w:t>
            </w:r>
            <w:proofErr w:type="spellEnd"/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0.0038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genetics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cDNA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0.0042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amplicon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Pseudomonas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0.0038 </w:t>
            </w:r>
          </w:p>
        </w:tc>
      </w:tr>
      <w:tr w:rsidR="008C63BF" w:rsidRPr="0059671E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bioinformatics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miRNA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0.0035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tumor DNA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Streptococcus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59671E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9671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</w:tr>
      <w:tr w:rsidR="008C63BF" w:rsidRPr="001922B8" w:rsidTr="007C3EFA">
        <w:trPr>
          <w:trHeight w:val="330"/>
        </w:trPr>
        <w:tc>
          <w:tcPr>
            <w:tcW w:w="222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4</w:t>
            </w:r>
          </w:p>
        </w:tc>
        <w:tc>
          <w:tcPr>
            <w:tcW w:w="2311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5</w:t>
            </w:r>
          </w:p>
        </w:tc>
        <w:tc>
          <w:tcPr>
            <w:tcW w:w="241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6</w:t>
            </w:r>
          </w:p>
        </w:tc>
        <w:tc>
          <w:tcPr>
            <w:tcW w:w="2126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Modularity= 7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49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319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418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  <w:tc>
          <w:tcPr>
            <w:tcW w:w="1323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Keyword</w:t>
            </w:r>
          </w:p>
        </w:tc>
        <w:tc>
          <w:tcPr>
            <w:tcW w:w="803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PageRank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CpG</w:t>
            </w:r>
            <w:proofErr w:type="spellEnd"/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0.0053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rRNA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0.0042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0.0152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diagnosis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0.0077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WHO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nucleotide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0.0038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biomarker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0.0095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CNV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0.0056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DNA methylation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GenBank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proteomics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genomic hybridization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0.0054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methylation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0.0037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codon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algorithm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0.0075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genomic DNA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0.0047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MGMT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genotyping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0.0033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peptide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0.0063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STR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0.0032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inhibitor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mitochondrial genome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database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0.0060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chromosome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AML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mtDNA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knowledge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0.0047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BAC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0.0030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ROC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0.0034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phylogenetic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reproducibility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0.0046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aCGH</w:t>
            </w:r>
            <w:proofErr w:type="spellEnd"/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TMZ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0.0032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tRNA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FDR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MLPA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0.0028 </w:t>
            </w:r>
          </w:p>
        </w:tc>
      </w:tr>
      <w:tr w:rsidR="008C63BF" w:rsidRPr="001922B8" w:rsidTr="007C3EFA">
        <w:trPr>
          <w:trHeight w:val="33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IDH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0.0031 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measurement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0.0040 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haplotype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:rsidR="008C63BF" w:rsidRPr="001922B8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22B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0.0028 </w:t>
            </w:r>
          </w:p>
        </w:tc>
      </w:tr>
    </w:tbl>
    <w:p w:rsidR="008C63BF" w:rsidRPr="00EB0F6A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color w:val="0000FF"/>
          <w:sz w:val="24"/>
        </w:rPr>
      </w:pPr>
      <w:r w:rsidRPr="006D5807">
        <w:rPr>
          <w:rFonts w:ascii="Times New Roman" w:hAnsi="Times New Roman" w:cs="Times New Roman" w:hint="eastAsia"/>
          <w:b/>
          <w:sz w:val="24"/>
        </w:rPr>
        <w:t>Table</w:t>
      </w:r>
      <w:r w:rsidRPr="006D5807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S2</w:t>
      </w:r>
      <w:r w:rsidRPr="006D580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Keywords list of modularity score in order of PageRank top ten</w:t>
      </w:r>
      <w:r w:rsidRPr="00EB0F6A">
        <w:rPr>
          <w:rFonts w:ascii="Times New Roman" w:hAnsi="Times New Roman" w:cs="Times New Roman"/>
          <w:color w:val="0000FF"/>
          <w:sz w:val="24"/>
        </w:rPr>
        <w:t xml:space="preserve">. </w:t>
      </w:r>
      <w:r w:rsidRPr="008C63BF">
        <w:rPr>
          <w:rFonts w:ascii="Times New Roman" w:hAnsi="Times New Roman" w:cs="Times New Roman"/>
          <w:sz w:val="24"/>
        </w:rPr>
        <w:t>Colors in Figure 1 followed modularity score and the node size followed PageRank score.</w:t>
      </w:r>
    </w:p>
    <w:p w:rsidR="008C63BF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W w:w="878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992"/>
        <w:gridCol w:w="2268"/>
        <w:gridCol w:w="993"/>
        <w:gridCol w:w="2268"/>
        <w:gridCol w:w="992"/>
      </w:tblGrid>
      <w:tr w:rsidR="008C63BF" w:rsidRPr="00C14C6F" w:rsidTr="007C3EFA">
        <w:trPr>
          <w:trHeight w:val="330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>1-year similarity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1-year interval similarity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2-year interval similarity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Similarity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Similarity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Similarity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2000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0.267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2001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0.515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0037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0.649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2001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0.274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0.572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0.612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0.298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0.518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0.652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0.294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0.566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0.695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0.396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0.622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0.735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0.377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0.624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0.710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0.389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0.605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0.717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0.387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0.628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0.732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0.393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2008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2009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0.651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2010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2009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0.745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2009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0.434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2009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2010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0.640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2009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2011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0.708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2010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0.439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2011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0.624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2010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0.770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2011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0.397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0.684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2011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0.761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2012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0.485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0.692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2012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0.757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2013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0.486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0.682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2013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0.766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2014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0.480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0.689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2014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0.775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2015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0.491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0.716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2015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0.798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2016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0.503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2016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0.796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2017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0.541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2019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0.737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2017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2020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0.774 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2018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0.544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2018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2019</w:t>
            </w:r>
            <w:r w:rsidR="0070037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: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2020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0.675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C63BF" w:rsidRPr="00C14C6F" w:rsidTr="007C3EFA">
        <w:trPr>
          <w:trHeight w:val="33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2019 </w:t>
            </w:r>
            <w:r w:rsidR="007C3EF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2020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0.349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3BF" w:rsidRPr="00C14C6F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14C6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8C63BF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6D5807">
        <w:rPr>
          <w:rFonts w:ascii="Times New Roman" w:hAnsi="Times New Roman" w:cs="Times New Roman" w:hint="eastAsia"/>
          <w:b/>
          <w:sz w:val="24"/>
        </w:rPr>
        <w:t>Table</w:t>
      </w:r>
      <w:r w:rsidRPr="006D5807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S3</w:t>
      </w:r>
      <w:r w:rsidRPr="006D580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Similarity results of 1-year similarities, between 1-year interval similarities, between 2-year interval similarities.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</w:rPr>
        <w:br w:type="page"/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42"/>
        <w:gridCol w:w="1134"/>
        <w:gridCol w:w="1162"/>
        <w:gridCol w:w="1162"/>
        <w:gridCol w:w="1163"/>
        <w:gridCol w:w="1162"/>
        <w:gridCol w:w="1163"/>
      </w:tblGrid>
      <w:tr w:rsidR="008C63BF" w:rsidRPr="00CF3534" w:rsidTr="00F37D07">
        <w:trPr>
          <w:trHeight w:val="416"/>
        </w:trPr>
        <w:tc>
          <w:tcPr>
            <w:tcW w:w="1242" w:type="dxa"/>
            <w:shd w:val="clear" w:color="auto" w:fill="BFBFBF" w:themeFill="background1" w:themeFillShade="BF"/>
            <w:vAlign w:val="center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lastRenderedPageBreak/>
              <w:t>Category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8C63BF" w:rsidRPr="00DC57F4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:rsidR="008C63BF" w:rsidRPr="00290F88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290F88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3" w:type="dxa"/>
            <w:shd w:val="clear" w:color="auto" w:fill="BFBFBF" w:themeFill="background1" w:themeFillShade="BF"/>
            <w:vAlign w:val="center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3" w:type="dxa"/>
            <w:shd w:val="clear" w:color="auto" w:fill="BFBFBF" w:themeFill="background1" w:themeFillShade="BF"/>
            <w:vAlign w:val="center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Biology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N=15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0.797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0.552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0.418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0.237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0.797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0.669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0.552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0.669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0.611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0.486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0.418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0.611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0.819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0.237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0.661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0.486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0.819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General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N=6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0.465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0.783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-0.514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-0.730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0.465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0.270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0.133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-0.141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0.783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0.270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-0.194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-0.556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-0.514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0.133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-0.194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0.391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-0.730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-0.141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-0.556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0.391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Genetics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N=58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0.505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0.112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-0.043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-0.036</w:t>
            </w:r>
          </w:p>
        </w:tc>
        <w:bookmarkStart w:id="0" w:name="_GoBack"/>
        <w:bookmarkEnd w:id="0"/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0.505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0.530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0.301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0.361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0.112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0.530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0.833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0.804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-0.043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0.301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0.833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0.943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-0.036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0.361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0.804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0.943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Medicine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N=27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0.394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0.280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-0.056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0.024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0.394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0.633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0.528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0.548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0.280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0.633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0.822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0.846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-0.056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0.528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0.822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0.976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0.024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0.548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0.846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0.976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Proteomics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N=7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0.635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-0.559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-0.222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-0.559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0.898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0.635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-0.222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0.898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8C63BF" w:rsidRPr="00CF3534" w:rsidTr="007C3EFA">
        <w:tc>
          <w:tcPr>
            <w:tcW w:w="1242" w:type="dxa"/>
            <w:vMerge w:val="restart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Statistics</w:t>
            </w:r>
          </w:p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C57F4">
              <w:rPr>
                <w:rFonts w:ascii="Times New Roman" w:hAnsi="Times New Roman" w:cs="Times New Roman"/>
                <w:sz w:val="22"/>
              </w:rPr>
              <w:t>(</w:t>
            </w:r>
            <w:r w:rsidRPr="00290F88">
              <w:rPr>
                <w:rFonts w:ascii="Times New Roman" w:hAnsi="Times New Roman" w:cs="Times New Roman"/>
                <w:sz w:val="22"/>
              </w:rPr>
              <w:t>N=5</w:t>
            </w:r>
            <w:r w:rsidRPr="00C61E5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0.612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0.866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0.866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0.577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0.612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0.866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0.800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0.866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  <w:r w:rsidRPr="00C61E50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0.800</w:t>
            </w:r>
          </w:p>
        </w:tc>
      </w:tr>
      <w:tr w:rsidR="008C63BF" w:rsidRPr="00CF3534" w:rsidTr="007C3EFA">
        <w:tc>
          <w:tcPr>
            <w:tcW w:w="1242" w:type="dxa"/>
            <w:vMerge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Phase</w:t>
            </w:r>
            <w:r w:rsidRPr="00C61E50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0.577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0.707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0.800</w:t>
            </w:r>
          </w:p>
        </w:tc>
        <w:tc>
          <w:tcPr>
            <w:tcW w:w="1162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0.800</w:t>
            </w:r>
          </w:p>
        </w:tc>
        <w:tc>
          <w:tcPr>
            <w:tcW w:w="1163" w:type="dxa"/>
            <w:vAlign w:val="bottom"/>
          </w:tcPr>
          <w:p w:rsidR="008C63BF" w:rsidRPr="00C61E50" w:rsidRDefault="008C63BF" w:rsidP="007C3EF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C61E50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</w:tbl>
    <w:p w:rsidR="008C63BF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D05C3A">
        <w:rPr>
          <w:rFonts w:ascii="Times New Roman" w:hAnsi="Times New Roman" w:cs="Times New Roman" w:hint="eastAsia"/>
          <w:b/>
          <w:sz w:val="24"/>
        </w:rPr>
        <w:t xml:space="preserve">Table </w:t>
      </w:r>
      <w:r w:rsidRPr="00D05C3A">
        <w:rPr>
          <w:rFonts w:ascii="Times New Roman" w:hAnsi="Times New Roman" w:cs="Times New Roman"/>
          <w:b/>
          <w:sz w:val="24"/>
        </w:rPr>
        <w:t>S4.</w:t>
      </w:r>
      <w:r>
        <w:rPr>
          <w:rFonts w:ascii="Times New Roman" w:hAnsi="Times New Roman" w:cs="Times New Roman"/>
          <w:sz w:val="24"/>
        </w:rPr>
        <w:t xml:space="preserve"> Correlation results analyzed phase by phase in each academic category. N= Number of each keyword (not keyword frequency). </w:t>
      </w:r>
      <w:r>
        <w:rPr>
          <w:rFonts w:ascii="Times New Roman" w:hAnsi="Times New Roman" w:cs="Times New Roman"/>
          <w:sz w:val="24"/>
        </w:rPr>
        <w:br w:type="page"/>
      </w: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0"/>
        <w:gridCol w:w="1400"/>
        <w:gridCol w:w="920"/>
        <w:gridCol w:w="920"/>
        <w:gridCol w:w="920"/>
        <w:gridCol w:w="1165"/>
        <w:gridCol w:w="1046"/>
        <w:gridCol w:w="1134"/>
      </w:tblGrid>
      <w:tr w:rsidR="008C63BF" w:rsidRPr="00574183" w:rsidTr="00606343">
        <w:trPr>
          <w:trHeight w:val="330"/>
        </w:trPr>
        <w:tc>
          <w:tcPr>
            <w:tcW w:w="100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lastRenderedPageBreak/>
              <w:t>Phase</w:t>
            </w:r>
          </w:p>
        </w:tc>
        <w:tc>
          <w:tcPr>
            <w:tcW w:w="140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Category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SE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</w:t>
            </w:r>
          </w:p>
        </w:tc>
        <w:tc>
          <w:tcPr>
            <w:tcW w:w="1165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Sig.</w:t>
            </w:r>
          </w:p>
        </w:tc>
        <w:tc>
          <w:tcPr>
            <w:tcW w:w="218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95% Confidence Interval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165" w:type="dxa"/>
            <w:vMerge/>
            <w:shd w:val="clear" w:color="auto" w:fill="BFBFBF" w:themeFill="background1" w:themeFillShade="BF"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046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Lower</w:t>
            </w: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Upper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0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1.785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1.002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1.781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507E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756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-0.275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0.992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-0.277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1.677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0.908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0.779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1.166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0.245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-0.624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2.440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0.816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-1.073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2.137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0.932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1.901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2.067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1.436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1.439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4.89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1.421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-2.682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2.911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1.329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0.234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3.524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0.997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1.169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0.853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3.297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1.336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0.601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3.431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3.112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9.724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0.320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-16.017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22.242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1.146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9.625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-0.119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-20.082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17.790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6.368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7.555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0.843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8.494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21.231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-1.780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7.914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-0.225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-17.350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13.789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9.046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1.030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-8.477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27.116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3.292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.396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0.392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0.695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-13.226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19.810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.169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8.311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-9.181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23.520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6.523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1.108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-5.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20.064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2.140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6.834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-11.304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15.584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4.570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0.585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-10.796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19.937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4.220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9.441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0.447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-14.353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22.793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13.600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9.345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1.455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-4.785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31.984</w:t>
            </w:r>
          </w:p>
        </w:tc>
      </w:tr>
      <w:tr w:rsidR="008C63BF" w:rsidRPr="00574183" w:rsidTr="0060634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7.283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7.335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.993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-7.147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21.713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6.367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7.684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0.829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-8.750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.484</w:t>
            </w:r>
          </w:p>
        </w:tc>
      </w:tr>
      <w:tr w:rsidR="008C63BF" w:rsidRPr="00574183" w:rsidTr="0060634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1.109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8.783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-16.170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C63BF" w:rsidRPr="00574183" w:rsidRDefault="008C63BF" w:rsidP="007C3EF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18.387</w:t>
            </w:r>
          </w:p>
        </w:tc>
      </w:tr>
    </w:tbl>
    <w:p w:rsidR="008C63BF" w:rsidRPr="00574183" w:rsidRDefault="008C63BF" w:rsidP="008C63BF">
      <w:pPr>
        <w:jc w:val="left"/>
        <w:rPr>
          <w:rFonts w:ascii="Times New Roman" w:hAnsi="Times New Roman" w:cs="Times New Roman"/>
          <w:b/>
          <w:sz w:val="24"/>
        </w:rPr>
      </w:pPr>
      <w:r w:rsidRPr="00574183"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 xml:space="preserve"> S5</w:t>
      </w:r>
      <w:r w:rsidRPr="00574183">
        <w:rPr>
          <w:rFonts w:ascii="Times New Roman" w:hAnsi="Times New Roman" w:cs="Times New Roman" w:hint="eastAsia"/>
          <w:b/>
          <w:sz w:val="24"/>
        </w:rPr>
        <w:t xml:space="preserve">. </w:t>
      </w:r>
      <w:r w:rsidRPr="00574183">
        <w:rPr>
          <w:rFonts w:ascii="Times New Roman" w:hAnsi="Times New Roman" w:cs="Times New Roman"/>
          <w:sz w:val="24"/>
        </w:rPr>
        <w:t>General linear model</w:t>
      </w:r>
      <w:r>
        <w:rPr>
          <w:rFonts w:ascii="Times New Roman" w:hAnsi="Times New Roman" w:cs="Times New Roman"/>
          <w:sz w:val="24"/>
        </w:rPr>
        <w:t xml:space="preserve"> results</w:t>
      </w:r>
      <w:r w:rsidRPr="00574183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 xml:space="preserve">the </w:t>
      </w:r>
      <w:r w:rsidRPr="00574183">
        <w:rPr>
          <w:rFonts w:ascii="Times New Roman" w:hAnsi="Times New Roman" w:cs="Times New Roman"/>
          <w:sz w:val="24"/>
        </w:rPr>
        <w:t>academic categor</w:t>
      </w:r>
      <w:r>
        <w:rPr>
          <w:rFonts w:ascii="Times New Roman" w:hAnsi="Times New Roman" w:cs="Times New Roman"/>
          <w:sz w:val="24"/>
        </w:rPr>
        <w:t>ies.</w:t>
      </w:r>
    </w:p>
    <w:p w:rsidR="008C63BF" w:rsidRPr="004F7650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8C63BF" w:rsidRPr="00574183" w:rsidRDefault="008C63BF" w:rsidP="008C63BF">
      <w:pPr>
        <w:jc w:val="left"/>
        <w:rPr>
          <w:rFonts w:ascii="Times New Roman" w:hAnsi="Times New Roman" w:cs="Times New Roman"/>
          <w:b/>
          <w:sz w:val="24"/>
        </w:rPr>
      </w:pPr>
      <w:r w:rsidRPr="00574183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DDAE30D" wp14:editId="41453926">
            <wp:extent cx="5726316" cy="4054475"/>
            <wp:effectExtent l="0" t="0" r="8255" b="317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177" cy="4067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jc w:val="left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b/>
          <w:sz w:val="24"/>
        </w:rPr>
        <w:t>Figure S1.</w:t>
      </w:r>
      <w:r w:rsidRPr="00574183">
        <w:rPr>
          <w:rFonts w:ascii="Times New Roman" w:hAnsi="Times New Roman" w:cs="Times New Roman" w:hint="eastAsia"/>
          <w:sz w:val="24"/>
        </w:rPr>
        <w:t xml:space="preserve"> </w:t>
      </w:r>
      <w:r w:rsidRPr="00574183">
        <w:rPr>
          <w:rFonts w:ascii="Times New Roman" w:hAnsi="Times New Roman" w:cs="Times New Roman"/>
          <w:sz w:val="24"/>
        </w:rPr>
        <w:t>Keyword-data preparation procedure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</w:rPr>
        <w:br w:type="page"/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574183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17AE2EF7" wp14:editId="104C6A23">
            <wp:extent cx="5731510" cy="5141222"/>
            <wp:effectExtent l="0" t="0" r="2540" b="2540"/>
            <wp:docPr id="21" name="내용 개체 틀 3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내용 개체 틀 3"/>
                    <pic:cNvPicPr>
                      <a:picLocks noGr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41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74183">
        <w:rPr>
          <w:rFonts w:ascii="Times New Roman" w:hAnsi="Times New Roman" w:cs="Times New Roman"/>
          <w:b/>
          <w:kern w:val="0"/>
          <w:sz w:val="24"/>
          <w:szCs w:val="24"/>
        </w:rPr>
        <w:t>Figure S2.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74183">
        <w:rPr>
          <w:rFonts w:ascii="Times New Roman" w:hAnsi="Times New Roman" w:cs="Times New Roman" w:hint="eastAsia"/>
          <w:kern w:val="0"/>
          <w:sz w:val="24"/>
          <w:szCs w:val="24"/>
        </w:rPr>
        <w:t xml:space="preserve">Keyword 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frequency of each keyword </w:t>
      </w:r>
      <w:r>
        <w:rPr>
          <w:rFonts w:ascii="Times New Roman" w:hAnsi="Times New Roman" w:cs="Times New Roman"/>
          <w:kern w:val="0"/>
          <w:sz w:val="24"/>
          <w:szCs w:val="24"/>
        </w:rPr>
        <w:t>display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ed by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>academic categor</w:t>
      </w:r>
      <w:r>
        <w:rPr>
          <w:rFonts w:ascii="Times New Roman" w:hAnsi="Times New Roman" w:cs="Times New Roman"/>
          <w:kern w:val="0"/>
          <w:sz w:val="24"/>
          <w:szCs w:val="24"/>
        </w:rPr>
        <w:t>ies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 w:rsidRPr="00DC57F4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90813A" wp14:editId="68BA76F8">
                <wp:simplePos x="0" y="0"/>
                <wp:positionH relativeFrom="column">
                  <wp:posOffset>4481258</wp:posOffset>
                </wp:positionH>
                <wp:positionV relativeFrom="paragraph">
                  <wp:posOffset>169312</wp:posOffset>
                </wp:positionV>
                <wp:extent cx="544200" cy="201935"/>
                <wp:effectExtent l="0" t="0" r="8255" b="7620"/>
                <wp:wrapNone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200" cy="20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EFA" w:rsidRPr="00606343" w:rsidRDefault="007C3EFA" w:rsidP="008C63BF">
                            <w:pPr>
                              <w:rPr>
                                <w:b/>
                                <w:sz w:val="12"/>
                                <w:szCs w:val="16"/>
                              </w:rPr>
                            </w:pPr>
                            <w:r w:rsidRPr="00606343">
                              <w:rPr>
                                <w:b/>
                                <w:sz w:val="12"/>
                                <w:szCs w:val="16"/>
                              </w:rPr>
                              <w:t>Database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5E90813A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352.85pt;margin-top:13.35pt;width:42.85pt;height:1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" stroked="f">
                <v:textbox>
                  <w:txbxContent>
                    <w:p w:rsidR="007C3EFA" w:rsidRPr="00606343" w:rsidRDefault="007C3EFA" w:rsidP="008C63BF">
                      <w:pPr>
                        <w:rPr>
                          <w:b/>
                          <w:sz w:val="12"/>
                          <w:szCs w:val="16"/>
                        </w:rPr>
                      </w:pPr>
                      <w:r w:rsidRPr="00606343">
                        <w:rPr>
                          <w:b/>
                          <w:sz w:val="12"/>
                          <w:szCs w:val="16"/>
                        </w:rPr>
                        <w:t>Database</w:t>
                      </w:r>
                    </w:p>
                  </w:txbxContent>
                </v:textbox>
              </v:shape>
            </w:pict>
          </mc:Fallback>
        </mc:AlternateContent>
      </w:r>
      <w:r w:rsidR="00C5332E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B303B19">
            <wp:extent cx="5728167" cy="5903630"/>
            <wp:effectExtent l="0" t="0" r="6350" b="190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163" cy="5917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74183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Figure </w:t>
      </w:r>
      <w:r w:rsidRPr="00574183">
        <w:rPr>
          <w:rFonts w:ascii="Times New Roman" w:hAnsi="Times New Roman" w:cs="Times New Roman"/>
          <w:b/>
          <w:kern w:val="0"/>
          <w:sz w:val="24"/>
          <w:szCs w:val="24"/>
        </w:rPr>
        <w:t>S3</w:t>
      </w:r>
      <w:r w:rsidRPr="00574183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 Keyword frequency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graph 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>
        <w:rPr>
          <w:rFonts w:ascii="Times New Roman" w:hAnsi="Times New Roman" w:cs="Times New Roman"/>
          <w:kern w:val="0"/>
          <w:sz w:val="24"/>
          <w:szCs w:val="24"/>
        </w:rPr>
        <w:t>the “G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>enetics</w:t>
      </w:r>
      <w:r>
        <w:rPr>
          <w:rFonts w:ascii="Times New Roman" w:hAnsi="Times New Roman" w:cs="Times New Roman"/>
          <w:kern w:val="0"/>
          <w:sz w:val="24"/>
          <w:szCs w:val="24"/>
        </w:rPr>
        <w:t>” academy category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  <w:r w:rsidRPr="00574183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AF543E9" wp14:editId="1E3AFC17">
            <wp:extent cx="5715275" cy="3516453"/>
            <wp:effectExtent l="0" t="0" r="0" b="8255"/>
            <wp:docPr id="18" name="내용 개체 틀 3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내용 개체 틀 3"/>
                    <pic:cNvPicPr>
                      <a:picLocks noGrp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275" cy="3516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74183">
        <w:rPr>
          <w:rFonts w:ascii="Times New Roman" w:hAnsi="Times New Roman" w:cs="Times New Roman"/>
          <w:b/>
          <w:kern w:val="0"/>
          <w:sz w:val="24"/>
          <w:szCs w:val="24"/>
        </w:rPr>
        <w:t>Figure S4.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 Keyword frequency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graph 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>
        <w:rPr>
          <w:rFonts w:ascii="Times New Roman" w:hAnsi="Times New Roman" w:cs="Times New Roman"/>
          <w:kern w:val="0"/>
          <w:sz w:val="24"/>
          <w:szCs w:val="24"/>
        </w:rPr>
        <w:t>the “M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>edicine</w:t>
      </w:r>
      <w:r>
        <w:rPr>
          <w:rFonts w:ascii="Times New Roman" w:hAnsi="Times New Roman" w:cs="Times New Roman"/>
          <w:kern w:val="0"/>
          <w:sz w:val="24"/>
          <w:szCs w:val="24"/>
        </w:rPr>
        <w:t>” academic category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:rsidR="008C63BF" w:rsidRDefault="008C63BF" w:rsidP="008C63BF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</w:p>
    <w:p w:rsidR="008C63BF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7C3EFA" w:rsidRDefault="008C63BF" w:rsidP="008C63BF">
      <w:pPr>
        <w:spacing w:line="480" w:lineRule="auto"/>
        <w:jc w:val="left"/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519CABF2" wp14:editId="027D4FDD">
            <wp:extent cx="5607170" cy="7870907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276" cy="789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w:t xml:space="preserve">Figure S5. </w:t>
      </w:r>
      <w:r w:rsidRPr="00606343">
        <w:rPr>
          <w:rFonts w:ascii="Times New Roman" w:hAnsi="Times New Roman" w:cs="Times New Roman"/>
          <w:sz w:val="24"/>
        </w:rPr>
        <w:t>Keyword network of each phase.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sectPr w:rsidR="007C3EFA" w:rsidSect="007C3EFA"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4B5" w:rsidRDefault="006B34B5">
      <w:pPr>
        <w:spacing w:after="0" w:line="240" w:lineRule="auto"/>
      </w:pPr>
      <w:r>
        <w:separator/>
      </w:r>
    </w:p>
  </w:endnote>
  <w:endnote w:type="continuationSeparator" w:id="0">
    <w:p w:rsidR="006B34B5" w:rsidRDefault="006B3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67366645"/>
      <w:docPartObj>
        <w:docPartGallery w:val="Page Numbers (Bottom of Page)"/>
        <w:docPartUnique/>
      </w:docPartObj>
    </w:sdtPr>
    <w:sdtEndPr/>
    <w:sdtContent>
      <w:p w:rsidR="007C3EFA" w:rsidRDefault="007C3EF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D07" w:rsidRPr="00F37D07">
          <w:rPr>
            <w:noProof/>
            <w:lang w:val="ko-KR"/>
          </w:rPr>
          <w:t>10</w:t>
        </w:r>
        <w:r>
          <w:fldChar w:fldCharType="end"/>
        </w:r>
      </w:p>
    </w:sdtContent>
  </w:sdt>
  <w:p w:rsidR="007C3EFA" w:rsidRDefault="007C3EF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4B5" w:rsidRDefault="006B34B5">
      <w:pPr>
        <w:spacing w:after="0" w:line="240" w:lineRule="auto"/>
      </w:pPr>
      <w:r>
        <w:separator/>
      </w:r>
    </w:p>
  </w:footnote>
  <w:footnote w:type="continuationSeparator" w:id="0">
    <w:p w:rsidR="006B34B5" w:rsidRDefault="006B34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0124B"/>
    <w:multiLevelType w:val="hybridMultilevel"/>
    <w:tmpl w:val="0E1E03D4"/>
    <w:lvl w:ilvl="0" w:tplc="4B14B30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069DB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4C71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A8B99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E42CF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720C6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406E1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6E1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8AA5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9A7D9C"/>
    <w:multiLevelType w:val="hybridMultilevel"/>
    <w:tmpl w:val="9A0C5A9C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194F1B30"/>
    <w:multiLevelType w:val="hybridMultilevel"/>
    <w:tmpl w:val="58449E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CDB2A3B"/>
    <w:multiLevelType w:val="hybridMultilevel"/>
    <w:tmpl w:val="C372A7D0"/>
    <w:lvl w:ilvl="0" w:tplc="62024D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E97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6886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2060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04DB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DA4B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263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422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209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F6008DA"/>
    <w:multiLevelType w:val="hybridMultilevel"/>
    <w:tmpl w:val="82E628EC"/>
    <w:lvl w:ilvl="0" w:tplc="04090001">
      <w:start w:val="1"/>
      <w:numFmt w:val="bullet"/>
      <w:lvlText w:val="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5" w15:restartNumberingAfterBreak="0">
    <w:nsid w:val="44165307"/>
    <w:multiLevelType w:val="multilevel"/>
    <w:tmpl w:val="D5E4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066400"/>
    <w:multiLevelType w:val="hybridMultilevel"/>
    <w:tmpl w:val="2CA4E22C"/>
    <w:lvl w:ilvl="0" w:tplc="B59A684C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FE1328F"/>
    <w:multiLevelType w:val="hybridMultilevel"/>
    <w:tmpl w:val="B316F24C"/>
    <w:lvl w:ilvl="0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8" w15:restartNumberingAfterBreak="0">
    <w:nsid w:val="51C53D92"/>
    <w:multiLevelType w:val="hybridMultilevel"/>
    <w:tmpl w:val="B0A4F266"/>
    <w:lvl w:ilvl="0" w:tplc="CB9A6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52E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8AD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385D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5C7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0E10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5AB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AE5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DC5B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4020604"/>
    <w:multiLevelType w:val="hybridMultilevel"/>
    <w:tmpl w:val="FBDCE2C2"/>
    <w:lvl w:ilvl="0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0" w15:restartNumberingAfterBreak="0">
    <w:nsid w:val="60AB4E33"/>
    <w:multiLevelType w:val="hybridMultilevel"/>
    <w:tmpl w:val="8AEE68A0"/>
    <w:lvl w:ilvl="0" w:tplc="B59A684C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CE8138C"/>
    <w:multiLevelType w:val="hybridMultilevel"/>
    <w:tmpl w:val="1074A0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9"/>
  </w:num>
  <w:num w:numId="7">
    <w:abstractNumId w:val="1"/>
  </w:num>
  <w:num w:numId="8">
    <w:abstractNumId w:val="5"/>
  </w:num>
  <w:num w:numId="9">
    <w:abstractNumId w:val="8"/>
  </w:num>
  <w:num w:numId="10">
    <w:abstractNumId w:val="3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ysDSxNLEwsjQzMzNX0lEKTi0uzszPAykwrgUA5hWQ5CwAAAA="/>
  </w:docVars>
  <w:rsids>
    <w:rsidRoot w:val="008C63BF"/>
    <w:rsid w:val="000A3E1B"/>
    <w:rsid w:val="00104C52"/>
    <w:rsid w:val="004A350E"/>
    <w:rsid w:val="00523710"/>
    <w:rsid w:val="005B5202"/>
    <w:rsid w:val="00606343"/>
    <w:rsid w:val="0068257F"/>
    <w:rsid w:val="006A5D78"/>
    <w:rsid w:val="006B34B5"/>
    <w:rsid w:val="0070037A"/>
    <w:rsid w:val="007C3EFA"/>
    <w:rsid w:val="008C63BF"/>
    <w:rsid w:val="009F64D6"/>
    <w:rsid w:val="00C5332E"/>
    <w:rsid w:val="00F3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5E5643-3F18-4AAD-88A8-0E26F83FD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3BF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8C63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C63B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63B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8C63BF"/>
  </w:style>
  <w:style w:type="character" w:styleId="a7">
    <w:name w:val="Placeholder Text"/>
    <w:basedOn w:val="a0"/>
    <w:uiPriority w:val="99"/>
    <w:semiHidden/>
    <w:rsid w:val="008C63BF"/>
    <w:rPr>
      <w:color w:val="808080"/>
    </w:rPr>
  </w:style>
  <w:style w:type="paragraph" w:styleId="a8">
    <w:name w:val="Revision"/>
    <w:hidden/>
    <w:uiPriority w:val="99"/>
    <w:semiHidden/>
    <w:rsid w:val="008C63BF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8C63BF"/>
    <w:rPr>
      <w:sz w:val="16"/>
      <w:szCs w:val="16"/>
    </w:rPr>
  </w:style>
  <w:style w:type="paragraph" w:styleId="aa">
    <w:name w:val="annotation text"/>
    <w:basedOn w:val="a"/>
    <w:link w:val="Char0"/>
    <w:uiPriority w:val="99"/>
    <w:semiHidden/>
    <w:unhideWhenUsed/>
    <w:rsid w:val="008C63BF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a"/>
    <w:uiPriority w:val="99"/>
    <w:semiHidden/>
    <w:rsid w:val="008C63BF"/>
    <w:rPr>
      <w:szCs w:val="20"/>
    </w:rPr>
  </w:style>
  <w:style w:type="paragraph" w:styleId="ab">
    <w:name w:val="annotation subject"/>
    <w:basedOn w:val="aa"/>
    <w:next w:val="aa"/>
    <w:link w:val="Char1"/>
    <w:uiPriority w:val="99"/>
    <w:semiHidden/>
    <w:unhideWhenUsed/>
    <w:rsid w:val="008C63BF"/>
    <w:rPr>
      <w:b/>
      <w:bCs/>
    </w:rPr>
  </w:style>
  <w:style w:type="character" w:customStyle="1" w:styleId="Char1">
    <w:name w:val="메모 주제 Char"/>
    <w:basedOn w:val="Char0"/>
    <w:link w:val="ab"/>
    <w:uiPriority w:val="99"/>
    <w:semiHidden/>
    <w:rsid w:val="008C63BF"/>
    <w:rPr>
      <w:b/>
      <w:bCs/>
      <w:szCs w:val="20"/>
    </w:rPr>
  </w:style>
  <w:style w:type="paragraph" w:styleId="ac">
    <w:name w:val="header"/>
    <w:basedOn w:val="a"/>
    <w:link w:val="Char2"/>
    <w:uiPriority w:val="99"/>
    <w:unhideWhenUsed/>
    <w:rsid w:val="008C63B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c"/>
    <w:uiPriority w:val="99"/>
    <w:rsid w:val="008C63BF"/>
  </w:style>
  <w:style w:type="paragraph" w:styleId="ad">
    <w:name w:val="footer"/>
    <w:basedOn w:val="a"/>
    <w:link w:val="Char3"/>
    <w:uiPriority w:val="99"/>
    <w:unhideWhenUsed/>
    <w:rsid w:val="008C63B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d"/>
    <w:uiPriority w:val="99"/>
    <w:rsid w:val="008C63BF"/>
  </w:style>
  <w:style w:type="table" w:styleId="ae">
    <w:name w:val="Table Grid"/>
    <w:basedOn w:val="a1"/>
    <w:uiPriority w:val="39"/>
    <w:rsid w:val="008C6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 Bit</dc:creator>
  <cp:keywords/>
  <dc:description/>
  <cp:lastModifiedBy>디지털헬스연구실</cp:lastModifiedBy>
  <cp:revision>7</cp:revision>
  <dcterms:created xsi:type="dcterms:W3CDTF">2021-06-15T05:44:00Z</dcterms:created>
  <dcterms:modified xsi:type="dcterms:W3CDTF">2021-07-08T12:13:00Z</dcterms:modified>
</cp:coreProperties>
</file>