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E35" w:rsidRPr="00802B24" w:rsidRDefault="00145E35" w:rsidP="00145E35">
      <w:pPr>
        <w:spacing w:line="240" w:lineRule="auto"/>
        <w:ind w:left="-81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 w:rsidRPr="00802B24">
        <w:rPr>
          <w:rFonts w:ascii="Times New Roman" w:hAnsi="Times New Roman" w:cs="Times New Roman"/>
          <w:b/>
          <w:sz w:val="24"/>
          <w:szCs w:val="24"/>
        </w:rPr>
        <w:t xml:space="preserve"> table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802B24">
        <w:rPr>
          <w:rFonts w:ascii="Times New Roman" w:hAnsi="Times New Roman" w:cs="Times New Roman"/>
          <w:b/>
          <w:sz w:val="24"/>
          <w:szCs w:val="24"/>
        </w:rPr>
        <w:t>: Clinical scoring sheet</w:t>
      </w:r>
    </w:p>
    <w:tbl>
      <w:tblPr>
        <w:tblStyle w:val="TableGrid"/>
        <w:tblW w:w="11160" w:type="dxa"/>
        <w:tblInd w:w="-702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0"/>
        <w:gridCol w:w="810"/>
        <w:gridCol w:w="1098"/>
        <w:gridCol w:w="1152"/>
        <w:gridCol w:w="1440"/>
        <w:gridCol w:w="1170"/>
        <w:gridCol w:w="1170"/>
        <w:gridCol w:w="1170"/>
        <w:gridCol w:w="1080"/>
        <w:gridCol w:w="1170"/>
      </w:tblGrid>
      <w:tr w:rsidR="00145E35" w:rsidRPr="00802B24" w:rsidTr="00F52522">
        <w:tc>
          <w:tcPr>
            <w:tcW w:w="900" w:type="dxa"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Group</w:t>
            </w:r>
          </w:p>
        </w:tc>
        <w:tc>
          <w:tcPr>
            <w:tcW w:w="810" w:type="dxa"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ID</w:t>
            </w:r>
          </w:p>
        </w:tc>
        <w:tc>
          <w:tcPr>
            <w:tcW w:w="1098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 DPI</w:t>
            </w:r>
          </w:p>
        </w:tc>
        <w:tc>
          <w:tcPr>
            <w:tcW w:w="1152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 DPI</w:t>
            </w:r>
          </w:p>
        </w:tc>
        <w:tc>
          <w:tcPr>
            <w:tcW w:w="144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 DPI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 DPI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4 DPI 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 DPI</w:t>
            </w:r>
          </w:p>
        </w:tc>
        <w:tc>
          <w:tcPr>
            <w:tcW w:w="108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 DPI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 DPI</w:t>
            </w:r>
          </w:p>
        </w:tc>
      </w:tr>
      <w:tr w:rsidR="00145E35" w:rsidRPr="00802B24" w:rsidTr="00F52522">
        <w:tc>
          <w:tcPr>
            <w:tcW w:w="900" w:type="dxa"/>
            <w:vMerge w:val="restart"/>
            <w:shd w:val="clear" w:color="auto" w:fill="auto"/>
            <w:vAlign w:val="center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bidi="hi-IN"/>
              </w:rPr>
              <w:t>I</w:t>
            </w:r>
          </w:p>
        </w:tc>
        <w:tc>
          <w:tcPr>
            <w:tcW w:w="810" w:type="dxa"/>
            <w:shd w:val="clear" w:color="auto" w:fill="auto"/>
            <w:vAlign w:val="center"/>
          </w:tcPr>
          <w:p w:rsidR="00145E35" w:rsidRPr="00F45C99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5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98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52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Reduced food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and 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intake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ethargy</w:t>
            </w:r>
          </w:p>
        </w:tc>
        <w:tc>
          <w:tcPr>
            <w:tcW w:w="144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ethargy 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Reduced food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and 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water intake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ethargy 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Lethargy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Lethargy</w:t>
            </w:r>
          </w:p>
        </w:tc>
        <w:tc>
          <w:tcPr>
            <w:tcW w:w="108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</w:tr>
      <w:tr w:rsidR="00145E35" w:rsidRPr="00802B24" w:rsidTr="00F52522">
        <w:trPr>
          <w:trHeight w:val="1262"/>
        </w:trPr>
        <w:tc>
          <w:tcPr>
            <w:tcW w:w="900" w:type="dxa"/>
            <w:vMerge/>
            <w:shd w:val="clear" w:color="auto" w:fill="auto"/>
            <w:vAlign w:val="center"/>
          </w:tcPr>
          <w:p w:rsidR="00145E35" w:rsidRPr="00802B24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bidi="hi-IN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98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52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Reduced food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water intake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ethargy</w:t>
            </w:r>
          </w:p>
        </w:tc>
        <w:tc>
          <w:tcPr>
            <w:tcW w:w="144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self grooming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food and 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intake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l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ethargy 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Reduced self grooming 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food and 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intake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l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ethargy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08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SpO2-86%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PR-140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/min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SpO2-95%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PR-115/min</w:t>
            </w:r>
          </w:p>
        </w:tc>
      </w:tr>
      <w:tr w:rsidR="00145E35" w:rsidRPr="00802B24" w:rsidTr="00F52522">
        <w:tc>
          <w:tcPr>
            <w:tcW w:w="900" w:type="dxa"/>
            <w:vMerge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bidi="hi-IN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98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</w:p>
        </w:tc>
        <w:tc>
          <w:tcPr>
            <w:tcW w:w="1152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food intake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l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ethargy</w:t>
            </w:r>
          </w:p>
        </w:tc>
        <w:tc>
          <w:tcPr>
            <w:tcW w:w="144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Reduced food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intake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l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ethargy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Reduced food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intake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l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ethargy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</w:p>
        </w:tc>
        <w:tc>
          <w:tcPr>
            <w:tcW w:w="108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</w:tr>
      <w:tr w:rsidR="00145E35" w:rsidRPr="00802B24" w:rsidTr="00F52522">
        <w:tc>
          <w:tcPr>
            <w:tcW w:w="900" w:type="dxa"/>
            <w:vMerge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bidi="hi-IN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98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52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Reduced food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intake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l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ethargy</w:t>
            </w:r>
          </w:p>
        </w:tc>
        <w:tc>
          <w:tcPr>
            <w:tcW w:w="144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Ruffled hair coat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r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educed food intake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and 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vocalization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Ruffled hair coat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educed food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water intake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l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ethargy 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Ruffled hair coat,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ethargy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Ruffled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air coat</w:t>
            </w:r>
          </w:p>
        </w:tc>
        <w:tc>
          <w:tcPr>
            <w:tcW w:w="108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SpO2-88%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PR-160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/min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SpO2-93%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PR-160/min</w:t>
            </w:r>
          </w:p>
        </w:tc>
      </w:tr>
      <w:tr w:rsidR="00145E35" w:rsidRPr="00802B24" w:rsidTr="00F52522">
        <w:tc>
          <w:tcPr>
            <w:tcW w:w="900" w:type="dxa"/>
            <w:vMerge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bidi="hi-IN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98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educed water intake</w:t>
            </w:r>
          </w:p>
        </w:tc>
        <w:tc>
          <w:tcPr>
            <w:tcW w:w="1152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Reduced food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water intake</w:t>
            </w:r>
          </w:p>
        </w:tc>
        <w:tc>
          <w:tcPr>
            <w:tcW w:w="144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Reduced food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water intake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lethargy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Reduced food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water intake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ethargy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l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ethargy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l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ethargy</w:t>
            </w:r>
          </w:p>
        </w:tc>
        <w:tc>
          <w:tcPr>
            <w:tcW w:w="108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l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ethargy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Lethargy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SpO2-89%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PR-114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/min</w:t>
            </w:r>
          </w:p>
        </w:tc>
      </w:tr>
      <w:tr w:rsidR="00145E35" w:rsidRPr="00802B24" w:rsidTr="00F52522">
        <w:tc>
          <w:tcPr>
            <w:tcW w:w="900" w:type="dxa"/>
            <w:vMerge w:val="restart"/>
            <w:shd w:val="clear" w:color="auto" w:fill="auto"/>
            <w:vAlign w:val="center"/>
          </w:tcPr>
          <w:p w:rsidR="00145E35" w:rsidRPr="00802B24" w:rsidRDefault="00145E35" w:rsidP="00145E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bidi="hi-IN"/>
              </w:rPr>
            </w:pPr>
            <w:r w:rsidRPr="00802B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II</w:t>
            </w:r>
          </w:p>
        </w:tc>
        <w:tc>
          <w:tcPr>
            <w:tcW w:w="810" w:type="dxa"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98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52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44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self grooming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food and 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intake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Normal 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Normal </w:t>
            </w:r>
          </w:p>
        </w:tc>
        <w:tc>
          <w:tcPr>
            <w:tcW w:w="108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</w:tr>
      <w:tr w:rsidR="00145E35" w:rsidRPr="00802B24" w:rsidTr="00F52522">
        <w:tc>
          <w:tcPr>
            <w:tcW w:w="900" w:type="dxa"/>
            <w:vMerge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bidi="hi-IN"/>
              </w:rPr>
            </w:pPr>
          </w:p>
        </w:tc>
        <w:tc>
          <w:tcPr>
            <w:tcW w:w="810" w:type="dxa"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98" w:type="dxa"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52" w:type="dxa"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</w:p>
        </w:tc>
        <w:tc>
          <w:tcPr>
            <w:tcW w:w="144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self grooming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food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intake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Normal 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Normal </w:t>
            </w:r>
          </w:p>
        </w:tc>
        <w:tc>
          <w:tcPr>
            <w:tcW w:w="108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</w:tr>
      <w:tr w:rsidR="00145E35" w:rsidRPr="00802B24" w:rsidTr="00F52522">
        <w:tc>
          <w:tcPr>
            <w:tcW w:w="900" w:type="dxa"/>
            <w:vMerge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bidi="hi-IN"/>
              </w:rPr>
            </w:pPr>
          </w:p>
        </w:tc>
        <w:tc>
          <w:tcPr>
            <w:tcW w:w="810" w:type="dxa"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98" w:type="dxa"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52" w:type="dxa"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food intake</w:t>
            </w:r>
          </w:p>
        </w:tc>
        <w:tc>
          <w:tcPr>
            <w:tcW w:w="144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self grooming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food 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intake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Normal 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08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</w:tr>
      <w:tr w:rsidR="00145E35" w:rsidRPr="00802B24" w:rsidTr="00F52522">
        <w:tc>
          <w:tcPr>
            <w:tcW w:w="900" w:type="dxa"/>
            <w:vMerge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bidi="hi-IN"/>
              </w:rPr>
            </w:pPr>
          </w:p>
        </w:tc>
        <w:tc>
          <w:tcPr>
            <w:tcW w:w="810" w:type="dxa"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98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52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food intake</w:t>
            </w:r>
          </w:p>
        </w:tc>
        <w:tc>
          <w:tcPr>
            <w:tcW w:w="144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Reduced food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water intake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l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ethargy 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Normal 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08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Normal 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</w:tr>
      <w:tr w:rsidR="00145E35" w:rsidRPr="00802B24" w:rsidTr="00F52522">
        <w:tc>
          <w:tcPr>
            <w:tcW w:w="900" w:type="dxa"/>
            <w:vMerge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bidi="hi-IN"/>
              </w:rPr>
            </w:pPr>
          </w:p>
        </w:tc>
        <w:tc>
          <w:tcPr>
            <w:tcW w:w="810" w:type="dxa"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98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52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food intake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self grooming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ethargy</w:t>
            </w:r>
          </w:p>
        </w:tc>
        <w:tc>
          <w:tcPr>
            <w:tcW w:w="144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self grooming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food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water intake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</w:p>
        </w:tc>
        <w:tc>
          <w:tcPr>
            <w:tcW w:w="108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Normal 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</w:tr>
      <w:tr w:rsidR="00145E35" w:rsidRPr="00802B24" w:rsidTr="00F52522">
        <w:tc>
          <w:tcPr>
            <w:tcW w:w="900" w:type="dxa"/>
            <w:vMerge w:val="restart"/>
            <w:shd w:val="clear" w:color="auto" w:fill="auto"/>
            <w:vAlign w:val="center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III</w:t>
            </w:r>
          </w:p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98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52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</w:p>
        </w:tc>
        <w:tc>
          <w:tcPr>
            <w:tcW w:w="144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Lethargy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educed food intake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08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Normal 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Normal </w:t>
            </w:r>
          </w:p>
        </w:tc>
      </w:tr>
      <w:tr w:rsidR="00145E35" w:rsidRPr="00802B24" w:rsidTr="00F52522">
        <w:tc>
          <w:tcPr>
            <w:tcW w:w="900" w:type="dxa"/>
            <w:vMerge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98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52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44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08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Normal 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Normal </w:t>
            </w:r>
          </w:p>
        </w:tc>
      </w:tr>
      <w:tr w:rsidR="00145E35" w:rsidRPr="00802B24" w:rsidTr="00F52522">
        <w:tc>
          <w:tcPr>
            <w:tcW w:w="900" w:type="dxa"/>
            <w:vMerge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098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52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44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Reduced food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water intake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08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Normal 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Normal </w:t>
            </w:r>
          </w:p>
        </w:tc>
      </w:tr>
      <w:tr w:rsidR="00145E35" w:rsidRPr="00802B24" w:rsidTr="00F52522">
        <w:tc>
          <w:tcPr>
            <w:tcW w:w="900" w:type="dxa"/>
            <w:vMerge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98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52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</w:p>
        </w:tc>
        <w:tc>
          <w:tcPr>
            <w:tcW w:w="144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Lethargy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educed food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water intake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08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Normal 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Normal </w:t>
            </w:r>
          </w:p>
        </w:tc>
      </w:tr>
      <w:tr w:rsidR="00145E35" w:rsidRPr="00802B24" w:rsidTr="00F52522">
        <w:tc>
          <w:tcPr>
            <w:tcW w:w="900" w:type="dxa"/>
            <w:vMerge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098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52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</w:p>
        </w:tc>
        <w:tc>
          <w:tcPr>
            <w:tcW w:w="144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Lethargy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educed food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water intake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08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Normal 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Normal </w:t>
            </w:r>
          </w:p>
        </w:tc>
      </w:tr>
      <w:tr w:rsidR="00145E35" w:rsidRPr="00802B24" w:rsidTr="00F52522">
        <w:tc>
          <w:tcPr>
            <w:tcW w:w="900" w:type="dxa"/>
            <w:vMerge w:val="restart"/>
            <w:shd w:val="clear" w:color="auto" w:fill="auto"/>
            <w:vAlign w:val="center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IV</w:t>
            </w:r>
          </w:p>
        </w:tc>
        <w:tc>
          <w:tcPr>
            <w:tcW w:w="810" w:type="dxa"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98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52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44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08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</w:tr>
      <w:tr w:rsidR="00145E35" w:rsidRPr="00802B24" w:rsidTr="00F52522">
        <w:tc>
          <w:tcPr>
            <w:tcW w:w="900" w:type="dxa"/>
            <w:vMerge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98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52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Lethargy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</w:p>
        </w:tc>
        <w:tc>
          <w:tcPr>
            <w:tcW w:w="144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Lethargy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08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</w:tr>
      <w:tr w:rsidR="00145E35" w:rsidRPr="00802B24" w:rsidTr="00F52522">
        <w:tc>
          <w:tcPr>
            <w:tcW w:w="900" w:type="dxa"/>
            <w:vMerge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98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52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44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08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</w:tr>
      <w:tr w:rsidR="00145E35" w:rsidRPr="00802B24" w:rsidTr="00F52522">
        <w:tc>
          <w:tcPr>
            <w:tcW w:w="900" w:type="dxa"/>
            <w:vMerge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98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52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Lethargy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educed water intake</w:t>
            </w:r>
          </w:p>
        </w:tc>
        <w:tc>
          <w:tcPr>
            <w:tcW w:w="144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Lethargy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08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</w:tr>
      <w:tr w:rsidR="00145E35" w:rsidRPr="00802B24" w:rsidTr="00F52522">
        <w:tc>
          <w:tcPr>
            <w:tcW w:w="900" w:type="dxa"/>
            <w:vMerge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98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152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</w:p>
        </w:tc>
        <w:tc>
          <w:tcPr>
            <w:tcW w:w="144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Reduced water intake</w:t>
            </w:r>
          </w:p>
        </w:tc>
        <w:tc>
          <w:tcPr>
            <w:tcW w:w="117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1080" w:type="dxa"/>
            <w:shd w:val="clear" w:color="auto" w:fill="auto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Normal </w:t>
            </w:r>
          </w:p>
        </w:tc>
        <w:tc>
          <w:tcPr>
            <w:tcW w:w="1170" w:type="dxa"/>
            <w:shd w:val="clear" w:color="auto" w:fill="FFFFFF" w:themeFill="background1"/>
          </w:tcPr>
          <w:p w:rsidR="00145E35" w:rsidRPr="00802B24" w:rsidRDefault="00145E35" w:rsidP="00145E3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02B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Normal </w:t>
            </w:r>
          </w:p>
        </w:tc>
      </w:tr>
    </w:tbl>
    <w:p w:rsidR="00145E35" w:rsidRDefault="00145E35" w:rsidP="00145E35">
      <w:pPr>
        <w:rPr>
          <w:rFonts w:eastAsia="Century Gothic" w:cs="Times New Roman"/>
          <w:noProof/>
        </w:rPr>
      </w:pPr>
      <w:r>
        <w:br w:type="page"/>
      </w:r>
    </w:p>
    <w:p w:rsidR="00145E35" w:rsidRDefault="00145E3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 w:rsidRPr="00802B24">
        <w:rPr>
          <w:rFonts w:ascii="Times New Roman" w:hAnsi="Times New Roman" w:cs="Times New Roman"/>
          <w:b/>
          <w:sz w:val="24"/>
          <w:szCs w:val="24"/>
        </w:rPr>
        <w:t xml:space="preserve"> table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802B24">
        <w:rPr>
          <w:rFonts w:ascii="Times New Roman" w:hAnsi="Times New Roman" w:cs="Times New Roman"/>
          <w:b/>
          <w:sz w:val="24"/>
          <w:szCs w:val="24"/>
        </w:rPr>
        <w:t xml:space="preserve">:  </w:t>
      </w:r>
      <w:proofErr w:type="spellStart"/>
      <w:r w:rsidRPr="00802B24">
        <w:rPr>
          <w:rFonts w:ascii="Times New Roman" w:hAnsi="Times New Roman" w:cs="Times New Roman"/>
          <w:b/>
          <w:sz w:val="24"/>
          <w:szCs w:val="24"/>
        </w:rPr>
        <w:t>Histopathological</w:t>
      </w:r>
      <w:proofErr w:type="spellEnd"/>
      <w:r w:rsidRPr="00802B2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scoring of lungs</w:t>
      </w:r>
      <w:r>
        <w:rPr>
          <w:rFonts w:ascii="Times New Roman" w:hAnsi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4"/>
        <w:gridCol w:w="1060"/>
        <w:gridCol w:w="1061"/>
        <w:gridCol w:w="1062"/>
        <w:gridCol w:w="1061"/>
        <w:gridCol w:w="1062"/>
        <w:gridCol w:w="1062"/>
        <w:gridCol w:w="1061"/>
        <w:gridCol w:w="1083"/>
      </w:tblGrid>
      <w:tr w:rsidR="00145E35" w:rsidTr="00F52522">
        <w:tc>
          <w:tcPr>
            <w:tcW w:w="1064" w:type="dxa"/>
            <w:vAlign w:val="center"/>
          </w:tcPr>
          <w:p w:rsidR="00145E35" w:rsidRPr="00802B24" w:rsidRDefault="00145E35" w:rsidP="00145E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b/>
                <w:sz w:val="24"/>
                <w:szCs w:val="24"/>
              </w:rPr>
              <w:t>Group</w:t>
            </w:r>
          </w:p>
        </w:tc>
        <w:tc>
          <w:tcPr>
            <w:tcW w:w="1064" w:type="dxa"/>
            <w:vAlign w:val="center"/>
          </w:tcPr>
          <w:p w:rsidR="00145E35" w:rsidRPr="00802B24" w:rsidRDefault="00145E35" w:rsidP="00145E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b/>
                <w:sz w:val="24"/>
                <w:szCs w:val="24"/>
              </w:rPr>
              <w:t>ID No.</w:t>
            </w:r>
          </w:p>
        </w:tc>
        <w:tc>
          <w:tcPr>
            <w:tcW w:w="1064" w:type="dxa"/>
            <w:vAlign w:val="center"/>
          </w:tcPr>
          <w:p w:rsidR="00145E35" w:rsidRPr="00802B24" w:rsidRDefault="00145E35" w:rsidP="00145E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b/>
                <w:sz w:val="24"/>
                <w:szCs w:val="24"/>
              </w:rPr>
              <w:t>LUL</w:t>
            </w:r>
          </w:p>
        </w:tc>
        <w:tc>
          <w:tcPr>
            <w:tcW w:w="1064" w:type="dxa"/>
            <w:vAlign w:val="center"/>
          </w:tcPr>
          <w:p w:rsidR="00145E35" w:rsidRPr="00802B24" w:rsidRDefault="00145E35" w:rsidP="00145E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b/>
                <w:sz w:val="24"/>
                <w:szCs w:val="24"/>
              </w:rPr>
              <w:t>LML</w:t>
            </w:r>
          </w:p>
        </w:tc>
        <w:tc>
          <w:tcPr>
            <w:tcW w:w="1064" w:type="dxa"/>
            <w:vAlign w:val="center"/>
          </w:tcPr>
          <w:p w:rsidR="00145E35" w:rsidRPr="00802B24" w:rsidRDefault="00145E35" w:rsidP="00145E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b/>
                <w:sz w:val="24"/>
                <w:szCs w:val="24"/>
              </w:rPr>
              <w:t>LLL</w:t>
            </w:r>
          </w:p>
        </w:tc>
        <w:tc>
          <w:tcPr>
            <w:tcW w:w="1064" w:type="dxa"/>
            <w:vAlign w:val="center"/>
          </w:tcPr>
          <w:p w:rsidR="00145E35" w:rsidRPr="00802B24" w:rsidRDefault="00145E35" w:rsidP="00145E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b/>
                <w:sz w:val="24"/>
                <w:szCs w:val="24"/>
              </w:rPr>
              <w:t>RUL</w:t>
            </w:r>
          </w:p>
        </w:tc>
        <w:tc>
          <w:tcPr>
            <w:tcW w:w="1064" w:type="dxa"/>
            <w:vAlign w:val="center"/>
          </w:tcPr>
          <w:p w:rsidR="00145E35" w:rsidRPr="00802B24" w:rsidRDefault="00145E35" w:rsidP="00145E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b/>
                <w:sz w:val="24"/>
                <w:szCs w:val="24"/>
              </w:rPr>
              <w:t>RML</w:t>
            </w:r>
          </w:p>
        </w:tc>
        <w:tc>
          <w:tcPr>
            <w:tcW w:w="1064" w:type="dxa"/>
            <w:vAlign w:val="center"/>
          </w:tcPr>
          <w:p w:rsidR="00145E35" w:rsidRPr="00802B24" w:rsidRDefault="00145E35" w:rsidP="00145E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b/>
                <w:sz w:val="24"/>
                <w:szCs w:val="24"/>
              </w:rPr>
              <w:t>RLL</w:t>
            </w:r>
          </w:p>
        </w:tc>
        <w:tc>
          <w:tcPr>
            <w:tcW w:w="1064" w:type="dxa"/>
            <w:vAlign w:val="center"/>
          </w:tcPr>
          <w:p w:rsidR="00145E35" w:rsidRPr="00802B24" w:rsidRDefault="00145E35" w:rsidP="00145E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b/>
                <w:sz w:val="24"/>
                <w:szCs w:val="24"/>
              </w:rPr>
              <w:t>No of lobes involved</w:t>
            </w:r>
          </w:p>
        </w:tc>
      </w:tr>
      <w:tr w:rsidR="00145E35" w:rsidTr="00F52522">
        <w:tc>
          <w:tcPr>
            <w:tcW w:w="1064" w:type="dxa"/>
            <w:vMerge w:val="restart"/>
            <w:vAlign w:val="center"/>
          </w:tcPr>
          <w:p w:rsidR="00145E35" w:rsidRPr="008B64D8" w:rsidRDefault="00145E35" w:rsidP="00145E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4D8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1064" w:type="dxa"/>
            <w:vAlign w:val="center"/>
          </w:tcPr>
          <w:p w:rsidR="00145E35" w:rsidRPr="00F45C99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45C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8B64D8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4D8">
              <w:rPr>
                <w:rFonts w:ascii="Times New Roman" w:hAnsi="Times New Roman" w:cs="Times New Roman"/>
                <w:sz w:val="24"/>
                <w:szCs w:val="24"/>
              </w:rPr>
              <w:t>6/6</w:t>
            </w:r>
          </w:p>
        </w:tc>
      </w:tr>
      <w:tr w:rsidR="00145E35" w:rsidTr="00F52522">
        <w:tc>
          <w:tcPr>
            <w:tcW w:w="1064" w:type="dxa"/>
            <w:vMerge/>
            <w:vAlign w:val="center"/>
          </w:tcPr>
          <w:p w:rsidR="00145E35" w:rsidRDefault="00145E35" w:rsidP="00145E35">
            <w:pPr>
              <w:jc w:val="center"/>
            </w:pP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8B64D8">
              <w:rPr>
                <w:rFonts w:ascii="Times New Roman" w:hAnsi="Times New Roman" w:cs="Times New Roman"/>
                <w:sz w:val="24"/>
                <w:szCs w:val="24"/>
              </w:rPr>
              <w:t>5/6</w:t>
            </w:r>
          </w:p>
        </w:tc>
      </w:tr>
      <w:tr w:rsidR="00145E35" w:rsidTr="00F52522">
        <w:tc>
          <w:tcPr>
            <w:tcW w:w="1064" w:type="dxa"/>
            <w:vMerge/>
            <w:vAlign w:val="center"/>
          </w:tcPr>
          <w:p w:rsidR="00145E35" w:rsidRDefault="00145E35" w:rsidP="00145E35">
            <w:pPr>
              <w:jc w:val="center"/>
            </w:pP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8B64D8">
              <w:rPr>
                <w:rFonts w:ascii="Times New Roman" w:hAnsi="Times New Roman" w:cs="Times New Roman"/>
                <w:sz w:val="24"/>
                <w:szCs w:val="24"/>
              </w:rPr>
              <w:t>6/6</w:t>
            </w:r>
          </w:p>
        </w:tc>
      </w:tr>
      <w:tr w:rsidR="00145E35" w:rsidTr="00F52522">
        <w:tc>
          <w:tcPr>
            <w:tcW w:w="1064" w:type="dxa"/>
            <w:vMerge/>
            <w:vAlign w:val="center"/>
          </w:tcPr>
          <w:p w:rsidR="00145E35" w:rsidRDefault="00145E35" w:rsidP="00145E35">
            <w:pPr>
              <w:jc w:val="center"/>
            </w:pP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8B64D8">
              <w:rPr>
                <w:rFonts w:ascii="Times New Roman" w:hAnsi="Times New Roman" w:cs="Times New Roman"/>
                <w:sz w:val="24"/>
                <w:szCs w:val="24"/>
              </w:rPr>
              <w:t>4/6</w:t>
            </w:r>
          </w:p>
        </w:tc>
      </w:tr>
      <w:tr w:rsidR="00145E35" w:rsidTr="00F52522">
        <w:tc>
          <w:tcPr>
            <w:tcW w:w="1064" w:type="dxa"/>
            <w:vMerge/>
            <w:vAlign w:val="center"/>
          </w:tcPr>
          <w:p w:rsidR="00145E35" w:rsidRDefault="00145E35" w:rsidP="00145E35">
            <w:pPr>
              <w:jc w:val="center"/>
            </w:pP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8B64D8">
              <w:rPr>
                <w:rFonts w:ascii="Times New Roman" w:hAnsi="Times New Roman" w:cs="Times New Roman"/>
                <w:sz w:val="24"/>
                <w:szCs w:val="24"/>
              </w:rPr>
              <w:t>4/6</w:t>
            </w:r>
          </w:p>
        </w:tc>
      </w:tr>
      <w:tr w:rsidR="00145E35" w:rsidTr="00F52522">
        <w:tc>
          <w:tcPr>
            <w:tcW w:w="1064" w:type="dxa"/>
            <w:vMerge w:val="restart"/>
            <w:vAlign w:val="center"/>
          </w:tcPr>
          <w:p w:rsidR="00145E35" w:rsidRDefault="00145E35" w:rsidP="00145E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5E35" w:rsidRPr="008B64D8" w:rsidRDefault="00145E35" w:rsidP="00145E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4D8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1064" w:type="dxa"/>
            <w:vAlign w:val="center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8B64D8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4D8">
              <w:rPr>
                <w:rFonts w:ascii="Times New Roman" w:hAnsi="Times New Roman" w:cs="Times New Roman"/>
                <w:sz w:val="24"/>
                <w:szCs w:val="24"/>
              </w:rPr>
              <w:t>0/6</w:t>
            </w:r>
          </w:p>
        </w:tc>
      </w:tr>
      <w:tr w:rsidR="00145E35" w:rsidTr="00F52522">
        <w:tc>
          <w:tcPr>
            <w:tcW w:w="1064" w:type="dxa"/>
            <w:vMerge/>
            <w:vAlign w:val="center"/>
          </w:tcPr>
          <w:p w:rsidR="00145E35" w:rsidRDefault="00145E35" w:rsidP="00145E35">
            <w:pPr>
              <w:jc w:val="center"/>
            </w:pP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1/6</w:t>
            </w:r>
          </w:p>
        </w:tc>
      </w:tr>
      <w:tr w:rsidR="00145E35" w:rsidTr="00F52522">
        <w:tc>
          <w:tcPr>
            <w:tcW w:w="1064" w:type="dxa"/>
            <w:vMerge/>
            <w:vAlign w:val="center"/>
          </w:tcPr>
          <w:p w:rsidR="00145E35" w:rsidRDefault="00145E35" w:rsidP="00145E35">
            <w:pPr>
              <w:jc w:val="center"/>
            </w:pP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8B64D8">
              <w:rPr>
                <w:rFonts w:ascii="Times New Roman" w:hAnsi="Times New Roman" w:cs="Times New Roman"/>
                <w:sz w:val="24"/>
                <w:szCs w:val="24"/>
              </w:rPr>
              <w:t>1/6</w:t>
            </w:r>
          </w:p>
        </w:tc>
      </w:tr>
      <w:tr w:rsidR="00145E35" w:rsidTr="00F52522">
        <w:tc>
          <w:tcPr>
            <w:tcW w:w="1064" w:type="dxa"/>
            <w:vMerge/>
            <w:vAlign w:val="center"/>
          </w:tcPr>
          <w:p w:rsidR="00145E35" w:rsidRDefault="00145E35" w:rsidP="00145E35">
            <w:pPr>
              <w:jc w:val="center"/>
            </w:pP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8B64D8">
              <w:rPr>
                <w:rFonts w:ascii="Times New Roman" w:hAnsi="Times New Roman" w:cs="Times New Roman"/>
                <w:sz w:val="24"/>
                <w:szCs w:val="24"/>
              </w:rPr>
              <w:t>0/6</w:t>
            </w:r>
          </w:p>
        </w:tc>
      </w:tr>
      <w:tr w:rsidR="00145E35" w:rsidTr="00F52522">
        <w:tc>
          <w:tcPr>
            <w:tcW w:w="1064" w:type="dxa"/>
            <w:vMerge/>
            <w:vAlign w:val="center"/>
          </w:tcPr>
          <w:p w:rsidR="00145E35" w:rsidRDefault="00145E35" w:rsidP="00145E35">
            <w:pPr>
              <w:jc w:val="center"/>
            </w:pP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0/6</w:t>
            </w:r>
          </w:p>
        </w:tc>
      </w:tr>
      <w:tr w:rsidR="00145E35" w:rsidTr="00F52522">
        <w:tc>
          <w:tcPr>
            <w:tcW w:w="1064" w:type="dxa"/>
            <w:vMerge w:val="restart"/>
            <w:vAlign w:val="center"/>
          </w:tcPr>
          <w:p w:rsidR="00145E35" w:rsidRDefault="00145E35" w:rsidP="00145E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5E35" w:rsidRPr="008B64D8" w:rsidRDefault="00145E35" w:rsidP="00145E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4D8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1064" w:type="dxa"/>
            <w:vAlign w:val="center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8B64D8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4D8">
              <w:rPr>
                <w:rFonts w:ascii="Times New Roman" w:hAnsi="Times New Roman" w:cs="Times New Roman"/>
                <w:sz w:val="24"/>
                <w:szCs w:val="24"/>
              </w:rPr>
              <w:t>0/6</w:t>
            </w:r>
          </w:p>
        </w:tc>
      </w:tr>
      <w:tr w:rsidR="00145E35" w:rsidTr="00F52522">
        <w:tc>
          <w:tcPr>
            <w:tcW w:w="1064" w:type="dxa"/>
            <w:vMerge/>
            <w:vAlign w:val="center"/>
          </w:tcPr>
          <w:p w:rsidR="00145E35" w:rsidRDefault="00145E35" w:rsidP="00145E35">
            <w:pPr>
              <w:jc w:val="center"/>
            </w:pP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8B64D8">
              <w:rPr>
                <w:rFonts w:ascii="Times New Roman" w:hAnsi="Times New Roman" w:cs="Times New Roman"/>
                <w:sz w:val="24"/>
                <w:szCs w:val="24"/>
              </w:rPr>
              <w:t>0/6</w:t>
            </w:r>
          </w:p>
        </w:tc>
      </w:tr>
      <w:tr w:rsidR="00145E35" w:rsidTr="00F52522">
        <w:tc>
          <w:tcPr>
            <w:tcW w:w="1064" w:type="dxa"/>
            <w:vMerge/>
            <w:vAlign w:val="center"/>
          </w:tcPr>
          <w:p w:rsidR="00145E35" w:rsidRDefault="00145E35" w:rsidP="00145E35">
            <w:pPr>
              <w:jc w:val="center"/>
            </w:pP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8B64D8">
              <w:rPr>
                <w:rFonts w:ascii="Times New Roman" w:hAnsi="Times New Roman" w:cs="Times New Roman"/>
                <w:sz w:val="24"/>
                <w:szCs w:val="24"/>
              </w:rPr>
              <w:t>1/6</w:t>
            </w:r>
          </w:p>
        </w:tc>
      </w:tr>
      <w:tr w:rsidR="00145E35" w:rsidTr="00F52522">
        <w:tc>
          <w:tcPr>
            <w:tcW w:w="1064" w:type="dxa"/>
            <w:vMerge/>
            <w:vAlign w:val="center"/>
          </w:tcPr>
          <w:p w:rsidR="00145E35" w:rsidRDefault="00145E35" w:rsidP="00145E35">
            <w:pPr>
              <w:jc w:val="center"/>
            </w:pP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8B64D8">
              <w:rPr>
                <w:rFonts w:ascii="Times New Roman" w:hAnsi="Times New Roman" w:cs="Times New Roman"/>
                <w:sz w:val="24"/>
                <w:szCs w:val="24"/>
              </w:rPr>
              <w:t>1/6</w:t>
            </w:r>
          </w:p>
        </w:tc>
      </w:tr>
      <w:tr w:rsidR="00145E35" w:rsidTr="00F52522">
        <w:tc>
          <w:tcPr>
            <w:tcW w:w="1064" w:type="dxa"/>
            <w:vMerge/>
            <w:vAlign w:val="center"/>
          </w:tcPr>
          <w:p w:rsidR="00145E35" w:rsidRDefault="00145E35" w:rsidP="00145E35">
            <w:pPr>
              <w:jc w:val="center"/>
            </w:pP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8B64D8">
              <w:rPr>
                <w:rFonts w:ascii="Times New Roman" w:hAnsi="Times New Roman" w:cs="Times New Roman"/>
                <w:sz w:val="24"/>
                <w:szCs w:val="24"/>
              </w:rPr>
              <w:t>1/6</w:t>
            </w:r>
          </w:p>
        </w:tc>
      </w:tr>
      <w:tr w:rsidR="00145E35" w:rsidTr="00F52522">
        <w:tc>
          <w:tcPr>
            <w:tcW w:w="1064" w:type="dxa"/>
            <w:vMerge w:val="restart"/>
            <w:vAlign w:val="center"/>
          </w:tcPr>
          <w:p w:rsidR="00145E35" w:rsidRDefault="00145E35" w:rsidP="00145E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5E35" w:rsidRPr="008B64D8" w:rsidRDefault="00145E35" w:rsidP="00145E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4D8">
              <w:rPr>
                <w:rFonts w:ascii="Times New Roman" w:hAnsi="Times New Roman" w:cs="Times New Roman"/>
                <w:b/>
                <w:sz w:val="24"/>
                <w:szCs w:val="24"/>
              </w:rPr>
              <w:t>IV</w:t>
            </w:r>
          </w:p>
        </w:tc>
        <w:tc>
          <w:tcPr>
            <w:tcW w:w="1064" w:type="dxa"/>
            <w:vAlign w:val="center"/>
          </w:tcPr>
          <w:p w:rsidR="00145E35" w:rsidRPr="00802B24" w:rsidRDefault="00145E35" w:rsidP="00145E3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F00D16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Pr="008B64D8" w:rsidRDefault="00145E35" w:rsidP="00145E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64D8">
              <w:rPr>
                <w:rFonts w:ascii="Times New Roman" w:hAnsi="Times New Roman" w:cs="Times New Roman"/>
                <w:sz w:val="24"/>
                <w:szCs w:val="24"/>
              </w:rPr>
              <w:t>0/6</w:t>
            </w:r>
          </w:p>
        </w:tc>
      </w:tr>
      <w:tr w:rsidR="00145E35" w:rsidTr="00F52522">
        <w:tc>
          <w:tcPr>
            <w:tcW w:w="1064" w:type="dxa"/>
            <w:vMerge/>
            <w:vAlign w:val="center"/>
          </w:tcPr>
          <w:p w:rsidR="00145E35" w:rsidRDefault="00145E35" w:rsidP="00145E35">
            <w:pPr>
              <w:jc w:val="center"/>
            </w:pP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8B64D8">
              <w:rPr>
                <w:rFonts w:ascii="Times New Roman" w:hAnsi="Times New Roman" w:cs="Times New Roman"/>
                <w:sz w:val="24"/>
                <w:szCs w:val="24"/>
              </w:rPr>
              <w:t>0/6</w:t>
            </w:r>
          </w:p>
        </w:tc>
      </w:tr>
      <w:tr w:rsidR="00145E35" w:rsidTr="00F52522">
        <w:tc>
          <w:tcPr>
            <w:tcW w:w="1064" w:type="dxa"/>
            <w:vMerge/>
            <w:vAlign w:val="center"/>
          </w:tcPr>
          <w:p w:rsidR="00145E35" w:rsidRDefault="00145E35" w:rsidP="00145E35">
            <w:pPr>
              <w:jc w:val="center"/>
            </w:pP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8B64D8">
              <w:rPr>
                <w:rFonts w:ascii="Times New Roman" w:hAnsi="Times New Roman" w:cs="Times New Roman"/>
                <w:sz w:val="24"/>
                <w:szCs w:val="24"/>
              </w:rPr>
              <w:t>1/6</w:t>
            </w:r>
          </w:p>
        </w:tc>
      </w:tr>
      <w:tr w:rsidR="00145E35" w:rsidTr="00F52522">
        <w:tc>
          <w:tcPr>
            <w:tcW w:w="1064" w:type="dxa"/>
            <w:vMerge/>
            <w:vAlign w:val="center"/>
          </w:tcPr>
          <w:p w:rsidR="00145E35" w:rsidRDefault="00145E35" w:rsidP="00145E35">
            <w:pPr>
              <w:jc w:val="center"/>
            </w:pP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8B64D8">
              <w:rPr>
                <w:rFonts w:ascii="Times New Roman" w:hAnsi="Times New Roman" w:cs="Times New Roman"/>
                <w:sz w:val="24"/>
                <w:szCs w:val="24"/>
              </w:rPr>
              <w:t>0/6</w:t>
            </w:r>
          </w:p>
        </w:tc>
      </w:tr>
      <w:tr w:rsidR="00145E35" w:rsidTr="00F52522">
        <w:tc>
          <w:tcPr>
            <w:tcW w:w="1064" w:type="dxa"/>
            <w:vMerge/>
            <w:vAlign w:val="center"/>
          </w:tcPr>
          <w:p w:rsidR="00145E35" w:rsidRDefault="00145E35" w:rsidP="00145E35">
            <w:pPr>
              <w:jc w:val="center"/>
            </w:pP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F00D16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064" w:type="dxa"/>
            <w:vAlign w:val="center"/>
          </w:tcPr>
          <w:p w:rsidR="00145E35" w:rsidRDefault="00145E35" w:rsidP="00145E35">
            <w:pPr>
              <w:jc w:val="center"/>
            </w:pPr>
            <w:r w:rsidRPr="008B64D8">
              <w:rPr>
                <w:rFonts w:ascii="Times New Roman" w:hAnsi="Times New Roman" w:cs="Times New Roman"/>
                <w:sz w:val="24"/>
                <w:szCs w:val="24"/>
              </w:rPr>
              <w:t>0/6</w:t>
            </w:r>
          </w:p>
        </w:tc>
      </w:tr>
    </w:tbl>
    <w:p w:rsidR="00145E35" w:rsidRDefault="00145E35">
      <w:pPr>
        <w:rPr>
          <w:rFonts w:ascii="Times New Roman" w:hAnsi="Times New Roman"/>
          <w:sz w:val="24"/>
          <w:szCs w:val="24"/>
        </w:rPr>
      </w:pPr>
    </w:p>
    <w:p w:rsidR="00145E35" w:rsidRDefault="00145E35" w:rsidP="00145E35">
      <w:pPr>
        <w:spacing w:line="480" w:lineRule="auto"/>
        <w:jc w:val="both"/>
      </w:pPr>
      <w:r w:rsidRPr="00802B24">
        <w:rPr>
          <w:rFonts w:ascii="Times New Roman" w:hAnsi="Times New Roman" w:cs="Times New Roman"/>
          <w:sz w:val="24"/>
          <w:szCs w:val="24"/>
        </w:rPr>
        <w:t xml:space="preserve">No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802B24">
        <w:rPr>
          <w:rFonts w:ascii="Times New Roman" w:hAnsi="Times New Roman" w:cs="Times New Roman"/>
          <w:sz w:val="24"/>
          <w:szCs w:val="24"/>
        </w:rPr>
        <w:t xml:space="preserve">bnormality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802B24">
        <w:rPr>
          <w:rFonts w:ascii="Times New Roman" w:hAnsi="Times New Roman" w:cs="Times New Roman"/>
          <w:sz w:val="24"/>
          <w:szCs w:val="24"/>
        </w:rPr>
        <w:t>etected (-</w:t>
      </w:r>
      <w:proofErr w:type="spellStart"/>
      <w:r w:rsidRPr="00802B24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e</w:t>
      </w:r>
      <w:proofErr w:type="spellEnd"/>
      <w:r>
        <w:rPr>
          <w:rFonts w:ascii="Times New Roman" w:hAnsi="Times New Roman" w:cs="Times New Roman"/>
          <w:sz w:val="24"/>
          <w:szCs w:val="24"/>
        </w:rPr>
        <w:t>), Abnormality detected (+</w:t>
      </w:r>
      <w:proofErr w:type="spellStart"/>
      <w:r>
        <w:rPr>
          <w:rFonts w:ascii="Times New Roman" w:hAnsi="Times New Roman" w:cs="Times New Roman"/>
          <w:sz w:val="24"/>
          <w:szCs w:val="24"/>
        </w:rPr>
        <w:t>ve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802B24">
        <w:rPr>
          <w:rFonts w:ascii="Times New Roman" w:hAnsi="Times New Roman" w:cs="Times New Roman"/>
          <w:sz w:val="24"/>
          <w:szCs w:val="24"/>
        </w:rPr>
        <w:t>Left Upper Lobe (LUL), Left Middle lobe (LML), Left Lower Lobe (LLL), Right Upper Lobe (RUL)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65351">
        <w:rPr>
          <w:rFonts w:ascii="Times New Roman" w:hAnsi="Times New Roman" w:cs="Times New Roman"/>
          <w:sz w:val="24"/>
          <w:szCs w:val="24"/>
        </w:rPr>
        <w:t>The lung sections were graded for vascular changes,</w:t>
      </w:r>
      <w:r>
        <w:rPr>
          <w:rFonts w:ascii="Times New Roman" w:hAnsi="Times New Roman" w:cs="Times New Roman"/>
          <w:sz w:val="24"/>
          <w:szCs w:val="24"/>
        </w:rPr>
        <w:t xml:space="preserve"> congestion and hemorrhages in </w:t>
      </w:r>
      <w:r w:rsidRPr="00165351">
        <w:rPr>
          <w:rFonts w:ascii="Times New Roman" w:hAnsi="Times New Roman" w:cs="Times New Roman"/>
          <w:sz w:val="24"/>
          <w:szCs w:val="24"/>
        </w:rPr>
        <w:t>tissue/parenchyma, bronchial pathological changes, degener</w:t>
      </w:r>
      <w:r>
        <w:rPr>
          <w:rFonts w:ascii="Times New Roman" w:hAnsi="Times New Roman" w:cs="Times New Roman"/>
          <w:sz w:val="24"/>
          <w:szCs w:val="24"/>
        </w:rPr>
        <w:t xml:space="preserve">ation and necrosis with loss of </w:t>
      </w:r>
      <w:r w:rsidRPr="00165351">
        <w:rPr>
          <w:rFonts w:ascii="Times New Roman" w:hAnsi="Times New Roman" w:cs="Times New Roman"/>
          <w:sz w:val="24"/>
          <w:szCs w:val="24"/>
        </w:rPr>
        <w:t>bronchi epithelium, hyaline change with the presence of exudates at alveolar septa and lumen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5351">
        <w:rPr>
          <w:rFonts w:ascii="Times New Roman" w:hAnsi="Times New Roman" w:cs="Times New Roman"/>
          <w:sz w:val="24"/>
          <w:szCs w:val="24"/>
        </w:rPr>
        <w:t>alveoli, pneumonic changes with consolidation and thickening of alveolar septa with Type II-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65351">
        <w:rPr>
          <w:rFonts w:ascii="Times New Roman" w:hAnsi="Times New Roman" w:cs="Times New Roman"/>
          <w:sz w:val="24"/>
          <w:szCs w:val="24"/>
        </w:rPr>
        <w:t>pneumocyte</w:t>
      </w:r>
      <w:proofErr w:type="spellEnd"/>
      <w:r w:rsidRPr="00165351">
        <w:rPr>
          <w:rFonts w:ascii="Times New Roman" w:hAnsi="Times New Roman" w:cs="Times New Roman"/>
          <w:sz w:val="24"/>
          <w:szCs w:val="24"/>
        </w:rPr>
        <w:t xml:space="preserve"> hyperplasia, edematous changes, fibrin deposition in the</w:t>
      </w:r>
      <w:r>
        <w:rPr>
          <w:rFonts w:ascii="Times New Roman" w:hAnsi="Times New Roman" w:cs="Times New Roman"/>
          <w:sz w:val="24"/>
          <w:szCs w:val="24"/>
        </w:rPr>
        <w:t xml:space="preserve"> lung parenchyma, </w:t>
      </w:r>
      <w:r w:rsidRPr="00165351">
        <w:rPr>
          <w:rFonts w:ascii="Times New Roman" w:hAnsi="Times New Roman" w:cs="Times New Roman"/>
          <w:sz w:val="24"/>
          <w:szCs w:val="24"/>
        </w:rPr>
        <w:t>emphysematous changes, inflammatory cellular infiltration in the i</w:t>
      </w:r>
      <w:r>
        <w:rPr>
          <w:rFonts w:ascii="Times New Roman" w:hAnsi="Times New Roman" w:cs="Times New Roman"/>
          <w:sz w:val="24"/>
          <w:szCs w:val="24"/>
        </w:rPr>
        <w:t xml:space="preserve">nterstitial space, </w:t>
      </w:r>
      <w:proofErr w:type="spellStart"/>
      <w:r>
        <w:rPr>
          <w:rFonts w:ascii="Times New Roman" w:hAnsi="Times New Roman" w:cs="Times New Roman"/>
          <w:sz w:val="24"/>
          <w:szCs w:val="24"/>
        </w:rPr>
        <w:t>perivascular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5351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Pr="00165351">
        <w:rPr>
          <w:rFonts w:ascii="Times New Roman" w:hAnsi="Times New Roman" w:cs="Times New Roman"/>
          <w:sz w:val="24"/>
          <w:szCs w:val="24"/>
        </w:rPr>
        <w:t>peri</w:t>
      </w:r>
      <w:proofErr w:type="spellEnd"/>
      <w:r w:rsidRPr="00165351">
        <w:rPr>
          <w:rFonts w:ascii="Times New Roman" w:hAnsi="Times New Roman" w:cs="Times New Roman"/>
          <w:sz w:val="24"/>
          <w:szCs w:val="24"/>
        </w:rPr>
        <w:t>-bronchiolar cuffing of mononuclear cells.</w:t>
      </w:r>
    </w:p>
    <w:p w:rsidR="00145E35" w:rsidRDefault="00145E35" w:rsidP="002F4EAF">
      <w:pPr>
        <w:pStyle w:val="Title"/>
        <w:spacing w:before="240"/>
        <w:jc w:val="left"/>
        <w:rPr>
          <w:rFonts w:ascii="Times New Roman" w:hAnsi="Times New Roman"/>
          <w:color w:val="auto"/>
          <w:sz w:val="24"/>
          <w:szCs w:val="24"/>
        </w:rPr>
      </w:pPr>
    </w:p>
    <w:p w:rsidR="002F4EAF" w:rsidRDefault="00145E35" w:rsidP="002F4EAF">
      <w:pPr>
        <w:pStyle w:val="Title"/>
        <w:spacing w:before="240"/>
        <w:jc w:val="left"/>
        <w:rPr>
          <w:rFonts w:ascii="Times New Roman" w:hAnsi="Times New Roman"/>
          <w:color w:val="auto"/>
          <w:sz w:val="24"/>
          <w:szCs w:val="24"/>
        </w:rPr>
      </w:pPr>
      <w:r w:rsidRPr="00145E35">
        <w:rPr>
          <w:rFonts w:ascii="Times New Roman" w:hAnsi="Times New Roman"/>
          <w:color w:val="auto"/>
          <w:sz w:val="24"/>
          <w:szCs w:val="24"/>
        </w:rPr>
        <w:t xml:space="preserve">Supplementary </w:t>
      </w:r>
      <w:r w:rsidRPr="00802B24">
        <w:rPr>
          <w:rFonts w:ascii="Times New Roman" w:hAnsi="Times New Roman"/>
          <w:color w:val="auto"/>
          <w:sz w:val="24"/>
          <w:szCs w:val="24"/>
        </w:rPr>
        <w:t xml:space="preserve">table </w:t>
      </w:r>
      <w:r>
        <w:rPr>
          <w:rFonts w:ascii="Times New Roman" w:hAnsi="Times New Roman"/>
          <w:color w:val="auto"/>
          <w:sz w:val="24"/>
          <w:szCs w:val="24"/>
        </w:rPr>
        <w:t>3</w:t>
      </w:r>
      <w:r w:rsidR="002F4EAF" w:rsidRPr="00802B24">
        <w:rPr>
          <w:rFonts w:ascii="Times New Roman" w:hAnsi="Times New Roman"/>
          <w:color w:val="auto"/>
          <w:sz w:val="24"/>
          <w:szCs w:val="24"/>
        </w:rPr>
        <w:t>:</w:t>
      </w:r>
      <w:r w:rsidR="002F4EAF">
        <w:rPr>
          <w:rFonts w:ascii="Times New Roman" w:hAnsi="Times New Roman"/>
          <w:color w:val="auto"/>
          <w:sz w:val="24"/>
          <w:szCs w:val="24"/>
        </w:rPr>
        <w:t xml:space="preserve"> Daily observation parameters</w:t>
      </w:r>
    </w:p>
    <w:p w:rsidR="002F4EAF" w:rsidRPr="002F4EAF" w:rsidRDefault="002F4EAF" w:rsidP="002F4EAF"/>
    <w:tbl>
      <w:tblPr>
        <w:tblStyle w:val="TableGrid"/>
        <w:tblW w:w="8906" w:type="dxa"/>
        <w:jc w:val="center"/>
        <w:tblInd w:w="351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ayout w:type="fixed"/>
        <w:tblLook w:val="0600"/>
      </w:tblPr>
      <w:tblGrid>
        <w:gridCol w:w="4202"/>
        <w:gridCol w:w="441"/>
        <w:gridCol w:w="2197"/>
        <w:gridCol w:w="286"/>
        <w:gridCol w:w="441"/>
        <w:gridCol w:w="1339"/>
      </w:tblGrid>
      <w:tr w:rsidR="002F4EAF" w:rsidRPr="00802B24" w:rsidTr="00F52522">
        <w:trPr>
          <w:trHeight w:val="233"/>
          <w:jc w:val="center"/>
        </w:trPr>
        <w:tc>
          <w:tcPr>
            <w:tcW w:w="4202" w:type="dxa"/>
          </w:tcPr>
          <w:p w:rsidR="002F4EAF" w:rsidRPr="00802B24" w:rsidRDefault="002F4EAF" w:rsidP="00145E35">
            <w:pPr>
              <w:pStyle w:val="Head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b/>
                <w:sz w:val="24"/>
                <w:szCs w:val="24"/>
              </w:rPr>
              <w:t>Parameters</w:t>
            </w:r>
          </w:p>
        </w:tc>
        <w:tc>
          <w:tcPr>
            <w:tcW w:w="2638" w:type="dxa"/>
            <w:gridSpan w:val="2"/>
          </w:tcPr>
          <w:p w:rsidR="002F4EAF" w:rsidRPr="00802B24" w:rsidRDefault="002F4EAF" w:rsidP="00145E35">
            <w:pPr>
              <w:pStyle w:val="Head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b/>
                <w:sz w:val="24"/>
                <w:szCs w:val="24"/>
              </w:rPr>
              <w:t>Score ‘0’</w:t>
            </w:r>
          </w:p>
        </w:tc>
        <w:tc>
          <w:tcPr>
            <w:tcW w:w="286" w:type="dxa"/>
          </w:tcPr>
          <w:p w:rsidR="002F4EAF" w:rsidRPr="00802B24" w:rsidRDefault="002F4EAF" w:rsidP="00145E35">
            <w:pPr>
              <w:spacing w:after="2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80" w:type="dxa"/>
            <w:gridSpan w:val="2"/>
          </w:tcPr>
          <w:p w:rsidR="002F4EAF" w:rsidRPr="00802B24" w:rsidRDefault="002F4EAF" w:rsidP="00145E35">
            <w:pPr>
              <w:pStyle w:val="Head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b/>
                <w:sz w:val="24"/>
                <w:szCs w:val="24"/>
              </w:rPr>
              <w:t>Score ‘1’</w:t>
            </w:r>
          </w:p>
        </w:tc>
      </w:tr>
      <w:tr w:rsidR="002F4EAF" w:rsidRPr="00802B24" w:rsidTr="00F52522">
        <w:trPr>
          <w:trHeight w:val="350"/>
          <w:jc w:val="center"/>
        </w:trPr>
        <w:tc>
          <w:tcPr>
            <w:tcW w:w="4202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Food intake</w:t>
            </w: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-263452336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197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</w:tc>
        <w:tc>
          <w:tcPr>
            <w:tcW w:w="286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569857261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339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Reduced</w:t>
            </w:r>
          </w:p>
        </w:tc>
      </w:tr>
      <w:tr w:rsidR="002F4EAF" w:rsidRPr="00802B24" w:rsidTr="00F52522">
        <w:trPr>
          <w:trHeight w:val="260"/>
          <w:jc w:val="center"/>
        </w:trPr>
        <w:tc>
          <w:tcPr>
            <w:tcW w:w="4202" w:type="dxa"/>
          </w:tcPr>
          <w:p w:rsidR="002F4EAF" w:rsidRPr="00802B24" w:rsidRDefault="002F4EAF" w:rsidP="00A5325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  <w:r w:rsidR="00A5325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ntake</w:t>
            </w: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2002857674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197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</w:tc>
        <w:tc>
          <w:tcPr>
            <w:tcW w:w="286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1161580985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339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Reduced</w:t>
            </w:r>
          </w:p>
        </w:tc>
      </w:tr>
      <w:tr w:rsidR="002F4EAF" w:rsidRPr="00802B24" w:rsidTr="00F52522">
        <w:trPr>
          <w:trHeight w:val="233"/>
          <w:jc w:val="center"/>
        </w:trPr>
        <w:tc>
          <w:tcPr>
            <w:tcW w:w="4202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Stool (consistency &amp; frequency)</w:t>
            </w: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-1134549998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197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</w:tc>
        <w:tc>
          <w:tcPr>
            <w:tcW w:w="286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967166685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339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Altered</w:t>
            </w:r>
          </w:p>
        </w:tc>
      </w:tr>
      <w:tr w:rsidR="002F4EAF" w:rsidRPr="00802B24" w:rsidTr="00F52522">
        <w:trPr>
          <w:trHeight w:val="287"/>
          <w:jc w:val="center"/>
        </w:trPr>
        <w:tc>
          <w:tcPr>
            <w:tcW w:w="4202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Urination</w:t>
            </w: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-18469854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197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</w:tc>
        <w:tc>
          <w:tcPr>
            <w:tcW w:w="286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2002781593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339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Altered</w:t>
            </w:r>
          </w:p>
        </w:tc>
      </w:tr>
      <w:tr w:rsidR="002F4EAF" w:rsidRPr="00802B24" w:rsidTr="00F52522">
        <w:trPr>
          <w:trHeight w:val="350"/>
          <w:jc w:val="center"/>
        </w:trPr>
        <w:tc>
          <w:tcPr>
            <w:tcW w:w="4202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Lethargy</w:t>
            </w: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-169409175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197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286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-74744758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339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</w:tr>
      <w:tr w:rsidR="002F4EAF" w:rsidRPr="00802B24" w:rsidTr="00F52522">
        <w:trPr>
          <w:trHeight w:val="260"/>
          <w:jc w:val="center"/>
        </w:trPr>
        <w:tc>
          <w:tcPr>
            <w:tcW w:w="4202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Dyspnea</w:t>
            </w:r>
            <w:proofErr w:type="spellEnd"/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1753310430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197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286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414910382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339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</w:tr>
      <w:tr w:rsidR="002F4EAF" w:rsidRPr="00802B24" w:rsidTr="00F52522">
        <w:trPr>
          <w:trHeight w:val="233"/>
          <w:jc w:val="center"/>
        </w:trPr>
        <w:tc>
          <w:tcPr>
            <w:tcW w:w="4202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Cough</w:t>
            </w: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1039003127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197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286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1981956646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339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</w:tr>
      <w:tr w:rsidR="002F4EAF" w:rsidRPr="00802B24" w:rsidTr="00F52522">
        <w:trPr>
          <w:trHeight w:val="278"/>
          <w:jc w:val="center"/>
        </w:trPr>
        <w:tc>
          <w:tcPr>
            <w:tcW w:w="4202" w:type="dxa"/>
          </w:tcPr>
          <w:p w:rsidR="002F4EAF" w:rsidRPr="00802B24" w:rsidRDefault="002F4EAF" w:rsidP="00A5325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Lacrimation</w:t>
            </w:r>
            <w:proofErr w:type="spellEnd"/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A5325C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ischarge from eyes</w:t>
            </w: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158971123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197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286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2036228464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339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</w:tr>
      <w:tr w:rsidR="002F4EAF" w:rsidRPr="00802B24" w:rsidTr="00F52522">
        <w:trPr>
          <w:trHeight w:val="242"/>
          <w:jc w:val="center"/>
        </w:trPr>
        <w:tc>
          <w:tcPr>
            <w:tcW w:w="4202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Nasal discharge</w:t>
            </w: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-1822502768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197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286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2056813511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339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</w:tr>
      <w:tr w:rsidR="002F4EAF" w:rsidRPr="00802B24" w:rsidTr="00F52522">
        <w:trPr>
          <w:trHeight w:val="395"/>
          <w:jc w:val="center"/>
        </w:trPr>
        <w:tc>
          <w:tcPr>
            <w:tcW w:w="4202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 xml:space="preserve">Ruffled </w:t>
            </w:r>
            <w:proofErr w:type="spellStart"/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haircoat</w:t>
            </w:r>
            <w:proofErr w:type="spellEnd"/>
            <w:r w:rsidRPr="00802B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-1213648814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197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286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82417700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339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</w:tr>
      <w:tr w:rsidR="002F4EAF" w:rsidRPr="00802B24" w:rsidTr="00F52522">
        <w:trPr>
          <w:trHeight w:val="287"/>
          <w:jc w:val="center"/>
        </w:trPr>
        <w:tc>
          <w:tcPr>
            <w:tcW w:w="4202" w:type="dxa"/>
          </w:tcPr>
          <w:p w:rsidR="002F4EAF" w:rsidRPr="00802B24" w:rsidRDefault="002F4EAF" w:rsidP="00A5325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Aggressiveness/</w:t>
            </w:r>
            <w:r w:rsidR="00A5325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n cage activity</w:t>
            </w: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1374266411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197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</w:tc>
        <w:tc>
          <w:tcPr>
            <w:tcW w:w="286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1673219678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339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Altered</w:t>
            </w:r>
          </w:p>
        </w:tc>
      </w:tr>
      <w:tr w:rsidR="002F4EAF" w:rsidRPr="00802B24" w:rsidTr="00F52522">
        <w:trPr>
          <w:trHeight w:val="242"/>
          <w:jc w:val="center"/>
        </w:trPr>
        <w:tc>
          <w:tcPr>
            <w:tcW w:w="4202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Pulse rate</w:t>
            </w: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-1489237635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197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Within the range</w:t>
            </w:r>
          </w:p>
        </w:tc>
        <w:tc>
          <w:tcPr>
            <w:tcW w:w="286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-76672129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339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Altered</w:t>
            </w:r>
          </w:p>
        </w:tc>
      </w:tr>
      <w:tr w:rsidR="002F4EAF" w:rsidRPr="00802B24" w:rsidTr="00F52522">
        <w:trPr>
          <w:trHeight w:val="233"/>
          <w:jc w:val="center"/>
        </w:trPr>
        <w:tc>
          <w:tcPr>
            <w:tcW w:w="4202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Respiratory rate</w:t>
            </w: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-1487472566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197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Within the range</w:t>
            </w:r>
          </w:p>
        </w:tc>
        <w:tc>
          <w:tcPr>
            <w:tcW w:w="286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-1960098628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339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Altered</w:t>
            </w:r>
          </w:p>
        </w:tc>
      </w:tr>
      <w:tr w:rsidR="002F4EAF" w:rsidRPr="00802B24" w:rsidTr="00F52522">
        <w:trPr>
          <w:trHeight w:val="377"/>
          <w:jc w:val="center"/>
        </w:trPr>
        <w:tc>
          <w:tcPr>
            <w:tcW w:w="4202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 xml:space="preserve">SpO2 on room air </w:t>
            </w: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-1908687400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197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Within the range</w:t>
            </w:r>
          </w:p>
        </w:tc>
        <w:tc>
          <w:tcPr>
            <w:tcW w:w="286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-1329585390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339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Altered</w:t>
            </w:r>
          </w:p>
        </w:tc>
      </w:tr>
      <w:tr w:rsidR="002F4EAF" w:rsidRPr="00802B24" w:rsidTr="00F52522">
        <w:trPr>
          <w:trHeight w:val="260"/>
          <w:jc w:val="center"/>
        </w:trPr>
        <w:tc>
          <w:tcPr>
            <w:tcW w:w="4202" w:type="dxa"/>
          </w:tcPr>
          <w:p w:rsidR="002F4EAF" w:rsidRPr="00802B24" w:rsidRDefault="002F4EAF" w:rsidP="00A5325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A5325C">
              <w:rPr>
                <w:rFonts w:ascii="Times New Roman" w:hAnsi="Times New Roman" w:cs="Times New Roman"/>
                <w:sz w:val="24"/>
                <w:szCs w:val="24"/>
              </w:rPr>
              <w:t xml:space="preserve">apillary refill time </w:t>
            </w: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1965387150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197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Within the range</w:t>
            </w:r>
          </w:p>
        </w:tc>
        <w:tc>
          <w:tcPr>
            <w:tcW w:w="286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" w:type="dxa"/>
          </w:tcPr>
          <w:p w:rsidR="002F4EAF" w:rsidRPr="00802B24" w:rsidRDefault="00E375ED" w:rsidP="00F00D1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-527171560"/>
                <w:temporary/>
              </w:sdtPr>
              <w:sdtContent>
                <w:r w:rsidR="002F4EAF" w:rsidRPr="00802B24">
                  <w:rPr>
                    <w:rFonts w:ascii="Times New Roman" w:hAnsi="Segoe UI Symbol" w:cs="Times New Roman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339" w:type="dxa"/>
          </w:tcPr>
          <w:p w:rsidR="002F4EAF" w:rsidRPr="00802B24" w:rsidRDefault="002F4EAF" w:rsidP="00F00D1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B24">
              <w:rPr>
                <w:rFonts w:ascii="Times New Roman" w:hAnsi="Times New Roman" w:cs="Times New Roman"/>
                <w:sz w:val="24"/>
                <w:szCs w:val="24"/>
              </w:rPr>
              <w:t>Altered</w:t>
            </w:r>
          </w:p>
        </w:tc>
      </w:tr>
    </w:tbl>
    <w:p w:rsidR="002F4EAF" w:rsidRPr="002F4EAF" w:rsidRDefault="002F4EAF" w:rsidP="002F4EAF"/>
    <w:p w:rsidR="00F00D16" w:rsidRDefault="00F00D16" w:rsidP="00F00D16">
      <w:pPr>
        <w:tabs>
          <w:tab w:val="left" w:pos="611"/>
          <w:tab w:val="center" w:pos="4513"/>
        </w:tabs>
        <w:spacing w:line="240" w:lineRule="auto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F45C99" w:rsidRDefault="00F45C99" w:rsidP="00165351">
      <w:pPr>
        <w:tabs>
          <w:tab w:val="left" w:pos="611"/>
          <w:tab w:val="center" w:pos="4513"/>
        </w:tabs>
        <w:spacing w:after="0" w:line="240" w:lineRule="auto"/>
        <w:ind w:left="-360"/>
        <w:rPr>
          <w:rFonts w:ascii="Times New Roman" w:hAnsi="Times New Roman" w:cs="Times New Roman"/>
          <w:b/>
          <w:sz w:val="24"/>
          <w:szCs w:val="24"/>
        </w:rPr>
      </w:pPr>
    </w:p>
    <w:p w:rsidR="00F45C99" w:rsidRDefault="00F45C99" w:rsidP="00165351">
      <w:pPr>
        <w:tabs>
          <w:tab w:val="left" w:pos="611"/>
          <w:tab w:val="center" w:pos="4513"/>
        </w:tabs>
        <w:spacing w:after="0" w:line="240" w:lineRule="auto"/>
        <w:ind w:left="-360"/>
        <w:rPr>
          <w:rFonts w:ascii="Times New Roman" w:hAnsi="Times New Roman" w:cs="Times New Roman"/>
          <w:b/>
          <w:sz w:val="24"/>
          <w:szCs w:val="24"/>
        </w:rPr>
      </w:pPr>
    </w:p>
    <w:p w:rsidR="008B64D8" w:rsidRPr="00802B24" w:rsidRDefault="00BB0B91" w:rsidP="00165351">
      <w:pPr>
        <w:tabs>
          <w:tab w:val="left" w:pos="611"/>
          <w:tab w:val="center" w:pos="4513"/>
        </w:tabs>
        <w:spacing w:after="0" w:line="240" w:lineRule="auto"/>
        <w:ind w:left="-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165351" w:rsidRDefault="00165351" w:rsidP="00145E3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65351" w:rsidSect="00E34C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altName w:val="Calibri"/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B15BA1"/>
    <w:multiLevelType w:val="hybridMultilevel"/>
    <w:tmpl w:val="0DC82392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4C3FFF"/>
    <w:rsid w:val="00145E35"/>
    <w:rsid w:val="00165351"/>
    <w:rsid w:val="001B4522"/>
    <w:rsid w:val="001E4DFF"/>
    <w:rsid w:val="002409E0"/>
    <w:rsid w:val="00267D99"/>
    <w:rsid w:val="002F4EAF"/>
    <w:rsid w:val="003862C7"/>
    <w:rsid w:val="003F449E"/>
    <w:rsid w:val="004C3FFF"/>
    <w:rsid w:val="004C471C"/>
    <w:rsid w:val="00545C42"/>
    <w:rsid w:val="00556426"/>
    <w:rsid w:val="005D2C3E"/>
    <w:rsid w:val="006C2516"/>
    <w:rsid w:val="007F1487"/>
    <w:rsid w:val="00843F24"/>
    <w:rsid w:val="008B64D8"/>
    <w:rsid w:val="008D2616"/>
    <w:rsid w:val="008D3695"/>
    <w:rsid w:val="00961925"/>
    <w:rsid w:val="009D5E3B"/>
    <w:rsid w:val="00A131BF"/>
    <w:rsid w:val="00A52E8C"/>
    <w:rsid w:val="00A5325C"/>
    <w:rsid w:val="00AE343F"/>
    <w:rsid w:val="00B0225F"/>
    <w:rsid w:val="00BB0B91"/>
    <w:rsid w:val="00BB7B7B"/>
    <w:rsid w:val="00C56DED"/>
    <w:rsid w:val="00CC45E2"/>
    <w:rsid w:val="00D201AF"/>
    <w:rsid w:val="00D639D3"/>
    <w:rsid w:val="00E34CA5"/>
    <w:rsid w:val="00E375ED"/>
    <w:rsid w:val="00E62612"/>
    <w:rsid w:val="00F00D16"/>
    <w:rsid w:val="00F45C99"/>
    <w:rsid w:val="00F52522"/>
    <w:rsid w:val="00F82D7A"/>
    <w:rsid w:val="00FC62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CA5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6DE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4C3FF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C3FFF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4C3FF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C3FF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C56DE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B022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2F4EAF"/>
    <w:pPr>
      <w:spacing w:before="360" w:after="0" w:line="240" w:lineRule="auto"/>
      <w:jc w:val="center"/>
    </w:pPr>
    <w:rPr>
      <w:rFonts w:ascii="Century Gothic" w:eastAsia="Century Gothic" w:hAnsi="Century Gothic" w:cs="Times New Roman"/>
      <w:b/>
      <w:noProof/>
      <w:color w:val="EEECE1" w:themeColor="background2"/>
      <w:sz w:val="68"/>
      <w:szCs w:val="68"/>
    </w:rPr>
  </w:style>
  <w:style w:type="character" w:customStyle="1" w:styleId="TitleChar">
    <w:name w:val="Title Char"/>
    <w:basedOn w:val="DefaultParagraphFont"/>
    <w:link w:val="Title"/>
    <w:uiPriority w:val="10"/>
    <w:rsid w:val="002F4EAF"/>
    <w:rPr>
      <w:rFonts w:ascii="Century Gothic" w:eastAsia="Century Gothic" w:hAnsi="Century Gothic" w:cs="Times New Roman"/>
      <w:b/>
      <w:noProof/>
      <w:color w:val="EEECE1" w:themeColor="background2"/>
      <w:sz w:val="68"/>
      <w:szCs w:val="68"/>
    </w:rPr>
  </w:style>
  <w:style w:type="paragraph" w:styleId="Header">
    <w:name w:val="header"/>
    <w:basedOn w:val="Normal"/>
    <w:link w:val="HeaderChar"/>
    <w:uiPriority w:val="99"/>
    <w:unhideWhenUsed/>
    <w:rsid w:val="002F4EAF"/>
    <w:pPr>
      <w:tabs>
        <w:tab w:val="center" w:pos="4680"/>
        <w:tab w:val="right" w:pos="9360"/>
      </w:tabs>
      <w:spacing w:after="0" w:line="240" w:lineRule="auto"/>
    </w:pPr>
    <w:rPr>
      <w:lang w:val="en-IN"/>
    </w:rPr>
  </w:style>
  <w:style w:type="character" w:customStyle="1" w:styleId="HeaderChar">
    <w:name w:val="Header Char"/>
    <w:basedOn w:val="DefaultParagraphFont"/>
    <w:link w:val="Header"/>
    <w:uiPriority w:val="99"/>
    <w:rsid w:val="002F4EAF"/>
    <w:rPr>
      <w:lang w:val="en-IN"/>
    </w:rPr>
  </w:style>
  <w:style w:type="table" w:styleId="TableGrid">
    <w:name w:val="Table Grid"/>
    <w:basedOn w:val="TableNormal"/>
    <w:uiPriority w:val="59"/>
    <w:rsid w:val="002F4EA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4E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E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8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5720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498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89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73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9543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8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12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569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8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4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48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8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40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756</Words>
  <Characters>4313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BSL4</cp:lastModifiedBy>
  <cp:revision>9</cp:revision>
  <cp:lastPrinted>2020-08-25T06:47:00Z</cp:lastPrinted>
  <dcterms:created xsi:type="dcterms:W3CDTF">2020-08-24T15:38:00Z</dcterms:created>
  <dcterms:modified xsi:type="dcterms:W3CDTF">2020-08-25T06:48:00Z</dcterms:modified>
</cp:coreProperties>
</file>