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B78E1" w14:textId="77777777" w:rsidR="002A2560" w:rsidRDefault="002A2560" w:rsidP="009F3860">
      <w:pPr>
        <w:rPr>
          <w:rFonts w:ascii="Times New Roman" w:hAnsi="Times New Roman" w:cs="Times New Roman"/>
          <w:b/>
          <w:sz w:val="36"/>
          <w:szCs w:val="36"/>
          <w:lang w:val="en-US"/>
        </w:rPr>
      </w:pPr>
    </w:p>
    <w:p w14:paraId="3ED01CBD" w14:textId="77777777" w:rsidR="002A2560" w:rsidRDefault="002A2560" w:rsidP="009F3860">
      <w:pPr>
        <w:rPr>
          <w:rFonts w:ascii="Times New Roman" w:hAnsi="Times New Roman" w:cs="Times New Roman"/>
          <w:b/>
          <w:sz w:val="36"/>
          <w:szCs w:val="36"/>
          <w:lang w:val="en-US"/>
        </w:rPr>
      </w:pPr>
    </w:p>
    <w:p w14:paraId="30EBB274" w14:textId="541182B4" w:rsidR="00D33FB6" w:rsidRPr="009F3860" w:rsidRDefault="00A7631A" w:rsidP="006F2996">
      <w:pPr>
        <w:spacing w:line="360" w:lineRule="auto"/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9F3860">
        <w:rPr>
          <w:rFonts w:ascii="Times New Roman" w:hAnsi="Times New Roman" w:cs="Times New Roman"/>
          <w:b/>
          <w:sz w:val="36"/>
          <w:szCs w:val="36"/>
          <w:lang w:val="en-US"/>
        </w:rPr>
        <w:t>Outcome hierarchy</w:t>
      </w:r>
    </w:p>
    <w:sdt>
      <w:sdtPr>
        <w:rPr>
          <w:rFonts w:ascii="Times New Roman" w:eastAsiaTheme="minorHAnsi" w:hAnsi="Times New Roman" w:cs="Times New Roman"/>
          <w:kern w:val="2"/>
          <w:sz w:val="32"/>
          <w:szCs w:val="32"/>
          <w:lang w:eastAsia="en-US"/>
          <w14:ligatures w14:val="standardContextual"/>
        </w:rPr>
        <w:id w:val="1773897052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bCs/>
          <w:sz w:val="22"/>
          <w:szCs w:val="22"/>
        </w:rPr>
      </w:sdtEndPr>
      <w:sdtContent>
        <w:p w14:paraId="500377C5" w14:textId="1077C0EA" w:rsidR="009F3860" w:rsidRPr="002A2560" w:rsidRDefault="002A2560" w:rsidP="006F2996">
          <w:pPr>
            <w:pStyle w:val="HTMLPreformatted"/>
            <w:spacing w:line="360" w:lineRule="auto"/>
            <w:rPr>
              <w:rFonts w:ascii="Times New Roman" w:hAnsi="Times New Roman" w:cs="Times New Roman"/>
              <w:sz w:val="32"/>
              <w:szCs w:val="32"/>
              <w:lang w:val="en-US"/>
            </w:rPr>
          </w:pPr>
          <w:r w:rsidRPr="002A2560">
            <w:rPr>
              <w:rFonts w:ascii="Times New Roman" w:hAnsi="Times New Roman" w:cs="Times New Roman"/>
              <w:sz w:val="32"/>
              <w:szCs w:val="32"/>
              <w:lang w:val="en"/>
            </w:rPr>
            <w:t>Table of contents</w:t>
          </w:r>
        </w:p>
        <w:p w14:paraId="0F17547F" w14:textId="71F6D270" w:rsidR="00C772FE" w:rsidRDefault="005E66BE">
          <w:pPr>
            <w:pStyle w:val="TOC1"/>
            <w:rPr>
              <w:rFonts w:eastAsiaTheme="minorEastAsia"/>
              <w:b w:val="0"/>
              <w:sz w:val="24"/>
              <w:szCs w:val="24"/>
              <w:lang w:eastAsia="da-DK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2858912" w:history="1">
            <w:r w:rsidR="00C772FE" w:rsidRPr="0031563F">
              <w:rPr>
                <w:rStyle w:val="Hyperlink"/>
              </w:rPr>
              <w:t>Primary outcomes</w:t>
            </w:r>
            <w:r w:rsidR="00C772FE">
              <w:rPr>
                <w:webHidden/>
              </w:rPr>
              <w:tab/>
            </w:r>
            <w:r w:rsidR="00C772FE">
              <w:rPr>
                <w:webHidden/>
              </w:rPr>
              <w:fldChar w:fldCharType="begin"/>
            </w:r>
            <w:r w:rsidR="00C772FE">
              <w:rPr>
                <w:webHidden/>
              </w:rPr>
              <w:instrText xml:space="preserve"> PAGEREF _Toc192858912 \h </w:instrText>
            </w:r>
            <w:r w:rsidR="00C772FE">
              <w:rPr>
                <w:webHidden/>
              </w:rPr>
            </w:r>
            <w:r w:rsidR="00C772FE">
              <w:rPr>
                <w:webHidden/>
              </w:rPr>
              <w:fldChar w:fldCharType="separate"/>
            </w:r>
            <w:r w:rsidR="00C772FE">
              <w:rPr>
                <w:webHidden/>
              </w:rPr>
              <w:t>2</w:t>
            </w:r>
            <w:r w:rsidR="00C772FE">
              <w:rPr>
                <w:webHidden/>
              </w:rPr>
              <w:fldChar w:fldCharType="end"/>
            </w:r>
          </w:hyperlink>
        </w:p>
        <w:p w14:paraId="0D114190" w14:textId="3B17FF37" w:rsidR="00C772FE" w:rsidRDefault="00C772FE">
          <w:pPr>
            <w:pStyle w:val="TOC2"/>
            <w:tabs>
              <w:tab w:val="left" w:pos="720"/>
              <w:tab w:val="right" w:leader="dot" w:pos="9736"/>
            </w:tabs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13" w:history="1">
            <w:r w:rsidRPr="0031563F">
              <w:rPr>
                <w:rStyle w:val="Hyperlink"/>
                <w:noProof/>
              </w:rPr>
              <w:t>1.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Symptom severity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0CF858" w14:textId="19655F5B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14" w:history="1">
            <w:r w:rsidRPr="0031563F">
              <w:rPr>
                <w:rStyle w:val="Hyperlink"/>
                <w:noProof/>
              </w:rPr>
              <w:t>1.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Attention-Deficit/Hyperactivity Disorder (ADHD) and Autism Spectrum Disorders (ASD)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A0294E" w14:textId="56B54B40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15" w:history="1">
            <w:r w:rsidRPr="0031563F">
              <w:rPr>
                <w:rStyle w:val="Hyperlink"/>
                <w:noProof/>
              </w:rPr>
              <w:t>2.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Psychotic Disorders (Schizophrenia, Schizoaffective Disorder, etc.)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5D46F1" w14:textId="27EB74F4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16" w:history="1">
            <w:r w:rsidRPr="0031563F">
              <w:rPr>
                <w:rStyle w:val="Hyperlink"/>
                <w:noProof/>
              </w:rPr>
              <w:t>3.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Depressive Disorders (Major Depressive Disorder, Persistent Depressive Disorder)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774877" w14:textId="1B2FAC7C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17" w:history="1">
            <w:r w:rsidRPr="0031563F">
              <w:rPr>
                <w:rStyle w:val="Hyperlink"/>
                <w:noProof/>
              </w:rPr>
              <w:t>4.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Bipolar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23F0EC" w14:textId="7E56E530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18" w:history="1">
            <w:r w:rsidRPr="0031563F">
              <w:rPr>
                <w:rStyle w:val="Hyperlink"/>
                <w:noProof/>
              </w:rPr>
              <w:t>5.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Anxiety Disorders (Generalized Anxiety Disorder, Panic Disorder, Social Anxiety, etc.)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DE5299" w14:textId="211C3003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19" w:history="1">
            <w:r w:rsidRPr="0031563F">
              <w:rPr>
                <w:rStyle w:val="Hyperlink"/>
                <w:noProof/>
              </w:rPr>
              <w:t>6.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Obsessive-Compulsive Disorder (OCD)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136849" w14:textId="21EFEB36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20" w:history="1">
            <w:r w:rsidRPr="0031563F">
              <w:rPr>
                <w:rStyle w:val="Hyperlink"/>
                <w:noProof/>
              </w:rPr>
              <w:t>7.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Trauma- and Stressor-Related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9494E8" w14:textId="53B69405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21" w:history="1">
            <w:r w:rsidRPr="0031563F">
              <w:rPr>
                <w:rStyle w:val="Hyperlink"/>
                <w:noProof/>
              </w:rPr>
              <w:t>8.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Eating Disorders (Anorexia Nervosa, Bulimia Nervosa, Binge-Eating Disorder)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2160B2" w14:textId="702D8436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22" w:history="1">
            <w:r w:rsidRPr="0031563F">
              <w:rPr>
                <w:rStyle w:val="Hyperlink"/>
                <w:noProof/>
              </w:rPr>
              <w:t>9.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Personality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877365" w14:textId="125489E4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23" w:history="1">
            <w:r w:rsidRPr="0031563F">
              <w:rPr>
                <w:rStyle w:val="Hyperlink"/>
                <w:noProof/>
              </w:rPr>
              <w:t>10.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Substance use/abuse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629E4A" w14:textId="42C5EDC4" w:rsidR="00C772FE" w:rsidRDefault="00C772FE">
          <w:pPr>
            <w:pStyle w:val="TOC3"/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24" w:history="1">
            <w:r w:rsidRPr="0031563F">
              <w:rPr>
                <w:rStyle w:val="Hyperlink"/>
                <w:noProof/>
              </w:rPr>
              <w:t>11.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Dissociative Identity Disorder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5F6A5B" w14:textId="0955D0A6" w:rsidR="00C772FE" w:rsidRDefault="00C772FE">
          <w:pPr>
            <w:pStyle w:val="TOC2"/>
            <w:tabs>
              <w:tab w:val="right" w:leader="dot" w:pos="9736"/>
            </w:tabs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25" w:history="1">
            <w:r w:rsidRPr="0031563F">
              <w:rPr>
                <w:rStyle w:val="Hyperlink"/>
                <w:noProof/>
              </w:rPr>
              <w:t>2. Quality of life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7FE6FF" w14:textId="1C99427B" w:rsidR="00C772FE" w:rsidRDefault="00C772FE">
          <w:pPr>
            <w:pStyle w:val="TOC1"/>
            <w:rPr>
              <w:rFonts w:eastAsiaTheme="minorEastAsia"/>
              <w:b w:val="0"/>
              <w:sz w:val="24"/>
              <w:szCs w:val="24"/>
              <w:lang w:eastAsia="da-DK"/>
            </w:rPr>
          </w:pPr>
          <w:hyperlink w:anchor="_Toc192858926" w:history="1">
            <w:r w:rsidRPr="0031563F">
              <w:rPr>
                <w:rStyle w:val="Hyperlink"/>
              </w:rPr>
              <w:t>Secondary outcomes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_Toc192858926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28CD987C" w14:textId="647D2CE8" w:rsidR="00C772FE" w:rsidRDefault="00C772FE">
          <w:pPr>
            <w:pStyle w:val="TOC2"/>
            <w:tabs>
              <w:tab w:val="right" w:leader="dot" w:pos="9736"/>
            </w:tabs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27" w:history="1">
            <w:r w:rsidRPr="0031563F">
              <w:rPr>
                <w:rStyle w:val="Hyperlink"/>
                <w:noProof/>
              </w:rPr>
              <w:t>Level of functioning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5F8A56" w14:textId="259DC149" w:rsidR="00C772FE" w:rsidRDefault="00C772FE">
          <w:pPr>
            <w:pStyle w:val="TOC1"/>
            <w:rPr>
              <w:rFonts w:eastAsiaTheme="minorEastAsia"/>
              <w:b w:val="0"/>
              <w:sz w:val="24"/>
              <w:szCs w:val="24"/>
              <w:lang w:eastAsia="da-DK"/>
            </w:rPr>
          </w:pPr>
          <w:hyperlink w:anchor="_Toc192858928" w:history="1">
            <w:r w:rsidRPr="0031563F">
              <w:rPr>
                <w:rStyle w:val="Hyperlink"/>
              </w:rPr>
              <w:t>Exploratory outcomes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_Toc192858928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564AF569" w14:textId="33AEFE60" w:rsidR="00C772FE" w:rsidRDefault="00C772FE">
          <w:pPr>
            <w:pStyle w:val="TOC2"/>
            <w:tabs>
              <w:tab w:val="left" w:pos="720"/>
              <w:tab w:val="right" w:leader="dot" w:pos="9736"/>
            </w:tabs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29" w:history="1">
            <w:r w:rsidRPr="0031563F">
              <w:rPr>
                <w:rStyle w:val="Hyperlink"/>
                <w:noProof/>
              </w:rPr>
              <w:t>1.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Changes in schemas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B593D7" w14:textId="44B6579B" w:rsidR="00C772FE" w:rsidRDefault="00C772FE">
          <w:pPr>
            <w:pStyle w:val="TOC2"/>
            <w:tabs>
              <w:tab w:val="left" w:pos="720"/>
              <w:tab w:val="right" w:leader="dot" w:pos="9736"/>
            </w:tabs>
            <w:rPr>
              <w:rFonts w:eastAsiaTheme="minorEastAsia"/>
              <w:noProof/>
              <w:sz w:val="24"/>
              <w:szCs w:val="24"/>
              <w:lang w:eastAsia="da-DK"/>
            </w:rPr>
          </w:pPr>
          <w:hyperlink w:anchor="_Toc192858930" w:history="1">
            <w:r w:rsidRPr="0031563F">
              <w:rPr>
                <w:rStyle w:val="Hyperlink"/>
                <w:noProof/>
              </w:rPr>
              <w:t>2.</w:t>
            </w:r>
            <w:r>
              <w:rPr>
                <w:rFonts w:eastAsiaTheme="minorEastAsia"/>
                <w:noProof/>
                <w:sz w:val="24"/>
                <w:szCs w:val="24"/>
                <w:lang w:eastAsia="da-DK"/>
              </w:rPr>
              <w:tab/>
            </w:r>
            <w:r w:rsidRPr="0031563F">
              <w:rPr>
                <w:rStyle w:val="Hyperlink"/>
                <w:noProof/>
              </w:rPr>
              <w:t>Changes in schema modes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_Toc192858930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097100" w14:textId="14F558A7" w:rsidR="009F3860" w:rsidRPr="002A2560" w:rsidRDefault="005E66BE" w:rsidP="006F2996">
          <w:pPr>
            <w:spacing w:line="360" w:lineRule="auto"/>
          </w:pPr>
          <w:r>
            <w:fldChar w:fldCharType="end"/>
          </w:r>
        </w:p>
      </w:sdtContent>
    </w:sdt>
    <w:p w14:paraId="25600D6E" w14:textId="51E41B1F" w:rsidR="006F2996" w:rsidRDefault="006F2996" w:rsidP="006F2996">
      <w:r>
        <w:br w:type="page"/>
      </w:r>
    </w:p>
    <w:p w14:paraId="36F1640E" w14:textId="77777777" w:rsidR="006F2996" w:rsidRPr="006F2996" w:rsidRDefault="006F2996" w:rsidP="006F2996">
      <w:pPr>
        <w:rPr>
          <w:rFonts w:ascii="Times New Roman" w:eastAsiaTheme="majorEastAsia" w:hAnsi="Times New Roman" w:cs="Times New Roman"/>
          <w:b/>
          <w:sz w:val="32"/>
          <w:szCs w:val="32"/>
          <w:lang w:val="en-US"/>
        </w:rPr>
      </w:pPr>
    </w:p>
    <w:p w14:paraId="3CAC836A" w14:textId="677C4496" w:rsidR="00A7631A" w:rsidRPr="002A2560" w:rsidRDefault="00A7631A" w:rsidP="002A2560">
      <w:pPr>
        <w:pStyle w:val="Heading1"/>
      </w:pPr>
      <w:bookmarkStart w:id="0" w:name="_Toc192858912"/>
      <w:r w:rsidRPr="002A2560">
        <w:t>Primary outcomes</w:t>
      </w:r>
      <w:bookmarkEnd w:id="0"/>
    </w:p>
    <w:p w14:paraId="500569D1" w14:textId="5DFC3E45" w:rsidR="00BD71C8" w:rsidRPr="005E66BE" w:rsidRDefault="00A7631A" w:rsidP="006F2996">
      <w:pPr>
        <w:pStyle w:val="Heading2"/>
        <w:rPr>
          <w:rStyle w:val="Heading3Char"/>
          <w:b w:val="0"/>
          <w:bCs w:val="0"/>
        </w:rPr>
      </w:pPr>
      <w:bookmarkStart w:id="1" w:name="_Toc190860346"/>
      <w:bookmarkStart w:id="2" w:name="_Toc192858913"/>
      <w:r w:rsidRPr="006F2996">
        <w:rPr>
          <w:rStyle w:val="Heading3Char"/>
          <w:b w:val="0"/>
          <w:bCs w:val="0"/>
        </w:rPr>
        <w:t>Symptom</w:t>
      </w:r>
      <w:r w:rsidRPr="005E66BE">
        <w:rPr>
          <w:rStyle w:val="Heading3Char"/>
          <w:b w:val="0"/>
          <w:bCs w:val="0"/>
        </w:rPr>
        <w:t xml:space="preserve"> severity</w:t>
      </w:r>
      <w:bookmarkEnd w:id="1"/>
      <w:bookmarkEnd w:id="2"/>
    </w:p>
    <w:p w14:paraId="413A43D6" w14:textId="12771056" w:rsidR="00A7631A" w:rsidRPr="00D33FB6" w:rsidRDefault="00A7631A" w:rsidP="007242A7">
      <w:p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Symptom severity will be analyzed separately for each disorder.</w:t>
      </w:r>
    </w:p>
    <w:p w14:paraId="72262FF2" w14:textId="3B3DDB32" w:rsidR="00A7631A" w:rsidRPr="00D33FB6" w:rsidRDefault="00A7631A" w:rsidP="007242A7">
      <w:p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 xml:space="preserve">We will prioritize clinician- or observer-rated scales over self-report scales for </w:t>
      </w:r>
      <w:r w:rsidR="00C1330F" w:rsidRPr="00D33FB6">
        <w:rPr>
          <w:rFonts w:ascii="Times New Roman" w:hAnsi="Times New Roman" w:cs="Times New Roman"/>
          <w:lang w:val="en-US"/>
        </w:rPr>
        <w:t xml:space="preserve">measuring symptoms for </w:t>
      </w:r>
      <w:r w:rsidRPr="00D33FB6">
        <w:rPr>
          <w:rFonts w:ascii="Times New Roman" w:hAnsi="Times New Roman" w:cs="Times New Roman"/>
          <w:lang w:val="en-US"/>
        </w:rPr>
        <w:t>all disorders. Instruments are presented from most to least prioritized in the hierarchies below.</w:t>
      </w:r>
      <w:r w:rsidR="00A314AE" w:rsidRPr="00D33FB6">
        <w:rPr>
          <w:rFonts w:ascii="Times New Roman" w:hAnsi="Times New Roman" w:cs="Times New Roman"/>
          <w:lang w:val="en-US"/>
        </w:rPr>
        <w:t xml:space="preserve"> In the case that a </w:t>
      </w:r>
      <w:r w:rsidR="00EA7573" w:rsidRPr="00D33FB6">
        <w:rPr>
          <w:rFonts w:ascii="Times New Roman" w:hAnsi="Times New Roman" w:cs="Times New Roman"/>
          <w:lang w:val="en-US"/>
        </w:rPr>
        <w:t xml:space="preserve">measure is not present on the list, we will make an individual assessment and present it in the </w:t>
      </w:r>
      <w:r w:rsidR="00904A8F" w:rsidRPr="00D33FB6">
        <w:rPr>
          <w:rFonts w:ascii="Times New Roman" w:hAnsi="Times New Roman" w:cs="Times New Roman"/>
          <w:lang w:val="en-US"/>
        </w:rPr>
        <w:t>article.</w:t>
      </w:r>
    </w:p>
    <w:p w14:paraId="070C0FAC" w14:textId="078CBE9E" w:rsidR="00A7631A" w:rsidRDefault="00A7631A" w:rsidP="00754035">
      <w:pPr>
        <w:pStyle w:val="Heading3"/>
      </w:pPr>
      <w:bookmarkStart w:id="3" w:name="_Toc192858914"/>
      <w:r w:rsidRPr="000F2D9B">
        <w:t>Attention-Deficit/Hyperactivity Disorder (ADHD)</w:t>
      </w:r>
      <w:r w:rsidR="00ED2527">
        <w:t xml:space="preserve"> and </w:t>
      </w:r>
      <w:proofErr w:type="gramStart"/>
      <w:r w:rsidRPr="00D33FB6">
        <w:t>Autis</w:t>
      </w:r>
      <w:r w:rsidR="008613C8">
        <w:t>m</w:t>
      </w:r>
      <w:r w:rsidRPr="00D33FB6">
        <w:t xml:space="preserve"> Spectrum </w:t>
      </w:r>
      <w:r w:rsidRPr="005E66BE">
        <w:t>Disorders</w:t>
      </w:r>
      <w:proofErr w:type="gramEnd"/>
      <w:r w:rsidRPr="00D33FB6">
        <w:t xml:space="preserve"> (ASD)</w:t>
      </w:r>
      <w:bookmarkEnd w:id="3"/>
    </w:p>
    <w:p w14:paraId="77693A27" w14:textId="6BF69306" w:rsidR="00ED2527" w:rsidRPr="004D69F3" w:rsidRDefault="00ED2527" w:rsidP="00754035">
      <w:pPr>
        <w:spacing w:line="360" w:lineRule="auto"/>
        <w:rPr>
          <w:rFonts w:ascii="Times New Roman" w:hAnsi="Times New Roman" w:cs="Times New Roman"/>
          <w:lang w:val="en-US"/>
        </w:rPr>
      </w:pPr>
      <w:r w:rsidRPr="004D69F3">
        <w:rPr>
          <w:rFonts w:ascii="Times New Roman" w:hAnsi="Times New Roman" w:cs="Times New Roman"/>
          <w:lang w:val="en-US"/>
        </w:rPr>
        <w:t xml:space="preserve">Schema therapy adapted for both ADHD and ASD </w:t>
      </w:r>
      <w:r w:rsidR="006A5D69">
        <w:rPr>
          <w:rFonts w:ascii="Times New Roman" w:hAnsi="Times New Roman" w:cs="Times New Roman"/>
          <w:lang w:val="en-US"/>
        </w:rPr>
        <w:t>is influence</w:t>
      </w:r>
      <w:r w:rsidR="00717852">
        <w:rPr>
          <w:rFonts w:ascii="Times New Roman" w:hAnsi="Times New Roman" w:cs="Times New Roman"/>
          <w:lang w:val="en-US"/>
        </w:rPr>
        <w:t>d</w:t>
      </w:r>
      <w:r w:rsidR="006A5D69">
        <w:rPr>
          <w:rFonts w:ascii="Times New Roman" w:hAnsi="Times New Roman" w:cs="Times New Roman"/>
          <w:lang w:val="en-US"/>
        </w:rPr>
        <w:t xml:space="preserve"> by</w:t>
      </w:r>
      <w:r w:rsidRPr="004D69F3">
        <w:rPr>
          <w:rFonts w:ascii="Times New Roman" w:hAnsi="Times New Roman" w:cs="Times New Roman"/>
          <w:lang w:val="en-US"/>
        </w:rPr>
        <w:t xml:space="preserve"> the </w:t>
      </w:r>
      <w:r w:rsidR="004D69F3" w:rsidRPr="004D69F3">
        <w:rPr>
          <w:rFonts w:ascii="Times New Roman" w:hAnsi="Times New Roman" w:cs="Times New Roman"/>
          <w:lang w:val="en-US"/>
        </w:rPr>
        <w:t xml:space="preserve">neurodiversity framework in which </w:t>
      </w:r>
      <w:r w:rsidR="00E52BF5">
        <w:rPr>
          <w:rFonts w:ascii="Times New Roman" w:hAnsi="Times New Roman" w:cs="Times New Roman"/>
          <w:lang w:val="en-US"/>
        </w:rPr>
        <w:t xml:space="preserve">lowering of </w:t>
      </w:r>
      <w:r w:rsidR="00EF3532">
        <w:rPr>
          <w:rFonts w:ascii="Times New Roman" w:hAnsi="Times New Roman" w:cs="Times New Roman"/>
          <w:lang w:val="en-US"/>
        </w:rPr>
        <w:t xml:space="preserve">ADHD and ASD </w:t>
      </w:r>
      <w:r w:rsidR="00750A50">
        <w:rPr>
          <w:rFonts w:ascii="Times New Roman" w:hAnsi="Times New Roman" w:cs="Times New Roman"/>
          <w:lang w:val="en-US"/>
        </w:rPr>
        <w:t>symptoms are</w:t>
      </w:r>
      <w:r w:rsidR="00EF3532">
        <w:rPr>
          <w:rFonts w:ascii="Times New Roman" w:hAnsi="Times New Roman" w:cs="Times New Roman"/>
          <w:lang w:val="en-US"/>
        </w:rPr>
        <w:t xml:space="preserve"> not </w:t>
      </w:r>
      <w:r w:rsidR="00E52BF5">
        <w:rPr>
          <w:rFonts w:ascii="Times New Roman" w:hAnsi="Times New Roman" w:cs="Times New Roman"/>
          <w:lang w:val="en-US"/>
        </w:rPr>
        <w:t xml:space="preserve">therapeutic </w:t>
      </w:r>
      <w:r w:rsidR="00750A50">
        <w:rPr>
          <w:rFonts w:ascii="Times New Roman" w:hAnsi="Times New Roman" w:cs="Times New Roman"/>
          <w:lang w:val="en-US"/>
        </w:rPr>
        <w:t>targets</w:t>
      </w:r>
      <w:r w:rsidR="00E52BF5">
        <w:rPr>
          <w:rFonts w:ascii="Times New Roman" w:hAnsi="Times New Roman" w:cs="Times New Roman"/>
          <w:lang w:val="en-US"/>
        </w:rPr>
        <w:t xml:space="preserve"> in themselves. This is both due to seeing these disorders as </w:t>
      </w:r>
      <w:r w:rsidR="00433DFE">
        <w:rPr>
          <w:rFonts w:ascii="Times New Roman" w:hAnsi="Times New Roman" w:cs="Times New Roman"/>
          <w:lang w:val="en-US"/>
        </w:rPr>
        <w:t xml:space="preserve">variations of human existence, and also </w:t>
      </w:r>
      <w:r w:rsidR="00B74EBE">
        <w:rPr>
          <w:rFonts w:ascii="Times New Roman" w:hAnsi="Times New Roman" w:cs="Times New Roman"/>
          <w:lang w:val="en-US"/>
        </w:rPr>
        <w:t xml:space="preserve">since targeting symptoms </w:t>
      </w:r>
      <w:r w:rsidR="003D0019">
        <w:rPr>
          <w:rFonts w:ascii="Times New Roman" w:hAnsi="Times New Roman" w:cs="Times New Roman"/>
          <w:lang w:val="en-US"/>
        </w:rPr>
        <w:t>of ADHD and ASD does not lead to better quality of live for the patients</w:t>
      </w:r>
      <w:r w:rsidR="00AA0398">
        <w:rPr>
          <w:rFonts w:ascii="Times New Roman" w:hAnsi="Times New Roman" w:cs="Times New Roman"/>
          <w:lang w:val="en-US"/>
        </w:rPr>
        <w:fldChar w:fldCharType="begin"/>
      </w:r>
      <w:r w:rsidR="00AA0398">
        <w:rPr>
          <w:rFonts w:ascii="Times New Roman" w:hAnsi="Times New Roman" w:cs="Times New Roman"/>
          <w:lang w:val="en-US"/>
        </w:rPr>
        <w:instrText xml:space="preserve"> ADDIN EN.CITE &lt;EndNote&gt;&lt;Cite&gt;&lt;Author&gt;Spicer&lt;/Author&gt;&lt;Year&gt;2024&lt;/Year&gt;&lt;RecNum&gt;266&lt;/RecNum&gt;&lt;DisplayText&gt;(1)&lt;/DisplayText&gt;&lt;record&gt;&lt;rec-number&gt;266&lt;/rec-number&gt;&lt;foreign-keys&gt;&lt;key app="EN" db-id="vptde0exn2expqe5ps25sx0t9fdzs5ree2vx" timestamp="1741959337"&gt;266&lt;/key&gt;&lt;/foreign-keys&gt;&lt;ref-type name="Journal Article"&gt;17&lt;/ref-type&gt;&lt;contributors&gt;&lt;authors&gt;&lt;author&gt;Spicer,Liam&lt;/author&gt;&lt;author&gt;DeCicco,Emma&lt;/author&gt;&lt;author&gt;Clarke,Anna&lt;/author&gt;&lt;author&gt;Ambrosius,Rikki&lt;/author&gt;&lt;author&gt;Yalcin,Ozgur&lt;/author&gt;&lt;/authors&gt;&lt;/contributors&gt;&lt;titles&gt;&lt;title&gt;Understanding early maladaptive schemas in autistic and ADHD individuals: exploring the impact, changing the narrative, and schema therapy considerations&lt;/title&gt;&lt;secondary-title&gt;Frontiers in Psychology&lt;/secondary-title&gt;&lt;short-title&gt;Understanding Schemas in Autistic/ADHD Individuals&lt;/short-title&gt;&lt;/titles&gt;&lt;periodical&gt;&lt;full-title&gt;Frontiers in Psychology&lt;/full-title&gt;&lt;/periodical&gt;&lt;volume&gt;15&lt;/volume&gt;&lt;keywords&gt;&lt;keyword&gt;Schemas,autism,ADHD,Attachment,Unmet needs,ACES&lt;/keyword&gt;&lt;/keywords&gt;&lt;dates&gt;&lt;year&gt;2024&lt;/year&gt;&lt;pub-dates&gt;&lt;date&gt;2024-December-04&lt;/date&gt;&lt;/pub-dates&gt;&lt;/dates&gt;&lt;isbn&gt;1664-1078&lt;/isbn&gt;&lt;work-type&gt;Review&lt;/work-type&gt;&lt;urls&gt;&lt;related-urls&gt;&lt;url&gt;https://www.frontiersin.org/journals/psychology/articles/10.3389/fpsyg.2024.1436053&lt;/url&gt;&lt;/related-urls&gt;&lt;/urls&gt;&lt;electronic-resource-num&gt;10.3389/fpsyg.2024.1436053&lt;/electronic-resource-num&gt;&lt;language&gt;English&lt;/language&gt;&lt;/record&gt;&lt;/Cite&gt;&lt;/EndNote&gt;</w:instrText>
      </w:r>
      <w:r w:rsidR="00AA0398">
        <w:rPr>
          <w:rFonts w:ascii="Times New Roman" w:hAnsi="Times New Roman" w:cs="Times New Roman"/>
          <w:lang w:val="en-US"/>
        </w:rPr>
        <w:fldChar w:fldCharType="separate"/>
      </w:r>
      <w:r w:rsidR="00AA0398">
        <w:rPr>
          <w:rFonts w:ascii="Times New Roman" w:hAnsi="Times New Roman" w:cs="Times New Roman"/>
          <w:noProof/>
          <w:lang w:val="en-US"/>
        </w:rPr>
        <w:t>(1)</w:t>
      </w:r>
      <w:r w:rsidR="00AA0398">
        <w:rPr>
          <w:rFonts w:ascii="Times New Roman" w:hAnsi="Times New Roman" w:cs="Times New Roman"/>
          <w:lang w:val="en-US"/>
        </w:rPr>
        <w:fldChar w:fldCharType="end"/>
      </w:r>
      <w:r w:rsidR="003D0019">
        <w:rPr>
          <w:rFonts w:ascii="Times New Roman" w:hAnsi="Times New Roman" w:cs="Times New Roman"/>
          <w:lang w:val="en-US"/>
        </w:rPr>
        <w:t>.</w:t>
      </w:r>
      <w:r w:rsidR="00EF3532">
        <w:rPr>
          <w:rFonts w:ascii="Times New Roman" w:hAnsi="Times New Roman" w:cs="Times New Roman"/>
          <w:lang w:val="en-US"/>
        </w:rPr>
        <w:t xml:space="preserve"> </w:t>
      </w:r>
      <w:r w:rsidR="00754035">
        <w:rPr>
          <w:rFonts w:ascii="Times New Roman" w:hAnsi="Times New Roman" w:cs="Times New Roman"/>
          <w:lang w:val="en-US"/>
        </w:rPr>
        <w:t xml:space="preserve">Therefore, the </w:t>
      </w:r>
      <w:r w:rsidR="00025CB3">
        <w:rPr>
          <w:rFonts w:ascii="Times New Roman" w:hAnsi="Times New Roman" w:cs="Times New Roman"/>
          <w:lang w:val="en-US"/>
        </w:rPr>
        <w:t xml:space="preserve">effects of </w:t>
      </w:r>
      <w:r w:rsidR="00754035">
        <w:rPr>
          <w:rFonts w:ascii="Times New Roman" w:hAnsi="Times New Roman" w:cs="Times New Roman"/>
          <w:lang w:val="en-US"/>
        </w:rPr>
        <w:t>symptom</w:t>
      </w:r>
      <w:r w:rsidR="00890A0A">
        <w:rPr>
          <w:rFonts w:ascii="Times New Roman" w:hAnsi="Times New Roman" w:cs="Times New Roman"/>
          <w:lang w:val="en-US"/>
        </w:rPr>
        <w:t xml:space="preserve"> as treatment targets </w:t>
      </w:r>
      <w:r w:rsidR="00754035">
        <w:rPr>
          <w:rFonts w:ascii="Times New Roman" w:hAnsi="Times New Roman" w:cs="Times New Roman"/>
          <w:lang w:val="en-US"/>
        </w:rPr>
        <w:t xml:space="preserve">for ADHD and ASD </w:t>
      </w:r>
      <w:r w:rsidR="00C71BC0">
        <w:rPr>
          <w:rFonts w:ascii="Times New Roman" w:hAnsi="Times New Roman" w:cs="Times New Roman"/>
          <w:lang w:val="en-US"/>
        </w:rPr>
        <w:t>will be</w:t>
      </w:r>
      <w:r w:rsidR="001D700D">
        <w:rPr>
          <w:rFonts w:ascii="Times New Roman" w:hAnsi="Times New Roman" w:cs="Times New Roman"/>
          <w:lang w:val="en-US"/>
        </w:rPr>
        <w:t xml:space="preserve"> extracted for measures of</w:t>
      </w:r>
      <w:r w:rsidR="00C71BC0">
        <w:rPr>
          <w:rFonts w:ascii="Times New Roman" w:hAnsi="Times New Roman" w:cs="Times New Roman"/>
          <w:lang w:val="en-US"/>
        </w:rPr>
        <w:t xml:space="preserve"> anxiety</w:t>
      </w:r>
      <w:r w:rsidR="006B4FB9">
        <w:rPr>
          <w:rFonts w:ascii="Times New Roman" w:hAnsi="Times New Roman" w:cs="Times New Roman"/>
          <w:lang w:val="en-US"/>
        </w:rPr>
        <w:t xml:space="preserve"> </w:t>
      </w:r>
      <w:r w:rsidR="001D700D">
        <w:rPr>
          <w:rFonts w:ascii="Times New Roman" w:hAnsi="Times New Roman" w:cs="Times New Roman"/>
          <w:lang w:val="en-US"/>
        </w:rPr>
        <w:t>(</w:t>
      </w:r>
      <w:r w:rsidR="006B4FB9">
        <w:rPr>
          <w:rFonts w:ascii="Times New Roman" w:hAnsi="Times New Roman" w:cs="Times New Roman"/>
          <w:lang w:val="en-US"/>
        </w:rPr>
        <w:t>follow</w:t>
      </w:r>
      <w:r w:rsidR="001D700D">
        <w:rPr>
          <w:rFonts w:ascii="Times New Roman" w:hAnsi="Times New Roman" w:cs="Times New Roman"/>
          <w:lang w:val="en-US"/>
        </w:rPr>
        <w:t>ing</w:t>
      </w:r>
      <w:r w:rsidR="006B4FB9">
        <w:rPr>
          <w:rFonts w:ascii="Times New Roman" w:hAnsi="Times New Roman" w:cs="Times New Roman"/>
          <w:lang w:val="en-US"/>
        </w:rPr>
        <w:t xml:space="preserve"> the hierarchy</w:t>
      </w:r>
      <w:r w:rsidR="00C71BC0">
        <w:rPr>
          <w:rFonts w:ascii="Times New Roman" w:hAnsi="Times New Roman" w:cs="Times New Roman"/>
          <w:lang w:val="en-US"/>
        </w:rPr>
        <w:t xml:space="preserve"> stated below</w:t>
      </w:r>
      <w:r w:rsidR="001D700D">
        <w:rPr>
          <w:rFonts w:ascii="Times New Roman" w:hAnsi="Times New Roman" w:cs="Times New Roman"/>
          <w:lang w:val="en-US"/>
        </w:rPr>
        <w:t>), and if no measures for anxiety are used, effects on depression sym</w:t>
      </w:r>
      <w:r w:rsidR="00C064D7">
        <w:rPr>
          <w:rFonts w:ascii="Times New Roman" w:hAnsi="Times New Roman" w:cs="Times New Roman"/>
          <w:lang w:val="en-US"/>
        </w:rPr>
        <w:t>pt</w:t>
      </w:r>
      <w:r w:rsidR="001D700D">
        <w:rPr>
          <w:rFonts w:ascii="Times New Roman" w:hAnsi="Times New Roman" w:cs="Times New Roman"/>
          <w:lang w:val="en-US"/>
        </w:rPr>
        <w:t>oms will be extracted. These outcome</w:t>
      </w:r>
      <w:r w:rsidR="00D557AA">
        <w:rPr>
          <w:rFonts w:ascii="Times New Roman" w:hAnsi="Times New Roman" w:cs="Times New Roman"/>
          <w:lang w:val="en-US"/>
        </w:rPr>
        <w:t>s</w:t>
      </w:r>
      <w:r w:rsidR="001D700D">
        <w:rPr>
          <w:rFonts w:ascii="Times New Roman" w:hAnsi="Times New Roman" w:cs="Times New Roman"/>
          <w:lang w:val="en-US"/>
        </w:rPr>
        <w:t xml:space="preserve"> are chosen </w:t>
      </w:r>
      <w:r w:rsidR="00C71BC0">
        <w:rPr>
          <w:rFonts w:ascii="Times New Roman" w:hAnsi="Times New Roman" w:cs="Times New Roman"/>
          <w:lang w:val="en-US"/>
        </w:rPr>
        <w:t>as th</w:t>
      </w:r>
      <w:r w:rsidR="001D700D">
        <w:rPr>
          <w:rFonts w:ascii="Times New Roman" w:hAnsi="Times New Roman" w:cs="Times New Roman"/>
          <w:lang w:val="en-US"/>
        </w:rPr>
        <w:t>ey</w:t>
      </w:r>
      <w:r w:rsidR="00C71BC0">
        <w:rPr>
          <w:rFonts w:ascii="Times New Roman" w:hAnsi="Times New Roman" w:cs="Times New Roman"/>
          <w:lang w:val="en-US"/>
        </w:rPr>
        <w:t xml:space="preserve"> ha</w:t>
      </w:r>
      <w:r w:rsidR="00C064D7">
        <w:rPr>
          <w:rFonts w:ascii="Times New Roman" w:hAnsi="Times New Roman" w:cs="Times New Roman"/>
          <w:lang w:val="en-US"/>
        </w:rPr>
        <w:t>ve</w:t>
      </w:r>
      <w:r w:rsidR="00C71BC0">
        <w:rPr>
          <w:rFonts w:ascii="Times New Roman" w:hAnsi="Times New Roman" w:cs="Times New Roman"/>
          <w:lang w:val="en-US"/>
        </w:rPr>
        <w:t xml:space="preserve"> been shown to </w:t>
      </w:r>
      <w:r w:rsidR="00890A0A">
        <w:rPr>
          <w:rFonts w:ascii="Times New Roman" w:hAnsi="Times New Roman" w:cs="Times New Roman"/>
          <w:lang w:val="en-US"/>
        </w:rPr>
        <w:t xml:space="preserve">be the most </w:t>
      </w:r>
      <w:r w:rsidR="00C064D7">
        <w:rPr>
          <w:rFonts w:ascii="Times New Roman" w:hAnsi="Times New Roman" w:cs="Times New Roman"/>
          <w:lang w:val="en-US"/>
        </w:rPr>
        <w:t xml:space="preserve">and second-most </w:t>
      </w:r>
      <w:r w:rsidR="00890A0A">
        <w:rPr>
          <w:rFonts w:ascii="Times New Roman" w:hAnsi="Times New Roman" w:cs="Times New Roman"/>
          <w:lang w:val="en-US"/>
        </w:rPr>
        <w:t>frequent comorbidit</w:t>
      </w:r>
      <w:r w:rsidR="00C064D7">
        <w:rPr>
          <w:rFonts w:ascii="Times New Roman" w:hAnsi="Times New Roman" w:cs="Times New Roman"/>
          <w:lang w:val="en-US"/>
        </w:rPr>
        <w:t>ies</w:t>
      </w:r>
      <w:r w:rsidR="00890A0A">
        <w:rPr>
          <w:rFonts w:ascii="Times New Roman" w:hAnsi="Times New Roman" w:cs="Times New Roman"/>
          <w:lang w:val="en-US"/>
        </w:rPr>
        <w:t xml:space="preserve"> to ASD and ADHD</w:t>
      </w:r>
      <w:r w:rsidR="00CB49F2">
        <w:rPr>
          <w:rFonts w:ascii="Times New Roman" w:hAnsi="Times New Roman" w:cs="Times New Roman"/>
          <w:lang w:val="en-US"/>
        </w:rPr>
        <w:fldChar w:fldCharType="begin">
          <w:fldData xml:space="preserve">PEVuZE5vdGU+PENpdGU+PEF1dGhvcj5MYWk8L0F1dGhvcj48WWVhcj4yMDE5PC9ZZWFyPjxSZWNO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=
</w:fldData>
        </w:fldChar>
      </w:r>
      <w:r w:rsidR="00AA0398">
        <w:rPr>
          <w:rFonts w:ascii="Times New Roman" w:hAnsi="Times New Roman" w:cs="Times New Roman"/>
          <w:lang w:val="en-US"/>
        </w:rPr>
        <w:instrText xml:space="preserve"> ADDIN EN.CITE </w:instrText>
      </w:r>
      <w:r w:rsidR="00AA0398">
        <w:rPr>
          <w:rFonts w:ascii="Times New Roman" w:hAnsi="Times New Roman" w:cs="Times New Roman"/>
          <w:lang w:val="en-US"/>
        </w:rPr>
        <w:fldChar w:fldCharType="begin">
          <w:fldData xml:space="preserve">PEVuZE5vdGU+PENpdGU+PEF1dGhvcj5MYWk8L0F1dGhvcj48WWVhcj4yMDE5PC9ZZWFyPjxSZWNO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=
</w:fldData>
        </w:fldChar>
      </w:r>
      <w:r w:rsidR="00AA0398">
        <w:rPr>
          <w:rFonts w:ascii="Times New Roman" w:hAnsi="Times New Roman" w:cs="Times New Roman"/>
          <w:lang w:val="en-US"/>
        </w:rPr>
        <w:instrText xml:space="preserve"> ADDIN EN.CITE.DATA </w:instrText>
      </w:r>
      <w:r w:rsidR="00AA0398">
        <w:rPr>
          <w:rFonts w:ascii="Times New Roman" w:hAnsi="Times New Roman" w:cs="Times New Roman"/>
          <w:lang w:val="en-US"/>
        </w:rPr>
      </w:r>
      <w:r w:rsidR="00AA0398">
        <w:rPr>
          <w:rFonts w:ascii="Times New Roman" w:hAnsi="Times New Roman" w:cs="Times New Roman"/>
          <w:lang w:val="en-US"/>
        </w:rPr>
        <w:fldChar w:fldCharType="end"/>
      </w:r>
      <w:r w:rsidR="00CB49F2">
        <w:rPr>
          <w:rFonts w:ascii="Times New Roman" w:hAnsi="Times New Roman" w:cs="Times New Roman"/>
          <w:lang w:val="en-US"/>
        </w:rPr>
      </w:r>
      <w:r w:rsidR="00CB49F2">
        <w:rPr>
          <w:rFonts w:ascii="Times New Roman" w:hAnsi="Times New Roman" w:cs="Times New Roman"/>
          <w:lang w:val="en-US"/>
        </w:rPr>
        <w:fldChar w:fldCharType="separate"/>
      </w:r>
      <w:r w:rsidR="00AA0398">
        <w:rPr>
          <w:rFonts w:ascii="Times New Roman" w:hAnsi="Times New Roman" w:cs="Times New Roman"/>
          <w:noProof/>
          <w:lang w:val="en-US"/>
        </w:rPr>
        <w:t>(2, 3)</w:t>
      </w:r>
      <w:r w:rsidR="00CB49F2">
        <w:rPr>
          <w:rFonts w:ascii="Times New Roman" w:hAnsi="Times New Roman" w:cs="Times New Roman"/>
          <w:lang w:val="en-US"/>
        </w:rPr>
        <w:fldChar w:fldCharType="end"/>
      </w:r>
      <w:r w:rsidR="00890A0A">
        <w:rPr>
          <w:rFonts w:ascii="Times New Roman" w:hAnsi="Times New Roman" w:cs="Times New Roman"/>
          <w:lang w:val="en-US"/>
        </w:rPr>
        <w:t>.</w:t>
      </w:r>
      <w:r w:rsidR="00A92C4F">
        <w:rPr>
          <w:rFonts w:ascii="Times New Roman" w:hAnsi="Times New Roman" w:cs="Times New Roman"/>
          <w:lang w:val="en-US"/>
        </w:rPr>
        <w:t xml:space="preserve"> An exception to </w:t>
      </w:r>
      <w:r w:rsidR="008C1A47">
        <w:rPr>
          <w:rFonts w:ascii="Times New Roman" w:hAnsi="Times New Roman" w:cs="Times New Roman"/>
          <w:lang w:val="en-US"/>
        </w:rPr>
        <w:t>t</w:t>
      </w:r>
      <w:r w:rsidR="00A92C4F">
        <w:rPr>
          <w:rFonts w:ascii="Times New Roman" w:hAnsi="Times New Roman" w:cs="Times New Roman"/>
          <w:lang w:val="en-US"/>
        </w:rPr>
        <w:t xml:space="preserve">his will be when </w:t>
      </w:r>
      <w:r w:rsidR="00EB5502">
        <w:rPr>
          <w:rFonts w:ascii="Times New Roman" w:hAnsi="Times New Roman" w:cs="Times New Roman"/>
          <w:lang w:val="en-US"/>
        </w:rPr>
        <w:t>other comorbid disorders are explicitly mentioned as treatment targets, e.g., personality disorders, in which case the</w:t>
      </w:r>
      <w:r w:rsidR="008C1A47">
        <w:rPr>
          <w:rFonts w:ascii="Times New Roman" w:hAnsi="Times New Roman" w:cs="Times New Roman"/>
          <w:lang w:val="en-US"/>
        </w:rPr>
        <w:t xml:space="preserve"> data for this disorder will be extracted according to the hierarchies</w:t>
      </w:r>
      <w:r w:rsidR="00F36D3A" w:rsidRPr="00F36D3A">
        <w:rPr>
          <w:rFonts w:ascii="Times New Roman" w:hAnsi="Times New Roman" w:cs="Times New Roman"/>
          <w:lang w:val="en-US"/>
        </w:rPr>
        <w:t xml:space="preserve"> </w:t>
      </w:r>
      <w:r w:rsidR="00F36D3A">
        <w:rPr>
          <w:rFonts w:ascii="Times New Roman" w:hAnsi="Times New Roman" w:cs="Times New Roman"/>
          <w:lang w:val="en-US"/>
        </w:rPr>
        <w:t>below</w:t>
      </w:r>
      <w:r w:rsidR="008C1A47">
        <w:rPr>
          <w:rFonts w:ascii="Times New Roman" w:hAnsi="Times New Roman" w:cs="Times New Roman"/>
          <w:lang w:val="en-US"/>
        </w:rPr>
        <w:t>.</w:t>
      </w:r>
    </w:p>
    <w:p w14:paraId="1826B14C" w14:textId="692E4515" w:rsidR="00A7631A" w:rsidRPr="00D33FB6" w:rsidRDefault="00A7631A" w:rsidP="000F2D9B">
      <w:pPr>
        <w:pStyle w:val="Heading3"/>
      </w:pPr>
      <w:bookmarkStart w:id="4" w:name="_Toc192858915"/>
      <w:r w:rsidRPr="00D33FB6">
        <w:t>Psychotic Disorders (Schizophrenia, Schizoaffective Disorder, etc.)</w:t>
      </w:r>
      <w:bookmarkEnd w:id="4"/>
    </w:p>
    <w:p w14:paraId="1F6C8176" w14:textId="0D9BD589" w:rsidR="00A7631A" w:rsidRPr="00D33FB6" w:rsidRDefault="00A7631A" w:rsidP="007242A7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Positive and Negative Syndrome Scale (PANSS)</w:t>
      </w:r>
    </w:p>
    <w:p w14:paraId="20AF3EF8" w14:textId="3E967C75" w:rsidR="00A7631A" w:rsidRPr="00D33FB6" w:rsidRDefault="00A7631A" w:rsidP="007242A7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 xml:space="preserve">Brief Psychiatric Rating Scale (BPRS) </w:t>
      </w:r>
    </w:p>
    <w:p w14:paraId="15458040" w14:textId="7A9D45D8" w:rsidR="00D33FB6" w:rsidRPr="00616012" w:rsidRDefault="00A7631A" w:rsidP="00616012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 xml:space="preserve">Scale for the Assessment of Positive Symptoms (SAPS) </w:t>
      </w:r>
      <w:r w:rsidR="00F307EE" w:rsidRPr="00D33FB6">
        <w:rPr>
          <w:rFonts w:ascii="Times New Roman" w:hAnsi="Times New Roman" w:cs="Times New Roman"/>
          <w:lang w:val="en-US"/>
        </w:rPr>
        <w:t xml:space="preserve">and </w:t>
      </w:r>
      <w:r w:rsidRPr="00D33FB6">
        <w:rPr>
          <w:rFonts w:ascii="Times New Roman" w:hAnsi="Times New Roman" w:cs="Times New Roman"/>
          <w:lang w:val="en-US"/>
        </w:rPr>
        <w:t xml:space="preserve">Scale for the Assessment of Negative Symptoms (SANS) </w:t>
      </w:r>
    </w:p>
    <w:p w14:paraId="07BF38B3" w14:textId="4D448075" w:rsidR="00A7631A" w:rsidRPr="00D33FB6" w:rsidRDefault="00A7631A" w:rsidP="000F2D9B">
      <w:pPr>
        <w:pStyle w:val="Heading3"/>
      </w:pPr>
      <w:bookmarkStart w:id="5" w:name="_Toc192858916"/>
      <w:r w:rsidRPr="00D33FB6">
        <w:t>Depressive Disorders (Major Depressive Disorder, Persistent Depressive Disorder)</w:t>
      </w:r>
      <w:bookmarkEnd w:id="5"/>
    </w:p>
    <w:p w14:paraId="4DEEEAF1" w14:textId="7ED830B5" w:rsidR="00A7631A" w:rsidRPr="00D33FB6" w:rsidRDefault="00A7631A" w:rsidP="007242A7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Hamilton Depression Rating Scale</w:t>
      </w:r>
      <w:r w:rsidR="00F307EE" w:rsidRPr="00D33FB6">
        <w:rPr>
          <w:rFonts w:ascii="Times New Roman" w:hAnsi="Times New Roman" w:cs="Times New Roman"/>
          <w:lang w:val="en-US"/>
        </w:rPr>
        <w:t>-6</w:t>
      </w:r>
      <w:r w:rsidRPr="00D33FB6">
        <w:rPr>
          <w:rFonts w:ascii="Times New Roman" w:hAnsi="Times New Roman" w:cs="Times New Roman"/>
          <w:lang w:val="en-US"/>
        </w:rPr>
        <w:t xml:space="preserve"> (HAM-D</w:t>
      </w:r>
      <w:r w:rsidR="00F307EE" w:rsidRPr="00D33FB6">
        <w:rPr>
          <w:rFonts w:ascii="Times New Roman" w:hAnsi="Times New Roman" w:cs="Times New Roman"/>
          <w:lang w:val="en-US"/>
        </w:rPr>
        <w:t>6</w:t>
      </w:r>
      <w:r w:rsidRPr="00D33FB6">
        <w:rPr>
          <w:rFonts w:ascii="Times New Roman" w:hAnsi="Times New Roman" w:cs="Times New Roman"/>
          <w:lang w:val="en-US"/>
        </w:rPr>
        <w:t>)</w:t>
      </w:r>
    </w:p>
    <w:p w14:paraId="63779AE1" w14:textId="7335EAB6" w:rsidR="00F307EE" w:rsidRPr="00D33FB6" w:rsidRDefault="00F307EE" w:rsidP="007242A7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Hamilton Depression Rating Scale-17 (HAM-D17)</w:t>
      </w:r>
    </w:p>
    <w:p w14:paraId="3C9CB925" w14:textId="1ACBB340" w:rsidR="00F307EE" w:rsidRPr="00D33FB6" w:rsidRDefault="00F307EE" w:rsidP="007242A7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Hamilton Depression Rating Scale-21 (HAM-D21)</w:t>
      </w:r>
    </w:p>
    <w:p w14:paraId="7818EE92" w14:textId="68FDBC71" w:rsidR="00F307EE" w:rsidRPr="00D33FB6" w:rsidRDefault="00F307EE" w:rsidP="007242A7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Montgomery-</w:t>
      </w:r>
      <w:proofErr w:type="spellStart"/>
      <w:r w:rsidRPr="00D33FB6">
        <w:rPr>
          <w:rFonts w:ascii="Times New Roman" w:hAnsi="Times New Roman" w:cs="Times New Roman"/>
          <w:lang w:val="en-US"/>
        </w:rPr>
        <w:t>Åsberg</w:t>
      </w:r>
      <w:proofErr w:type="spellEnd"/>
      <w:r w:rsidRPr="00D33FB6">
        <w:rPr>
          <w:rFonts w:ascii="Times New Roman" w:hAnsi="Times New Roman" w:cs="Times New Roman"/>
          <w:lang w:val="en-US"/>
        </w:rPr>
        <w:t xml:space="preserve"> Depression Rating Scale (MADRS)</w:t>
      </w:r>
    </w:p>
    <w:p w14:paraId="61B7F711" w14:textId="3E2B5D86" w:rsidR="00A7631A" w:rsidRPr="00D33FB6" w:rsidRDefault="00A7631A" w:rsidP="007242A7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Beck Depression Inventory-II (BDI-II)</w:t>
      </w:r>
    </w:p>
    <w:p w14:paraId="746A2C04" w14:textId="584876A5" w:rsidR="00FF6A3D" w:rsidRPr="00D33FB6" w:rsidRDefault="00FF6A3D" w:rsidP="007242A7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Major Depression Inventory (MDI)</w:t>
      </w:r>
    </w:p>
    <w:p w14:paraId="707E2B3D" w14:textId="392682DD" w:rsidR="00D33FB6" w:rsidRPr="00616012" w:rsidRDefault="00A7631A" w:rsidP="00616012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Patient Health Questionnaire-9 (PHQ-9)</w:t>
      </w:r>
    </w:p>
    <w:p w14:paraId="5DE410E6" w14:textId="589B5B0F" w:rsidR="00A7631A" w:rsidRPr="00D33FB6" w:rsidRDefault="00A7631A" w:rsidP="000F2D9B">
      <w:pPr>
        <w:pStyle w:val="Heading3"/>
      </w:pPr>
      <w:bookmarkStart w:id="6" w:name="_Toc192858917"/>
      <w:r w:rsidRPr="00D33FB6">
        <w:lastRenderedPageBreak/>
        <w:t>Bipolar Disorders</w:t>
      </w:r>
      <w:bookmarkEnd w:id="6"/>
    </w:p>
    <w:p w14:paraId="4509C8ED" w14:textId="6FB9EE38" w:rsidR="00F307EE" w:rsidRPr="00D33FB6" w:rsidRDefault="00F307EE" w:rsidP="007242A7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Young Mania Rating Scale (YMRS)</w:t>
      </w:r>
    </w:p>
    <w:p w14:paraId="7A7A9F90" w14:textId="5509EC1B" w:rsidR="0010735E" w:rsidRPr="00D33FB6" w:rsidRDefault="0010735E" w:rsidP="007242A7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Bipolar Inventory of Symptoms Scale (BISS)</w:t>
      </w:r>
    </w:p>
    <w:p w14:paraId="5E18CFAC" w14:textId="3CBE07E7" w:rsidR="00F307EE" w:rsidRPr="00D33FB6" w:rsidRDefault="00F307EE" w:rsidP="007242A7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Bipolar Depression Rating Scale (BDRS)</w:t>
      </w:r>
    </w:p>
    <w:p w14:paraId="371A6406" w14:textId="50F5692B" w:rsidR="00F307EE" w:rsidRPr="00D33FB6" w:rsidRDefault="00F307EE" w:rsidP="007242A7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 xml:space="preserve">Hamilton Depression Rating Scale </w:t>
      </w:r>
      <w:r w:rsidR="0010735E" w:rsidRPr="00D33FB6">
        <w:rPr>
          <w:rFonts w:ascii="Times New Roman" w:hAnsi="Times New Roman" w:cs="Times New Roman"/>
          <w:lang w:val="en-US"/>
        </w:rPr>
        <w:t xml:space="preserve">- observer rated </w:t>
      </w:r>
      <w:r w:rsidRPr="00D33FB6">
        <w:rPr>
          <w:rFonts w:ascii="Times New Roman" w:hAnsi="Times New Roman" w:cs="Times New Roman"/>
          <w:lang w:val="en-US"/>
        </w:rPr>
        <w:t>(HDRS or HAM-D)</w:t>
      </w:r>
    </w:p>
    <w:p w14:paraId="3E004828" w14:textId="57CF90DE" w:rsidR="00F307EE" w:rsidRPr="00D33FB6" w:rsidRDefault="00F307EE" w:rsidP="007242A7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Mood Disorder Questionnaire (MDQ)</w:t>
      </w:r>
    </w:p>
    <w:p w14:paraId="62624EC0" w14:textId="77777777" w:rsidR="0010735E" w:rsidRPr="00D33FB6" w:rsidRDefault="0010735E" w:rsidP="007242A7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Bipolar Spectrum Diagnostic Scale (BSDS)</w:t>
      </w:r>
    </w:p>
    <w:p w14:paraId="1E174B16" w14:textId="14BA91C6" w:rsidR="00D33FB6" w:rsidRPr="00616012" w:rsidRDefault="00A7631A" w:rsidP="00616012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 xml:space="preserve">Altman Self-Rating Mania Scale (ASRM) </w:t>
      </w:r>
    </w:p>
    <w:p w14:paraId="62FAB9BC" w14:textId="0073E081" w:rsidR="00A7631A" w:rsidRPr="00D33FB6" w:rsidRDefault="00A7631A" w:rsidP="000F2D9B">
      <w:pPr>
        <w:pStyle w:val="Heading3"/>
      </w:pPr>
      <w:bookmarkStart w:id="7" w:name="_Toc192858918"/>
      <w:r w:rsidRPr="00D33FB6">
        <w:t xml:space="preserve">Anxiety </w:t>
      </w:r>
      <w:r w:rsidRPr="000F2D9B">
        <w:t>Disorders</w:t>
      </w:r>
      <w:r w:rsidRPr="00D33FB6">
        <w:t xml:space="preserve"> (Generalized Anxiety Disorder, Panic Disorder, Social Anxiety, etc.)</w:t>
      </w:r>
      <w:bookmarkEnd w:id="7"/>
    </w:p>
    <w:p w14:paraId="26B1D774" w14:textId="3AFE2E5A" w:rsidR="007242A7" w:rsidRDefault="001F4EBA" w:rsidP="007242A7">
      <w:pPr>
        <w:pStyle w:val="ListParagraph"/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 xml:space="preserve">To increase possibilities for </w:t>
      </w:r>
      <w:r w:rsidR="00DF1D39" w:rsidRPr="00D33FB6">
        <w:rPr>
          <w:rFonts w:ascii="Times New Roman" w:hAnsi="Times New Roman" w:cs="Times New Roman"/>
          <w:lang w:val="en-US"/>
        </w:rPr>
        <w:t>comparison across anxiety disorders, generic measurement tools for anxiety will be prioritized</w:t>
      </w:r>
      <w:r w:rsidR="007242A7">
        <w:rPr>
          <w:rFonts w:ascii="Times New Roman" w:hAnsi="Times New Roman" w:cs="Times New Roman"/>
          <w:lang w:val="en-US"/>
        </w:rPr>
        <w:t>.</w:t>
      </w:r>
    </w:p>
    <w:p w14:paraId="110F7DF4" w14:textId="77777777" w:rsidR="002D4EBB" w:rsidRPr="007242A7" w:rsidRDefault="002D4EBB" w:rsidP="007242A7">
      <w:pPr>
        <w:pStyle w:val="ListParagraph"/>
        <w:spacing w:line="360" w:lineRule="auto"/>
        <w:rPr>
          <w:rFonts w:ascii="Times New Roman" w:hAnsi="Times New Roman" w:cs="Times New Roman"/>
          <w:lang w:val="en-US"/>
        </w:rPr>
      </w:pPr>
    </w:p>
    <w:p w14:paraId="5AF64067" w14:textId="519F2295" w:rsidR="007242A7" w:rsidRPr="007242A7" w:rsidRDefault="0010735E" w:rsidP="007242A7">
      <w:pPr>
        <w:pStyle w:val="ListParagraph"/>
        <w:numPr>
          <w:ilvl w:val="1"/>
          <w:numId w:val="35"/>
        </w:numPr>
        <w:spacing w:line="360" w:lineRule="auto"/>
        <w:rPr>
          <w:rFonts w:ascii="Times New Roman" w:hAnsi="Times New Roman" w:cs="Times New Roman"/>
          <w:lang w:val="en-US"/>
        </w:rPr>
      </w:pPr>
      <w:r w:rsidRPr="007242A7">
        <w:rPr>
          <w:rFonts w:ascii="Times New Roman" w:hAnsi="Times New Roman" w:cs="Times New Roman"/>
          <w:lang w:val="en-US"/>
        </w:rPr>
        <w:t>Hamilton Anxiety Rating Scale (HAM-A)</w:t>
      </w:r>
    </w:p>
    <w:p w14:paraId="3119EB26" w14:textId="17BF99A2" w:rsidR="0010735E" w:rsidRPr="00D33FB6" w:rsidRDefault="0010735E" w:rsidP="007242A7">
      <w:pPr>
        <w:pStyle w:val="ListParagraph"/>
        <w:numPr>
          <w:ilvl w:val="1"/>
          <w:numId w:val="35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State-Trait Anxiety Inventory (STAI)</w:t>
      </w:r>
    </w:p>
    <w:p w14:paraId="7963176D" w14:textId="6FE02D5F" w:rsidR="007242A7" w:rsidRPr="00616012" w:rsidRDefault="0010735E" w:rsidP="00616012">
      <w:pPr>
        <w:pStyle w:val="ListParagraph"/>
        <w:numPr>
          <w:ilvl w:val="1"/>
          <w:numId w:val="35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Beck Anxiety Inventory (BAI)</w:t>
      </w:r>
    </w:p>
    <w:p w14:paraId="05D0784B" w14:textId="77777777" w:rsidR="00D56ABA" w:rsidRPr="000F2D9B" w:rsidRDefault="00D56ABA" w:rsidP="000F2D9B">
      <w:pPr>
        <w:ind w:firstLine="720"/>
        <w:rPr>
          <w:b/>
          <w:i/>
        </w:rPr>
      </w:pPr>
      <w:proofErr w:type="spellStart"/>
      <w:r w:rsidRPr="000F2D9B">
        <w:rPr>
          <w:b/>
          <w:i/>
        </w:rPr>
        <w:t>Generalized</w:t>
      </w:r>
      <w:proofErr w:type="spellEnd"/>
      <w:r w:rsidRPr="000F2D9B">
        <w:rPr>
          <w:b/>
          <w:i/>
        </w:rPr>
        <w:t xml:space="preserve"> </w:t>
      </w:r>
      <w:proofErr w:type="spellStart"/>
      <w:r w:rsidRPr="000F2D9B">
        <w:rPr>
          <w:b/>
          <w:i/>
        </w:rPr>
        <w:t>Anxiety</w:t>
      </w:r>
      <w:proofErr w:type="spellEnd"/>
      <w:r w:rsidRPr="000F2D9B">
        <w:rPr>
          <w:b/>
          <w:i/>
        </w:rPr>
        <w:t xml:space="preserve"> </w:t>
      </w:r>
      <w:proofErr w:type="spellStart"/>
      <w:r w:rsidRPr="000F2D9B">
        <w:rPr>
          <w:b/>
          <w:i/>
        </w:rPr>
        <w:t>Disorder</w:t>
      </w:r>
      <w:proofErr w:type="spellEnd"/>
      <w:r w:rsidRPr="000F2D9B">
        <w:rPr>
          <w:b/>
          <w:i/>
        </w:rPr>
        <w:t xml:space="preserve"> (GAD)</w:t>
      </w:r>
    </w:p>
    <w:p w14:paraId="098FA3CF" w14:textId="77777777" w:rsidR="00666232" w:rsidRPr="00D33FB6" w:rsidRDefault="00666232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Generalized Anxiety Disorder 7 (GAD-7)</w:t>
      </w:r>
    </w:p>
    <w:p w14:paraId="53544574" w14:textId="1F43391A" w:rsidR="0068566E" w:rsidRDefault="00E741AC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Generalized Anxiety Disorder 10 (GAD-10)</w:t>
      </w:r>
    </w:p>
    <w:p w14:paraId="64ED0509" w14:textId="3B02BBF2" w:rsidR="00992AC5" w:rsidRPr="007242A7" w:rsidRDefault="00992AC5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992AC5">
        <w:rPr>
          <w:rFonts w:ascii="Times New Roman" w:hAnsi="Times New Roman" w:cs="Times New Roman"/>
          <w:lang w:val="en-US"/>
        </w:rPr>
        <w:t>Penn State Worry Questionnaire</w:t>
      </w:r>
      <w:r>
        <w:rPr>
          <w:rFonts w:ascii="Times New Roman" w:hAnsi="Times New Roman" w:cs="Times New Roman"/>
          <w:lang w:val="en-US"/>
        </w:rPr>
        <w:t xml:space="preserve"> (PSWQ)</w:t>
      </w:r>
    </w:p>
    <w:p w14:paraId="47F46FE8" w14:textId="77777777" w:rsidR="0068566E" w:rsidRPr="000F2D9B" w:rsidRDefault="0068566E" w:rsidP="000F2D9B">
      <w:pPr>
        <w:ind w:firstLine="720"/>
        <w:rPr>
          <w:b/>
          <w:i/>
        </w:rPr>
      </w:pPr>
      <w:r w:rsidRPr="000F2D9B">
        <w:rPr>
          <w:b/>
          <w:i/>
        </w:rPr>
        <w:t xml:space="preserve">Social </w:t>
      </w:r>
      <w:proofErr w:type="spellStart"/>
      <w:r w:rsidRPr="000F2D9B">
        <w:rPr>
          <w:b/>
          <w:i/>
        </w:rPr>
        <w:t>Anxiety</w:t>
      </w:r>
      <w:proofErr w:type="spellEnd"/>
      <w:r w:rsidRPr="000F2D9B">
        <w:rPr>
          <w:b/>
          <w:i/>
        </w:rPr>
        <w:t xml:space="preserve"> </w:t>
      </w:r>
      <w:proofErr w:type="spellStart"/>
      <w:r w:rsidRPr="000F2D9B">
        <w:rPr>
          <w:b/>
          <w:i/>
        </w:rPr>
        <w:t>Disorder</w:t>
      </w:r>
      <w:proofErr w:type="spellEnd"/>
      <w:r w:rsidRPr="000F2D9B">
        <w:rPr>
          <w:b/>
          <w:i/>
        </w:rPr>
        <w:t xml:space="preserve"> (Social </w:t>
      </w:r>
      <w:proofErr w:type="spellStart"/>
      <w:r w:rsidRPr="000F2D9B">
        <w:rPr>
          <w:b/>
          <w:i/>
        </w:rPr>
        <w:t>Phobia</w:t>
      </w:r>
      <w:proofErr w:type="spellEnd"/>
      <w:r w:rsidRPr="000F2D9B">
        <w:rPr>
          <w:b/>
          <w:i/>
        </w:rPr>
        <w:t>)</w:t>
      </w:r>
    </w:p>
    <w:p w14:paraId="72E88029" w14:textId="2E88C922" w:rsidR="0068566E" w:rsidRPr="00D33FB6" w:rsidRDefault="0068566E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Liebowitz Social Anxiety Scale (LSAS)</w:t>
      </w:r>
      <w:r w:rsidR="00F95E3E" w:rsidRPr="00D33FB6">
        <w:rPr>
          <w:rFonts w:ascii="Times New Roman" w:hAnsi="Times New Roman" w:cs="Times New Roman"/>
          <w:lang w:val="en-US"/>
        </w:rPr>
        <w:t xml:space="preserve"> – clinician-administered</w:t>
      </w:r>
    </w:p>
    <w:p w14:paraId="10D01470" w14:textId="797A1355" w:rsidR="00D6737C" w:rsidRPr="00D33FB6" w:rsidRDefault="00D6737C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Liebowitz Social Anxiety Scale (LSAS) – self-report</w:t>
      </w:r>
    </w:p>
    <w:p w14:paraId="74D2BEA2" w14:textId="372BDD98" w:rsidR="00D6737C" w:rsidRDefault="00F95E3E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Social Phobia Inventory (SPIN)</w:t>
      </w:r>
    </w:p>
    <w:p w14:paraId="71167CE8" w14:textId="1590C02C" w:rsidR="003F7FC0" w:rsidRPr="007242A7" w:rsidRDefault="003F7FC0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3F7FC0">
        <w:rPr>
          <w:rFonts w:ascii="Times New Roman" w:hAnsi="Times New Roman" w:cs="Times New Roman"/>
          <w:lang w:val="en-US"/>
        </w:rPr>
        <w:t>Fear of Negative Evaluation Scal</w:t>
      </w:r>
      <w:r>
        <w:rPr>
          <w:rFonts w:ascii="Times New Roman" w:hAnsi="Times New Roman" w:cs="Times New Roman"/>
          <w:lang w:val="en-US"/>
        </w:rPr>
        <w:t>e</w:t>
      </w:r>
    </w:p>
    <w:p w14:paraId="22FB9442" w14:textId="6045E799" w:rsidR="00D6737C" w:rsidRPr="000F2D9B" w:rsidRDefault="00D6737C" w:rsidP="000F2D9B">
      <w:pPr>
        <w:ind w:firstLine="720"/>
        <w:rPr>
          <w:b/>
          <w:i/>
        </w:rPr>
      </w:pPr>
      <w:proofErr w:type="spellStart"/>
      <w:r w:rsidRPr="000F2D9B">
        <w:rPr>
          <w:b/>
          <w:i/>
        </w:rPr>
        <w:t>Panic</w:t>
      </w:r>
      <w:proofErr w:type="spellEnd"/>
      <w:r w:rsidRPr="000F2D9B">
        <w:rPr>
          <w:b/>
          <w:i/>
        </w:rPr>
        <w:t xml:space="preserve"> </w:t>
      </w:r>
      <w:proofErr w:type="spellStart"/>
      <w:r w:rsidRPr="000F2D9B">
        <w:rPr>
          <w:b/>
          <w:i/>
        </w:rPr>
        <w:t>Disorder</w:t>
      </w:r>
      <w:proofErr w:type="spellEnd"/>
    </w:p>
    <w:p w14:paraId="1D0B457E" w14:textId="77777777" w:rsidR="00937CAA" w:rsidRPr="00D33FB6" w:rsidRDefault="00D6737C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Panic Disorder Severity Scale (PDSS)</w:t>
      </w:r>
    </w:p>
    <w:p w14:paraId="55D497D2" w14:textId="702804BD" w:rsidR="00937CAA" w:rsidRDefault="0010735E" w:rsidP="007242A7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Anxiety Sensitivity Index (ASI)</w:t>
      </w:r>
    </w:p>
    <w:p w14:paraId="0D078E3D" w14:textId="318209DF" w:rsidR="002D4EBB" w:rsidRPr="002D4EBB" w:rsidRDefault="002D4EBB" w:rsidP="002D4EBB">
      <w:pPr>
        <w:ind w:firstLine="720"/>
        <w:rPr>
          <w:b/>
          <w:i/>
          <w:lang w:val="en-US"/>
        </w:rPr>
      </w:pPr>
      <w:r w:rsidRPr="002D4EBB">
        <w:rPr>
          <w:b/>
          <w:i/>
        </w:rPr>
        <w:t xml:space="preserve">Health </w:t>
      </w:r>
      <w:r w:rsidRPr="002D4EBB">
        <w:rPr>
          <w:b/>
          <w:i/>
          <w:lang w:val="en-US"/>
        </w:rPr>
        <w:t>Anxiety</w:t>
      </w:r>
    </w:p>
    <w:p w14:paraId="76402D17" w14:textId="77777777" w:rsidR="002D4EBB" w:rsidRPr="002D4EBB" w:rsidRDefault="002D4EBB" w:rsidP="002D4EBB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2D4EBB">
        <w:rPr>
          <w:rFonts w:ascii="Times New Roman" w:hAnsi="Times New Roman" w:cs="Times New Roman"/>
          <w:lang w:val="en-US"/>
        </w:rPr>
        <w:t xml:space="preserve">Health Anxiety Inventory </w:t>
      </w:r>
    </w:p>
    <w:p w14:paraId="2B69D67A" w14:textId="77777777" w:rsidR="002B3DC6" w:rsidRPr="002D4EBB" w:rsidRDefault="002B3DC6" w:rsidP="002B3DC6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2D4EBB">
        <w:rPr>
          <w:rFonts w:ascii="Times New Roman" w:hAnsi="Times New Roman" w:cs="Times New Roman"/>
          <w:lang w:val="en-US"/>
        </w:rPr>
        <w:t>Illness Attitude Scale</w:t>
      </w:r>
    </w:p>
    <w:p w14:paraId="4188D7FF" w14:textId="39D3325F" w:rsidR="002D4EBB" w:rsidRPr="002D4EBB" w:rsidRDefault="002D4EBB" w:rsidP="002D4EBB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lang w:val="en-US"/>
        </w:rPr>
      </w:pPr>
      <w:r w:rsidRPr="002D4EBB">
        <w:rPr>
          <w:rFonts w:ascii="Times New Roman" w:hAnsi="Times New Roman" w:cs="Times New Roman"/>
          <w:lang w:val="en-US"/>
        </w:rPr>
        <w:t>Whitley Index</w:t>
      </w:r>
    </w:p>
    <w:p w14:paraId="6FD4B39F" w14:textId="77777777" w:rsidR="002D4EBB" w:rsidRPr="002D4EBB" w:rsidRDefault="002D4EBB" w:rsidP="002D4EB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077990F" w14:textId="45770261" w:rsidR="00A7631A" w:rsidRPr="007242A7" w:rsidRDefault="00A7631A" w:rsidP="000F2D9B">
      <w:pPr>
        <w:pStyle w:val="Heading3"/>
      </w:pPr>
      <w:bookmarkStart w:id="8" w:name="_Toc192858919"/>
      <w:r w:rsidRPr="007242A7">
        <w:lastRenderedPageBreak/>
        <w:t>Obsessive-Compulsive Disorder (OCD)</w:t>
      </w:r>
      <w:bookmarkEnd w:id="8"/>
    </w:p>
    <w:p w14:paraId="6737AD76" w14:textId="78B2B9DF" w:rsidR="00A7631A" w:rsidRPr="00D33FB6" w:rsidRDefault="00A7631A" w:rsidP="007242A7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Yale-Brown Obsessive-Compulsive Scale (Y-BOCS)</w:t>
      </w:r>
    </w:p>
    <w:p w14:paraId="11034BA7" w14:textId="77777777" w:rsidR="008F508D" w:rsidRPr="00D33FB6" w:rsidRDefault="008F508D" w:rsidP="008F508D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Padua Inventory (PI-WSUR)</w:t>
      </w:r>
    </w:p>
    <w:p w14:paraId="3BF00454" w14:textId="4E2B3F47" w:rsidR="0034518C" w:rsidRPr="00D33FB6" w:rsidRDefault="0034518C" w:rsidP="007242A7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Dimensional Obsessive-Compulsive Scale (DOCS)</w:t>
      </w:r>
    </w:p>
    <w:p w14:paraId="5E067FFA" w14:textId="1CDF84CD" w:rsidR="00A7631A" w:rsidRPr="00D33FB6" w:rsidRDefault="00A7631A" w:rsidP="007242A7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Obsessive-Compulsive Inventory-Revised (OCI-R)</w:t>
      </w:r>
    </w:p>
    <w:p w14:paraId="1C6EFC9F" w14:textId="520FE765" w:rsidR="00DD5EA4" w:rsidRPr="00D33FB6" w:rsidRDefault="00DD5EA4" w:rsidP="007242A7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Florida Obsessive-Compulsive Inventory (FOCI)</w:t>
      </w:r>
    </w:p>
    <w:p w14:paraId="2F3DC72A" w14:textId="6BD015CD" w:rsidR="00DD5EA4" w:rsidRPr="00D33FB6" w:rsidRDefault="00DD5EA4" w:rsidP="007242A7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Vancouver Obsessional Compulsive Inventory (VOCI)</w:t>
      </w:r>
    </w:p>
    <w:p w14:paraId="3A687A2E" w14:textId="3379ED9D" w:rsidR="00A7631A" w:rsidRPr="00616012" w:rsidRDefault="00DD5EA4" w:rsidP="00616012">
      <w:pPr>
        <w:pStyle w:val="ListParagraph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Obsessive Beliefs Questionnaire (OBQ-44)</w:t>
      </w:r>
    </w:p>
    <w:p w14:paraId="552400D0" w14:textId="72E09D87" w:rsidR="00A7631A" w:rsidRPr="007242A7" w:rsidRDefault="00A7631A" w:rsidP="000F2D9B">
      <w:pPr>
        <w:pStyle w:val="Heading3"/>
      </w:pPr>
      <w:bookmarkStart w:id="9" w:name="_Toc192858920"/>
      <w:r w:rsidRPr="007242A7">
        <w:t>Trauma- and Stressor-Related Disorders</w:t>
      </w:r>
      <w:bookmarkEnd w:id="9"/>
    </w:p>
    <w:p w14:paraId="61401E0D" w14:textId="6C0109AD" w:rsidR="00A7631A" w:rsidRPr="007242A7" w:rsidRDefault="00A7631A" w:rsidP="007242A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 w:rsidRPr="007242A7">
        <w:rPr>
          <w:rFonts w:ascii="Times New Roman" w:hAnsi="Times New Roman" w:cs="Times New Roman"/>
          <w:bCs/>
          <w:lang w:val="en-US"/>
        </w:rPr>
        <w:t>Clinician-Administered PTSD Scale for DSM-5 (CAPS-5)</w:t>
      </w:r>
    </w:p>
    <w:p w14:paraId="662DC371" w14:textId="77777777" w:rsidR="00C17947" w:rsidRDefault="00C17947" w:rsidP="00C1794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PTSD Symptom Scale – Interview Version (PSS-I)</w:t>
      </w:r>
    </w:p>
    <w:p w14:paraId="3AC8ED01" w14:textId="5DE6979A" w:rsidR="007C5F78" w:rsidRPr="007C5F78" w:rsidRDefault="007C5F78" w:rsidP="007C5F7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International Trauma Interview (ITI)</w:t>
      </w:r>
    </w:p>
    <w:p w14:paraId="223C6439" w14:textId="77777777" w:rsidR="001570C8" w:rsidRDefault="001570C8" w:rsidP="001570C8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International Trauma Questionnaire (ITQ)</w:t>
      </w:r>
    </w:p>
    <w:p w14:paraId="08E134C2" w14:textId="46EB5EF3" w:rsidR="00415EDE" w:rsidRPr="00D33FB6" w:rsidRDefault="00415EDE" w:rsidP="007242A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PTSD-8</w:t>
      </w:r>
    </w:p>
    <w:p w14:paraId="50DC80BE" w14:textId="35267A41" w:rsidR="00012954" w:rsidRPr="00D33FB6" w:rsidRDefault="00012954" w:rsidP="007242A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PTSD Checklist for DSM-5 (PCL-5)</w:t>
      </w:r>
    </w:p>
    <w:p w14:paraId="3643E24C" w14:textId="471B6B8D" w:rsidR="00012954" w:rsidRPr="00D33FB6" w:rsidRDefault="00012954" w:rsidP="007242A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Impact of Event Scale – Revised (IES-R)</w:t>
      </w:r>
    </w:p>
    <w:p w14:paraId="654D5F50" w14:textId="21587773" w:rsidR="00012954" w:rsidRPr="00D33FB6" w:rsidRDefault="00012954" w:rsidP="007242A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Davidson Trauma Scale (DTS)</w:t>
      </w:r>
    </w:p>
    <w:p w14:paraId="644E7ADE" w14:textId="19627A4D" w:rsidR="00012954" w:rsidRPr="00D33FB6" w:rsidRDefault="00012954" w:rsidP="007242A7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Trauma Symptom Inventory-2 (TSI-2)</w:t>
      </w:r>
    </w:p>
    <w:p w14:paraId="459DE179" w14:textId="169DDC83" w:rsidR="00A7631A" w:rsidRDefault="00012954" w:rsidP="00616012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Posttraumatic Diagnostic Scale (PDS</w:t>
      </w:r>
      <w:r w:rsidR="004B0E25">
        <w:rPr>
          <w:rFonts w:ascii="Times New Roman" w:hAnsi="Times New Roman" w:cs="Times New Roman"/>
          <w:lang w:val="en-US"/>
        </w:rPr>
        <w:t>-5</w:t>
      </w:r>
      <w:r w:rsidRPr="00D33FB6">
        <w:rPr>
          <w:rFonts w:ascii="Times New Roman" w:hAnsi="Times New Roman" w:cs="Times New Roman"/>
          <w:lang w:val="en-US"/>
        </w:rPr>
        <w:t>)</w:t>
      </w:r>
    </w:p>
    <w:p w14:paraId="1732773A" w14:textId="51B21E97" w:rsidR="00441C20" w:rsidRDefault="00441C20" w:rsidP="00616012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Harward Trauma Questionnaire (HTQ)</w:t>
      </w:r>
    </w:p>
    <w:p w14:paraId="15C21808" w14:textId="5AD7C1FE" w:rsidR="002C3BEC" w:rsidRDefault="002C3BEC" w:rsidP="00616012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lang w:val="en-US"/>
        </w:rPr>
      </w:pPr>
      <w:r w:rsidRPr="006A5D69">
        <w:rPr>
          <w:rFonts w:ascii="Times New Roman" w:hAnsi="Times New Roman" w:cs="Times New Roman"/>
          <w:lang w:val="en-US"/>
        </w:rPr>
        <w:t>Post</w:t>
      </w:r>
      <w:r w:rsidR="00AA3450" w:rsidRPr="006A5D69">
        <w:rPr>
          <w:rFonts w:ascii="Times New Roman" w:hAnsi="Times New Roman" w:cs="Times New Roman"/>
          <w:lang w:val="en-US"/>
        </w:rPr>
        <w:t>-</w:t>
      </w:r>
      <w:r w:rsidR="006A5D69" w:rsidRPr="006A5D69">
        <w:rPr>
          <w:rFonts w:ascii="Times New Roman" w:hAnsi="Times New Roman" w:cs="Times New Roman"/>
          <w:lang w:val="en-US"/>
        </w:rPr>
        <w:t>T</w:t>
      </w:r>
      <w:r w:rsidRPr="006A5D69">
        <w:rPr>
          <w:rFonts w:ascii="Times New Roman" w:hAnsi="Times New Roman" w:cs="Times New Roman"/>
          <w:lang w:val="en-US"/>
        </w:rPr>
        <w:t>raumatic Cognitions Inventory (PTCI)</w:t>
      </w:r>
    </w:p>
    <w:p w14:paraId="54DFB0ED" w14:textId="7672DDD9" w:rsidR="00A7631A" w:rsidRPr="007242A7" w:rsidRDefault="00A7631A" w:rsidP="000F2D9B">
      <w:pPr>
        <w:pStyle w:val="Heading3"/>
      </w:pPr>
      <w:bookmarkStart w:id="10" w:name="_Toc192858921"/>
      <w:r w:rsidRPr="007242A7">
        <w:t>Eating Disorders (Anorexia Nervosa, Bulimia Nervosa, Binge-</w:t>
      </w:r>
      <w:proofErr w:type="gramStart"/>
      <w:r w:rsidRPr="007242A7">
        <w:t>Eating Disorder</w:t>
      </w:r>
      <w:proofErr w:type="gramEnd"/>
      <w:r w:rsidRPr="007242A7">
        <w:t>)</w:t>
      </w:r>
      <w:bookmarkEnd w:id="10"/>
    </w:p>
    <w:p w14:paraId="2493695D" w14:textId="358BF8E5" w:rsidR="00A7631A" w:rsidRPr="00D33FB6" w:rsidRDefault="00A7631A" w:rsidP="007242A7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Eating Disorder Examination (EDE)</w:t>
      </w:r>
    </w:p>
    <w:p w14:paraId="3D459D4B" w14:textId="685CCBED" w:rsidR="003F4E37" w:rsidRPr="00D33FB6" w:rsidRDefault="003F4E37" w:rsidP="007242A7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Structured Interview for Anorexia and Bulimia Nervosa (SIAB-EX)</w:t>
      </w:r>
    </w:p>
    <w:p w14:paraId="463DD287" w14:textId="1BC74A2A" w:rsidR="00A7631A" w:rsidRPr="00D33FB6" w:rsidRDefault="00A7631A" w:rsidP="007242A7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Eating Disorder Examination Questionnaire (EDE-Q)</w:t>
      </w:r>
    </w:p>
    <w:p w14:paraId="4CC2524B" w14:textId="47B3DC92" w:rsidR="00A7631A" w:rsidRPr="00D33FB6" w:rsidRDefault="00BF11BF" w:rsidP="007242A7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Eating Disorder Diagnostic Scale (EDDS)</w:t>
      </w:r>
    </w:p>
    <w:p w14:paraId="58901176" w14:textId="77777777" w:rsidR="00343B5C" w:rsidRPr="00D33FB6" w:rsidRDefault="00A7631A" w:rsidP="007242A7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Binge Eating Scale (BES</w:t>
      </w:r>
      <w:r w:rsidR="006D1A8B" w:rsidRPr="00D33FB6">
        <w:rPr>
          <w:rFonts w:ascii="Times New Roman" w:hAnsi="Times New Roman" w:cs="Times New Roman"/>
          <w:lang w:val="en-US"/>
        </w:rPr>
        <w:t>)</w:t>
      </w:r>
    </w:p>
    <w:p w14:paraId="60F94C6B" w14:textId="2952F9D9" w:rsidR="00915272" w:rsidRPr="00D33FB6" w:rsidRDefault="00C12C69" w:rsidP="007242A7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Eating Disorder Inventory-3 (EDI-3)</w:t>
      </w:r>
    </w:p>
    <w:p w14:paraId="7336FF25" w14:textId="7299F4A1" w:rsidR="00C12C69" w:rsidRPr="00D33FB6" w:rsidRDefault="00C12C69" w:rsidP="007242A7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SCOFF Questionnaire</w:t>
      </w:r>
    </w:p>
    <w:p w14:paraId="71C8622C" w14:textId="77777777" w:rsidR="00343B5C" w:rsidRPr="00D33FB6" w:rsidRDefault="00343B5C" w:rsidP="007242A7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 xml:space="preserve">Eating Attitudes Test (EAT-26) </w:t>
      </w:r>
    </w:p>
    <w:p w14:paraId="0A701A16" w14:textId="500F2F8C" w:rsidR="007242A7" w:rsidRPr="00616012" w:rsidRDefault="00343B5C" w:rsidP="00616012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Questionnaire for Eating Disorder Diagnoses (Q-EDD)</w:t>
      </w:r>
    </w:p>
    <w:p w14:paraId="524B03F3" w14:textId="0E1F795A" w:rsidR="00A7631A" w:rsidRPr="008A2080" w:rsidRDefault="00A7631A" w:rsidP="000F2D9B">
      <w:pPr>
        <w:pStyle w:val="Heading3"/>
      </w:pPr>
      <w:bookmarkStart w:id="11" w:name="_Toc192858922"/>
      <w:r w:rsidRPr="008A2080">
        <w:t>Personality Disorders</w:t>
      </w:r>
      <w:bookmarkEnd w:id="11"/>
    </w:p>
    <w:p w14:paraId="2129D1D2" w14:textId="0AAC4EDD" w:rsidR="00E86D67" w:rsidRPr="008A2080" w:rsidRDefault="00D20E1E" w:rsidP="007242A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8A2080">
        <w:rPr>
          <w:rFonts w:ascii="Times New Roman" w:hAnsi="Times New Roman" w:cs="Times New Roman"/>
          <w:lang w:val="en-US"/>
        </w:rPr>
        <w:t>Structured Interview for DSM-5 Alternative Model for Personality Disorders (S</w:t>
      </w:r>
      <w:r w:rsidR="008613C8">
        <w:rPr>
          <w:rFonts w:ascii="Times New Roman" w:hAnsi="Times New Roman" w:cs="Times New Roman"/>
          <w:lang w:val="en-US"/>
        </w:rPr>
        <w:t>CID-5-AMPD</w:t>
      </w:r>
      <w:r w:rsidRPr="008A2080">
        <w:rPr>
          <w:rFonts w:ascii="Times New Roman" w:hAnsi="Times New Roman" w:cs="Times New Roman"/>
          <w:lang w:val="en-US"/>
        </w:rPr>
        <w:t>)</w:t>
      </w:r>
    </w:p>
    <w:p w14:paraId="36455252" w14:textId="31A4FD2A" w:rsidR="00DC4357" w:rsidRDefault="00DC4357" w:rsidP="007242A7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kern w:val="0"/>
          <w:lang w:val="en-US" w:eastAsia="da-DK"/>
          <w14:ligatures w14:val="none"/>
        </w:rPr>
      </w:pPr>
      <w:r w:rsidRPr="008A2080">
        <w:rPr>
          <w:rFonts w:ascii="Times New Roman" w:eastAsia="Times New Roman" w:hAnsi="Times New Roman" w:cs="Times New Roman"/>
          <w:kern w:val="0"/>
          <w:lang w:val="en-US" w:eastAsia="da-DK"/>
          <w14:ligatures w14:val="none"/>
        </w:rPr>
        <w:t>Level of Personality Functioning Scale (LPFS)</w:t>
      </w:r>
    </w:p>
    <w:p w14:paraId="6725D983" w14:textId="09707AF7" w:rsidR="00441C20" w:rsidRPr="008A2080" w:rsidRDefault="00441C20" w:rsidP="007242A7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kern w:val="0"/>
          <w:lang w:val="en-US"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US" w:eastAsia="da-DK"/>
          <w14:ligatures w14:val="none"/>
        </w:rPr>
        <w:lastRenderedPageBreak/>
        <w:t>General Assessment of Personality Disorder (GAPD)</w:t>
      </w:r>
    </w:p>
    <w:p w14:paraId="0AC12FA0" w14:textId="42CF65B4" w:rsidR="00087C36" w:rsidRDefault="00087C36" w:rsidP="007242A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8A2080">
        <w:rPr>
          <w:rFonts w:ascii="Times New Roman" w:hAnsi="Times New Roman" w:cs="Times New Roman"/>
          <w:lang w:val="en-US"/>
        </w:rPr>
        <w:t>Schedule for Nonadaptive and Adaptive Personality (SNAP)</w:t>
      </w:r>
      <w:r w:rsidR="00DD4994" w:rsidRPr="008A2080">
        <w:rPr>
          <w:rFonts w:ascii="Times New Roman" w:hAnsi="Times New Roman" w:cs="Times New Roman"/>
          <w:lang w:val="en-US"/>
        </w:rPr>
        <w:t xml:space="preserve"> – informant-rated</w:t>
      </w:r>
    </w:p>
    <w:p w14:paraId="4FCF53A3" w14:textId="686FF0EE" w:rsidR="008613C8" w:rsidRPr="008A2080" w:rsidRDefault="008613C8" w:rsidP="008613C8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8A2080">
        <w:rPr>
          <w:rFonts w:ascii="Times New Roman" w:hAnsi="Times New Roman" w:cs="Times New Roman"/>
          <w:lang w:val="en-US"/>
        </w:rPr>
        <w:t xml:space="preserve">Schedule for Nonadaptive and Adaptive Personality (SNAP) – </w:t>
      </w:r>
      <w:r>
        <w:rPr>
          <w:rFonts w:ascii="Times New Roman" w:hAnsi="Times New Roman" w:cs="Times New Roman"/>
          <w:lang w:val="en-US"/>
        </w:rPr>
        <w:t>self-reported</w:t>
      </w:r>
    </w:p>
    <w:p w14:paraId="1F863A37" w14:textId="77777777" w:rsidR="00ED0685" w:rsidRDefault="00ED0685" w:rsidP="007242A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8A2080">
        <w:rPr>
          <w:rFonts w:ascii="Times New Roman" w:hAnsi="Times New Roman" w:cs="Times New Roman"/>
          <w:lang w:val="en-US"/>
        </w:rPr>
        <w:t>Personality Inventory for</w:t>
      </w:r>
      <w:r w:rsidRPr="00D33FB6">
        <w:rPr>
          <w:rFonts w:ascii="Times New Roman" w:hAnsi="Times New Roman" w:cs="Times New Roman"/>
          <w:lang w:val="en-US"/>
        </w:rPr>
        <w:t xml:space="preserve"> DSM-5 (PID-5)</w:t>
      </w:r>
    </w:p>
    <w:p w14:paraId="515DA35E" w14:textId="5CA1225A" w:rsidR="00441C20" w:rsidRPr="00D33FB6" w:rsidRDefault="00441C20" w:rsidP="007242A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Dimensional Assessment of Personality Pathology (DAPP)</w:t>
      </w:r>
    </w:p>
    <w:p w14:paraId="08854548" w14:textId="77777777" w:rsidR="00DD6746" w:rsidRPr="00D33FB6" w:rsidRDefault="00665703" w:rsidP="007242A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proofErr w:type="spellStart"/>
      <w:r w:rsidRPr="00D33FB6">
        <w:rPr>
          <w:rFonts w:ascii="Times New Roman" w:hAnsi="Times New Roman" w:cs="Times New Roman"/>
          <w:lang w:val="en-US"/>
        </w:rPr>
        <w:t>Zanarini</w:t>
      </w:r>
      <w:proofErr w:type="spellEnd"/>
      <w:r w:rsidRPr="00D33FB6">
        <w:rPr>
          <w:rFonts w:ascii="Times New Roman" w:hAnsi="Times New Roman" w:cs="Times New Roman"/>
          <w:lang w:val="en-US"/>
        </w:rPr>
        <w:t xml:space="preserve"> Rating Scale for Borderline Personality Disorder (ZAN-BPD)</w:t>
      </w:r>
    </w:p>
    <w:p w14:paraId="22E35D37" w14:textId="0A064BD8" w:rsidR="00A7631A" w:rsidRPr="00D33FB6" w:rsidRDefault="00A7631A" w:rsidP="007242A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Personality Assessment Inventory (PAI)</w:t>
      </w:r>
      <w:r w:rsidR="00A66543" w:rsidRPr="00D33FB6">
        <w:rPr>
          <w:rFonts w:ascii="Times New Roman" w:hAnsi="Times New Roman" w:cs="Times New Roman"/>
          <w:lang w:val="en-US"/>
        </w:rPr>
        <w:t>, all scales</w:t>
      </w:r>
    </w:p>
    <w:p w14:paraId="068547AC" w14:textId="77777777" w:rsidR="00252F30" w:rsidRPr="00D33FB6" w:rsidRDefault="00252F30" w:rsidP="00252F30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Personality Assessment Inventory – Borderline Features Scale (PAI-BOR)</w:t>
      </w:r>
    </w:p>
    <w:p w14:paraId="007F1698" w14:textId="77777777" w:rsidR="00CB6E50" w:rsidRPr="00D33FB6" w:rsidRDefault="00CB6E50" w:rsidP="00CB6E50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Borderline Symptom List (BSL-23/BSL-95)</w:t>
      </w:r>
    </w:p>
    <w:p w14:paraId="23B5965C" w14:textId="6B90A4D2" w:rsidR="00E86D67" w:rsidRPr="00D33FB6" w:rsidRDefault="00E86D67" w:rsidP="007242A7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Millon Clinical Multiaxial Inventory-IV (MCMI-IV)</w:t>
      </w:r>
    </w:p>
    <w:p w14:paraId="155265A3" w14:textId="38BC1746" w:rsidR="007242A7" w:rsidRPr="00616012" w:rsidRDefault="00DD0003" w:rsidP="00616012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Minnesota Multiphasic Personality Inventory-2 (MMPI-</w:t>
      </w:r>
      <w:r w:rsidR="007242A7">
        <w:rPr>
          <w:rFonts w:ascii="Times New Roman" w:hAnsi="Times New Roman" w:cs="Times New Roman"/>
          <w:lang w:val="en-US"/>
        </w:rPr>
        <w:t>2) – Personality Disorder Scale</w:t>
      </w:r>
    </w:p>
    <w:p w14:paraId="4467D664" w14:textId="59C423C7" w:rsidR="00507D93" w:rsidRPr="007242A7" w:rsidRDefault="00507D93" w:rsidP="000F2D9B">
      <w:pPr>
        <w:pStyle w:val="Heading3"/>
      </w:pPr>
      <w:bookmarkStart w:id="12" w:name="_Toc192858923"/>
      <w:r w:rsidRPr="007242A7">
        <w:t>Substance use/abuse</w:t>
      </w:r>
      <w:bookmarkEnd w:id="12"/>
    </w:p>
    <w:p w14:paraId="78C8A52B" w14:textId="77777777" w:rsidR="00507D93" w:rsidRPr="00D33FB6" w:rsidRDefault="00C60938" w:rsidP="007242A7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Addiction Severity Index (ASI)</w:t>
      </w:r>
    </w:p>
    <w:p w14:paraId="46D9D394" w14:textId="0E33EAF0" w:rsidR="00C60938" w:rsidRPr="00D33FB6" w:rsidRDefault="00C60938" w:rsidP="007242A7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 xml:space="preserve">Timeline </w:t>
      </w:r>
      <w:proofErr w:type="spellStart"/>
      <w:r w:rsidRPr="00D33FB6">
        <w:rPr>
          <w:rFonts w:ascii="Times New Roman" w:hAnsi="Times New Roman" w:cs="Times New Roman"/>
          <w:lang w:val="en-US"/>
        </w:rPr>
        <w:t>Followback</w:t>
      </w:r>
      <w:proofErr w:type="spellEnd"/>
      <w:r w:rsidRPr="00D33FB6">
        <w:rPr>
          <w:rFonts w:ascii="Times New Roman" w:hAnsi="Times New Roman" w:cs="Times New Roman"/>
          <w:lang w:val="en-US"/>
        </w:rPr>
        <w:t xml:space="preserve"> (TLFB)</w:t>
      </w:r>
    </w:p>
    <w:p w14:paraId="30AFDCEA" w14:textId="121688D1" w:rsidR="00F72E1C" w:rsidRPr="00D33FB6" w:rsidRDefault="00F72E1C" w:rsidP="007242A7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Substance Use Disorder Diagnostic Schedule-IV (SUDDS-IV)</w:t>
      </w:r>
    </w:p>
    <w:p w14:paraId="36DDD947" w14:textId="0D5102EA" w:rsidR="00F72E1C" w:rsidRPr="00D33FB6" w:rsidRDefault="00F72E1C" w:rsidP="007242A7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Obligatory Substance Use Scale (OSUS)</w:t>
      </w:r>
    </w:p>
    <w:p w14:paraId="59B15F08" w14:textId="41007406" w:rsidR="00D15D5C" w:rsidRPr="00D33FB6" w:rsidRDefault="00D15D5C" w:rsidP="007242A7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Leeds Dependence Questionnaire (LDQ)</w:t>
      </w:r>
    </w:p>
    <w:p w14:paraId="4683F346" w14:textId="2D9E36BB" w:rsidR="00774C07" w:rsidRPr="00D33FB6" w:rsidRDefault="00774C07" w:rsidP="007242A7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Alcohol Use Disorders Identification Test (AUDIT/AUDIT-C)</w:t>
      </w:r>
    </w:p>
    <w:p w14:paraId="3F7D13DE" w14:textId="14179187" w:rsidR="003D21C8" w:rsidRPr="00D33FB6" w:rsidRDefault="003D21C8" w:rsidP="007242A7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Severity of Dependence Scale (SDS)</w:t>
      </w:r>
    </w:p>
    <w:p w14:paraId="40D3CBC3" w14:textId="6DEF3A8C" w:rsidR="003D21C8" w:rsidRPr="00D33FB6" w:rsidRDefault="003D21C8" w:rsidP="007242A7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Michigan Alcoholism Screening Test (MAST)</w:t>
      </w:r>
    </w:p>
    <w:p w14:paraId="3F5542C0" w14:textId="254A89E0" w:rsidR="007242A7" w:rsidRPr="00616012" w:rsidRDefault="00C60938" w:rsidP="00616012">
      <w:pPr>
        <w:pStyle w:val="ListParagraph"/>
        <w:numPr>
          <w:ilvl w:val="1"/>
          <w:numId w:val="36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Drug Abuse Screening Test (DAST-10/DAST-20</w:t>
      </w:r>
      <w:r w:rsidRPr="00D33FB6">
        <w:rPr>
          <w:rFonts w:ascii="Times New Roman" w:hAnsi="Times New Roman" w:cs="Times New Roman"/>
          <w:b/>
          <w:bCs/>
          <w:lang w:val="en-US"/>
        </w:rPr>
        <w:t>)</w:t>
      </w:r>
    </w:p>
    <w:p w14:paraId="36B6D4C2" w14:textId="3EF4147F" w:rsidR="00DD2ED2" w:rsidRPr="007242A7" w:rsidRDefault="007242A7" w:rsidP="000F2D9B">
      <w:pPr>
        <w:pStyle w:val="Heading3"/>
      </w:pPr>
      <w:bookmarkStart w:id="13" w:name="_Toc192858924"/>
      <w:r>
        <w:t xml:space="preserve">Dissociative </w:t>
      </w:r>
      <w:r w:rsidRPr="005E66BE">
        <w:t>Identity</w:t>
      </w:r>
      <w:r>
        <w:t xml:space="preserve"> Disorder</w:t>
      </w:r>
      <w:bookmarkEnd w:id="13"/>
    </w:p>
    <w:p w14:paraId="10710D35" w14:textId="03DD9D26" w:rsidR="00DD2ED2" w:rsidRPr="00D33FB6" w:rsidRDefault="00DD2ED2" w:rsidP="007242A7">
      <w:pPr>
        <w:pStyle w:val="ListParagraph"/>
        <w:numPr>
          <w:ilvl w:val="1"/>
          <w:numId w:val="3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Multidimensional Inventory of Dissociation (MID)</w:t>
      </w:r>
    </w:p>
    <w:p w14:paraId="2947D99C" w14:textId="0E9E9958" w:rsidR="00EA292A" w:rsidRPr="00D33FB6" w:rsidRDefault="00EA292A" w:rsidP="007242A7">
      <w:pPr>
        <w:pStyle w:val="ListParagraph"/>
        <w:numPr>
          <w:ilvl w:val="1"/>
          <w:numId w:val="3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Dissociation Tension Scale (DTS</w:t>
      </w:r>
    </w:p>
    <w:p w14:paraId="76D923A9" w14:textId="2861A9FE" w:rsidR="005877C2" w:rsidRPr="00D33FB6" w:rsidRDefault="005877C2" w:rsidP="007242A7">
      <w:pPr>
        <w:pStyle w:val="ListParagraph"/>
        <w:numPr>
          <w:ilvl w:val="1"/>
          <w:numId w:val="3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Dissociation Questionnaire (DIS-Q)</w:t>
      </w:r>
    </w:p>
    <w:p w14:paraId="7C77D06D" w14:textId="444FD09A" w:rsidR="00013E81" w:rsidRPr="00D33FB6" w:rsidRDefault="00013E81" w:rsidP="007242A7">
      <w:pPr>
        <w:pStyle w:val="ListParagraph"/>
        <w:numPr>
          <w:ilvl w:val="1"/>
          <w:numId w:val="3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Dissociative Experiences Scale-II (DES-II)</w:t>
      </w:r>
    </w:p>
    <w:p w14:paraId="70E8E0F2" w14:textId="0D0B8120" w:rsidR="00DD2ED2" w:rsidRPr="00D33FB6" w:rsidRDefault="00DD2ED2" w:rsidP="007242A7">
      <w:pPr>
        <w:pStyle w:val="ListParagraph"/>
        <w:numPr>
          <w:ilvl w:val="1"/>
          <w:numId w:val="37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Cambridge Depersonalization Scale (CDS)</w:t>
      </w:r>
    </w:p>
    <w:p w14:paraId="48AFCB66" w14:textId="540D53C3" w:rsidR="00DD0003" w:rsidRPr="007242A7" w:rsidRDefault="005877C2" w:rsidP="007242A7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lang w:val="en-US"/>
        </w:rPr>
      </w:pPr>
      <w:r w:rsidRPr="00D33FB6">
        <w:rPr>
          <w:rFonts w:ascii="Times New Roman" w:hAnsi="Times New Roman" w:cs="Times New Roman"/>
          <w:lang w:val="en-US"/>
        </w:rPr>
        <w:t>Somatoform Dissociation Questionnaire (SDQ-20)</w:t>
      </w:r>
    </w:p>
    <w:p w14:paraId="76E9BD63" w14:textId="3B8C47D4" w:rsidR="00810E73" w:rsidRPr="002A2560" w:rsidRDefault="00810E73" w:rsidP="00810E73">
      <w:pPr>
        <w:pStyle w:val="Heading2"/>
        <w:numPr>
          <w:ilvl w:val="0"/>
          <w:numId w:val="0"/>
        </w:numPr>
      </w:pPr>
      <w:bookmarkStart w:id="14" w:name="_Toc192858925"/>
      <w:r>
        <w:t>2</w:t>
      </w:r>
      <w:r w:rsidRPr="002A2560">
        <w:t>. Quality of life</w:t>
      </w:r>
      <w:bookmarkEnd w:id="14"/>
    </w:p>
    <w:p w14:paraId="00137A9A" w14:textId="77777777" w:rsidR="00810E73" w:rsidRPr="007242A7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7242A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Short Form 36 (SF-36) / SF-12</w:t>
      </w:r>
    </w:p>
    <w:p w14:paraId="06530E56" w14:textId="77777777" w:rsidR="00810E73" w:rsidRPr="007242A7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7242A7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World Health Organization Quality of Life (WHOQOL)</w:t>
      </w:r>
    </w:p>
    <w:p w14:paraId="3B59A90C" w14:textId="77777777" w:rsidR="00810E73" w:rsidRPr="00D33FB6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 xml:space="preserve"> EuroQol-5D (EQ-5D)</w:t>
      </w:r>
    </w:p>
    <w:p w14:paraId="79B71481" w14:textId="77777777" w:rsidR="00810E73" w:rsidRPr="00D33FB6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Quality of Life Enjoyment and Satisfaction Questionnaire (Q-LES-Q)</w:t>
      </w:r>
    </w:p>
    <w:p w14:paraId="7F9A9D1C" w14:textId="77777777" w:rsidR="00810E73" w:rsidRPr="00D33FB6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lastRenderedPageBreak/>
        <w:t>Satisfaction with Life Scale (SWLS)</w:t>
      </w:r>
    </w:p>
    <w:p w14:paraId="698A2BF0" w14:textId="77777777" w:rsidR="00810E73" w:rsidRPr="00D33FB6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Rand-36 Health Survey</w:t>
      </w:r>
    </w:p>
    <w:p w14:paraId="74C47E43" w14:textId="77777777" w:rsidR="00810E73" w:rsidRPr="00D33FB6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 xml:space="preserve">The Health and Well-Being Index (HWI) </w:t>
      </w:r>
    </w:p>
    <w:p w14:paraId="312CB5A5" w14:textId="77777777" w:rsidR="00810E73" w:rsidRPr="00D33FB6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The Quality of Life in Depression Scale (QOL-D)</w:t>
      </w:r>
    </w:p>
    <w:p w14:paraId="1B414499" w14:textId="77777777" w:rsidR="00810E73" w:rsidRPr="007A7141" w:rsidRDefault="00810E73" w:rsidP="00810E73">
      <w:pPr>
        <w:pStyle w:val="ListParagraph"/>
        <w:numPr>
          <w:ilvl w:val="1"/>
          <w:numId w:val="4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7A714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WHO-5</w:t>
      </w:r>
    </w:p>
    <w:p w14:paraId="284BBC72" w14:textId="5A631773" w:rsidR="00A7631A" w:rsidRDefault="00A7631A" w:rsidP="002A2560">
      <w:pPr>
        <w:pStyle w:val="Heading1"/>
      </w:pPr>
      <w:bookmarkStart w:id="15" w:name="_Toc192858926"/>
      <w:r w:rsidRPr="00D33FB6">
        <w:t>Secondary outcomes</w:t>
      </w:r>
      <w:bookmarkEnd w:id="15"/>
    </w:p>
    <w:p w14:paraId="3CE917E0" w14:textId="45F8D343" w:rsidR="00810E73" w:rsidRPr="002A2560" w:rsidRDefault="00810E73" w:rsidP="003C6AEB">
      <w:pPr>
        <w:pStyle w:val="Heading2"/>
        <w:numPr>
          <w:ilvl w:val="0"/>
          <w:numId w:val="0"/>
        </w:numPr>
        <w:ind w:left="720" w:hanging="360"/>
      </w:pPr>
      <w:bookmarkStart w:id="16" w:name="_Toc192858927"/>
      <w:r w:rsidRPr="002A2560">
        <w:t>Level of functioning</w:t>
      </w:r>
      <w:bookmarkEnd w:id="16"/>
    </w:p>
    <w:p w14:paraId="5545BD99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WHO Disability Assessment Schedule 2.0 (WHODAS 2.0)</w:t>
      </w:r>
    </w:p>
    <w:p w14:paraId="6F876C86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Health of the Nation Outcome Scales (</w:t>
      </w:r>
      <w:proofErr w:type="spellStart"/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HoNOS</w:t>
      </w:r>
      <w:proofErr w:type="spellEnd"/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)</w:t>
      </w:r>
    </w:p>
    <w:p w14:paraId="395B37A2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Social and Occupational Functioning Assessment Scale (SOFAS)</w:t>
      </w:r>
    </w:p>
    <w:p w14:paraId="7B720B81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Global Assessment of Functioning (GAF-F)</w:t>
      </w:r>
    </w:p>
    <w:p w14:paraId="613042E8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 xml:space="preserve">Global Assessment of Psychosocial Disability </w:t>
      </w:r>
    </w:p>
    <w:p w14:paraId="13839F9E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Work and Social Adjustment Scale (WSAS)</w:t>
      </w:r>
    </w:p>
    <w:p w14:paraId="3B8F2200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Sheehan Disability Scale (SDS)</w:t>
      </w:r>
    </w:p>
    <w:p w14:paraId="7D183D47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Life Functioning Assessment Inventory (L-FAI)</w:t>
      </w:r>
    </w:p>
    <w:p w14:paraId="25F3C07C" w14:textId="77777777" w:rsidR="00810E73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Functioning Assessment Short Test (FAST)</w:t>
      </w:r>
    </w:p>
    <w:p w14:paraId="132C19E9" w14:textId="77777777" w:rsidR="00810E73" w:rsidRPr="002A2560" w:rsidRDefault="00810E73" w:rsidP="00810E73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D33F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  <w:t>Personal and Social Performance Scale (PSP)</w:t>
      </w:r>
    </w:p>
    <w:p w14:paraId="27427E04" w14:textId="77777777" w:rsidR="00810E73" w:rsidRPr="00810E73" w:rsidRDefault="00810E73" w:rsidP="00810E73">
      <w:pPr>
        <w:rPr>
          <w:lang w:val="en-US"/>
        </w:rPr>
      </w:pPr>
    </w:p>
    <w:p w14:paraId="23490F70" w14:textId="2A41718A" w:rsidR="007242A7" w:rsidRPr="002A2560" w:rsidRDefault="007242A7" w:rsidP="002A2560">
      <w:pPr>
        <w:pStyle w:val="Heading1"/>
      </w:pPr>
      <w:bookmarkStart w:id="17" w:name="_Toc192858928"/>
      <w:r>
        <w:t>Exploratory outcomes</w:t>
      </w:r>
      <w:bookmarkEnd w:id="17"/>
    </w:p>
    <w:p w14:paraId="24FB6C4C" w14:textId="439C564F" w:rsidR="007242A7" w:rsidRPr="005E66BE" w:rsidRDefault="007242A7" w:rsidP="005E66BE">
      <w:pPr>
        <w:pStyle w:val="Heading2"/>
        <w:numPr>
          <w:ilvl w:val="3"/>
          <w:numId w:val="40"/>
        </w:numPr>
      </w:pPr>
      <w:bookmarkStart w:id="18" w:name="_Toc192858929"/>
      <w:r w:rsidRPr="007242A7">
        <w:t>Changes in schema</w:t>
      </w:r>
      <w:r w:rsidR="002A2560">
        <w:t>s</w:t>
      </w:r>
      <w:bookmarkEnd w:id="18"/>
    </w:p>
    <w:p w14:paraId="4F48E815" w14:textId="77777777" w:rsidR="002A2560" w:rsidRDefault="00A7631A" w:rsidP="002A2560">
      <w:pPr>
        <w:pStyle w:val="ListParagraph"/>
        <w:numPr>
          <w:ilvl w:val="0"/>
          <w:numId w:val="43"/>
        </w:numPr>
        <w:spacing w:line="360" w:lineRule="auto"/>
        <w:rPr>
          <w:rFonts w:ascii="Times New Roman" w:hAnsi="Times New Roman" w:cs="Times New Roman"/>
          <w:lang w:val="en-US"/>
        </w:rPr>
      </w:pPr>
      <w:r w:rsidRPr="002A2560">
        <w:rPr>
          <w:rFonts w:ascii="Times New Roman" w:hAnsi="Times New Roman" w:cs="Times New Roman"/>
          <w:lang w:val="en-US"/>
        </w:rPr>
        <w:t>Young Schema Questionnaire</w:t>
      </w:r>
      <w:r w:rsidR="00A17039" w:rsidRPr="002A2560">
        <w:rPr>
          <w:rFonts w:ascii="Times New Roman" w:hAnsi="Times New Roman" w:cs="Times New Roman"/>
          <w:lang w:val="en-US"/>
        </w:rPr>
        <w:t xml:space="preserve"> (YSQ)</w:t>
      </w:r>
    </w:p>
    <w:p w14:paraId="03BA3EA4" w14:textId="77777777" w:rsidR="002A2560" w:rsidRDefault="00A17039" w:rsidP="002A2560">
      <w:pPr>
        <w:pStyle w:val="ListParagraph"/>
        <w:numPr>
          <w:ilvl w:val="0"/>
          <w:numId w:val="43"/>
        </w:numPr>
        <w:spacing w:line="360" w:lineRule="auto"/>
        <w:rPr>
          <w:rFonts w:ascii="Times New Roman" w:hAnsi="Times New Roman" w:cs="Times New Roman"/>
          <w:lang w:val="en-US"/>
        </w:rPr>
      </w:pPr>
      <w:r w:rsidRPr="002A2560">
        <w:rPr>
          <w:rFonts w:ascii="Times New Roman" w:hAnsi="Times New Roman" w:cs="Times New Roman"/>
          <w:lang w:val="en-US"/>
        </w:rPr>
        <w:t>Maladaptive Schema Scale – Young Schema Aligned (MSS-YSQ)</w:t>
      </w:r>
    </w:p>
    <w:p w14:paraId="4B1EBEEF" w14:textId="77777777" w:rsidR="002A2560" w:rsidRDefault="007F6B74" w:rsidP="002A2560">
      <w:pPr>
        <w:pStyle w:val="ListParagraph"/>
        <w:numPr>
          <w:ilvl w:val="0"/>
          <w:numId w:val="43"/>
        </w:numPr>
        <w:spacing w:line="360" w:lineRule="auto"/>
        <w:rPr>
          <w:rFonts w:ascii="Times New Roman" w:hAnsi="Times New Roman" w:cs="Times New Roman"/>
          <w:lang w:val="en-US"/>
        </w:rPr>
      </w:pPr>
      <w:r w:rsidRPr="002A2560">
        <w:rPr>
          <w:rFonts w:ascii="Times New Roman" w:hAnsi="Times New Roman" w:cs="Times New Roman"/>
          <w:lang w:val="en-US"/>
        </w:rPr>
        <w:t>Maladaptive Schema Scale</w:t>
      </w:r>
    </w:p>
    <w:p w14:paraId="68540EC1" w14:textId="7C7FBA65" w:rsidR="007242A7" w:rsidRPr="002A2560" w:rsidRDefault="00D60405" w:rsidP="002A2560">
      <w:pPr>
        <w:pStyle w:val="ListParagraph"/>
        <w:numPr>
          <w:ilvl w:val="0"/>
          <w:numId w:val="43"/>
        </w:numPr>
        <w:spacing w:line="360" w:lineRule="auto"/>
        <w:rPr>
          <w:rFonts w:ascii="Times New Roman" w:hAnsi="Times New Roman" w:cs="Times New Roman"/>
          <w:lang w:val="en-US"/>
        </w:rPr>
      </w:pPr>
      <w:r w:rsidRPr="002A2560">
        <w:rPr>
          <w:rFonts w:ascii="Times New Roman" w:hAnsi="Times New Roman" w:cs="Times New Roman"/>
          <w:lang w:val="en-US"/>
        </w:rPr>
        <w:t>Schema Therapy Diagnostic Questionnaire (STDQ)</w:t>
      </w:r>
    </w:p>
    <w:p w14:paraId="79FA7F60" w14:textId="0014DD3F" w:rsidR="007242A7" w:rsidRDefault="007242A7" w:rsidP="005E66BE">
      <w:pPr>
        <w:pStyle w:val="Heading2"/>
        <w:numPr>
          <w:ilvl w:val="0"/>
          <w:numId w:val="40"/>
        </w:numPr>
      </w:pPr>
      <w:bookmarkStart w:id="19" w:name="_Toc192858930"/>
      <w:r w:rsidRPr="007242A7">
        <w:t>Changes in schema modes</w:t>
      </w:r>
      <w:bookmarkEnd w:id="19"/>
      <w:r w:rsidRPr="007242A7">
        <w:t xml:space="preserve"> </w:t>
      </w:r>
    </w:p>
    <w:p w14:paraId="21CC90CA" w14:textId="77777777" w:rsidR="002A2560" w:rsidRDefault="00A7631A" w:rsidP="002A2560">
      <w:pPr>
        <w:pStyle w:val="ListParagraph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lang w:val="en-US"/>
        </w:rPr>
      </w:pPr>
      <w:r w:rsidRPr="002A2560">
        <w:rPr>
          <w:rFonts w:ascii="Times New Roman" w:hAnsi="Times New Roman" w:cs="Times New Roman"/>
          <w:lang w:val="en-US"/>
        </w:rPr>
        <w:t>Schema Mode Inventory</w:t>
      </w:r>
    </w:p>
    <w:p w14:paraId="1DBB4D49" w14:textId="77777777" w:rsidR="002A2560" w:rsidRDefault="00EE4235" w:rsidP="002A2560">
      <w:pPr>
        <w:pStyle w:val="ListParagraph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lang w:val="en-US"/>
        </w:rPr>
      </w:pPr>
      <w:r w:rsidRPr="002A2560">
        <w:rPr>
          <w:rFonts w:ascii="Times New Roman" w:hAnsi="Times New Roman" w:cs="Times New Roman"/>
          <w:lang w:val="en-US"/>
        </w:rPr>
        <w:t>Schema mode Questionnaire</w:t>
      </w:r>
    </w:p>
    <w:p w14:paraId="23D86237" w14:textId="77777777" w:rsidR="002A2560" w:rsidRDefault="0087566C" w:rsidP="002A2560">
      <w:pPr>
        <w:pStyle w:val="ListParagraph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lang w:val="en-US"/>
        </w:rPr>
      </w:pPr>
      <w:r w:rsidRPr="002A2560">
        <w:rPr>
          <w:rFonts w:ascii="Times New Roman" w:hAnsi="Times New Roman" w:cs="Times New Roman"/>
          <w:lang w:val="en-US"/>
        </w:rPr>
        <w:t>Schema Therapy Diagnostic Questionnaire (STDQ)</w:t>
      </w:r>
    </w:p>
    <w:p w14:paraId="43989152" w14:textId="385EB1D1" w:rsidR="00EE4235" w:rsidRPr="002A2560" w:rsidRDefault="00EE4235" w:rsidP="002A2560">
      <w:pPr>
        <w:pStyle w:val="ListParagraph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lang w:val="en-US"/>
        </w:rPr>
      </w:pPr>
      <w:r w:rsidRPr="002A2560">
        <w:rPr>
          <w:rFonts w:ascii="Times New Roman" w:hAnsi="Times New Roman" w:cs="Times New Roman"/>
          <w:lang w:val="en-US"/>
        </w:rPr>
        <w:t>Schema Mode Assessment Form (SMAF)</w:t>
      </w:r>
    </w:p>
    <w:p w14:paraId="5FE133F5" w14:textId="7CA73F9B" w:rsidR="00CB49F2" w:rsidRDefault="004F5EBD" w:rsidP="004F5EBD">
      <w:pPr>
        <w:pStyle w:val="Heading1"/>
      </w:pPr>
      <w:r>
        <w:lastRenderedPageBreak/>
        <w:t>References</w:t>
      </w:r>
    </w:p>
    <w:p w14:paraId="70BE575A" w14:textId="77777777" w:rsidR="00CB49F2" w:rsidRDefault="00CB49F2" w:rsidP="007242A7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358E45B" w14:textId="77777777" w:rsidR="00AA0398" w:rsidRPr="00AA0398" w:rsidRDefault="00CB49F2" w:rsidP="00AA0398">
      <w:pPr>
        <w:pStyle w:val="EndNoteBibliography"/>
        <w:spacing w:after="0"/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="00AA0398" w:rsidRPr="00AA0398">
        <w:t>1.</w:t>
      </w:r>
      <w:r w:rsidR="00AA0398" w:rsidRPr="00AA0398">
        <w:tab/>
        <w:t>Spicer L, DeCicco E, Clarke A, Ambrosius R, Yalcin O. Understanding early maladaptive schemas in autistic and ADHD individuals: exploring the impact, changing the narrative, and schema therapy considerations. Frontiers in Psychology. 2024;15.</w:t>
      </w:r>
    </w:p>
    <w:p w14:paraId="2E6A5869" w14:textId="77777777" w:rsidR="00AA0398" w:rsidRPr="00AA0398" w:rsidRDefault="00AA0398" w:rsidP="00AA0398">
      <w:pPr>
        <w:pStyle w:val="EndNoteBibliography"/>
        <w:spacing w:after="0"/>
      </w:pPr>
      <w:r w:rsidRPr="00AA0398">
        <w:t>2.</w:t>
      </w:r>
      <w:r w:rsidRPr="00AA0398">
        <w:tab/>
        <w:t>Lai MC, Kassee C, Besney R, Bonato S, Hull L, Mandy W, et al. Prevalence of co-occurring mental health diagnoses in the autism population: a systematic review and meta-analysis. Lancet Psychiatry. 2019;6(10):819-29.</w:t>
      </w:r>
    </w:p>
    <w:p w14:paraId="554EFB5D" w14:textId="77777777" w:rsidR="00AA0398" w:rsidRPr="00AA0398" w:rsidRDefault="00AA0398" w:rsidP="00AA0398">
      <w:pPr>
        <w:pStyle w:val="EndNoteBibliography"/>
      </w:pPr>
      <w:r w:rsidRPr="00AA0398">
        <w:t>3.</w:t>
      </w:r>
      <w:r w:rsidRPr="00AA0398">
        <w:tab/>
        <w:t>Franke B, Michelini G, Asherson P, Banaschewski T, Bilbow A, Buitelaar JK, et al. Live fast, die young? A review on the developmental trajectories of ADHD across the lifespan. Eur Neuropsychopharmacol. 2018;28(10):1059-88.</w:t>
      </w:r>
    </w:p>
    <w:p w14:paraId="0F260336" w14:textId="4C1ED144" w:rsidR="00A7631A" w:rsidRDefault="00CB49F2" w:rsidP="007242A7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fldChar w:fldCharType="end"/>
      </w:r>
    </w:p>
    <w:sectPr w:rsidR="00A7631A" w:rsidSect="006F2996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93FF3" w14:textId="77777777" w:rsidR="004F5425" w:rsidRDefault="004F5425" w:rsidP="00D87B68">
      <w:pPr>
        <w:spacing w:after="0" w:line="240" w:lineRule="auto"/>
      </w:pPr>
      <w:r>
        <w:separator/>
      </w:r>
    </w:p>
  </w:endnote>
  <w:endnote w:type="continuationSeparator" w:id="0">
    <w:p w14:paraId="5360FE36" w14:textId="77777777" w:rsidR="004F5425" w:rsidRDefault="004F5425" w:rsidP="00D87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67502453"/>
      <w:docPartObj>
        <w:docPartGallery w:val="Page Numbers (Bottom of Page)"/>
        <w:docPartUnique/>
      </w:docPartObj>
    </w:sdtPr>
    <w:sdtContent>
      <w:p w14:paraId="62CB9185" w14:textId="57215CFB" w:rsidR="00D87B68" w:rsidRDefault="00D87B6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6E441221" w14:textId="77777777" w:rsidR="00D87B68" w:rsidRDefault="00D87B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1895" w14:textId="77777777" w:rsidR="004F5425" w:rsidRDefault="004F5425" w:rsidP="00D87B68">
      <w:pPr>
        <w:spacing w:after="0" w:line="240" w:lineRule="auto"/>
      </w:pPr>
      <w:r>
        <w:separator/>
      </w:r>
    </w:p>
  </w:footnote>
  <w:footnote w:type="continuationSeparator" w:id="0">
    <w:p w14:paraId="3A793E69" w14:textId="77777777" w:rsidR="004F5425" w:rsidRDefault="004F5425" w:rsidP="00D87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0450D"/>
    <w:multiLevelType w:val="multilevel"/>
    <w:tmpl w:val="7B8C0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63E3C"/>
    <w:multiLevelType w:val="multilevel"/>
    <w:tmpl w:val="7BEEF2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7532DBB"/>
    <w:multiLevelType w:val="hybridMultilevel"/>
    <w:tmpl w:val="2EBA0E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D7B89"/>
    <w:multiLevelType w:val="multilevel"/>
    <w:tmpl w:val="1BA4A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8F5F31"/>
    <w:multiLevelType w:val="hybridMultilevel"/>
    <w:tmpl w:val="03E01D06"/>
    <w:lvl w:ilvl="0" w:tplc="C980D182">
      <w:start w:val="1"/>
      <w:numFmt w:val="decimal"/>
      <w:lvlText w:val="%1."/>
      <w:lvlJc w:val="left"/>
      <w:pPr>
        <w:ind w:left="1320" w:hanging="440"/>
      </w:pPr>
      <w:rPr>
        <w:rFonts w:eastAsiaTheme="minorHAnsi" w:hint="default"/>
        <w:color w:val="auto"/>
        <w:u w:val="none"/>
      </w:rPr>
    </w:lvl>
    <w:lvl w:ilvl="1" w:tplc="04060019" w:tentative="1">
      <w:start w:val="1"/>
      <w:numFmt w:val="lowerLetter"/>
      <w:lvlText w:val="%2."/>
      <w:lvlJc w:val="left"/>
      <w:pPr>
        <w:ind w:left="1960" w:hanging="360"/>
      </w:pPr>
    </w:lvl>
    <w:lvl w:ilvl="2" w:tplc="0406001B" w:tentative="1">
      <w:start w:val="1"/>
      <w:numFmt w:val="lowerRoman"/>
      <w:lvlText w:val="%3."/>
      <w:lvlJc w:val="right"/>
      <w:pPr>
        <w:ind w:left="2680" w:hanging="180"/>
      </w:pPr>
    </w:lvl>
    <w:lvl w:ilvl="3" w:tplc="0406000F" w:tentative="1">
      <w:start w:val="1"/>
      <w:numFmt w:val="decimal"/>
      <w:lvlText w:val="%4."/>
      <w:lvlJc w:val="left"/>
      <w:pPr>
        <w:ind w:left="3400" w:hanging="360"/>
      </w:pPr>
    </w:lvl>
    <w:lvl w:ilvl="4" w:tplc="04060019" w:tentative="1">
      <w:start w:val="1"/>
      <w:numFmt w:val="lowerLetter"/>
      <w:lvlText w:val="%5."/>
      <w:lvlJc w:val="left"/>
      <w:pPr>
        <w:ind w:left="4120" w:hanging="360"/>
      </w:pPr>
    </w:lvl>
    <w:lvl w:ilvl="5" w:tplc="0406001B" w:tentative="1">
      <w:start w:val="1"/>
      <w:numFmt w:val="lowerRoman"/>
      <w:lvlText w:val="%6."/>
      <w:lvlJc w:val="right"/>
      <w:pPr>
        <w:ind w:left="4840" w:hanging="180"/>
      </w:pPr>
    </w:lvl>
    <w:lvl w:ilvl="6" w:tplc="0406000F" w:tentative="1">
      <w:start w:val="1"/>
      <w:numFmt w:val="decimal"/>
      <w:lvlText w:val="%7."/>
      <w:lvlJc w:val="left"/>
      <w:pPr>
        <w:ind w:left="5560" w:hanging="360"/>
      </w:pPr>
    </w:lvl>
    <w:lvl w:ilvl="7" w:tplc="04060019" w:tentative="1">
      <w:start w:val="1"/>
      <w:numFmt w:val="lowerLetter"/>
      <w:lvlText w:val="%8."/>
      <w:lvlJc w:val="left"/>
      <w:pPr>
        <w:ind w:left="6280" w:hanging="360"/>
      </w:pPr>
    </w:lvl>
    <w:lvl w:ilvl="8" w:tplc="0406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5" w15:restartNumberingAfterBreak="0">
    <w:nsid w:val="09D25F23"/>
    <w:multiLevelType w:val="multilevel"/>
    <w:tmpl w:val="39BC47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0DF765B2"/>
    <w:multiLevelType w:val="multilevel"/>
    <w:tmpl w:val="68505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D8030B"/>
    <w:multiLevelType w:val="multilevel"/>
    <w:tmpl w:val="E5A4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AE66DE"/>
    <w:multiLevelType w:val="multilevel"/>
    <w:tmpl w:val="24B6B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E93A00"/>
    <w:multiLevelType w:val="multilevel"/>
    <w:tmpl w:val="F5F2DE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77C24B3"/>
    <w:multiLevelType w:val="hybridMultilevel"/>
    <w:tmpl w:val="4D8E8F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7356E8"/>
    <w:multiLevelType w:val="multilevel"/>
    <w:tmpl w:val="0BAAEA5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C53E13"/>
    <w:multiLevelType w:val="hybridMultilevel"/>
    <w:tmpl w:val="A9A0E020"/>
    <w:lvl w:ilvl="0" w:tplc="F008E922">
      <w:start w:val="1"/>
      <w:numFmt w:val="decimal"/>
      <w:pStyle w:val="Heading3"/>
      <w:lvlText w:val="%1."/>
      <w:lvlJc w:val="left"/>
      <w:pPr>
        <w:ind w:left="3620" w:hanging="360"/>
      </w:pPr>
      <w:rPr>
        <w:rFonts w:hint="default"/>
        <w:b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02166"/>
    <w:multiLevelType w:val="multilevel"/>
    <w:tmpl w:val="575A6F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1F0A0853"/>
    <w:multiLevelType w:val="multilevel"/>
    <w:tmpl w:val="F5F2DE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22A432B9"/>
    <w:multiLevelType w:val="multilevel"/>
    <w:tmpl w:val="3B883FA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B00569"/>
    <w:multiLevelType w:val="multilevel"/>
    <w:tmpl w:val="6FF45D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7C02E0"/>
    <w:multiLevelType w:val="multilevel"/>
    <w:tmpl w:val="0BAAEA5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C542EC"/>
    <w:multiLevelType w:val="multilevel"/>
    <w:tmpl w:val="2E3AB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05D20BC"/>
    <w:multiLevelType w:val="hybridMultilevel"/>
    <w:tmpl w:val="7B4C96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BA183D"/>
    <w:multiLevelType w:val="multilevel"/>
    <w:tmpl w:val="1E8AEF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1" w15:restartNumberingAfterBreak="0">
    <w:nsid w:val="30ED2B8B"/>
    <w:multiLevelType w:val="hybridMultilevel"/>
    <w:tmpl w:val="390844D2"/>
    <w:lvl w:ilvl="0" w:tplc="865C11F0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B845B1"/>
    <w:multiLevelType w:val="multilevel"/>
    <w:tmpl w:val="93689ED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EA28C2"/>
    <w:multiLevelType w:val="hybridMultilevel"/>
    <w:tmpl w:val="9E048BB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3846CD"/>
    <w:multiLevelType w:val="hybridMultilevel"/>
    <w:tmpl w:val="1E96E3F0"/>
    <w:lvl w:ilvl="0" w:tplc="3432D75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557405"/>
    <w:multiLevelType w:val="hybridMultilevel"/>
    <w:tmpl w:val="976CA904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45A05524"/>
    <w:multiLevelType w:val="multilevel"/>
    <w:tmpl w:val="1630AF0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487744"/>
    <w:multiLevelType w:val="multilevel"/>
    <w:tmpl w:val="0D3865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 w15:restartNumberingAfterBreak="0">
    <w:nsid w:val="497D0CD0"/>
    <w:multiLevelType w:val="multilevel"/>
    <w:tmpl w:val="65F6F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E93A47"/>
    <w:multiLevelType w:val="multilevel"/>
    <w:tmpl w:val="DE54E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E04215"/>
    <w:multiLevelType w:val="multilevel"/>
    <w:tmpl w:val="A704C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F10A72"/>
    <w:multiLevelType w:val="multilevel"/>
    <w:tmpl w:val="C9EE4A5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79F2711"/>
    <w:multiLevelType w:val="multilevel"/>
    <w:tmpl w:val="CB4A4FE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E10682"/>
    <w:multiLevelType w:val="multilevel"/>
    <w:tmpl w:val="D27C8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95C64BA"/>
    <w:multiLevelType w:val="multilevel"/>
    <w:tmpl w:val="0FF81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C171CD2"/>
    <w:multiLevelType w:val="hybridMultilevel"/>
    <w:tmpl w:val="F38A7592"/>
    <w:lvl w:ilvl="0" w:tplc="02D63AC8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numForm w14:val="default"/>
        <w14:numSpacing w14:val="default"/>
        <w14:stylisticSets/>
        <w14:cntxtAlts w14:val="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453981"/>
    <w:multiLevelType w:val="hybridMultilevel"/>
    <w:tmpl w:val="9CF017A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377ED5"/>
    <w:multiLevelType w:val="multilevel"/>
    <w:tmpl w:val="30F6A3F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0241BFA"/>
    <w:multiLevelType w:val="multilevel"/>
    <w:tmpl w:val="B76ADD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9" w15:restartNumberingAfterBreak="0">
    <w:nsid w:val="651D489A"/>
    <w:multiLevelType w:val="multilevel"/>
    <w:tmpl w:val="FB50B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7A61A85"/>
    <w:multiLevelType w:val="multilevel"/>
    <w:tmpl w:val="F5F2DE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1" w15:restartNumberingAfterBreak="0">
    <w:nsid w:val="6FA679AA"/>
    <w:multiLevelType w:val="hybridMultilevel"/>
    <w:tmpl w:val="7B4C96D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27514F"/>
    <w:multiLevelType w:val="multilevel"/>
    <w:tmpl w:val="275A30B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6979EF"/>
    <w:multiLevelType w:val="hybridMultilevel"/>
    <w:tmpl w:val="880E1DF8"/>
    <w:lvl w:ilvl="0" w:tplc="22E4074E">
      <w:start w:val="1"/>
      <w:numFmt w:val="decimal"/>
      <w:lvlText w:val="%1."/>
      <w:lvlJc w:val="left"/>
      <w:pPr>
        <w:ind w:left="1320" w:hanging="440"/>
      </w:pPr>
      <w:rPr>
        <w:rFonts w:eastAsiaTheme="minorHAnsi" w:hint="default"/>
        <w:color w:val="auto"/>
        <w:u w:val="none"/>
      </w:rPr>
    </w:lvl>
    <w:lvl w:ilvl="1" w:tplc="04060019" w:tentative="1">
      <w:start w:val="1"/>
      <w:numFmt w:val="lowerLetter"/>
      <w:lvlText w:val="%2."/>
      <w:lvlJc w:val="left"/>
      <w:pPr>
        <w:ind w:left="1960" w:hanging="360"/>
      </w:pPr>
    </w:lvl>
    <w:lvl w:ilvl="2" w:tplc="0406001B" w:tentative="1">
      <w:start w:val="1"/>
      <w:numFmt w:val="lowerRoman"/>
      <w:lvlText w:val="%3."/>
      <w:lvlJc w:val="right"/>
      <w:pPr>
        <w:ind w:left="2680" w:hanging="180"/>
      </w:pPr>
    </w:lvl>
    <w:lvl w:ilvl="3" w:tplc="0406000F" w:tentative="1">
      <w:start w:val="1"/>
      <w:numFmt w:val="decimal"/>
      <w:lvlText w:val="%4."/>
      <w:lvlJc w:val="left"/>
      <w:pPr>
        <w:ind w:left="3400" w:hanging="360"/>
      </w:pPr>
    </w:lvl>
    <w:lvl w:ilvl="4" w:tplc="04060019" w:tentative="1">
      <w:start w:val="1"/>
      <w:numFmt w:val="lowerLetter"/>
      <w:lvlText w:val="%5."/>
      <w:lvlJc w:val="left"/>
      <w:pPr>
        <w:ind w:left="4120" w:hanging="360"/>
      </w:pPr>
    </w:lvl>
    <w:lvl w:ilvl="5" w:tplc="0406001B" w:tentative="1">
      <w:start w:val="1"/>
      <w:numFmt w:val="lowerRoman"/>
      <w:lvlText w:val="%6."/>
      <w:lvlJc w:val="right"/>
      <w:pPr>
        <w:ind w:left="4840" w:hanging="180"/>
      </w:pPr>
    </w:lvl>
    <w:lvl w:ilvl="6" w:tplc="0406000F" w:tentative="1">
      <w:start w:val="1"/>
      <w:numFmt w:val="decimal"/>
      <w:lvlText w:val="%7."/>
      <w:lvlJc w:val="left"/>
      <w:pPr>
        <w:ind w:left="5560" w:hanging="360"/>
      </w:pPr>
    </w:lvl>
    <w:lvl w:ilvl="7" w:tplc="04060019" w:tentative="1">
      <w:start w:val="1"/>
      <w:numFmt w:val="lowerLetter"/>
      <w:lvlText w:val="%8."/>
      <w:lvlJc w:val="left"/>
      <w:pPr>
        <w:ind w:left="6280" w:hanging="360"/>
      </w:pPr>
    </w:lvl>
    <w:lvl w:ilvl="8" w:tplc="0406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44" w15:restartNumberingAfterBreak="0">
    <w:nsid w:val="773F6FE7"/>
    <w:multiLevelType w:val="multilevel"/>
    <w:tmpl w:val="8C808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78D3A7B"/>
    <w:multiLevelType w:val="multilevel"/>
    <w:tmpl w:val="73F2684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5F7A66"/>
    <w:multiLevelType w:val="multilevel"/>
    <w:tmpl w:val="0192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1769474">
    <w:abstractNumId w:val="13"/>
  </w:num>
  <w:num w:numId="2" w16cid:durableId="388311201">
    <w:abstractNumId w:val="41"/>
  </w:num>
  <w:num w:numId="3" w16cid:durableId="1742369169">
    <w:abstractNumId w:val="19"/>
  </w:num>
  <w:num w:numId="4" w16cid:durableId="1773695987">
    <w:abstractNumId w:val="17"/>
  </w:num>
  <w:num w:numId="5" w16cid:durableId="106388844">
    <w:abstractNumId w:val="22"/>
  </w:num>
  <w:num w:numId="6" w16cid:durableId="410203925">
    <w:abstractNumId w:val="15"/>
  </w:num>
  <w:num w:numId="7" w16cid:durableId="1425221039">
    <w:abstractNumId w:val="42"/>
  </w:num>
  <w:num w:numId="8" w16cid:durableId="1519125096">
    <w:abstractNumId w:val="37"/>
  </w:num>
  <w:num w:numId="9" w16cid:durableId="1297174846">
    <w:abstractNumId w:val="31"/>
  </w:num>
  <w:num w:numId="10" w16cid:durableId="1565025724">
    <w:abstractNumId w:val="26"/>
  </w:num>
  <w:num w:numId="11" w16cid:durableId="75175598">
    <w:abstractNumId w:val="32"/>
  </w:num>
  <w:num w:numId="12" w16cid:durableId="1313680681">
    <w:abstractNumId w:val="16"/>
  </w:num>
  <w:num w:numId="13" w16cid:durableId="1533036387">
    <w:abstractNumId w:val="45"/>
  </w:num>
  <w:num w:numId="14" w16cid:durableId="1798841429">
    <w:abstractNumId w:val="46"/>
  </w:num>
  <w:num w:numId="15" w16cid:durableId="1830440585">
    <w:abstractNumId w:val="30"/>
  </w:num>
  <w:num w:numId="16" w16cid:durableId="238752177">
    <w:abstractNumId w:val="0"/>
  </w:num>
  <w:num w:numId="17" w16cid:durableId="929578637">
    <w:abstractNumId w:val="33"/>
  </w:num>
  <w:num w:numId="18" w16cid:durableId="1042099677">
    <w:abstractNumId w:val="8"/>
  </w:num>
  <w:num w:numId="19" w16cid:durableId="1214931042">
    <w:abstractNumId w:val="44"/>
  </w:num>
  <w:num w:numId="20" w16cid:durableId="2016227863">
    <w:abstractNumId w:val="28"/>
  </w:num>
  <w:num w:numId="21" w16cid:durableId="598678864">
    <w:abstractNumId w:val="6"/>
  </w:num>
  <w:num w:numId="22" w16cid:durableId="303045874">
    <w:abstractNumId w:val="7"/>
  </w:num>
  <w:num w:numId="23" w16cid:durableId="786394190">
    <w:abstractNumId w:val="18"/>
  </w:num>
  <w:num w:numId="24" w16cid:durableId="1438714626">
    <w:abstractNumId w:val="3"/>
  </w:num>
  <w:num w:numId="25" w16cid:durableId="1093282858">
    <w:abstractNumId w:val="39"/>
  </w:num>
  <w:num w:numId="26" w16cid:durableId="312763103">
    <w:abstractNumId w:val="29"/>
  </w:num>
  <w:num w:numId="27" w16cid:durableId="1701935540">
    <w:abstractNumId w:val="34"/>
  </w:num>
  <w:num w:numId="28" w16cid:durableId="2045860949">
    <w:abstractNumId w:val="12"/>
  </w:num>
  <w:num w:numId="29" w16cid:durableId="966087336">
    <w:abstractNumId w:val="10"/>
  </w:num>
  <w:num w:numId="30" w16cid:durableId="317341244">
    <w:abstractNumId w:val="11"/>
  </w:num>
  <w:num w:numId="31" w16cid:durableId="435366030">
    <w:abstractNumId w:val="35"/>
  </w:num>
  <w:num w:numId="32" w16cid:durableId="1842429620">
    <w:abstractNumId w:val="24"/>
  </w:num>
  <w:num w:numId="33" w16cid:durableId="2055351202">
    <w:abstractNumId w:val="21"/>
  </w:num>
  <w:num w:numId="34" w16cid:durableId="1189834043">
    <w:abstractNumId w:val="25"/>
  </w:num>
  <w:num w:numId="35" w16cid:durableId="109670193">
    <w:abstractNumId w:val="5"/>
  </w:num>
  <w:num w:numId="36" w16cid:durableId="707411568">
    <w:abstractNumId w:val="20"/>
  </w:num>
  <w:num w:numId="37" w16cid:durableId="254440392">
    <w:abstractNumId w:val="1"/>
  </w:num>
  <w:num w:numId="38" w16cid:durableId="4289773">
    <w:abstractNumId w:val="9"/>
  </w:num>
  <w:num w:numId="39" w16cid:durableId="576718440">
    <w:abstractNumId w:val="40"/>
  </w:num>
  <w:num w:numId="40" w16cid:durableId="108008767">
    <w:abstractNumId w:val="38"/>
  </w:num>
  <w:num w:numId="41" w16cid:durableId="1139804640">
    <w:abstractNumId w:val="14"/>
  </w:num>
  <w:num w:numId="42" w16cid:durableId="1611741757">
    <w:abstractNumId w:val="36"/>
  </w:num>
  <w:num w:numId="43" w16cid:durableId="1209073979">
    <w:abstractNumId w:val="2"/>
  </w:num>
  <w:num w:numId="44" w16cid:durableId="1336373173">
    <w:abstractNumId w:val="23"/>
  </w:num>
  <w:num w:numId="45" w16cid:durableId="1536847957">
    <w:abstractNumId w:val="27"/>
  </w:num>
  <w:num w:numId="46" w16cid:durableId="1796873469">
    <w:abstractNumId w:val="43"/>
  </w:num>
  <w:num w:numId="47" w16cid:durableId="20553437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tde0exn2expqe5ps25sx0t9fdzs5ree2vx&quot;&gt;Ida Maries EndNote Library&lt;record-ids&gt;&lt;item&gt;264&lt;/item&gt;&lt;item&gt;265&lt;/item&gt;&lt;item&gt;266&lt;/item&gt;&lt;/record-ids&gt;&lt;/item&gt;&lt;/Libraries&gt;"/>
  </w:docVars>
  <w:rsids>
    <w:rsidRoot w:val="00A7631A"/>
    <w:rsid w:val="000028E9"/>
    <w:rsid w:val="00012954"/>
    <w:rsid w:val="00013E81"/>
    <w:rsid w:val="00025CB3"/>
    <w:rsid w:val="000516AB"/>
    <w:rsid w:val="00087C36"/>
    <w:rsid w:val="0009440C"/>
    <w:rsid w:val="00097B82"/>
    <w:rsid w:val="000A2FBE"/>
    <w:rsid w:val="000B750C"/>
    <w:rsid w:val="000E262C"/>
    <w:rsid w:val="000F2D9B"/>
    <w:rsid w:val="0010735E"/>
    <w:rsid w:val="00126A95"/>
    <w:rsid w:val="001570C8"/>
    <w:rsid w:val="001627BA"/>
    <w:rsid w:val="001D700D"/>
    <w:rsid w:val="001F4EBA"/>
    <w:rsid w:val="00204C88"/>
    <w:rsid w:val="002266C4"/>
    <w:rsid w:val="002528A6"/>
    <w:rsid w:val="00252F30"/>
    <w:rsid w:val="00254EFC"/>
    <w:rsid w:val="00277C95"/>
    <w:rsid w:val="00285063"/>
    <w:rsid w:val="002A2041"/>
    <w:rsid w:val="002A2560"/>
    <w:rsid w:val="002B2723"/>
    <w:rsid w:val="002B302F"/>
    <w:rsid w:val="002B3DC6"/>
    <w:rsid w:val="002C3BEC"/>
    <w:rsid w:val="002D4EBB"/>
    <w:rsid w:val="002E6BA8"/>
    <w:rsid w:val="00343B5C"/>
    <w:rsid w:val="0034518C"/>
    <w:rsid w:val="0034764A"/>
    <w:rsid w:val="00352811"/>
    <w:rsid w:val="003836D2"/>
    <w:rsid w:val="003932CB"/>
    <w:rsid w:val="003C6AEB"/>
    <w:rsid w:val="003D0019"/>
    <w:rsid w:val="003D21C8"/>
    <w:rsid w:val="003F277F"/>
    <w:rsid w:val="003F4E37"/>
    <w:rsid w:val="003F7FC0"/>
    <w:rsid w:val="00415EDE"/>
    <w:rsid w:val="004252DC"/>
    <w:rsid w:val="00433DFE"/>
    <w:rsid w:val="00441C20"/>
    <w:rsid w:val="00464C27"/>
    <w:rsid w:val="00480904"/>
    <w:rsid w:val="0049206E"/>
    <w:rsid w:val="004A1FAD"/>
    <w:rsid w:val="004B0E25"/>
    <w:rsid w:val="004B6B32"/>
    <w:rsid w:val="004D69F3"/>
    <w:rsid w:val="004F5425"/>
    <w:rsid w:val="004F5EBD"/>
    <w:rsid w:val="00507D93"/>
    <w:rsid w:val="00510D56"/>
    <w:rsid w:val="0052254D"/>
    <w:rsid w:val="00526910"/>
    <w:rsid w:val="00536E0C"/>
    <w:rsid w:val="0055603D"/>
    <w:rsid w:val="0058399E"/>
    <w:rsid w:val="005877C2"/>
    <w:rsid w:val="005B63EE"/>
    <w:rsid w:val="005D3A8B"/>
    <w:rsid w:val="005D5632"/>
    <w:rsid w:val="005E66BE"/>
    <w:rsid w:val="00603596"/>
    <w:rsid w:val="00604A6E"/>
    <w:rsid w:val="00606DF3"/>
    <w:rsid w:val="00616012"/>
    <w:rsid w:val="00665703"/>
    <w:rsid w:val="00666232"/>
    <w:rsid w:val="006749A9"/>
    <w:rsid w:val="0068566E"/>
    <w:rsid w:val="006A5D69"/>
    <w:rsid w:val="006B09A4"/>
    <w:rsid w:val="006B4FB9"/>
    <w:rsid w:val="006C5390"/>
    <w:rsid w:val="006C57B4"/>
    <w:rsid w:val="006D1A8B"/>
    <w:rsid w:val="006E2D99"/>
    <w:rsid w:val="006F2996"/>
    <w:rsid w:val="0071470B"/>
    <w:rsid w:val="00717852"/>
    <w:rsid w:val="007242A7"/>
    <w:rsid w:val="00732302"/>
    <w:rsid w:val="007328EB"/>
    <w:rsid w:val="00750A50"/>
    <w:rsid w:val="00754035"/>
    <w:rsid w:val="00755B9B"/>
    <w:rsid w:val="007573D2"/>
    <w:rsid w:val="00774C07"/>
    <w:rsid w:val="007A4371"/>
    <w:rsid w:val="007A7141"/>
    <w:rsid w:val="007C5F78"/>
    <w:rsid w:val="007C7D32"/>
    <w:rsid w:val="007F6B74"/>
    <w:rsid w:val="00810E73"/>
    <w:rsid w:val="008112E6"/>
    <w:rsid w:val="00824CDE"/>
    <w:rsid w:val="00826529"/>
    <w:rsid w:val="008537AF"/>
    <w:rsid w:val="00854AC5"/>
    <w:rsid w:val="00860018"/>
    <w:rsid w:val="008613C8"/>
    <w:rsid w:val="0087566C"/>
    <w:rsid w:val="008801F3"/>
    <w:rsid w:val="00881CFD"/>
    <w:rsid w:val="00890A0A"/>
    <w:rsid w:val="008A2080"/>
    <w:rsid w:val="008B6040"/>
    <w:rsid w:val="008C1A47"/>
    <w:rsid w:val="008F508D"/>
    <w:rsid w:val="00904A8F"/>
    <w:rsid w:val="00915272"/>
    <w:rsid w:val="00934C38"/>
    <w:rsid w:val="00937CAA"/>
    <w:rsid w:val="00977403"/>
    <w:rsid w:val="00992AC5"/>
    <w:rsid w:val="009F2FAA"/>
    <w:rsid w:val="009F3860"/>
    <w:rsid w:val="00A17039"/>
    <w:rsid w:val="00A17CE1"/>
    <w:rsid w:val="00A26255"/>
    <w:rsid w:val="00A314AE"/>
    <w:rsid w:val="00A51B6C"/>
    <w:rsid w:val="00A562C6"/>
    <w:rsid w:val="00A66543"/>
    <w:rsid w:val="00A7631A"/>
    <w:rsid w:val="00A85F06"/>
    <w:rsid w:val="00A86CDE"/>
    <w:rsid w:val="00A92C4F"/>
    <w:rsid w:val="00AA0398"/>
    <w:rsid w:val="00AA3450"/>
    <w:rsid w:val="00AF155E"/>
    <w:rsid w:val="00B06226"/>
    <w:rsid w:val="00B11805"/>
    <w:rsid w:val="00B36972"/>
    <w:rsid w:val="00B379A2"/>
    <w:rsid w:val="00B4275F"/>
    <w:rsid w:val="00B74EBE"/>
    <w:rsid w:val="00B96A0B"/>
    <w:rsid w:val="00BA0BE7"/>
    <w:rsid w:val="00BD71C8"/>
    <w:rsid w:val="00BE3063"/>
    <w:rsid w:val="00BF11BF"/>
    <w:rsid w:val="00BF3C9B"/>
    <w:rsid w:val="00C064D7"/>
    <w:rsid w:val="00C12C69"/>
    <w:rsid w:val="00C1330F"/>
    <w:rsid w:val="00C17947"/>
    <w:rsid w:val="00C60938"/>
    <w:rsid w:val="00C71BC0"/>
    <w:rsid w:val="00C7426E"/>
    <w:rsid w:val="00C772FE"/>
    <w:rsid w:val="00CB49F2"/>
    <w:rsid w:val="00CB6C50"/>
    <w:rsid w:val="00CB6E50"/>
    <w:rsid w:val="00CD13A1"/>
    <w:rsid w:val="00CD649A"/>
    <w:rsid w:val="00CF6A1E"/>
    <w:rsid w:val="00D15D5C"/>
    <w:rsid w:val="00D20E1E"/>
    <w:rsid w:val="00D33FB6"/>
    <w:rsid w:val="00D51F8C"/>
    <w:rsid w:val="00D557AA"/>
    <w:rsid w:val="00D56ABA"/>
    <w:rsid w:val="00D60405"/>
    <w:rsid w:val="00D6737C"/>
    <w:rsid w:val="00D87B68"/>
    <w:rsid w:val="00DC4357"/>
    <w:rsid w:val="00DD0003"/>
    <w:rsid w:val="00DD2ED2"/>
    <w:rsid w:val="00DD4994"/>
    <w:rsid w:val="00DD5EA4"/>
    <w:rsid w:val="00DD6746"/>
    <w:rsid w:val="00DE11AD"/>
    <w:rsid w:val="00DF1D39"/>
    <w:rsid w:val="00E27635"/>
    <w:rsid w:val="00E36859"/>
    <w:rsid w:val="00E36D8A"/>
    <w:rsid w:val="00E52BF5"/>
    <w:rsid w:val="00E60384"/>
    <w:rsid w:val="00E741AC"/>
    <w:rsid w:val="00E86D67"/>
    <w:rsid w:val="00EA292A"/>
    <w:rsid w:val="00EA5E6E"/>
    <w:rsid w:val="00EA7573"/>
    <w:rsid w:val="00EB5502"/>
    <w:rsid w:val="00EB601D"/>
    <w:rsid w:val="00EB6283"/>
    <w:rsid w:val="00ED0685"/>
    <w:rsid w:val="00ED2527"/>
    <w:rsid w:val="00EE4235"/>
    <w:rsid w:val="00EF3532"/>
    <w:rsid w:val="00F25B0A"/>
    <w:rsid w:val="00F307EE"/>
    <w:rsid w:val="00F36D3A"/>
    <w:rsid w:val="00F4447C"/>
    <w:rsid w:val="00F713AC"/>
    <w:rsid w:val="00F72E1C"/>
    <w:rsid w:val="00F95E3E"/>
    <w:rsid w:val="00FB0F36"/>
    <w:rsid w:val="00FC08A9"/>
    <w:rsid w:val="00FC1F66"/>
    <w:rsid w:val="00FF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DFDCD9"/>
  <w15:chartTrackingRefBased/>
  <w15:docId w15:val="{7DF67314-993B-4082-A682-51F8FAC2B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2560"/>
    <w:pPr>
      <w:keepNext/>
      <w:keepLines/>
      <w:spacing w:before="360" w:after="80" w:line="360" w:lineRule="auto"/>
      <w:outlineLvl w:val="0"/>
    </w:pPr>
    <w:rPr>
      <w:rFonts w:ascii="Times New Roman" w:eastAsiaTheme="majorEastAsia" w:hAnsi="Times New Roman" w:cs="Times New Roman"/>
      <w:b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66BE"/>
    <w:pPr>
      <w:keepNext/>
      <w:keepLines/>
      <w:numPr>
        <w:numId w:val="33"/>
      </w:numPr>
      <w:spacing w:before="160" w:after="80" w:line="360" w:lineRule="auto"/>
      <w:outlineLvl w:val="1"/>
    </w:pPr>
    <w:rPr>
      <w:rFonts w:ascii="Times New Roman" w:eastAsiaTheme="majorEastAsia" w:hAnsi="Times New Roman" w:cs="Times New Roman"/>
      <w:sz w:val="28"/>
      <w:szCs w:val="28"/>
      <w:lang w:val="en-US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0F2D9B"/>
    <w:pPr>
      <w:numPr>
        <w:numId w:val="28"/>
      </w:numPr>
      <w:ind w:left="720"/>
      <w:outlineLvl w:val="2"/>
    </w:pPr>
    <w:rPr>
      <w:i w:val="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E66BE"/>
    <w:pPr>
      <w:spacing w:line="360" w:lineRule="auto"/>
      <w:ind w:left="720"/>
      <w:contextualSpacing/>
      <w:outlineLvl w:val="3"/>
    </w:pPr>
    <w:rPr>
      <w:rFonts w:ascii="Times New Roman" w:hAnsi="Times New Roman" w:cs="Times New Roman"/>
      <w:b/>
      <w:bCs/>
      <w:i/>
      <w:lang w:val="en-US"/>
    </w:rPr>
  </w:style>
  <w:style w:type="paragraph" w:styleId="Heading5">
    <w:name w:val="heading 5"/>
    <w:basedOn w:val="ListParagraph"/>
    <w:next w:val="Normal"/>
    <w:link w:val="Heading5Char"/>
    <w:uiPriority w:val="9"/>
    <w:unhideWhenUsed/>
    <w:qFormat/>
    <w:rsid w:val="00616012"/>
    <w:pPr>
      <w:spacing w:line="360" w:lineRule="auto"/>
      <w:outlineLvl w:val="4"/>
    </w:pPr>
    <w:rPr>
      <w:rFonts w:ascii="Times New Roman" w:hAnsi="Times New Roman" w:cs="Times New Roman"/>
      <w:b/>
      <w:i/>
      <w:iCs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3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3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3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3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560"/>
    <w:rPr>
      <w:rFonts w:ascii="Times New Roman" w:eastAsiaTheme="majorEastAsia" w:hAnsi="Times New Roman" w:cs="Times New Roman"/>
      <w:b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E66BE"/>
    <w:rPr>
      <w:rFonts w:ascii="Times New Roman" w:eastAsiaTheme="majorEastAsia" w:hAnsi="Times New Roman" w:cs="Times New Roman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0F2D9B"/>
    <w:rPr>
      <w:rFonts w:ascii="Times New Roman" w:hAnsi="Times New Roman" w:cs="Times New Roman"/>
      <w:b/>
      <w:bCs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E66BE"/>
    <w:rPr>
      <w:rFonts w:ascii="Times New Roman" w:hAnsi="Times New Roman" w:cs="Times New Roman"/>
      <w:b/>
      <w:bCs/>
      <w:i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616012"/>
    <w:rPr>
      <w:rFonts w:ascii="Times New Roman" w:hAnsi="Times New Roman" w:cs="Times New Roman"/>
      <w:b/>
      <w:i/>
      <w:iCs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3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3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3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3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3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63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3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63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3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63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3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63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3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3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31A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A763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63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631A"/>
    <w:rPr>
      <w:sz w:val="20"/>
      <w:szCs w:val="20"/>
    </w:rPr>
  </w:style>
  <w:style w:type="paragraph" w:styleId="Revision">
    <w:name w:val="Revision"/>
    <w:hidden/>
    <w:uiPriority w:val="99"/>
    <w:semiHidden/>
    <w:rsid w:val="0068566E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A51B6C"/>
    <w:rPr>
      <w:b/>
      <w:bCs/>
    </w:rPr>
  </w:style>
  <w:style w:type="character" w:styleId="Hyperlink">
    <w:name w:val="Hyperlink"/>
    <w:basedOn w:val="DefaultParagraphFont"/>
    <w:uiPriority w:val="99"/>
    <w:unhideWhenUsed/>
    <w:rsid w:val="00A17039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703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28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28E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3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FB6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9F3860"/>
    <w:pPr>
      <w:spacing w:before="240" w:after="0" w:line="259" w:lineRule="auto"/>
      <w:outlineLvl w:val="9"/>
    </w:pPr>
    <w:rPr>
      <w:rFonts w:asciiTheme="majorHAnsi" w:hAnsiTheme="majorHAnsi" w:cstheme="majorBidi"/>
      <w:color w:val="0F4761" w:themeColor="accent1" w:themeShade="BF"/>
      <w:kern w:val="0"/>
      <w:lang w:val="da-DK" w:eastAsia="da-DK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F25B0A"/>
    <w:pPr>
      <w:tabs>
        <w:tab w:val="right" w:leader="dot" w:pos="9628"/>
      </w:tabs>
      <w:spacing w:after="100"/>
    </w:pPr>
    <w:rPr>
      <w:b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9F3860"/>
    <w:pPr>
      <w:spacing w:after="100"/>
      <w:ind w:left="220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A25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da-DK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A2560"/>
    <w:rPr>
      <w:rFonts w:ascii="Courier New" w:eastAsia="Times New Roman" w:hAnsi="Courier New" w:cs="Courier New"/>
      <w:kern w:val="0"/>
      <w:sz w:val="20"/>
      <w:szCs w:val="20"/>
      <w:lang w:eastAsia="da-DK"/>
      <w14:ligatures w14:val="none"/>
    </w:rPr>
  </w:style>
  <w:style w:type="character" w:customStyle="1" w:styleId="y2iqfc">
    <w:name w:val="y2iqfc"/>
    <w:basedOn w:val="DefaultParagraphFont"/>
    <w:rsid w:val="002A2560"/>
  </w:style>
  <w:style w:type="paragraph" w:styleId="TOC3">
    <w:name w:val="toc 3"/>
    <w:basedOn w:val="Normal"/>
    <w:next w:val="Normal"/>
    <w:autoRedefine/>
    <w:uiPriority w:val="39"/>
    <w:unhideWhenUsed/>
    <w:rsid w:val="00F25B0A"/>
    <w:pPr>
      <w:tabs>
        <w:tab w:val="left" w:pos="880"/>
        <w:tab w:val="right" w:leader="dot" w:pos="9628"/>
      </w:tabs>
      <w:spacing w:after="100"/>
      <w:ind w:left="440" w:right="-340"/>
    </w:pPr>
  </w:style>
  <w:style w:type="paragraph" w:styleId="Header">
    <w:name w:val="header"/>
    <w:basedOn w:val="Normal"/>
    <w:link w:val="HeaderChar"/>
    <w:uiPriority w:val="99"/>
    <w:unhideWhenUsed/>
    <w:rsid w:val="00D87B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B68"/>
  </w:style>
  <w:style w:type="paragraph" w:styleId="Footer">
    <w:name w:val="footer"/>
    <w:basedOn w:val="Normal"/>
    <w:link w:val="FooterChar"/>
    <w:uiPriority w:val="99"/>
    <w:unhideWhenUsed/>
    <w:rsid w:val="00D87B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B68"/>
  </w:style>
  <w:style w:type="character" w:styleId="UnresolvedMention">
    <w:name w:val="Unresolved Mention"/>
    <w:basedOn w:val="DefaultParagraphFont"/>
    <w:uiPriority w:val="99"/>
    <w:semiHidden/>
    <w:unhideWhenUsed/>
    <w:rsid w:val="000B750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CB49F2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B49F2"/>
    <w:rPr>
      <w:rFonts w:ascii="Aptos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B49F2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B49F2"/>
    <w:rPr>
      <w:rFonts w:ascii="Aptos" w:hAnsi="Aptos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4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2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3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7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19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E5CDA-E17C-437D-BA3E-47F70EC3A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7</Pages>
  <Words>1609</Words>
  <Characters>9818</Characters>
  <Application>Microsoft Office Word</Application>
  <DocSecurity>0</DocSecurity>
  <Lines>81</Lines>
  <Paragraphs>22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Ida-Marie Terese Pereira Arendt</dc:creator>
  <cp:keywords/>
  <dc:description/>
  <cp:lastModifiedBy>Ida-Marie Terese Pereira Arendt</cp:lastModifiedBy>
  <cp:revision>70</cp:revision>
  <dcterms:created xsi:type="dcterms:W3CDTF">2025-03-14T13:20:00Z</dcterms:created>
  <dcterms:modified xsi:type="dcterms:W3CDTF">2025-04-30T13:01:00Z</dcterms:modified>
</cp:coreProperties>
</file>