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B4F3" w14:textId="6C341B12" w:rsidR="00B6050D" w:rsidRDefault="00B6050D" w:rsidP="00B6050D">
      <w:pPr>
        <w:jc w:val="center"/>
        <w:rPr>
          <w:rFonts w:ascii="Times New Roman" w:hAnsi="Times New Roman" w:cs="Times New Roman"/>
          <w:b/>
          <w:bCs/>
          <w:u w:val="single"/>
        </w:rPr>
      </w:pPr>
      <w:r>
        <w:rPr>
          <w:rFonts w:ascii="Times New Roman" w:hAnsi="Times New Roman" w:cs="Times New Roman"/>
          <w:b/>
          <w:bCs/>
          <w:u w:val="single"/>
        </w:rPr>
        <w:t>Supplementary Materials</w:t>
      </w:r>
    </w:p>
    <w:p w14:paraId="5D3B1F7F" w14:textId="77777777" w:rsidR="00B6050D" w:rsidRDefault="00B6050D" w:rsidP="00B6050D">
      <w:pPr>
        <w:rPr>
          <w:rFonts w:ascii="Times New Roman" w:hAnsi="Times New Roman" w:cs="Times New Roman"/>
          <w:b/>
          <w:bCs/>
          <w:u w:val="single"/>
        </w:rPr>
      </w:pPr>
    </w:p>
    <w:p w14:paraId="2CBE1514" w14:textId="77777777" w:rsidR="00897A72" w:rsidRDefault="00897A72" w:rsidP="00B6050D">
      <w:pPr>
        <w:rPr>
          <w:rFonts w:ascii="Times New Roman" w:hAnsi="Times New Roman" w:cs="Times New Roman"/>
          <w:vertAlign w:val="superscript"/>
        </w:rPr>
      </w:pPr>
    </w:p>
    <w:p w14:paraId="7AED739F" w14:textId="77777777" w:rsidR="00897A72" w:rsidRPr="00897A72" w:rsidRDefault="00897A72" w:rsidP="00B06B4D">
      <w:pPr>
        <w:rPr>
          <w:rFonts w:ascii="Times New Roman" w:hAnsi="Times New Roman" w:cs="Times New Roman"/>
          <w:vertAlign w:val="superscript"/>
          <w:lang w:bidi="he-IL"/>
        </w:rPr>
      </w:pPr>
    </w:p>
    <w:p w14:paraId="4519E862" w14:textId="7846DB8A" w:rsidR="0014779C" w:rsidRPr="00624F90" w:rsidRDefault="000566F0" w:rsidP="0014779C">
      <w:pPr>
        <w:spacing w:line="480" w:lineRule="auto"/>
        <w:rPr>
          <w:rFonts w:ascii="Times New Roman" w:hAnsi="Times New Roman" w:cs="Times New Roman"/>
          <w:b/>
          <w:bCs/>
          <w:u w:val="single"/>
        </w:rPr>
      </w:pPr>
      <w:r w:rsidRPr="00624F90">
        <w:rPr>
          <w:rFonts w:ascii="Times New Roman" w:hAnsi="Times New Roman" w:cs="Times New Roman"/>
          <w:b/>
          <w:bCs/>
          <w:u w:val="single"/>
        </w:rPr>
        <w:t>Supplementary Material 1</w:t>
      </w:r>
      <w:r w:rsidR="00067622" w:rsidRPr="00624F90">
        <w:rPr>
          <w:rFonts w:ascii="Times New Roman" w:hAnsi="Times New Roman" w:cs="Times New Roman"/>
          <w:b/>
          <w:bCs/>
          <w:u w:val="single"/>
        </w:rPr>
        <w:t>:</w:t>
      </w:r>
      <w:r w:rsidR="0014779C" w:rsidRPr="00624F90">
        <w:rPr>
          <w:rFonts w:ascii="Times New Roman" w:hAnsi="Times New Roman" w:cs="Times New Roman"/>
          <w:b/>
          <w:bCs/>
          <w:u w:val="single"/>
        </w:rPr>
        <w:t xml:space="preserve"> Study Materials</w:t>
      </w:r>
    </w:p>
    <w:p w14:paraId="66D187CE" w14:textId="6D209EF2" w:rsidR="00B06B4D" w:rsidRDefault="00067622" w:rsidP="00624F90">
      <w:pPr>
        <w:spacing w:line="480" w:lineRule="auto"/>
        <w:rPr>
          <w:rFonts w:ascii="Times New Roman" w:hAnsi="Times New Roman" w:cs="Times New Roman"/>
          <w:b/>
          <w:bCs/>
          <w:u w:val="single"/>
        </w:rPr>
      </w:pPr>
      <w:r w:rsidRPr="007F63DB">
        <w:rPr>
          <w:rFonts w:ascii="Times New Roman" w:hAnsi="Times New Roman" w:cs="Times New Roman"/>
          <w:u w:val="single"/>
        </w:rPr>
        <w:t>Outcome Measures</w:t>
      </w:r>
    </w:p>
    <w:p w14:paraId="42CB9F24" w14:textId="54421780" w:rsidR="00C7293C" w:rsidRDefault="00C7293C" w:rsidP="00C7293C">
      <w:pPr>
        <w:spacing w:line="480" w:lineRule="auto"/>
        <w:ind w:firstLine="284"/>
        <w:rPr>
          <w:rFonts w:ascii="Times New Roman" w:hAnsi="Times New Roman" w:cs="Times New Roman"/>
        </w:rPr>
      </w:pPr>
      <w:r w:rsidRPr="00776B68">
        <w:rPr>
          <w:rFonts w:ascii="Times New Roman" w:hAnsi="Times New Roman" w:cs="Times New Roman"/>
          <w:u w:val="single"/>
        </w:rPr>
        <w:t>Mental health status</w:t>
      </w:r>
      <w:r w:rsidRPr="00776B68">
        <w:rPr>
          <w:rFonts w:ascii="Times New Roman" w:hAnsi="Times New Roman" w:cs="Times New Roman"/>
        </w:rPr>
        <w:t xml:space="preserve"> was assessed using a modified version of the Strengths and Difficulties Questionnaire (SDQ-H; </w:t>
      </w:r>
      <w:r>
        <w:rPr>
          <w:rFonts w:ascii="Times New Roman" w:hAnsi="Times New Roman" w:cs="Times New Roman"/>
        </w:rPr>
        <w:t>Goodman, 1999),</w:t>
      </w:r>
      <w:r w:rsidRPr="00776B68">
        <w:rPr>
          <w:rFonts w:ascii="Times New Roman" w:hAnsi="Times New Roman" w:cs="Times New Roman"/>
        </w:rPr>
        <w:t xml:space="preserve"> which contains 25 items, each rated on a 3-point scale. The scale has 5 sub-scales, collectively measuring emotional difficulties, behavioral problems, hyperactivity, social difficulties and social behaviors. Here, we omitted two of the items, dealing with bullying and theft (items 17 and 18), due to their sensitivity for the study population, remaining with 23 items. In addition, for two of the items (item 13: “often unhappy, downhearted, or tearful” and item 24: “many fears, easily scared”) the direction </w:t>
      </w:r>
      <w:r w:rsidR="00B11B52">
        <w:rPr>
          <w:rFonts w:ascii="Times New Roman" w:hAnsi="Times New Roman" w:cs="Times New Roman"/>
        </w:rPr>
        <w:t xml:space="preserve">of response </w:t>
      </w:r>
      <w:r w:rsidRPr="00776B68">
        <w:rPr>
          <w:rFonts w:ascii="Times New Roman" w:hAnsi="Times New Roman" w:cs="Times New Roman"/>
        </w:rPr>
        <w:t xml:space="preserve">was </w:t>
      </w:r>
      <w:r w:rsidR="00B11B52">
        <w:rPr>
          <w:rFonts w:ascii="Times New Roman" w:hAnsi="Times New Roman" w:cs="Times New Roman"/>
        </w:rPr>
        <w:t>modified</w:t>
      </w:r>
      <w:r w:rsidRPr="00776B68">
        <w:rPr>
          <w:rFonts w:ascii="Times New Roman" w:hAnsi="Times New Roman" w:cs="Times New Roman"/>
        </w:rPr>
        <w:t xml:space="preserve"> so that the</w:t>
      </w:r>
      <w:r w:rsidR="00B11B52">
        <w:rPr>
          <w:rFonts w:ascii="Times New Roman" w:hAnsi="Times New Roman" w:cs="Times New Roman"/>
        </w:rPr>
        <w:t xml:space="preserve"> items were </w:t>
      </w:r>
      <w:r w:rsidRPr="00776B68">
        <w:rPr>
          <w:rFonts w:ascii="Times New Roman" w:hAnsi="Times New Roman" w:cs="Times New Roman"/>
        </w:rPr>
        <w:t xml:space="preserve">phrased as positive rather than negative. Their scoring was adjusted accordingly. The total score is the sum of the scores of all individual items, with </w:t>
      </w:r>
      <w:r w:rsidRPr="00776B68">
        <w:rPr>
          <w:rFonts w:ascii="Times New Roman" w:hAnsi="Times New Roman" w:cs="Times New Roman"/>
          <w:i/>
          <w:iCs/>
        </w:rPr>
        <w:t>lower</w:t>
      </w:r>
      <w:r w:rsidRPr="00776B68">
        <w:rPr>
          <w:rFonts w:ascii="Times New Roman" w:hAnsi="Times New Roman" w:cs="Times New Roman"/>
        </w:rPr>
        <w:t xml:space="preserve"> scores indicating </w:t>
      </w:r>
      <w:r w:rsidRPr="00776B68">
        <w:rPr>
          <w:rFonts w:ascii="Times New Roman" w:hAnsi="Times New Roman" w:cs="Times New Roman"/>
          <w:i/>
          <w:iCs/>
        </w:rPr>
        <w:t>better</w:t>
      </w:r>
      <w:r w:rsidRPr="00776B68">
        <w:rPr>
          <w:rFonts w:ascii="Times New Roman" w:hAnsi="Times New Roman" w:cs="Times New Roman"/>
        </w:rPr>
        <w:t xml:space="preserve"> mental health. </w:t>
      </w:r>
      <w:r>
        <w:rPr>
          <w:rFonts w:ascii="Times New Roman" w:hAnsi="Times New Roman" w:cs="Times New Roman"/>
        </w:rPr>
        <w:t xml:space="preserve">Cutoff scores for this scale were taken from Mansbach-Kleinfeld et al. (2010), </w:t>
      </w:r>
      <w:r w:rsidR="00B11B52">
        <w:rPr>
          <w:rFonts w:ascii="Times New Roman" w:hAnsi="Times New Roman" w:cs="Times New Roman"/>
        </w:rPr>
        <w:t>reflecting</w:t>
      </w:r>
      <w:r>
        <w:rPr>
          <w:rFonts w:ascii="Times New Roman" w:hAnsi="Times New Roman" w:cs="Times New Roman"/>
        </w:rPr>
        <w:t xml:space="preserve"> norms in the general Israeli adolescent population</w:t>
      </w:r>
      <w:r w:rsidR="00FC2C5D">
        <w:rPr>
          <w:rFonts w:ascii="Times New Roman" w:hAnsi="Times New Roman" w:cs="Times New Roman"/>
        </w:rPr>
        <w:t xml:space="preserve"> (</w:t>
      </w:r>
      <w:r w:rsidR="00B11B52">
        <w:rPr>
          <w:rFonts w:ascii="Times New Roman" w:hAnsi="Times New Roman" w:cs="Times New Roman"/>
        </w:rPr>
        <w:t>s</w:t>
      </w:r>
      <w:r w:rsidR="00FC2C5D">
        <w:rPr>
          <w:rFonts w:ascii="Times New Roman" w:hAnsi="Times New Roman" w:cs="Times New Roman"/>
        </w:rPr>
        <w:t xml:space="preserve">ee </w:t>
      </w:r>
      <w:r w:rsidR="00B11B52">
        <w:rPr>
          <w:rFonts w:ascii="Times New Roman" w:hAnsi="Times New Roman" w:cs="Times New Roman"/>
        </w:rPr>
        <w:t>Table S1</w:t>
      </w:r>
      <w:r w:rsidR="00FC2C5D">
        <w:rPr>
          <w:rFonts w:ascii="Times New Roman" w:hAnsi="Times New Roman" w:cs="Times New Roman"/>
        </w:rPr>
        <w:t>)</w:t>
      </w:r>
      <w:r>
        <w:rPr>
          <w:rFonts w:ascii="Times New Roman" w:hAnsi="Times New Roman" w:cs="Times New Roman"/>
        </w:rPr>
        <w:t xml:space="preserve">. </w:t>
      </w:r>
      <w:r w:rsidR="00B11B52">
        <w:rPr>
          <w:rFonts w:ascii="Times New Roman" w:hAnsi="Times New Roman" w:cs="Times New Roman"/>
        </w:rPr>
        <w:t>The</w:t>
      </w:r>
      <w:r w:rsidRPr="00776B68">
        <w:rPr>
          <w:rFonts w:ascii="Times New Roman" w:hAnsi="Times New Roman" w:cs="Times New Roman"/>
        </w:rPr>
        <w:t xml:space="preserve"> internal consistency (Cronbach</w:t>
      </w:r>
      <w:r>
        <w:rPr>
          <w:rFonts w:ascii="Times New Roman" w:hAnsi="Times New Roman" w:cs="Times New Roman"/>
        </w:rPr>
        <w:t>’s</w:t>
      </w:r>
      <w:r w:rsidRPr="00776B68">
        <w:rPr>
          <w:rFonts w:ascii="Times New Roman" w:hAnsi="Times New Roman" w:cs="Times New Roman"/>
        </w:rPr>
        <w:t xml:space="preserve"> α</w:t>
      </w:r>
      <w:r>
        <w:rPr>
          <w:rFonts w:ascii="Times New Roman" w:hAnsi="Times New Roman" w:cs="Times New Roman"/>
        </w:rPr>
        <w:t>)</w:t>
      </w:r>
      <w:r w:rsidRPr="00776B68">
        <w:rPr>
          <w:rFonts w:ascii="Times New Roman" w:hAnsi="Times New Roman" w:cs="Times New Roman"/>
        </w:rPr>
        <w:t xml:space="preserve"> </w:t>
      </w:r>
      <w:r>
        <w:rPr>
          <w:rFonts w:ascii="Times New Roman" w:hAnsi="Times New Roman" w:cs="Times New Roman"/>
        </w:rPr>
        <w:t xml:space="preserve">of the scale </w:t>
      </w:r>
      <w:r w:rsidR="00B11B52">
        <w:rPr>
          <w:rFonts w:ascii="Times New Roman" w:hAnsi="Times New Roman" w:cs="Times New Roman"/>
        </w:rPr>
        <w:t xml:space="preserve">in our sample was </w:t>
      </w:r>
      <w:r w:rsidRPr="00776B68">
        <w:rPr>
          <w:rFonts w:ascii="Times New Roman" w:hAnsi="Times New Roman" w:cs="Times New Roman"/>
        </w:rPr>
        <w:t>0.77 for the total score</w:t>
      </w:r>
      <w:r>
        <w:rPr>
          <w:rFonts w:ascii="Times New Roman" w:hAnsi="Times New Roman" w:cs="Times New Roman"/>
        </w:rPr>
        <w:t>.</w:t>
      </w:r>
      <w:r w:rsidRPr="00776B68">
        <w:rPr>
          <w:rFonts w:ascii="Times New Roman" w:hAnsi="Times New Roman" w:cs="Times New Roman"/>
        </w:rPr>
        <w:t xml:space="preserve">  </w:t>
      </w:r>
    </w:p>
    <w:p w14:paraId="3B65FBBA" w14:textId="77777777" w:rsidR="00402618" w:rsidRDefault="00402618">
      <w:pPr>
        <w:rPr>
          <w:rFonts w:ascii="Times New Roman" w:hAnsi="Times New Roman" w:cs="Times New Roman"/>
          <w:b/>
          <w:bCs/>
        </w:rPr>
      </w:pPr>
      <w:r>
        <w:rPr>
          <w:rFonts w:ascii="Times New Roman" w:hAnsi="Times New Roman" w:cs="Times New Roman"/>
          <w:b/>
          <w:bCs/>
        </w:rPr>
        <w:br w:type="page"/>
      </w:r>
    </w:p>
    <w:p w14:paraId="180555CA" w14:textId="0F1F35F7" w:rsidR="00FC2C5D" w:rsidRPr="00B11B52" w:rsidRDefault="00647BEB" w:rsidP="00624F90">
      <w:pPr>
        <w:spacing w:line="480" w:lineRule="auto"/>
        <w:rPr>
          <w:rFonts w:ascii="Times New Roman" w:hAnsi="Times New Roman" w:cs="Times New Roman"/>
        </w:rPr>
      </w:pPr>
      <w:r>
        <w:rPr>
          <w:rFonts w:ascii="Times New Roman" w:hAnsi="Times New Roman" w:cs="Times New Roman"/>
          <w:b/>
          <w:bCs/>
        </w:rPr>
        <w:lastRenderedPageBreak/>
        <w:t xml:space="preserve">Supplementary </w:t>
      </w:r>
      <w:r w:rsidR="00B11B52" w:rsidRPr="00B11B52">
        <w:rPr>
          <w:rFonts w:ascii="Times New Roman" w:hAnsi="Times New Roman" w:cs="Times New Roman"/>
          <w:b/>
          <w:bCs/>
        </w:rPr>
        <w:t>Table S1</w:t>
      </w:r>
      <w:r w:rsidR="00B11B52" w:rsidRPr="00B11B52">
        <w:rPr>
          <w:rFonts w:ascii="Times New Roman" w:hAnsi="Times New Roman" w:cs="Times New Roman"/>
        </w:rPr>
        <w:t xml:space="preserve">. </w:t>
      </w:r>
      <w:r w:rsidR="00FC2C5D" w:rsidRPr="00B11B52">
        <w:rPr>
          <w:rFonts w:ascii="Times New Roman" w:hAnsi="Times New Roman" w:cs="Times New Roman"/>
        </w:rPr>
        <w:t xml:space="preserve">Cutoff scores </w:t>
      </w:r>
      <w:r w:rsidR="00B11B52">
        <w:rPr>
          <w:rFonts w:ascii="Times New Roman" w:hAnsi="Times New Roman" w:cs="Times New Roman"/>
        </w:rPr>
        <w:t xml:space="preserve">(raw scores) </w:t>
      </w:r>
      <w:r w:rsidR="00FC2C5D" w:rsidRPr="00B11B52">
        <w:rPr>
          <w:rFonts w:ascii="Times New Roman" w:hAnsi="Times New Roman" w:cs="Times New Roman"/>
        </w:rPr>
        <w:t>for Hebrew version of SDQ-H</w:t>
      </w:r>
    </w:p>
    <w:tbl>
      <w:tblPr>
        <w:tblStyle w:val="TableGrid"/>
        <w:tblW w:w="0" w:type="auto"/>
        <w:tblLook w:val="04A0" w:firstRow="1" w:lastRow="0" w:firstColumn="1" w:lastColumn="0" w:noHBand="0" w:noVBand="1"/>
      </w:tblPr>
      <w:tblGrid>
        <w:gridCol w:w="3235"/>
        <w:gridCol w:w="1980"/>
        <w:gridCol w:w="1980"/>
        <w:gridCol w:w="2014"/>
      </w:tblGrid>
      <w:tr w:rsidR="00B11B52" w14:paraId="60BA77AE" w14:textId="77777777" w:rsidTr="00B11B52">
        <w:trPr>
          <w:trHeight w:val="386"/>
        </w:trPr>
        <w:tc>
          <w:tcPr>
            <w:tcW w:w="3235" w:type="dxa"/>
            <w:shd w:val="clear" w:color="auto" w:fill="D1D1D1" w:themeFill="background2" w:themeFillShade="E6"/>
          </w:tcPr>
          <w:p w14:paraId="057C419D" w14:textId="77777777" w:rsidR="00B11B52" w:rsidRPr="00FC2C5D" w:rsidRDefault="00B11B52" w:rsidP="00B11B52">
            <w:pPr>
              <w:rPr>
                <w:rFonts w:ascii="Times New Roman" w:hAnsi="Times New Roman" w:cs="Times New Roman"/>
              </w:rPr>
            </w:pPr>
          </w:p>
        </w:tc>
        <w:tc>
          <w:tcPr>
            <w:tcW w:w="1980" w:type="dxa"/>
            <w:shd w:val="clear" w:color="auto" w:fill="D1D1D1" w:themeFill="background2" w:themeFillShade="E6"/>
          </w:tcPr>
          <w:p w14:paraId="311AEA63" w14:textId="77777777" w:rsidR="00B11B52" w:rsidRPr="00B11B52" w:rsidRDefault="00B11B52" w:rsidP="00B11B52">
            <w:pPr>
              <w:rPr>
                <w:rFonts w:ascii="Times New Roman" w:hAnsi="Times New Roman" w:cs="Times New Roman"/>
                <w:b/>
                <w:bCs/>
              </w:rPr>
            </w:pPr>
            <w:r w:rsidRPr="00B11B52">
              <w:rPr>
                <w:rFonts w:ascii="Times New Roman" w:hAnsi="Times New Roman" w:cs="Times New Roman"/>
                <w:b/>
                <w:bCs/>
              </w:rPr>
              <w:t>Normal range</w:t>
            </w:r>
          </w:p>
        </w:tc>
        <w:tc>
          <w:tcPr>
            <w:tcW w:w="1980" w:type="dxa"/>
            <w:shd w:val="clear" w:color="auto" w:fill="D1D1D1" w:themeFill="background2" w:themeFillShade="E6"/>
          </w:tcPr>
          <w:p w14:paraId="73CBAB48" w14:textId="41A1AC32" w:rsidR="00B11B52" w:rsidRPr="00B11B52" w:rsidRDefault="00B11B52" w:rsidP="00B11B52">
            <w:pPr>
              <w:rPr>
                <w:rFonts w:ascii="Times New Roman" w:hAnsi="Times New Roman" w:cs="Times New Roman"/>
                <w:b/>
                <w:bCs/>
              </w:rPr>
            </w:pPr>
            <w:r w:rsidRPr="00B11B52">
              <w:rPr>
                <w:rFonts w:ascii="Times New Roman" w:hAnsi="Times New Roman" w:cs="Times New Roman"/>
                <w:b/>
                <w:bCs/>
              </w:rPr>
              <w:t>Borderline range</w:t>
            </w:r>
          </w:p>
        </w:tc>
        <w:tc>
          <w:tcPr>
            <w:tcW w:w="2014" w:type="dxa"/>
            <w:shd w:val="clear" w:color="auto" w:fill="D1D1D1" w:themeFill="background2" w:themeFillShade="E6"/>
          </w:tcPr>
          <w:p w14:paraId="3356712F" w14:textId="42586BF7" w:rsidR="00B11B52" w:rsidRPr="00B11B52" w:rsidRDefault="00B11B52" w:rsidP="00B11B52">
            <w:pPr>
              <w:rPr>
                <w:rFonts w:ascii="Times New Roman" w:hAnsi="Times New Roman" w:cs="Times New Roman"/>
                <w:b/>
                <w:bCs/>
              </w:rPr>
            </w:pPr>
            <w:r w:rsidRPr="00B11B52">
              <w:rPr>
                <w:rFonts w:ascii="Times New Roman" w:hAnsi="Times New Roman" w:cs="Times New Roman"/>
                <w:b/>
                <w:bCs/>
              </w:rPr>
              <w:t>Abnormal rang</w:t>
            </w:r>
            <w:r>
              <w:rPr>
                <w:rFonts w:ascii="Times New Roman" w:hAnsi="Times New Roman" w:cs="Times New Roman"/>
                <w:b/>
                <w:bCs/>
              </w:rPr>
              <w:t>e</w:t>
            </w:r>
          </w:p>
        </w:tc>
      </w:tr>
      <w:tr w:rsidR="00FC2C5D" w14:paraId="67D8D3A2" w14:textId="77777777" w:rsidTr="00B11B52">
        <w:tc>
          <w:tcPr>
            <w:tcW w:w="3235" w:type="dxa"/>
          </w:tcPr>
          <w:p w14:paraId="66E996E9" w14:textId="4792AA09" w:rsidR="00FC2C5D" w:rsidRPr="00B11B52" w:rsidRDefault="00FC2C5D" w:rsidP="00FC2C5D">
            <w:pPr>
              <w:rPr>
                <w:rFonts w:ascii="Times New Roman" w:hAnsi="Times New Roman" w:cs="Times New Roman"/>
                <w:b/>
                <w:bCs/>
              </w:rPr>
            </w:pPr>
            <w:r w:rsidRPr="00B11B52">
              <w:rPr>
                <w:rFonts w:ascii="Times New Roman" w:hAnsi="Times New Roman" w:cs="Times New Roman"/>
                <w:b/>
                <w:bCs/>
              </w:rPr>
              <w:t>Total Difficulties</w:t>
            </w:r>
          </w:p>
        </w:tc>
        <w:tc>
          <w:tcPr>
            <w:tcW w:w="1980" w:type="dxa"/>
          </w:tcPr>
          <w:p w14:paraId="2A4F5884" w14:textId="7E557CA4" w:rsidR="00FC2C5D" w:rsidRPr="00FC2C5D" w:rsidRDefault="00FC2C5D" w:rsidP="00FC2C5D">
            <w:pPr>
              <w:rPr>
                <w:rFonts w:ascii="Times New Roman" w:hAnsi="Times New Roman" w:cs="Times New Roman"/>
              </w:rPr>
            </w:pPr>
            <w:r>
              <w:rPr>
                <w:rFonts w:ascii="Times New Roman" w:hAnsi="Times New Roman" w:cs="Times New Roman"/>
              </w:rPr>
              <w:t>0-12</w:t>
            </w:r>
          </w:p>
        </w:tc>
        <w:tc>
          <w:tcPr>
            <w:tcW w:w="1980" w:type="dxa"/>
          </w:tcPr>
          <w:p w14:paraId="3D86E817" w14:textId="3167C75B" w:rsidR="00FC2C5D" w:rsidRPr="00FC2C5D" w:rsidRDefault="00FC2C5D" w:rsidP="00FC2C5D">
            <w:pPr>
              <w:rPr>
                <w:rFonts w:ascii="Times New Roman" w:hAnsi="Times New Roman" w:cs="Times New Roman"/>
              </w:rPr>
            </w:pPr>
            <w:r>
              <w:rPr>
                <w:rFonts w:ascii="Times New Roman" w:hAnsi="Times New Roman" w:cs="Times New Roman"/>
              </w:rPr>
              <w:t>13-14</w:t>
            </w:r>
          </w:p>
        </w:tc>
        <w:tc>
          <w:tcPr>
            <w:tcW w:w="2014" w:type="dxa"/>
          </w:tcPr>
          <w:p w14:paraId="5900D06A" w14:textId="6D81FC51" w:rsidR="00FC2C5D" w:rsidRPr="00FC2C5D" w:rsidRDefault="00FC2C5D" w:rsidP="00FC2C5D">
            <w:pPr>
              <w:rPr>
                <w:rFonts w:ascii="Times New Roman" w:hAnsi="Times New Roman" w:cs="Times New Roman"/>
              </w:rPr>
            </w:pPr>
            <w:r>
              <w:rPr>
                <w:rFonts w:ascii="Times New Roman" w:hAnsi="Times New Roman" w:cs="Times New Roman"/>
              </w:rPr>
              <w:t>15-40</w:t>
            </w:r>
          </w:p>
        </w:tc>
      </w:tr>
      <w:tr w:rsidR="00FC2C5D" w14:paraId="50702DF0" w14:textId="77777777" w:rsidTr="00B11B52">
        <w:tc>
          <w:tcPr>
            <w:tcW w:w="3235" w:type="dxa"/>
          </w:tcPr>
          <w:p w14:paraId="043BE6DD" w14:textId="42EFAC7D" w:rsidR="00FC2C5D" w:rsidRPr="00B11B52" w:rsidRDefault="00FC2C5D" w:rsidP="00FC2C5D">
            <w:pPr>
              <w:rPr>
                <w:rFonts w:ascii="Times New Roman" w:hAnsi="Times New Roman" w:cs="Times New Roman"/>
                <w:b/>
                <w:bCs/>
              </w:rPr>
            </w:pPr>
            <w:r w:rsidRPr="00B11B52">
              <w:rPr>
                <w:rFonts w:ascii="Times New Roman" w:hAnsi="Times New Roman" w:cs="Times New Roman"/>
                <w:b/>
                <w:bCs/>
              </w:rPr>
              <w:t>Emotional symptoms</w:t>
            </w:r>
          </w:p>
        </w:tc>
        <w:tc>
          <w:tcPr>
            <w:tcW w:w="1980" w:type="dxa"/>
          </w:tcPr>
          <w:p w14:paraId="09146D2D" w14:textId="6FD728AF" w:rsidR="00FC2C5D" w:rsidRPr="00FC2C5D" w:rsidRDefault="00FC2C5D" w:rsidP="00FC2C5D">
            <w:pPr>
              <w:rPr>
                <w:rFonts w:ascii="Times New Roman" w:hAnsi="Times New Roman" w:cs="Times New Roman"/>
              </w:rPr>
            </w:pPr>
            <w:r>
              <w:rPr>
                <w:rFonts w:ascii="Times New Roman" w:hAnsi="Times New Roman" w:cs="Times New Roman"/>
              </w:rPr>
              <w:t>0-4</w:t>
            </w:r>
          </w:p>
        </w:tc>
        <w:tc>
          <w:tcPr>
            <w:tcW w:w="1980" w:type="dxa"/>
          </w:tcPr>
          <w:p w14:paraId="5E3FBE68" w14:textId="7557B41D" w:rsidR="00FC2C5D" w:rsidRPr="00FC2C5D" w:rsidRDefault="00FC2C5D" w:rsidP="00FC2C5D">
            <w:pPr>
              <w:rPr>
                <w:rFonts w:ascii="Times New Roman" w:hAnsi="Times New Roman" w:cs="Times New Roman"/>
              </w:rPr>
            </w:pPr>
            <w:r>
              <w:rPr>
                <w:rFonts w:ascii="Times New Roman" w:hAnsi="Times New Roman" w:cs="Times New Roman"/>
              </w:rPr>
              <w:t>5</w:t>
            </w:r>
          </w:p>
        </w:tc>
        <w:tc>
          <w:tcPr>
            <w:tcW w:w="2014" w:type="dxa"/>
          </w:tcPr>
          <w:p w14:paraId="00D488F4" w14:textId="2B4BE55F" w:rsidR="00FC2C5D" w:rsidRPr="00FC2C5D" w:rsidRDefault="00FC2C5D" w:rsidP="00FC2C5D">
            <w:pPr>
              <w:rPr>
                <w:rFonts w:ascii="Times New Roman" w:hAnsi="Times New Roman" w:cs="Times New Roman"/>
              </w:rPr>
            </w:pPr>
            <w:r>
              <w:rPr>
                <w:rFonts w:ascii="Times New Roman" w:hAnsi="Times New Roman" w:cs="Times New Roman"/>
              </w:rPr>
              <w:t>6-10</w:t>
            </w:r>
          </w:p>
        </w:tc>
      </w:tr>
      <w:tr w:rsidR="00FC2C5D" w14:paraId="462EC33B" w14:textId="77777777" w:rsidTr="00B11B52">
        <w:tc>
          <w:tcPr>
            <w:tcW w:w="3235" w:type="dxa"/>
          </w:tcPr>
          <w:p w14:paraId="7A9F2A2C" w14:textId="29522BDB" w:rsidR="00FC2C5D" w:rsidRPr="00B11B52" w:rsidRDefault="00FC2C5D" w:rsidP="00FC2C5D">
            <w:pPr>
              <w:rPr>
                <w:rFonts w:ascii="Times New Roman" w:hAnsi="Times New Roman" w:cs="Times New Roman"/>
                <w:b/>
                <w:bCs/>
              </w:rPr>
            </w:pPr>
            <w:r w:rsidRPr="00B11B52">
              <w:rPr>
                <w:rFonts w:ascii="Times New Roman" w:hAnsi="Times New Roman" w:cs="Times New Roman"/>
                <w:b/>
                <w:bCs/>
              </w:rPr>
              <w:t>Conduct problems</w:t>
            </w:r>
          </w:p>
        </w:tc>
        <w:tc>
          <w:tcPr>
            <w:tcW w:w="1980" w:type="dxa"/>
          </w:tcPr>
          <w:p w14:paraId="4721DFF5" w14:textId="6C113034" w:rsidR="00FC2C5D" w:rsidRPr="00FC2C5D" w:rsidRDefault="00FC2C5D" w:rsidP="00FC2C5D">
            <w:pPr>
              <w:rPr>
                <w:rFonts w:ascii="Times New Roman" w:hAnsi="Times New Roman" w:cs="Times New Roman"/>
              </w:rPr>
            </w:pPr>
            <w:r>
              <w:rPr>
                <w:rFonts w:ascii="Times New Roman" w:hAnsi="Times New Roman" w:cs="Times New Roman"/>
              </w:rPr>
              <w:t>0-2</w:t>
            </w:r>
          </w:p>
        </w:tc>
        <w:tc>
          <w:tcPr>
            <w:tcW w:w="1980" w:type="dxa"/>
          </w:tcPr>
          <w:p w14:paraId="127C2625" w14:textId="40A5B65E" w:rsidR="00FC2C5D" w:rsidRPr="00FC2C5D" w:rsidRDefault="00FC2C5D" w:rsidP="00FC2C5D">
            <w:pPr>
              <w:rPr>
                <w:rFonts w:ascii="Times New Roman" w:hAnsi="Times New Roman" w:cs="Times New Roman"/>
              </w:rPr>
            </w:pPr>
            <w:r>
              <w:rPr>
                <w:rFonts w:ascii="Times New Roman" w:hAnsi="Times New Roman" w:cs="Times New Roman"/>
              </w:rPr>
              <w:t>3</w:t>
            </w:r>
          </w:p>
        </w:tc>
        <w:tc>
          <w:tcPr>
            <w:tcW w:w="2014" w:type="dxa"/>
          </w:tcPr>
          <w:p w14:paraId="2E27470A" w14:textId="272FC148" w:rsidR="00FC2C5D" w:rsidRPr="00FC2C5D" w:rsidRDefault="00FC2C5D" w:rsidP="00FC2C5D">
            <w:pPr>
              <w:rPr>
                <w:rFonts w:ascii="Times New Roman" w:hAnsi="Times New Roman" w:cs="Times New Roman"/>
              </w:rPr>
            </w:pPr>
            <w:r>
              <w:rPr>
                <w:rFonts w:ascii="Times New Roman" w:hAnsi="Times New Roman" w:cs="Times New Roman"/>
              </w:rPr>
              <w:t>4-10</w:t>
            </w:r>
          </w:p>
        </w:tc>
      </w:tr>
      <w:tr w:rsidR="00FC2C5D" w14:paraId="6EE523FF" w14:textId="77777777" w:rsidTr="00B11B52">
        <w:tc>
          <w:tcPr>
            <w:tcW w:w="3235" w:type="dxa"/>
          </w:tcPr>
          <w:p w14:paraId="0B04952A" w14:textId="3D67A363" w:rsidR="00FC2C5D" w:rsidRPr="00B11B52" w:rsidRDefault="00FC2C5D" w:rsidP="00FC2C5D">
            <w:pPr>
              <w:rPr>
                <w:rFonts w:ascii="Times New Roman" w:hAnsi="Times New Roman" w:cs="Times New Roman"/>
                <w:b/>
                <w:bCs/>
              </w:rPr>
            </w:pPr>
            <w:r w:rsidRPr="00B11B52">
              <w:rPr>
                <w:rFonts w:ascii="Times New Roman" w:hAnsi="Times New Roman" w:cs="Times New Roman"/>
                <w:b/>
                <w:bCs/>
              </w:rPr>
              <w:t>Hyperactivity</w:t>
            </w:r>
          </w:p>
        </w:tc>
        <w:tc>
          <w:tcPr>
            <w:tcW w:w="1980" w:type="dxa"/>
          </w:tcPr>
          <w:p w14:paraId="49DB20DB" w14:textId="7C25F5A5" w:rsidR="00FC2C5D" w:rsidRPr="00FC2C5D" w:rsidRDefault="00FC2C5D" w:rsidP="00FC2C5D">
            <w:pPr>
              <w:rPr>
                <w:rFonts w:ascii="Times New Roman" w:hAnsi="Times New Roman" w:cs="Times New Roman"/>
              </w:rPr>
            </w:pPr>
            <w:r>
              <w:rPr>
                <w:rFonts w:ascii="Times New Roman" w:hAnsi="Times New Roman" w:cs="Times New Roman"/>
              </w:rPr>
              <w:t>0-4</w:t>
            </w:r>
          </w:p>
        </w:tc>
        <w:tc>
          <w:tcPr>
            <w:tcW w:w="1980" w:type="dxa"/>
          </w:tcPr>
          <w:p w14:paraId="68B277D7" w14:textId="30521B7A" w:rsidR="00FC2C5D" w:rsidRPr="00FC2C5D" w:rsidRDefault="00FC2C5D" w:rsidP="00FC2C5D">
            <w:pPr>
              <w:rPr>
                <w:rFonts w:ascii="Times New Roman" w:hAnsi="Times New Roman" w:cs="Times New Roman"/>
              </w:rPr>
            </w:pPr>
            <w:r>
              <w:rPr>
                <w:rFonts w:ascii="Times New Roman" w:hAnsi="Times New Roman" w:cs="Times New Roman"/>
              </w:rPr>
              <w:t>5</w:t>
            </w:r>
          </w:p>
        </w:tc>
        <w:tc>
          <w:tcPr>
            <w:tcW w:w="2014" w:type="dxa"/>
          </w:tcPr>
          <w:p w14:paraId="6EEA79B7" w14:textId="13BEBE01" w:rsidR="00FC2C5D" w:rsidRPr="00FC2C5D" w:rsidRDefault="00FC2C5D" w:rsidP="00FC2C5D">
            <w:pPr>
              <w:rPr>
                <w:rFonts w:ascii="Times New Roman" w:hAnsi="Times New Roman" w:cs="Times New Roman"/>
              </w:rPr>
            </w:pPr>
            <w:r>
              <w:rPr>
                <w:rFonts w:ascii="Times New Roman" w:hAnsi="Times New Roman" w:cs="Times New Roman"/>
              </w:rPr>
              <w:t>6-10</w:t>
            </w:r>
          </w:p>
        </w:tc>
      </w:tr>
      <w:tr w:rsidR="00FC2C5D" w14:paraId="1A3D99E9" w14:textId="77777777" w:rsidTr="00B11B52">
        <w:tc>
          <w:tcPr>
            <w:tcW w:w="3235" w:type="dxa"/>
          </w:tcPr>
          <w:p w14:paraId="2D62A5DE" w14:textId="26DC5C7D" w:rsidR="00FC2C5D" w:rsidRPr="00B11B52" w:rsidRDefault="00FC2C5D" w:rsidP="00FC2C5D">
            <w:pPr>
              <w:rPr>
                <w:rFonts w:ascii="Times New Roman" w:hAnsi="Times New Roman" w:cs="Times New Roman"/>
                <w:b/>
                <w:bCs/>
              </w:rPr>
            </w:pPr>
            <w:r w:rsidRPr="00B11B52">
              <w:rPr>
                <w:rFonts w:ascii="Times New Roman" w:hAnsi="Times New Roman" w:cs="Times New Roman"/>
                <w:b/>
                <w:bCs/>
              </w:rPr>
              <w:t>Peer problems</w:t>
            </w:r>
          </w:p>
        </w:tc>
        <w:tc>
          <w:tcPr>
            <w:tcW w:w="1980" w:type="dxa"/>
          </w:tcPr>
          <w:p w14:paraId="3C820EBD" w14:textId="6733B015" w:rsidR="00FC2C5D" w:rsidRPr="00FC2C5D" w:rsidRDefault="00FC2C5D" w:rsidP="00FC2C5D">
            <w:pPr>
              <w:rPr>
                <w:rFonts w:ascii="Times New Roman" w:hAnsi="Times New Roman" w:cs="Times New Roman"/>
              </w:rPr>
            </w:pPr>
            <w:r>
              <w:rPr>
                <w:rFonts w:ascii="Times New Roman" w:hAnsi="Times New Roman" w:cs="Times New Roman"/>
              </w:rPr>
              <w:t>0-2</w:t>
            </w:r>
          </w:p>
        </w:tc>
        <w:tc>
          <w:tcPr>
            <w:tcW w:w="1980" w:type="dxa"/>
          </w:tcPr>
          <w:p w14:paraId="0DE4DC1D" w14:textId="58F4DD4D" w:rsidR="00FC2C5D" w:rsidRPr="00FC2C5D" w:rsidRDefault="00FC2C5D" w:rsidP="00FC2C5D">
            <w:pPr>
              <w:rPr>
                <w:rFonts w:ascii="Times New Roman" w:hAnsi="Times New Roman" w:cs="Times New Roman"/>
              </w:rPr>
            </w:pPr>
            <w:r>
              <w:rPr>
                <w:rFonts w:ascii="Times New Roman" w:hAnsi="Times New Roman" w:cs="Times New Roman"/>
              </w:rPr>
              <w:t>3</w:t>
            </w:r>
          </w:p>
        </w:tc>
        <w:tc>
          <w:tcPr>
            <w:tcW w:w="2014" w:type="dxa"/>
          </w:tcPr>
          <w:p w14:paraId="7E95D50E" w14:textId="66F3D6ED" w:rsidR="00FC2C5D" w:rsidRPr="00FC2C5D" w:rsidRDefault="00FC2C5D" w:rsidP="00FC2C5D">
            <w:pPr>
              <w:rPr>
                <w:rFonts w:ascii="Times New Roman" w:hAnsi="Times New Roman" w:cs="Times New Roman"/>
              </w:rPr>
            </w:pPr>
            <w:r>
              <w:rPr>
                <w:rFonts w:ascii="Times New Roman" w:hAnsi="Times New Roman" w:cs="Times New Roman"/>
              </w:rPr>
              <w:t>4-10</w:t>
            </w:r>
          </w:p>
        </w:tc>
      </w:tr>
      <w:tr w:rsidR="00FC2C5D" w14:paraId="331DF930" w14:textId="77777777" w:rsidTr="00B11B52">
        <w:tc>
          <w:tcPr>
            <w:tcW w:w="3235" w:type="dxa"/>
          </w:tcPr>
          <w:p w14:paraId="4846446E" w14:textId="2D0CA09D" w:rsidR="00FC2C5D" w:rsidRPr="00B11B52" w:rsidRDefault="00FC2C5D" w:rsidP="00FC2C5D">
            <w:pPr>
              <w:rPr>
                <w:rFonts w:ascii="Times New Roman" w:hAnsi="Times New Roman" w:cs="Times New Roman"/>
                <w:b/>
                <w:bCs/>
              </w:rPr>
            </w:pPr>
            <w:r w:rsidRPr="00B11B52">
              <w:rPr>
                <w:rFonts w:ascii="Times New Roman" w:hAnsi="Times New Roman" w:cs="Times New Roman"/>
                <w:b/>
                <w:bCs/>
              </w:rPr>
              <w:t>Prosocial behaviors</w:t>
            </w:r>
          </w:p>
        </w:tc>
        <w:tc>
          <w:tcPr>
            <w:tcW w:w="1980" w:type="dxa"/>
          </w:tcPr>
          <w:p w14:paraId="4ABC000F" w14:textId="3C393ACA" w:rsidR="00FC2C5D" w:rsidRPr="00FC2C5D" w:rsidRDefault="00FC2C5D" w:rsidP="00FC2C5D">
            <w:pPr>
              <w:rPr>
                <w:rFonts w:ascii="Times New Roman" w:hAnsi="Times New Roman" w:cs="Times New Roman"/>
              </w:rPr>
            </w:pPr>
            <w:r>
              <w:rPr>
                <w:rFonts w:ascii="Times New Roman" w:hAnsi="Times New Roman" w:cs="Times New Roman"/>
              </w:rPr>
              <w:t>8-10</w:t>
            </w:r>
          </w:p>
        </w:tc>
        <w:tc>
          <w:tcPr>
            <w:tcW w:w="1980" w:type="dxa"/>
          </w:tcPr>
          <w:p w14:paraId="27E5D20C" w14:textId="44DAC5D6" w:rsidR="00FC2C5D" w:rsidRPr="00FC2C5D" w:rsidRDefault="00FC2C5D" w:rsidP="00FC2C5D">
            <w:pPr>
              <w:rPr>
                <w:rFonts w:ascii="Times New Roman" w:hAnsi="Times New Roman" w:cs="Times New Roman"/>
              </w:rPr>
            </w:pPr>
            <w:r>
              <w:rPr>
                <w:rFonts w:ascii="Times New Roman" w:hAnsi="Times New Roman" w:cs="Times New Roman"/>
              </w:rPr>
              <w:t>7</w:t>
            </w:r>
          </w:p>
        </w:tc>
        <w:tc>
          <w:tcPr>
            <w:tcW w:w="2014" w:type="dxa"/>
          </w:tcPr>
          <w:p w14:paraId="463C6C17" w14:textId="5DF8E788" w:rsidR="00FC2C5D" w:rsidRPr="00FC2C5D" w:rsidRDefault="00FC2C5D" w:rsidP="00FC2C5D">
            <w:pPr>
              <w:rPr>
                <w:rFonts w:ascii="Times New Roman" w:hAnsi="Times New Roman" w:cs="Times New Roman"/>
              </w:rPr>
            </w:pPr>
            <w:r>
              <w:rPr>
                <w:rFonts w:ascii="Times New Roman" w:hAnsi="Times New Roman" w:cs="Times New Roman"/>
              </w:rPr>
              <w:t>0-6</w:t>
            </w:r>
          </w:p>
        </w:tc>
      </w:tr>
    </w:tbl>
    <w:p w14:paraId="5B7E4859" w14:textId="77777777" w:rsidR="00FC2C5D" w:rsidRDefault="00FC2C5D" w:rsidP="00C7293C">
      <w:pPr>
        <w:spacing w:line="480" w:lineRule="auto"/>
        <w:ind w:firstLine="284"/>
        <w:rPr>
          <w:rFonts w:ascii="Times New Roman" w:hAnsi="Times New Roman" w:cs="Times New Roman"/>
          <w:u w:val="single"/>
        </w:rPr>
      </w:pPr>
    </w:p>
    <w:p w14:paraId="5A2CECD9" w14:textId="41F4BDF4" w:rsidR="00C7293C" w:rsidRDefault="00C7293C" w:rsidP="00C7293C">
      <w:pPr>
        <w:spacing w:line="480" w:lineRule="auto"/>
        <w:rPr>
          <w:rFonts w:ascii="Times New Roman" w:hAnsi="Times New Roman" w:cs="Times New Roman"/>
        </w:rPr>
      </w:pPr>
      <w:r w:rsidRPr="007F63DB">
        <w:rPr>
          <w:rFonts w:ascii="Times New Roman" w:hAnsi="Times New Roman" w:cs="Times New Roman"/>
          <w:u w:val="single"/>
        </w:rPr>
        <w:t>Independent Variables</w:t>
      </w:r>
    </w:p>
    <w:p w14:paraId="0887191A" w14:textId="23696C31" w:rsidR="00C7293C" w:rsidRDefault="00C7293C" w:rsidP="00C7293C">
      <w:pPr>
        <w:spacing w:line="480" w:lineRule="auto"/>
        <w:ind w:firstLine="284"/>
        <w:rPr>
          <w:rFonts w:ascii="Times New Roman" w:hAnsi="Times New Roman" w:cs="Times New Roman"/>
        </w:rPr>
      </w:pPr>
      <w:r w:rsidRPr="007F63DB">
        <w:rPr>
          <w:rFonts w:ascii="Times New Roman" w:hAnsi="Times New Roman" w:cs="Times New Roman"/>
          <w:u w:val="single"/>
        </w:rPr>
        <w:t>Perception of events as traumatic</w:t>
      </w:r>
      <w:r>
        <w:rPr>
          <w:rFonts w:ascii="Times New Roman" w:hAnsi="Times New Roman" w:cs="Times New Roman"/>
        </w:rPr>
        <w:t xml:space="preserve"> was measured using a shortened version of the </w:t>
      </w:r>
      <w:r w:rsidRPr="007F63DB">
        <w:rPr>
          <w:rFonts w:ascii="Times New Roman" w:hAnsi="Times New Roman" w:cs="Times New Roman"/>
        </w:rPr>
        <w:t>Children’s Revised Impact of Event Scale</w:t>
      </w:r>
      <w:r>
        <w:rPr>
          <w:rFonts w:ascii="Times New Roman" w:hAnsi="Times New Roman" w:cs="Times New Roman"/>
        </w:rPr>
        <w:t xml:space="preserve"> </w:t>
      </w:r>
      <w:r w:rsidRPr="007F63DB">
        <w:rPr>
          <w:rFonts w:ascii="Times New Roman" w:hAnsi="Times New Roman" w:cs="Times New Roman"/>
        </w:rPr>
        <w:t>(CRIES</w:t>
      </w:r>
      <w:r>
        <w:rPr>
          <w:rFonts w:ascii="Times New Roman" w:hAnsi="Times New Roman" w:cs="Times New Roman"/>
        </w:rPr>
        <w:t xml:space="preserve">; </w:t>
      </w:r>
      <w:r w:rsidR="006343CB">
        <w:rPr>
          <w:sz w:val="20"/>
          <w:szCs w:val="20"/>
        </w:rPr>
        <w:t>Perrin et al. 2005</w:t>
      </w:r>
      <w:r w:rsidRPr="007F63DB">
        <w:rPr>
          <w:rFonts w:ascii="Times New Roman" w:hAnsi="Times New Roman" w:cs="Times New Roman"/>
        </w:rPr>
        <w:t>)</w:t>
      </w:r>
      <w:r>
        <w:rPr>
          <w:rFonts w:ascii="Times New Roman" w:hAnsi="Times New Roman" w:cs="Times New Roman"/>
        </w:rPr>
        <w:t>,</w:t>
      </w:r>
      <w:r w:rsidRPr="007F63DB">
        <w:rPr>
          <w:rFonts w:ascii="Times New Roman" w:hAnsi="Times New Roman" w:cs="Times New Roman"/>
        </w:rPr>
        <w:t xml:space="preserve"> designed to screen children at risk for Post-Traumatic Stress Disorder</w:t>
      </w:r>
      <w:r>
        <w:rPr>
          <w:rFonts w:ascii="Times New Roman" w:hAnsi="Times New Roman" w:cs="Times New Roman"/>
        </w:rPr>
        <w:t xml:space="preserve"> (PTSD)</w:t>
      </w:r>
      <w:r w:rsidRPr="007F63DB">
        <w:rPr>
          <w:rFonts w:ascii="Times New Roman" w:hAnsi="Times New Roman" w:cs="Times New Roman"/>
        </w:rPr>
        <w:t xml:space="preserve">. </w:t>
      </w:r>
      <w:r>
        <w:rPr>
          <w:rFonts w:ascii="Times New Roman" w:hAnsi="Times New Roman" w:cs="Times New Roman"/>
        </w:rPr>
        <w:t>T</w:t>
      </w:r>
      <w:r w:rsidRPr="007F63DB">
        <w:rPr>
          <w:rFonts w:ascii="Times New Roman" w:hAnsi="Times New Roman" w:cs="Times New Roman"/>
        </w:rPr>
        <w:t xml:space="preserve">he </w:t>
      </w:r>
      <w:r>
        <w:rPr>
          <w:rFonts w:ascii="Times New Roman" w:hAnsi="Times New Roman" w:cs="Times New Roman"/>
        </w:rPr>
        <w:t>questionnaire, designed for use by children aged 8 years and above,</w:t>
      </w:r>
      <w:r w:rsidRPr="007F63DB">
        <w:rPr>
          <w:rFonts w:ascii="Times New Roman" w:hAnsi="Times New Roman" w:cs="Times New Roman"/>
        </w:rPr>
        <w:t xml:space="preserve"> refers to a stressful life event </w:t>
      </w:r>
      <w:r>
        <w:rPr>
          <w:rFonts w:ascii="Times New Roman" w:hAnsi="Times New Roman" w:cs="Times New Roman"/>
        </w:rPr>
        <w:t xml:space="preserve">and to </w:t>
      </w:r>
      <w:r w:rsidRPr="007F63DB">
        <w:rPr>
          <w:rFonts w:ascii="Times New Roman" w:hAnsi="Times New Roman" w:cs="Times New Roman"/>
        </w:rPr>
        <w:t>a specific period of time in which stressful or traumatic events occurred.</w:t>
      </w:r>
      <w:r>
        <w:rPr>
          <w:rFonts w:ascii="Times New Roman" w:hAnsi="Times New Roman" w:cs="Times New Roman"/>
        </w:rPr>
        <w:t xml:space="preserve"> For this study, we used 3 items from the CRIES, one item for each domain: avoidance, intrusion and arousal. </w:t>
      </w:r>
      <w:r w:rsidRPr="00717919">
        <w:rPr>
          <w:rFonts w:ascii="Times New Roman" w:hAnsi="Times New Roman" w:cs="Times New Roman"/>
        </w:rPr>
        <w:t>Children rate</w:t>
      </w:r>
      <w:r>
        <w:rPr>
          <w:rFonts w:ascii="Times New Roman" w:hAnsi="Times New Roman" w:cs="Times New Roman"/>
        </w:rPr>
        <w:t xml:space="preserve">d </w:t>
      </w:r>
      <w:r w:rsidRPr="00717919">
        <w:rPr>
          <w:rFonts w:ascii="Times New Roman" w:hAnsi="Times New Roman" w:cs="Times New Roman"/>
        </w:rPr>
        <w:t>the frequency with which they have experienced each of the</w:t>
      </w:r>
      <w:r>
        <w:rPr>
          <w:rFonts w:ascii="Times New Roman" w:hAnsi="Times New Roman" w:cs="Times New Roman"/>
        </w:rPr>
        <w:t xml:space="preserve"> </w:t>
      </w:r>
      <w:r w:rsidRPr="00717919">
        <w:rPr>
          <w:rFonts w:ascii="Times New Roman" w:hAnsi="Times New Roman" w:cs="Times New Roman"/>
        </w:rPr>
        <w:t>items during the past week using a 4-point Likert</w:t>
      </w:r>
      <w:r>
        <w:rPr>
          <w:rFonts w:ascii="Times New Roman" w:hAnsi="Times New Roman" w:cs="Times New Roman"/>
        </w:rPr>
        <w:t xml:space="preserve"> </w:t>
      </w:r>
      <w:r w:rsidRPr="00717919">
        <w:rPr>
          <w:rFonts w:ascii="Times New Roman" w:hAnsi="Times New Roman" w:cs="Times New Roman"/>
        </w:rPr>
        <w:t>scale</w:t>
      </w:r>
      <w:r>
        <w:rPr>
          <w:rFonts w:ascii="Times New Roman" w:hAnsi="Times New Roman" w:cs="Times New Roman"/>
        </w:rPr>
        <w:t xml:space="preserve"> </w:t>
      </w:r>
      <w:r w:rsidRPr="00717919">
        <w:rPr>
          <w:rFonts w:ascii="Times New Roman" w:hAnsi="Times New Roman" w:cs="Times New Roman"/>
        </w:rPr>
        <w:t>(</w:t>
      </w:r>
      <w:r>
        <w:rPr>
          <w:rFonts w:ascii="Times New Roman" w:hAnsi="Times New Roman" w:cs="Times New Roman"/>
        </w:rPr>
        <w:t xml:space="preserve">values of </w:t>
      </w:r>
      <w:r w:rsidRPr="00717919">
        <w:rPr>
          <w:rFonts w:ascii="Times New Roman" w:hAnsi="Times New Roman" w:cs="Times New Roman"/>
        </w:rPr>
        <w:t>0 = not at all</w:t>
      </w:r>
      <w:r>
        <w:rPr>
          <w:rFonts w:ascii="Times New Roman" w:hAnsi="Times New Roman" w:cs="Times New Roman"/>
        </w:rPr>
        <w:t xml:space="preserve">, 1, 3, and </w:t>
      </w:r>
      <w:r w:rsidRPr="00717919">
        <w:rPr>
          <w:rFonts w:ascii="Times New Roman" w:hAnsi="Times New Roman" w:cs="Times New Roman"/>
        </w:rPr>
        <w:t xml:space="preserve">5 = often). </w:t>
      </w:r>
    </w:p>
    <w:p w14:paraId="41DAACDF" w14:textId="64E0ECEB" w:rsidR="00C7293C" w:rsidRDefault="00C7293C" w:rsidP="006343CB">
      <w:pPr>
        <w:spacing w:line="480" w:lineRule="auto"/>
        <w:ind w:firstLine="284"/>
        <w:rPr>
          <w:rFonts w:ascii="Times New Roman" w:hAnsi="Times New Roman" w:cs="Times New Roman"/>
        </w:rPr>
      </w:pPr>
      <w:r w:rsidRPr="007F63DB">
        <w:rPr>
          <w:rFonts w:ascii="Times New Roman" w:hAnsi="Times New Roman" w:cs="Times New Roman"/>
          <w:u w:val="single"/>
        </w:rPr>
        <w:t xml:space="preserve">Psychological </w:t>
      </w:r>
      <w:r>
        <w:rPr>
          <w:rFonts w:ascii="Times New Roman" w:hAnsi="Times New Roman" w:cs="Times New Roman"/>
          <w:u w:val="single"/>
        </w:rPr>
        <w:t>r</w:t>
      </w:r>
      <w:r w:rsidRPr="007F63DB">
        <w:rPr>
          <w:rFonts w:ascii="Times New Roman" w:hAnsi="Times New Roman" w:cs="Times New Roman"/>
          <w:u w:val="single"/>
        </w:rPr>
        <w:t>esilience</w:t>
      </w:r>
      <w:r>
        <w:rPr>
          <w:rFonts w:ascii="Times New Roman" w:hAnsi="Times New Roman" w:cs="Times New Roman"/>
        </w:rPr>
        <w:t xml:space="preserve"> was assessed using t</w:t>
      </w:r>
      <w:r w:rsidRPr="007F63DB">
        <w:rPr>
          <w:rFonts w:ascii="Times New Roman" w:hAnsi="Times New Roman" w:cs="Times New Roman" w:hint="cs"/>
        </w:rPr>
        <w:t>he Child and Youth Resilience Measure</w:t>
      </w:r>
      <w:r>
        <w:rPr>
          <w:rFonts w:ascii="Times New Roman" w:hAnsi="Times New Roman" w:cs="Times New Roman"/>
        </w:rPr>
        <w:t>, Revised version (CYRM-R;</w:t>
      </w:r>
      <w:r w:rsidR="006343CB" w:rsidRPr="006343CB">
        <w:rPr>
          <w:rFonts w:ascii="Times New Roman" w:hAnsi="Times New Roman" w:cs="Times New Roman"/>
        </w:rPr>
        <w:t xml:space="preserve"> </w:t>
      </w:r>
      <w:r w:rsidR="006343CB">
        <w:rPr>
          <w:rFonts w:ascii="Times New Roman" w:hAnsi="Times New Roman" w:cs="Times New Roman"/>
        </w:rPr>
        <w:t>J</w:t>
      </w:r>
      <w:r w:rsidR="006343CB" w:rsidRPr="006343CB">
        <w:rPr>
          <w:rFonts w:ascii="Times New Roman" w:hAnsi="Times New Roman" w:cs="Times New Roman"/>
        </w:rPr>
        <w:t>efferies et al., 2018</w:t>
      </w:r>
      <w:r>
        <w:rPr>
          <w:rFonts w:ascii="Times New Roman" w:hAnsi="Times New Roman" w:cs="Times New Roman"/>
        </w:rPr>
        <w:t>)</w:t>
      </w:r>
      <w:r w:rsidRPr="006343CB">
        <w:rPr>
          <w:rFonts w:ascii="Times New Roman" w:hAnsi="Times New Roman" w:cs="Times New Roman"/>
        </w:rPr>
        <w:t>.</w:t>
      </w:r>
      <w:r>
        <w:rPr>
          <w:rFonts w:ascii="Times New Roman" w:hAnsi="Times New Roman" w:cs="Times New Roman"/>
        </w:rPr>
        <w:t xml:space="preserve"> Each item is scored on a 3-point scale, ranging from 1 (“no”) to 3 (“yes”). The scale assesses resilience on two domains: personal resilience and caregiver resilience, as well as a total resilience score. Higher scores indicate higher levels of resilience; the range of the scores is 16 to 48. For this study, we omitted item 6 which asks about hunger, due to its potential sensitivity. The internal consistency in our sample was 0.86 for the total scale.</w:t>
      </w:r>
    </w:p>
    <w:p w14:paraId="7D26CA37" w14:textId="78E3EF4C" w:rsidR="00C7293C" w:rsidRDefault="00C7293C" w:rsidP="00C7293C">
      <w:pPr>
        <w:spacing w:line="480" w:lineRule="auto"/>
        <w:ind w:firstLine="284"/>
        <w:rPr>
          <w:rFonts w:ascii="Times New Roman" w:hAnsi="Times New Roman" w:cs="Times New Roman"/>
          <w:rtl/>
        </w:rPr>
      </w:pPr>
      <w:r>
        <w:rPr>
          <w:rFonts w:ascii="Times New Roman" w:hAnsi="Times New Roman" w:cs="Times New Roman"/>
          <w:u w:val="single"/>
        </w:rPr>
        <w:t>Self-reported executive functions</w:t>
      </w:r>
      <w:r>
        <w:rPr>
          <w:rFonts w:ascii="Times New Roman" w:hAnsi="Times New Roman" w:cs="Times New Roman"/>
        </w:rPr>
        <w:t xml:space="preserve"> were assessed using the Teenage Executive Functioning Inventory (TEXI;</w:t>
      </w:r>
      <w:r w:rsidR="006343CB">
        <w:rPr>
          <w:rFonts w:ascii="Times New Roman" w:hAnsi="Times New Roman" w:cs="Times New Roman"/>
        </w:rPr>
        <w:t xml:space="preserve"> </w:t>
      </w:r>
      <w:r w:rsidR="006343CB">
        <w:rPr>
          <w:sz w:val="20"/>
          <w:szCs w:val="20"/>
        </w:rPr>
        <w:t>Thorell et al., 2020)</w:t>
      </w:r>
      <w:r>
        <w:rPr>
          <w:rFonts w:ascii="Times New Roman" w:hAnsi="Times New Roman" w:cs="Times New Roman"/>
        </w:rPr>
        <w:t xml:space="preserve">. The scale is designed for children aged 12-18 years, and </w:t>
      </w:r>
      <w:r>
        <w:rPr>
          <w:rFonts w:ascii="Times New Roman" w:hAnsi="Times New Roman" w:cs="Times New Roman"/>
        </w:rPr>
        <w:lastRenderedPageBreak/>
        <w:t xml:space="preserve">includes 20 items, divided into 2 scales: inhibition and working memory. Total scores range from </w:t>
      </w:r>
      <w:r w:rsidR="00496F59">
        <w:rPr>
          <w:rFonts w:ascii="Times New Roman" w:hAnsi="Times New Roman" w:cs="Times New Roman"/>
        </w:rPr>
        <w:t>1</w:t>
      </w:r>
      <w:r>
        <w:rPr>
          <w:rFonts w:ascii="Times New Roman" w:hAnsi="Times New Roman" w:cs="Times New Roman"/>
        </w:rPr>
        <w:t xml:space="preserve"> (normal executive functions) to </w:t>
      </w:r>
      <w:r w:rsidR="00496F59">
        <w:rPr>
          <w:rFonts w:ascii="Times New Roman" w:hAnsi="Times New Roman" w:cs="Times New Roman"/>
        </w:rPr>
        <w:t>5</w:t>
      </w:r>
      <w:r>
        <w:rPr>
          <w:rFonts w:ascii="Times New Roman" w:hAnsi="Times New Roman" w:cs="Times New Roman"/>
        </w:rPr>
        <w:t xml:space="preserve"> (very impaired executive functions)</w:t>
      </w:r>
      <w:r w:rsidR="00496F59">
        <w:rPr>
          <w:rFonts w:ascii="Times New Roman" w:hAnsi="Times New Roman" w:cs="Times New Roman"/>
        </w:rPr>
        <w:t xml:space="preserve">. </w:t>
      </w:r>
      <w:r>
        <w:rPr>
          <w:rFonts w:ascii="Times New Roman" w:hAnsi="Times New Roman" w:cs="Times New Roman"/>
        </w:rPr>
        <w:t xml:space="preserve">The scale has a very good internal consistency (Cronbach </w:t>
      </w:r>
      <w:r w:rsidR="006101B2" w:rsidRPr="00776B68">
        <w:rPr>
          <w:rFonts w:ascii="Times New Roman" w:hAnsi="Times New Roman" w:cs="Times New Roman"/>
        </w:rPr>
        <w:t>α</w:t>
      </w:r>
      <w:r w:rsidR="006101B2">
        <w:rPr>
          <w:rFonts w:ascii="Times New Roman" w:hAnsi="Times New Roman" w:cs="Times New Roman"/>
        </w:rPr>
        <w:t xml:space="preserve"> </w:t>
      </w:r>
      <w:r>
        <w:rPr>
          <w:rFonts w:ascii="Times New Roman" w:hAnsi="Times New Roman" w:cs="Times New Roman"/>
        </w:rPr>
        <w:t>of 0.86)</w:t>
      </w:r>
      <w:r w:rsidR="00A45BB5">
        <w:rPr>
          <w:rFonts w:ascii="Times New Roman" w:hAnsi="Times New Roman" w:cs="Times New Roman"/>
        </w:rPr>
        <w:t xml:space="preserve"> (Fogel et al., 2024)</w:t>
      </w:r>
      <w:r>
        <w:rPr>
          <w:rFonts w:ascii="Times New Roman" w:hAnsi="Times New Roman" w:cs="Times New Roman"/>
        </w:rPr>
        <w:t xml:space="preserve">. The internal consistency in our study was 0.91 for the total score. </w:t>
      </w:r>
    </w:p>
    <w:p w14:paraId="54288CB3" w14:textId="77777777" w:rsidR="00C7293C" w:rsidRDefault="00C7293C" w:rsidP="00C7293C">
      <w:pPr>
        <w:spacing w:line="480" w:lineRule="auto"/>
        <w:ind w:firstLine="284"/>
        <w:rPr>
          <w:rFonts w:ascii="Times New Roman" w:hAnsi="Times New Roman" w:cs="Times New Roman"/>
        </w:rPr>
      </w:pPr>
      <w:r w:rsidRPr="00597772">
        <w:rPr>
          <w:rFonts w:ascii="Times New Roman" w:hAnsi="Times New Roman" w:cs="Times New Roman"/>
          <w:u w:val="single"/>
        </w:rPr>
        <w:t>Participation</w:t>
      </w:r>
      <w:r>
        <w:rPr>
          <w:rFonts w:ascii="Times New Roman" w:hAnsi="Times New Roman" w:cs="Times New Roman"/>
        </w:rPr>
        <w:t xml:space="preserve"> was measured based on the </w:t>
      </w:r>
      <w:r w:rsidRPr="00597772">
        <w:rPr>
          <w:rFonts w:ascii="Times New Roman" w:hAnsi="Times New Roman" w:cs="Times New Roman" w:hint="cs"/>
        </w:rPr>
        <w:t>Adolescence Participation Questionnaire (APQ</w:t>
      </w:r>
      <w:r>
        <w:rPr>
          <w:rFonts w:ascii="Times New Roman" w:hAnsi="Times New Roman" w:cs="Times New Roman"/>
        </w:rPr>
        <w:t xml:space="preserve">; </w:t>
      </w:r>
      <w:r w:rsidRPr="00597772">
        <w:rPr>
          <w:rFonts w:ascii="Times New Roman" w:hAnsi="Times New Roman" w:cs="Times New Roman" w:hint="cs"/>
        </w:rPr>
        <w:t>Rosenberg et al., 2010</w:t>
      </w:r>
      <w:r>
        <w:rPr>
          <w:rFonts w:ascii="Times New Roman" w:hAnsi="Times New Roman" w:cs="Times New Roman"/>
        </w:rPr>
        <w:t>). Participants were asked to rate the change in their occupations following the October 7</w:t>
      </w:r>
      <w:r w:rsidRPr="00114A55">
        <w:rPr>
          <w:rFonts w:ascii="Times New Roman" w:hAnsi="Times New Roman" w:cs="Times New Roman"/>
          <w:vertAlign w:val="superscript"/>
        </w:rPr>
        <w:t>th</w:t>
      </w:r>
      <w:r>
        <w:rPr>
          <w:rFonts w:ascii="Times New Roman" w:hAnsi="Times New Roman" w:cs="Times New Roman"/>
        </w:rPr>
        <w:t xml:space="preserve"> events on the following nine domains, derived from the APQ: basic daily functions, IADLs, sleep, play, leisure, social participation, school, spiritual activity and work (when applicable). Rating on each of the 9 items was provided using a</w:t>
      </w:r>
      <w:r w:rsidRPr="0071116F">
        <w:rPr>
          <w:rFonts w:ascii="Times New Roman" w:hAnsi="Times New Roman" w:cs="Times New Roman"/>
        </w:rPr>
        <w:t xml:space="preserve"> </w:t>
      </w:r>
      <w:r>
        <w:rPr>
          <w:rFonts w:ascii="Times New Roman" w:hAnsi="Times New Roman" w:cs="Times New Roman"/>
        </w:rPr>
        <w:t xml:space="preserve">visual analog scale (VAS), which ranged </w:t>
      </w:r>
      <w:r w:rsidRPr="0071116F">
        <w:rPr>
          <w:rFonts w:ascii="Times New Roman" w:hAnsi="Times New Roman" w:cs="Times New Roman"/>
        </w:rPr>
        <w:t>from -5 (noticeable reduce in participation) to +5 (noticeable expansion in participation), with 0 indicating no significant change in participation.</w:t>
      </w:r>
      <w:r>
        <w:rPr>
          <w:rFonts w:ascii="Times New Roman" w:hAnsi="Times New Roman" w:cs="Times New Roman"/>
        </w:rPr>
        <w:t xml:space="preserve"> The extent of change in participation in occupations was calculated as the mean of standard deviations for all domains.</w:t>
      </w:r>
    </w:p>
    <w:p w14:paraId="32AA9E72" w14:textId="7BD48AF4" w:rsidR="00C7293C" w:rsidRDefault="00C7293C" w:rsidP="00C7293C">
      <w:pPr>
        <w:spacing w:line="480" w:lineRule="auto"/>
        <w:ind w:firstLine="284"/>
        <w:rPr>
          <w:rFonts w:ascii="Times New Roman" w:hAnsi="Times New Roman" w:cs="Times New Roman"/>
        </w:rPr>
      </w:pPr>
      <w:r>
        <w:rPr>
          <w:rFonts w:ascii="Times New Roman" w:hAnsi="Times New Roman" w:cs="Times New Roman"/>
        </w:rPr>
        <w:t xml:space="preserve">Finally, the level of resources for management in stressful situations was measured using </w:t>
      </w:r>
      <w:r w:rsidRPr="00F25683">
        <w:rPr>
          <w:rFonts w:ascii="Times New Roman" w:hAnsi="Times New Roman" w:cs="Times New Roman"/>
          <w:u w:val="single"/>
        </w:rPr>
        <w:t>the Sense of Coherence Scale</w:t>
      </w:r>
      <w:r w:rsidRPr="00F25683">
        <w:rPr>
          <w:rFonts w:ascii="Times New Roman" w:hAnsi="Times New Roman" w:cs="Times New Roman"/>
        </w:rPr>
        <w:t xml:space="preserve"> </w:t>
      </w:r>
      <w:r>
        <w:rPr>
          <w:rFonts w:ascii="Times New Roman" w:hAnsi="Times New Roman" w:cs="Times New Roman"/>
        </w:rPr>
        <w:t xml:space="preserve">(SOC; Antonovsky, 1978). The tool measures one’s ability to perceive his/her surrounding as comprehensible, manageable and meaningful. It was found to mediate adaptive behaviors following a stressful event. In this study we used a shortened version of 13 items, which was found to be highly correlated with the long version </w:t>
      </w:r>
      <w:r w:rsidR="00A45BB5">
        <w:rPr>
          <w:rFonts w:ascii="Times New Roman" w:hAnsi="Times New Roman" w:cs="Times New Roman"/>
        </w:rPr>
        <w:t>(</w:t>
      </w:r>
      <w:proofErr w:type="spellStart"/>
      <w:r w:rsidR="00A45BB5">
        <w:rPr>
          <w:rFonts w:ascii="Times New Roman" w:hAnsi="Times New Roman" w:cs="Times New Roman"/>
        </w:rPr>
        <w:t>Sagy</w:t>
      </w:r>
      <w:proofErr w:type="spellEnd"/>
      <w:r w:rsidR="00A45BB5">
        <w:rPr>
          <w:rFonts w:ascii="Times New Roman" w:hAnsi="Times New Roman" w:cs="Times New Roman"/>
        </w:rPr>
        <w:t>, 1998)</w:t>
      </w:r>
      <w:r>
        <w:rPr>
          <w:rFonts w:ascii="Times New Roman" w:hAnsi="Times New Roman" w:cs="Times New Roman"/>
        </w:rPr>
        <w:t>. Each item is rated on a 7-point Likert scale, and higher total scores indicate higher sense of coherence. The tool has excellent internal consistency (</w:t>
      </w:r>
      <w:r w:rsidR="006101B2">
        <w:rPr>
          <w:rFonts w:ascii="Times New Roman" w:hAnsi="Times New Roman" w:cs="Times New Roman"/>
        </w:rPr>
        <w:t xml:space="preserve">Cronbach’s </w:t>
      </w:r>
      <w:r w:rsidR="006101B2" w:rsidRPr="00776B68">
        <w:rPr>
          <w:rFonts w:ascii="Times New Roman" w:hAnsi="Times New Roman" w:cs="Times New Roman"/>
        </w:rPr>
        <w:t>α</w:t>
      </w:r>
      <w:r>
        <w:rPr>
          <w:rFonts w:ascii="Times New Roman" w:hAnsi="Times New Roman" w:cs="Times New Roman"/>
        </w:rPr>
        <w:t>: 0.84-0.93). Still, in the current cohort, the internal consistency was found to be satisfactory (Cronbac</w:t>
      </w:r>
      <w:r w:rsidR="006101B2">
        <w:rPr>
          <w:rFonts w:ascii="Times New Roman" w:hAnsi="Times New Roman" w:cs="Times New Roman"/>
        </w:rPr>
        <w:t xml:space="preserve">h’s </w:t>
      </w:r>
      <w:r w:rsidR="006101B2" w:rsidRPr="00776B68">
        <w:rPr>
          <w:rFonts w:ascii="Times New Roman" w:hAnsi="Times New Roman" w:cs="Times New Roman"/>
        </w:rPr>
        <w:t>α</w:t>
      </w:r>
      <w:r>
        <w:rPr>
          <w:rFonts w:ascii="Times New Roman" w:hAnsi="Times New Roman" w:cs="Times New Roman"/>
        </w:rPr>
        <w:t>: 0.76).</w:t>
      </w:r>
    </w:p>
    <w:p w14:paraId="4C2340D5" w14:textId="77777777" w:rsidR="00624F90" w:rsidRDefault="00624F90" w:rsidP="00C7293C">
      <w:pPr>
        <w:rPr>
          <w:rFonts w:ascii="Times New Roman" w:hAnsi="Times New Roman" w:cs="Times New Roman"/>
          <w:b/>
          <w:bCs/>
          <w:u w:val="single"/>
        </w:rPr>
      </w:pPr>
    </w:p>
    <w:p w14:paraId="16C02B46" w14:textId="7D7AE3B2" w:rsidR="00624F90" w:rsidRDefault="006343CB" w:rsidP="00C7293C">
      <w:pPr>
        <w:rPr>
          <w:rFonts w:ascii="Times New Roman" w:hAnsi="Times New Roman" w:cs="Times New Roman"/>
          <w:b/>
          <w:bCs/>
          <w:u w:val="single"/>
        </w:rPr>
      </w:pPr>
      <w:r>
        <w:rPr>
          <w:rFonts w:ascii="Times New Roman" w:hAnsi="Times New Roman" w:cs="Times New Roman"/>
          <w:b/>
          <w:bCs/>
          <w:u w:val="single"/>
        </w:rPr>
        <w:t>References</w:t>
      </w:r>
    </w:p>
    <w:p w14:paraId="58F11536" w14:textId="77777777" w:rsidR="006343CB" w:rsidRPr="00A45BB5" w:rsidRDefault="006343CB" w:rsidP="006343CB">
      <w:pPr>
        <w:pStyle w:val="ListParagraph"/>
        <w:numPr>
          <w:ilvl w:val="0"/>
          <w:numId w:val="4"/>
        </w:numPr>
        <w:spacing w:line="360" w:lineRule="auto"/>
        <w:rPr>
          <w:rFonts w:ascii="Times New Roman" w:hAnsi="Times New Roman" w:cs="Times New Roman"/>
        </w:rPr>
      </w:pPr>
      <w:r w:rsidRPr="00A45BB5">
        <w:rPr>
          <w:rFonts w:ascii="Times New Roman" w:hAnsi="Times New Roman" w:cs="Times New Roman"/>
          <w:color w:val="222222"/>
          <w:shd w:val="clear" w:color="auto" w:fill="FFFFFF"/>
        </w:rPr>
        <w:t xml:space="preserve">Goodman R (1999). The extended version of the Strengths and Difficulties Questionnaire as a guide to child psychiatric </w:t>
      </w:r>
      <w:proofErr w:type="spellStart"/>
      <w:r w:rsidRPr="00A45BB5">
        <w:rPr>
          <w:rFonts w:ascii="Times New Roman" w:hAnsi="Times New Roman" w:cs="Times New Roman"/>
          <w:color w:val="222222"/>
          <w:shd w:val="clear" w:color="auto" w:fill="FFFFFF"/>
        </w:rPr>
        <w:t>caseness</w:t>
      </w:r>
      <w:proofErr w:type="spellEnd"/>
      <w:r w:rsidRPr="00A45BB5">
        <w:rPr>
          <w:rFonts w:ascii="Times New Roman" w:hAnsi="Times New Roman" w:cs="Times New Roman"/>
          <w:color w:val="222222"/>
          <w:shd w:val="clear" w:color="auto" w:fill="FFFFFF"/>
        </w:rPr>
        <w:t xml:space="preserve"> and consequent burden. J Child Psychol Psychiatry Allied </w:t>
      </w:r>
      <w:proofErr w:type="spellStart"/>
      <w:r w:rsidRPr="00A45BB5">
        <w:rPr>
          <w:rFonts w:ascii="Times New Roman" w:hAnsi="Times New Roman" w:cs="Times New Roman"/>
          <w:color w:val="222222"/>
          <w:shd w:val="clear" w:color="auto" w:fill="FFFFFF"/>
        </w:rPr>
        <w:t>Discipl</w:t>
      </w:r>
      <w:proofErr w:type="spellEnd"/>
      <w:r w:rsidRPr="00A45BB5">
        <w:rPr>
          <w:rFonts w:ascii="Times New Roman" w:hAnsi="Times New Roman" w:cs="Times New Roman"/>
          <w:i/>
          <w:iCs/>
          <w:color w:val="222222"/>
          <w:shd w:val="clear" w:color="auto" w:fill="FFFFFF"/>
        </w:rPr>
        <w:t xml:space="preserve"> </w:t>
      </w:r>
      <w:r w:rsidRPr="00A45BB5">
        <w:rPr>
          <w:rFonts w:ascii="Times New Roman" w:hAnsi="Times New Roman" w:cs="Times New Roman"/>
          <w:color w:val="222222"/>
          <w:shd w:val="clear" w:color="auto" w:fill="FFFFFF"/>
        </w:rPr>
        <w:t xml:space="preserve">40(5):791–799. </w:t>
      </w:r>
      <w:r w:rsidRPr="00A45BB5">
        <w:rPr>
          <w:rFonts w:ascii="Times New Roman" w:hAnsi="Times New Roman" w:cs="Times New Roman"/>
        </w:rPr>
        <w:t>https://doi.org/10.1111/1469-7610.00494.</w:t>
      </w:r>
    </w:p>
    <w:p w14:paraId="33C7A5A4" w14:textId="77777777" w:rsidR="006343CB" w:rsidRPr="00A45BB5" w:rsidRDefault="006343CB" w:rsidP="006343CB">
      <w:pPr>
        <w:pStyle w:val="ListParagraph"/>
        <w:numPr>
          <w:ilvl w:val="0"/>
          <w:numId w:val="4"/>
        </w:numPr>
        <w:spacing w:line="360" w:lineRule="auto"/>
        <w:rPr>
          <w:rFonts w:ascii="Times New Roman" w:hAnsi="Times New Roman" w:cs="Times New Roman"/>
        </w:rPr>
      </w:pPr>
      <w:r w:rsidRPr="00A45BB5">
        <w:rPr>
          <w:rFonts w:ascii="Times New Roman" w:hAnsi="Times New Roman" w:cs="Times New Roman"/>
        </w:rPr>
        <w:lastRenderedPageBreak/>
        <w:t xml:space="preserve">Mansbach-Kleinfeld I, Apter A, Farbstein I, Levine SZ, </w:t>
      </w:r>
      <w:proofErr w:type="spellStart"/>
      <w:r w:rsidRPr="00A45BB5">
        <w:rPr>
          <w:rFonts w:ascii="Times New Roman" w:hAnsi="Times New Roman" w:cs="Times New Roman"/>
        </w:rPr>
        <w:t>Ponizovsky</w:t>
      </w:r>
      <w:proofErr w:type="spellEnd"/>
      <w:r w:rsidRPr="00A45BB5">
        <w:rPr>
          <w:rFonts w:ascii="Times New Roman" w:hAnsi="Times New Roman" w:cs="Times New Roman"/>
        </w:rPr>
        <w:t xml:space="preserve"> AM (2010). A population-based psychometric validation study of the Strengths and Difficulties Questionnaire–Hebrew version. Front Psychiatry 1:151. https://doi.org/</w:t>
      </w:r>
      <w:r w:rsidRPr="00A45BB5">
        <w:rPr>
          <w:rFonts w:ascii="Times New Roman" w:hAnsi="Times New Roman" w:cs="Times New Roman"/>
          <w:color w:val="5B616B"/>
          <w:shd w:val="clear" w:color="auto" w:fill="FFFFFF"/>
        </w:rPr>
        <w:t xml:space="preserve"> </w:t>
      </w:r>
      <w:r w:rsidRPr="00A45BB5">
        <w:rPr>
          <w:rFonts w:ascii="Times New Roman" w:hAnsi="Times New Roman" w:cs="Times New Roman"/>
        </w:rPr>
        <w:t>10.3389/fpsyt.2010.00151.</w:t>
      </w:r>
    </w:p>
    <w:p w14:paraId="0D2A4312" w14:textId="77777777" w:rsidR="006343CB" w:rsidRPr="00A45BB5" w:rsidRDefault="006343CB" w:rsidP="006343CB">
      <w:pPr>
        <w:pStyle w:val="ListParagraph"/>
        <w:numPr>
          <w:ilvl w:val="0"/>
          <w:numId w:val="4"/>
        </w:numPr>
        <w:autoSpaceDE w:val="0"/>
        <w:autoSpaceDN w:val="0"/>
        <w:adjustRightInd w:val="0"/>
        <w:spacing w:line="360" w:lineRule="auto"/>
        <w:rPr>
          <w:rFonts w:ascii="Times New Roman" w:hAnsi="Times New Roman" w:cs="Times New Roman"/>
          <w:color w:val="222222"/>
          <w:shd w:val="clear" w:color="auto" w:fill="FFFFFF"/>
        </w:rPr>
      </w:pPr>
      <w:r w:rsidRPr="00A45BB5">
        <w:rPr>
          <w:rFonts w:ascii="Times New Roman" w:hAnsi="Times New Roman" w:cs="Times New Roman"/>
          <w:color w:val="222222"/>
          <w:shd w:val="clear" w:color="auto" w:fill="FFFFFF"/>
        </w:rPr>
        <w:t xml:space="preserve">Perrin S, Meiser-Stedman R, Smith P (2005). The children’s revised impact of event scale (CRIES): validity as a screening instrument for PTSD. </w:t>
      </w:r>
      <w:proofErr w:type="spellStart"/>
      <w:r w:rsidRPr="00A45BB5">
        <w:rPr>
          <w:rFonts w:ascii="Times New Roman" w:hAnsi="Times New Roman" w:cs="Times New Roman"/>
          <w:color w:val="222222"/>
          <w:shd w:val="clear" w:color="auto" w:fill="FFFFFF"/>
        </w:rPr>
        <w:t>Behav</w:t>
      </w:r>
      <w:proofErr w:type="spellEnd"/>
      <w:r w:rsidRPr="00A45BB5">
        <w:rPr>
          <w:rFonts w:ascii="Times New Roman" w:hAnsi="Times New Roman" w:cs="Times New Roman"/>
          <w:color w:val="222222"/>
          <w:shd w:val="clear" w:color="auto" w:fill="FFFFFF"/>
        </w:rPr>
        <w:t xml:space="preserve"> </w:t>
      </w:r>
      <w:proofErr w:type="spellStart"/>
      <w:r w:rsidRPr="00A45BB5">
        <w:rPr>
          <w:rFonts w:ascii="Times New Roman" w:hAnsi="Times New Roman" w:cs="Times New Roman"/>
          <w:color w:val="222222"/>
          <w:shd w:val="clear" w:color="auto" w:fill="FFFFFF"/>
        </w:rPr>
        <w:t>Cogn</w:t>
      </w:r>
      <w:proofErr w:type="spellEnd"/>
      <w:r w:rsidRPr="00A45BB5">
        <w:rPr>
          <w:rFonts w:ascii="Times New Roman" w:hAnsi="Times New Roman" w:cs="Times New Roman"/>
          <w:color w:val="222222"/>
          <w:shd w:val="clear" w:color="auto" w:fill="FFFFFF"/>
        </w:rPr>
        <w:t xml:space="preserve"> </w:t>
      </w:r>
      <w:proofErr w:type="spellStart"/>
      <w:r w:rsidRPr="00A45BB5">
        <w:rPr>
          <w:rFonts w:ascii="Times New Roman" w:hAnsi="Times New Roman" w:cs="Times New Roman"/>
          <w:color w:val="222222"/>
          <w:shd w:val="clear" w:color="auto" w:fill="FFFFFF"/>
        </w:rPr>
        <w:t>Psychother</w:t>
      </w:r>
      <w:proofErr w:type="spellEnd"/>
      <w:r w:rsidRPr="00A45BB5">
        <w:rPr>
          <w:rFonts w:ascii="Times New Roman" w:hAnsi="Times New Roman" w:cs="Times New Roman"/>
          <w:i/>
          <w:iCs/>
          <w:color w:val="222222"/>
          <w:shd w:val="clear" w:color="auto" w:fill="FFFFFF"/>
        </w:rPr>
        <w:t xml:space="preserve"> </w:t>
      </w:r>
      <w:r w:rsidRPr="00A45BB5">
        <w:rPr>
          <w:rFonts w:ascii="Times New Roman" w:hAnsi="Times New Roman" w:cs="Times New Roman"/>
          <w:color w:val="222222"/>
          <w:shd w:val="clear" w:color="auto" w:fill="FFFFFF"/>
        </w:rPr>
        <w:t xml:space="preserve">33:487–498. </w:t>
      </w:r>
      <w:r w:rsidRPr="00A45BB5">
        <w:rPr>
          <w:rFonts w:ascii="Times New Roman" w:hAnsi="Times New Roman" w:cs="Times New Roman"/>
        </w:rPr>
        <w:t>https://doi.org/10.1017/S1352465805002419.</w:t>
      </w:r>
    </w:p>
    <w:p w14:paraId="295BCFC0" w14:textId="77777777" w:rsidR="006343CB" w:rsidRPr="00A45BB5" w:rsidRDefault="006343CB" w:rsidP="006343CB">
      <w:pPr>
        <w:pStyle w:val="ListParagraph"/>
        <w:numPr>
          <w:ilvl w:val="0"/>
          <w:numId w:val="4"/>
        </w:numPr>
        <w:autoSpaceDE w:val="0"/>
        <w:autoSpaceDN w:val="0"/>
        <w:adjustRightInd w:val="0"/>
        <w:spacing w:line="360" w:lineRule="auto"/>
        <w:rPr>
          <w:rFonts w:ascii="Times New Roman" w:hAnsi="Times New Roman" w:cs="Times New Roman"/>
          <w:color w:val="222222"/>
          <w:shd w:val="clear" w:color="auto" w:fill="FFFFFF"/>
        </w:rPr>
      </w:pPr>
      <w:r w:rsidRPr="00A45BB5">
        <w:rPr>
          <w:rFonts w:ascii="Times New Roman" w:hAnsi="Times New Roman" w:cs="Times New Roman"/>
          <w:color w:val="222222"/>
          <w:shd w:val="clear" w:color="auto" w:fill="FFFFFF"/>
        </w:rPr>
        <w:t>Jefferies P, McGarrigle L, Ungar M (2018). The CYRM-R: a Rasch-validated revision of the Child and Youth Resilience Measure. J Evid Info Soc Work</w:t>
      </w:r>
      <w:r w:rsidRPr="00A45BB5">
        <w:rPr>
          <w:rFonts w:ascii="Times New Roman" w:hAnsi="Times New Roman" w:cs="Times New Roman"/>
          <w:i/>
          <w:iCs/>
          <w:color w:val="222222"/>
          <w:shd w:val="clear" w:color="auto" w:fill="FFFFFF"/>
        </w:rPr>
        <w:t>,</w:t>
      </w:r>
      <w:r w:rsidRPr="00A45BB5">
        <w:rPr>
          <w:rFonts w:ascii="Times New Roman" w:hAnsi="Times New Roman" w:cs="Times New Roman"/>
          <w:color w:val="222222"/>
          <w:shd w:val="clear" w:color="auto" w:fill="FFFFFF"/>
        </w:rPr>
        <w:t xml:space="preserve"> 1-24. </w:t>
      </w:r>
      <w:r w:rsidRPr="00A45BB5">
        <w:rPr>
          <w:rFonts w:ascii="Times New Roman" w:hAnsi="Times New Roman" w:cs="Times New Roman"/>
        </w:rPr>
        <w:t>https://doi.org/10.1080/23761407.2018.1548403.</w:t>
      </w:r>
    </w:p>
    <w:p w14:paraId="423DB3CB" w14:textId="392B7093" w:rsidR="006343CB" w:rsidRPr="00A45BB5" w:rsidRDefault="006343CB" w:rsidP="006343CB">
      <w:pPr>
        <w:pStyle w:val="ListParagraph"/>
        <w:numPr>
          <w:ilvl w:val="0"/>
          <w:numId w:val="4"/>
        </w:numPr>
        <w:autoSpaceDE w:val="0"/>
        <w:autoSpaceDN w:val="0"/>
        <w:adjustRightInd w:val="0"/>
        <w:spacing w:line="360" w:lineRule="auto"/>
        <w:rPr>
          <w:rFonts w:ascii="Times New Roman" w:hAnsi="Times New Roman" w:cs="Times New Roman"/>
        </w:rPr>
      </w:pPr>
      <w:r w:rsidRPr="00A45BB5">
        <w:rPr>
          <w:rFonts w:ascii="Times New Roman" w:hAnsi="Times New Roman" w:cs="Times New Roman"/>
          <w:color w:val="222222"/>
          <w:shd w:val="clear" w:color="auto" w:fill="FFFFFF"/>
        </w:rPr>
        <w:t xml:space="preserve">Thorell LB, Lazarević N, Milovanović I, </w:t>
      </w:r>
      <w:proofErr w:type="spellStart"/>
      <w:r w:rsidRPr="00A45BB5">
        <w:rPr>
          <w:rFonts w:ascii="Times New Roman" w:hAnsi="Times New Roman" w:cs="Times New Roman"/>
          <w:color w:val="222222"/>
          <w:shd w:val="clear" w:color="auto" w:fill="FFFFFF"/>
        </w:rPr>
        <w:t>Bugarski</w:t>
      </w:r>
      <w:proofErr w:type="spellEnd"/>
      <w:r w:rsidRPr="00A45BB5">
        <w:rPr>
          <w:rFonts w:ascii="Times New Roman" w:hAnsi="Times New Roman" w:cs="Times New Roman"/>
          <w:color w:val="222222"/>
          <w:shd w:val="clear" w:color="auto" w:fill="FFFFFF"/>
        </w:rPr>
        <w:t xml:space="preserve"> Ignjatović V. (2020). Psychometric properties of the teenage executive functioning inventory (TEXI): A freely Available questionnaire for assessing deficits in working memory and inhibition among adolescents. Child </w:t>
      </w:r>
      <w:proofErr w:type="spellStart"/>
      <w:r w:rsidRPr="00A45BB5">
        <w:rPr>
          <w:rFonts w:ascii="Times New Roman" w:hAnsi="Times New Roman" w:cs="Times New Roman"/>
          <w:color w:val="222222"/>
          <w:shd w:val="clear" w:color="auto" w:fill="FFFFFF"/>
        </w:rPr>
        <w:t>Neuropsychol</w:t>
      </w:r>
      <w:proofErr w:type="spellEnd"/>
      <w:r w:rsidRPr="00A45BB5">
        <w:rPr>
          <w:rFonts w:ascii="Times New Roman" w:hAnsi="Times New Roman" w:cs="Times New Roman"/>
          <w:i/>
          <w:iCs/>
          <w:color w:val="222222"/>
          <w:shd w:val="clear" w:color="auto" w:fill="FFFFFF"/>
        </w:rPr>
        <w:t> </w:t>
      </w:r>
      <w:r w:rsidRPr="00A45BB5">
        <w:rPr>
          <w:rFonts w:ascii="Times New Roman" w:hAnsi="Times New Roman" w:cs="Times New Roman"/>
          <w:color w:val="222222"/>
          <w:shd w:val="clear" w:color="auto" w:fill="FFFFFF"/>
        </w:rPr>
        <w:t xml:space="preserve">26:857–864. </w:t>
      </w:r>
      <w:hyperlink r:id="rId7" w:history="1">
        <w:r w:rsidRPr="00A45BB5">
          <w:rPr>
            <w:rStyle w:val="Hyperlink"/>
            <w:rFonts w:ascii="Times New Roman" w:hAnsi="Times New Roman" w:cs="Times New Roman"/>
          </w:rPr>
          <w:t>https://doi.org/10.1080/09297049.2020.1726885</w:t>
        </w:r>
      </w:hyperlink>
    </w:p>
    <w:p w14:paraId="56B7D010" w14:textId="539394A7" w:rsidR="006343CB" w:rsidRPr="00A45BB5" w:rsidRDefault="006343CB" w:rsidP="006343CB">
      <w:pPr>
        <w:pStyle w:val="ListParagraph"/>
        <w:numPr>
          <w:ilvl w:val="0"/>
          <w:numId w:val="4"/>
        </w:numPr>
        <w:autoSpaceDE w:val="0"/>
        <w:autoSpaceDN w:val="0"/>
        <w:adjustRightInd w:val="0"/>
        <w:spacing w:line="360" w:lineRule="auto"/>
        <w:rPr>
          <w:rFonts w:ascii="Times New Roman" w:hAnsi="Times New Roman" w:cs="Times New Roman"/>
        </w:rPr>
      </w:pPr>
      <w:r w:rsidRPr="00A45BB5">
        <w:rPr>
          <w:rFonts w:ascii="Times New Roman" w:hAnsi="Times New Roman" w:cs="Times New Roman"/>
        </w:rPr>
        <w:t xml:space="preserve">Fogel, Y., Gilboa, Y., &amp; Meyer, S. (2024). Exploratory Factor Analysis and Convergent Validity of the Adult Executive Function Inventory (ADEXI). Am J </w:t>
      </w:r>
      <w:proofErr w:type="spellStart"/>
      <w:r w:rsidRPr="00A45BB5">
        <w:rPr>
          <w:rFonts w:ascii="Times New Roman" w:hAnsi="Times New Roman" w:cs="Times New Roman"/>
        </w:rPr>
        <w:t>Occup</w:t>
      </w:r>
      <w:proofErr w:type="spellEnd"/>
      <w:r w:rsidRPr="00A45BB5">
        <w:rPr>
          <w:rFonts w:ascii="Times New Roman" w:hAnsi="Times New Roman" w:cs="Times New Roman"/>
        </w:rPr>
        <w:t xml:space="preserve"> Ther </w:t>
      </w:r>
      <w:r w:rsidRPr="00A45BB5">
        <w:rPr>
          <w:rFonts w:ascii="Times New Roman" w:hAnsi="Times New Roman" w:cs="Times New Roman"/>
          <w:i/>
          <w:iCs/>
        </w:rPr>
        <w:t>78</w:t>
      </w:r>
      <w:r w:rsidRPr="00A45BB5">
        <w:rPr>
          <w:rFonts w:ascii="Times New Roman" w:hAnsi="Times New Roman" w:cs="Times New Roman"/>
        </w:rPr>
        <w:t>(6). https://doi.org/10.5014/ajot.2024.050686</w:t>
      </w:r>
    </w:p>
    <w:p w14:paraId="542751AE" w14:textId="77777777" w:rsidR="006343CB" w:rsidRPr="00A45BB5" w:rsidRDefault="006343CB" w:rsidP="006343CB">
      <w:pPr>
        <w:pStyle w:val="ListParagraph"/>
        <w:numPr>
          <w:ilvl w:val="0"/>
          <w:numId w:val="4"/>
        </w:numPr>
        <w:autoSpaceDE w:val="0"/>
        <w:autoSpaceDN w:val="0"/>
        <w:adjustRightInd w:val="0"/>
        <w:spacing w:line="360" w:lineRule="auto"/>
        <w:rPr>
          <w:rFonts w:ascii="Times New Roman" w:hAnsi="Times New Roman" w:cs="Times New Roman"/>
          <w:color w:val="222222"/>
          <w:shd w:val="clear" w:color="auto" w:fill="FFFFFF"/>
        </w:rPr>
      </w:pPr>
      <w:r w:rsidRPr="00A45BB5">
        <w:rPr>
          <w:rFonts w:ascii="Times New Roman" w:hAnsi="Times New Roman" w:cs="Times New Roman"/>
          <w:color w:val="222222"/>
          <w:shd w:val="clear" w:color="auto" w:fill="FFFFFF"/>
        </w:rPr>
        <w:t xml:space="preserve">Rosenberg L, Jarus T, Bart O (2010). Development and initial validation of the Children Participation Questionnaire (CPQ). </w:t>
      </w:r>
      <w:proofErr w:type="spellStart"/>
      <w:r w:rsidRPr="00A45BB5">
        <w:rPr>
          <w:rFonts w:ascii="Times New Roman" w:hAnsi="Times New Roman" w:cs="Times New Roman"/>
          <w:color w:val="222222"/>
          <w:shd w:val="clear" w:color="auto" w:fill="FFFFFF"/>
        </w:rPr>
        <w:t>Disabil</w:t>
      </w:r>
      <w:proofErr w:type="spellEnd"/>
      <w:r w:rsidRPr="00A45BB5">
        <w:rPr>
          <w:rFonts w:ascii="Times New Roman" w:hAnsi="Times New Roman" w:cs="Times New Roman"/>
          <w:color w:val="222222"/>
          <w:shd w:val="clear" w:color="auto" w:fill="FFFFFF"/>
        </w:rPr>
        <w:t xml:space="preserve"> </w:t>
      </w:r>
      <w:proofErr w:type="spellStart"/>
      <w:r w:rsidRPr="00A45BB5">
        <w:rPr>
          <w:rFonts w:ascii="Times New Roman" w:hAnsi="Times New Roman" w:cs="Times New Roman"/>
          <w:color w:val="222222"/>
          <w:shd w:val="clear" w:color="auto" w:fill="FFFFFF"/>
        </w:rPr>
        <w:t>Rehabil</w:t>
      </w:r>
      <w:proofErr w:type="spellEnd"/>
      <w:r w:rsidRPr="00A45BB5">
        <w:rPr>
          <w:rFonts w:ascii="Times New Roman" w:hAnsi="Times New Roman" w:cs="Times New Roman"/>
          <w:color w:val="222222"/>
          <w:shd w:val="clear" w:color="auto" w:fill="FFFFFF"/>
        </w:rPr>
        <w:t xml:space="preserve"> 32(20):1633–1644. </w:t>
      </w:r>
      <w:hyperlink r:id="rId8" w:history="1">
        <w:r w:rsidRPr="00A45BB5">
          <w:rPr>
            <w:rFonts w:ascii="Times New Roman" w:hAnsi="Times New Roman" w:cs="Times New Roman"/>
            <w:color w:val="222222"/>
            <w:shd w:val="clear" w:color="auto" w:fill="FFFFFF"/>
          </w:rPr>
          <w:t>https://doi</w:t>
        </w:r>
      </w:hyperlink>
      <w:r w:rsidRPr="00A45BB5">
        <w:rPr>
          <w:rFonts w:ascii="Times New Roman" w:hAnsi="Times New Roman" w:cs="Times New Roman"/>
          <w:color w:val="222222"/>
          <w:shd w:val="clear" w:color="auto" w:fill="FFFFFF"/>
        </w:rPr>
        <w:t>.org/10.3109/09638281003611086</w:t>
      </w:r>
      <w:r w:rsidRPr="00A45BB5">
        <w:rPr>
          <w:rFonts w:ascii="Times New Roman" w:hAnsi="Times New Roman" w:cs="Times New Roman"/>
          <w:color w:val="222222"/>
          <w:shd w:val="clear" w:color="auto" w:fill="FFFFFF"/>
          <w:rtl/>
        </w:rPr>
        <w:t xml:space="preserve"> </w:t>
      </w:r>
    </w:p>
    <w:p w14:paraId="48D88D36" w14:textId="77777777" w:rsidR="006343CB" w:rsidRPr="00A45BB5" w:rsidRDefault="006343CB" w:rsidP="006343CB">
      <w:pPr>
        <w:pStyle w:val="ListParagraph"/>
        <w:numPr>
          <w:ilvl w:val="0"/>
          <w:numId w:val="4"/>
        </w:numPr>
        <w:autoSpaceDE w:val="0"/>
        <w:autoSpaceDN w:val="0"/>
        <w:adjustRightInd w:val="0"/>
        <w:spacing w:line="360" w:lineRule="auto"/>
        <w:rPr>
          <w:rFonts w:ascii="Times New Roman" w:hAnsi="Times New Roman" w:cs="Times New Roman"/>
          <w:color w:val="222222"/>
          <w:shd w:val="clear" w:color="auto" w:fill="FFFFFF"/>
        </w:rPr>
      </w:pPr>
      <w:r w:rsidRPr="00A45BB5">
        <w:rPr>
          <w:rFonts w:ascii="Times New Roman" w:hAnsi="Times New Roman" w:cs="Times New Roman"/>
          <w:color w:val="222222"/>
          <w:shd w:val="clear" w:color="auto" w:fill="FFFFFF"/>
        </w:rPr>
        <w:t xml:space="preserve">Antonovsky A (1978). </w:t>
      </w:r>
      <w:r w:rsidRPr="00A45BB5">
        <w:rPr>
          <w:rFonts w:ascii="Times New Roman" w:hAnsi="Times New Roman" w:cs="Times New Roman"/>
          <w:i/>
          <w:iCs/>
          <w:shd w:val="clear" w:color="auto" w:fill="FFFFFF"/>
        </w:rPr>
        <w:t>Unraveling the mystery of health: How people manage stress and stay well</w:t>
      </w:r>
      <w:r w:rsidRPr="00A45BB5">
        <w:rPr>
          <w:rFonts w:ascii="Times New Roman" w:hAnsi="Times New Roman" w:cs="Times New Roman"/>
          <w:shd w:val="clear" w:color="auto" w:fill="FFFFFF"/>
        </w:rPr>
        <w:t xml:space="preserve">. Jossey Bass Social and Behavioral Science Series, </w:t>
      </w:r>
      <w:r w:rsidRPr="00A45BB5">
        <w:rPr>
          <w:rFonts w:ascii="Times New Roman" w:hAnsi="Times New Roman" w:cs="Times New Roman"/>
          <w:color w:val="222222"/>
          <w:shd w:val="clear" w:color="auto" w:fill="FFFFFF"/>
        </w:rPr>
        <w:t xml:space="preserve">Jossey-Bass: Hoboken, NJ, USA, 1987. </w:t>
      </w:r>
    </w:p>
    <w:p w14:paraId="367C090F" w14:textId="267E005B" w:rsidR="00A45BB5" w:rsidRPr="00A45BB5" w:rsidRDefault="00A45BB5" w:rsidP="00A45BB5">
      <w:pPr>
        <w:pStyle w:val="ListParagraph"/>
        <w:numPr>
          <w:ilvl w:val="0"/>
          <w:numId w:val="4"/>
        </w:numPr>
        <w:autoSpaceDE w:val="0"/>
        <w:autoSpaceDN w:val="0"/>
        <w:adjustRightInd w:val="0"/>
        <w:spacing w:line="360" w:lineRule="auto"/>
        <w:rPr>
          <w:rFonts w:ascii="Times New Roman" w:hAnsi="Times New Roman" w:cs="Times New Roman"/>
          <w:color w:val="222222"/>
          <w:shd w:val="clear" w:color="auto" w:fill="FFFFFF"/>
        </w:rPr>
      </w:pPr>
      <w:proofErr w:type="spellStart"/>
      <w:r w:rsidRPr="00A45BB5">
        <w:rPr>
          <w:rFonts w:ascii="Times New Roman" w:hAnsi="Times New Roman" w:cs="Times New Roman"/>
        </w:rPr>
        <w:t>Sagy</w:t>
      </w:r>
      <w:proofErr w:type="spellEnd"/>
      <w:r w:rsidRPr="00A45BB5">
        <w:rPr>
          <w:rFonts w:ascii="Times New Roman" w:hAnsi="Times New Roman" w:cs="Times New Roman"/>
        </w:rPr>
        <w:t>, S. (1998). Effects of personal, family, and community characteristics on emotional reactions in a stress situation: The Golan Heights negotiations. </w:t>
      </w:r>
      <w:r w:rsidRPr="00A45BB5">
        <w:rPr>
          <w:rFonts w:ascii="Times New Roman" w:hAnsi="Times New Roman" w:cs="Times New Roman"/>
          <w:i/>
          <w:iCs/>
        </w:rPr>
        <w:t>Youth &amp; Society</w:t>
      </w:r>
      <w:r w:rsidRPr="00A45BB5">
        <w:rPr>
          <w:rFonts w:ascii="Times New Roman" w:hAnsi="Times New Roman" w:cs="Times New Roman"/>
        </w:rPr>
        <w:t>, </w:t>
      </w:r>
      <w:r w:rsidRPr="00A45BB5">
        <w:rPr>
          <w:rFonts w:ascii="Times New Roman" w:hAnsi="Times New Roman" w:cs="Times New Roman"/>
          <w:i/>
          <w:iCs/>
        </w:rPr>
        <w:t>29</w:t>
      </w:r>
      <w:r w:rsidRPr="00A45BB5">
        <w:rPr>
          <w:rFonts w:ascii="Times New Roman" w:hAnsi="Times New Roman" w:cs="Times New Roman"/>
        </w:rPr>
        <w:t xml:space="preserve">(3), 311-329. </w:t>
      </w:r>
      <w:hyperlink r:id="rId9" w:history="1">
        <w:r w:rsidRPr="00A45BB5">
          <w:rPr>
            <w:rFonts w:ascii="Times New Roman" w:hAnsi="Times New Roman" w:cs="Times New Roman"/>
            <w:color w:val="222222"/>
            <w:shd w:val="clear" w:color="auto" w:fill="FFFFFF"/>
          </w:rPr>
          <w:t>https://doi</w:t>
        </w:r>
      </w:hyperlink>
      <w:r w:rsidRPr="00A45BB5">
        <w:rPr>
          <w:rFonts w:ascii="Times New Roman" w:hAnsi="Times New Roman" w:cs="Times New Roman"/>
          <w:color w:val="222222"/>
          <w:shd w:val="clear" w:color="auto" w:fill="FFFFFF"/>
        </w:rPr>
        <w:t>.org/</w:t>
      </w:r>
      <w:r w:rsidRPr="00A45BB5">
        <w:rPr>
          <w:rFonts w:ascii="Times New Roman" w:hAnsi="Times New Roman" w:cs="Times New Roman"/>
        </w:rPr>
        <w:t>10.1177/0044118X98029003003</w:t>
      </w:r>
    </w:p>
    <w:p w14:paraId="778EF4D7" w14:textId="77777777" w:rsidR="006343CB" w:rsidRPr="00A45BB5" w:rsidRDefault="006343CB" w:rsidP="00C7293C">
      <w:pPr>
        <w:rPr>
          <w:rFonts w:ascii="Times New Roman" w:hAnsi="Times New Roman" w:cs="Times New Roman"/>
        </w:rPr>
      </w:pPr>
    </w:p>
    <w:p w14:paraId="6E9E7E45" w14:textId="77777777" w:rsidR="00624F90" w:rsidRDefault="00624F90">
      <w:pPr>
        <w:rPr>
          <w:rFonts w:ascii="Times New Roman" w:hAnsi="Times New Roman" w:cs="Times New Roman"/>
          <w:b/>
          <w:bCs/>
          <w:u w:val="single"/>
        </w:rPr>
      </w:pPr>
      <w:r>
        <w:rPr>
          <w:rFonts w:ascii="Times New Roman" w:hAnsi="Times New Roman" w:cs="Times New Roman"/>
          <w:b/>
          <w:bCs/>
          <w:u w:val="single"/>
        </w:rPr>
        <w:br w:type="page"/>
      </w:r>
    </w:p>
    <w:p w14:paraId="6F8AAE4F" w14:textId="3F099B7A" w:rsidR="00CE381D" w:rsidRPr="000566F0" w:rsidRDefault="00C7293C" w:rsidP="0014779C">
      <w:pPr>
        <w:rPr>
          <w:rFonts w:ascii="Times New Roman" w:hAnsi="Times New Roman" w:cs="Times New Roman"/>
          <w:b/>
          <w:bCs/>
          <w:u w:val="single"/>
        </w:rPr>
      </w:pPr>
      <w:r w:rsidRPr="000566F0">
        <w:rPr>
          <w:rFonts w:ascii="Times New Roman" w:hAnsi="Times New Roman" w:cs="Times New Roman"/>
          <w:b/>
          <w:bCs/>
          <w:u w:val="single"/>
        </w:rPr>
        <w:lastRenderedPageBreak/>
        <w:t xml:space="preserve">Supplementary Material </w:t>
      </w:r>
      <w:r>
        <w:rPr>
          <w:rFonts w:ascii="Times New Roman" w:hAnsi="Times New Roman" w:cs="Times New Roman"/>
          <w:b/>
          <w:bCs/>
          <w:u w:val="single"/>
        </w:rPr>
        <w:t>2</w:t>
      </w:r>
      <w:r w:rsidR="0014779C">
        <w:rPr>
          <w:rFonts w:ascii="Times New Roman" w:hAnsi="Times New Roman" w:cs="Times New Roman"/>
          <w:b/>
          <w:bCs/>
          <w:u w:val="single"/>
        </w:rPr>
        <w:t xml:space="preserve">: </w:t>
      </w:r>
      <w:r w:rsidR="00B06B4D">
        <w:rPr>
          <w:rFonts w:ascii="Times New Roman" w:hAnsi="Times New Roman" w:cs="Times New Roman"/>
          <w:b/>
          <w:bCs/>
          <w:u w:val="single"/>
        </w:rPr>
        <w:t>Decision Tree Analysis and Models</w:t>
      </w:r>
    </w:p>
    <w:p w14:paraId="02A74423" w14:textId="77777777" w:rsidR="000566F0" w:rsidRPr="000566F0" w:rsidRDefault="000566F0">
      <w:pPr>
        <w:rPr>
          <w:rFonts w:ascii="Times New Roman" w:hAnsi="Times New Roman" w:cs="Times New Roman"/>
        </w:rPr>
      </w:pPr>
    </w:p>
    <w:p w14:paraId="65FCBAC7" w14:textId="77777777" w:rsidR="000566F0" w:rsidRPr="000566F0" w:rsidRDefault="000566F0">
      <w:pPr>
        <w:rPr>
          <w:rFonts w:ascii="Times New Roman" w:hAnsi="Times New Roman" w:cs="Times New Roman"/>
        </w:rPr>
      </w:pPr>
    </w:p>
    <w:p w14:paraId="431BB380" w14:textId="164FAD69" w:rsidR="000566F0" w:rsidRPr="00B06B4D" w:rsidRDefault="000566F0" w:rsidP="00B06B4D">
      <w:pPr>
        <w:pStyle w:val="ListParagraph"/>
        <w:numPr>
          <w:ilvl w:val="0"/>
          <w:numId w:val="2"/>
        </w:numPr>
        <w:rPr>
          <w:rFonts w:ascii="Times New Roman" w:hAnsi="Times New Roman" w:cs="Times New Roman"/>
          <w:b/>
          <w:bCs/>
        </w:rPr>
      </w:pPr>
      <w:r w:rsidRPr="00B06B4D">
        <w:rPr>
          <w:rFonts w:ascii="Times New Roman" w:hAnsi="Times New Roman" w:cs="Times New Roman"/>
          <w:b/>
          <w:bCs/>
        </w:rPr>
        <w:t xml:space="preserve">Decision tree </w:t>
      </w:r>
      <w:r w:rsidR="00B06B4D" w:rsidRPr="00B06B4D">
        <w:rPr>
          <w:rFonts w:ascii="Times New Roman" w:hAnsi="Times New Roman" w:cs="Times New Roman"/>
          <w:b/>
          <w:bCs/>
        </w:rPr>
        <w:t>analysis</w:t>
      </w:r>
    </w:p>
    <w:p w14:paraId="166C5542" w14:textId="77777777" w:rsidR="00B06B4D" w:rsidRDefault="00B06B4D">
      <w:pPr>
        <w:rPr>
          <w:rFonts w:ascii="Times New Roman" w:hAnsi="Times New Roman" w:cs="Times New Roman"/>
          <w:b/>
          <w:bCs/>
        </w:rPr>
      </w:pPr>
    </w:p>
    <w:p w14:paraId="097268A9" w14:textId="77777777" w:rsidR="00B06B4D" w:rsidRDefault="00B06B4D">
      <w:pPr>
        <w:rPr>
          <w:rFonts w:ascii="Times New Roman" w:hAnsi="Times New Roman" w:cs="Times New Roman"/>
          <w:b/>
          <w:bCs/>
        </w:rPr>
      </w:pPr>
    </w:p>
    <w:p w14:paraId="0354C6A0" w14:textId="11C728AF" w:rsidR="00B06B4D" w:rsidRDefault="00B06B4D" w:rsidP="00B06B4D">
      <w:pPr>
        <w:spacing w:line="480" w:lineRule="auto"/>
        <w:rPr>
          <w:rFonts w:ascii="Times New Roman" w:hAnsi="Times New Roman" w:cs="Times New Roman"/>
        </w:rPr>
      </w:pPr>
      <w:r w:rsidRPr="0027287B">
        <w:rPr>
          <w:rFonts w:ascii="Times New Roman" w:hAnsi="Times New Roman" w:cs="Times New Roman"/>
          <w:u w:val="single"/>
        </w:rPr>
        <w:t>Tree training</w:t>
      </w:r>
      <w:r>
        <w:rPr>
          <w:rFonts w:ascii="Times New Roman" w:hAnsi="Times New Roman" w:cs="Times New Roman"/>
        </w:rPr>
        <w:t xml:space="preserve">. (A) </w:t>
      </w:r>
      <w:r w:rsidRPr="0027287B">
        <w:rPr>
          <w:rFonts w:ascii="Times New Roman" w:hAnsi="Times New Roman" w:cs="Times New Roman"/>
          <w:u w:val="single"/>
        </w:rPr>
        <w:t>Tuning</w:t>
      </w:r>
      <w:r>
        <w:rPr>
          <w:rFonts w:ascii="Times New Roman" w:hAnsi="Times New Roman" w:cs="Times New Roman"/>
        </w:rPr>
        <w:t xml:space="preserve">. </w:t>
      </w:r>
      <w:r w:rsidRPr="0081067E">
        <w:rPr>
          <w:rFonts w:ascii="Times New Roman" w:hAnsi="Times New Roman" w:cs="Times New Roman"/>
        </w:rPr>
        <w:t>To predict the </w:t>
      </w:r>
      <w:r w:rsidRPr="0081067E">
        <w:rPr>
          <w:rFonts w:ascii="Times New Roman" w:hAnsi="Times New Roman" w:cs="Times New Roman"/>
          <w:i/>
          <w:iCs/>
        </w:rPr>
        <w:t>SDQH</w:t>
      </w:r>
      <w:r w:rsidRPr="0081067E">
        <w:rPr>
          <w:rFonts w:ascii="Times New Roman" w:hAnsi="Times New Roman" w:cs="Times New Roman"/>
        </w:rPr>
        <w:t xml:space="preserve"> , </w:t>
      </w:r>
      <w:r w:rsidR="003B69DF">
        <w:rPr>
          <w:rFonts w:ascii="Times New Roman" w:hAnsi="Times New Roman" w:cs="Times New Roman"/>
        </w:rPr>
        <w:t>a</w:t>
      </w:r>
      <w:r w:rsidRPr="0081067E">
        <w:rPr>
          <w:rFonts w:ascii="Times New Roman" w:hAnsi="Times New Roman" w:cs="Times New Roman"/>
        </w:rPr>
        <w:t xml:space="preserve"> regression decision tree model</w:t>
      </w:r>
      <w:r w:rsidR="003B69DF">
        <w:rPr>
          <w:rFonts w:ascii="Times New Roman" w:hAnsi="Times New Roman" w:cs="Times New Roman"/>
        </w:rPr>
        <w:t xml:space="preserve"> was</w:t>
      </w:r>
      <w:r w:rsidRPr="0081067E">
        <w:rPr>
          <w:rFonts w:ascii="Times New Roman" w:hAnsi="Times New Roman" w:cs="Times New Roman"/>
        </w:rPr>
        <w:t xml:space="preserve"> constructed using the </w:t>
      </w:r>
      <w:proofErr w:type="spellStart"/>
      <w:r w:rsidRPr="0081067E">
        <w:rPr>
          <w:rFonts w:ascii="Times New Roman" w:hAnsi="Times New Roman" w:cs="Times New Roman"/>
        </w:rPr>
        <w:t>rpart</w:t>
      </w:r>
      <w:proofErr w:type="spellEnd"/>
      <w:r w:rsidRPr="0081067E">
        <w:rPr>
          <w:rFonts w:ascii="Times New Roman" w:hAnsi="Times New Roman" w:cs="Times New Roman"/>
        </w:rPr>
        <w:t> package (</w:t>
      </w:r>
      <w:proofErr w:type="spellStart"/>
      <w:r>
        <w:fldChar w:fldCharType="begin"/>
      </w:r>
      <w:r>
        <w:instrText>HYPERLINK \l "ref-therneau2023rpart"</w:instrText>
      </w:r>
      <w:r>
        <w:fldChar w:fldCharType="separate"/>
      </w:r>
      <w:r w:rsidRPr="0081067E">
        <w:rPr>
          <w:rStyle w:val="Hyperlink"/>
          <w:rFonts w:ascii="Times New Roman" w:hAnsi="Times New Roman" w:cs="Times New Roman"/>
        </w:rPr>
        <w:t>Therneau</w:t>
      </w:r>
      <w:proofErr w:type="spellEnd"/>
      <w:r w:rsidRPr="0081067E">
        <w:rPr>
          <w:rStyle w:val="Hyperlink"/>
          <w:rFonts w:ascii="Times New Roman" w:hAnsi="Times New Roman" w:cs="Times New Roman"/>
        </w:rPr>
        <w:t xml:space="preserve"> and Atkinson 2023</w:t>
      </w:r>
      <w:r>
        <w:fldChar w:fldCharType="end"/>
      </w:r>
      <w:r w:rsidRPr="0081067E">
        <w:rPr>
          <w:rFonts w:ascii="Times New Roman" w:hAnsi="Times New Roman" w:cs="Times New Roman"/>
        </w:rPr>
        <w:t>) within the </w:t>
      </w:r>
      <w:proofErr w:type="spellStart"/>
      <w:r w:rsidRPr="0081067E">
        <w:rPr>
          <w:rFonts w:ascii="Times New Roman" w:hAnsi="Times New Roman" w:cs="Times New Roman"/>
        </w:rPr>
        <w:t>tidymodels</w:t>
      </w:r>
      <w:proofErr w:type="spellEnd"/>
      <w:r w:rsidRPr="0081067E">
        <w:rPr>
          <w:rFonts w:ascii="Times New Roman" w:hAnsi="Times New Roman" w:cs="Times New Roman"/>
        </w:rPr>
        <w:t> framework (</w:t>
      </w:r>
      <w:hyperlink w:anchor="ref-kuhn2020tidymodels" w:history="1">
        <w:r w:rsidRPr="0081067E">
          <w:rPr>
            <w:rStyle w:val="Hyperlink"/>
            <w:rFonts w:ascii="Times New Roman" w:hAnsi="Times New Roman" w:cs="Times New Roman"/>
          </w:rPr>
          <w:t>Kuhn and Wickham 2020</w:t>
        </w:r>
      </w:hyperlink>
      <w:r w:rsidRPr="0081067E">
        <w:rPr>
          <w:rFonts w:ascii="Times New Roman" w:hAnsi="Times New Roman" w:cs="Times New Roman"/>
        </w:rPr>
        <w:t>) in R (</w:t>
      </w:r>
      <w:hyperlink w:anchor="ref-rcoreteam2023" w:history="1">
        <w:r w:rsidRPr="0081067E">
          <w:rPr>
            <w:rStyle w:val="Hyperlink"/>
            <w:rFonts w:ascii="Times New Roman" w:hAnsi="Times New Roman" w:cs="Times New Roman"/>
          </w:rPr>
          <w:t>R Core Team 2023</w:t>
        </w:r>
      </w:hyperlink>
      <w:r w:rsidRPr="0081067E">
        <w:rPr>
          <w:rFonts w:ascii="Times New Roman" w:hAnsi="Times New Roman" w:cs="Times New Roman"/>
        </w:rPr>
        <w:t>).</w:t>
      </w:r>
      <w:r>
        <w:rPr>
          <w:rFonts w:ascii="Times New Roman" w:hAnsi="Times New Roman" w:cs="Times New Roman"/>
        </w:rPr>
        <w:t xml:space="preserve"> </w:t>
      </w:r>
    </w:p>
    <w:p w14:paraId="6B08AD12" w14:textId="099EB12A" w:rsidR="00B06B4D" w:rsidRDefault="00B06B4D" w:rsidP="003B69DF">
      <w:pPr>
        <w:spacing w:line="480" w:lineRule="auto"/>
        <w:rPr>
          <w:rFonts w:ascii="Times New Roman" w:hAnsi="Times New Roman" w:cs="Times New Roman"/>
        </w:rPr>
      </w:pPr>
      <w:r>
        <w:rPr>
          <w:rFonts w:ascii="Times New Roman" w:hAnsi="Times New Roman" w:cs="Times New Roman"/>
        </w:rPr>
        <w:t xml:space="preserve">The list of predictors used is given in Supplementary Material 1. </w:t>
      </w:r>
      <w:r w:rsidRPr="0081067E">
        <w:rPr>
          <w:rFonts w:ascii="Times New Roman" w:hAnsi="Times New Roman" w:cs="Times New Roman"/>
        </w:rPr>
        <w:t>The tree w</w:t>
      </w:r>
      <w:r w:rsidR="003B69DF">
        <w:rPr>
          <w:rFonts w:ascii="Times New Roman" w:hAnsi="Times New Roman" w:cs="Times New Roman"/>
        </w:rPr>
        <w:t>as</w:t>
      </w:r>
      <w:r w:rsidRPr="0081067E">
        <w:rPr>
          <w:rFonts w:ascii="Times New Roman" w:hAnsi="Times New Roman" w:cs="Times New Roman"/>
        </w:rPr>
        <w:t xml:space="preserve"> tuned to optimize their out-of-sample performance and reduce over-fitting by employing a 10-fold cross-validation approach. The cost-complexity parameter (CP), which controls the size of the tree (larger values producing smaller, pruned, trees), was systematically varied across a grid of 10 values ranging from 10^(-3) to 1. The optimal CP value was determined by selecting the model that yielded the lowest average root mean squared error (RMSE) across the 10 validation folds.</w:t>
      </w:r>
      <w:r>
        <w:rPr>
          <w:rFonts w:ascii="Times New Roman" w:hAnsi="Times New Roman" w:cs="Times New Roman"/>
        </w:rPr>
        <w:t xml:space="preserve"> </w:t>
      </w:r>
      <w:r w:rsidRPr="0081067E">
        <w:rPr>
          <w:rFonts w:ascii="Times New Roman" w:hAnsi="Times New Roman" w:cs="Times New Roman"/>
        </w:rPr>
        <w:t xml:space="preserve">The selected CP value </w:t>
      </w:r>
      <w:r w:rsidR="003B69DF">
        <w:rPr>
          <w:rFonts w:ascii="Times New Roman" w:hAnsi="Times New Roman" w:cs="Times New Roman"/>
        </w:rPr>
        <w:t>was 0.01 (</w:t>
      </w:r>
      <w:r w:rsidR="003B69DF" w:rsidRPr="0081067E">
        <w:rPr>
          <w:rFonts w:ascii="Times New Roman" w:hAnsi="Times New Roman" w:cs="Times New Roman"/>
          <w:sz w:val="22"/>
          <w:szCs w:val="22"/>
        </w:rPr>
        <w:t>10^(-</w:t>
      </w:r>
      <w:r w:rsidR="003B69DF">
        <w:rPr>
          <w:rFonts w:ascii="Times New Roman" w:hAnsi="Times New Roman" w:cs="Times New Roman"/>
          <w:sz w:val="22"/>
          <w:szCs w:val="22"/>
        </w:rPr>
        <w:t>2</w:t>
      </w:r>
      <w:r w:rsidR="003B69DF" w:rsidRPr="0081067E">
        <w:rPr>
          <w:rFonts w:ascii="Times New Roman" w:hAnsi="Times New Roman" w:cs="Times New Roman"/>
          <w:sz w:val="22"/>
          <w:szCs w:val="22"/>
        </w:rPr>
        <w:t>)</w:t>
      </w:r>
      <w:r w:rsidR="003B69DF">
        <w:rPr>
          <w:rFonts w:ascii="Times New Roman" w:hAnsi="Times New Roman" w:cs="Times New Roman"/>
          <w:sz w:val="22"/>
          <w:szCs w:val="22"/>
        </w:rPr>
        <w:t xml:space="preserve"> for the </w:t>
      </w:r>
      <w:r w:rsidR="003B69DF" w:rsidRPr="0081067E">
        <w:rPr>
          <w:rFonts w:ascii="Times New Roman" w:hAnsi="Times New Roman" w:cs="Times New Roman"/>
          <w:sz w:val="22"/>
          <w:szCs w:val="22"/>
        </w:rPr>
        <w:t>10^log10(CP)</w:t>
      </w:r>
      <w:r w:rsidR="003B69DF">
        <w:rPr>
          <w:rFonts w:ascii="Times New Roman" w:hAnsi="Times New Roman" w:cs="Times New Roman"/>
          <w:sz w:val="22"/>
          <w:szCs w:val="22"/>
        </w:rPr>
        <w:t xml:space="preserve">). </w:t>
      </w:r>
    </w:p>
    <w:p w14:paraId="46E48659" w14:textId="77777777" w:rsidR="00B06B4D" w:rsidRPr="0081067E" w:rsidRDefault="00B06B4D" w:rsidP="00B06B4D">
      <w:pPr>
        <w:spacing w:line="480" w:lineRule="auto"/>
        <w:ind w:firstLine="284"/>
        <w:rPr>
          <w:rFonts w:ascii="Times New Roman" w:hAnsi="Times New Roman" w:cs="Times New Roman"/>
        </w:rPr>
      </w:pPr>
      <w:r w:rsidRPr="0081067E">
        <w:rPr>
          <w:rFonts w:ascii="Times New Roman" w:hAnsi="Times New Roman" w:cs="Times New Roman"/>
        </w:rPr>
        <w:t>Additionally, the maximum tree depth was set to 30, and the minimum number of observations required to split a node was fixed at 5 (the default values).</w:t>
      </w:r>
      <w:r>
        <w:rPr>
          <w:rFonts w:ascii="Times New Roman" w:hAnsi="Times New Roman" w:cs="Times New Roman"/>
        </w:rPr>
        <w:t xml:space="preserve"> </w:t>
      </w:r>
      <w:r w:rsidRPr="0081067E">
        <w:rPr>
          <w:rFonts w:ascii="Times New Roman" w:hAnsi="Times New Roman" w:cs="Times New Roman"/>
        </w:rPr>
        <w:t>Prior to model training, missing values in all predictor variables, excluding the “</w:t>
      </w:r>
      <w:proofErr w:type="spellStart"/>
      <w:r w:rsidRPr="0081067E">
        <w:rPr>
          <w:rFonts w:ascii="Times New Roman" w:hAnsi="Times New Roman" w:cs="Times New Roman"/>
        </w:rPr>
        <w:t>remote_learning</w:t>
      </w:r>
      <w:proofErr w:type="spellEnd"/>
      <w:r w:rsidRPr="0081067E">
        <w:rPr>
          <w:rFonts w:ascii="Times New Roman" w:hAnsi="Times New Roman" w:cs="Times New Roman"/>
        </w:rPr>
        <w:t>” predictors, were imputed using a K-nearest neighbors (KNN) algorithm with k=5. This imputation strategy helped to address data gaps and maintain model accuracy and generalizability.</w:t>
      </w:r>
    </w:p>
    <w:p w14:paraId="4802D315" w14:textId="77777777" w:rsidR="00B06B4D" w:rsidRPr="00710C0D" w:rsidRDefault="00B06B4D" w:rsidP="00B06B4D">
      <w:pPr>
        <w:spacing w:line="480" w:lineRule="auto"/>
        <w:rPr>
          <w:rFonts w:ascii="Times New Roman" w:hAnsi="Times New Roman" w:cs="Times New Roman"/>
        </w:rPr>
      </w:pPr>
      <w:r>
        <w:rPr>
          <w:rFonts w:ascii="Times New Roman" w:hAnsi="Times New Roman" w:cs="Times New Roman"/>
        </w:rPr>
        <w:t xml:space="preserve">(B) </w:t>
      </w:r>
      <w:r w:rsidRPr="0081067E">
        <w:rPr>
          <w:rFonts w:ascii="Times New Roman" w:hAnsi="Times New Roman" w:cs="Times New Roman"/>
          <w:u w:val="single"/>
        </w:rPr>
        <w:t>Out-of-sample estimation</w:t>
      </w:r>
      <w:r>
        <w:rPr>
          <w:rFonts w:ascii="Times New Roman" w:hAnsi="Times New Roman" w:cs="Times New Roman"/>
        </w:rPr>
        <w:t xml:space="preserve">. </w:t>
      </w:r>
      <w:r w:rsidRPr="0081067E">
        <w:rPr>
          <w:rFonts w:ascii="Times New Roman" w:hAnsi="Times New Roman" w:cs="Times New Roman"/>
        </w:rPr>
        <w:t>Given the relatively small sample size (N=976), a nested cross-validation approach was adopted to rigorously evaluate the model’s out-of-sample performance and mitigate concerns of overfitting. An inner loop consisted of 10-fold cross-validation employed to tune the CP</w:t>
      </w:r>
      <w:r>
        <w:rPr>
          <w:rFonts w:ascii="Times New Roman" w:hAnsi="Times New Roman" w:cs="Times New Roman"/>
        </w:rPr>
        <w:t xml:space="preserve"> </w:t>
      </w:r>
      <w:r w:rsidRPr="0081067E">
        <w:rPr>
          <w:rFonts w:ascii="Times New Roman" w:hAnsi="Times New Roman" w:cs="Times New Roman"/>
        </w:rPr>
        <w:t xml:space="preserve">as described </w:t>
      </w:r>
      <w:r>
        <w:rPr>
          <w:rFonts w:ascii="Times New Roman" w:hAnsi="Times New Roman" w:cs="Times New Roman"/>
        </w:rPr>
        <w:t>above</w:t>
      </w:r>
      <w:r w:rsidRPr="0081067E">
        <w:rPr>
          <w:rFonts w:ascii="Times New Roman" w:hAnsi="Times New Roman" w:cs="Times New Roman"/>
        </w:rPr>
        <w:t xml:space="preserve">. Then, to estimate the model’s generalization performance, an outer loop of 10-fold cross-validation was used: in this outer loop, the trained </w:t>
      </w:r>
      <w:r w:rsidRPr="0081067E">
        <w:rPr>
          <w:rFonts w:ascii="Times New Roman" w:hAnsi="Times New Roman" w:cs="Times New Roman"/>
        </w:rPr>
        <w:lastRenderedPageBreak/>
        <w:t>models with the tuned CP values from the inner loops were evaluated on each of the 10 validation folds via the R2 and </w:t>
      </w:r>
      <w:r w:rsidRPr="0081067E">
        <w:rPr>
          <w:rFonts w:ascii="Times New Roman" w:hAnsi="Times New Roman" w:cs="Times New Roman"/>
          <w:i/>
          <w:iCs/>
        </w:rPr>
        <w:t>RMSE</w:t>
      </w:r>
      <w:r w:rsidRPr="0081067E">
        <w:rPr>
          <w:rFonts w:ascii="Times New Roman" w:hAnsi="Times New Roman" w:cs="Times New Roman"/>
        </w:rPr>
        <w:t> metrics. Finally, the mean and standard deviations of these metrics were computed across all 10 outer folds, resulting in a more realistic assessment of the model’s generalization ability and improves its robustness.</w:t>
      </w:r>
    </w:p>
    <w:p w14:paraId="14E0254F" w14:textId="5C8CAF98" w:rsidR="00B06B4D" w:rsidRPr="00B6050D" w:rsidRDefault="00B06B4D" w:rsidP="00DE55A9">
      <w:pPr>
        <w:spacing w:line="480" w:lineRule="auto"/>
        <w:rPr>
          <w:rFonts w:ascii="Times New Roman" w:hAnsi="Times New Roman" w:cs="Times New Roman"/>
          <w:b/>
          <w:bCs/>
        </w:rPr>
      </w:pPr>
      <w:r w:rsidRPr="007A118B">
        <w:rPr>
          <w:rFonts w:ascii="Times New Roman" w:hAnsi="Times New Roman" w:cs="Times New Roman"/>
          <w:u w:val="single"/>
        </w:rPr>
        <w:t>SHAP Values</w:t>
      </w:r>
      <w:r w:rsidRPr="007A118B">
        <w:rPr>
          <w:rFonts w:ascii="Times New Roman" w:hAnsi="Times New Roman" w:cs="Times New Roman"/>
        </w:rPr>
        <w:t>.</w:t>
      </w:r>
      <w:r>
        <w:rPr>
          <w:rFonts w:ascii="Times New Roman" w:hAnsi="Times New Roman" w:cs="Times New Roman"/>
          <w:b/>
          <w:bCs/>
        </w:rPr>
        <w:t xml:space="preserve"> </w:t>
      </w:r>
      <w:r w:rsidRPr="007A118B">
        <w:rPr>
          <w:rFonts w:ascii="Times New Roman" w:hAnsi="Times New Roman" w:cs="Times New Roman"/>
        </w:rPr>
        <w:t>To gain a deeper understanding of how the top predictors contribute to the model’s predictions, we employed SHAP values (</w:t>
      </w:r>
      <w:hyperlink w:anchor="ref-lundberg2017unified" w:history="1">
        <w:r w:rsidRPr="007A118B">
          <w:rPr>
            <w:rStyle w:val="Hyperlink"/>
            <w:rFonts w:ascii="Times New Roman" w:hAnsi="Times New Roman" w:cs="Times New Roman"/>
          </w:rPr>
          <w:t>Lundberg 2017</w:t>
        </w:r>
      </w:hyperlink>
      <w:r w:rsidRPr="007A118B">
        <w:rPr>
          <w:rFonts w:ascii="Times New Roman" w:hAnsi="Times New Roman" w:cs="Times New Roman"/>
        </w:rPr>
        <w:t>; </w:t>
      </w:r>
      <w:hyperlink w:anchor="ref-mayer2024shapviz" w:history="1">
        <w:r w:rsidRPr="007A118B">
          <w:rPr>
            <w:rStyle w:val="Hyperlink"/>
            <w:rFonts w:ascii="Times New Roman" w:hAnsi="Times New Roman" w:cs="Times New Roman"/>
          </w:rPr>
          <w:t>Mayer 2024</w:t>
        </w:r>
      </w:hyperlink>
      <w:r w:rsidRPr="007A118B">
        <w:rPr>
          <w:rFonts w:ascii="Times New Roman" w:hAnsi="Times New Roman" w:cs="Times New Roman"/>
        </w:rPr>
        <w:t>; </w:t>
      </w:r>
      <w:hyperlink w:anchor="ref-mayer2023kernelshap" w:history="1">
        <w:r w:rsidRPr="007A118B">
          <w:rPr>
            <w:rStyle w:val="Hyperlink"/>
            <w:rFonts w:ascii="Times New Roman" w:hAnsi="Times New Roman" w:cs="Times New Roman"/>
          </w:rPr>
          <w:t>Mayer and Watson 2023</w:t>
        </w:r>
      </w:hyperlink>
      <w:r w:rsidRPr="007A118B">
        <w:rPr>
          <w:rFonts w:ascii="Times New Roman" w:hAnsi="Times New Roman" w:cs="Times New Roman"/>
        </w:rPr>
        <w:t xml:space="preserve">). This method decomposes the model’s output into predictor-specific contributions, revealing how each predictor, both individually and in conjunction with others, influences the final prediction. This provides a more granular understanding of the underlying mechanisms driving the model’s decision-making process. By examining </w:t>
      </w:r>
      <w:r>
        <w:rPr>
          <w:rFonts w:ascii="Times New Roman" w:hAnsi="Times New Roman" w:cs="Times New Roman"/>
        </w:rPr>
        <w:t xml:space="preserve">a </w:t>
      </w:r>
      <w:r w:rsidRPr="007A118B">
        <w:rPr>
          <w:rFonts w:ascii="Times New Roman" w:hAnsi="Times New Roman" w:cs="Times New Roman"/>
        </w:rPr>
        <w:t>predictor’s SHAP values across individual predictions, we can identify the pattern of that predictor’s impact on the predicted outcome.</w:t>
      </w:r>
    </w:p>
    <w:p w14:paraId="6A43C3E7" w14:textId="77777777" w:rsidR="000566F0" w:rsidRPr="000566F0" w:rsidRDefault="000566F0">
      <w:pPr>
        <w:rPr>
          <w:rFonts w:ascii="Times New Roman" w:hAnsi="Times New Roman" w:cs="Times New Roman"/>
        </w:rPr>
      </w:pPr>
    </w:p>
    <w:p w14:paraId="3A7F91E7" w14:textId="3B473EE6" w:rsidR="008C7ECE" w:rsidRPr="00B06B4D" w:rsidRDefault="008C7ECE" w:rsidP="00B06B4D">
      <w:pPr>
        <w:pStyle w:val="ListParagraph"/>
        <w:numPr>
          <w:ilvl w:val="0"/>
          <w:numId w:val="2"/>
        </w:numPr>
        <w:rPr>
          <w:rFonts w:ascii="Times New Roman" w:hAnsi="Times New Roman" w:cs="Times New Roman"/>
          <w:b/>
          <w:bCs/>
        </w:rPr>
      </w:pPr>
      <w:r w:rsidRPr="00B06B4D">
        <w:rPr>
          <w:rFonts w:ascii="Times New Roman" w:hAnsi="Times New Roman" w:cs="Times New Roman"/>
          <w:b/>
          <w:bCs/>
          <w:lang w:bidi="he-IL"/>
        </w:rPr>
        <w:t>List of model predictors</w:t>
      </w:r>
    </w:p>
    <w:p w14:paraId="29EB3F0B" w14:textId="77777777" w:rsidR="008C7ECE" w:rsidRDefault="008C7ECE" w:rsidP="008C7ECE">
      <w:pPr>
        <w:pStyle w:val="ListParagraph"/>
        <w:ind w:left="360"/>
        <w:rPr>
          <w:rFonts w:ascii="Times New Roman" w:hAnsi="Times New Roman" w:cs="Times New Roman"/>
          <w:b/>
          <w:bCs/>
          <w:lang w:bidi="he-IL"/>
        </w:rPr>
      </w:pPr>
    </w:p>
    <w:p w14:paraId="20861941" w14:textId="252B3C25" w:rsidR="008C7ECE" w:rsidRDefault="008C7ECE" w:rsidP="00942AB4">
      <w:pPr>
        <w:spacing w:line="480" w:lineRule="auto"/>
        <w:rPr>
          <w:rFonts w:ascii="Times New Roman" w:hAnsi="Times New Roman" w:cs="Times New Roman"/>
          <w:lang w:bidi="he-IL"/>
        </w:rPr>
      </w:pPr>
      <w:r w:rsidRPr="008C7ECE">
        <w:rPr>
          <w:rFonts w:ascii="Times New Roman" w:hAnsi="Times New Roman" w:cs="Times New Roman"/>
          <w:lang w:bidi="he-IL"/>
        </w:rPr>
        <w:t>To predict the </w:t>
      </w:r>
      <w:r w:rsidRPr="008C7ECE">
        <w:rPr>
          <w:rFonts w:ascii="Times New Roman" w:hAnsi="Times New Roman" w:cs="Times New Roman"/>
          <w:i/>
          <w:iCs/>
          <w:lang w:bidi="he-IL"/>
        </w:rPr>
        <w:t>SDQH</w:t>
      </w:r>
      <w:r w:rsidRPr="008C7ECE">
        <w:rPr>
          <w:rFonts w:ascii="Times New Roman" w:hAnsi="Times New Roman" w:cs="Times New Roman"/>
          <w:lang w:bidi="he-IL"/>
        </w:rPr>
        <w:t xml:space="preserve"> , </w:t>
      </w:r>
      <w:r w:rsidR="003B69DF">
        <w:rPr>
          <w:rFonts w:ascii="Times New Roman" w:hAnsi="Times New Roman" w:cs="Times New Roman"/>
          <w:lang w:bidi="he-IL"/>
        </w:rPr>
        <w:t>a</w:t>
      </w:r>
      <w:r w:rsidRPr="008C7ECE">
        <w:rPr>
          <w:rFonts w:ascii="Times New Roman" w:hAnsi="Times New Roman" w:cs="Times New Roman"/>
          <w:lang w:bidi="he-IL"/>
        </w:rPr>
        <w:t xml:space="preserve"> regression decision tree model w</w:t>
      </w:r>
      <w:r w:rsidR="003B69DF">
        <w:rPr>
          <w:rFonts w:ascii="Times New Roman" w:hAnsi="Times New Roman" w:cs="Times New Roman"/>
          <w:lang w:bidi="he-IL"/>
        </w:rPr>
        <w:t>as</w:t>
      </w:r>
      <w:r w:rsidRPr="008C7ECE">
        <w:rPr>
          <w:rFonts w:ascii="Times New Roman" w:hAnsi="Times New Roman" w:cs="Times New Roman"/>
          <w:lang w:bidi="he-IL"/>
        </w:rPr>
        <w:t xml:space="preserve"> constructed using the </w:t>
      </w:r>
      <w:proofErr w:type="spellStart"/>
      <w:r w:rsidRPr="008C7ECE">
        <w:rPr>
          <w:rFonts w:ascii="Times New Roman" w:hAnsi="Times New Roman" w:cs="Times New Roman"/>
          <w:lang w:bidi="he-IL"/>
        </w:rPr>
        <w:t>rpart</w:t>
      </w:r>
      <w:proofErr w:type="spellEnd"/>
      <w:r w:rsidRPr="008C7ECE">
        <w:rPr>
          <w:rFonts w:ascii="Times New Roman" w:hAnsi="Times New Roman" w:cs="Times New Roman"/>
          <w:lang w:bidi="he-IL"/>
        </w:rPr>
        <w:t> package (</w:t>
      </w:r>
      <w:proofErr w:type="spellStart"/>
      <w:r w:rsidRPr="008C7ECE">
        <w:rPr>
          <w:rFonts w:ascii="Times New Roman" w:hAnsi="Times New Roman" w:cs="Times New Roman"/>
          <w:lang w:bidi="he-IL"/>
        </w:rPr>
        <w:fldChar w:fldCharType="begin"/>
      </w:r>
      <w:r w:rsidRPr="008C7ECE">
        <w:rPr>
          <w:rFonts w:ascii="Times New Roman" w:hAnsi="Times New Roman" w:cs="Times New Roman"/>
          <w:lang w:bidi="he-IL"/>
        </w:rPr>
        <w:instrText>HYPERLINK "" \l "ref-therneau2023rpart"</w:instrText>
      </w:r>
      <w:r w:rsidRPr="008C7ECE">
        <w:rPr>
          <w:rFonts w:ascii="Times New Roman" w:hAnsi="Times New Roman" w:cs="Times New Roman"/>
          <w:lang w:bidi="he-IL"/>
        </w:rPr>
      </w:r>
      <w:r w:rsidRPr="008C7ECE">
        <w:rPr>
          <w:rFonts w:ascii="Times New Roman" w:hAnsi="Times New Roman" w:cs="Times New Roman"/>
          <w:lang w:bidi="he-IL"/>
        </w:rPr>
        <w:fldChar w:fldCharType="separate"/>
      </w:r>
      <w:r w:rsidRPr="008C7ECE">
        <w:rPr>
          <w:rStyle w:val="Hyperlink"/>
          <w:rFonts w:ascii="Times New Roman" w:hAnsi="Times New Roman" w:cs="Times New Roman"/>
          <w:lang w:bidi="he-IL"/>
        </w:rPr>
        <w:t>Therneau</w:t>
      </w:r>
      <w:proofErr w:type="spellEnd"/>
      <w:r w:rsidRPr="008C7ECE">
        <w:rPr>
          <w:rStyle w:val="Hyperlink"/>
          <w:rFonts w:ascii="Times New Roman" w:hAnsi="Times New Roman" w:cs="Times New Roman"/>
          <w:lang w:bidi="he-IL"/>
        </w:rPr>
        <w:t xml:space="preserve"> and Atkinson 2023</w:t>
      </w:r>
      <w:r w:rsidRPr="008C7ECE">
        <w:rPr>
          <w:rFonts w:ascii="Times New Roman" w:hAnsi="Times New Roman" w:cs="Times New Roman"/>
          <w:lang w:bidi="he-IL"/>
        </w:rPr>
        <w:fldChar w:fldCharType="end"/>
      </w:r>
      <w:r w:rsidRPr="008C7ECE">
        <w:rPr>
          <w:rFonts w:ascii="Times New Roman" w:hAnsi="Times New Roman" w:cs="Times New Roman"/>
          <w:lang w:bidi="he-IL"/>
        </w:rPr>
        <w:t>) within the </w:t>
      </w:r>
      <w:proofErr w:type="spellStart"/>
      <w:r w:rsidRPr="008C7ECE">
        <w:rPr>
          <w:rFonts w:ascii="Times New Roman" w:hAnsi="Times New Roman" w:cs="Times New Roman"/>
          <w:lang w:bidi="he-IL"/>
        </w:rPr>
        <w:t>tidymodels</w:t>
      </w:r>
      <w:proofErr w:type="spellEnd"/>
      <w:r w:rsidRPr="008C7ECE">
        <w:rPr>
          <w:rFonts w:ascii="Times New Roman" w:hAnsi="Times New Roman" w:cs="Times New Roman"/>
          <w:lang w:bidi="he-IL"/>
        </w:rPr>
        <w:t> framework (</w:t>
      </w:r>
      <w:hyperlink w:anchor="ref-kuhn2020tidymodels" w:history="1">
        <w:r w:rsidRPr="008C7ECE">
          <w:rPr>
            <w:rStyle w:val="Hyperlink"/>
            <w:rFonts w:ascii="Times New Roman" w:hAnsi="Times New Roman" w:cs="Times New Roman"/>
            <w:lang w:bidi="he-IL"/>
          </w:rPr>
          <w:t>Kuhn and Wickham 2020</w:t>
        </w:r>
      </w:hyperlink>
      <w:r w:rsidRPr="008C7ECE">
        <w:rPr>
          <w:rFonts w:ascii="Times New Roman" w:hAnsi="Times New Roman" w:cs="Times New Roman"/>
          <w:lang w:bidi="he-IL"/>
        </w:rPr>
        <w:t>) in R (</w:t>
      </w:r>
      <w:hyperlink w:anchor="ref-rcoreteam2023" w:history="1">
        <w:r w:rsidRPr="008C7ECE">
          <w:rPr>
            <w:rStyle w:val="Hyperlink"/>
            <w:rFonts w:ascii="Times New Roman" w:hAnsi="Times New Roman" w:cs="Times New Roman"/>
            <w:lang w:bidi="he-IL"/>
          </w:rPr>
          <w:t>R Core Team 2023</w:t>
        </w:r>
      </w:hyperlink>
      <w:r w:rsidRPr="008C7ECE">
        <w:rPr>
          <w:rFonts w:ascii="Times New Roman" w:hAnsi="Times New Roman" w:cs="Times New Roman"/>
          <w:lang w:bidi="he-IL"/>
        </w:rPr>
        <w:t>).</w:t>
      </w:r>
      <w:r w:rsidR="00942AB4">
        <w:rPr>
          <w:rFonts w:ascii="Times New Roman" w:hAnsi="Times New Roman" w:cs="Times New Roman"/>
          <w:lang w:bidi="he-IL"/>
        </w:rPr>
        <w:t xml:space="preserve"> </w:t>
      </w:r>
      <w:r w:rsidRPr="008C7ECE">
        <w:rPr>
          <w:rFonts w:ascii="Times New Roman" w:hAnsi="Times New Roman" w:cs="Times New Roman"/>
          <w:lang w:bidi="he-IL"/>
        </w:rPr>
        <w:t xml:space="preserve">The following </w:t>
      </w:r>
      <w:r w:rsidR="006945A8">
        <w:rPr>
          <w:rFonts w:ascii="Times New Roman" w:hAnsi="Times New Roman" w:cs="Times New Roman"/>
          <w:lang w:bidi="he-IL"/>
        </w:rPr>
        <w:t>25</w:t>
      </w:r>
      <w:r w:rsidRPr="008C7ECE">
        <w:rPr>
          <w:rFonts w:ascii="Times New Roman" w:hAnsi="Times New Roman" w:cs="Times New Roman"/>
          <w:lang w:bidi="he-IL"/>
        </w:rPr>
        <w:t xml:space="preserve"> predictors were used:</w:t>
      </w:r>
    </w:p>
    <w:p w14:paraId="38C45466" w14:textId="77777777" w:rsidR="008C7ECE" w:rsidRDefault="008C7ECE" w:rsidP="008C7ECE">
      <w:pPr>
        <w:rPr>
          <w:rFonts w:ascii="Times New Roman" w:hAnsi="Times New Roman" w:cs="Times New Roman"/>
          <w:lang w:bidi="he-IL"/>
        </w:rPr>
      </w:pPr>
    </w:p>
    <w:tbl>
      <w:tblPr>
        <w:tblStyle w:val="TableGrid"/>
        <w:tblW w:w="0" w:type="auto"/>
        <w:tblLook w:val="04A0" w:firstRow="1" w:lastRow="0" w:firstColumn="1" w:lastColumn="0" w:noHBand="0" w:noVBand="1"/>
      </w:tblPr>
      <w:tblGrid>
        <w:gridCol w:w="4765"/>
        <w:gridCol w:w="3240"/>
      </w:tblGrid>
      <w:tr w:rsidR="008C7ECE" w14:paraId="1EC2B543" w14:textId="77777777" w:rsidTr="008C7ECE">
        <w:tc>
          <w:tcPr>
            <w:tcW w:w="4765" w:type="dxa"/>
            <w:shd w:val="clear" w:color="auto" w:fill="C1E4F5" w:themeFill="accent1" w:themeFillTint="33"/>
          </w:tcPr>
          <w:p w14:paraId="093DB183" w14:textId="7DFFA15E" w:rsidR="008C7ECE" w:rsidRPr="008C7ECE" w:rsidRDefault="008C7ECE" w:rsidP="008C7ECE">
            <w:pPr>
              <w:rPr>
                <w:rFonts w:ascii="Times New Roman" w:hAnsi="Times New Roman" w:cs="Times New Roman"/>
                <w:b/>
                <w:bCs/>
                <w:lang w:bidi="he-IL"/>
              </w:rPr>
            </w:pPr>
            <w:r w:rsidRPr="008C7ECE">
              <w:rPr>
                <w:rFonts w:ascii="Times New Roman" w:hAnsi="Times New Roman" w:cs="Times New Roman"/>
                <w:b/>
                <w:bCs/>
                <w:lang w:bidi="he-IL"/>
              </w:rPr>
              <w:t>Predictor Name</w:t>
            </w:r>
          </w:p>
        </w:tc>
        <w:tc>
          <w:tcPr>
            <w:tcW w:w="3240" w:type="dxa"/>
            <w:shd w:val="clear" w:color="auto" w:fill="C1E4F5" w:themeFill="accent1" w:themeFillTint="33"/>
          </w:tcPr>
          <w:p w14:paraId="1ECFA391" w14:textId="592AAF54" w:rsidR="008C7ECE" w:rsidRPr="008C7ECE" w:rsidRDefault="008C7ECE" w:rsidP="008C7ECE">
            <w:pPr>
              <w:rPr>
                <w:rFonts w:ascii="Times New Roman" w:hAnsi="Times New Roman" w:cs="Times New Roman"/>
                <w:b/>
                <w:bCs/>
                <w:lang w:bidi="he-IL"/>
              </w:rPr>
            </w:pPr>
            <w:r w:rsidRPr="008C7ECE">
              <w:rPr>
                <w:rFonts w:ascii="Times New Roman" w:hAnsi="Times New Roman" w:cs="Times New Roman"/>
                <w:b/>
                <w:bCs/>
                <w:lang w:bidi="he-IL"/>
              </w:rPr>
              <w:t>Category</w:t>
            </w:r>
          </w:p>
        </w:tc>
      </w:tr>
      <w:tr w:rsidR="008C7ECE" w14:paraId="3D9521BD" w14:textId="77777777" w:rsidTr="008C7ECE">
        <w:tc>
          <w:tcPr>
            <w:tcW w:w="4765" w:type="dxa"/>
          </w:tcPr>
          <w:p w14:paraId="23889517" w14:textId="0EC87DB0" w:rsidR="008C7ECE" w:rsidRDefault="008C7ECE" w:rsidP="008C7ECE">
            <w:pPr>
              <w:rPr>
                <w:rFonts w:ascii="Times New Roman" w:hAnsi="Times New Roman" w:cs="Times New Roman"/>
                <w:lang w:bidi="he-IL"/>
              </w:rPr>
            </w:pPr>
            <w:r>
              <w:rPr>
                <w:rFonts w:ascii="Times New Roman" w:hAnsi="Times New Roman" w:cs="Times New Roman"/>
                <w:lang w:bidi="he-IL"/>
              </w:rPr>
              <w:t>Gender</w:t>
            </w:r>
          </w:p>
        </w:tc>
        <w:tc>
          <w:tcPr>
            <w:tcW w:w="3240" w:type="dxa"/>
          </w:tcPr>
          <w:p w14:paraId="49CC4C3A" w14:textId="0654BEAA" w:rsidR="008C7ECE" w:rsidRDefault="008C7ECE" w:rsidP="008C7ECE">
            <w:pPr>
              <w:rPr>
                <w:rFonts w:ascii="Times New Roman" w:hAnsi="Times New Roman" w:cs="Times New Roman"/>
                <w:lang w:bidi="he-IL"/>
              </w:rPr>
            </w:pPr>
            <w:r>
              <w:rPr>
                <w:rFonts w:ascii="Times New Roman" w:hAnsi="Times New Roman" w:cs="Times New Roman"/>
                <w:lang w:bidi="he-IL"/>
              </w:rPr>
              <w:t>Demographics</w:t>
            </w:r>
          </w:p>
        </w:tc>
      </w:tr>
      <w:tr w:rsidR="008C7ECE" w14:paraId="2AF66829" w14:textId="77777777" w:rsidTr="008C7ECE">
        <w:tc>
          <w:tcPr>
            <w:tcW w:w="4765" w:type="dxa"/>
          </w:tcPr>
          <w:p w14:paraId="1D3C333E" w14:textId="12A0B2F1" w:rsidR="008C7ECE" w:rsidRDefault="008C7ECE" w:rsidP="008C7ECE">
            <w:pPr>
              <w:rPr>
                <w:rFonts w:ascii="Times New Roman" w:hAnsi="Times New Roman" w:cs="Times New Roman"/>
                <w:lang w:bidi="he-IL"/>
              </w:rPr>
            </w:pPr>
            <w:r>
              <w:rPr>
                <w:rFonts w:ascii="Times New Roman" w:hAnsi="Times New Roman" w:cs="Times New Roman"/>
                <w:lang w:bidi="he-IL"/>
              </w:rPr>
              <w:t>Geographic Area</w:t>
            </w:r>
          </w:p>
        </w:tc>
        <w:tc>
          <w:tcPr>
            <w:tcW w:w="3240" w:type="dxa"/>
          </w:tcPr>
          <w:p w14:paraId="2986945C" w14:textId="494D24E4" w:rsidR="008C7ECE" w:rsidRDefault="008C7ECE" w:rsidP="008C7ECE">
            <w:pPr>
              <w:rPr>
                <w:rFonts w:ascii="Times New Roman" w:hAnsi="Times New Roman" w:cs="Times New Roman"/>
                <w:lang w:bidi="he-IL"/>
              </w:rPr>
            </w:pPr>
            <w:r>
              <w:rPr>
                <w:rFonts w:ascii="Times New Roman" w:hAnsi="Times New Roman" w:cs="Times New Roman"/>
                <w:lang w:bidi="he-IL"/>
              </w:rPr>
              <w:t>Demographics</w:t>
            </w:r>
          </w:p>
        </w:tc>
      </w:tr>
      <w:tr w:rsidR="008C7ECE" w14:paraId="15765A58" w14:textId="77777777" w:rsidTr="008C7ECE">
        <w:tc>
          <w:tcPr>
            <w:tcW w:w="4765" w:type="dxa"/>
          </w:tcPr>
          <w:p w14:paraId="4A06C576" w14:textId="7B85D3E0" w:rsidR="008C7ECE" w:rsidRDefault="008C7ECE" w:rsidP="008C7ECE">
            <w:pPr>
              <w:rPr>
                <w:rFonts w:ascii="Times New Roman" w:hAnsi="Times New Roman" w:cs="Times New Roman"/>
                <w:lang w:bidi="he-IL"/>
              </w:rPr>
            </w:pPr>
            <w:r>
              <w:rPr>
                <w:rFonts w:ascii="Times New Roman" w:hAnsi="Times New Roman" w:cs="Times New Roman"/>
                <w:lang w:bidi="he-IL"/>
              </w:rPr>
              <w:t>School Type</w:t>
            </w:r>
          </w:p>
        </w:tc>
        <w:tc>
          <w:tcPr>
            <w:tcW w:w="3240" w:type="dxa"/>
          </w:tcPr>
          <w:p w14:paraId="00D20E2C" w14:textId="063DE1D1" w:rsidR="008C7ECE" w:rsidRDefault="008C7ECE" w:rsidP="008C7ECE">
            <w:pPr>
              <w:rPr>
                <w:rFonts w:ascii="Times New Roman" w:hAnsi="Times New Roman" w:cs="Times New Roman"/>
                <w:lang w:bidi="he-IL"/>
              </w:rPr>
            </w:pPr>
            <w:r>
              <w:rPr>
                <w:rFonts w:ascii="Times New Roman" w:hAnsi="Times New Roman" w:cs="Times New Roman"/>
                <w:lang w:bidi="he-IL"/>
              </w:rPr>
              <w:t>Demographics</w:t>
            </w:r>
          </w:p>
        </w:tc>
      </w:tr>
      <w:tr w:rsidR="008C7ECE" w14:paraId="44D0346E" w14:textId="77777777" w:rsidTr="008C7ECE">
        <w:tc>
          <w:tcPr>
            <w:tcW w:w="4765" w:type="dxa"/>
          </w:tcPr>
          <w:p w14:paraId="7F00CC12" w14:textId="37D73CAD" w:rsidR="008C7ECE" w:rsidRDefault="008C7ECE" w:rsidP="008C7ECE">
            <w:pPr>
              <w:rPr>
                <w:rFonts w:ascii="Times New Roman" w:hAnsi="Times New Roman" w:cs="Times New Roman"/>
                <w:lang w:bidi="he-IL"/>
              </w:rPr>
            </w:pPr>
            <w:r>
              <w:rPr>
                <w:rFonts w:ascii="Times New Roman" w:hAnsi="Times New Roman" w:cs="Times New Roman"/>
                <w:lang w:bidi="he-IL"/>
              </w:rPr>
              <w:t>Grade</w:t>
            </w:r>
          </w:p>
        </w:tc>
        <w:tc>
          <w:tcPr>
            <w:tcW w:w="3240" w:type="dxa"/>
          </w:tcPr>
          <w:p w14:paraId="5CA1C35A" w14:textId="65C614E4" w:rsidR="008C7ECE" w:rsidRDefault="008C7ECE" w:rsidP="008C7ECE">
            <w:pPr>
              <w:rPr>
                <w:rFonts w:ascii="Times New Roman" w:hAnsi="Times New Roman" w:cs="Times New Roman"/>
                <w:lang w:bidi="he-IL"/>
              </w:rPr>
            </w:pPr>
            <w:r>
              <w:rPr>
                <w:rFonts w:ascii="Times New Roman" w:hAnsi="Times New Roman" w:cs="Times New Roman"/>
                <w:lang w:bidi="he-IL"/>
              </w:rPr>
              <w:t>Demographics</w:t>
            </w:r>
          </w:p>
        </w:tc>
      </w:tr>
      <w:tr w:rsidR="008C7ECE" w14:paraId="6AB9F4D3" w14:textId="77777777" w:rsidTr="008C7ECE">
        <w:tc>
          <w:tcPr>
            <w:tcW w:w="4765" w:type="dxa"/>
          </w:tcPr>
          <w:p w14:paraId="01E17BAD" w14:textId="7511F6C0" w:rsidR="008C7ECE" w:rsidRDefault="008C7ECE" w:rsidP="008C7ECE">
            <w:pPr>
              <w:rPr>
                <w:rFonts w:ascii="Times New Roman" w:hAnsi="Times New Roman" w:cs="Times New Roman"/>
                <w:lang w:bidi="he-IL"/>
              </w:rPr>
            </w:pPr>
            <w:r>
              <w:rPr>
                <w:rFonts w:ascii="Times New Roman" w:hAnsi="Times New Roman" w:cs="Times New Roman"/>
                <w:lang w:bidi="he-IL"/>
              </w:rPr>
              <w:t>Change in school</w:t>
            </w:r>
          </w:p>
        </w:tc>
        <w:tc>
          <w:tcPr>
            <w:tcW w:w="3240" w:type="dxa"/>
          </w:tcPr>
          <w:p w14:paraId="42524F53" w14:textId="17281D95" w:rsidR="008C7ECE" w:rsidRDefault="008C7ECE" w:rsidP="008C7ECE">
            <w:pPr>
              <w:rPr>
                <w:rFonts w:ascii="Times New Roman" w:hAnsi="Times New Roman" w:cs="Times New Roman"/>
                <w:lang w:bidi="he-IL"/>
              </w:rPr>
            </w:pPr>
            <w:r>
              <w:rPr>
                <w:rFonts w:ascii="Times New Roman" w:hAnsi="Times New Roman" w:cs="Times New Roman"/>
                <w:lang w:bidi="he-IL"/>
              </w:rPr>
              <w:t xml:space="preserve">Changes due to war events </w:t>
            </w:r>
          </w:p>
        </w:tc>
      </w:tr>
      <w:tr w:rsidR="008C7ECE" w14:paraId="624ACBD4" w14:textId="77777777" w:rsidTr="008C7ECE">
        <w:tc>
          <w:tcPr>
            <w:tcW w:w="4765" w:type="dxa"/>
          </w:tcPr>
          <w:p w14:paraId="7874A9D3" w14:textId="42CC20F7" w:rsidR="008C7ECE" w:rsidRDefault="008C7ECE" w:rsidP="008C7ECE">
            <w:pPr>
              <w:rPr>
                <w:rFonts w:ascii="Times New Roman" w:hAnsi="Times New Roman" w:cs="Times New Roman"/>
                <w:lang w:bidi="he-IL"/>
              </w:rPr>
            </w:pPr>
            <w:r>
              <w:rPr>
                <w:rFonts w:ascii="Times New Roman" w:hAnsi="Times New Roman" w:cs="Times New Roman"/>
                <w:lang w:bidi="he-IL"/>
              </w:rPr>
              <w:t>Remote learning partial</w:t>
            </w:r>
          </w:p>
        </w:tc>
        <w:tc>
          <w:tcPr>
            <w:tcW w:w="3240" w:type="dxa"/>
          </w:tcPr>
          <w:p w14:paraId="2EA3F06A" w14:textId="35C9BCAD" w:rsidR="008C7ECE" w:rsidRDefault="008C7ECE" w:rsidP="008C7ECE">
            <w:pPr>
              <w:rPr>
                <w:rFonts w:ascii="Times New Roman" w:hAnsi="Times New Roman" w:cs="Times New Roman"/>
                <w:lang w:bidi="he-IL"/>
              </w:rPr>
            </w:pPr>
            <w:r>
              <w:rPr>
                <w:rFonts w:ascii="Times New Roman" w:hAnsi="Times New Roman" w:cs="Times New Roman"/>
                <w:lang w:bidi="he-IL"/>
              </w:rPr>
              <w:t xml:space="preserve">Changes due to war events </w:t>
            </w:r>
          </w:p>
        </w:tc>
      </w:tr>
      <w:tr w:rsidR="008C7ECE" w14:paraId="46F9B794" w14:textId="77777777" w:rsidTr="008C7ECE">
        <w:tc>
          <w:tcPr>
            <w:tcW w:w="4765" w:type="dxa"/>
          </w:tcPr>
          <w:p w14:paraId="63EF3003" w14:textId="7DFAE887" w:rsidR="008C7ECE" w:rsidRDefault="008C7ECE" w:rsidP="008C7ECE">
            <w:pPr>
              <w:rPr>
                <w:rFonts w:ascii="Times New Roman" w:hAnsi="Times New Roman" w:cs="Times New Roman"/>
                <w:lang w:bidi="he-IL"/>
              </w:rPr>
            </w:pPr>
            <w:r>
              <w:rPr>
                <w:rFonts w:ascii="Times New Roman" w:hAnsi="Times New Roman" w:cs="Times New Roman"/>
                <w:lang w:bidi="he-IL"/>
              </w:rPr>
              <w:t>Remote learning final</w:t>
            </w:r>
          </w:p>
        </w:tc>
        <w:tc>
          <w:tcPr>
            <w:tcW w:w="3240" w:type="dxa"/>
          </w:tcPr>
          <w:p w14:paraId="6A11C684" w14:textId="7811F66E" w:rsidR="008C7ECE" w:rsidRDefault="008C7ECE" w:rsidP="008C7ECE">
            <w:pPr>
              <w:rPr>
                <w:rFonts w:ascii="Times New Roman" w:hAnsi="Times New Roman" w:cs="Times New Roman"/>
                <w:lang w:bidi="he-IL"/>
              </w:rPr>
            </w:pPr>
            <w:r>
              <w:rPr>
                <w:rFonts w:ascii="Times New Roman" w:hAnsi="Times New Roman" w:cs="Times New Roman"/>
                <w:lang w:bidi="he-IL"/>
              </w:rPr>
              <w:t xml:space="preserve">Changes due to war events </w:t>
            </w:r>
          </w:p>
        </w:tc>
      </w:tr>
      <w:tr w:rsidR="008C7ECE" w14:paraId="10FEFE3D" w14:textId="77777777" w:rsidTr="008C7ECE">
        <w:tc>
          <w:tcPr>
            <w:tcW w:w="4765" w:type="dxa"/>
          </w:tcPr>
          <w:p w14:paraId="75048BBE" w14:textId="41A40F18" w:rsidR="008C7ECE" w:rsidRDefault="008C7ECE" w:rsidP="008C7ECE">
            <w:pPr>
              <w:rPr>
                <w:rFonts w:ascii="Times New Roman" w:hAnsi="Times New Roman" w:cs="Times New Roman"/>
                <w:lang w:bidi="he-IL"/>
              </w:rPr>
            </w:pPr>
            <w:r>
              <w:rPr>
                <w:rFonts w:ascii="Times New Roman" w:hAnsi="Times New Roman" w:cs="Times New Roman"/>
                <w:lang w:bidi="he-IL"/>
              </w:rPr>
              <w:t>Military Reserve of Family Member - current</w:t>
            </w:r>
          </w:p>
        </w:tc>
        <w:tc>
          <w:tcPr>
            <w:tcW w:w="3240" w:type="dxa"/>
          </w:tcPr>
          <w:p w14:paraId="4A71F634" w14:textId="22E32EEE" w:rsidR="008C7ECE" w:rsidRDefault="008C7ECE" w:rsidP="008C7ECE">
            <w:pPr>
              <w:rPr>
                <w:rFonts w:ascii="Times New Roman" w:hAnsi="Times New Roman" w:cs="Times New Roman"/>
                <w:lang w:bidi="he-IL"/>
              </w:rPr>
            </w:pPr>
            <w:r>
              <w:rPr>
                <w:rFonts w:ascii="Times New Roman" w:hAnsi="Times New Roman" w:cs="Times New Roman"/>
                <w:lang w:bidi="he-IL"/>
              </w:rPr>
              <w:t xml:space="preserve">Changes due to war events </w:t>
            </w:r>
          </w:p>
        </w:tc>
      </w:tr>
      <w:tr w:rsidR="008C7ECE" w14:paraId="7DDA8FE8" w14:textId="77777777" w:rsidTr="008C7ECE">
        <w:tc>
          <w:tcPr>
            <w:tcW w:w="4765" w:type="dxa"/>
          </w:tcPr>
          <w:p w14:paraId="36C6D714" w14:textId="2AEBDDF9" w:rsidR="008C7ECE" w:rsidRDefault="008C7ECE" w:rsidP="008C7ECE">
            <w:pPr>
              <w:rPr>
                <w:rFonts w:ascii="Times New Roman" w:hAnsi="Times New Roman" w:cs="Times New Roman"/>
                <w:lang w:bidi="he-IL"/>
              </w:rPr>
            </w:pPr>
            <w:r>
              <w:rPr>
                <w:rFonts w:ascii="Times New Roman" w:hAnsi="Times New Roman" w:cs="Times New Roman"/>
                <w:lang w:bidi="he-IL"/>
              </w:rPr>
              <w:t>Military Reserve of Family Member - past</w:t>
            </w:r>
          </w:p>
        </w:tc>
        <w:tc>
          <w:tcPr>
            <w:tcW w:w="3240" w:type="dxa"/>
          </w:tcPr>
          <w:p w14:paraId="0535D936" w14:textId="6577746F" w:rsidR="008C7ECE" w:rsidRDefault="008C7ECE" w:rsidP="008C7ECE">
            <w:pPr>
              <w:rPr>
                <w:rFonts w:ascii="Times New Roman" w:hAnsi="Times New Roman" w:cs="Times New Roman"/>
                <w:lang w:bidi="he-IL"/>
              </w:rPr>
            </w:pPr>
            <w:r>
              <w:rPr>
                <w:rFonts w:ascii="Times New Roman" w:hAnsi="Times New Roman" w:cs="Times New Roman"/>
                <w:lang w:bidi="he-IL"/>
              </w:rPr>
              <w:t xml:space="preserve">Changes due to war events </w:t>
            </w:r>
          </w:p>
        </w:tc>
      </w:tr>
      <w:tr w:rsidR="008C7ECE" w14:paraId="29F4F178" w14:textId="77777777" w:rsidTr="008C7ECE">
        <w:tc>
          <w:tcPr>
            <w:tcW w:w="4765" w:type="dxa"/>
          </w:tcPr>
          <w:p w14:paraId="1C6E05B5" w14:textId="28016DD4" w:rsidR="008C7ECE" w:rsidRDefault="008C7ECE" w:rsidP="008C7ECE">
            <w:pPr>
              <w:rPr>
                <w:rFonts w:ascii="Times New Roman" w:hAnsi="Times New Roman" w:cs="Times New Roman"/>
                <w:lang w:bidi="he-IL"/>
              </w:rPr>
            </w:pPr>
            <w:r>
              <w:rPr>
                <w:rFonts w:ascii="Times New Roman" w:hAnsi="Times New Roman" w:cs="Times New Roman"/>
                <w:lang w:bidi="he-IL"/>
              </w:rPr>
              <w:t>Family presence in Oct 7</w:t>
            </w:r>
            <w:r w:rsidRPr="008C7ECE">
              <w:rPr>
                <w:rFonts w:ascii="Times New Roman" w:hAnsi="Times New Roman" w:cs="Times New Roman"/>
                <w:vertAlign w:val="superscript"/>
                <w:lang w:bidi="he-IL"/>
              </w:rPr>
              <w:t>th</w:t>
            </w:r>
            <w:r>
              <w:rPr>
                <w:rFonts w:ascii="Times New Roman" w:hAnsi="Times New Roman" w:cs="Times New Roman"/>
                <w:lang w:bidi="he-IL"/>
              </w:rPr>
              <w:t xml:space="preserve"> events</w:t>
            </w:r>
          </w:p>
        </w:tc>
        <w:tc>
          <w:tcPr>
            <w:tcW w:w="3240" w:type="dxa"/>
          </w:tcPr>
          <w:p w14:paraId="43DDAAF9" w14:textId="59E093C5" w:rsidR="008C7ECE" w:rsidRDefault="008C7ECE" w:rsidP="008C7ECE">
            <w:pPr>
              <w:rPr>
                <w:rFonts w:ascii="Times New Roman" w:hAnsi="Times New Roman" w:cs="Times New Roman"/>
                <w:lang w:bidi="he-IL"/>
              </w:rPr>
            </w:pPr>
            <w:r>
              <w:rPr>
                <w:rFonts w:ascii="Times New Roman" w:hAnsi="Times New Roman" w:cs="Times New Roman"/>
                <w:lang w:bidi="he-IL"/>
              </w:rPr>
              <w:t xml:space="preserve">Changes due to war events </w:t>
            </w:r>
          </w:p>
        </w:tc>
      </w:tr>
      <w:tr w:rsidR="008C7ECE" w14:paraId="393D48F5" w14:textId="77777777" w:rsidTr="008C7ECE">
        <w:tc>
          <w:tcPr>
            <w:tcW w:w="4765" w:type="dxa"/>
          </w:tcPr>
          <w:p w14:paraId="2EB09F09" w14:textId="1BBA5E2E" w:rsidR="008C7ECE" w:rsidRDefault="008C7ECE" w:rsidP="008C7ECE">
            <w:pPr>
              <w:rPr>
                <w:rFonts w:ascii="Times New Roman" w:hAnsi="Times New Roman" w:cs="Times New Roman"/>
                <w:lang w:bidi="he-IL"/>
              </w:rPr>
            </w:pPr>
            <w:r>
              <w:rPr>
                <w:rFonts w:ascii="Times New Roman" w:hAnsi="Times New Roman" w:cs="Times New Roman"/>
                <w:lang w:bidi="he-IL"/>
              </w:rPr>
              <w:t>CRIES I</w:t>
            </w:r>
            <w:r w:rsidRPr="008C7ECE">
              <w:rPr>
                <w:rFonts w:ascii="Times New Roman" w:hAnsi="Times New Roman" w:cs="Times New Roman"/>
                <w:lang w:bidi="he-IL"/>
              </w:rPr>
              <w:t>ntrusion</w:t>
            </w:r>
          </w:p>
        </w:tc>
        <w:tc>
          <w:tcPr>
            <w:tcW w:w="3240" w:type="dxa"/>
          </w:tcPr>
          <w:p w14:paraId="48D1F1FD" w14:textId="6ACB406A" w:rsidR="008C7ECE" w:rsidRDefault="008C7ECE" w:rsidP="008C7ECE">
            <w:pPr>
              <w:rPr>
                <w:rFonts w:ascii="Times New Roman" w:hAnsi="Times New Roman" w:cs="Times New Roman"/>
                <w:lang w:bidi="he-IL"/>
              </w:rPr>
            </w:pPr>
            <w:r>
              <w:rPr>
                <w:rFonts w:ascii="Times New Roman" w:hAnsi="Times New Roman" w:cs="Times New Roman"/>
                <w:lang w:bidi="he-IL"/>
              </w:rPr>
              <w:t>Exposure to trauma</w:t>
            </w:r>
          </w:p>
        </w:tc>
      </w:tr>
      <w:tr w:rsidR="008C7ECE" w14:paraId="12B53A57" w14:textId="77777777" w:rsidTr="008C7ECE">
        <w:tc>
          <w:tcPr>
            <w:tcW w:w="4765" w:type="dxa"/>
          </w:tcPr>
          <w:p w14:paraId="7F24B4DE" w14:textId="3CBD109F" w:rsidR="008C7ECE" w:rsidRDefault="008C7ECE" w:rsidP="008C7ECE">
            <w:pPr>
              <w:rPr>
                <w:rFonts w:ascii="Times New Roman" w:hAnsi="Times New Roman" w:cs="Times New Roman"/>
                <w:lang w:bidi="he-IL"/>
              </w:rPr>
            </w:pPr>
            <w:r>
              <w:rPr>
                <w:rFonts w:ascii="Times New Roman" w:hAnsi="Times New Roman" w:cs="Times New Roman"/>
                <w:lang w:bidi="he-IL"/>
              </w:rPr>
              <w:t>CRIES Avoidance</w:t>
            </w:r>
          </w:p>
        </w:tc>
        <w:tc>
          <w:tcPr>
            <w:tcW w:w="3240" w:type="dxa"/>
          </w:tcPr>
          <w:p w14:paraId="3E3BAEFF" w14:textId="587F6B99" w:rsidR="008C7ECE" w:rsidRDefault="008C7ECE" w:rsidP="008C7ECE">
            <w:pPr>
              <w:rPr>
                <w:rFonts w:ascii="Times New Roman" w:hAnsi="Times New Roman" w:cs="Times New Roman"/>
                <w:lang w:bidi="he-IL"/>
              </w:rPr>
            </w:pPr>
            <w:r>
              <w:rPr>
                <w:rFonts w:ascii="Times New Roman" w:hAnsi="Times New Roman" w:cs="Times New Roman"/>
                <w:lang w:bidi="he-IL"/>
              </w:rPr>
              <w:t>Exposure to trauma</w:t>
            </w:r>
          </w:p>
        </w:tc>
      </w:tr>
      <w:tr w:rsidR="008C7ECE" w14:paraId="64769ABC" w14:textId="77777777" w:rsidTr="008C7ECE">
        <w:tc>
          <w:tcPr>
            <w:tcW w:w="4765" w:type="dxa"/>
          </w:tcPr>
          <w:p w14:paraId="65601F7F" w14:textId="56AB7753" w:rsidR="008C7ECE" w:rsidRDefault="008C7ECE" w:rsidP="008C7ECE">
            <w:pPr>
              <w:rPr>
                <w:rFonts w:ascii="Times New Roman" w:hAnsi="Times New Roman" w:cs="Times New Roman"/>
                <w:lang w:bidi="he-IL"/>
              </w:rPr>
            </w:pPr>
            <w:r>
              <w:rPr>
                <w:rFonts w:ascii="Times New Roman" w:hAnsi="Times New Roman" w:cs="Times New Roman"/>
                <w:lang w:bidi="he-IL"/>
              </w:rPr>
              <w:t>CRIES Arousal</w:t>
            </w:r>
          </w:p>
        </w:tc>
        <w:tc>
          <w:tcPr>
            <w:tcW w:w="3240" w:type="dxa"/>
          </w:tcPr>
          <w:p w14:paraId="33A53888" w14:textId="652B41E2" w:rsidR="008C7ECE" w:rsidRDefault="008C7ECE" w:rsidP="008C7ECE">
            <w:pPr>
              <w:rPr>
                <w:rFonts w:ascii="Times New Roman" w:hAnsi="Times New Roman" w:cs="Times New Roman"/>
                <w:lang w:bidi="he-IL"/>
              </w:rPr>
            </w:pPr>
            <w:r>
              <w:rPr>
                <w:rFonts w:ascii="Times New Roman" w:hAnsi="Times New Roman" w:cs="Times New Roman"/>
                <w:lang w:bidi="he-IL"/>
              </w:rPr>
              <w:t>Exposure to trauma</w:t>
            </w:r>
          </w:p>
        </w:tc>
      </w:tr>
      <w:tr w:rsidR="008C7ECE" w14:paraId="508CD04B" w14:textId="77777777" w:rsidTr="008C7ECE">
        <w:tc>
          <w:tcPr>
            <w:tcW w:w="4765" w:type="dxa"/>
          </w:tcPr>
          <w:p w14:paraId="5AD4ADE1" w14:textId="3913010A" w:rsidR="008C7ECE" w:rsidRDefault="008C7ECE" w:rsidP="008C7ECE">
            <w:pPr>
              <w:rPr>
                <w:rFonts w:ascii="Times New Roman" w:hAnsi="Times New Roman" w:cs="Times New Roman"/>
                <w:lang w:bidi="he-IL"/>
              </w:rPr>
            </w:pPr>
            <w:r>
              <w:rPr>
                <w:rFonts w:ascii="Times New Roman" w:hAnsi="Times New Roman" w:cs="Times New Roman"/>
                <w:lang w:bidi="he-IL"/>
              </w:rPr>
              <w:lastRenderedPageBreak/>
              <w:t>TEXI Total</w:t>
            </w:r>
          </w:p>
        </w:tc>
        <w:tc>
          <w:tcPr>
            <w:tcW w:w="3240" w:type="dxa"/>
          </w:tcPr>
          <w:p w14:paraId="2C1F870D" w14:textId="4D31E9B9" w:rsidR="008C7ECE" w:rsidRDefault="008C7ECE" w:rsidP="008C7ECE">
            <w:pPr>
              <w:rPr>
                <w:rFonts w:ascii="Times New Roman" w:hAnsi="Times New Roman" w:cs="Times New Roman"/>
                <w:lang w:bidi="he-IL"/>
              </w:rPr>
            </w:pPr>
            <w:r>
              <w:rPr>
                <w:rFonts w:ascii="Times New Roman" w:hAnsi="Times New Roman" w:cs="Times New Roman"/>
                <w:lang w:bidi="he-IL"/>
              </w:rPr>
              <w:t>Executive Functions</w:t>
            </w:r>
          </w:p>
        </w:tc>
      </w:tr>
      <w:tr w:rsidR="008C7ECE" w14:paraId="1D1B8DBF" w14:textId="77777777" w:rsidTr="008C7ECE">
        <w:tc>
          <w:tcPr>
            <w:tcW w:w="4765" w:type="dxa"/>
          </w:tcPr>
          <w:p w14:paraId="451FAD87" w14:textId="0A342325" w:rsidR="008C7ECE" w:rsidRDefault="008C7ECE" w:rsidP="008C7ECE">
            <w:pPr>
              <w:rPr>
                <w:rFonts w:ascii="Times New Roman" w:hAnsi="Times New Roman" w:cs="Times New Roman"/>
                <w:lang w:bidi="he-IL"/>
              </w:rPr>
            </w:pPr>
            <w:r>
              <w:rPr>
                <w:rFonts w:ascii="Times New Roman" w:hAnsi="Times New Roman" w:cs="Times New Roman"/>
                <w:lang w:bidi="he-IL"/>
              </w:rPr>
              <w:t>TEXI Inhibition</w:t>
            </w:r>
          </w:p>
        </w:tc>
        <w:tc>
          <w:tcPr>
            <w:tcW w:w="3240" w:type="dxa"/>
          </w:tcPr>
          <w:p w14:paraId="6B50FD8A" w14:textId="4B8B7742" w:rsidR="008C7ECE" w:rsidRDefault="008C7ECE" w:rsidP="008C7ECE">
            <w:pPr>
              <w:rPr>
                <w:rFonts w:ascii="Times New Roman" w:hAnsi="Times New Roman" w:cs="Times New Roman"/>
                <w:lang w:bidi="he-IL"/>
              </w:rPr>
            </w:pPr>
            <w:r>
              <w:rPr>
                <w:rFonts w:ascii="Times New Roman" w:hAnsi="Times New Roman" w:cs="Times New Roman"/>
                <w:lang w:bidi="he-IL"/>
              </w:rPr>
              <w:t>Executive Functions</w:t>
            </w:r>
          </w:p>
        </w:tc>
      </w:tr>
      <w:tr w:rsidR="008C7ECE" w14:paraId="450CAC36" w14:textId="77777777" w:rsidTr="008C7ECE">
        <w:tc>
          <w:tcPr>
            <w:tcW w:w="4765" w:type="dxa"/>
          </w:tcPr>
          <w:p w14:paraId="045E065F" w14:textId="54751A00" w:rsidR="008C7ECE" w:rsidRDefault="008C7ECE" w:rsidP="008C7ECE">
            <w:pPr>
              <w:rPr>
                <w:rFonts w:ascii="Times New Roman" w:hAnsi="Times New Roman" w:cs="Times New Roman"/>
                <w:lang w:bidi="he-IL"/>
              </w:rPr>
            </w:pPr>
            <w:r>
              <w:rPr>
                <w:rFonts w:ascii="Times New Roman" w:hAnsi="Times New Roman" w:cs="Times New Roman"/>
                <w:lang w:bidi="he-IL"/>
              </w:rPr>
              <w:t>TEXI WM</w:t>
            </w:r>
          </w:p>
        </w:tc>
        <w:tc>
          <w:tcPr>
            <w:tcW w:w="3240" w:type="dxa"/>
          </w:tcPr>
          <w:p w14:paraId="26271992" w14:textId="02462246" w:rsidR="008C7ECE" w:rsidRDefault="008C7ECE" w:rsidP="008C7ECE">
            <w:pPr>
              <w:rPr>
                <w:rFonts w:ascii="Times New Roman" w:hAnsi="Times New Roman" w:cs="Times New Roman"/>
                <w:lang w:bidi="he-IL"/>
              </w:rPr>
            </w:pPr>
            <w:r>
              <w:rPr>
                <w:rFonts w:ascii="Times New Roman" w:hAnsi="Times New Roman" w:cs="Times New Roman"/>
                <w:lang w:bidi="he-IL"/>
              </w:rPr>
              <w:t>Executive Functions</w:t>
            </w:r>
          </w:p>
        </w:tc>
      </w:tr>
      <w:tr w:rsidR="008C7ECE" w14:paraId="00AB3CEB" w14:textId="77777777" w:rsidTr="008C7ECE">
        <w:tc>
          <w:tcPr>
            <w:tcW w:w="4765" w:type="dxa"/>
          </w:tcPr>
          <w:p w14:paraId="7262F27A" w14:textId="5D63B90C" w:rsidR="008C7ECE" w:rsidRDefault="008C7ECE" w:rsidP="008C7ECE">
            <w:pPr>
              <w:rPr>
                <w:rFonts w:ascii="Times New Roman" w:hAnsi="Times New Roman" w:cs="Times New Roman"/>
                <w:lang w:bidi="he-IL"/>
              </w:rPr>
            </w:pPr>
            <w:r>
              <w:rPr>
                <w:rFonts w:ascii="Times New Roman" w:hAnsi="Times New Roman" w:cs="Times New Roman"/>
                <w:lang w:bidi="he-IL"/>
              </w:rPr>
              <w:t>IADL</w:t>
            </w:r>
          </w:p>
        </w:tc>
        <w:tc>
          <w:tcPr>
            <w:tcW w:w="3240" w:type="dxa"/>
          </w:tcPr>
          <w:p w14:paraId="58FD18BF" w14:textId="3F2590D0" w:rsidR="008C7ECE" w:rsidRDefault="008C7ECE" w:rsidP="008C7ECE">
            <w:pPr>
              <w:rPr>
                <w:rFonts w:ascii="Times New Roman" w:hAnsi="Times New Roman" w:cs="Times New Roman"/>
                <w:lang w:bidi="he-IL"/>
              </w:rPr>
            </w:pPr>
            <w:r>
              <w:rPr>
                <w:rFonts w:ascii="Times New Roman" w:hAnsi="Times New Roman" w:cs="Times New Roman"/>
                <w:lang w:bidi="he-IL"/>
              </w:rPr>
              <w:t>Occupations / Participation</w:t>
            </w:r>
          </w:p>
        </w:tc>
      </w:tr>
      <w:tr w:rsidR="008C7ECE" w14:paraId="4CF6EC34" w14:textId="77777777" w:rsidTr="008C7ECE">
        <w:tc>
          <w:tcPr>
            <w:tcW w:w="4765" w:type="dxa"/>
          </w:tcPr>
          <w:p w14:paraId="43A82C95" w14:textId="13721DD7" w:rsidR="008C7ECE" w:rsidRDefault="008C7ECE" w:rsidP="008C7ECE">
            <w:pPr>
              <w:rPr>
                <w:rFonts w:ascii="Times New Roman" w:hAnsi="Times New Roman" w:cs="Times New Roman"/>
                <w:lang w:bidi="he-IL"/>
              </w:rPr>
            </w:pPr>
            <w:r>
              <w:rPr>
                <w:rFonts w:ascii="Times New Roman" w:hAnsi="Times New Roman" w:cs="Times New Roman"/>
                <w:lang w:bidi="he-IL"/>
              </w:rPr>
              <w:t>ADL</w:t>
            </w:r>
          </w:p>
        </w:tc>
        <w:tc>
          <w:tcPr>
            <w:tcW w:w="3240" w:type="dxa"/>
          </w:tcPr>
          <w:p w14:paraId="25C335E2" w14:textId="0E11D999" w:rsidR="008C7ECE" w:rsidRDefault="008C7ECE" w:rsidP="008C7ECE">
            <w:pPr>
              <w:rPr>
                <w:rFonts w:ascii="Times New Roman" w:hAnsi="Times New Roman" w:cs="Times New Roman"/>
                <w:lang w:bidi="he-IL"/>
              </w:rPr>
            </w:pPr>
            <w:r>
              <w:rPr>
                <w:rFonts w:ascii="Times New Roman" w:hAnsi="Times New Roman" w:cs="Times New Roman"/>
                <w:lang w:bidi="he-IL"/>
              </w:rPr>
              <w:t>Occupations / Participation</w:t>
            </w:r>
          </w:p>
        </w:tc>
      </w:tr>
      <w:tr w:rsidR="008C7ECE" w14:paraId="44811282" w14:textId="77777777" w:rsidTr="008C7ECE">
        <w:tc>
          <w:tcPr>
            <w:tcW w:w="4765" w:type="dxa"/>
          </w:tcPr>
          <w:p w14:paraId="7FA28D85" w14:textId="24D039D0" w:rsidR="008C7ECE" w:rsidRDefault="006945A8" w:rsidP="008C7ECE">
            <w:pPr>
              <w:rPr>
                <w:rFonts w:ascii="Times New Roman" w:hAnsi="Times New Roman" w:cs="Times New Roman"/>
                <w:lang w:bidi="he-IL"/>
              </w:rPr>
            </w:pPr>
            <w:r>
              <w:rPr>
                <w:rFonts w:ascii="Times New Roman" w:hAnsi="Times New Roman" w:cs="Times New Roman"/>
                <w:lang w:bidi="he-IL"/>
              </w:rPr>
              <w:t xml:space="preserve">Change in </w:t>
            </w:r>
            <w:r w:rsidR="008C7ECE">
              <w:rPr>
                <w:rFonts w:ascii="Times New Roman" w:hAnsi="Times New Roman" w:cs="Times New Roman"/>
                <w:lang w:bidi="he-IL"/>
              </w:rPr>
              <w:t>Sleep</w:t>
            </w:r>
          </w:p>
        </w:tc>
        <w:tc>
          <w:tcPr>
            <w:tcW w:w="3240" w:type="dxa"/>
          </w:tcPr>
          <w:p w14:paraId="1A1C2340" w14:textId="5389A536" w:rsidR="008C7ECE" w:rsidRDefault="008C7ECE" w:rsidP="008C7ECE">
            <w:pPr>
              <w:rPr>
                <w:rFonts w:ascii="Times New Roman" w:hAnsi="Times New Roman" w:cs="Times New Roman"/>
                <w:lang w:bidi="he-IL"/>
              </w:rPr>
            </w:pPr>
            <w:r>
              <w:rPr>
                <w:rFonts w:ascii="Times New Roman" w:hAnsi="Times New Roman" w:cs="Times New Roman"/>
                <w:lang w:bidi="he-IL"/>
              </w:rPr>
              <w:t>Occupations / Participation</w:t>
            </w:r>
          </w:p>
        </w:tc>
      </w:tr>
      <w:tr w:rsidR="008C7ECE" w14:paraId="6A3B1C4C" w14:textId="77777777" w:rsidTr="008C7ECE">
        <w:tc>
          <w:tcPr>
            <w:tcW w:w="4765" w:type="dxa"/>
          </w:tcPr>
          <w:p w14:paraId="50E12D64" w14:textId="37C12403" w:rsidR="008C7ECE" w:rsidRDefault="006945A8" w:rsidP="008C7ECE">
            <w:pPr>
              <w:rPr>
                <w:rFonts w:ascii="Times New Roman" w:hAnsi="Times New Roman" w:cs="Times New Roman"/>
                <w:lang w:bidi="he-IL"/>
              </w:rPr>
            </w:pPr>
            <w:r>
              <w:rPr>
                <w:rFonts w:ascii="Times New Roman" w:hAnsi="Times New Roman" w:cs="Times New Roman"/>
                <w:lang w:bidi="he-IL"/>
              </w:rPr>
              <w:t xml:space="preserve">Change in </w:t>
            </w:r>
            <w:r w:rsidR="008C7ECE">
              <w:rPr>
                <w:rFonts w:ascii="Times New Roman" w:hAnsi="Times New Roman" w:cs="Times New Roman"/>
                <w:lang w:bidi="he-IL"/>
              </w:rPr>
              <w:t>Games</w:t>
            </w:r>
          </w:p>
        </w:tc>
        <w:tc>
          <w:tcPr>
            <w:tcW w:w="3240" w:type="dxa"/>
          </w:tcPr>
          <w:p w14:paraId="69973E3A" w14:textId="3B6B6121" w:rsidR="008C7ECE" w:rsidRDefault="008C7ECE" w:rsidP="008C7ECE">
            <w:pPr>
              <w:rPr>
                <w:rFonts w:ascii="Times New Roman" w:hAnsi="Times New Roman" w:cs="Times New Roman"/>
                <w:lang w:bidi="he-IL"/>
              </w:rPr>
            </w:pPr>
            <w:r>
              <w:rPr>
                <w:rFonts w:ascii="Times New Roman" w:hAnsi="Times New Roman" w:cs="Times New Roman"/>
                <w:lang w:bidi="he-IL"/>
              </w:rPr>
              <w:t>Occupations / Participation</w:t>
            </w:r>
          </w:p>
        </w:tc>
      </w:tr>
      <w:tr w:rsidR="008C7ECE" w14:paraId="25E3AB6A" w14:textId="77777777" w:rsidTr="008C7ECE">
        <w:tc>
          <w:tcPr>
            <w:tcW w:w="4765" w:type="dxa"/>
          </w:tcPr>
          <w:p w14:paraId="71A58A81" w14:textId="054791D0" w:rsidR="008C7ECE" w:rsidRDefault="006945A8" w:rsidP="008C7ECE">
            <w:pPr>
              <w:rPr>
                <w:rFonts w:ascii="Times New Roman" w:hAnsi="Times New Roman" w:cs="Times New Roman"/>
                <w:lang w:bidi="he-IL"/>
              </w:rPr>
            </w:pPr>
            <w:r>
              <w:rPr>
                <w:rFonts w:ascii="Times New Roman" w:hAnsi="Times New Roman" w:cs="Times New Roman"/>
                <w:lang w:bidi="he-IL"/>
              </w:rPr>
              <w:t xml:space="preserve">Change in </w:t>
            </w:r>
            <w:r w:rsidR="008C7ECE">
              <w:rPr>
                <w:rFonts w:ascii="Times New Roman" w:hAnsi="Times New Roman" w:cs="Times New Roman"/>
                <w:lang w:bidi="he-IL"/>
              </w:rPr>
              <w:t>Learning</w:t>
            </w:r>
          </w:p>
        </w:tc>
        <w:tc>
          <w:tcPr>
            <w:tcW w:w="3240" w:type="dxa"/>
          </w:tcPr>
          <w:p w14:paraId="76BF59C4" w14:textId="33E4F726" w:rsidR="008C7ECE" w:rsidRDefault="008C7ECE" w:rsidP="008C7ECE">
            <w:pPr>
              <w:rPr>
                <w:rFonts w:ascii="Times New Roman" w:hAnsi="Times New Roman" w:cs="Times New Roman"/>
                <w:lang w:bidi="he-IL"/>
              </w:rPr>
            </w:pPr>
            <w:r>
              <w:rPr>
                <w:rFonts w:ascii="Times New Roman" w:hAnsi="Times New Roman" w:cs="Times New Roman"/>
                <w:lang w:bidi="he-IL"/>
              </w:rPr>
              <w:t>Occupations / Participation</w:t>
            </w:r>
          </w:p>
        </w:tc>
      </w:tr>
      <w:tr w:rsidR="008C7ECE" w14:paraId="3C4FB58F" w14:textId="77777777" w:rsidTr="008C7ECE">
        <w:tc>
          <w:tcPr>
            <w:tcW w:w="4765" w:type="dxa"/>
          </w:tcPr>
          <w:p w14:paraId="24285951" w14:textId="679DE8E7" w:rsidR="008C7ECE" w:rsidRDefault="006945A8" w:rsidP="008C7ECE">
            <w:pPr>
              <w:rPr>
                <w:rFonts w:ascii="Times New Roman" w:hAnsi="Times New Roman" w:cs="Times New Roman"/>
                <w:lang w:bidi="he-IL"/>
              </w:rPr>
            </w:pPr>
            <w:r>
              <w:rPr>
                <w:rFonts w:ascii="Times New Roman" w:hAnsi="Times New Roman" w:cs="Times New Roman"/>
                <w:lang w:bidi="he-IL"/>
              </w:rPr>
              <w:t xml:space="preserve">Change in </w:t>
            </w:r>
            <w:r w:rsidR="008C7ECE">
              <w:rPr>
                <w:rFonts w:ascii="Times New Roman" w:hAnsi="Times New Roman" w:cs="Times New Roman"/>
                <w:lang w:bidi="he-IL"/>
              </w:rPr>
              <w:t>Social Activities</w:t>
            </w:r>
          </w:p>
        </w:tc>
        <w:tc>
          <w:tcPr>
            <w:tcW w:w="3240" w:type="dxa"/>
          </w:tcPr>
          <w:p w14:paraId="3AF74CF2" w14:textId="0B61449C" w:rsidR="008C7ECE" w:rsidRDefault="008C7ECE" w:rsidP="008C7ECE">
            <w:pPr>
              <w:rPr>
                <w:rFonts w:ascii="Times New Roman" w:hAnsi="Times New Roman" w:cs="Times New Roman"/>
                <w:lang w:bidi="he-IL"/>
              </w:rPr>
            </w:pPr>
            <w:r>
              <w:rPr>
                <w:rFonts w:ascii="Times New Roman" w:hAnsi="Times New Roman" w:cs="Times New Roman"/>
                <w:lang w:bidi="he-IL"/>
              </w:rPr>
              <w:t>Occupations / Participation</w:t>
            </w:r>
          </w:p>
        </w:tc>
      </w:tr>
      <w:tr w:rsidR="008C7ECE" w14:paraId="056A4ECD" w14:textId="77777777" w:rsidTr="008C7ECE">
        <w:tc>
          <w:tcPr>
            <w:tcW w:w="4765" w:type="dxa"/>
          </w:tcPr>
          <w:p w14:paraId="4B3EFB68" w14:textId="0E2C6025" w:rsidR="008C7ECE" w:rsidRDefault="006945A8" w:rsidP="008C7ECE">
            <w:pPr>
              <w:rPr>
                <w:rFonts w:ascii="Times New Roman" w:hAnsi="Times New Roman" w:cs="Times New Roman"/>
                <w:lang w:bidi="he-IL"/>
              </w:rPr>
            </w:pPr>
            <w:r>
              <w:rPr>
                <w:rFonts w:ascii="Times New Roman" w:hAnsi="Times New Roman" w:cs="Times New Roman"/>
                <w:lang w:bidi="he-IL"/>
              </w:rPr>
              <w:t xml:space="preserve">Change in </w:t>
            </w:r>
            <w:r w:rsidR="008C7ECE">
              <w:rPr>
                <w:rFonts w:ascii="Times New Roman" w:hAnsi="Times New Roman" w:cs="Times New Roman"/>
                <w:lang w:bidi="he-IL"/>
              </w:rPr>
              <w:t>Work</w:t>
            </w:r>
          </w:p>
        </w:tc>
        <w:tc>
          <w:tcPr>
            <w:tcW w:w="3240" w:type="dxa"/>
          </w:tcPr>
          <w:p w14:paraId="4A3F9CAC" w14:textId="209396ED" w:rsidR="008C7ECE" w:rsidRDefault="008C7ECE" w:rsidP="008C7ECE">
            <w:pPr>
              <w:rPr>
                <w:rFonts w:ascii="Times New Roman" w:hAnsi="Times New Roman" w:cs="Times New Roman"/>
                <w:lang w:bidi="he-IL"/>
              </w:rPr>
            </w:pPr>
            <w:r>
              <w:rPr>
                <w:rFonts w:ascii="Times New Roman" w:hAnsi="Times New Roman" w:cs="Times New Roman"/>
                <w:lang w:bidi="he-IL"/>
              </w:rPr>
              <w:t>Occupations / Participation</w:t>
            </w:r>
          </w:p>
        </w:tc>
      </w:tr>
      <w:tr w:rsidR="008C7ECE" w14:paraId="2F95DB15" w14:textId="77777777" w:rsidTr="008C7ECE">
        <w:tc>
          <w:tcPr>
            <w:tcW w:w="4765" w:type="dxa"/>
          </w:tcPr>
          <w:p w14:paraId="401F6BF4" w14:textId="7ED8816F" w:rsidR="008C7ECE" w:rsidRDefault="006945A8" w:rsidP="008C7ECE">
            <w:pPr>
              <w:rPr>
                <w:rFonts w:ascii="Times New Roman" w:hAnsi="Times New Roman" w:cs="Times New Roman"/>
                <w:lang w:bidi="he-IL"/>
              </w:rPr>
            </w:pPr>
            <w:r>
              <w:rPr>
                <w:rFonts w:ascii="Times New Roman" w:hAnsi="Times New Roman" w:cs="Times New Roman"/>
                <w:lang w:bidi="he-IL"/>
              </w:rPr>
              <w:t xml:space="preserve">Change in </w:t>
            </w:r>
            <w:r w:rsidR="008C7ECE">
              <w:rPr>
                <w:rFonts w:ascii="Times New Roman" w:hAnsi="Times New Roman" w:cs="Times New Roman"/>
                <w:lang w:bidi="he-IL"/>
              </w:rPr>
              <w:t>Leisure</w:t>
            </w:r>
            <w:r>
              <w:rPr>
                <w:rFonts w:ascii="Times New Roman" w:hAnsi="Times New Roman" w:cs="Times New Roman"/>
                <w:lang w:bidi="he-IL"/>
              </w:rPr>
              <w:t xml:space="preserve"> Activities</w:t>
            </w:r>
          </w:p>
        </w:tc>
        <w:tc>
          <w:tcPr>
            <w:tcW w:w="3240" w:type="dxa"/>
          </w:tcPr>
          <w:p w14:paraId="107D3CE5" w14:textId="7FC53BE3" w:rsidR="008C7ECE" w:rsidRDefault="008C7ECE" w:rsidP="008C7ECE">
            <w:pPr>
              <w:rPr>
                <w:rFonts w:ascii="Times New Roman" w:hAnsi="Times New Roman" w:cs="Times New Roman"/>
                <w:lang w:bidi="he-IL"/>
              </w:rPr>
            </w:pPr>
            <w:r>
              <w:rPr>
                <w:rFonts w:ascii="Times New Roman" w:hAnsi="Times New Roman" w:cs="Times New Roman"/>
                <w:lang w:bidi="he-IL"/>
              </w:rPr>
              <w:t>Occupations / Participation</w:t>
            </w:r>
          </w:p>
        </w:tc>
      </w:tr>
      <w:tr w:rsidR="008C7ECE" w14:paraId="70FDE534" w14:textId="77777777" w:rsidTr="008C7ECE">
        <w:tc>
          <w:tcPr>
            <w:tcW w:w="4765" w:type="dxa"/>
          </w:tcPr>
          <w:p w14:paraId="0421AAD1" w14:textId="75590246" w:rsidR="008C7ECE" w:rsidRDefault="006945A8" w:rsidP="008C7ECE">
            <w:pPr>
              <w:rPr>
                <w:rFonts w:ascii="Times New Roman" w:hAnsi="Times New Roman" w:cs="Times New Roman"/>
                <w:lang w:bidi="he-IL"/>
              </w:rPr>
            </w:pPr>
            <w:r>
              <w:rPr>
                <w:rFonts w:ascii="Times New Roman" w:hAnsi="Times New Roman" w:cs="Times New Roman"/>
                <w:lang w:bidi="he-IL"/>
              </w:rPr>
              <w:t xml:space="preserve">Change in </w:t>
            </w:r>
            <w:r w:rsidR="008C7ECE">
              <w:rPr>
                <w:rFonts w:ascii="Times New Roman" w:hAnsi="Times New Roman" w:cs="Times New Roman"/>
                <w:lang w:bidi="he-IL"/>
              </w:rPr>
              <w:t>Religious Activities</w:t>
            </w:r>
          </w:p>
        </w:tc>
        <w:tc>
          <w:tcPr>
            <w:tcW w:w="3240" w:type="dxa"/>
          </w:tcPr>
          <w:p w14:paraId="1AA2C21F" w14:textId="68055EA9" w:rsidR="008C7ECE" w:rsidRDefault="008C7ECE" w:rsidP="008C7ECE">
            <w:pPr>
              <w:rPr>
                <w:rFonts w:ascii="Times New Roman" w:hAnsi="Times New Roman" w:cs="Times New Roman"/>
                <w:lang w:bidi="he-IL"/>
              </w:rPr>
            </w:pPr>
            <w:r>
              <w:rPr>
                <w:rFonts w:ascii="Times New Roman" w:hAnsi="Times New Roman" w:cs="Times New Roman"/>
                <w:lang w:bidi="he-IL"/>
              </w:rPr>
              <w:t>Occupations / Participation</w:t>
            </w:r>
          </w:p>
        </w:tc>
      </w:tr>
    </w:tbl>
    <w:p w14:paraId="6770908F" w14:textId="77777777" w:rsidR="008C7ECE" w:rsidRDefault="008C7ECE" w:rsidP="008C7ECE">
      <w:pPr>
        <w:rPr>
          <w:rFonts w:ascii="Times New Roman" w:hAnsi="Times New Roman" w:cs="Times New Roman"/>
          <w:b/>
          <w:bCs/>
        </w:rPr>
      </w:pPr>
    </w:p>
    <w:p w14:paraId="2CE9624C" w14:textId="77777777" w:rsidR="008C7ECE" w:rsidRPr="008C7ECE" w:rsidRDefault="008C7ECE" w:rsidP="008C7ECE">
      <w:pPr>
        <w:rPr>
          <w:rFonts w:ascii="Times New Roman" w:hAnsi="Times New Roman" w:cs="Times New Roman"/>
          <w:b/>
          <w:bCs/>
        </w:rPr>
      </w:pPr>
    </w:p>
    <w:p w14:paraId="00395539" w14:textId="0B00D888" w:rsidR="000566F0" w:rsidRPr="000566F0" w:rsidRDefault="000566F0" w:rsidP="00B06B4D">
      <w:pPr>
        <w:pStyle w:val="ListParagraph"/>
        <w:numPr>
          <w:ilvl w:val="0"/>
          <w:numId w:val="2"/>
        </w:numPr>
        <w:rPr>
          <w:rFonts w:ascii="Times New Roman" w:hAnsi="Times New Roman" w:cs="Times New Roman"/>
          <w:b/>
          <w:bCs/>
        </w:rPr>
      </w:pPr>
      <w:r w:rsidRPr="000566F0">
        <w:rPr>
          <w:rFonts w:ascii="Times New Roman" w:hAnsi="Times New Roman" w:cs="Times New Roman"/>
          <w:b/>
          <w:bCs/>
        </w:rPr>
        <w:t>Predicting SDQ-H - Variable Importance</w:t>
      </w:r>
    </w:p>
    <w:p w14:paraId="3587A309" w14:textId="77777777" w:rsidR="000566F0" w:rsidRDefault="000566F0">
      <w:pPr>
        <w:rPr>
          <w:rFonts w:ascii="Times New Roman" w:hAnsi="Times New Roman" w:cs="Times New Roman"/>
        </w:rPr>
      </w:pPr>
    </w:p>
    <w:p w14:paraId="4FB90757" w14:textId="77777777" w:rsidR="000566F0" w:rsidRDefault="000566F0">
      <w:pPr>
        <w:rPr>
          <w:rFonts w:ascii="Times New Roman" w:hAnsi="Times New Roman" w:cs="Times New Roman"/>
        </w:rPr>
      </w:pPr>
    </w:p>
    <w:p w14:paraId="51E5F47D" w14:textId="76512075" w:rsidR="000566F0" w:rsidRPr="000566F0" w:rsidRDefault="000566F0" w:rsidP="003B69DF">
      <w:pPr>
        <w:spacing w:line="480" w:lineRule="auto"/>
        <w:rPr>
          <w:rFonts w:ascii="Times New Roman" w:hAnsi="Times New Roman" w:cs="Times New Roman"/>
        </w:rPr>
      </w:pPr>
      <w:r w:rsidRPr="000566F0">
        <w:rPr>
          <w:rFonts w:ascii="Times New Roman" w:hAnsi="Times New Roman" w:cs="Times New Roman"/>
        </w:rPr>
        <w:t>Variable importance for each predictor is based on the total reduction in the loss function (in our case, a reduction in the squared prediction error) achieved by splits involving that predictor. This measure reflects the extent to which a predictor contributes to the overall predictive power of the model.</w:t>
      </w:r>
      <w:r w:rsidR="003B69DF">
        <w:rPr>
          <w:rFonts w:ascii="Times New Roman" w:hAnsi="Times New Roman" w:cs="Times New Roman"/>
        </w:rPr>
        <w:t xml:space="preserve"> </w:t>
      </w:r>
      <w:r w:rsidRPr="000566F0">
        <w:rPr>
          <w:rFonts w:ascii="Times New Roman" w:hAnsi="Times New Roman" w:cs="Times New Roman"/>
        </w:rPr>
        <w:t>Additionally, some predictors may not appear as a primary split in the decision tree, but can still have a significant impact on the model’s predictive power. This can occur when a predictor is highly correlated with the primary split predictor and provides similar information. Such predictors are called </w:t>
      </w:r>
      <w:r w:rsidRPr="000566F0">
        <w:rPr>
          <w:rFonts w:ascii="Times New Roman" w:hAnsi="Times New Roman" w:cs="Times New Roman"/>
          <w:i/>
          <w:iCs/>
        </w:rPr>
        <w:t>surrogate predictors</w:t>
      </w:r>
      <w:r w:rsidRPr="000566F0">
        <w:rPr>
          <w:rFonts w:ascii="Times New Roman" w:hAnsi="Times New Roman" w:cs="Times New Roman"/>
        </w:rPr>
        <w:t>, and they can be used to make similar predictions as the primary predictor at a given node. In such cases, the surrogate predictor mechanism can capture the importance of these non-primary variables, even though they are not directly used for decision-making.</w:t>
      </w:r>
      <w:r w:rsidR="003B69DF">
        <w:rPr>
          <w:rFonts w:ascii="Times New Roman" w:hAnsi="Times New Roman" w:cs="Times New Roman"/>
        </w:rPr>
        <w:t xml:space="preserve"> </w:t>
      </w:r>
      <w:r w:rsidRPr="000566F0">
        <w:rPr>
          <w:rFonts w:ascii="Times New Roman" w:hAnsi="Times New Roman" w:cs="Times New Roman"/>
        </w:rPr>
        <w:t xml:space="preserve">Therefore, the predictor importance scores calculated by </w:t>
      </w:r>
      <w:proofErr w:type="spellStart"/>
      <w:r w:rsidRPr="000566F0">
        <w:rPr>
          <w:rFonts w:ascii="Times New Roman" w:hAnsi="Times New Roman" w:cs="Times New Roman"/>
        </w:rPr>
        <w:t>rpart</w:t>
      </w:r>
      <w:proofErr w:type="spellEnd"/>
      <w:r w:rsidRPr="000566F0">
        <w:rPr>
          <w:rFonts w:ascii="Times New Roman" w:hAnsi="Times New Roman" w:cs="Times New Roman"/>
        </w:rPr>
        <w:t xml:space="preserve"> provide a comprehensive assessment of the relative contributions of each predictor to the model’s overall performance, taking into account both primary splits and surrogate relationships.</w:t>
      </w:r>
    </w:p>
    <w:p w14:paraId="7696BB69" w14:textId="4D1FD32B" w:rsidR="000566F0" w:rsidRDefault="000566F0" w:rsidP="003B69DF">
      <w:pPr>
        <w:spacing w:line="480" w:lineRule="auto"/>
        <w:rPr>
          <w:rFonts w:ascii="Times New Roman" w:hAnsi="Times New Roman" w:cs="Times New Roman"/>
        </w:rPr>
      </w:pPr>
      <w:r>
        <w:rPr>
          <w:rFonts w:ascii="Times New Roman" w:hAnsi="Times New Roman" w:cs="Times New Roman"/>
        </w:rPr>
        <w:t>Below are the variable importance metrics for the prediction of SDQ-H:</w:t>
      </w:r>
    </w:p>
    <w:p w14:paraId="4648DE96" w14:textId="77777777" w:rsidR="000566F0" w:rsidRDefault="000566F0" w:rsidP="003B69DF">
      <w:pPr>
        <w:spacing w:line="480" w:lineRule="auto"/>
        <w:rPr>
          <w:rFonts w:ascii="Times New Roman" w:hAnsi="Times New Roman" w:cs="Times New Roman"/>
        </w:rPr>
      </w:pPr>
    </w:p>
    <w:p w14:paraId="724941D1" w14:textId="6CD8F3D2" w:rsidR="000566F0" w:rsidRDefault="006945A8">
      <w:pPr>
        <w:rPr>
          <w:rFonts w:ascii="Times New Roman" w:hAnsi="Times New Roman" w:cs="Times New Roman"/>
        </w:rPr>
      </w:pPr>
      <w:r>
        <w:rPr>
          <w:noProof/>
        </w:rPr>
        <w:lastRenderedPageBreak/>
        <w:drawing>
          <wp:inline distT="0" distB="0" distL="0" distR="0" wp14:anchorId="18515A46" wp14:editId="0766C791">
            <wp:extent cx="5943600" cy="4248150"/>
            <wp:effectExtent l="0" t="0" r="0" b="6350"/>
            <wp:docPr id="1133058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48150"/>
                    </a:xfrm>
                    <a:prstGeom prst="rect">
                      <a:avLst/>
                    </a:prstGeom>
                    <a:noFill/>
                    <a:ln>
                      <a:noFill/>
                    </a:ln>
                  </pic:spPr>
                </pic:pic>
              </a:graphicData>
            </a:graphic>
          </wp:inline>
        </w:drawing>
      </w:r>
    </w:p>
    <w:p w14:paraId="00EE436E" w14:textId="77777777" w:rsidR="00DE337B" w:rsidRDefault="00DE337B" w:rsidP="00B6050D">
      <w:pPr>
        <w:rPr>
          <w:rFonts w:ascii="Times New Roman" w:hAnsi="Times New Roman" w:cs="Times New Roman"/>
          <w:b/>
          <w:bCs/>
          <w:u w:val="single"/>
        </w:rPr>
      </w:pPr>
    </w:p>
    <w:p w14:paraId="77164388" w14:textId="77777777" w:rsidR="004E63A4" w:rsidRDefault="004E63A4">
      <w:pPr>
        <w:rPr>
          <w:rFonts w:ascii="Times New Roman" w:hAnsi="Times New Roman" w:cs="Times New Roman"/>
          <w:b/>
          <w:bCs/>
          <w:u w:val="single"/>
          <w:rtl/>
          <w:lang w:bidi="he-IL"/>
        </w:rPr>
      </w:pPr>
      <w:r>
        <w:rPr>
          <w:rFonts w:ascii="Times New Roman" w:hAnsi="Times New Roman" w:cs="Times New Roman"/>
          <w:b/>
          <w:bCs/>
          <w:u w:val="single"/>
        </w:rPr>
        <w:t>References</w:t>
      </w:r>
    </w:p>
    <w:p w14:paraId="341339E4" w14:textId="77777777" w:rsidR="00A21897" w:rsidRDefault="00A21897">
      <w:pPr>
        <w:rPr>
          <w:rFonts w:ascii="Times New Roman" w:hAnsi="Times New Roman" w:cs="Times New Roman"/>
          <w:b/>
          <w:bCs/>
          <w:u w:val="single"/>
          <w:lang w:bidi="he-IL"/>
        </w:rPr>
      </w:pPr>
    </w:p>
    <w:p w14:paraId="64FBDBA2" w14:textId="2C5C5064" w:rsidR="00A21897" w:rsidRPr="00A21897" w:rsidRDefault="00A21897" w:rsidP="00A21897">
      <w:pPr>
        <w:shd w:val="clear" w:color="auto" w:fill="FFFFFF"/>
        <w:spacing w:after="120"/>
        <w:rPr>
          <w:rFonts w:ascii="Times New Roman" w:hAnsi="Times New Roman" w:cs="Times New Roman"/>
          <w:color w:val="222222"/>
        </w:rPr>
      </w:pPr>
      <w:r w:rsidRPr="00A21897">
        <w:rPr>
          <w:rFonts w:ascii="Times New Roman" w:hAnsi="Times New Roman" w:cs="Times New Roman"/>
          <w:color w:val="222222"/>
        </w:rPr>
        <w:t>R Core Team. 2023. </w:t>
      </w:r>
      <w:r w:rsidRPr="00A21897">
        <w:rPr>
          <w:rStyle w:val="Emphasis"/>
          <w:rFonts w:ascii="Times New Roman" w:hAnsi="Times New Roman" w:cs="Times New Roman"/>
          <w:color w:val="222222"/>
        </w:rPr>
        <w:t>R: A Language and Environment for Statistical Computing</w:t>
      </w:r>
      <w:r w:rsidRPr="00A21897">
        <w:rPr>
          <w:rFonts w:ascii="Times New Roman" w:hAnsi="Times New Roman" w:cs="Times New Roman"/>
          <w:color w:val="222222"/>
        </w:rPr>
        <w:t>. Vienna, Austria: R Foundation for Statistical Computing. </w:t>
      </w:r>
      <w:hyperlink r:id="rId11" w:history="1">
        <w:r w:rsidRPr="00A21897">
          <w:rPr>
            <w:rStyle w:val="Hyperlink"/>
            <w:rFonts w:ascii="Times New Roman" w:hAnsi="Times New Roman" w:cs="Times New Roman"/>
          </w:rPr>
          <w:t>https://www.R-project.org/</w:t>
        </w:r>
      </w:hyperlink>
      <w:r w:rsidRPr="00A21897">
        <w:rPr>
          <w:rFonts w:ascii="Times New Roman" w:hAnsi="Times New Roman" w:cs="Times New Roman"/>
          <w:color w:val="222222"/>
        </w:rPr>
        <w:t>.</w:t>
      </w:r>
    </w:p>
    <w:p w14:paraId="78AFBFEE" w14:textId="5858E2A6" w:rsidR="00A21897" w:rsidRPr="00A21897" w:rsidRDefault="00A21897" w:rsidP="00A21897">
      <w:pPr>
        <w:shd w:val="clear" w:color="auto" w:fill="FFFFFF"/>
        <w:spacing w:after="120"/>
        <w:rPr>
          <w:rFonts w:ascii="Times New Roman" w:hAnsi="Times New Roman" w:cs="Times New Roman"/>
          <w:color w:val="222222"/>
        </w:rPr>
      </w:pPr>
      <w:proofErr w:type="spellStart"/>
      <w:r w:rsidRPr="00A21897">
        <w:rPr>
          <w:rFonts w:ascii="Times New Roman" w:hAnsi="Times New Roman" w:cs="Times New Roman"/>
          <w:color w:val="222222"/>
        </w:rPr>
        <w:t>Therneau</w:t>
      </w:r>
      <w:proofErr w:type="spellEnd"/>
      <w:r w:rsidRPr="00A21897">
        <w:rPr>
          <w:rFonts w:ascii="Times New Roman" w:hAnsi="Times New Roman" w:cs="Times New Roman"/>
          <w:color w:val="222222"/>
        </w:rPr>
        <w:t>, Terry, and Beth Atkinson. 2023. </w:t>
      </w:r>
      <w:proofErr w:type="spellStart"/>
      <w:r w:rsidRPr="00A21897">
        <w:rPr>
          <w:rStyle w:val="Emphasis"/>
          <w:rFonts w:ascii="Times New Roman" w:hAnsi="Times New Roman" w:cs="Times New Roman"/>
          <w:color w:val="222222"/>
        </w:rPr>
        <w:t>Rpart</w:t>
      </w:r>
      <w:proofErr w:type="spellEnd"/>
      <w:r w:rsidRPr="00A21897">
        <w:rPr>
          <w:rStyle w:val="Emphasis"/>
          <w:rFonts w:ascii="Times New Roman" w:hAnsi="Times New Roman" w:cs="Times New Roman"/>
          <w:color w:val="222222"/>
        </w:rPr>
        <w:t>: Recursive Partitioning and Regression Trees</w:t>
      </w:r>
      <w:r w:rsidRPr="00A21897">
        <w:rPr>
          <w:rFonts w:ascii="Times New Roman" w:hAnsi="Times New Roman" w:cs="Times New Roman"/>
          <w:color w:val="222222"/>
        </w:rPr>
        <w:t>. </w:t>
      </w:r>
      <w:hyperlink r:id="rId12" w:history="1">
        <w:r w:rsidRPr="00A21897">
          <w:rPr>
            <w:rStyle w:val="Hyperlink"/>
            <w:rFonts w:ascii="Times New Roman" w:hAnsi="Times New Roman" w:cs="Times New Roman"/>
          </w:rPr>
          <w:t>https://CRAN.R-project.org/package=rpart</w:t>
        </w:r>
      </w:hyperlink>
      <w:r w:rsidRPr="00A21897">
        <w:rPr>
          <w:rFonts w:ascii="Times New Roman" w:hAnsi="Times New Roman" w:cs="Times New Roman"/>
          <w:color w:val="222222"/>
        </w:rPr>
        <w:t>.</w:t>
      </w:r>
    </w:p>
    <w:p w14:paraId="0526429E" w14:textId="77777777" w:rsidR="00A21897" w:rsidRPr="00A21897" w:rsidRDefault="00A21897" w:rsidP="00A21897">
      <w:pPr>
        <w:shd w:val="clear" w:color="auto" w:fill="FFFFFF"/>
        <w:spacing w:after="120"/>
        <w:rPr>
          <w:rFonts w:ascii="Times New Roman" w:hAnsi="Times New Roman" w:cs="Times New Roman"/>
          <w:color w:val="222222"/>
        </w:rPr>
      </w:pPr>
      <w:r w:rsidRPr="00A21897">
        <w:rPr>
          <w:rFonts w:ascii="Times New Roman" w:hAnsi="Times New Roman" w:cs="Times New Roman"/>
          <w:color w:val="222222"/>
        </w:rPr>
        <w:t>Kuhn, Max, and Hadley Wickham. 2020. </w:t>
      </w:r>
      <w:proofErr w:type="spellStart"/>
      <w:r w:rsidRPr="00A21897">
        <w:rPr>
          <w:rStyle w:val="Emphasis"/>
          <w:rFonts w:ascii="Times New Roman" w:hAnsi="Times New Roman" w:cs="Times New Roman"/>
          <w:color w:val="222222"/>
        </w:rPr>
        <w:t>Tidymodels</w:t>
      </w:r>
      <w:proofErr w:type="spellEnd"/>
      <w:r w:rsidRPr="00A21897">
        <w:rPr>
          <w:rStyle w:val="Emphasis"/>
          <w:rFonts w:ascii="Times New Roman" w:hAnsi="Times New Roman" w:cs="Times New Roman"/>
          <w:color w:val="222222"/>
        </w:rPr>
        <w:t xml:space="preserve">: A Collection of Packages for Modeling and Machine Learning Using </w:t>
      </w:r>
      <w:proofErr w:type="spellStart"/>
      <w:r w:rsidRPr="00A21897">
        <w:rPr>
          <w:rStyle w:val="Emphasis"/>
          <w:rFonts w:ascii="Times New Roman" w:hAnsi="Times New Roman" w:cs="Times New Roman"/>
          <w:color w:val="222222"/>
        </w:rPr>
        <w:t>Tidyverse</w:t>
      </w:r>
      <w:proofErr w:type="spellEnd"/>
      <w:r w:rsidRPr="00A21897">
        <w:rPr>
          <w:rStyle w:val="Emphasis"/>
          <w:rFonts w:ascii="Times New Roman" w:hAnsi="Times New Roman" w:cs="Times New Roman"/>
          <w:color w:val="222222"/>
        </w:rPr>
        <w:t xml:space="preserve"> Principles.</w:t>
      </w:r>
      <w:r w:rsidRPr="00A21897">
        <w:rPr>
          <w:rFonts w:ascii="Times New Roman" w:hAnsi="Times New Roman" w:cs="Times New Roman"/>
          <w:color w:val="222222"/>
        </w:rPr>
        <w:t> </w:t>
      </w:r>
      <w:hyperlink r:id="rId13" w:history="1">
        <w:r w:rsidRPr="00A21897">
          <w:rPr>
            <w:rStyle w:val="Hyperlink"/>
            <w:rFonts w:ascii="Times New Roman" w:hAnsi="Times New Roman" w:cs="Times New Roman"/>
          </w:rPr>
          <w:t>https://www.tidymodels.org</w:t>
        </w:r>
      </w:hyperlink>
      <w:r w:rsidRPr="00A21897">
        <w:rPr>
          <w:rFonts w:ascii="Times New Roman" w:hAnsi="Times New Roman" w:cs="Times New Roman"/>
          <w:color w:val="222222"/>
        </w:rPr>
        <w:t>.</w:t>
      </w:r>
    </w:p>
    <w:p w14:paraId="0B64CBAA" w14:textId="580019BC" w:rsidR="004E63A4" w:rsidRPr="00A21897" w:rsidRDefault="004E63A4" w:rsidP="00A21897">
      <w:pPr>
        <w:spacing w:after="120"/>
        <w:rPr>
          <w:rFonts w:ascii="Times New Roman" w:hAnsi="Times New Roman" w:cs="Times New Roman"/>
        </w:rPr>
      </w:pPr>
      <w:r w:rsidRPr="00A21897">
        <w:rPr>
          <w:rFonts w:ascii="Times New Roman" w:hAnsi="Times New Roman" w:cs="Times New Roman"/>
        </w:rPr>
        <w:t>Lundberg, S. M., &amp; Lee, S. I. (2017). A unified approach to interpreting model predictions. </w:t>
      </w:r>
      <w:r w:rsidRPr="00A21897">
        <w:rPr>
          <w:rFonts w:ascii="Times New Roman" w:hAnsi="Times New Roman" w:cs="Times New Roman"/>
          <w:i/>
          <w:iCs/>
        </w:rPr>
        <w:t>Advances in neural information processing systems</w:t>
      </w:r>
      <w:r w:rsidRPr="00A21897">
        <w:rPr>
          <w:rFonts w:ascii="Times New Roman" w:hAnsi="Times New Roman" w:cs="Times New Roman"/>
        </w:rPr>
        <w:t>, </w:t>
      </w:r>
      <w:r w:rsidRPr="00A21897">
        <w:rPr>
          <w:rFonts w:ascii="Times New Roman" w:hAnsi="Times New Roman" w:cs="Times New Roman"/>
          <w:i/>
          <w:iCs/>
        </w:rPr>
        <w:t>30</w:t>
      </w:r>
      <w:r w:rsidRPr="00A21897">
        <w:rPr>
          <w:rFonts w:ascii="Times New Roman" w:hAnsi="Times New Roman" w:cs="Times New Roman"/>
        </w:rPr>
        <w:t>.</w:t>
      </w:r>
    </w:p>
    <w:p w14:paraId="18F105CA" w14:textId="77777777" w:rsidR="00A21897" w:rsidRPr="00A21897" w:rsidRDefault="00A21897" w:rsidP="00A21897">
      <w:pPr>
        <w:shd w:val="clear" w:color="auto" w:fill="FFFFFF"/>
        <w:spacing w:after="120"/>
        <w:rPr>
          <w:rFonts w:ascii="Times New Roman" w:hAnsi="Times New Roman" w:cs="Times New Roman"/>
          <w:color w:val="222222"/>
        </w:rPr>
      </w:pPr>
      <w:r w:rsidRPr="00A21897">
        <w:rPr>
          <w:rFonts w:ascii="Times New Roman" w:hAnsi="Times New Roman" w:cs="Times New Roman"/>
          <w:color w:val="222222"/>
        </w:rPr>
        <w:t>Mayer, Michael. 2024. </w:t>
      </w:r>
      <w:proofErr w:type="spellStart"/>
      <w:r w:rsidRPr="00A21897">
        <w:rPr>
          <w:rStyle w:val="Emphasis"/>
          <w:rFonts w:ascii="Times New Roman" w:hAnsi="Times New Roman" w:cs="Times New Roman"/>
          <w:color w:val="222222"/>
        </w:rPr>
        <w:t>Shapviz</w:t>
      </w:r>
      <w:proofErr w:type="spellEnd"/>
      <w:r w:rsidRPr="00A21897">
        <w:rPr>
          <w:rStyle w:val="Emphasis"/>
          <w:rFonts w:ascii="Times New Roman" w:hAnsi="Times New Roman" w:cs="Times New Roman"/>
          <w:color w:val="222222"/>
        </w:rPr>
        <w:t>: SHAP Visualizations</w:t>
      </w:r>
      <w:r w:rsidRPr="00A21897">
        <w:rPr>
          <w:rFonts w:ascii="Times New Roman" w:hAnsi="Times New Roman" w:cs="Times New Roman"/>
          <w:color w:val="222222"/>
        </w:rPr>
        <w:t>. </w:t>
      </w:r>
      <w:hyperlink r:id="rId14" w:history="1">
        <w:r w:rsidRPr="00A21897">
          <w:rPr>
            <w:rStyle w:val="Hyperlink"/>
            <w:rFonts w:ascii="Times New Roman" w:hAnsi="Times New Roman" w:cs="Times New Roman"/>
          </w:rPr>
          <w:t>https://CRAN.R-project.org/package=shapviz</w:t>
        </w:r>
      </w:hyperlink>
      <w:r w:rsidRPr="00A21897">
        <w:rPr>
          <w:rFonts w:ascii="Times New Roman" w:hAnsi="Times New Roman" w:cs="Times New Roman"/>
          <w:color w:val="222222"/>
        </w:rPr>
        <w:t>.</w:t>
      </w:r>
    </w:p>
    <w:p w14:paraId="1B665400" w14:textId="45D8603E" w:rsidR="00A21897" w:rsidRPr="00A21897" w:rsidRDefault="00A21897" w:rsidP="00A21897">
      <w:pPr>
        <w:shd w:val="clear" w:color="auto" w:fill="FFFFFF"/>
        <w:spacing w:after="120"/>
        <w:rPr>
          <w:rFonts w:ascii="Times New Roman" w:hAnsi="Times New Roman" w:cs="Times New Roman"/>
          <w:color w:val="222222"/>
        </w:rPr>
      </w:pPr>
      <w:r w:rsidRPr="00A21897">
        <w:rPr>
          <w:rFonts w:ascii="Times New Roman" w:hAnsi="Times New Roman" w:cs="Times New Roman"/>
          <w:color w:val="222222"/>
        </w:rPr>
        <w:t>Mayer, Michael, and David Watson. 2023. </w:t>
      </w:r>
      <w:proofErr w:type="spellStart"/>
      <w:r w:rsidRPr="00A21897">
        <w:rPr>
          <w:rStyle w:val="Emphasis"/>
          <w:rFonts w:ascii="Times New Roman" w:hAnsi="Times New Roman" w:cs="Times New Roman"/>
          <w:color w:val="222222"/>
        </w:rPr>
        <w:t>Kernelshap</w:t>
      </w:r>
      <w:proofErr w:type="spellEnd"/>
      <w:r w:rsidRPr="00A21897">
        <w:rPr>
          <w:rStyle w:val="Emphasis"/>
          <w:rFonts w:ascii="Times New Roman" w:hAnsi="Times New Roman" w:cs="Times New Roman"/>
          <w:color w:val="222222"/>
        </w:rPr>
        <w:t>: Kernel SHAP</w:t>
      </w:r>
      <w:r w:rsidRPr="00A21897">
        <w:rPr>
          <w:rFonts w:ascii="Times New Roman" w:hAnsi="Times New Roman" w:cs="Times New Roman"/>
          <w:color w:val="222222"/>
        </w:rPr>
        <w:t>. </w:t>
      </w:r>
      <w:hyperlink r:id="rId15" w:history="1">
        <w:r w:rsidRPr="00A21897">
          <w:rPr>
            <w:rStyle w:val="Hyperlink"/>
            <w:rFonts w:ascii="Times New Roman" w:hAnsi="Times New Roman" w:cs="Times New Roman"/>
          </w:rPr>
          <w:t>https://CRAN.R-project.org/package=kernelshap</w:t>
        </w:r>
      </w:hyperlink>
      <w:r w:rsidRPr="00A21897">
        <w:rPr>
          <w:rFonts w:ascii="Times New Roman" w:hAnsi="Times New Roman" w:cs="Times New Roman"/>
          <w:color w:val="222222"/>
        </w:rPr>
        <w:t>.</w:t>
      </w:r>
    </w:p>
    <w:p w14:paraId="791B400A" w14:textId="77777777" w:rsidR="00DE337B" w:rsidRDefault="00DE337B" w:rsidP="00B6050D">
      <w:pPr>
        <w:rPr>
          <w:rFonts w:ascii="Times New Roman" w:hAnsi="Times New Roman" w:cs="Times New Roman"/>
          <w:b/>
          <w:bCs/>
          <w:u w:val="single"/>
        </w:rPr>
      </w:pPr>
    </w:p>
    <w:p w14:paraId="67723CEC" w14:textId="77777777" w:rsidR="00DE337B" w:rsidRDefault="00DE337B" w:rsidP="00B6050D">
      <w:pPr>
        <w:rPr>
          <w:rFonts w:ascii="Times New Roman" w:hAnsi="Times New Roman" w:cs="Times New Roman"/>
          <w:b/>
          <w:bCs/>
          <w:u w:val="single"/>
        </w:rPr>
      </w:pPr>
    </w:p>
    <w:p w14:paraId="4E86B323" w14:textId="77777777" w:rsidR="00A21897" w:rsidRDefault="00A21897">
      <w:pPr>
        <w:rPr>
          <w:rFonts w:ascii="Times New Roman" w:hAnsi="Times New Roman" w:cs="Times New Roman"/>
          <w:b/>
          <w:bCs/>
          <w:u w:val="single"/>
        </w:rPr>
      </w:pPr>
      <w:r>
        <w:rPr>
          <w:rFonts w:ascii="Times New Roman" w:hAnsi="Times New Roman" w:cs="Times New Roman"/>
          <w:b/>
          <w:bCs/>
          <w:u w:val="single"/>
        </w:rPr>
        <w:br w:type="page"/>
      </w:r>
    </w:p>
    <w:p w14:paraId="645004B9" w14:textId="7D375361" w:rsidR="00B6050D" w:rsidRPr="004B61C3" w:rsidRDefault="00B6050D" w:rsidP="004B61C3">
      <w:pPr>
        <w:rPr>
          <w:rFonts w:ascii="Times New Roman" w:hAnsi="Times New Roman" w:cs="Times New Roman"/>
          <w:b/>
          <w:bCs/>
          <w:u w:val="single"/>
        </w:rPr>
      </w:pPr>
      <w:r w:rsidRPr="00724959">
        <w:rPr>
          <w:rFonts w:ascii="Times New Roman" w:hAnsi="Times New Roman" w:cs="Times New Roman"/>
          <w:b/>
          <w:bCs/>
          <w:u w:val="single"/>
        </w:rPr>
        <w:lastRenderedPageBreak/>
        <w:t xml:space="preserve">Supplementary Table </w:t>
      </w:r>
      <w:r w:rsidR="00B06B4D" w:rsidRPr="00724959">
        <w:rPr>
          <w:rFonts w:ascii="Times New Roman" w:hAnsi="Times New Roman" w:cs="Times New Roman"/>
          <w:b/>
          <w:bCs/>
          <w:u w:val="single"/>
        </w:rPr>
        <w:t>S</w:t>
      </w:r>
      <w:r w:rsidR="0042083B" w:rsidRPr="00724959">
        <w:rPr>
          <w:rFonts w:ascii="Times New Roman" w:hAnsi="Times New Roman" w:cs="Times New Roman"/>
          <w:b/>
          <w:bCs/>
          <w:u w:val="single"/>
        </w:rPr>
        <w:t>2</w:t>
      </w:r>
      <w:r w:rsidR="004B61C3" w:rsidRPr="00724959">
        <w:rPr>
          <w:rFonts w:ascii="Times New Roman" w:hAnsi="Times New Roman" w:cs="Times New Roman"/>
          <w:b/>
          <w:bCs/>
          <w:u w:val="single"/>
        </w:rPr>
        <w:t xml:space="preserve">. </w:t>
      </w:r>
      <w:r w:rsidRPr="00724959">
        <w:rPr>
          <w:rFonts w:ascii="Times New Roman" w:hAnsi="Times New Roman" w:cs="Times New Roman"/>
          <w:b/>
          <w:bCs/>
        </w:rPr>
        <w:t>Descriptive</w:t>
      </w:r>
      <w:r w:rsidRPr="00B6050D">
        <w:rPr>
          <w:rFonts w:ascii="Times New Roman" w:hAnsi="Times New Roman" w:cs="Times New Roman"/>
          <w:b/>
          <w:bCs/>
        </w:rPr>
        <w:t xml:space="preserve"> statistics of study variables. </w:t>
      </w:r>
    </w:p>
    <w:p w14:paraId="3D6EDDC5" w14:textId="77777777" w:rsidR="00B6050D" w:rsidRDefault="00B6050D" w:rsidP="00B6050D">
      <w:pPr>
        <w:rPr>
          <w:rFonts w:ascii="Times New Roman" w:hAnsi="Times New Roman" w:cs="Times New Roman"/>
        </w:rPr>
      </w:pPr>
    </w:p>
    <w:tbl>
      <w:tblPr>
        <w:tblStyle w:val="TableGrid"/>
        <w:tblW w:w="9630" w:type="dxa"/>
        <w:tblInd w:w="-365" w:type="dxa"/>
        <w:tblLook w:val="04A0" w:firstRow="1" w:lastRow="0" w:firstColumn="1" w:lastColumn="0" w:noHBand="0" w:noVBand="1"/>
      </w:tblPr>
      <w:tblGrid>
        <w:gridCol w:w="2790"/>
        <w:gridCol w:w="1800"/>
        <w:gridCol w:w="2340"/>
        <w:gridCol w:w="2700"/>
      </w:tblGrid>
      <w:tr w:rsidR="00B6050D" w14:paraId="53EC7C52" w14:textId="77777777" w:rsidTr="00B6050D">
        <w:tc>
          <w:tcPr>
            <w:tcW w:w="2790" w:type="dxa"/>
          </w:tcPr>
          <w:p w14:paraId="1E0E6F95" w14:textId="77777777" w:rsidR="00B6050D" w:rsidRPr="00B6050D" w:rsidRDefault="00B6050D" w:rsidP="00B6050D">
            <w:pPr>
              <w:jc w:val="center"/>
              <w:rPr>
                <w:rFonts w:ascii="Times New Roman" w:hAnsi="Times New Roman" w:cs="Times New Roman"/>
                <w:b/>
                <w:bCs/>
              </w:rPr>
            </w:pPr>
          </w:p>
        </w:tc>
        <w:tc>
          <w:tcPr>
            <w:tcW w:w="1800" w:type="dxa"/>
          </w:tcPr>
          <w:p w14:paraId="254A15E0" w14:textId="520DC129" w:rsidR="00B6050D" w:rsidRDefault="00B6050D" w:rsidP="00B6050D">
            <w:pPr>
              <w:jc w:val="center"/>
              <w:rPr>
                <w:rFonts w:ascii="Times New Roman" w:hAnsi="Times New Roman" w:cs="Times New Roman"/>
                <w:b/>
                <w:bCs/>
              </w:rPr>
            </w:pPr>
            <w:r w:rsidRPr="00B6050D">
              <w:rPr>
                <w:rFonts w:ascii="Times New Roman" w:hAnsi="Times New Roman" w:cs="Times New Roman"/>
                <w:b/>
                <w:bCs/>
              </w:rPr>
              <w:t>Total</w:t>
            </w:r>
          </w:p>
          <w:p w14:paraId="3F4EDA07" w14:textId="6984C36D" w:rsidR="00B6050D" w:rsidRPr="00B6050D" w:rsidRDefault="00B6050D" w:rsidP="00B6050D">
            <w:pPr>
              <w:jc w:val="center"/>
              <w:rPr>
                <w:rFonts w:ascii="Times New Roman" w:hAnsi="Times New Roman" w:cs="Times New Roman"/>
                <w:b/>
                <w:bCs/>
              </w:rPr>
            </w:pPr>
            <w:proofErr w:type="spellStart"/>
            <w:r w:rsidRPr="00B6050D">
              <w:rPr>
                <w:rFonts w:ascii="Times New Roman" w:hAnsi="Times New Roman" w:cs="Times New Roman"/>
                <w:b/>
                <w:bCs/>
              </w:rPr>
              <w:t>Mdn</w:t>
            </w:r>
            <w:proofErr w:type="spellEnd"/>
            <w:r w:rsidRPr="00B6050D">
              <w:rPr>
                <w:rFonts w:ascii="Times New Roman" w:hAnsi="Times New Roman" w:cs="Times New Roman"/>
                <w:b/>
                <w:bCs/>
              </w:rPr>
              <w:t xml:space="preserve"> (IQR)</w:t>
            </w:r>
          </w:p>
        </w:tc>
        <w:tc>
          <w:tcPr>
            <w:tcW w:w="2340" w:type="dxa"/>
          </w:tcPr>
          <w:p w14:paraId="3E502D78" w14:textId="453993A0" w:rsidR="00B6050D" w:rsidRPr="00B6050D" w:rsidRDefault="00B6050D" w:rsidP="00B6050D">
            <w:pPr>
              <w:jc w:val="center"/>
              <w:rPr>
                <w:rFonts w:ascii="Times New Roman" w:hAnsi="Times New Roman" w:cs="Times New Roman"/>
                <w:b/>
                <w:bCs/>
              </w:rPr>
            </w:pPr>
            <w:r w:rsidRPr="00B6050D">
              <w:rPr>
                <w:rFonts w:ascii="Times New Roman" w:hAnsi="Times New Roman" w:cs="Times New Roman"/>
                <w:b/>
                <w:bCs/>
              </w:rPr>
              <w:t xml:space="preserve">High school </w:t>
            </w:r>
            <w:proofErr w:type="spellStart"/>
            <w:r w:rsidRPr="00B6050D">
              <w:rPr>
                <w:rFonts w:ascii="Times New Roman" w:hAnsi="Times New Roman" w:cs="Times New Roman"/>
                <w:b/>
                <w:bCs/>
              </w:rPr>
              <w:t>Mdn</w:t>
            </w:r>
            <w:proofErr w:type="spellEnd"/>
            <w:r w:rsidRPr="00B6050D">
              <w:rPr>
                <w:rFonts w:ascii="Times New Roman" w:hAnsi="Times New Roman" w:cs="Times New Roman"/>
                <w:b/>
                <w:bCs/>
              </w:rPr>
              <w:t xml:space="preserve"> (IQR)</w:t>
            </w:r>
          </w:p>
        </w:tc>
        <w:tc>
          <w:tcPr>
            <w:tcW w:w="2700" w:type="dxa"/>
          </w:tcPr>
          <w:p w14:paraId="11DF3100" w14:textId="4CE12DED" w:rsidR="00B6050D" w:rsidRPr="00B6050D" w:rsidRDefault="00B6050D" w:rsidP="00B6050D">
            <w:pPr>
              <w:jc w:val="center"/>
              <w:rPr>
                <w:rFonts w:ascii="Times New Roman" w:hAnsi="Times New Roman" w:cs="Times New Roman"/>
                <w:b/>
                <w:bCs/>
              </w:rPr>
            </w:pPr>
            <w:r w:rsidRPr="00B6050D">
              <w:rPr>
                <w:rFonts w:ascii="Times New Roman" w:hAnsi="Times New Roman" w:cs="Times New Roman"/>
                <w:b/>
                <w:bCs/>
              </w:rPr>
              <w:t xml:space="preserve">Junior High </w:t>
            </w:r>
            <w:proofErr w:type="spellStart"/>
            <w:r w:rsidRPr="00B6050D">
              <w:rPr>
                <w:rFonts w:ascii="Times New Roman" w:hAnsi="Times New Roman" w:cs="Times New Roman"/>
                <w:b/>
                <w:bCs/>
              </w:rPr>
              <w:t>Mdn</w:t>
            </w:r>
            <w:proofErr w:type="spellEnd"/>
            <w:r w:rsidRPr="00B6050D">
              <w:rPr>
                <w:rFonts w:ascii="Times New Roman" w:hAnsi="Times New Roman" w:cs="Times New Roman"/>
                <w:b/>
                <w:bCs/>
              </w:rPr>
              <w:t xml:space="preserve"> (IQR)</w:t>
            </w:r>
          </w:p>
        </w:tc>
      </w:tr>
      <w:tr w:rsidR="00B6050D" w14:paraId="5DA08AF4" w14:textId="77777777" w:rsidTr="00B6050D">
        <w:tc>
          <w:tcPr>
            <w:tcW w:w="2790" w:type="dxa"/>
            <w:shd w:val="clear" w:color="auto" w:fill="D9D9D9" w:themeFill="background1" w:themeFillShade="D9"/>
          </w:tcPr>
          <w:p w14:paraId="326A39BF" w14:textId="77777777" w:rsidR="00B6050D" w:rsidRPr="00B6050D" w:rsidRDefault="00B6050D" w:rsidP="00B6050D">
            <w:pPr>
              <w:rPr>
                <w:rFonts w:ascii="Times New Roman" w:hAnsi="Times New Roman" w:cs="Times New Roman"/>
                <w:b/>
                <w:bCs/>
              </w:rPr>
            </w:pPr>
            <w:r w:rsidRPr="00B6050D">
              <w:rPr>
                <w:rFonts w:ascii="Times New Roman" w:hAnsi="Times New Roman" w:cs="Times New Roman"/>
                <w:b/>
                <w:bCs/>
              </w:rPr>
              <w:t>SDQ-H</w:t>
            </w:r>
          </w:p>
        </w:tc>
        <w:tc>
          <w:tcPr>
            <w:tcW w:w="1800" w:type="dxa"/>
            <w:shd w:val="clear" w:color="auto" w:fill="D9D9D9" w:themeFill="background1" w:themeFillShade="D9"/>
          </w:tcPr>
          <w:p w14:paraId="303613B4" w14:textId="77777777" w:rsidR="00B6050D" w:rsidRPr="00B6050D" w:rsidRDefault="00B6050D" w:rsidP="00B6050D">
            <w:pPr>
              <w:rPr>
                <w:rFonts w:ascii="Times New Roman" w:hAnsi="Times New Roman" w:cs="Times New Roman"/>
                <w:b/>
                <w:bCs/>
              </w:rPr>
            </w:pPr>
          </w:p>
        </w:tc>
        <w:tc>
          <w:tcPr>
            <w:tcW w:w="2340" w:type="dxa"/>
            <w:shd w:val="clear" w:color="auto" w:fill="D9D9D9" w:themeFill="background1" w:themeFillShade="D9"/>
          </w:tcPr>
          <w:p w14:paraId="3A46480F" w14:textId="1E605E93" w:rsidR="00B6050D" w:rsidRPr="00B6050D" w:rsidRDefault="00724959" w:rsidP="00B6050D">
            <w:pPr>
              <w:rPr>
                <w:rFonts w:ascii="Times New Roman" w:hAnsi="Times New Roman" w:cs="Times New Roman"/>
                <w:b/>
                <w:bCs/>
              </w:rPr>
            </w:pPr>
            <w:r>
              <w:rPr>
                <w:rFonts w:ascii="Times New Roman" w:hAnsi="Times New Roman" w:cs="Times New Roman"/>
                <w:b/>
                <w:bCs/>
              </w:rPr>
              <w:t>N=</w:t>
            </w:r>
            <w:r w:rsidR="00E407C3">
              <w:rPr>
                <w:rFonts w:ascii="Times New Roman" w:hAnsi="Times New Roman" w:cs="Times New Roman"/>
                <w:b/>
                <w:bCs/>
              </w:rPr>
              <w:t>616</w:t>
            </w:r>
          </w:p>
        </w:tc>
        <w:tc>
          <w:tcPr>
            <w:tcW w:w="2700" w:type="dxa"/>
            <w:shd w:val="clear" w:color="auto" w:fill="D9D9D9" w:themeFill="background1" w:themeFillShade="D9"/>
          </w:tcPr>
          <w:p w14:paraId="259EA687" w14:textId="22318D49" w:rsidR="00B6050D" w:rsidRPr="00B6050D" w:rsidRDefault="00724959" w:rsidP="00B6050D">
            <w:pPr>
              <w:rPr>
                <w:rFonts w:ascii="Times New Roman" w:hAnsi="Times New Roman" w:cs="Times New Roman"/>
                <w:b/>
                <w:bCs/>
              </w:rPr>
            </w:pPr>
            <w:r>
              <w:rPr>
                <w:rFonts w:ascii="Times New Roman" w:hAnsi="Times New Roman" w:cs="Times New Roman"/>
                <w:b/>
                <w:bCs/>
              </w:rPr>
              <w:t>N=3</w:t>
            </w:r>
            <w:r w:rsidR="00E407C3">
              <w:rPr>
                <w:rFonts w:ascii="Times New Roman" w:hAnsi="Times New Roman" w:cs="Times New Roman"/>
                <w:b/>
                <w:bCs/>
              </w:rPr>
              <w:t>60</w:t>
            </w:r>
          </w:p>
        </w:tc>
      </w:tr>
      <w:tr w:rsidR="00B6050D" w14:paraId="5ED3029E" w14:textId="77777777" w:rsidTr="00B6050D">
        <w:tc>
          <w:tcPr>
            <w:tcW w:w="2790" w:type="dxa"/>
          </w:tcPr>
          <w:p w14:paraId="72FF916C" w14:textId="77777777" w:rsidR="00B6050D" w:rsidRDefault="00B6050D" w:rsidP="00B6050D">
            <w:pPr>
              <w:rPr>
                <w:rFonts w:ascii="Times New Roman" w:hAnsi="Times New Roman" w:cs="Times New Roman"/>
              </w:rPr>
            </w:pPr>
            <w:r>
              <w:rPr>
                <w:rFonts w:ascii="Times New Roman" w:hAnsi="Times New Roman" w:cs="Times New Roman"/>
              </w:rPr>
              <w:t>Emotional problems</w:t>
            </w:r>
          </w:p>
        </w:tc>
        <w:tc>
          <w:tcPr>
            <w:tcW w:w="1800" w:type="dxa"/>
          </w:tcPr>
          <w:p w14:paraId="517AD3D2" w14:textId="77777777" w:rsidR="00B6050D" w:rsidRDefault="00B6050D" w:rsidP="00B6050D">
            <w:pPr>
              <w:rPr>
                <w:rFonts w:ascii="Times New Roman" w:hAnsi="Times New Roman" w:cs="Times New Roman"/>
              </w:rPr>
            </w:pPr>
            <w:r>
              <w:rPr>
                <w:rFonts w:ascii="Times New Roman" w:hAnsi="Times New Roman" w:cs="Times New Roman"/>
              </w:rPr>
              <w:t>5 (3-6)</w:t>
            </w:r>
          </w:p>
        </w:tc>
        <w:tc>
          <w:tcPr>
            <w:tcW w:w="2340" w:type="dxa"/>
          </w:tcPr>
          <w:p w14:paraId="060B8ED0" w14:textId="0F415709" w:rsidR="00B6050D" w:rsidRDefault="00B6050D" w:rsidP="00B6050D">
            <w:pPr>
              <w:rPr>
                <w:rFonts w:ascii="Times New Roman" w:hAnsi="Times New Roman" w:cs="Times New Roman"/>
              </w:rPr>
            </w:pPr>
            <w:r>
              <w:rPr>
                <w:rFonts w:ascii="Times New Roman" w:hAnsi="Times New Roman" w:cs="Times New Roman"/>
              </w:rPr>
              <w:t>5 (3-6)</w:t>
            </w:r>
          </w:p>
        </w:tc>
        <w:tc>
          <w:tcPr>
            <w:tcW w:w="2700" w:type="dxa"/>
          </w:tcPr>
          <w:p w14:paraId="701CF53B" w14:textId="45DBD73F" w:rsidR="00B6050D" w:rsidRDefault="00B6050D" w:rsidP="00B6050D">
            <w:pPr>
              <w:rPr>
                <w:rFonts w:ascii="Times New Roman" w:hAnsi="Times New Roman" w:cs="Times New Roman"/>
              </w:rPr>
            </w:pPr>
            <w:r>
              <w:rPr>
                <w:rFonts w:ascii="Times New Roman" w:hAnsi="Times New Roman" w:cs="Times New Roman"/>
              </w:rPr>
              <w:t>4 (2-6)</w:t>
            </w:r>
          </w:p>
        </w:tc>
      </w:tr>
      <w:tr w:rsidR="00B6050D" w14:paraId="284F3200" w14:textId="77777777" w:rsidTr="00B6050D">
        <w:tc>
          <w:tcPr>
            <w:tcW w:w="2790" w:type="dxa"/>
          </w:tcPr>
          <w:p w14:paraId="60185671" w14:textId="77777777" w:rsidR="00B6050D" w:rsidRDefault="00B6050D" w:rsidP="00B6050D">
            <w:pPr>
              <w:rPr>
                <w:rFonts w:ascii="Times New Roman" w:hAnsi="Times New Roman" w:cs="Times New Roman"/>
              </w:rPr>
            </w:pPr>
            <w:r>
              <w:rPr>
                <w:rFonts w:ascii="Times New Roman" w:hAnsi="Times New Roman" w:cs="Times New Roman"/>
              </w:rPr>
              <w:t>Conduct problems</w:t>
            </w:r>
          </w:p>
        </w:tc>
        <w:tc>
          <w:tcPr>
            <w:tcW w:w="1800" w:type="dxa"/>
          </w:tcPr>
          <w:p w14:paraId="20B90E3C" w14:textId="77777777" w:rsidR="00B6050D" w:rsidRDefault="00B6050D" w:rsidP="00B6050D">
            <w:pPr>
              <w:rPr>
                <w:rFonts w:ascii="Times New Roman" w:hAnsi="Times New Roman" w:cs="Times New Roman"/>
              </w:rPr>
            </w:pPr>
            <w:r>
              <w:rPr>
                <w:rFonts w:ascii="Times New Roman" w:hAnsi="Times New Roman" w:cs="Times New Roman"/>
              </w:rPr>
              <w:t>2 (1-3)</w:t>
            </w:r>
          </w:p>
        </w:tc>
        <w:tc>
          <w:tcPr>
            <w:tcW w:w="2340" w:type="dxa"/>
          </w:tcPr>
          <w:p w14:paraId="3779615D" w14:textId="58B4ABF1" w:rsidR="00B6050D" w:rsidRDefault="00B6050D" w:rsidP="00B6050D">
            <w:pPr>
              <w:rPr>
                <w:rFonts w:ascii="Times New Roman" w:hAnsi="Times New Roman" w:cs="Times New Roman"/>
              </w:rPr>
            </w:pPr>
            <w:r>
              <w:rPr>
                <w:rFonts w:ascii="Times New Roman" w:hAnsi="Times New Roman" w:cs="Times New Roman"/>
              </w:rPr>
              <w:t>2 (1-3)</w:t>
            </w:r>
          </w:p>
        </w:tc>
        <w:tc>
          <w:tcPr>
            <w:tcW w:w="2700" w:type="dxa"/>
          </w:tcPr>
          <w:p w14:paraId="7663DDD3" w14:textId="50133392" w:rsidR="00B6050D" w:rsidRDefault="00B6050D" w:rsidP="00B6050D">
            <w:pPr>
              <w:rPr>
                <w:rFonts w:ascii="Times New Roman" w:hAnsi="Times New Roman" w:cs="Times New Roman"/>
              </w:rPr>
            </w:pPr>
            <w:r>
              <w:rPr>
                <w:rFonts w:ascii="Times New Roman" w:hAnsi="Times New Roman" w:cs="Times New Roman"/>
              </w:rPr>
              <w:t>2 (1-4)</w:t>
            </w:r>
          </w:p>
        </w:tc>
      </w:tr>
      <w:tr w:rsidR="00B6050D" w14:paraId="45CB587E" w14:textId="77777777" w:rsidTr="00B6050D">
        <w:tc>
          <w:tcPr>
            <w:tcW w:w="2790" w:type="dxa"/>
          </w:tcPr>
          <w:p w14:paraId="013DFCF3" w14:textId="77777777" w:rsidR="00B6050D" w:rsidRDefault="00B6050D" w:rsidP="00B6050D">
            <w:pPr>
              <w:rPr>
                <w:rFonts w:ascii="Times New Roman" w:hAnsi="Times New Roman" w:cs="Times New Roman"/>
              </w:rPr>
            </w:pPr>
            <w:r>
              <w:rPr>
                <w:rFonts w:ascii="Times New Roman" w:hAnsi="Times New Roman" w:cs="Times New Roman"/>
              </w:rPr>
              <w:t>Hyperactivity</w:t>
            </w:r>
          </w:p>
        </w:tc>
        <w:tc>
          <w:tcPr>
            <w:tcW w:w="1800" w:type="dxa"/>
          </w:tcPr>
          <w:p w14:paraId="421DACAD" w14:textId="77777777" w:rsidR="00B6050D" w:rsidRDefault="00B6050D" w:rsidP="00B6050D">
            <w:pPr>
              <w:rPr>
                <w:rFonts w:ascii="Times New Roman" w:hAnsi="Times New Roman" w:cs="Times New Roman"/>
              </w:rPr>
            </w:pPr>
            <w:r>
              <w:rPr>
                <w:rFonts w:ascii="Times New Roman" w:hAnsi="Times New Roman" w:cs="Times New Roman"/>
              </w:rPr>
              <w:t>4 (2-5)</w:t>
            </w:r>
          </w:p>
        </w:tc>
        <w:tc>
          <w:tcPr>
            <w:tcW w:w="2340" w:type="dxa"/>
          </w:tcPr>
          <w:p w14:paraId="77245F5B" w14:textId="263514D1" w:rsidR="00B6050D" w:rsidRDefault="00B6050D" w:rsidP="00B6050D">
            <w:pPr>
              <w:rPr>
                <w:rFonts w:ascii="Times New Roman" w:hAnsi="Times New Roman" w:cs="Times New Roman"/>
              </w:rPr>
            </w:pPr>
            <w:r>
              <w:rPr>
                <w:rFonts w:ascii="Times New Roman" w:hAnsi="Times New Roman" w:cs="Times New Roman"/>
              </w:rPr>
              <w:t>4 (2-5)</w:t>
            </w:r>
          </w:p>
        </w:tc>
        <w:tc>
          <w:tcPr>
            <w:tcW w:w="2700" w:type="dxa"/>
          </w:tcPr>
          <w:p w14:paraId="07763DBF" w14:textId="39558D10" w:rsidR="00B6050D" w:rsidRDefault="00B6050D" w:rsidP="00B6050D">
            <w:pPr>
              <w:rPr>
                <w:rFonts w:ascii="Times New Roman" w:hAnsi="Times New Roman" w:cs="Times New Roman"/>
              </w:rPr>
            </w:pPr>
            <w:r>
              <w:rPr>
                <w:rFonts w:ascii="Times New Roman" w:hAnsi="Times New Roman" w:cs="Times New Roman"/>
              </w:rPr>
              <w:t>4 (2-6)</w:t>
            </w:r>
          </w:p>
        </w:tc>
      </w:tr>
      <w:tr w:rsidR="00B6050D" w14:paraId="3294388D" w14:textId="77777777" w:rsidTr="00B6050D">
        <w:tc>
          <w:tcPr>
            <w:tcW w:w="2790" w:type="dxa"/>
          </w:tcPr>
          <w:p w14:paraId="250EA4EE" w14:textId="77777777" w:rsidR="00B6050D" w:rsidRDefault="00B6050D" w:rsidP="00B6050D">
            <w:pPr>
              <w:rPr>
                <w:rFonts w:ascii="Times New Roman" w:hAnsi="Times New Roman" w:cs="Times New Roman"/>
              </w:rPr>
            </w:pPr>
            <w:r>
              <w:rPr>
                <w:rFonts w:ascii="Times New Roman" w:hAnsi="Times New Roman" w:cs="Times New Roman"/>
              </w:rPr>
              <w:t>Peer problems</w:t>
            </w:r>
          </w:p>
        </w:tc>
        <w:tc>
          <w:tcPr>
            <w:tcW w:w="1800" w:type="dxa"/>
          </w:tcPr>
          <w:p w14:paraId="3DD9F90E" w14:textId="77777777" w:rsidR="00B6050D" w:rsidRDefault="00B6050D" w:rsidP="00B6050D">
            <w:pPr>
              <w:rPr>
                <w:rFonts w:ascii="Times New Roman" w:hAnsi="Times New Roman" w:cs="Times New Roman"/>
              </w:rPr>
            </w:pPr>
            <w:r>
              <w:rPr>
                <w:rFonts w:ascii="Times New Roman" w:hAnsi="Times New Roman" w:cs="Times New Roman"/>
              </w:rPr>
              <w:t>2 (1-4)</w:t>
            </w:r>
          </w:p>
        </w:tc>
        <w:tc>
          <w:tcPr>
            <w:tcW w:w="2340" w:type="dxa"/>
          </w:tcPr>
          <w:p w14:paraId="2C65E428" w14:textId="5D6C6EB7" w:rsidR="00B6050D" w:rsidRDefault="00B6050D" w:rsidP="00B6050D">
            <w:pPr>
              <w:rPr>
                <w:rFonts w:ascii="Times New Roman" w:hAnsi="Times New Roman" w:cs="Times New Roman"/>
              </w:rPr>
            </w:pPr>
            <w:r>
              <w:rPr>
                <w:rFonts w:ascii="Times New Roman" w:hAnsi="Times New Roman" w:cs="Times New Roman"/>
              </w:rPr>
              <w:t>2 (1-4)</w:t>
            </w:r>
          </w:p>
        </w:tc>
        <w:tc>
          <w:tcPr>
            <w:tcW w:w="2700" w:type="dxa"/>
          </w:tcPr>
          <w:p w14:paraId="6E346992" w14:textId="12ECB4BD" w:rsidR="00B6050D" w:rsidRDefault="00B6050D" w:rsidP="00B6050D">
            <w:pPr>
              <w:rPr>
                <w:rFonts w:ascii="Times New Roman" w:hAnsi="Times New Roman" w:cs="Times New Roman"/>
              </w:rPr>
            </w:pPr>
            <w:r>
              <w:rPr>
                <w:rFonts w:ascii="Times New Roman" w:hAnsi="Times New Roman" w:cs="Times New Roman"/>
              </w:rPr>
              <w:t>2 (1-4)</w:t>
            </w:r>
          </w:p>
        </w:tc>
      </w:tr>
      <w:tr w:rsidR="00B6050D" w14:paraId="52583E2D" w14:textId="77777777" w:rsidTr="00B6050D">
        <w:tc>
          <w:tcPr>
            <w:tcW w:w="2790" w:type="dxa"/>
          </w:tcPr>
          <w:p w14:paraId="7B4A4FC3" w14:textId="77777777" w:rsidR="00B6050D" w:rsidRDefault="00B6050D" w:rsidP="00B6050D">
            <w:pPr>
              <w:rPr>
                <w:rFonts w:ascii="Times New Roman" w:hAnsi="Times New Roman" w:cs="Times New Roman"/>
              </w:rPr>
            </w:pPr>
            <w:r>
              <w:rPr>
                <w:rFonts w:ascii="Times New Roman" w:hAnsi="Times New Roman" w:cs="Times New Roman"/>
              </w:rPr>
              <w:t xml:space="preserve">Prosocial Behaviors </w:t>
            </w:r>
          </w:p>
        </w:tc>
        <w:tc>
          <w:tcPr>
            <w:tcW w:w="1800" w:type="dxa"/>
          </w:tcPr>
          <w:p w14:paraId="6CE2E42C" w14:textId="77777777" w:rsidR="00B6050D" w:rsidRDefault="00B6050D" w:rsidP="00B6050D">
            <w:pPr>
              <w:rPr>
                <w:rFonts w:ascii="Times New Roman" w:hAnsi="Times New Roman" w:cs="Times New Roman"/>
              </w:rPr>
            </w:pPr>
            <w:r>
              <w:rPr>
                <w:rFonts w:ascii="Times New Roman" w:hAnsi="Times New Roman" w:cs="Times New Roman"/>
              </w:rPr>
              <w:t>8 (6-9)</w:t>
            </w:r>
          </w:p>
        </w:tc>
        <w:tc>
          <w:tcPr>
            <w:tcW w:w="2340" w:type="dxa"/>
          </w:tcPr>
          <w:p w14:paraId="6E042DEE" w14:textId="23E045B0" w:rsidR="00B6050D" w:rsidRDefault="00B6050D" w:rsidP="00B6050D">
            <w:pPr>
              <w:rPr>
                <w:rFonts w:ascii="Times New Roman" w:hAnsi="Times New Roman" w:cs="Times New Roman"/>
              </w:rPr>
            </w:pPr>
            <w:r>
              <w:rPr>
                <w:rFonts w:ascii="Times New Roman" w:hAnsi="Times New Roman" w:cs="Times New Roman"/>
              </w:rPr>
              <w:t>8 (6-9)</w:t>
            </w:r>
          </w:p>
        </w:tc>
        <w:tc>
          <w:tcPr>
            <w:tcW w:w="2700" w:type="dxa"/>
          </w:tcPr>
          <w:p w14:paraId="57586165" w14:textId="7C4967F7" w:rsidR="00B6050D" w:rsidRDefault="00B6050D" w:rsidP="00B6050D">
            <w:pPr>
              <w:rPr>
                <w:rFonts w:ascii="Times New Roman" w:hAnsi="Times New Roman" w:cs="Times New Roman"/>
              </w:rPr>
            </w:pPr>
            <w:r>
              <w:rPr>
                <w:rFonts w:ascii="Times New Roman" w:hAnsi="Times New Roman" w:cs="Times New Roman"/>
              </w:rPr>
              <w:t>8 (6-9)</w:t>
            </w:r>
          </w:p>
        </w:tc>
      </w:tr>
      <w:tr w:rsidR="00B6050D" w14:paraId="6519074F" w14:textId="77777777" w:rsidTr="00B6050D">
        <w:tc>
          <w:tcPr>
            <w:tcW w:w="2790" w:type="dxa"/>
          </w:tcPr>
          <w:p w14:paraId="1E562562" w14:textId="77777777" w:rsidR="00B6050D" w:rsidRPr="00B6050D" w:rsidRDefault="00B6050D" w:rsidP="00B6050D">
            <w:pPr>
              <w:rPr>
                <w:rFonts w:ascii="Times New Roman" w:hAnsi="Times New Roman" w:cs="Times New Roman"/>
                <w:b/>
                <w:bCs/>
              </w:rPr>
            </w:pPr>
            <w:r w:rsidRPr="00B6050D">
              <w:rPr>
                <w:rFonts w:ascii="Times New Roman" w:hAnsi="Times New Roman" w:cs="Times New Roman"/>
                <w:b/>
                <w:bCs/>
              </w:rPr>
              <w:t>Total score</w:t>
            </w:r>
          </w:p>
        </w:tc>
        <w:tc>
          <w:tcPr>
            <w:tcW w:w="1800" w:type="dxa"/>
          </w:tcPr>
          <w:p w14:paraId="69E4DCB1" w14:textId="77777777" w:rsidR="00B6050D" w:rsidRDefault="00B6050D" w:rsidP="00B6050D">
            <w:pPr>
              <w:rPr>
                <w:rFonts w:ascii="Times New Roman" w:hAnsi="Times New Roman" w:cs="Times New Roman"/>
              </w:rPr>
            </w:pPr>
            <w:r>
              <w:rPr>
                <w:rFonts w:ascii="Times New Roman" w:hAnsi="Times New Roman" w:cs="Times New Roman"/>
              </w:rPr>
              <w:t>13 (9-17)</w:t>
            </w:r>
          </w:p>
        </w:tc>
        <w:tc>
          <w:tcPr>
            <w:tcW w:w="2340" w:type="dxa"/>
          </w:tcPr>
          <w:p w14:paraId="3F28BB93" w14:textId="6DDE374B" w:rsidR="00B6050D" w:rsidRDefault="00B6050D" w:rsidP="00B6050D">
            <w:pPr>
              <w:rPr>
                <w:rFonts w:ascii="Times New Roman" w:hAnsi="Times New Roman" w:cs="Times New Roman"/>
              </w:rPr>
            </w:pPr>
            <w:r>
              <w:rPr>
                <w:rFonts w:ascii="Times New Roman" w:hAnsi="Times New Roman" w:cs="Times New Roman"/>
              </w:rPr>
              <w:t>13 (9-17)</w:t>
            </w:r>
          </w:p>
        </w:tc>
        <w:tc>
          <w:tcPr>
            <w:tcW w:w="2700" w:type="dxa"/>
          </w:tcPr>
          <w:p w14:paraId="0BF36612" w14:textId="071068DF" w:rsidR="00B6050D" w:rsidRDefault="00B6050D" w:rsidP="00B6050D">
            <w:pPr>
              <w:rPr>
                <w:rFonts w:ascii="Times New Roman" w:hAnsi="Times New Roman" w:cs="Times New Roman"/>
              </w:rPr>
            </w:pPr>
            <w:r>
              <w:rPr>
                <w:rFonts w:ascii="Times New Roman" w:hAnsi="Times New Roman" w:cs="Times New Roman"/>
              </w:rPr>
              <w:t>12 (8-17)</w:t>
            </w:r>
          </w:p>
        </w:tc>
      </w:tr>
      <w:tr w:rsidR="00014632" w14:paraId="283661B6" w14:textId="77777777" w:rsidTr="00B6050D">
        <w:tc>
          <w:tcPr>
            <w:tcW w:w="2790" w:type="dxa"/>
            <w:shd w:val="clear" w:color="auto" w:fill="D9D9D9" w:themeFill="background1" w:themeFillShade="D9"/>
          </w:tcPr>
          <w:p w14:paraId="6B802BD8" w14:textId="77777777" w:rsidR="00014632" w:rsidRPr="00B6050D" w:rsidRDefault="00014632" w:rsidP="00014632">
            <w:pPr>
              <w:rPr>
                <w:rFonts w:ascii="Times New Roman" w:hAnsi="Times New Roman" w:cs="Times New Roman"/>
                <w:b/>
                <w:bCs/>
              </w:rPr>
            </w:pPr>
            <w:r w:rsidRPr="00B6050D">
              <w:rPr>
                <w:rFonts w:ascii="Times New Roman" w:hAnsi="Times New Roman" w:cs="Times New Roman"/>
                <w:b/>
                <w:bCs/>
              </w:rPr>
              <w:t>CYMR</w:t>
            </w:r>
          </w:p>
        </w:tc>
        <w:tc>
          <w:tcPr>
            <w:tcW w:w="1800" w:type="dxa"/>
            <w:shd w:val="clear" w:color="auto" w:fill="D9D9D9" w:themeFill="background1" w:themeFillShade="D9"/>
          </w:tcPr>
          <w:p w14:paraId="2F1EE6AB" w14:textId="77777777" w:rsidR="00014632" w:rsidRPr="00B6050D" w:rsidRDefault="00014632" w:rsidP="00014632">
            <w:pPr>
              <w:rPr>
                <w:rFonts w:ascii="Times New Roman" w:hAnsi="Times New Roman" w:cs="Times New Roman"/>
                <w:b/>
                <w:bCs/>
              </w:rPr>
            </w:pPr>
          </w:p>
        </w:tc>
        <w:tc>
          <w:tcPr>
            <w:tcW w:w="2340" w:type="dxa"/>
            <w:shd w:val="clear" w:color="auto" w:fill="D9D9D9" w:themeFill="background1" w:themeFillShade="D9"/>
          </w:tcPr>
          <w:p w14:paraId="516CFD82" w14:textId="3679C246" w:rsidR="00014632" w:rsidRPr="00014632" w:rsidRDefault="00014632" w:rsidP="00014632">
            <w:pPr>
              <w:rPr>
                <w:rFonts w:ascii="Times New Roman" w:hAnsi="Times New Roman" w:cs="Times New Roman"/>
                <w:b/>
                <w:bCs/>
              </w:rPr>
            </w:pPr>
            <w:r w:rsidRPr="00014632">
              <w:rPr>
                <w:rFonts w:ascii="Times New Roman" w:hAnsi="Times New Roman" w:cs="Times New Roman"/>
                <w:b/>
                <w:bCs/>
                <w:lang w:bidi="he-IL"/>
              </w:rPr>
              <w:t>N=</w:t>
            </w:r>
            <w:r w:rsidR="00724959" w:rsidRPr="00014632">
              <w:rPr>
                <w:rFonts w:ascii="Times New Roman" w:hAnsi="Times New Roman" w:cs="Times New Roman"/>
                <w:b/>
                <w:bCs/>
              </w:rPr>
              <w:t>582</w:t>
            </w:r>
          </w:p>
        </w:tc>
        <w:tc>
          <w:tcPr>
            <w:tcW w:w="2700" w:type="dxa"/>
            <w:shd w:val="clear" w:color="auto" w:fill="D9D9D9" w:themeFill="background1" w:themeFillShade="D9"/>
          </w:tcPr>
          <w:p w14:paraId="4F8408DC" w14:textId="641D6B1F" w:rsidR="00014632" w:rsidRPr="00014632" w:rsidRDefault="00014632" w:rsidP="00014632">
            <w:pPr>
              <w:rPr>
                <w:rFonts w:ascii="Times New Roman" w:hAnsi="Times New Roman" w:cs="Times New Roman"/>
                <w:b/>
                <w:bCs/>
              </w:rPr>
            </w:pPr>
            <w:r w:rsidRPr="00014632">
              <w:rPr>
                <w:rFonts w:ascii="Times New Roman" w:hAnsi="Times New Roman" w:cs="Times New Roman"/>
                <w:b/>
                <w:bCs/>
              </w:rPr>
              <w:t>N=</w:t>
            </w:r>
            <w:r w:rsidR="00724959">
              <w:rPr>
                <w:rFonts w:ascii="Times New Roman" w:hAnsi="Times New Roman" w:cs="Times New Roman"/>
                <w:b/>
                <w:bCs/>
              </w:rPr>
              <w:t>338</w:t>
            </w:r>
          </w:p>
        </w:tc>
      </w:tr>
      <w:tr w:rsidR="00B6050D" w14:paraId="03F5D9AB" w14:textId="77777777" w:rsidTr="00B6050D">
        <w:tc>
          <w:tcPr>
            <w:tcW w:w="2790" w:type="dxa"/>
          </w:tcPr>
          <w:p w14:paraId="494F55D6" w14:textId="77777777" w:rsidR="00B6050D" w:rsidRDefault="00B6050D" w:rsidP="00B6050D">
            <w:pPr>
              <w:rPr>
                <w:rFonts w:ascii="Times New Roman" w:hAnsi="Times New Roman" w:cs="Times New Roman"/>
              </w:rPr>
            </w:pPr>
            <w:r>
              <w:rPr>
                <w:rFonts w:ascii="Times New Roman" w:hAnsi="Times New Roman" w:cs="Times New Roman"/>
              </w:rPr>
              <w:t>Personal</w:t>
            </w:r>
          </w:p>
        </w:tc>
        <w:tc>
          <w:tcPr>
            <w:tcW w:w="1800" w:type="dxa"/>
          </w:tcPr>
          <w:p w14:paraId="039CE0F7" w14:textId="77777777" w:rsidR="00B6050D" w:rsidRDefault="00B6050D" w:rsidP="00B6050D">
            <w:pPr>
              <w:rPr>
                <w:rFonts w:ascii="Times New Roman" w:hAnsi="Times New Roman" w:cs="Times New Roman"/>
              </w:rPr>
            </w:pPr>
            <w:r>
              <w:rPr>
                <w:rFonts w:ascii="Times New Roman" w:hAnsi="Times New Roman" w:cs="Times New Roman"/>
              </w:rPr>
              <w:t>27 (24-29)</w:t>
            </w:r>
          </w:p>
        </w:tc>
        <w:tc>
          <w:tcPr>
            <w:tcW w:w="2340" w:type="dxa"/>
          </w:tcPr>
          <w:p w14:paraId="69B2805D" w14:textId="5C0F87E8" w:rsidR="00B6050D" w:rsidRDefault="00B6050D" w:rsidP="00B6050D">
            <w:pPr>
              <w:rPr>
                <w:rFonts w:ascii="Times New Roman" w:hAnsi="Times New Roman" w:cs="Times New Roman"/>
              </w:rPr>
            </w:pPr>
            <w:r>
              <w:rPr>
                <w:rFonts w:ascii="Times New Roman" w:hAnsi="Times New Roman" w:cs="Times New Roman"/>
              </w:rPr>
              <w:t>27 (24-29)</w:t>
            </w:r>
          </w:p>
        </w:tc>
        <w:tc>
          <w:tcPr>
            <w:tcW w:w="2700" w:type="dxa"/>
          </w:tcPr>
          <w:p w14:paraId="346F1EA0" w14:textId="37F52021" w:rsidR="00B6050D" w:rsidRDefault="00B6050D" w:rsidP="00B6050D">
            <w:pPr>
              <w:rPr>
                <w:rFonts w:ascii="Times New Roman" w:hAnsi="Times New Roman" w:cs="Times New Roman"/>
              </w:rPr>
            </w:pPr>
            <w:r>
              <w:rPr>
                <w:rFonts w:ascii="Times New Roman" w:hAnsi="Times New Roman" w:cs="Times New Roman"/>
              </w:rPr>
              <w:t>27 (24-29)</w:t>
            </w:r>
          </w:p>
        </w:tc>
      </w:tr>
      <w:tr w:rsidR="00B6050D" w14:paraId="0DC64F25" w14:textId="77777777" w:rsidTr="00B6050D">
        <w:tc>
          <w:tcPr>
            <w:tcW w:w="2790" w:type="dxa"/>
          </w:tcPr>
          <w:p w14:paraId="09AC1BB6" w14:textId="77777777" w:rsidR="00B6050D" w:rsidRDefault="00B6050D" w:rsidP="00B6050D">
            <w:pPr>
              <w:rPr>
                <w:rFonts w:ascii="Times New Roman" w:hAnsi="Times New Roman" w:cs="Times New Roman"/>
              </w:rPr>
            </w:pPr>
            <w:r>
              <w:rPr>
                <w:rFonts w:ascii="Times New Roman" w:hAnsi="Times New Roman" w:cs="Times New Roman"/>
              </w:rPr>
              <w:t>Caregiver</w:t>
            </w:r>
          </w:p>
        </w:tc>
        <w:tc>
          <w:tcPr>
            <w:tcW w:w="1800" w:type="dxa"/>
          </w:tcPr>
          <w:p w14:paraId="2AAFDD80" w14:textId="77777777" w:rsidR="00B6050D" w:rsidRDefault="00B6050D" w:rsidP="00B6050D">
            <w:pPr>
              <w:rPr>
                <w:rFonts w:ascii="Times New Roman" w:hAnsi="Times New Roman" w:cs="Times New Roman"/>
              </w:rPr>
            </w:pPr>
            <w:r>
              <w:rPr>
                <w:rFonts w:ascii="Times New Roman" w:hAnsi="Times New Roman" w:cs="Times New Roman"/>
              </w:rPr>
              <w:t>16 (14-18)</w:t>
            </w:r>
          </w:p>
        </w:tc>
        <w:tc>
          <w:tcPr>
            <w:tcW w:w="2340" w:type="dxa"/>
          </w:tcPr>
          <w:p w14:paraId="35EBB350" w14:textId="5ADDAAC4" w:rsidR="00B6050D" w:rsidRDefault="00B6050D" w:rsidP="00B6050D">
            <w:pPr>
              <w:rPr>
                <w:rFonts w:ascii="Times New Roman" w:hAnsi="Times New Roman" w:cs="Times New Roman"/>
              </w:rPr>
            </w:pPr>
            <w:r>
              <w:rPr>
                <w:rFonts w:ascii="Times New Roman" w:hAnsi="Times New Roman" w:cs="Times New Roman"/>
              </w:rPr>
              <w:t>16 (14-18)</w:t>
            </w:r>
          </w:p>
        </w:tc>
        <w:tc>
          <w:tcPr>
            <w:tcW w:w="2700" w:type="dxa"/>
          </w:tcPr>
          <w:p w14:paraId="37D13CCF" w14:textId="5DCFCAB1" w:rsidR="00B6050D" w:rsidRDefault="00B6050D" w:rsidP="00B6050D">
            <w:pPr>
              <w:rPr>
                <w:rFonts w:ascii="Times New Roman" w:hAnsi="Times New Roman" w:cs="Times New Roman"/>
              </w:rPr>
            </w:pPr>
            <w:r>
              <w:rPr>
                <w:rFonts w:ascii="Times New Roman" w:hAnsi="Times New Roman" w:cs="Times New Roman"/>
              </w:rPr>
              <w:t>16 (14-18)</w:t>
            </w:r>
          </w:p>
        </w:tc>
      </w:tr>
      <w:tr w:rsidR="00B6050D" w14:paraId="508F74FB" w14:textId="77777777" w:rsidTr="00B6050D">
        <w:tc>
          <w:tcPr>
            <w:tcW w:w="2790" w:type="dxa"/>
          </w:tcPr>
          <w:p w14:paraId="0BD6F2D2" w14:textId="77777777" w:rsidR="00B6050D" w:rsidRPr="00B6050D" w:rsidRDefault="00B6050D" w:rsidP="00B6050D">
            <w:pPr>
              <w:rPr>
                <w:rFonts w:ascii="Times New Roman" w:hAnsi="Times New Roman" w:cs="Times New Roman"/>
                <w:b/>
                <w:bCs/>
              </w:rPr>
            </w:pPr>
            <w:r w:rsidRPr="00B6050D">
              <w:rPr>
                <w:rFonts w:ascii="Times New Roman" w:hAnsi="Times New Roman" w:cs="Times New Roman"/>
                <w:b/>
                <w:bCs/>
              </w:rPr>
              <w:t>Total</w:t>
            </w:r>
          </w:p>
        </w:tc>
        <w:tc>
          <w:tcPr>
            <w:tcW w:w="1800" w:type="dxa"/>
          </w:tcPr>
          <w:p w14:paraId="502E147E" w14:textId="77777777" w:rsidR="00B6050D" w:rsidRDefault="00B6050D" w:rsidP="00B6050D">
            <w:pPr>
              <w:rPr>
                <w:rFonts w:ascii="Times New Roman" w:hAnsi="Times New Roman" w:cs="Times New Roman"/>
              </w:rPr>
            </w:pPr>
            <w:r>
              <w:rPr>
                <w:rFonts w:ascii="Times New Roman" w:hAnsi="Times New Roman" w:cs="Times New Roman"/>
              </w:rPr>
              <w:t>43 (38-46)</w:t>
            </w:r>
          </w:p>
        </w:tc>
        <w:tc>
          <w:tcPr>
            <w:tcW w:w="2340" w:type="dxa"/>
          </w:tcPr>
          <w:p w14:paraId="064FD9B3" w14:textId="04ED1918" w:rsidR="00B6050D" w:rsidRDefault="00B6050D" w:rsidP="00B6050D">
            <w:pPr>
              <w:rPr>
                <w:rFonts w:ascii="Times New Roman" w:hAnsi="Times New Roman" w:cs="Times New Roman"/>
              </w:rPr>
            </w:pPr>
            <w:r>
              <w:rPr>
                <w:rFonts w:ascii="Times New Roman" w:hAnsi="Times New Roman" w:cs="Times New Roman"/>
              </w:rPr>
              <w:t>43 (38-46)</w:t>
            </w:r>
          </w:p>
        </w:tc>
        <w:tc>
          <w:tcPr>
            <w:tcW w:w="2700" w:type="dxa"/>
          </w:tcPr>
          <w:p w14:paraId="12D4F414" w14:textId="1BD597FA" w:rsidR="00B6050D" w:rsidRDefault="00B6050D" w:rsidP="00B6050D">
            <w:pPr>
              <w:rPr>
                <w:rFonts w:ascii="Times New Roman" w:hAnsi="Times New Roman" w:cs="Times New Roman"/>
              </w:rPr>
            </w:pPr>
            <w:r>
              <w:rPr>
                <w:rFonts w:ascii="Times New Roman" w:hAnsi="Times New Roman" w:cs="Times New Roman"/>
              </w:rPr>
              <w:t>43 (38-46)</w:t>
            </w:r>
          </w:p>
        </w:tc>
      </w:tr>
      <w:tr w:rsidR="00B6050D" w14:paraId="6C5C9220" w14:textId="77777777" w:rsidTr="00B6050D">
        <w:tc>
          <w:tcPr>
            <w:tcW w:w="2790" w:type="dxa"/>
            <w:shd w:val="clear" w:color="auto" w:fill="D9D9D9" w:themeFill="background1" w:themeFillShade="D9"/>
          </w:tcPr>
          <w:p w14:paraId="2A87A271" w14:textId="77777777" w:rsidR="00B6050D" w:rsidRPr="00B6050D" w:rsidRDefault="00B6050D" w:rsidP="00B6050D">
            <w:pPr>
              <w:rPr>
                <w:rFonts w:ascii="Times New Roman" w:hAnsi="Times New Roman" w:cs="Times New Roman"/>
                <w:b/>
                <w:bCs/>
              </w:rPr>
            </w:pPr>
            <w:r w:rsidRPr="00B6050D">
              <w:rPr>
                <w:rFonts w:ascii="Times New Roman" w:hAnsi="Times New Roman" w:cs="Times New Roman"/>
                <w:b/>
                <w:bCs/>
              </w:rPr>
              <w:t>TEXI</w:t>
            </w:r>
          </w:p>
        </w:tc>
        <w:tc>
          <w:tcPr>
            <w:tcW w:w="1800" w:type="dxa"/>
            <w:shd w:val="clear" w:color="auto" w:fill="D9D9D9" w:themeFill="background1" w:themeFillShade="D9"/>
          </w:tcPr>
          <w:p w14:paraId="306F9A0D" w14:textId="77777777" w:rsidR="00B6050D" w:rsidRDefault="00B6050D" w:rsidP="00B6050D">
            <w:pPr>
              <w:rPr>
                <w:rFonts w:ascii="Times New Roman" w:hAnsi="Times New Roman" w:cs="Times New Roman"/>
              </w:rPr>
            </w:pPr>
          </w:p>
        </w:tc>
        <w:tc>
          <w:tcPr>
            <w:tcW w:w="2340" w:type="dxa"/>
            <w:shd w:val="clear" w:color="auto" w:fill="D9D9D9" w:themeFill="background1" w:themeFillShade="D9"/>
          </w:tcPr>
          <w:p w14:paraId="2814D535" w14:textId="6C0806FE" w:rsidR="00B6050D" w:rsidRPr="00014632" w:rsidRDefault="004E753E" w:rsidP="00B6050D">
            <w:pPr>
              <w:rPr>
                <w:rFonts w:ascii="Times New Roman" w:hAnsi="Times New Roman" w:cs="Times New Roman"/>
                <w:b/>
                <w:bCs/>
              </w:rPr>
            </w:pPr>
            <w:r w:rsidRPr="00014632">
              <w:rPr>
                <w:rFonts w:ascii="Times New Roman" w:hAnsi="Times New Roman" w:cs="Times New Roman"/>
                <w:b/>
                <w:bCs/>
              </w:rPr>
              <w:t>N=</w:t>
            </w:r>
            <w:r w:rsidR="00724959" w:rsidRPr="00014632">
              <w:rPr>
                <w:rFonts w:ascii="Times New Roman" w:hAnsi="Times New Roman" w:cs="Times New Roman"/>
                <w:b/>
                <w:bCs/>
              </w:rPr>
              <w:t>557</w:t>
            </w:r>
          </w:p>
        </w:tc>
        <w:tc>
          <w:tcPr>
            <w:tcW w:w="2700" w:type="dxa"/>
            <w:shd w:val="clear" w:color="auto" w:fill="D9D9D9" w:themeFill="background1" w:themeFillShade="D9"/>
          </w:tcPr>
          <w:p w14:paraId="4475A5C3" w14:textId="178F537F" w:rsidR="00B6050D" w:rsidRPr="00014632" w:rsidRDefault="004E753E" w:rsidP="00B6050D">
            <w:pPr>
              <w:rPr>
                <w:rFonts w:ascii="Times New Roman" w:hAnsi="Times New Roman" w:cs="Times New Roman"/>
                <w:b/>
                <w:bCs/>
              </w:rPr>
            </w:pPr>
            <w:r w:rsidRPr="00014632">
              <w:rPr>
                <w:rFonts w:ascii="Times New Roman" w:hAnsi="Times New Roman" w:cs="Times New Roman"/>
                <w:b/>
                <w:bCs/>
              </w:rPr>
              <w:t>N=</w:t>
            </w:r>
            <w:r w:rsidR="00724959">
              <w:rPr>
                <w:rFonts w:ascii="Times New Roman" w:hAnsi="Times New Roman" w:cs="Times New Roman"/>
                <w:b/>
                <w:bCs/>
              </w:rPr>
              <w:t>331</w:t>
            </w:r>
          </w:p>
        </w:tc>
      </w:tr>
      <w:tr w:rsidR="00B6050D" w14:paraId="28B6685B" w14:textId="77777777" w:rsidTr="00B6050D">
        <w:tc>
          <w:tcPr>
            <w:tcW w:w="2790" w:type="dxa"/>
          </w:tcPr>
          <w:p w14:paraId="365EC173" w14:textId="77777777" w:rsidR="00B6050D" w:rsidRDefault="00B6050D" w:rsidP="00B6050D">
            <w:pPr>
              <w:rPr>
                <w:rFonts w:ascii="Times New Roman" w:hAnsi="Times New Roman" w:cs="Times New Roman"/>
              </w:rPr>
            </w:pPr>
            <w:r>
              <w:rPr>
                <w:rFonts w:ascii="Times New Roman" w:hAnsi="Times New Roman" w:cs="Times New Roman"/>
              </w:rPr>
              <w:t>Inhibition</w:t>
            </w:r>
          </w:p>
        </w:tc>
        <w:tc>
          <w:tcPr>
            <w:tcW w:w="1800" w:type="dxa"/>
          </w:tcPr>
          <w:p w14:paraId="6C301AF0" w14:textId="77777777" w:rsidR="00B6050D" w:rsidRDefault="00B6050D" w:rsidP="00B6050D">
            <w:pPr>
              <w:rPr>
                <w:rFonts w:ascii="Times New Roman" w:hAnsi="Times New Roman" w:cs="Times New Roman"/>
              </w:rPr>
            </w:pPr>
            <w:r>
              <w:rPr>
                <w:rFonts w:ascii="Times New Roman" w:hAnsi="Times New Roman" w:cs="Times New Roman"/>
              </w:rPr>
              <w:t>23 (19-27.75)</w:t>
            </w:r>
          </w:p>
        </w:tc>
        <w:tc>
          <w:tcPr>
            <w:tcW w:w="2340" w:type="dxa"/>
          </w:tcPr>
          <w:p w14:paraId="47601FD0" w14:textId="16E852D0" w:rsidR="00B6050D" w:rsidRDefault="00B6050D" w:rsidP="00B6050D">
            <w:pPr>
              <w:rPr>
                <w:rFonts w:ascii="Times New Roman" w:hAnsi="Times New Roman" w:cs="Times New Roman"/>
              </w:rPr>
            </w:pPr>
            <w:r>
              <w:rPr>
                <w:rFonts w:ascii="Times New Roman" w:hAnsi="Times New Roman" w:cs="Times New Roman"/>
              </w:rPr>
              <w:t>23 (19-27.5)</w:t>
            </w:r>
          </w:p>
        </w:tc>
        <w:tc>
          <w:tcPr>
            <w:tcW w:w="2700" w:type="dxa"/>
          </w:tcPr>
          <w:p w14:paraId="0C8651F1" w14:textId="7EACBC21" w:rsidR="00B6050D" w:rsidRDefault="00B6050D" w:rsidP="00B6050D">
            <w:pPr>
              <w:rPr>
                <w:rFonts w:ascii="Times New Roman" w:hAnsi="Times New Roman" w:cs="Times New Roman"/>
              </w:rPr>
            </w:pPr>
            <w:r>
              <w:rPr>
                <w:rFonts w:ascii="Times New Roman" w:hAnsi="Times New Roman" w:cs="Times New Roman"/>
              </w:rPr>
              <w:t>23 (18-28)</w:t>
            </w:r>
          </w:p>
        </w:tc>
      </w:tr>
      <w:tr w:rsidR="00B6050D" w14:paraId="417BC1FD" w14:textId="77777777" w:rsidTr="00B6050D">
        <w:tc>
          <w:tcPr>
            <w:tcW w:w="2790" w:type="dxa"/>
          </w:tcPr>
          <w:p w14:paraId="78CE2EDE" w14:textId="77777777" w:rsidR="00B6050D" w:rsidRDefault="00B6050D" w:rsidP="00B6050D">
            <w:pPr>
              <w:rPr>
                <w:rFonts w:ascii="Times New Roman" w:hAnsi="Times New Roman" w:cs="Times New Roman"/>
              </w:rPr>
            </w:pPr>
            <w:r>
              <w:rPr>
                <w:rFonts w:ascii="Times New Roman" w:hAnsi="Times New Roman" w:cs="Times New Roman"/>
              </w:rPr>
              <w:t>Working memory</w:t>
            </w:r>
          </w:p>
        </w:tc>
        <w:tc>
          <w:tcPr>
            <w:tcW w:w="1800" w:type="dxa"/>
          </w:tcPr>
          <w:p w14:paraId="18E8E340" w14:textId="71E21FD9" w:rsidR="00B6050D" w:rsidRDefault="00B6050D" w:rsidP="00B6050D">
            <w:pPr>
              <w:rPr>
                <w:rFonts w:ascii="Times New Roman" w:hAnsi="Times New Roman" w:cs="Times New Roman"/>
              </w:rPr>
            </w:pPr>
            <w:r>
              <w:rPr>
                <w:rFonts w:ascii="Times New Roman" w:hAnsi="Times New Roman" w:cs="Times New Roman"/>
              </w:rPr>
              <w:t>32 (26-37)</w:t>
            </w:r>
          </w:p>
        </w:tc>
        <w:tc>
          <w:tcPr>
            <w:tcW w:w="2340" w:type="dxa"/>
          </w:tcPr>
          <w:p w14:paraId="2361BE0B" w14:textId="69BDA5AA" w:rsidR="00B6050D" w:rsidRDefault="00B6050D" w:rsidP="00B6050D">
            <w:pPr>
              <w:rPr>
                <w:rFonts w:ascii="Times New Roman" w:hAnsi="Times New Roman" w:cs="Times New Roman"/>
              </w:rPr>
            </w:pPr>
            <w:r>
              <w:rPr>
                <w:rFonts w:ascii="Times New Roman" w:hAnsi="Times New Roman" w:cs="Times New Roman"/>
              </w:rPr>
              <w:t>32 (26-32)</w:t>
            </w:r>
          </w:p>
        </w:tc>
        <w:tc>
          <w:tcPr>
            <w:tcW w:w="2700" w:type="dxa"/>
          </w:tcPr>
          <w:p w14:paraId="3962D79B" w14:textId="75199A89" w:rsidR="00B6050D" w:rsidRDefault="00B6050D" w:rsidP="00B6050D">
            <w:pPr>
              <w:rPr>
                <w:rFonts w:ascii="Times New Roman" w:hAnsi="Times New Roman" w:cs="Times New Roman"/>
              </w:rPr>
            </w:pPr>
            <w:r>
              <w:rPr>
                <w:rFonts w:ascii="Times New Roman" w:hAnsi="Times New Roman" w:cs="Times New Roman"/>
              </w:rPr>
              <w:t>32 (27-37)</w:t>
            </w:r>
          </w:p>
        </w:tc>
      </w:tr>
      <w:tr w:rsidR="00B6050D" w14:paraId="4DB3B549" w14:textId="77777777" w:rsidTr="00B6050D">
        <w:tc>
          <w:tcPr>
            <w:tcW w:w="2790" w:type="dxa"/>
          </w:tcPr>
          <w:p w14:paraId="43CDCF71" w14:textId="77777777" w:rsidR="00B6050D" w:rsidRPr="00B6050D" w:rsidRDefault="00B6050D" w:rsidP="00B6050D">
            <w:pPr>
              <w:rPr>
                <w:rFonts w:ascii="Times New Roman" w:hAnsi="Times New Roman" w:cs="Times New Roman"/>
                <w:b/>
                <w:bCs/>
              </w:rPr>
            </w:pPr>
            <w:r w:rsidRPr="00B6050D">
              <w:rPr>
                <w:rFonts w:ascii="Times New Roman" w:hAnsi="Times New Roman" w:cs="Times New Roman"/>
                <w:b/>
                <w:bCs/>
              </w:rPr>
              <w:t>Total</w:t>
            </w:r>
          </w:p>
        </w:tc>
        <w:tc>
          <w:tcPr>
            <w:tcW w:w="1800" w:type="dxa"/>
          </w:tcPr>
          <w:p w14:paraId="499BF54C" w14:textId="77777777" w:rsidR="00B6050D" w:rsidRDefault="00B6050D" w:rsidP="00B6050D">
            <w:pPr>
              <w:rPr>
                <w:rFonts w:ascii="Times New Roman" w:hAnsi="Times New Roman" w:cs="Times New Roman"/>
              </w:rPr>
            </w:pPr>
            <w:r>
              <w:rPr>
                <w:rFonts w:ascii="Times New Roman" w:hAnsi="Times New Roman" w:cs="Times New Roman"/>
              </w:rPr>
              <w:t>56 (46-63)</w:t>
            </w:r>
          </w:p>
        </w:tc>
        <w:tc>
          <w:tcPr>
            <w:tcW w:w="2340" w:type="dxa"/>
          </w:tcPr>
          <w:p w14:paraId="45CE5CC4" w14:textId="2B895C20" w:rsidR="00B6050D" w:rsidRDefault="00B6050D" w:rsidP="00B6050D">
            <w:pPr>
              <w:rPr>
                <w:rFonts w:ascii="Times New Roman" w:hAnsi="Times New Roman" w:cs="Times New Roman"/>
              </w:rPr>
            </w:pPr>
            <w:r>
              <w:rPr>
                <w:rFonts w:ascii="Times New Roman" w:hAnsi="Times New Roman" w:cs="Times New Roman"/>
              </w:rPr>
              <w:t>55 (46-63)</w:t>
            </w:r>
          </w:p>
        </w:tc>
        <w:tc>
          <w:tcPr>
            <w:tcW w:w="2700" w:type="dxa"/>
          </w:tcPr>
          <w:p w14:paraId="7F1E36E1" w14:textId="6D89D1C1" w:rsidR="00B6050D" w:rsidRDefault="00B6050D" w:rsidP="00B6050D">
            <w:pPr>
              <w:rPr>
                <w:rFonts w:ascii="Times New Roman" w:hAnsi="Times New Roman" w:cs="Times New Roman"/>
              </w:rPr>
            </w:pPr>
            <w:r>
              <w:rPr>
                <w:rFonts w:ascii="Times New Roman" w:hAnsi="Times New Roman" w:cs="Times New Roman"/>
              </w:rPr>
              <w:t>57 (46-64)</w:t>
            </w:r>
          </w:p>
        </w:tc>
      </w:tr>
      <w:tr w:rsidR="00B6050D" w14:paraId="6FDA4BCF" w14:textId="77777777" w:rsidTr="00B6050D">
        <w:tc>
          <w:tcPr>
            <w:tcW w:w="2790" w:type="dxa"/>
            <w:shd w:val="clear" w:color="auto" w:fill="D9D9D9" w:themeFill="background1" w:themeFillShade="D9"/>
          </w:tcPr>
          <w:p w14:paraId="023E873E" w14:textId="77777777" w:rsidR="00B6050D" w:rsidRPr="00B6050D" w:rsidRDefault="00B6050D" w:rsidP="00B6050D">
            <w:pPr>
              <w:rPr>
                <w:rFonts w:ascii="Times New Roman" w:hAnsi="Times New Roman" w:cs="Times New Roman"/>
                <w:b/>
                <w:bCs/>
              </w:rPr>
            </w:pPr>
            <w:r w:rsidRPr="00B6050D">
              <w:rPr>
                <w:rFonts w:ascii="Times New Roman" w:hAnsi="Times New Roman" w:cs="Times New Roman"/>
                <w:b/>
                <w:bCs/>
              </w:rPr>
              <w:t>Coherence</w:t>
            </w:r>
          </w:p>
        </w:tc>
        <w:tc>
          <w:tcPr>
            <w:tcW w:w="1800" w:type="dxa"/>
            <w:shd w:val="clear" w:color="auto" w:fill="D9D9D9" w:themeFill="background1" w:themeFillShade="D9"/>
          </w:tcPr>
          <w:p w14:paraId="33D70135" w14:textId="05C4D5CE" w:rsidR="00B6050D" w:rsidRDefault="00B6050D" w:rsidP="00B6050D">
            <w:pPr>
              <w:rPr>
                <w:rFonts w:ascii="Times New Roman" w:hAnsi="Times New Roman" w:cs="Times New Roman"/>
              </w:rPr>
            </w:pPr>
          </w:p>
        </w:tc>
        <w:tc>
          <w:tcPr>
            <w:tcW w:w="2340" w:type="dxa"/>
            <w:shd w:val="clear" w:color="auto" w:fill="D9D9D9" w:themeFill="background1" w:themeFillShade="D9"/>
          </w:tcPr>
          <w:p w14:paraId="07F90943" w14:textId="4F5BEC2E" w:rsidR="00B6050D" w:rsidRPr="00014632" w:rsidRDefault="004E753E" w:rsidP="00B6050D">
            <w:pPr>
              <w:rPr>
                <w:rFonts w:ascii="Times New Roman" w:hAnsi="Times New Roman" w:cs="Times New Roman"/>
                <w:b/>
                <w:bCs/>
              </w:rPr>
            </w:pPr>
            <w:r w:rsidRPr="00014632">
              <w:rPr>
                <w:rFonts w:ascii="Times New Roman" w:hAnsi="Times New Roman" w:cs="Times New Roman"/>
                <w:b/>
                <w:bCs/>
              </w:rPr>
              <w:t>N=</w:t>
            </w:r>
            <w:r w:rsidR="00724959" w:rsidRPr="00014632">
              <w:rPr>
                <w:rFonts w:ascii="Times New Roman" w:hAnsi="Times New Roman" w:cs="Times New Roman"/>
                <w:b/>
                <w:bCs/>
              </w:rPr>
              <w:t>551</w:t>
            </w:r>
          </w:p>
        </w:tc>
        <w:tc>
          <w:tcPr>
            <w:tcW w:w="2700" w:type="dxa"/>
            <w:shd w:val="clear" w:color="auto" w:fill="D9D9D9" w:themeFill="background1" w:themeFillShade="D9"/>
          </w:tcPr>
          <w:p w14:paraId="5A56241F" w14:textId="0D6E5EAB" w:rsidR="00B6050D" w:rsidRPr="00014632" w:rsidRDefault="004E753E" w:rsidP="00B6050D">
            <w:pPr>
              <w:rPr>
                <w:rFonts w:ascii="Times New Roman" w:hAnsi="Times New Roman" w:cs="Times New Roman"/>
                <w:b/>
                <w:bCs/>
              </w:rPr>
            </w:pPr>
            <w:r w:rsidRPr="00014632">
              <w:rPr>
                <w:rFonts w:ascii="Times New Roman" w:hAnsi="Times New Roman" w:cs="Times New Roman"/>
                <w:b/>
                <w:bCs/>
              </w:rPr>
              <w:t>N=</w:t>
            </w:r>
            <w:r w:rsidR="00724959">
              <w:rPr>
                <w:rFonts w:ascii="Times New Roman" w:hAnsi="Times New Roman" w:cs="Times New Roman"/>
                <w:b/>
                <w:bCs/>
              </w:rPr>
              <w:t>325</w:t>
            </w:r>
          </w:p>
        </w:tc>
      </w:tr>
      <w:tr w:rsidR="00B6050D" w14:paraId="64606E46" w14:textId="77777777" w:rsidTr="00B6050D">
        <w:tc>
          <w:tcPr>
            <w:tcW w:w="2790" w:type="dxa"/>
          </w:tcPr>
          <w:p w14:paraId="4B8EEAB9" w14:textId="64AFAA45" w:rsidR="00B6050D" w:rsidRPr="006E5FFB" w:rsidRDefault="00B6050D" w:rsidP="00B6050D">
            <w:pPr>
              <w:rPr>
                <w:rFonts w:ascii="Times New Roman" w:hAnsi="Times New Roman" w:cs="Times New Roman"/>
                <w:b/>
                <w:bCs/>
              </w:rPr>
            </w:pPr>
            <w:r w:rsidRPr="006E5FFB">
              <w:rPr>
                <w:rFonts w:ascii="Times New Roman" w:hAnsi="Times New Roman" w:cs="Times New Roman"/>
                <w:b/>
                <w:bCs/>
              </w:rPr>
              <w:t>Total</w:t>
            </w:r>
          </w:p>
        </w:tc>
        <w:tc>
          <w:tcPr>
            <w:tcW w:w="1800" w:type="dxa"/>
          </w:tcPr>
          <w:p w14:paraId="44CFA455" w14:textId="153253D3" w:rsidR="00B6050D" w:rsidRDefault="00B6050D" w:rsidP="00B6050D">
            <w:pPr>
              <w:rPr>
                <w:rFonts w:ascii="Times New Roman" w:hAnsi="Times New Roman" w:cs="Times New Roman"/>
              </w:rPr>
            </w:pPr>
            <w:r>
              <w:rPr>
                <w:rFonts w:ascii="Times New Roman" w:hAnsi="Times New Roman" w:cs="Times New Roman"/>
              </w:rPr>
              <w:t>5</w:t>
            </w:r>
            <w:r w:rsidR="004E753E">
              <w:rPr>
                <w:rFonts w:ascii="Times New Roman" w:hAnsi="Times New Roman" w:cs="Times New Roman"/>
              </w:rPr>
              <w:t>3</w:t>
            </w:r>
            <w:r>
              <w:rPr>
                <w:rFonts w:ascii="Times New Roman" w:hAnsi="Times New Roman" w:cs="Times New Roman"/>
              </w:rPr>
              <w:t xml:space="preserve"> (47-56)</w:t>
            </w:r>
          </w:p>
        </w:tc>
        <w:tc>
          <w:tcPr>
            <w:tcW w:w="2340" w:type="dxa"/>
          </w:tcPr>
          <w:p w14:paraId="6CE024A5" w14:textId="1D700E23" w:rsidR="00B6050D" w:rsidRDefault="00B6050D" w:rsidP="00B6050D">
            <w:pPr>
              <w:rPr>
                <w:rFonts w:ascii="Times New Roman" w:hAnsi="Times New Roman" w:cs="Times New Roman"/>
              </w:rPr>
            </w:pPr>
            <w:r>
              <w:rPr>
                <w:rFonts w:ascii="Times New Roman" w:hAnsi="Times New Roman" w:cs="Times New Roman"/>
              </w:rPr>
              <w:t>5</w:t>
            </w:r>
            <w:r w:rsidR="004E753E">
              <w:rPr>
                <w:rFonts w:ascii="Times New Roman" w:hAnsi="Times New Roman" w:cs="Times New Roman"/>
              </w:rPr>
              <w:t>4</w:t>
            </w:r>
            <w:r>
              <w:rPr>
                <w:rFonts w:ascii="Times New Roman" w:hAnsi="Times New Roman" w:cs="Times New Roman"/>
              </w:rPr>
              <w:t xml:space="preserve"> (47-5</w:t>
            </w:r>
            <w:r w:rsidR="004E753E">
              <w:rPr>
                <w:rFonts w:ascii="Times New Roman" w:hAnsi="Times New Roman" w:cs="Times New Roman"/>
              </w:rPr>
              <w:t>7</w:t>
            </w:r>
            <w:r>
              <w:rPr>
                <w:rFonts w:ascii="Times New Roman" w:hAnsi="Times New Roman" w:cs="Times New Roman"/>
              </w:rPr>
              <w:t>)</w:t>
            </w:r>
          </w:p>
        </w:tc>
        <w:tc>
          <w:tcPr>
            <w:tcW w:w="2700" w:type="dxa"/>
          </w:tcPr>
          <w:p w14:paraId="6DEAD0FD" w14:textId="65AD7C43" w:rsidR="00B6050D" w:rsidRDefault="00B6050D" w:rsidP="00B6050D">
            <w:pPr>
              <w:rPr>
                <w:rFonts w:ascii="Times New Roman" w:hAnsi="Times New Roman" w:cs="Times New Roman"/>
              </w:rPr>
            </w:pPr>
            <w:r>
              <w:rPr>
                <w:rFonts w:ascii="Times New Roman" w:hAnsi="Times New Roman" w:cs="Times New Roman"/>
              </w:rPr>
              <w:t>5</w:t>
            </w:r>
            <w:r w:rsidR="004E753E">
              <w:rPr>
                <w:rFonts w:ascii="Times New Roman" w:hAnsi="Times New Roman" w:cs="Times New Roman"/>
              </w:rPr>
              <w:t>2</w:t>
            </w:r>
            <w:r>
              <w:rPr>
                <w:rFonts w:ascii="Times New Roman" w:hAnsi="Times New Roman" w:cs="Times New Roman"/>
              </w:rPr>
              <w:t xml:space="preserve"> (47-5</w:t>
            </w:r>
            <w:r w:rsidR="004E753E">
              <w:rPr>
                <w:rFonts w:ascii="Times New Roman" w:hAnsi="Times New Roman" w:cs="Times New Roman"/>
              </w:rPr>
              <w:t>6</w:t>
            </w:r>
            <w:r>
              <w:rPr>
                <w:rFonts w:ascii="Times New Roman" w:hAnsi="Times New Roman" w:cs="Times New Roman"/>
              </w:rPr>
              <w:t>)</w:t>
            </w:r>
          </w:p>
        </w:tc>
      </w:tr>
      <w:tr w:rsidR="00B6050D" w14:paraId="53A2E204" w14:textId="77777777" w:rsidTr="00B6050D">
        <w:tc>
          <w:tcPr>
            <w:tcW w:w="2790" w:type="dxa"/>
            <w:shd w:val="clear" w:color="auto" w:fill="D9D9D9" w:themeFill="background1" w:themeFillShade="D9"/>
          </w:tcPr>
          <w:p w14:paraId="249B25C2" w14:textId="6314D5C1" w:rsidR="00B6050D" w:rsidRPr="00B6050D" w:rsidRDefault="00B6050D" w:rsidP="00B6050D">
            <w:pPr>
              <w:rPr>
                <w:rFonts w:ascii="Times New Roman" w:hAnsi="Times New Roman" w:cs="Times New Roman"/>
                <w:b/>
                <w:bCs/>
                <w:lang w:bidi="he-IL"/>
              </w:rPr>
            </w:pPr>
            <w:r w:rsidRPr="00B6050D">
              <w:rPr>
                <w:rFonts w:ascii="Times New Roman" w:hAnsi="Times New Roman" w:cs="Times New Roman"/>
                <w:b/>
                <w:bCs/>
              </w:rPr>
              <w:t>Participation Change</w:t>
            </w:r>
          </w:p>
        </w:tc>
        <w:tc>
          <w:tcPr>
            <w:tcW w:w="1800" w:type="dxa"/>
            <w:shd w:val="clear" w:color="auto" w:fill="D9D9D9" w:themeFill="background1" w:themeFillShade="D9"/>
          </w:tcPr>
          <w:p w14:paraId="6F044A22" w14:textId="77777777" w:rsidR="00B6050D" w:rsidRPr="00B6050D" w:rsidRDefault="00B6050D" w:rsidP="00B6050D">
            <w:pPr>
              <w:rPr>
                <w:rFonts w:ascii="Times New Roman" w:hAnsi="Times New Roman" w:cs="Times New Roman"/>
                <w:b/>
                <w:bCs/>
              </w:rPr>
            </w:pPr>
          </w:p>
        </w:tc>
        <w:tc>
          <w:tcPr>
            <w:tcW w:w="2340" w:type="dxa"/>
            <w:shd w:val="clear" w:color="auto" w:fill="D9D9D9" w:themeFill="background1" w:themeFillShade="D9"/>
          </w:tcPr>
          <w:p w14:paraId="280019B8" w14:textId="3872C86F" w:rsidR="00B6050D" w:rsidRPr="00B6050D" w:rsidRDefault="00014632" w:rsidP="00B6050D">
            <w:pPr>
              <w:rPr>
                <w:rFonts w:ascii="Times New Roman" w:hAnsi="Times New Roman" w:cs="Times New Roman"/>
                <w:b/>
                <w:bCs/>
              </w:rPr>
            </w:pPr>
            <w:r>
              <w:rPr>
                <w:rFonts w:ascii="Times New Roman" w:hAnsi="Times New Roman" w:cs="Times New Roman"/>
                <w:b/>
                <w:bCs/>
              </w:rPr>
              <w:t>N=</w:t>
            </w:r>
            <w:r w:rsidR="00724959">
              <w:rPr>
                <w:rFonts w:ascii="Times New Roman" w:hAnsi="Times New Roman" w:cs="Times New Roman"/>
                <w:b/>
                <w:bCs/>
              </w:rPr>
              <w:t>540</w:t>
            </w:r>
          </w:p>
        </w:tc>
        <w:tc>
          <w:tcPr>
            <w:tcW w:w="2700" w:type="dxa"/>
            <w:shd w:val="clear" w:color="auto" w:fill="D9D9D9" w:themeFill="background1" w:themeFillShade="D9"/>
          </w:tcPr>
          <w:p w14:paraId="129CDF35" w14:textId="36C6672F" w:rsidR="00B6050D" w:rsidRPr="00B6050D" w:rsidRDefault="00014632" w:rsidP="00B6050D">
            <w:pPr>
              <w:rPr>
                <w:rFonts w:ascii="Times New Roman" w:hAnsi="Times New Roman" w:cs="Times New Roman"/>
                <w:b/>
                <w:bCs/>
              </w:rPr>
            </w:pPr>
            <w:r>
              <w:rPr>
                <w:rFonts w:ascii="Times New Roman" w:hAnsi="Times New Roman" w:cs="Times New Roman"/>
                <w:b/>
                <w:bCs/>
              </w:rPr>
              <w:t>N=</w:t>
            </w:r>
            <w:r w:rsidR="00724959">
              <w:rPr>
                <w:rFonts w:ascii="Times New Roman" w:hAnsi="Times New Roman" w:cs="Times New Roman"/>
                <w:b/>
                <w:bCs/>
              </w:rPr>
              <w:t>320</w:t>
            </w:r>
          </w:p>
        </w:tc>
      </w:tr>
      <w:tr w:rsidR="00B6050D" w14:paraId="47F5604D" w14:textId="77777777" w:rsidTr="00B6050D">
        <w:tc>
          <w:tcPr>
            <w:tcW w:w="2790" w:type="dxa"/>
          </w:tcPr>
          <w:p w14:paraId="2AC58A26" w14:textId="77777777" w:rsidR="00B6050D" w:rsidRDefault="00B6050D" w:rsidP="00B6050D">
            <w:pPr>
              <w:rPr>
                <w:rFonts w:ascii="Times New Roman" w:hAnsi="Times New Roman" w:cs="Times New Roman"/>
              </w:rPr>
            </w:pPr>
            <w:r>
              <w:rPr>
                <w:rFonts w:ascii="Times New Roman" w:hAnsi="Times New Roman" w:cs="Times New Roman"/>
              </w:rPr>
              <w:t>ADL</w:t>
            </w:r>
          </w:p>
        </w:tc>
        <w:tc>
          <w:tcPr>
            <w:tcW w:w="1800" w:type="dxa"/>
          </w:tcPr>
          <w:p w14:paraId="77518D59" w14:textId="77777777" w:rsidR="00B6050D" w:rsidRDefault="00B6050D" w:rsidP="00B6050D">
            <w:pPr>
              <w:rPr>
                <w:rFonts w:ascii="Times New Roman" w:hAnsi="Times New Roman" w:cs="Times New Roman"/>
              </w:rPr>
            </w:pPr>
            <w:r>
              <w:rPr>
                <w:rFonts w:ascii="Times New Roman" w:hAnsi="Times New Roman" w:cs="Times New Roman"/>
              </w:rPr>
              <w:t>0 (0-2)</w:t>
            </w:r>
          </w:p>
        </w:tc>
        <w:tc>
          <w:tcPr>
            <w:tcW w:w="2340" w:type="dxa"/>
          </w:tcPr>
          <w:p w14:paraId="190DF7C5" w14:textId="49C53FAC" w:rsidR="00B6050D" w:rsidRDefault="00B6050D" w:rsidP="00B6050D">
            <w:pPr>
              <w:rPr>
                <w:rFonts w:ascii="Times New Roman" w:hAnsi="Times New Roman" w:cs="Times New Roman"/>
              </w:rPr>
            </w:pPr>
            <w:r>
              <w:rPr>
                <w:rFonts w:ascii="Times New Roman" w:hAnsi="Times New Roman" w:cs="Times New Roman"/>
              </w:rPr>
              <w:t>0 (0-2)</w:t>
            </w:r>
          </w:p>
        </w:tc>
        <w:tc>
          <w:tcPr>
            <w:tcW w:w="2700" w:type="dxa"/>
          </w:tcPr>
          <w:p w14:paraId="0EA87C5B" w14:textId="2FCFB049" w:rsidR="00B6050D" w:rsidRDefault="00B6050D" w:rsidP="00B6050D">
            <w:pPr>
              <w:rPr>
                <w:rFonts w:ascii="Times New Roman" w:hAnsi="Times New Roman" w:cs="Times New Roman"/>
              </w:rPr>
            </w:pPr>
            <w:r>
              <w:rPr>
                <w:rFonts w:ascii="Times New Roman" w:hAnsi="Times New Roman" w:cs="Times New Roman"/>
              </w:rPr>
              <w:t>0 (0-1)</w:t>
            </w:r>
          </w:p>
        </w:tc>
      </w:tr>
      <w:tr w:rsidR="00B6050D" w14:paraId="4038BD39" w14:textId="77777777" w:rsidTr="00B6050D">
        <w:tc>
          <w:tcPr>
            <w:tcW w:w="2790" w:type="dxa"/>
          </w:tcPr>
          <w:p w14:paraId="2B7C4769" w14:textId="77777777" w:rsidR="00B6050D" w:rsidRDefault="00B6050D" w:rsidP="00B6050D">
            <w:pPr>
              <w:rPr>
                <w:rFonts w:ascii="Times New Roman" w:hAnsi="Times New Roman" w:cs="Times New Roman"/>
              </w:rPr>
            </w:pPr>
            <w:r>
              <w:rPr>
                <w:rFonts w:ascii="Times New Roman" w:hAnsi="Times New Roman" w:cs="Times New Roman"/>
              </w:rPr>
              <w:t>IADL</w:t>
            </w:r>
          </w:p>
        </w:tc>
        <w:tc>
          <w:tcPr>
            <w:tcW w:w="1800" w:type="dxa"/>
          </w:tcPr>
          <w:p w14:paraId="59CC4E07" w14:textId="77777777" w:rsidR="00B6050D" w:rsidRDefault="00B6050D" w:rsidP="00B6050D">
            <w:pPr>
              <w:rPr>
                <w:rFonts w:ascii="Times New Roman" w:hAnsi="Times New Roman" w:cs="Times New Roman"/>
              </w:rPr>
            </w:pPr>
            <w:r>
              <w:rPr>
                <w:rFonts w:ascii="Times New Roman" w:hAnsi="Times New Roman" w:cs="Times New Roman"/>
              </w:rPr>
              <w:t>0 (0-2)</w:t>
            </w:r>
          </w:p>
        </w:tc>
        <w:tc>
          <w:tcPr>
            <w:tcW w:w="2340" w:type="dxa"/>
          </w:tcPr>
          <w:p w14:paraId="017AE3B1" w14:textId="2F287A42" w:rsidR="00B6050D" w:rsidRDefault="00B6050D" w:rsidP="00B6050D">
            <w:pPr>
              <w:rPr>
                <w:rFonts w:ascii="Times New Roman" w:hAnsi="Times New Roman" w:cs="Times New Roman"/>
              </w:rPr>
            </w:pPr>
            <w:r>
              <w:rPr>
                <w:rFonts w:ascii="Times New Roman" w:hAnsi="Times New Roman" w:cs="Times New Roman"/>
              </w:rPr>
              <w:t>0 (0-2)</w:t>
            </w:r>
          </w:p>
        </w:tc>
        <w:tc>
          <w:tcPr>
            <w:tcW w:w="2700" w:type="dxa"/>
          </w:tcPr>
          <w:p w14:paraId="0DDA35F1" w14:textId="292F536F" w:rsidR="00B6050D" w:rsidRDefault="00B6050D" w:rsidP="00B6050D">
            <w:pPr>
              <w:rPr>
                <w:rFonts w:ascii="Times New Roman" w:hAnsi="Times New Roman" w:cs="Times New Roman"/>
              </w:rPr>
            </w:pPr>
            <w:r>
              <w:rPr>
                <w:rFonts w:ascii="Times New Roman" w:hAnsi="Times New Roman" w:cs="Times New Roman"/>
              </w:rPr>
              <w:t>0 (0-2)</w:t>
            </w:r>
          </w:p>
        </w:tc>
      </w:tr>
      <w:tr w:rsidR="00B6050D" w14:paraId="01354810" w14:textId="77777777" w:rsidTr="00B6050D">
        <w:tc>
          <w:tcPr>
            <w:tcW w:w="2790" w:type="dxa"/>
          </w:tcPr>
          <w:p w14:paraId="5BC00813" w14:textId="77777777" w:rsidR="00B6050D" w:rsidRDefault="00B6050D" w:rsidP="00B6050D">
            <w:pPr>
              <w:rPr>
                <w:rFonts w:ascii="Times New Roman" w:hAnsi="Times New Roman" w:cs="Times New Roman"/>
              </w:rPr>
            </w:pPr>
            <w:r>
              <w:rPr>
                <w:rFonts w:ascii="Times New Roman" w:hAnsi="Times New Roman" w:cs="Times New Roman"/>
              </w:rPr>
              <w:t>Sleep</w:t>
            </w:r>
          </w:p>
        </w:tc>
        <w:tc>
          <w:tcPr>
            <w:tcW w:w="1800" w:type="dxa"/>
          </w:tcPr>
          <w:p w14:paraId="7102AEF8" w14:textId="77777777" w:rsidR="00B6050D" w:rsidRDefault="00B6050D" w:rsidP="00B6050D">
            <w:pPr>
              <w:rPr>
                <w:rFonts w:ascii="Times New Roman" w:hAnsi="Times New Roman" w:cs="Times New Roman"/>
              </w:rPr>
            </w:pPr>
            <w:r>
              <w:rPr>
                <w:rFonts w:ascii="Times New Roman" w:hAnsi="Times New Roman" w:cs="Times New Roman"/>
              </w:rPr>
              <w:t>0 (-2-0)</w:t>
            </w:r>
          </w:p>
        </w:tc>
        <w:tc>
          <w:tcPr>
            <w:tcW w:w="2340" w:type="dxa"/>
          </w:tcPr>
          <w:p w14:paraId="08EE2B40" w14:textId="3EE70879" w:rsidR="00B6050D" w:rsidRDefault="00B6050D" w:rsidP="00B6050D">
            <w:pPr>
              <w:rPr>
                <w:rFonts w:ascii="Times New Roman" w:hAnsi="Times New Roman" w:cs="Times New Roman"/>
              </w:rPr>
            </w:pPr>
            <w:r>
              <w:rPr>
                <w:rFonts w:ascii="Times New Roman" w:hAnsi="Times New Roman" w:cs="Times New Roman"/>
              </w:rPr>
              <w:t>0 (-2-1)</w:t>
            </w:r>
          </w:p>
        </w:tc>
        <w:tc>
          <w:tcPr>
            <w:tcW w:w="2700" w:type="dxa"/>
          </w:tcPr>
          <w:p w14:paraId="0EFF59C8" w14:textId="04536577" w:rsidR="00B6050D" w:rsidRDefault="00B6050D" w:rsidP="00B6050D">
            <w:pPr>
              <w:rPr>
                <w:rFonts w:ascii="Times New Roman" w:hAnsi="Times New Roman" w:cs="Times New Roman"/>
              </w:rPr>
            </w:pPr>
            <w:r>
              <w:rPr>
                <w:rFonts w:ascii="Times New Roman" w:hAnsi="Times New Roman" w:cs="Times New Roman"/>
              </w:rPr>
              <w:t>0 (-1-0)</w:t>
            </w:r>
          </w:p>
        </w:tc>
      </w:tr>
      <w:tr w:rsidR="00B6050D" w14:paraId="16E4253C" w14:textId="77777777" w:rsidTr="00B6050D">
        <w:tc>
          <w:tcPr>
            <w:tcW w:w="2790" w:type="dxa"/>
          </w:tcPr>
          <w:p w14:paraId="741A3B97" w14:textId="77777777" w:rsidR="00B6050D" w:rsidRDefault="00B6050D" w:rsidP="00B6050D">
            <w:pPr>
              <w:rPr>
                <w:rFonts w:ascii="Times New Roman" w:hAnsi="Times New Roman" w:cs="Times New Roman"/>
              </w:rPr>
            </w:pPr>
            <w:r>
              <w:rPr>
                <w:rFonts w:ascii="Times New Roman" w:hAnsi="Times New Roman" w:cs="Times New Roman"/>
              </w:rPr>
              <w:t>Games</w:t>
            </w:r>
          </w:p>
        </w:tc>
        <w:tc>
          <w:tcPr>
            <w:tcW w:w="1800" w:type="dxa"/>
          </w:tcPr>
          <w:p w14:paraId="2D6D0F63" w14:textId="77777777" w:rsidR="00B6050D" w:rsidRDefault="00B6050D" w:rsidP="00B6050D">
            <w:pPr>
              <w:rPr>
                <w:rFonts w:ascii="Times New Roman" w:hAnsi="Times New Roman" w:cs="Times New Roman"/>
              </w:rPr>
            </w:pPr>
            <w:r>
              <w:rPr>
                <w:rFonts w:ascii="Times New Roman" w:hAnsi="Times New Roman" w:cs="Times New Roman"/>
              </w:rPr>
              <w:t>0 (0-2)</w:t>
            </w:r>
          </w:p>
        </w:tc>
        <w:tc>
          <w:tcPr>
            <w:tcW w:w="2340" w:type="dxa"/>
          </w:tcPr>
          <w:p w14:paraId="2CD18F34" w14:textId="403CE346" w:rsidR="00B6050D" w:rsidRDefault="00B6050D" w:rsidP="00B6050D">
            <w:pPr>
              <w:rPr>
                <w:rFonts w:ascii="Times New Roman" w:hAnsi="Times New Roman" w:cs="Times New Roman"/>
              </w:rPr>
            </w:pPr>
            <w:r>
              <w:rPr>
                <w:rFonts w:ascii="Times New Roman" w:hAnsi="Times New Roman" w:cs="Times New Roman"/>
              </w:rPr>
              <w:t>0 (0-1.75)</w:t>
            </w:r>
          </w:p>
        </w:tc>
        <w:tc>
          <w:tcPr>
            <w:tcW w:w="2700" w:type="dxa"/>
          </w:tcPr>
          <w:p w14:paraId="4BF40DD3" w14:textId="503B3DC3" w:rsidR="00B6050D" w:rsidRDefault="00B6050D" w:rsidP="00B6050D">
            <w:pPr>
              <w:rPr>
                <w:rFonts w:ascii="Times New Roman" w:hAnsi="Times New Roman" w:cs="Times New Roman"/>
              </w:rPr>
            </w:pPr>
            <w:r>
              <w:rPr>
                <w:rFonts w:ascii="Times New Roman" w:hAnsi="Times New Roman" w:cs="Times New Roman"/>
              </w:rPr>
              <w:t>0 (0-2)</w:t>
            </w:r>
          </w:p>
        </w:tc>
      </w:tr>
      <w:tr w:rsidR="00B6050D" w14:paraId="3E304F34" w14:textId="77777777" w:rsidTr="00B6050D">
        <w:tc>
          <w:tcPr>
            <w:tcW w:w="2790" w:type="dxa"/>
          </w:tcPr>
          <w:p w14:paraId="497520EC" w14:textId="77777777" w:rsidR="00B6050D" w:rsidRDefault="00B6050D" w:rsidP="00B6050D">
            <w:pPr>
              <w:rPr>
                <w:rFonts w:ascii="Times New Roman" w:hAnsi="Times New Roman" w:cs="Times New Roman"/>
              </w:rPr>
            </w:pPr>
            <w:r>
              <w:rPr>
                <w:rFonts w:ascii="Times New Roman" w:hAnsi="Times New Roman" w:cs="Times New Roman"/>
              </w:rPr>
              <w:t>Leisure</w:t>
            </w:r>
          </w:p>
        </w:tc>
        <w:tc>
          <w:tcPr>
            <w:tcW w:w="1800" w:type="dxa"/>
          </w:tcPr>
          <w:p w14:paraId="2D7CEB6E" w14:textId="77777777" w:rsidR="00B6050D" w:rsidRDefault="00B6050D" w:rsidP="00B6050D">
            <w:pPr>
              <w:rPr>
                <w:rFonts w:ascii="Times New Roman" w:hAnsi="Times New Roman" w:cs="Times New Roman"/>
              </w:rPr>
            </w:pPr>
            <w:r>
              <w:rPr>
                <w:rFonts w:ascii="Times New Roman" w:hAnsi="Times New Roman" w:cs="Times New Roman"/>
              </w:rPr>
              <w:t>0 (0-2)</w:t>
            </w:r>
          </w:p>
        </w:tc>
        <w:tc>
          <w:tcPr>
            <w:tcW w:w="2340" w:type="dxa"/>
          </w:tcPr>
          <w:p w14:paraId="1881A51A" w14:textId="7AE7BBAF" w:rsidR="00B6050D" w:rsidRDefault="00B6050D" w:rsidP="00B6050D">
            <w:pPr>
              <w:rPr>
                <w:rFonts w:ascii="Times New Roman" w:hAnsi="Times New Roman" w:cs="Times New Roman"/>
              </w:rPr>
            </w:pPr>
            <w:r>
              <w:rPr>
                <w:rFonts w:ascii="Times New Roman" w:hAnsi="Times New Roman" w:cs="Times New Roman"/>
              </w:rPr>
              <w:t>0 (0-1.75)</w:t>
            </w:r>
          </w:p>
        </w:tc>
        <w:tc>
          <w:tcPr>
            <w:tcW w:w="2700" w:type="dxa"/>
          </w:tcPr>
          <w:p w14:paraId="2C60B1CE" w14:textId="7473C1B8" w:rsidR="00B6050D" w:rsidRDefault="00B6050D" w:rsidP="00B6050D">
            <w:pPr>
              <w:rPr>
                <w:rFonts w:ascii="Times New Roman" w:hAnsi="Times New Roman" w:cs="Times New Roman"/>
              </w:rPr>
            </w:pPr>
            <w:r>
              <w:rPr>
                <w:rFonts w:ascii="Times New Roman" w:hAnsi="Times New Roman" w:cs="Times New Roman"/>
              </w:rPr>
              <w:t>0 (0-2)</w:t>
            </w:r>
          </w:p>
        </w:tc>
      </w:tr>
      <w:tr w:rsidR="00B6050D" w14:paraId="56BD000A" w14:textId="77777777" w:rsidTr="00B6050D">
        <w:tc>
          <w:tcPr>
            <w:tcW w:w="2790" w:type="dxa"/>
          </w:tcPr>
          <w:p w14:paraId="5E5B637E" w14:textId="77777777" w:rsidR="00B6050D" w:rsidRDefault="00B6050D" w:rsidP="00B6050D">
            <w:pPr>
              <w:rPr>
                <w:rFonts w:ascii="Times New Roman" w:hAnsi="Times New Roman" w:cs="Times New Roman"/>
              </w:rPr>
            </w:pPr>
            <w:r>
              <w:rPr>
                <w:rFonts w:ascii="Times New Roman" w:hAnsi="Times New Roman" w:cs="Times New Roman"/>
              </w:rPr>
              <w:t>Social activities</w:t>
            </w:r>
          </w:p>
        </w:tc>
        <w:tc>
          <w:tcPr>
            <w:tcW w:w="1800" w:type="dxa"/>
          </w:tcPr>
          <w:p w14:paraId="7304BE4C" w14:textId="77777777" w:rsidR="00B6050D" w:rsidRDefault="00B6050D" w:rsidP="00B6050D">
            <w:pPr>
              <w:rPr>
                <w:rFonts w:ascii="Times New Roman" w:hAnsi="Times New Roman" w:cs="Times New Roman"/>
              </w:rPr>
            </w:pPr>
            <w:r>
              <w:rPr>
                <w:rFonts w:ascii="Times New Roman" w:hAnsi="Times New Roman" w:cs="Times New Roman"/>
              </w:rPr>
              <w:t>0 (-1-2)</w:t>
            </w:r>
          </w:p>
        </w:tc>
        <w:tc>
          <w:tcPr>
            <w:tcW w:w="2340" w:type="dxa"/>
          </w:tcPr>
          <w:p w14:paraId="78685D20" w14:textId="27181ED0" w:rsidR="00B6050D" w:rsidRDefault="00B6050D" w:rsidP="00B6050D">
            <w:pPr>
              <w:rPr>
                <w:rFonts w:ascii="Times New Roman" w:hAnsi="Times New Roman" w:cs="Times New Roman"/>
              </w:rPr>
            </w:pPr>
            <w:r>
              <w:rPr>
                <w:rFonts w:ascii="Times New Roman" w:hAnsi="Times New Roman" w:cs="Times New Roman"/>
              </w:rPr>
              <w:t>0 (-1-2)</w:t>
            </w:r>
          </w:p>
        </w:tc>
        <w:tc>
          <w:tcPr>
            <w:tcW w:w="2700" w:type="dxa"/>
          </w:tcPr>
          <w:p w14:paraId="18056E89" w14:textId="5F03D073" w:rsidR="00B6050D" w:rsidRDefault="00B6050D" w:rsidP="00B6050D">
            <w:pPr>
              <w:rPr>
                <w:rFonts w:ascii="Times New Roman" w:hAnsi="Times New Roman" w:cs="Times New Roman"/>
              </w:rPr>
            </w:pPr>
            <w:r>
              <w:rPr>
                <w:rFonts w:ascii="Times New Roman" w:hAnsi="Times New Roman" w:cs="Times New Roman"/>
              </w:rPr>
              <w:t>0 (-1-2)</w:t>
            </w:r>
          </w:p>
        </w:tc>
      </w:tr>
      <w:tr w:rsidR="00B6050D" w14:paraId="250E19EF" w14:textId="77777777" w:rsidTr="00B6050D">
        <w:tc>
          <w:tcPr>
            <w:tcW w:w="2790" w:type="dxa"/>
          </w:tcPr>
          <w:p w14:paraId="2BB75D38" w14:textId="77777777" w:rsidR="00B6050D" w:rsidRDefault="00B6050D" w:rsidP="00B6050D">
            <w:pPr>
              <w:rPr>
                <w:rFonts w:ascii="Times New Roman" w:hAnsi="Times New Roman" w:cs="Times New Roman"/>
              </w:rPr>
            </w:pPr>
            <w:r>
              <w:rPr>
                <w:rFonts w:ascii="Times New Roman" w:hAnsi="Times New Roman" w:cs="Times New Roman"/>
              </w:rPr>
              <w:t>Learning</w:t>
            </w:r>
          </w:p>
        </w:tc>
        <w:tc>
          <w:tcPr>
            <w:tcW w:w="1800" w:type="dxa"/>
          </w:tcPr>
          <w:p w14:paraId="3480022A" w14:textId="77777777" w:rsidR="00B6050D" w:rsidRDefault="00B6050D" w:rsidP="00B6050D">
            <w:pPr>
              <w:rPr>
                <w:rFonts w:ascii="Times New Roman" w:hAnsi="Times New Roman" w:cs="Times New Roman"/>
              </w:rPr>
            </w:pPr>
            <w:r>
              <w:rPr>
                <w:rFonts w:ascii="Times New Roman" w:hAnsi="Times New Roman" w:cs="Times New Roman"/>
              </w:rPr>
              <w:t>0 (-1-1)</w:t>
            </w:r>
          </w:p>
        </w:tc>
        <w:tc>
          <w:tcPr>
            <w:tcW w:w="2340" w:type="dxa"/>
          </w:tcPr>
          <w:p w14:paraId="0C5FB1C9" w14:textId="6362DD50" w:rsidR="00B6050D" w:rsidRDefault="00B6050D" w:rsidP="00B6050D">
            <w:pPr>
              <w:rPr>
                <w:rFonts w:ascii="Times New Roman" w:hAnsi="Times New Roman" w:cs="Times New Roman"/>
              </w:rPr>
            </w:pPr>
            <w:r>
              <w:rPr>
                <w:rFonts w:ascii="Times New Roman" w:hAnsi="Times New Roman" w:cs="Times New Roman"/>
              </w:rPr>
              <w:t>0 (-2-1)</w:t>
            </w:r>
          </w:p>
        </w:tc>
        <w:tc>
          <w:tcPr>
            <w:tcW w:w="2700" w:type="dxa"/>
          </w:tcPr>
          <w:p w14:paraId="2DDFD06A" w14:textId="0B72D9E3" w:rsidR="00B6050D" w:rsidRDefault="00B6050D" w:rsidP="00B6050D">
            <w:pPr>
              <w:rPr>
                <w:rFonts w:ascii="Times New Roman" w:hAnsi="Times New Roman" w:cs="Times New Roman"/>
              </w:rPr>
            </w:pPr>
            <w:r>
              <w:rPr>
                <w:rFonts w:ascii="Times New Roman" w:hAnsi="Times New Roman" w:cs="Times New Roman"/>
              </w:rPr>
              <w:t>0 (-1-0)</w:t>
            </w:r>
          </w:p>
        </w:tc>
      </w:tr>
      <w:tr w:rsidR="00B6050D" w14:paraId="4F46A3E6" w14:textId="77777777" w:rsidTr="00B6050D">
        <w:tc>
          <w:tcPr>
            <w:tcW w:w="2790" w:type="dxa"/>
          </w:tcPr>
          <w:p w14:paraId="2905B76C" w14:textId="77777777" w:rsidR="00B6050D" w:rsidRDefault="00B6050D" w:rsidP="00B6050D">
            <w:pPr>
              <w:rPr>
                <w:rFonts w:ascii="Times New Roman" w:hAnsi="Times New Roman" w:cs="Times New Roman"/>
              </w:rPr>
            </w:pPr>
            <w:r>
              <w:rPr>
                <w:rFonts w:ascii="Times New Roman" w:hAnsi="Times New Roman" w:cs="Times New Roman"/>
              </w:rPr>
              <w:t>Religious activities</w:t>
            </w:r>
          </w:p>
        </w:tc>
        <w:tc>
          <w:tcPr>
            <w:tcW w:w="1800" w:type="dxa"/>
          </w:tcPr>
          <w:p w14:paraId="5B5A7CA7" w14:textId="77777777" w:rsidR="00B6050D" w:rsidRDefault="00B6050D" w:rsidP="00B6050D">
            <w:pPr>
              <w:rPr>
                <w:rFonts w:ascii="Times New Roman" w:hAnsi="Times New Roman" w:cs="Times New Roman"/>
              </w:rPr>
            </w:pPr>
            <w:r>
              <w:rPr>
                <w:rFonts w:ascii="Times New Roman" w:hAnsi="Times New Roman" w:cs="Times New Roman"/>
              </w:rPr>
              <w:t>0 (0-1)</w:t>
            </w:r>
          </w:p>
        </w:tc>
        <w:tc>
          <w:tcPr>
            <w:tcW w:w="2340" w:type="dxa"/>
          </w:tcPr>
          <w:p w14:paraId="4255698A" w14:textId="62D13867" w:rsidR="00B6050D" w:rsidRDefault="00B6050D" w:rsidP="00B6050D">
            <w:pPr>
              <w:rPr>
                <w:rFonts w:ascii="Times New Roman" w:hAnsi="Times New Roman" w:cs="Times New Roman"/>
              </w:rPr>
            </w:pPr>
            <w:r>
              <w:rPr>
                <w:rFonts w:ascii="Times New Roman" w:hAnsi="Times New Roman" w:cs="Times New Roman"/>
              </w:rPr>
              <w:t>0 (0-2)</w:t>
            </w:r>
          </w:p>
        </w:tc>
        <w:tc>
          <w:tcPr>
            <w:tcW w:w="2700" w:type="dxa"/>
          </w:tcPr>
          <w:p w14:paraId="396D0B61" w14:textId="18952CA6" w:rsidR="00B6050D" w:rsidRDefault="00B6050D" w:rsidP="00B6050D">
            <w:pPr>
              <w:rPr>
                <w:rFonts w:ascii="Times New Roman" w:hAnsi="Times New Roman" w:cs="Times New Roman"/>
              </w:rPr>
            </w:pPr>
            <w:r>
              <w:rPr>
                <w:rFonts w:ascii="Times New Roman" w:hAnsi="Times New Roman" w:cs="Times New Roman"/>
              </w:rPr>
              <w:t>0 (0-1)</w:t>
            </w:r>
          </w:p>
        </w:tc>
      </w:tr>
      <w:tr w:rsidR="00B6050D" w14:paraId="0D1609DB" w14:textId="77777777" w:rsidTr="00B6050D">
        <w:tc>
          <w:tcPr>
            <w:tcW w:w="2790" w:type="dxa"/>
          </w:tcPr>
          <w:p w14:paraId="640A7DAD" w14:textId="77777777" w:rsidR="00B6050D" w:rsidRDefault="00B6050D" w:rsidP="00B6050D">
            <w:pPr>
              <w:rPr>
                <w:rFonts w:ascii="Times New Roman" w:hAnsi="Times New Roman" w:cs="Times New Roman"/>
              </w:rPr>
            </w:pPr>
            <w:r>
              <w:rPr>
                <w:rFonts w:ascii="Times New Roman" w:hAnsi="Times New Roman" w:cs="Times New Roman"/>
              </w:rPr>
              <w:t>Work</w:t>
            </w:r>
          </w:p>
        </w:tc>
        <w:tc>
          <w:tcPr>
            <w:tcW w:w="1800" w:type="dxa"/>
          </w:tcPr>
          <w:p w14:paraId="01844EDC" w14:textId="77777777" w:rsidR="00B6050D" w:rsidRDefault="00B6050D" w:rsidP="00B6050D">
            <w:pPr>
              <w:rPr>
                <w:rFonts w:ascii="Times New Roman" w:hAnsi="Times New Roman" w:cs="Times New Roman"/>
              </w:rPr>
            </w:pPr>
            <w:r>
              <w:rPr>
                <w:rFonts w:ascii="Times New Roman" w:hAnsi="Times New Roman" w:cs="Times New Roman"/>
              </w:rPr>
              <w:t>0 (0-1)</w:t>
            </w:r>
          </w:p>
        </w:tc>
        <w:tc>
          <w:tcPr>
            <w:tcW w:w="2340" w:type="dxa"/>
          </w:tcPr>
          <w:p w14:paraId="6AE4BF4A" w14:textId="0F6DA84E" w:rsidR="00B6050D" w:rsidRDefault="00B6050D" w:rsidP="00B6050D">
            <w:pPr>
              <w:rPr>
                <w:rFonts w:ascii="Times New Roman" w:hAnsi="Times New Roman" w:cs="Times New Roman"/>
              </w:rPr>
            </w:pPr>
            <w:r>
              <w:rPr>
                <w:rFonts w:ascii="Times New Roman" w:hAnsi="Times New Roman" w:cs="Times New Roman"/>
              </w:rPr>
              <w:t>0 (0-2)</w:t>
            </w:r>
          </w:p>
        </w:tc>
        <w:tc>
          <w:tcPr>
            <w:tcW w:w="2700" w:type="dxa"/>
          </w:tcPr>
          <w:p w14:paraId="4BD20ECF" w14:textId="4F38D213" w:rsidR="00B6050D" w:rsidRDefault="00B6050D" w:rsidP="00B6050D">
            <w:pPr>
              <w:rPr>
                <w:rFonts w:ascii="Times New Roman" w:hAnsi="Times New Roman" w:cs="Times New Roman"/>
              </w:rPr>
            </w:pPr>
            <w:r>
              <w:rPr>
                <w:rFonts w:ascii="Times New Roman" w:hAnsi="Times New Roman" w:cs="Times New Roman"/>
              </w:rPr>
              <w:t>0 (0-0)</w:t>
            </w:r>
          </w:p>
        </w:tc>
      </w:tr>
      <w:tr w:rsidR="00B6050D" w14:paraId="2AB26A70" w14:textId="77777777" w:rsidTr="00B6050D">
        <w:tc>
          <w:tcPr>
            <w:tcW w:w="2790" w:type="dxa"/>
          </w:tcPr>
          <w:p w14:paraId="2184D31A" w14:textId="77777777" w:rsidR="00B6050D" w:rsidRPr="00B6050D" w:rsidRDefault="00B6050D" w:rsidP="00B6050D">
            <w:pPr>
              <w:rPr>
                <w:rFonts w:ascii="Times New Roman" w:hAnsi="Times New Roman" w:cs="Times New Roman"/>
                <w:b/>
                <w:bCs/>
              </w:rPr>
            </w:pPr>
            <w:r w:rsidRPr="00B6050D">
              <w:rPr>
                <w:rFonts w:ascii="Times New Roman" w:hAnsi="Times New Roman" w:cs="Times New Roman"/>
                <w:b/>
                <w:bCs/>
              </w:rPr>
              <w:t>Occupational variability</w:t>
            </w:r>
          </w:p>
        </w:tc>
        <w:tc>
          <w:tcPr>
            <w:tcW w:w="1800" w:type="dxa"/>
          </w:tcPr>
          <w:p w14:paraId="7FA35D4A" w14:textId="77777777" w:rsidR="00B6050D" w:rsidRDefault="00B6050D" w:rsidP="00B6050D">
            <w:pPr>
              <w:rPr>
                <w:rFonts w:ascii="Times New Roman" w:hAnsi="Times New Roman" w:cs="Times New Roman"/>
              </w:rPr>
            </w:pPr>
            <w:r>
              <w:rPr>
                <w:rFonts w:ascii="Times New Roman" w:hAnsi="Times New Roman" w:cs="Times New Roman"/>
              </w:rPr>
              <w:t>1.68 (1.06-2.44)</w:t>
            </w:r>
          </w:p>
        </w:tc>
        <w:tc>
          <w:tcPr>
            <w:tcW w:w="2340" w:type="dxa"/>
          </w:tcPr>
          <w:p w14:paraId="559552A3" w14:textId="7CDE667D" w:rsidR="00B6050D" w:rsidRDefault="00B6050D" w:rsidP="00B6050D">
            <w:pPr>
              <w:rPr>
                <w:rFonts w:ascii="Times New Roman" w:hAnsi="Times New Roman" w:cs="Times New Roman"/>
              </w:rPr>
            </w:pPr>
            <w:r>
              <w:rPr>
                <w:rFonts w:ascii="Times New Roman" w:hAnsi="Times New Roman" w:cs="Times New Roman"/>
              </w:rPr>
              <w:t>1.8 (1.21-2.5)</w:t>
            </w:r>
          </w:p>
        </w:tc>
        <w:tc>
          <w:tcPr>
            <w:tcW w:w="2700" w:type="dxa"/>
          </w:tcPr>
          <w:p w14:paraId="393EDFB6" w14:textId="1CA18C26" w:rsidR="00B6050D" w:rsidRDefault="00B6050D" w:rsidP="00B6050D">
            <w:pPr>
              <w:rPr>
                <w:rFonts w:ascii="Times New Roman" w:hAnsi="Times New Roman" w:cs="Times New Roman"/>
              </w:rPr>
            </w:pPr>
            <w:r>
              <w:rPr>
                <w:rFonts w:ascii="Times New Roman" w:hAnsi="Times New Roman" w:cs="Times New Roman"/>
              </w:rPr>
              <w:t>1.45 (.86602.3)</w:t>
            </w:r>
          </w:p>
        </w:tc>
      </w:tr>
      <w:tr w:rsidR="00014632" w14:paraId="031A78E8" w14:textId="77777777" w:rsidTr="00B6050D">
        <w:tc>
          <w:tcPr>
            <w:tcW w:w="2790" w:type="dxa"/>
            <w:shd w:val="clear" w:color="auto" w:fill="D9D9D9" w:themeFill="background1" w:themeFillShade="D9"/>
          </w:tcPr>
          <w:p w14:paraId="19AA0ECD" w14:textId="23FF7670" w:rsidR="00014632" w:rsidRPr="00B6050D" w:rsidRDefault="00014632" w:rsidP="00014632">
            <w:pPr>
              <w:rPr>
                <w:rFonts w:ascii="Times New Roman" w:hAnsi="Times New Roman" w:cs="Times New Roman"/>
                <w:b/>
                <w:bCs/>
              </w:rPr>
            </w:pPr>
            <w:r w:rsidRPr="00B6050D">
              <w:rPr>
                <w:rFonts w:ascii="Times New Roman" w:hAnsi="Times New Roman" w:cs="Times New Roman"/>
                <w:b/>
                <w:bCs/>
              </w:rPr>
              <w:t>CRIES Intrusion</w:t>
            </w:r>
          </w:p>
        </w:tc>
        <w:tc>
          <w:tcPr>
            <w:tcW w:w="1800" w:type="dxa"/>
            <w:shd w:val="clear" w:color="auto" w:fill="D9D9D9" w:themeFill="background1" w:themeFillShade="D9"/>
          </w:tcPr>
          <w:p w14:paraId="2C068639" w14:textId="77777777" w:rsidR="00014632" w:rsidRDefault="00014632" w:rsidP="00014632">
            <w:pPr>
              <w:rPr>
                <w:rFonts w:ascii="Times New Roman" w:hAnsi="Times New Roman" w:cs="Times New Roman"/>
              </w:rPr>
            </w:pPr>
          </w:p>
        </w:tc>
        <w:tc>
          <w:tcPr>
            <w:tcW w:w="2340" w:type="dxa"/>
            <w:shd w:val="clear" w:color="auto" w:fill="D9D9D9" w:themeFill="background1" w:themeFillShade="D9"/>
          </w:tcPr>
          <w:p w14:paraId="208E995E" w14:textId="1D5F3369" w:rsidR="00014632" w:rsidRDefault="00014632" w:rsidP="00014632">
            <w:pPr>
              <w:rPr>
                <w:rFonts w:ascii="Times New Roman" w:hAnsi="Times New Roman" w:cs="Times New Roman"/>
                <w:rtl/>
                <w:lang w:bidi="he-IL"/>
              </w:rPr>
            </w:pPr>
            <w:r w:rsidRPr="00014632">
              <w:rPr>
                <w:rFonts w:ascii="Times New Roman" w:hAnsi="Times New Roman" w:cs="Times New Roman"/>
                <w:b/>
                <w:bCs/>
              </w:rPr>
              <w:t>N=</w:t>
            </w:r>
            <w:r w:rsidR="00724959">
              <w:rPr>
                <w:rFonts w:ascii="Times New Roman" w:hAnsi="Times New Roman" w:cs="Times New Roman"/>
                <w:b/>
                <w:bCs/>
              </w:rPr>
              <w:t>594</w:t>
            </w:r>
          </w:p>
        </w:tc>
        <w:tc>
          <w:tcPr>
            <w:tcW w:w="2700" w:type="dxa"/>
            <w:shd w:val="clear" w:color="auto" w:fill="D9D9D9" w:themeFill="background1" w:themeFillShade="D9"/>
          </w:tcPr>
          <w:p w14:paraId="1157F195" w14:textId="450425EC" w:rsidR="00014632" w:rsidRDefault="00014632" w:rsidP="00014632">
            <w:pPr>
              <w:rPr>
                <w:rFonts w:ascii="Times New Roman" w:hAnsi="Times New Roman" w:cs="Times New Roman"/>
              </w:rPr>
            </w:pPr>
            <w:r w:rsidRPr="00014632">
              <w:rPr>
                <w:rFonts w:ascii="Times New Roman" w:hAnsi="Times New Roman" w:cs="Times New Roman"/>
                <w:b/>
                <w:bCs/>
              </w:rPr>
              <w:t>N=</w:t>
            </w:r>
            <w:r w:rsidR="00724959">
              <w:rPr>
                <w:rFonts w:ascii="Times New Roman" w:hAnsi="Times New Roman" w:cs="Times New Roman"/>
                <w:b/>
                <w:bCs/>
              </w:rPr>
              <w:t>341</w:t>
            </w:r>
          </w:p>
        </w:tc>
      </w:tr>
      <w:tr w:rsidR="00014632" w14:paraId="68038486" w14:textId="77777777" w:rsidTr="00B6050D">
        <w:tc>
          <w:tcPr>
            <w:tcW w:w="2790" w:type="dxa"/>
          </w:tcPr>
          <w:p w14:paraId="299D1F32" w14:textId="77777777" w:rsidR="00014632" w:rsidRDefault="00014632" w:rsidP="00014632">
            <w:pPr>
              <w:rPr>
                <w:rFonts w:ascii="Times New Roman" w:hAnsi="Times New Roman" w:cs="Times New Roman"/>
              </w:rPr>
            </w:pPr>
            <w:r>
              <w:rPr>
                <w:rFonts w:ascii="Times New Roman" w:hAnsi="Times New Roman" w:cs="Times New Roman"/>
              </w:rPr>
              <w:t>Not at all</w:t>
            </w:r>
          </w:p>
        </w:tc>
        <w:tc>
          <w:tcPr>
            <w:tcW w:w="1800" w:type="dxa"/>
          </w:tcPr>
          <w:p w14:paraId="0BC27C83" w14:textId="77777777" w:rsidR="00014632" w:rsidRDefault="00014632" w:rsidP="00014632">
            <w:pPr>
              <w:rPr>
                <w:rFonts w:ascii="Times New Roman" w:hAnsi="Times New Roman" w:cs="Times New Roman"/>
              </w:rPr>
            </w:pPr>
            <w:r>
              <w:rPr>
                <w:rFonts w:ascii="Times New Roman" w:hAnsi="Times New Roman" w:cs="Times New Roman"/>
              </w:rPr>
              <w:t>178 (18.2%)</w:t>
            </w:r>
          </w:p>
        </w:tc>
        <w:tc>
          <w:tcPr>
            <w:tcW w:w="2340" w:type="dxa"/>
          </w:tcPr>
          <w:p w14:paraId="6FE82085" w14:textId="7B0EC56A" w:rsidR="00014632" w:rsidRDefault="00014632" w:rsidP="00014632">
            <w:pPr>
              <w:rPr>
                <w:rFonts w:ascii="Times New Roman" w:hAnsi="Times New Roman" w:cs="Times New Roman"/>
              </w:rPr>
            </w:pPr>
            <w:r>
              <w:rPr>
                <w:rFonts w:ascii="Times New Roman" w:hAnsi="Times New Roman" w:cs="Times New Roman"/>
              </w:rPr>
              <w:t>104 (16.9%)</w:t>
            </w:r>
          </w:p>
        </w:tc>
        <w:tc>
          <w:tcPr>
            <w:tcW w:w="2700" w:type="dxa"/>
          </w:tcPr>
          <w:p w14:paraId="3F2F72AD" w14:textId="39E754FE" w:rsidR="00014632" w:rsidRDefault="00014632" w:rsidP="00014632">
            <w:pPr>
              <w:rPr>
                <w:rFonts w:ascii="Times New Roman" w:hAnsi="Times New Roman" w:cs="Times New Roman"/>
              </w:rPr>
            </w:pPr>
            <w:r>
              <w:rPr>
                <w:rFonts w:ascii="Times New Roman" w:hAnsi="Times New Roman" w:cs="Times New Roman"/>
              </w:rPr>
              <w:t>74 (20.6%)</w:t>
            </w:r>
          </w:p>
        </w:tc>
      </w:tr>
      <w:tr w:rsidR="00014632" w14:paraId="50AB1FBB" w14:textId="77777777" w:rsidTr="00B6050D">
        <w:tc>
          <w:tcPr>
            <w:tcW w:w="2790" w:type="dxa"/>
          </w:tcPr>
          <w:p w14:paraId="6A000894" w14:textId="77777777" w:rsidR="00014632" w:rsidRDefault="00014632" w:rsidP="00014632">
            <w:pPr>
              <w:rPr>
                <w:rFonts w:ascii="Times New Roman" w:hAnsi="Times New Roman" w:cs="Times New Roman"/>
              </w:rPr>
            </w:pPr>
            <w:r>
              <w:rPr>
                <w:rFonts w:ascii="Times New Roman" w:hAnsi="Times New Roman" w:cs="Times New Roman"/>
              </w:rPr>
              <w:t>Seldom</w:t>
            </w:r>
          </w:p>
        </w:tc>
        <w:tc>
          <w:tcPr>
            <w:tcW w:w="1800" w:type="dxa"/>
          </w:tcPr>
          <w:p w14:paraId="1E56184B" w14:textId="77777777" w:rsidR="00014632" w:rsidRDefault="00014632" w:rsidP="00014632">
            <w:pPr>
              <w:rPr>
                <w:rFonts w:ascii="Times New Roman" w:hAnsi="Times New Roman" w:cs="Times New Roman"/>
              </w:rPr>
            </w:pPr>
            <w:r>
              <w:rPr>
                <w:rFonts w:ascii="Times New Roman" w:hAnsi="Times New Roman" w:cs="Times New Roman"/>
              </w:rPr>
              <w:t>244 (25%)</w:t>
            </w:r>
          </w:p>
        </w:tc>
        <w:tc>
          <w:tcPr>
            <w:tcW w:w="2340" w:type="dxa"/>
          </w:tcPr>
          <w:p w14:paraId="76A57220" w14:textId="00B86507" w:rsidR="00014632" w:rsidRDefault="00014632" w:rsidP="00014632">
            <w:pPr>
              <w:rPr>
                <w:rFonts w:ascii="Times New Roman" w:hAnsi="Times New Roman" w:cs="Times New Roman"/>
              </w:rPr>
            </w:pPr>
            <w:r>
              <w:rPr>
                <w:rFonts w:ascii="Times New Roman" w:hAnsi="Times New Roman" w:cs="Times New Roman"/>
              </w:rPr>
              <w:t>155 (25.2%)</w:t>
            </w:r>
          </w:p>
        </w:tc>
        <w:tc>
          <w:tcPr>
            <w:tcW w:w="2700" w:type="dxa"/>
          </w:tcPr>
          <w:p w14:paraId="67EEB8C1" w14:textId="77C016E4" w:rsidR="00014632" w:rsidRDefault="00014632" w:rsidP="00014632">
            <w:pPr>
              <w:rPr>
                <w:rFonts w:ascii="Times New Roman" w:hAnsi="Times New Roman" w:cs="Times New Roman"/>
              </w:rPr>
            </w:pPr>
            <w:r>
              <w:rPr>
                <w:rFonts w:ascii="Times New Roman" w:hAnsi="Times New Roman" w:cs="Times New Roman"/>
              </w:rPr>
              <w:t>89 (24.7%)</w:t>
            </w:r>
          </w:p>
        </w:tc>
      </w:tr>
      <w:tr w:rsidR="00014632" w14:paraId="432FA920" w14:textId="77777777" w:rsidTr="00B6050D">
        <w:tc>
          <w:tcPr>
            <w:tcW w:w="2790" w:type="dxa"/>
          </w:tcPr>
          <w:p w14:paraId="4FED1A9B" w14:textId="77777777" w:rsidR="00014632" w:rsidRDefault="00014632" w:rsidP="00014632">
            <w:pPr>
              <w:rPr>
                <w:rFonts w:ascii="Times New Roman" w:hAnsi="Times New Roman" w:cs="Times New Roman"/>
              </w:rPr>
            </w:pPr>
            <w:r>
              <w:rPr>
                <w:rFonts w:ascii="Times New Roman" w:hAnsi="Times New Roman" w:cs="Times New Roman"/>
              </w:rPr>
              <w:t>Sometimes</w:t>
            </w:r>
          </w:p>
        </w:tc>
        <w:tc>
          <w:tcPr>
            <w:tcW w:w="1800" w:type="dxa"/>
          </w:tcPr>
          <w:p w14:paraId="562285B2" w14:textId="77777777" w:rsidR="00014632" w:rsidRDefault="00014632" w:rsidP="00014632">
            <w:pPr>
              <w:rPr>
                <w:rFonts w:ascii="Times New Roman" w:hAnsi="Times New Roman" w:cs="Times New Roman"/>
              </w:rPr>
            </w:pPr>
            <w:r>
              <w:rPr>
                <w:rFonts w:ascii="Times New Roman" w:hAnsi="Times New Roman" w:cs="Times New Roman"/>
              </w:rPr>
              <w:t>374 (38.3%)</w:t>
            </w:r>
          </w:p>
        </w:tc>
        <w:tc>
          <w:tcPr>
            <w:tcW w:w="2340" w:type="dxa"/>
          </w:tcPr>
          <w:p w14:paraId="6FF5766A" w14:textId="3D087836" w:rsidR="00014632" w:rsidRDefault="00014632" w:rsidP="00014632">
            <w:pPr>
              <w:rPr>
                <w:rFonts w:ascii="Times New Roman" w:hAnsi="Times New Roman" w:cs="Times New Roman"/>
              </w:rPr>
            </w:pPr>
            <w:r>
              <w:rPr>
                <w:rFonts w:ascii="Times New Roman" w:hAnsi="Times New Roman" w:cs="Times New Roman"/>
              </w:rPr>
              <w:t>238 (38.6%)</w:t>
            </w:r>
          </w:p>
        </w:tc>
        <w:tc>
          <w:tcPr>
            <w:tcW w:w="2700" w:type="dxa"/>
          </w:tcPr>
          <w:p w14:paraId="056FF242" w14:textId="3D1D5895" w:rsidR="00014632" w:rsidRDefault="00014632" w:rsidP="00014632">
            <w:pPr>
              <w:rPr>
                <w:rFonts w:ascii="Times New Roman" w:hAnsi="Times New Roman" w:cs="Times New Roman"/>
              </w:rPr>
            </w:pPr>
            <w:r>
              <w:rPr>
                <w:rFonts w:ascii="Times New Roman" w:hAnsi="Times New Roman" w:cs="Times New Roman"/>
              </w:rPr>
              <w:t>136 (37.8%)</w:t>
            </w:r>
          </w:p>
        </w:tc>
      </w:tr>
      <w:tr w:rsidR="00014632" w14:paraId="65F9CF89" w14:textId="77777777" w:rsidTr="00B6050D">
        <w:tc>
          <w:tcPr>
            <w:tcW w:w="2790" w:type="dxa"/>
          </w:tcPr>
          <w:p w14:paraId="16781183" w14:textId="77777777" w:rsidR="00014632" w:rsidRDefault="00014632" w:rsidP="00014632">
            <w:pPr>
              <w:rPr>
                <w:rFonts w:ascii="Times New Roman" w:hAnsi="Times New Roman" w:cs="Times New Roman"/>
              </w:rPr>
            </w:pPr>
            <w:r>
              <w:rPr>
                <w:rFonts w:ascii="Times New Roman" w:hAnsi="Times New Roman" w:cs="Times New Roman"/>
              </w:rPr>
              <w:t>Frequently</w:t>
            </w:r>
          </w:p>
        </w:tc>
        <w:tc>
          <w:tcPr>
            <w:tcW w:w="1800" w:type="dxa"/>
          </w:tcPr>
          <w:p w14:paraId="17447CC0" w14:textId="77777777" w:rsidR="00014632" w:rsidRDefault="00014632" w:rsidP="00014632">
            <w:pPr>
              <w:rPr>
                <w:rFonts w:ascii="Times New Roman" w:hAnsi="Times New Roman" w:cs="Times New Roman"/>
              </w:rPr>
            </w:pPr>
            <w:r>
              <w:rPr>
                <w:rFonts w:ascii="Times New Roman" w:hAnsi="Times New Roman" w:cs="Times New Roman"/>
              </w:rPr>
              <w:t>139 (14/2%)</w:t>
            </w:r>
          </w:p>
        </w:tc>
        <w:tc>
          <w:tcPr>
            <w:tcW w:w="2340" w:type="dxa"/>
          </w:tcPr>
          <w:p w14:paraId="63442EE7" w14:textId="08F89214" w:rsidR="00014632" w:rsidRDefault="00014632" w:rsidP="00014632">
            <w:pPr>
              <w:rPr>
                <w:rFonts w:ascii="Times New Roman" w:hAnsi="Times New Roman" w:cs="Times New Roman"/>
              </w:rPr>
            </w:pPr>
            <w:r>
              <w:rPr>
                <w:rFonts w:ascii="Times New Roman" w:hAnsi="Times New Roman" w:cs="Times New Roman"/>
              </w:rPr>
              <w:t>97 (15.7%)</w:t>
            </w:r>
          </w:p>
        </w:tc>
        <w:tc>
          <w:tcPr>
            <w:tcW w:w="2700" w:type="dxa"/>
          </w:tcPr>
          <w:p w14:paraId="39728108" w14:textId="7D9B0D69" w:rsidR="00014632" w:rsidRDefault="00014632" w:rsidP="00014632">
            <w:pPr>
              <w:rPr>
                <w:rFonts w:ascii="Times New Roman" w:hAnsi="Times New Roman" w:cs="Times New Roman"/>
              </w:rPr>
            </w:pPr>
            <w:r>
              <w:rPr>
                <w:rFonts w:ascii="Times New Roman" w:hAnsi="Times New Roman" w:cs="Times New Roman"/>
              </w:rPr>
              <w:t>42 (11.7%)</w:t>
            </w:r>
          </w:p>
        </w:tc>
      </w:tr>
      <w:tr w:rsidR="00014632" w14:paraId="69A504D6" w14:textId="77777777" w:rsidTr="00B6050D">
        <w:tc>
          <w:tcPr>
            <w:tcW w:w="2790" w:type="dxa"/>
            <w:shd w:val="clear" w:color="auto" w:fill="D9D9D9" w:themeFill="background1" w:themeFillShade="D9"/>
          </w:tcPr>
          <w:p w14:paraId="3B9B9A74" w14:textId="169D194D" w:rsidR="00014632" w:rsidRPr="00B6050D" w:rsidRDefault="00014632" w:rsidP="00014632">
            <w:pPr>
              <w:rPr>
                <w:rFonts w:ascii="Times New Roman" w:hAnsi="Times New Roman" w:cs="Times New Roman"/>
                <w:b/>
                <w:bCs/>
              </w:rPr>
            </w:pPr>
            <w:r w:rsidRPr="00B6050D">
              <w:rPr>
                <w:rFonts w:ascii="Times New Roman" w:hAnsi="Times New Roman" w:cs="Times New Roman"/>
                <w:b/>
                <w:bCs/>
              </w:rPr>
              <w:t>CRIES Avoidance</w:t>
            </w:r>
          </w:p>
        </w:tc>
        <w:tc>
          <w:tcPr>
            <w:tcW w:w="1800" w:type="dxa"/>
            <w:shd w:val="clear" w:color="auto" w:fill="D9D9D9" w:themeFill="background1" w:themeFillShade="D9"/>
          </w:tcPr>
          <w:p w14:paraId="5B812C41" w14:textId="77777777" w:rsidR="00014632" w:rsidRPr="00B6050D" w:rsidRDefault="00014632" w:rsidP="00014632">
            <w:pPr>
              <w:rPr>
                <w:rFonts w:ascii="Times New Roman" w:hAnsi="Times New Roman" w:cs="Times New Roman"/>
                <w:b/>
                <w:bCs/>
              </w:rPr>
            </w:pPr>
          </w:p>
        </w:tc>
        <w:tc>
          <w:tcPr>
            <w:tcW w:w="2340" w:type="dxa"/>
            <w:shd w:val="clear" w:color="auto" w:fill="D9D9D9" w:themeFill="background1" w:themeFillShade="D9"/>
          </w:tcPr>
          <w:p w14:paraId="1F98DCC3" w14:textId="6591949A" w:rsidR="00014632" w:rsidRPr="00B6050D" w:rsidRDefault="00014632" w:rsidP="00014632">
            <w:pPr>
              <w:rPr>
                <w:rFonts w:ascii="Times New Roman" w:hAnsi="Times New Roman" w:cs="Times New Roman"/>
                <w:b/>
                <w:bCs/>
              </w:rPr>
            </w:pPr>
            <w:r w:rsidRPr="00014632">
              <w:rPr>
                <w:rFonts w:ascii="Times New Roman" w:hAnsi="Times New Roman" w:cs="Times New Roman"/>
                <w:b/>
                <w:bCs/>
              </w:rPr>
              <w:t>N=</w:t>
            </w:r>
            <w:r w:rsidR="00724959">
              <w:rPr>
                <w:rFonts w:ascii="Times New Roman" w:hAnsi="Times New Roman" w:cs="Times New Roman"/>
                <w:b/>
                <w:bCs/>
              </w:rPr>
              <w:t>594</w:t>
            </w:r>
          </w:p>
        </w:tc>
        <w:tc>
          <w:tcPr>
            <w:tcW w:w="2700" w:type="dxa"/>
            <w:shd w:val="clear" w:color="auto" w:fill="D9D9D9" w:themeFill="background1" w:themeFillShade="D9"/>
          </w:tcPr>
          <w:p w14:paraId="058BAAD5" w14:textId="697C870F" w:rsidR="00014632" w:rsidRPr="00B6050D" w:rsidRDefault="00014632" w:rsidP="00014632">
            <w:pPr>
              <w:rPr>
                <w:rFonts w:ascii="Times New Roman" w:hAnsi="Times New Roman" w:cs="Times New Roman"/>
                <w:b/>
                <w:bCs/>
              </w:rPr>
            </w:pPr>
            <w:r w:rsidRPr="00014632">
              <w:rPr>
                <w:rFonts w:ascii="Times New Roman" w:hAnsi="Times New Roman" w:cs="Times New Roman"/>
                <w:b/>
                <w:bCs/>
              </w:rPr>
              <w:t>N=</w:t>
            </w:r>
            <w:r w:rsidR="00724959">
              <w:rPr>
                <w:rFonts w:ascii="Times New Roman" w:hAnsi="Times New Roman" w:cs="Times New Roman"/>
                <w:b/>
                <w:bCs/>
              </w:rPr>
              <w:t>342</w:t>
            </w:r>
          </w:p>
        </w:tc>
      </w:tr>
      <w:tr w:rsidR="00014632" w14:paraId="18481BB2" w14:textId="77777777" w:rsidTr="00B6050D">
        <w:tc>
          <w:tcPr>
            <w:tcW w:w="2790" w:type="dxa"/>
          </w:tcPr>
          <w:p w14:paraId="7AB77C20" w14:textId="77777777" w:rsidR="00014632" w:rsidRDefault="00014632" w:rsidP="00014632">
            <w:pPr>
              <w:rPr>
                <w:rFonts w:ascii="Times New Roman" w:hAnsi="Times New Roman" w:cs="Times New Roman"/>
              </w:rPr>
            </w:pPr>
            <w:r>
              <w:rPr>
                <w:rFonts w:ascii="Times New Roman" w:hAnsi="Times New Roman" w:cs="Times New Roman"/>
              </w:rPr>
              <w:t>Not at all</w:t>
            </w:r>
          </w:p>
        </w:tc>
        <w:tc>
          <w:tcPr>
            <w:tcW w:w="1800" w:type="dxa"/>
          </w:tcPr>
          <w:p w14:paraId="6C21D786" w14:textId="77777777" w:rsidR="00014632" w:rsidRDefault="00014632" w:rsidP="00014632">
            <w:pPr>
              <w:rPr>
                <w:rFonts w:ascii="Times New Roman" w:hAnsi="Times New Roman" w:cs="Times New Roman"/>
              </w:rPr>
            </w:pPr>
            <w:r>
              <w:rPr>
                <w:rFonts w:ascii="Times New Roman" w:hAnsi="Times New Roman" w:cs="Times New Roman"/>
              </w:rPr>
              <w:t>254 (26%)</w:t>
            </w:r>
          </w:p>
        </w:tc>
        <w:tc>
          <w:tcPr>
            <w:tcW w:w="2340" w:type="dxa"/>
          </w:tcPr>
          <w:p w14:paraId="03A0A100" w14:textId="4308BBC4" w:rsidR="00014632" w:rsidRDefault="00014632" w:rsidP="00014632">
            <w:pPr>
              <w:rPr>
                <w:rFonts w:ascii="Times New Roman" w:hAnsi="Times New Roman" w:cs="Times New Roman"/>
              </w:rPr>
            </w:pPr>
            <w:r>
              <w:rPr>
                <w:rFonts w:ascii="Times New Roman" w:hAnsi="Times New Roman" w:cs="Times New Roman"/>
              </w:rPr>
              <w:t>151 (24.5%)</w:t>
            </w:r>
          </w:p>
        </w:tc>
        <w:tc>
          <w:tcPr>
            <w:tcW w:w="2700" w:type="dxa"/>
          </w:tcPr>
          <w:p w14:paraId="69563247" w14:textId="269DED12" w:rsidR="00014632" w:rsidRDefault="00014632" w:rsidP="00014632">
            <w:pPr>
              <w:rPr>
                <w:rFonts w:ascii="Times New Roman" w:hAnsi="Times New Roman" w:cs="Times New Roman"/>
              </w:rPr>
            </w:pPr>
            <w:r>
              <w:rPr>
                <w:rFonts w:ascii="Times New Roman" w:hAnsi="Times New Roman" w:cs="Times New Roman"/>
              </w:rPr>
              <w:t>103 (28.6%)</w:t>
            </w:r>
          </w:p>
        </w:tc>
      </w:tr>
      <w:tr w:rsidR="00014632" w14:paraId="16D336A4" w14:textId="77777777" w:rsidTr="00B6050D">
        <w:tc>
          <w:tcPr>
            <w:tcW w:w="2790" w:type="dxa"/>
          </w:tcPr>
          <w:p w14:paraId="215B2B65" w14:textId="77777777" w:rsidR="00014632" w:rsidRDefault="00014632" w:rsidP="00014632">
            <w:pPr>
              <w:rPr>
                <w:rFonts w:ascii="Times New Roman" w:hAnsi="Times New Roman" w:cs="Times New Roman"/>
              </w:rPr>
            </w:pPr>
            <w:r>
              <w:rPr>
                <w:rFonts w:ascii="Times New Roman" w:hAnsi="Times New Roman" w:cs="Times New Roman"/>
              </w:rPr>
              <w:t>Seldom</w:t>
            </w:r>
          </w:p>
        </w:tc>
        <w:tc>
          <w:tcPr>
            <w:tcW w:w="1800" w:type="dxa"/>
          </w:tcPr>
          <w:p w14:paraId="419C9037" w14:textId="77777777" w:rsidR="00014632" w:rsidRDefault="00014632" w:rsidP="00014632">
            <w:pPr>
              <w:rPr>
                <w:rFonts w:ascii="Times New Roman" w:hAnsi="Times New Roman" w:cs="Times New Roman"/>
              </w:rPr>
            </w:pPr>
            <w:r>
              <w:rPr>
                <w:rFonts w:ascii="Times New Roman" w:hAnsi="Times New Roman" w:cs="Times New Roman"/>
              </w:rPr>
              <w:t>248 (25.4%)</w:t>
            </w:r>
          </w:p>
        </w:tc>
        <w:tc>
          <w:tcPr>
            <w:tcW w:w="2340" w:type="dxa"/>
          </w:tcPr>
          <w:p w14:paraId="62579253" w14:textId="41183860" w:rsidR="00014632" w:rsidRDefault="00014632" w:rsidP="00014632">
            <w:pPr>
              <w:rPr>
                <w:rFonts w:ascii="Times New Roman" w:hAnsi="Times New Roman" w:cs="Times New Roman"/>
              </w:rPr>
            </w:pPr>
            <w:r>
              <w:rPr>
                <w:rFonts w:ascii="Times New Roman" w:hAnsi="Times New Roman" w:cs="Times New Roman"/>
              </w:rPr>
              <w:t>159 (25.8%)</w:t>
            </w:r>
          </w:p>
        </w:tc>
        <w:tc>
          <w:tcPr>
            <w:tcW w:w="2700" w:type="dxa"/>
          </w:tcPr>
          <w:p w14:paraId="2E55759C" w14:textId="77739A98" w:rsidR="00014632" w:rsidRDefault="00014632" w:rsidP="00014632">
            <w:pPr>
              <w:rPr>
                <w:rFonts w:ascii="Times New Roman" w:hAnsi="Times New Roman" w:cs="Times New Roman"/>
              </w:rPr>
            </w:pPr>
            <w:r>
              <w:rPr>
                <w:rFonts w:ascii="Times New Roman" w:hAnsi="Times New Roman" w:cs="Times New Roman"/>
              </w:rPr>
              <w:t>89 (24.7%)</w:t>
            </w:r>
          </w:p>
        </w:tc>
      </w:tr>
      <w:tr w:rsidR="00014632" w14:paraId="003FC97D" w14:textId="77777777" w:rsidTr="00B6050D">
        <w:tc>
          <w:tcPr>
            <w:tcW w:w="2790" w:type="dxa"/>
          </w:tcPr>
          <w:p w14:paraId="3FE3F803" w14:textId="77777777" w:rsidR="00014632" w:rsidRDefault="00014632" w:rsidP="00014632">
            <w:pPr>
              <w:rPr>
                <w:rFonts w:ascii="Times New Roman" w:hAnsi="Times New Roman" w:cs="Times New Roman"/>
              </w:rPr>
            </w:pPr>
            <w:r>
              <w:rPr>
                <w:rFonts w:ascii="Times New Roman" w:hAnsi="Times New Roman" w:cs="Times New Roman"/>
              </w:rPr>
              <w:t>Sometimes</w:t>
            </w:r>
          </w:p>
        </w:tc>
        <w:tc>
          <w:tcPr>
            <w:tcW w:w="1800" w:type="dxa"/>
          </w:tcPr>
          <w:p w14:paraId="27AE5B0A" w14:textId="77777777" w:rsidR="00014632" w:rsidRDefault="00014632" w:rsidP="00014632">
            <w:pPr>
              <w:rPr>
                <w:rFonts w:ascii="Times New Roman" w:hAnsi="Times New Roman" w:cs="Times New Roman"/>
              </w:rPr>
            </w:pPr>
            <w:r>
              <w:rPr>
                <w:rFonts w:ascii="Times New Roman" w:hAnsi="Times New Roman" w:cs="Times New Roman"/>
              </w:rPr>
              <w:t>293 (30%)</w:t>
            </w:r>
          </w:p>
        </w:tc>
        <w:tc>
          <w:tcPr>
            <w:tcW w:w="2340" w:type="dxa"/>
          </w:tcPr>
          <w:p w14:paraId="01A9D318" w14:textId="5937A379" w:rsidR="00014632" w:rsidRDefault="00014632" w:rsidP="00014632">
            <w:pPr>
              <w:rPr>
                <w:rFonts w:ascii="Times New Roman" w:hAnsi="Times New Roman" w:cs="Times New Roman"/>
              </w:rPr>
            </w:pPr>
            <w:r>
              <w:rPr>
                <w:rFonts w:ascii="Times New Roman" w:hAnsi="Times New Roman" w:cs="Times New Roman"/>
              </w:rPr>
              <w:t>195 (31.7%)</w:t>
            </w:r>
          </w:p>
        </w:tc>
        <w:tc>
          <w:tcPr>
            <w:tcW w:w="2700" w:type="dxa"/>
          </w:tcPr>
          <w:p w14:paraId="66E76134" w14:textId="4DC6254C" w:rsidR="00014632" w:rsidRDefault="00014632" w:rsidP="00014632">
            <w:pPr>
              <w:rPr>
                <w:rFonts w:ascii="Times New Roman" w:hAnsi="Times New Roman" w:cs="Times New Roman"/>
              </w:rPr>
            </w:pPr>
            <w:r>
              <w:rPr>
                <w:rFonts w:ascii="Times New Roman" w:hAnsi="Times New Roman" w:cs="Times New Roman"/>
              </w:rPr>
              <w:t>98 (27.2%)</w:t>
            </w:r>
          </w:p>
        </w:tc>
      </w:tr>
      <w:tr w:rsidR="00014632" w14:paraId="1587FBCD" w14:textId="77777777" w:rsidTr="00B6050D">
        <w:tc>
          <w:tcPr>
            <w:tcW w:w="2790" w:type="dxa"/>
          </w:tcPr>
          <w:p w14:paraId="2A216A4C" w14:textId="77777777" w:rsidR="00014632" w:rsidRDefault="00014632" w:rsidP="00014632">
            <w:pPr>
              <w:rPr>
                <w:rFonts w:ascii="Times New Roman" w:hAnsi="Times New Roman" w:cs="Times New Roman"/>
              </w:rPr>
            </w:pPr>
            <w:r>
              <w:rPr>
                <w:rFonts w:ascii="Times New Roman" w:hAnsi="Times New Roman" w:cs="Times New Roman"/>
              </w:rPr>
              <w:t>Frequently</w:t>
            </w:r>
          </w:p>
        </w:tc>
        <w:tc>
          <w:tcPr>
            <w:tcW w:w="1800" w:type="dxa"/>
          </w:tcPr>
          <w:p w14:paraId="5EF7ADB1" w14:textId="77777777" w:rsidR="00014632" w:rsidRDefault="00014632" w:rsidP="00014632">
            <w:pPr>
              <w:rPr>
                <w:rFonts w:ascii="Times New Roman" w:hAnsi="Times New Roman" w:cs="Times New Roman"/>
              </w:rPr>
            </w:pPr>
            <w:r>
              <w:rPr>
                <w:rFonts w:ascii="Times New Roman" w:hAnsi="Times New Roman" w:cs="Times New Roman"/>
              </w:rPr>
              <w:t>141 (14.4%)</w:t>
            </w:r>
          </w:p>
        </w:tc>
        <w:tc>
          <w:tcPr>
            <w:tcW w:w="2340" w:type="dxa"/>
          </w:tcPr>
          <w:p w14:paraId="767141D4" w14:textId="468748AD" w:rsidR="00014632" w:rsidRDefault="00014632" w:rsidP="00014632">
            <w:pPr>
              <w:rPr>
                <w:rFonts w:ascii="Times New Roman" w:hAnsi="Times New Roman" w:cs="Times New Roman"/>
              </w:rPr>
            </w:pPr>
            <w:r>
              <w:rPr>
                <w:rFonts w:ascii="Times New Roman" w:hAnsi="Times New Roman" w:cs="Times New Roman"/>
              </w:rPr>
              <w:t>89 (14/4%)</w:t>
            </w:r>
          </w:p>
        </w:tc>
        <w:tc>
          <w:tcPr>
            <w:tcW w:w="2700" w:type="dxa"/>
          </w:tcPr>
          <w:p w14:paraId="5ECF3D7C" w14:textId="7F8DF294" w:rsidR="00014632" w:rsidRDefault="00014632" w:rsidP="00014632">
            <w:pPr>
              <w:rPr>
                <w:rFonts w:ascii="Times New Roman" w:hAnsi="Times New Roman" w:cs="Times New Roman"/>
              </w:rPr>
            </w:pPr>
            <w:r>
              <w:rPr>
                <w:rFonts w:ascii="Times New Roman" w:hAnsi="Times New Roman" w:cs="Times New Roman"/>
              </w:rPr>
              <w:t>52 (14.4%)</w:t>
            </w:r>
          </w:p>
        </w:tc>
      </w:tr>
      <w:tr w:rsidR="00014632" w14:paraId="6B1F26E6" w14:textId="77777777" w:rsidTr="00B6050D">
        <w:tc>
          <w:tcPr>
            <w:tcW w:w="2790" w:type="dxa"/>
            <w:shd w:val="clear" w:color="auto" w:fill="D9D9D9" w:themeFill="background1" w:themeFillShade="D9"/>
          </w:tcPr>
          <w:p w14:paraId="1CD3A511" w14:textId="2418F61B" w:rsidR="00014632" w:rsidRPr="00B6050D" w:rsidRDefault="00014632" w:rsidP="00014632">
            <w:pPr>
              <w:rPr>
                <w:rFonts w:ascii="Times New Roman" w:hAnsi="Times New Roman" w:cs="Times New Roman"/>
                <w:b/>
                <w:bCs/>
              </w:rPr>
            </w:pPr>
            <w:r w:rsidRPr="00B6050D">
              <w:rPr>
                <w:rFonts w:ascii="Times New Roman" w:hAnsi="Times New Roman" w:cs="Times New Roman"/>
                <w:b/>
                <w:bCs/>
              </w:rPr>
              <w:t>CRIES Arousal</w:t>
            </w:r>
          </w:p>
        </w:tc>
        <w:tc>
          <w:tcPr>
            <w:tcW w:w="1800" w:type="dxa"/>
            <w:shd w:val="clear" w:color="auto" w:fill="D9D9D9" w:themeFill="background1" w:themeFillShade="D9"/>
          </w:tcPr>
          <w:p w14:paraId="7E703C7D" w14:textId="77777777" w:rsidR="00014632" w:rsidRDefault="00014632" w:rsidP="00014632">
            <w:pPr>
              <w:rPr>
                <w:rFonts w:ascii="Times New Roman" w:hAnsi="Times New Roman" w:cs="Times New Roman"/>
              </w:rPr>
            </w:pPr>
          </w:p>
        </w:tc>
        <w:tc>
          <w:tcPr>
            <w:tcW w:w="2340" w:type="dxa"/>
            <w:shd w:val="clear" w:color="auto" w:fill="D9D9D9" w:themeFill="background1" w:themeFillShade="D9"/>
          </w:tcPr>
          <w:p w14:paraId="372CF65F" w14:textId="0944A6B9" w:rsidR="00014632" w:rsidRPr="00014632" w:rsidRDefault="00014632" w:rsidP="00014632">
            <w:pPr>
              <w:rPr>
                <w:rFonts w:ascii="Times New Roman" w:hAnsi="Times New Roman" w:cs="Times New Roman"/>
                <w:b/>
                <w:bCs/>
              </w:rPr>
            </w:pPr>
            <w:r w:rsidRPr="00014632">
              <w:rPr>
                <w:rFonts w:ascii="Times New Roman" w:hAnsi="Times New Roman" w:cs="Times New Roman"/>
                <w:b/>
                <w:bCs/>
              </w:rPr>
              <w:t>N=</w:t>
            </w:r>
            <w:r w:rsidR="00724959">
              <w:rPr>
                <w:rFonts w:ascii="Times New Roman" w:hAnsi="Times New Roman" w:cs="Times New Roman"/>
                <w:b/>
                <w:bCs/>
              </w:rPr>
              <w:t>594</w:t>
            </w:r>
          </w:p>
        </w:tc>
        <w:tc>
          <w:tcPr>
            <w:tcW w:w="2700" w:type="dxa"/>
            <w:shd w:val="clear" w:color="auto" w:fill="D9D9D9" w:themeFill="background1" w:themeFillShade="D9"/>
          </w:tcPr>
          <w:p w14:paraId="32CD73E8" w14:textId="6A8AD1B9" w:rsidR="00014632" w:rsidRPr="00014632" w:rsidRDefault="00014632" w:rsidP="00014632">
            <w:pPr>
              <w:rPr>
                <w:rFonts w:ascii="Times New Roman" w:hAnsi="Times New Roman" w:cs="Times New Roman"/>
                <w:b/>
                <w:bCs/>
              </w:rPr>
            </w:pPr>
            <w:r w:rsidRPr="00014632">
              <w:rPr>
                <w:rFonts w:ascii="Times New Roman" w:hAnsi="Times New Roman" w:cs="Times New Roman"/>
                <w:b/>
                <w:bCs/>
              </w:rPr>
              <w:t>N=</w:t>
            </w:r>
            <w:r w:rsidR="00724959">
              <w:rPr>
                <w:rFonts w:ascii="Times New Roman" w:hAnsi="Times New Roman" w:cs="Times New Roman"/>
                <w:b/>
                <w:bCs/>
              </w:rPr>
              <w:t>341</w:t>
            </w:r>
          </w:p>
        </w:tc>
      </w:tr>
      <w:tr w:rsidR="00014632" w14:paraId="4B5769C9" w14:textId="77777777" w:rsidTr="00B6050D">
        <w:tc>
          <w:tcPr>
            <w:tcW w:w="2790" w:type="dxa"/>
          </w:tcPr>
          <w:p w14:paraId="25242457" w14:textId="77777777" w:rsidR="00014632" w:rsidRDefault="00014632" w:rsidP="00014632">
            <w:pPr>
              <w:rPr>
                <w:rFonts w:ascii="Times New Roman" w:hAnsi="Times New Roman" w:cs="Times New Roman"/>
              </w:rPr>
            </w:pPr>
            <w:r>
              <w:rPr>
                <w:rFonts w:ascii="Times New Roman" w:hAnsi="Times New Roman" w:cs="Times New Roman"/>
              </w:rPr>
              <w:t>Not at all</w:t>
            </w:r>
          </w:p>
        </w:tc>
        <w:tc>
          <w:tcPr>
            <w:tcW w:w="1800" w:type="dxa"/>
          </w:tcPr>
          <w:p w14:paraId="7692EEE6" w14:textId="77777777" w:rsidR="00014632" w:rsidRDefault="00014632" w:rsidP="00014632">
            <w:pPr>
              <w:rPr>
                <w:rFonts w:ascii="Times New Roman" w:hAnsi="Times New Roman" w:cs="Times New Roman"/>
              </w:rPr>
            </w:pPr>
            <w:r>
              <w:rPr>
                <w:rFonts w:ascii="Times New Roman" w:hAnsi="Times New Roman" w:cs="Times New Roman"/>
              </w:rPr>
              <w:t>215 (22%)</w:t>
            </w:r>
          </w:p>
        </w:tc>
        <w:tc>
          <w:tcPr>
            <w:tcW w:w="2340" w:type="dxa"/>
          </w:tcPr>
          <w:p w14:paraId="06F27471" w14:textId="4EFBE804" w:rsidR="00014632" w:rsidRDefault="00014632" w:rsidP="00014632">
            <w:pPr>
              <w:rPr>
                <w:rFonts w:ascii="Times New Roman" w:hAnsi="Times New Roman" w:cs="Times New Roman"/>
              </w:rPr>
            </w:pPr>
            <w:r>
              <w:rPr>
                <w:rFonts w:ascii="Times New Roman" w:hAnsi="Times New Roman" w:cs="Times New Roman"/>
              </w:rPr>
              <w:t>115 (18.7%)</w:t>
            </w:r>
          </w:p>
        </w:tc>
        <w:tc>
          <w:tcPr>
            <w:tcW w:w="2700" w:type="dxa"/>
          </w:tcPr>
          <w:p w14:paraId="7DE3F0D3" w14:textId="6FC4556A" w:rsidR="00014632" w:rsidRDefault="00014632" w:rsidP="00014632">
            <w:pPr>
              <w:rPr>
                <w:rFonts w:ascii="Times New Roman" w:hAnsi="Times New Roman" w:cs="Times New Roman"/>
              </w:rPr>
            </w:pPr>
            <w:r>
              <w:rPr>
                <w:rFonts w:ascii="Times New Roman" w:hAnsi="Times New Roman" w:cs="Times New Roman"/>
              </w:rPr>
              <w:t>100 (27.8%)</w:t>
            </w:r>
          </w:p>
        </w:tc>
      </w:tr>
      <w:tr w:rsidR="00014632" w14:paraId="3330EAF7" w14:textId="77777777" w:rsidTr="00B6050D">
        <w:tc>
          <w:tcPr>
            <w:tcW w:w="2790" w:type="dxa"/>
          </w:tcPr>
          <w:p w14:paraId="73822892" w14:textId="77777777" w:rsidR="00014632" w:rsidRDefault="00014632" w:rsidP="00014632">
            <w:pPr>
              <w:rPr>
                <w:rFonts w:ascii="Times New Roman" w:hAnsi="Times New Roman" w:cs="Times New Roman"/>
              </w:rPr>
            </w:pPr>
            <w:r>
              <w:rPr>
                <w:rFonts w:ascii="Times New Roman" w:hAnsi="Times New Roman" w:cs="Times New Roman"/>
              </w:rPr>
              <w:t>Seldom</w:t>
            </w:r>
          </w:p>
        </w:tc>
        <w:tc>
          <w:tcPr>
            <w:tcW w:w="1800" w:type="dxa"/>
          </w:tcPr>
          <w:p w14:paraId="635B6019" w14:textId="77777777" w:rsidR="00014632" w:rsidRDefault="00014632" w:rsidP="00014632">
            <w:pPr>
              <w:rPr>
                <w:rFonts w:ascii="Times New Roman" w:hAnsi="Times New Roman" w:cs="Times New Roman"/>
              </w:rPr>
            </w:pPr>
            <w:r>
              <w:rPr>
                <w:rFonts w:ascii="Times New Roman" w:hAnsi="Times New Roman" w:cs="Times New Roman"/>
              </w:rPr>
              <w:t>258 (26.4%)</w:t>
            </w:r>
          </w:p>
        </w:tc>
        <w:tc>
          <w:tcPr>
            <w:tcW w:w="2340" w:type="dxa"/>
          </w:tcPr>
          <w:p w14:paraId="5942CE1D" w14:textId="3100D31F" w:rsidR="00014632" w:rsidRDefault="00014632" w:rsidP="00014632">
            <w:pPr>
              <w:rPr>
                <w:rFonts w:ascii="Times New Roman" w:hAnsi="Times New Roman" w:cs="Times New Roman"/>
              </w:rPr>
            </w:pPr>
            <w:r>
              <w:rPr>
                <w:rFonts w:ascii="Times New Roman" w:hAnsi="Times New Roman" w:cs="Times New Roman"/>
              </w:rPr>
              <w:t>160 (26%)</w:t>
            </w:r>
          </w:p>
        </w:tc>
        <w:tc>
          <w:tcPr>
            <w:tcW w:w="2700" w:type="dxa"/>
          </w:tcPr>
          <w:p w14:paraId="4382910C" w14:textId="5A0EF1D6" w:rsidR="00014632" w:rsidRDefault="00014632" w:rsidP="00014632">
            <w:pPr>
              <w:rPr>
                <w:rFonts w:ascii="Times New Roman" w:hAnsi="Times New Roman" w:cs="Times New Roman"/>
              </w:rPr>
            </w:pPr>
            <w:r>
              <w:rPr>
                <w:rFonts w:ascii="Times New Roman" w:hAnsi="Times New Roman" w:cs="Times New Roman"/>
              </w:rPr>
              <w:t>98 (27.2%)</w:t>
            </w:r>
          </w:p>
        </w:tc>
      </w:tr>
      <w:tr w:rsidR="00014632" w14:paraId="47309C41" w14:textId="77777777" w:rsidTr="00B6050D">
        <w:tc>
          <w:tcPr>
            <w:tcW w:w="2790" w:type="dxa"/>
          </w:tcPr>
          <w:p w14:paraId="76B2D980" w14:textId="77777777" w:rsidR="00014632" w:rsidRDefault="00014632" w:rsidP="00014632">
            <w:pPr>
              <w:rPr>
                <w:rFonts w:ascii="Times New Roman" w:hAnsi="Times New Roman" w:cs="Times New Roman"/>
              </w:rPr>
            </w:pPr>
            <w:r>
              <w:rPr>
                <w:rFonts w:ascii="Times New Roman" w:hAnsi="Times New Roman" w:cs="Times New Roman"/>
              </w:rPr>
              <w:lastRenderedPageBreak/>
              <w:t>Sometimes</w:t>
            </w:r>
          </w:p>
        </w:tc>
        <w:tc>
          <w:tcPr>
            <w:tcW w:w="1800" w:type="dxa"/>
          </w:tcPr>
          <w:p w14:paraId="464EF730" w14:textId="77777777" w:rsidR="00014632" w:rsidRDefault="00014632" w:rsidP="00014632">
            <w:pPr>
              <w:rPr>
                <w:rFonts w:ascii="Times New Roman" w:hAnsi="Times New Roman" w:cs="Times New Roman"/>
              </w:rPr>
            </w:pPr>
            <w:r>
              <w:rPr>
                <w:rFonts w:ascii="Times New Roman" w:hAnsi="Times New Roman" w:cs="Times New Roman"/>
              </w:rPr>
              <w:t>284 (29.1%)</w:t>
            </w:r>
          </w:p>
        </w:tc>
        <w:tc>
          <w:tcPr>
            <w:tcW w:w="2340" w:type="dxa"/>
          </w:tcPr>
          <w:p w14:paraId="17E595D3" w14:textId="07B014CC" w:rsidR="00014632" w:rsidRDefault="00014632" w:rsidP="00014632">
            <w:pPr>
              <w:rPr>
                <w:rFonts w:ascii="Times New Roman" w:hAnsi="Times New Roman" w:cs="Times New Roman"/>
              </w:rPr>
            </w:pPr>
            <w:r>
              <w:rPr>
                <w:rFonts w:ascii="Times New Roman" w:hAnsi="Times New Roman" w:cs="Times New Roman"/>
              </w:rPr>
              <w:t>188 (30.5%)</w:t>
            </w:r>
          </w:p>
        </w:tc>
        <w:tc>
          <w:tcPr>
            <w:tcW w:w="2700" w:type="dxa"/>
          </w:tcPr>
          <w:p w14:paraId="5E6DD7A9" w14:textId="32915735" w:rsidR="00014632" w:rsidRDefault="00014632" w:rsidP="00014632">
            <w:pPr>
              <w:rPr>
                <w:rFonts w:ascii="Times New Roman" w:hAnsi="Times New Roman" w:cs="Times New Roman"/>
              </w:rPr>
            </w:pPr>
            <w:r>
              <w:rPr>
                <w:rFonts w:ascii="Times New Roman" w:hAnsi="Times New Roman" w:cs="Times New Roman"/>
              </w:rPr>
              <w:t>96 (26.7%)</w:t>
            </w:r>
          </w:p>
        </w:tc>
      </w:tr>
      <w:tr w:rsidR="00014632" w14:paraId="01DBD023" w14:textId="77777777" w:rsidTr="00B6050D">
        <w:tc>
          <w:tcPr>
            <w:tcW w:w="2790" w:type="dxa"/>
          </w:tcPr>
          <w:p w14:paraId="2EE74208" w14:textId="77777777" w:rsidR="00014632" w:rsidRDefault="00014632" w:rsidP="00014632">
            <w:pPr>
              <w:rPr>
                <w:rFonts w:ascii="Times New Roman" w:hAnsi="Times New Roman" w:cs="Times New Roman"/>
              </w:rPr>
            </w:pPr>
            <w:r>
              <w:rPr>
                <w:rFonts w:ascii="Times New Roman" w:hAnsi="Times New Roman" w:cs="Times New Roman"/>
              </w:rPr>
              <w:t>Frequently</w:t>
            </w:r>
          </w:p>
        </w:tc>
        <w:tc>
          <w:tcPr>
            <w:tcW w:w="1800" w:type="dxa"/>
          </w:tcPr>
          <w:p w14:paraId="78DCED44" w14:textId="77777777" w:rsidR="00014632" w:rsidRDefault="00014632" w:rsidP="00014632">
            <w:pPr>
              <w:rPr>
                <w:rFonts w:ascii="Times New Roman" w:hAnsi="Times New Roman" w:cs="Times New Roman"/>
              </w:rPr>
            </w:pPr>
            <w:r>
              <w:rPr>
                <w:rFonts w:ascii="Times New Roman" w:hAnsi="Times New Roman" w:cs="Times New Roman"/>
              </w:rPr>
              <w:t>178 (18.2%)</w:t>
            </w:r>
          </w:p>
        </w:tc>
        <w:tc>
          <w:tcPr>
            <w:tcW w:w="2340" w:type="dxa"/>
          </w:tcPr>
          <w:p w14:paraId="7DF06FC2" w14:textId="091A82FF" w:rsidR="00014632" w:rsidRDefault="00014632" w:rsidP="00014632">
            <w:pPr>
              <w:rPr>
                <w:rFonts w:ascii="Times New Roman" w:hAnsi="Times New Roman" w:cs="Times New Roman"/>
              </w:rPr>
            </w:pPr>
            <w:r>
              <w:rPr>
                <w:rFonts w:ascii="Times New Roman" w:hAnsi="Times New Roman" w:cs="Times New Roman"/>
              </w:rPr>
              <w:t>131 (21.3%)</w:t>
            </w:r>
          </w:p>
        </w:tc>
        <w:tc>
          <w:tcPr>
            <w:tcW w:w="2700" w:type="dxa"/>
          </w:tcPr>
          <w:p w14:paraId="4E874B07" w14:textId="6F46F8D9" w:rsidR="00014632" w:rsidRDefault="00014632" w:rsidP="00014632">
            <w:pPr>
              <w:rPr>
                <w:rFonts w:ascii="Times New Roman" w:hAnsi="Times New Roman" w:cs="Times New Roman"/>
              </w:rPr>
            </w:pPr>
            <w:r>
              <w:rPr>
                <w:rFonts w:ascii="Times New Roman" w:hAnsi="Times New Roman" w:cs="Times New Roman"/>
              </w:rPr>
              <w:t>47 (13.1%)</w:t>
            </w:r>
          </w:p>
        </w:tc>
      </w:tr>
    </w:tbl>
    <w:p w14:paraId="494CB026" w14:textId="77777777" w:rsidR="00B6050D" w:rsidRPr="00B6050D" w:rsidRDefault="00B6050D" w:rsidP="00B6050D">
      <w:pPr>
        <w:rPr>
          <w:rFonts w:ascii="Times New Roman" w:hAnsi="Times New Roman" w:cs="Times New Roman"/>
        </w:rPr>
      </w:pPr>
    </w:p>
    <w:p w14:paraId="241C48CE" w14:textId="77777777" w:rsidR="00B6050D" w:rsidRDefault="00B6050D">
      <w:pPr>
        <w:rPr>
          <w:rFonts w:ascii="Times New Roman" w:hAnsi="Times New Roman" w:cs="Times New Roman"/>
        </w:rPr>
      </w:pPr>
    </w:p>
    <w:p w14:paraId="51301967" w14:textId="77777777" w:rsidR="00CD3C1E" w:rsidRDefault="00CD3C1E">
      <w:pPr>
        <w:rPr>
          <w:rFonts w:ascii="Times New Roman" w:hAnsi="Times New Roman" w:cs="Times New Roman"/>
          <w:b/>
          <w:bCs/>
          <w:u w:val="single"/>
        </w:rPr>
      </w:pPr>
      <w:r>
        <w:rPr>
          <w:rFonts w:ascii="Times New Roman" w:hAnsi="Times New Roman" w:cs="Times New Roman"/>
          <w:b/>
          <w:bCs/>
          <w:u w:val="single"/>
        </w:rPr>
        <w:br w:type="page"/>
      </w:r>
    </w:p>
    <w:p w14:paraId="1901E945" w14:textId="280133E1" w:rsidR="00CD3C1E" w:rsidRDefault="00CD3C1E" w:rsidP="00CD3C1E">
      <w:pPr>
        <w:rPr>
          <w:rFonts w:ascii="Times New Roman" w:hAnsi="Times New Roman" w:cs="Times New Roman"/>
          <w:b/>
          <w:bCs/>
          <w:u w:val="single"/>
        </w:rPr>
      </w:pPr>
      <w:r>
        <w:rPr>
          <w:rFonts w:ascii="Times New Roman" w:hAnsi="Times New Roman" w:cs="Times New Roman"/>
          <w:b/>
          <w:bCs/>
          <w:u w:val="single"/>
        </w:rPr>
        <w:lastRenderedPageBreak/>
        <w:t>Supplementary Material 3</w:t>
      </w:r>
    </w:p>
    <w:p w14:paraId="795EBFF3" w14:textId="77777777" w:rsidR="00CD3C1E" w:rsidRDefault="00CD3C1E" w:rsidP="00CD3C1E">
      <w:pPr>
        <w:rPr>
          <w:rFonts w:ascii="Times New Roman" w:hAnsi="Times New Roman" w:cs="Times New Roman"/>
          <w:b/>
          <w:bCs/>
          <w:u w:val="single"/>
        </w:rPr>
      </w:pPr>
    </w:p>
    <w:p w14:paraId="42F6BCD9" w14:textId="77777777" w:rsidR="00CD3C1E" w:rsidRDefault="00CD3C1E" w:rsidP="00CD3C1E">
      <w:pPr>
        <w:rPr>
          <w:rFonts w:ascii="Times New Roman" w:hAnsi="Times New Roman" w:cs="Times New Roman"/>
          <w:b/>
          <w:bCs/>
          <w:u w:val="single"/>
        </w:rPr>
      </w:pPr>
      <w:r>
        <w:rPr>
          <w:rFonts w:ascii="Times New Roman" w:hAnsi="Times New Roman" w:cs="Times New Roman"/>
          <w:b/>
          <w:bCs/>
          <w:u w:val="single"/>
        </w:rPr>
        <w:t>Analysis of mental health status (SDQ-H) in relation to demographic variables</w:t>
      </w:r>
    </w:p>
    <w:p w14:paraId="0EB79625" w14:textId="77777777" w:rsidR="00CD3C1E" w:rsidRDefault="00CD3C1E" w:rsidP="00CD3C1E">
      <w:pPr>
        <w:rPr>
          <w:rFonts w:ascii="Times New Roman" w:hAnsi="Times New Roman" w:cs="Times New Roman"/>
          <w:b/>
          <w:bCs/>
          <w:u w:val="single"/>
        </w:rPr>
      </w:pPr>
    </w:p>
    <w:p w14:paraId="3407BD98" w14:textId="77777777" w:rsidR="00CD3C1E" w:rsidRDefault="00CD3C1E" w:rsidP="00CD3C1E">
      <w:pPr>
        <w:spacing w:line="480" w:lineRule="auto"/>
        <w:rPr>
          <w:rFonts w:ascii="Times New Roman" w:hAnsi="Times New Roman" w:cs="Times New Roman"/>
        </w:rPr>
      </w:pPr>
      <w:r w:rsidRPr="00DE337B">
        <w:rPr>
          <w:rFonts w:ascii="Times New Roman" w:hAnsi="Times New Roman" w:cs="Times New Roman"/>
        </w:rPr>
        <w:t>We analysed the mental health status (SDQ-H scale) in relation to study demographic variables. The results are summarized in Supplementary Table S</w:t>
      </w:r>
      <w:r>
        <w:rPr>
          <w:rFonts w:ascii="Times New Roman" w:hAnsi="Times New Roman" w:cs="Times New Roman"/>
        </w:rPr>
        <w:t>3</w:t>
      </w:r>
      <w:r w:rsidRPr="00DE337B">
        <w:rPr>
          <w:rFonts w:ascii="Times New Roman" w:hAnsi="Times New Roman" w:cs="Times New Roman"/>
        </w:rPr>
        <w:t xml:space="preserve">. In summary, females scored lower on the prosocial behaviors (i.e., better prosocial functioning), but higher on emotional and total mental health problems, indicating worse mental health compared to male participants. Older adolescents had higher level of emotional problems. Those who attend not-religious schools reported higher levels of emotional problems, hyperactivity, peer problems and total mental health problems compared to those in non-religious schools. In addition, differences were found by area of living in conduct behaviors, hyperactivity and general mental health, while all parameters were higher for those living in the south. </w:t>
      </w:r>
    </w:p>
    <w:p w14:paraId="78527DE7" w14:textId="77777777" w:rsidR="00800D77" w:rsidRDefault="00800D77">
      <w:pPr>
        <w:rPr>
          <w:rFonts w:ascii="Times New Roman" w:hAnsi="Times New Roman" w:cs="Times New Roman"/>
        </w:rPr>
      </w:pPr>
    </w:p>
    <w:p w14:paraId="2E3256F6" w14:textId="77777777" w:rsidR="00800D77" w:rsidRDefault="00800D77">
      <w:pPr>
        <w:rPr>
          <w:rFonts w:ascii="Times New Roman" w:hAnsi="Times New Roman" w:cs="Times New Roman"/>
        </w:rPr>
      </w:pPr>
    </w:p>
    <w:p w14:paraId="70EBD5E4" w14:textId="67AEA4AB" w:rsidR="00800D77" w:rsidRPr="00647BEB" w:rsidRDefault="00800D77">
      <w:pPr>
        <w:rPr>
          <w:rFonts w:ascii="Times New Roman" w:hAnsi="Times New Roman" w:cs="Times New Roman"/>
          <w:b/>
          <w:bCs/>
        </w:rPr>
      </w:pPr>
      <w:r w:rsidRPr="00647BEB">
        <w:rPr>
          <w:rFonts w:ascii="Times New Roman" w:hAnsi="Times New Roman" w:cs="Times New Roman"/>
          <w:b/>
          <w:bCs/>
        </w:rPr>
        <w:t>Supplementary Table S</w:t>
      </w:r>
      <w:r w:rsidR="00CD3C1E">
        <w:rPr>
          <w:rFonts w:ascii="Times New Roman" w:hAnsi="Times New Roman" w:cs="Times New Roman"/>
          <w:b/>
          <w:bCs/>
        </w:rPr>
        <w:t>3</w:t>
      </w:r>
      <w:r w:rsidRPr="00647BEB">
        <w:rPr>
          <w:rFonts w:ascii="Times New Roman" w:hAnsi="Times New Roman" w:cs="Times New Roman"/>
          <w:b/>
          <w:bCs/>
        </w:rPr>
        <w:t>. Differences in SDQ-H Scores based on demographic parameters.</w:t>
      </w:r>
    </w:p>
    <w:p w14:paraId="71E816C0" w14:textId="77777777" w:rsidR="00800D77" w:rsidRDefault="00800D77">
      <w:pPr>
        <w:rPr>
          <w:rFonts w:ascii="Times New Roman" w:hAnsi="Times New Roman" w:cs="Times New Roman"/>
        </w:rPr>
      </w:pPr>
    </w:p>
    <w:p w14:paraId="4DAE0B32" w14:textId="77777777" w:rsidR="00F72EF7" w:rsidRDefault="00F72EF7">
      <w:pPr>
        <w:rPr>
          <w:rFonts w:ascii="Times New Roman" w:hAnsi="Times New Roman" w:cs="Times New Roman"/>
        </w:rPr>
      </w:pPr>
    </w:p>
    <w:tbl>
      <w:tblPr>
        <w:tblStyle w:val="TableGrid"/>
        <w:tblW w:w="0" w:type="auto"/>
        <w:tblLook w:val="04A0" w:firstRow="1" w:lastRow="0" w:firstColumn="1" w:lastColumn="0" w:noHBand="0" w:noVBand="1"/>
      </w:tblPr>
      <w:tblGrid>
        <w:gridCol w:w="1603"/>
        <w:gridCol w:w="1551"/>
        <w:gridCol w:w="2086"/>
        <w:gridCol w:w="1843"/>
        <w:gridCol w:w="2126"/>
      </w:tblGrid>
      <w:tr w:rsidR="00800D77" w14:paraId="21FAA317" w14:textId="77777777" w:rsidTr="001C2AA4">
        <w:tc>
          <w:tcPr>
            <w:tcW w:w="1603" w:type="dxa"/>
          </w:tcPr>
          <w:p w14:paraId="7599F448" w14:textId="77777777" w:rsidR="00800D77" w:rsidRDefault="00800D77" w:rsidP="004B61C3">
            <w:pPr>
              <w:rPr>
                <w:rFonts w:ascii="Times New Roman" w:hAnsi="Times New Roman" w:cs="Times New Roman"/>
              </w:rPr>
            </w:pPr>
            <w:r>
              <w:rPr>
                <w:rFonts w:ascii="Times New Roman" w:hAnsi="Times New Roman" w:cs="Times New Roman"/>
                <w:b/>
                <w:bCs/>
              </w:rPr>
              <w:t>Demographic</w:t>
            </w:r>
          </w:p>
        </w:tc>
        <w:tc>
          <w:tcPr>
            <w:tcW w:w="1551" w:type="dxa"/>
            <w:vAlign w:val="center"/>
          </w:tcPr>
          <w:p w14:paraId="2E3D6405" w14:textId="77777777" w:rsidR="00800D77" w:rsidRDefault="00800D77" w:rsidP="004B61C3">
            <w:pPr>
              <w:rPr>
                <w:rFonts w:ascii="Times New Roman" w:hAnsi="Times New Roman" w:cs="Times New Roman"/>
              </w:rPr>
            </w:pPr>
            <w:r w:rsidRPr="00F72EF7">
              <w:rPr>
                <w:rFonts w:ascii="Times New Roman" w:hAnsi="Times New Roman" w:cs="Times New Roman"/>
                <w:b/>
                <w:bCs/>
              </w:rPr>
              <w:t>Gender</w:t>
            </w:r>
          </w:p>
        </w:tc>
        <w:tc>
          <w:tcPr>
            <w:tcW w:w="2086" w:type="dxa"/>
            <w:vAlign w:val="center"/>
          </w:tcPr>
          <w:p w14:paraId="0432E305" w14:textId="77777777" w:rsidR="00800D77" w:rsidRDefault="00800D77" w:rsidP="004B61C3">
            <w:pPr>
              <w:rPr>
                <w:rFonts w:ascii="Times New Roman" w:hAnsi="Times New Roman" w:cs="Times New Roman"/>
              </w:rPr>
            </w:pPr>
            <w:r w:rsidRPr="00F72EF7">
              <w:rPr>
                <w:rFonts w:ascii="Times New Roman" w:hAnsi="Times New Roman" w:cs="Times New Roman"/>
                <w:b/>
                <w:bCs/>
              </w:rPr>
              <w:t>Grade</w:t>
            </w:r>
          </w:p>
        </w:tc>
        <w:tc>
          <w:tcPr>
            <w:tcW w:w="1843" w:type="dxa"/>
            <w:vAlign w:val="center"/>
          </w:tcPr>
          <w:p w14:paraId="2F3BEA12" w14:textId="77777777" w:rsidR="00800D77" w:rsidRDefault="00800D77" w:rsidP="004B61C3">
            <w:pPr>
              <w:rPr>
                <w:rFonts w:ascii="Times New Roman" w:hAnsi="Times New Roman" w:cs="Times New Roman"/>
              </w:rPr>
            </w:pPr>
            <w:r w:rsidRPr="00F72EF7">
              <w:rPr>
                <w:rFonts w:ascii="Times New Roman" w:hAnsi="Times New Roman" w:cs="Times New Roman"/>
                <w:b/>
                <w:bCs/>
              </w:rPr>
              <w:t>School type</w:t>
            </w:r>
          </w:p>
        </w:tc>
        <w:tc>
          <w:tcPr>
            <w:tcW w:w="2126" w:type="dxa"/>
            <w:vAlign w:val="center"/>
          </w:tcPr>
          <w:p w14:paraId="288F714F" w14:textId="77777777" w:rsidR="00800D77" w:rsidRDefault="00800D77" w:rsidP="004B61C3">
            <w:pPr>
              <w:rPr>
                <w:rFonts w:ascii="Times New Roman" w:hAnsi="Times New Roman" w:cs="Times New Roman"/>
              </w:rPr>
            </w:pPr>
            <w:r w:rsidRPr="00F72EF7">
              <w:rPr>
                <w:rFonts w:ascii="Times New Roman" w:hAnsi="Times New Roman" w:cs="Times New Roman"/>
                <w:b/>
                <w:bCs/>
              </w:rPr>
              <w:t>Geographic area</w:t>
            </w:r>
          </w:p>
        </w:tc>
      </w:tr>
      <w:tr w:rsidR="00800D77" w14:paraId="569E339D" w14:textId="77777777" w:rsidTr="001C2AA4">
        <w:tc>
          <w:tcPr>
            <w:tcW w:w="1603" w:type="dxa"/>
          </w:tcPr>
          <w:p w14:paraId="274F7675" w14:textId="77777777" w:rsidR="00800D77" w:rsidRDefault="00800D77" w:rsidP="004B61C3">
            <w:pPr>
              <w:rPr>
                <w:rFonts w:ascii="Times New Roman" w:hAnsi="Times New Roman" w:cs="Times New Roman"/>
              </w:rPr>
            </w:pPr>
          </w:p>
        </w:tc>
        <w:tc>
          <w:tcPr>
            <w:tcW w:w="1551" w:type="dxa"/>
          </w:tcPr>
          <w:p w14:paraId="2E803CD3" w14:textId="77777777" w:rsidR="00800D77" w:rsidRPr="00F72EF7" w:rsidRDefault="00800D77" w:rsidP="004B61C3">
            <w:pPr>
              <w:jc w:val="center"/>
              <w:rPr>
                <w:rFonts w:ascii="Times New Roman" w:hAnsi="Times New Roman" w:cs="Times New Roman"/>
              </w:rPr>
            </w:pPr>
            <w:r w:rsidRPr="00F72EF7">
              <w:rPr>
                <w:rFonts w:ascii="Times New Roman" w:hAnsi="Times New Roman" w:cs="Times New Roman"/>
              </w:rPr>
              <w:t>Statistics:</w:t>
            </w:r>
          </w:p>
          <w:p w14:paraId="08AA27B9" w14:textId="77777777" w:rsidR="00800D77" w:rsidRDefault="00800D77" w:rsidP="004B61C3">
            <w:pPr>
              <w:jc w:val="center"/>
              <w:rPr>
                <w:rFonts w:ascii="Times New Roman" w:hAnsi="Times New Roman" w:cs="Times New Roman"/>
              </w:rPr>
            </w:pPr>
            <w:r w:rsidRPr="00F72EF7">
              <w:rPr>
                <w:rFonts w:ascii="Times New Roman" w:hAnsi="Times New Roman" w:cs="Times New Roman"/>
              </w:rPr>
              <w:t>U</w:t>
            </w:r>
          </w:p>
        </w:tc>
        <w:tc>
          <w:tcPr>
            <w:tcW w:w="2086" w:type="dxa"/>
          </w:tcPr>
          <w:p w14:paraId="02C2991C" w14:textId="77777777" w:rsidR="00800D77" w:rsidRPr="00F72EF7" w:rsidRDefault="00800D77" w:rsidP="004B61C3">
            <w:pPr>
              <w:jc w:val="center"/>
              <w:rPr>
                <w:rFonts w:ascii="Times New Roman" w:hAnsi="Times New Roman" w:cs="Times New Roman"/>
              </w:rPr>
            </w:pPr>
            <w:r w:rsidRPr="00F72EF7">
              <w:rPr>
                <w:rFonts w:ascii="Times New Roman" w:hAnsi="Times New Roman" w:cs="Times New Roman"/>
              </w:rPr>
              <w:t>Statistics:</w:t>
            </w:r>
          </w:p>
          <w:p w14:paraId="7E7883C9" w14:textId="77777777" w:rsidR="00800D77" w:rsidRDefault="00800D77" w:rsidP="004B61C3">
            <w:pPr>
              <w:jc w:val="center"/>
              <w:rPr>
                <w:rFonts w:ascii="Times New Roman" w:hAnsi="Times New Roman" w:cs="Times New Roman"/>
              </w:rPr>
            </w:pPr>
            <w:r w:rsidRPr="00F72EF7">
              <w:rPr>
                <w:rFonts w:ascii="Times New Roman" w:hAnsi="Times New Roman" w:cs="Times New Roman"/>
              </w:rPr>
              <w:t>U</w:t>
            </w:r>
          </w:p>
        </w:tc>
        <w:tc>
          <w:tcPr>
            <w:tcW w:w="1843" w:type="dxa"/>
          </w:tcPr>
          <w:p w14:paraId="7064B433" w14:textId="77777777" w:rsidR="00800D77" w:rsidRPr="00F72EF7" w:rsidRDefault="00800D77" w:rsidP="004B61C3">
            <w:pPr>
              <w:jc w:val="center"/>
              <w:rPr>
                <w:rFonts w:ascii="Times New Roman" w:hAnsi="Times New Roman" w:cs="Times New Roman"/>
              </w:rPr>
            </w:pPr>
            <w:r w:rsidRPr="00F72EF7">
              <w:rPr>
                <w:rFonts w:ascii="Times New Roman" w:hAnsi="Times New Roman" w:cs="Times New Roman"/>
              </w:rPr>
              <w:t>Statistics:</w:t>
            </w:r>
          </w:p>
          <w:p w14:paraId="6261F4F2" w14:textId="77777777" w:rsidR="00800D77" w:rsidRDefault="00800D77" w:rsidP="004B61C3">
            <w:pPr>
              <w:jc w:val="center"/>
              <w:rPr>
                <w:rFonts w:ascii="Times New Roman" w:hAnsi="Times New Roman" w:cs="Times New Roman"/>
              </w:rPr>
            </w:pPr>
            <w:r w:rsidRPr="00F72EF7">
              <w:rPr>
                <w:rFonts w:ascii="Times New Roman" w:hAnsi="Times New Roman" w:cs="Times New Roman"/>
              </w:rPr>
              <w:t>U</w:t>
            </w:r>
          </w:p>
        </w:tc>
        <w:tc>
          <w:tcPr>
            <w:tcW w:w="2126" w:type="dxa"/>
          </w:tcPr>
          <w:p w14:paraId="62FEE1D2" w14:textId="77777777" w:rsidR="00800D77" w:rsidRPr="00F72EF7" w:rsidRDefault="00800D77" w:rsidP="004B61C3">
            <w:pPr>
              <w:jc w:val="center"/>
              <w:rPr>
                <w:rFonts w:ascii="Times New Roman" w:hAnsi="Times New Roman" w:cs="Times New Roman"/>
              </w:rPr>
            </w:pPr>
            <w:r w:rsidRPr="00F72EF7">
              <w:rPr>
                <w:rFonts w:ascii="Times New Roman" w:hAnsi="Times New Roman" w:cs="Times New Roman"/>
              </w:rPr>
              <w:t>Statistics:</w:t>
            </w:r>
          </w:p>
          <w:p w14:paraId="672A236E" w14:textId="77777777" w:rsidR="00800D77" w:rsidRDefault="00800D77" w:rsidP="004B61C3">
            <w:pPr>
              <w:jc w:val="center"/>
              <w:rPr>
                <w:rFonts w:ascii="Times New Roman" w:hAnsi="Times New Roman" w:cs="Times New Roman"/>
              </w:rPr>
            </w:pPr>
            <w:r w:rsidRPr="00F72EF7">
              <w:rPr>
                <w:rFonts w:ascii="Times New Roman" w:hAnsi="Times New Roman" w:cs="Times New Roman"/>
              </w:rPr>
              <w:t>U</w:t>
            </w:r>
          </w:p>
        </w:tc>
      </w:tr>
      <w:tr w:rsidR="00800D77" w14:paraId="603B3B19" w14:textId="77777777" w:rsidTr="001C2AA4">
        <w:tc>
          <w:tcPr>
            <w:tcW w:w="1603" w:type="dxa"/>
          </w:tcPr>
          <w:p w14:paraId="0E2EE328" w14:textId="77777777" w:rsidR="00800D77" w:rsidRDefault="00800D77" w:rsidP="004B61C3">
            <w:pPr>
              <w:rPr>
                <w:rFonts w:ascii="Times New Roman" w:hAnsi="Times New Roman" w:cs="Times New Roman"/>
              </w:rPr>
            </w:pPr>
            <w:r w:rsidRPr="00F72EF7">
              <w:rPr>
                <w:rFonts w:ascii="Times New Roman" w:hAnsi="Times New Roman" w:cs="Times New Roman"/>
              </w:rPr>
              <w:t xml:space="preserve">Emotional </w:t>
            </w:r>
            <w:r>
              <w:rPr>
                <w:rFonts w:ascii="Times New Roman" w:hAnsi="Times New Roman" w:cs="Times New Roman"/>
              </w:rPr>
              <w:t>P</w:t>
            </w:r>
            <w:r w:rsidRPr="00F72EF7">
              <w:rPr>
                <w:rFonts w:ascii="Times New Roman" w:hAnsi="Times New Roman" w:cs="Times New Roman"/>
              </w:rPr>
              <w:t>roblems</w:t>
            </w:r>
          </w:p>
        </w:tc>
        <w:tc>
          <w:tcPr>
            <w:tcW w:w="1551" w:type="dxa"/>
          </w:tcPr>
          <w:p w14:paraId="37CD3632" w14:textId="77777777" w:rsidR="00800D77" w:rsidRPr="00F72EF7" w:rsidRDefault="00800D77" w:rsidP="004B61C3">
            <w:pPr>
              <w:rPr>
                <w:rFonts w:ascii="Times New Roman" w:hAnsi="Times New Roman" w:cs="Times New Roman"/>
                <w:b/>
                <w:bCs/>
              </w:rPr>
            </w:pPr>
            <w:r w:rsidRPr="00F72EF7">
              <w:rPr>
                <w:rFonts w:ascii="Times New Roman" w:hAnsi="Times New Roman" w:cs="Times New Roman"/>
                <w:b/>
                <w:bCs/>
              </w:rPr>
              <w:t>65337.5</w:t>
            </w:r>
          </w:p>
          <w:p w14:paraId="56A4ECA3" w14:textId="77777777" w:rsidR="00800D77" w:rsidRDefault="00800D77" w:rsidP="004B61C3">
            <w:pPr>
              <w:rPr>
                <w:rFonts w:ascii="Times New Roman" w:hAnsi="Times New Roman" w:cs="Times New Roman"/>
              </w:rPr>
            </w:pPr>
            <w:r w:rsidRPr="00F72EF7">
              <w:rPr>
                <w:rFonts w:ascii="Times New Roman" w:hAnsi="Times New Roman" w:cs="Times New Roman"/>
                <w:b/>
                <w:bCs/>
              </w:rPr>
              <w:t>p&lt;.001</w:t>
            </w:r>
          </w:p>
        </w:tc>
        <w:tc>
          <w:tcPr>
            <w:tcW w:w="2086" w:type="dxa"/>
          </w:tcPr>
          <w:p w14:paraId="10170634" w14:textId="77777777" w:rsidR="00800D77" w:rsidRPr="00F72EF7" w:rsidRDefault="00800D77" w:rsidP="004B61C3">
            <w:pPr>
              <w:rPr>
                <w:rFonts w:ascii="Times New Roman" w:hAnsi="Times New Roman" w:cs="Times New Roman"/>
                <w:b/>
                <w:bCs/>
              </w:rPr>
            </w:pPr>
            <w:r w:rsidRPr="00F72EF7">
              <w:rPr>
                <w:rFonts w:ascii="Times New Roman" w:hAnsi="Times New Roman" w:cs="Times New Roman"/>
                <w:b/>
                <w:bCs/>
              </w:rPr>
              <w:t>93024.5</w:t>
            </w:r>
          </w:p>
          <w:p w14:paraId="5E55BC53" w14:textId="77777777" w:rsidR="00800D77" w:rsidRDefault="00800D77" w:rsidP="004B61C3">
            <w:pPr>
              <w:rPr>
                <w:rFonts w:ascii="Times New Roman" w:hAnsi="Times New Roman" w:cs="Times New Roman"/>
              </w:rPr>
            </w:pPr>
            <w:r w:rsidRPr="00F72EF7">
              <w:rPr>
                <w:rFonts w:ascii="Times New Roman" w:hAnsi="Times New Roman" w:cs="Times New Roman"/>
                <w:b/>
                <w:bCs/>
              </w:rPr>
              <w:t>p&lt;.01</w:t>
            </w:r>
          </w:p>
        </w:tc>
        <w:tc>
          <w:tcPr>
            <w:tcW w:w="1843" w:type="dxa"/>
          </w:tcPr>
          <w:p w14:paraId="1A26A847" w14:textId="77777777" w:rsidR="00800D77" w:rsidRPr="00F72EF7" w:rsidRDefault="00800D77" w:rsidP="004B61C3">
            <w:pPr>
              <w:rPr>
                <w:rFonts w:ascii="Times New Roman" w:hAnsi="Times New Roman" w:cs="Times New Roman"/>
                <w:b/>
                <w:bCs/>
              </w:rPr>
            </w:pPr>
            <w:r w:rsidRPr="00F72EF7">
              <w:rPr>
                <w:rFonts w:ascii="Times New Roman" w:hAnsi="Times New Roman" w:cs="Times New Roman"/>
                <w:b/>
                <w:bCs/>
              </w:rPr>
              <w:t>92156.5</w:t>
            </w:r>
          </w:p>
          <w:p w14:paraId="58126363" w14:textId="77777777" w:rsidR="00800D77" w:rsidRDefault="00800D77" w:rsidP="004B61C3">
            <w:pPr>
              <w:rPr>
                <w:rFonts w:ascii="Times New Roman" w:hAnsi="Times New Roman" w:cs="Times New Roman"/>
              </w:rPr>
            </w:pPr>
            <w:r w:rsidRPr="00F72EF7">
              <w:rPr>
                <w:rFonts w:ascii="Times New Roman" w:hAnsi="Times New Roman" w:cs="Times New Roman"/>
                <w:b/>
                <w:bCs/>
              </w:rPr>
              <w:t>p&lt;.001</w:t>
            </w:r>
          </w:p>
        </w:tc>
        <w:tc>
          <w:tcPr>
            <w:tcW w:w="2126" w:type="dxa"/>
          </w:tcPr>
          <w:p w14:paraId="547BC4A0"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2.49</w:t>
            </w:r>
          </w:p>
          <w:p w14:paraId="2B330B0A" w14:textId="77777777" w:rsidR="00800D77" w:rsidRDefault="00800D77" w:rsidP="004B61C3">
            <w:pPr>
              <w:rPr>
                <w:rFonts w:ascii="Times New Roman" w:hAnsi="Times New Roman" w:cs="Times New Roman"/>
              </w:rPr>
            </w:pPr>
            <w:r w:rsidRPr="00F72EF7">
              <w:rPr>
                <w:rFonts w:ascii="Times New Roman" w:hAnsi="Times New Roman" w:cs="Times New Roman"/>
              </w:rPr>
              <w:t>p&gt;.05</w:t>
            </w:r>
          </w:p>
        </w:tc>
      </w:tr>
      <w:tr w:rsidR="00800D77" w14:paraId="2A2D250F" w14:textId="77777777" w:rsidTr="001C2AA4">
        <w:tc>
          <w:tcPr>
            <w:tcW w:w="1603" w:type="dxa"/>
          </w:tcPr>
          <w:p w14:paraId="5B571E53" w14:textId="77777777" w:rsidR="00800D77" w:rsidRDefault="00800D77" w:rsidP="004B61C3">
            <w:pPr>
              <w:rPr>
                <w:rFonts w:ascii="Times New Roman" w:hAnsi="Times New Roman" w:cs="Times New Roman"/>
              </w:rPr>
            </w:pPr>
            <w:r w:rsidRPr="00F72EF7">
              <w:rPr>
                <w:rFonts w:ascii="Times New Roman" w:hAnsi="Times New Roman" w:cs="Times New Roman"/>
              </w:rPr>
              <w:t xml:space="preserve">Conduct </w:t>
            </w:r>
            <w:r>
              <w:rPr>
                <w:rFonts w:ascii="Times New Roman" w:hAnsi="Times New Roman" w:cs="Times New Roman"/>
              </w:rPr>
              <w:t>P</w:t>
            </w:r>
            <w:r w:rsidRPr="00F72EF7">
              <w:rPr>
                <w:rFonts w:ascii="Times New Roman" w:hAnsi="Times New Roman" w:cs="Times New Roman"/>
              </w:rPr>
              <w:t>roblems</w:t>
            </w:r>
          </w:p>
        </w:tc>
        <w:tc>
          <w:tcPr>
            <w:tcW w:w="1551" w:type="dxa"/>
          </w:tcPr>
          <w:p w14:paraId="383333BD"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4161.5</w:t>
            </w:r>
          </w:p>
          <w:p w14:paraId="1F54AE7B" w14:textId="77777777" w:rsidR="00800D77" w:rsidRDefault="00800D77" w:rsidP="004B61C3">
            <w:pPr>
              <w:rPr>
                <w:rFonts w:ascii="Times New Roman" w:hAnsi="Times New Roman" w:cs="Times New Roman"/>
              </w:rPr>
            </w:pPr>
            <w:r w:rsidRPr="00F72EF7">
              <w:rPr>
                <w:rFonts w:ascii="Times New Roman" w:hAnsi="Times New Roman" w:cs="Times New Roman"/>
              </w:rPr>
              <w:t>p&gt;.05</w:t>
            </w:r>
          </w:p>
        </w:tc>
        <w:tc>
          <w:tcPr>
            <w:tcW w:w="2086" w:type="dxa"/>
          </w:tcPr>
          <w:p w14:paraId="0EB66FD7"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99935.5</w:t>
            </w:r>
          </w:p>
          <w:p w14:paraId="07ED45B4" w14:textId="77777777" w:rsidR="00800D77" w:rsidRDefault="00800D77" w:rsidP="004B61C3">
            <w:pPr>
              <w:rPr>
                <w:rFonts w:ascii="Times New Roman" w:hAnsi="Times New Roman" w:cs="Times New Roman"/>
              </w:rPr>
            </w:pPr>
            <w:r w:rsidRPr="00F72EF7">
              <w:rPr>
                <w:rFonts w:ascii="Times New Roman" w:hAnsi="Times New Roman" w:cs="Times New Roman"/>
              </w:rPr>
              <w:t>p&gt;.05</w:t>
            </w:r>
          </w:p>
        </w:tc>
        <w:tc>
          <w:tcPr>
            <w:tcW w:w="1843" w:type="dxa"/>
          </w:tcPr>
          <w:p w14:paraId="3497BF84"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107131</w:t>
            </w:r>
          </w:p>
          <w:p w14:paraId="3C9AFC7A" w14:textId="77777777" w:rsidR="00800D77" w:rsidRDefault="00800D77" w:rsidP="004B61C3">
            <w:pPr>
              <w:rPr>
                <w:rFonts w:ascii="Times New Roman" w:hAnsi="Times New Roman" w:cs="Times New Roman"/>
              </w:rPr>
            </w:pPr>
            <w:r w:rsidRPr="00F72EF7">
              <w:rPr>
                <w:rFonts w:ascii="Times New Roman" w:hAnsi="Times New Roman" w:cs="Times New Roman"/>
              </w:rPr>
              <w:t>p&gt;.05</w:t>
            </w:r>
          </w:p>
        </w:tc>
        <w:tc>
          <w:tcPr>
            <w:tcW w:w="2126" w:type="dxa"/>
          </w:tcPr>
          <w:p w14:paraId="20D49FC6"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5.66</w:t>
            </w:r>
          </w:p>
          <w:p w14:paraId="18024566" w14:textId="77777777" w:rsidR="00800D77" w:rsidRDefault="00800D77" w:rsidP="004B61C3">
            <w:pPr>
              <w:rPr>
                <w:rFonts w:ascii="Times New Roman" w:hAnsi="Times New Roman" w:cs="Times New Roman"/>
              </w:rPr>
            </w:pPr>
            <w:r w:rsidRPr="00F72EF7">
              <w:rPr>
                <w:rFonts w:ascii="Times New Roman" w:hAnsi="Times New Roman" w:cs="Times New Roman"/>
              </w:rPr>
              <w:t>p&lt;.05</w:t>
            </w:r>
          </w:p>
        </w:tc>
      </w:tr>
      <w:tr w:rsidR="00800D77" w14:paraId="0B175E75" w14:textId="77777777" w:rsidTr="001C2AA4">
        <w:tc>
          <w:tcPr>
            <w:tcW w:w="1603" w:type="dxa"/>
          </w:tcPr>
          <w:p w14:paraId="20F38379" w14:textId="77777777" w:rsidR="00800D77" w:rsidRDefault="00800D77" w:rsidP="004B61C3">
            <w:pPr>
              <w:rPr>
                <w:rFonts w:ascii="Times New Roman" w:hAnsi="Times New Roman" w:cs="Times New Roman"/>
              </w:rPr>
            </w:pPr>
            <w:r w:rsidRPr="00F72EF7">
              <w:rPr>
                <w:rFonts w:ascii="Times New Roman" w:hAnsi="Times New Roman" w:cs="Times New Roman"/>
              </w:rPr>
              <w:t>Hyper</w:t>
            </w:r>
            <w:r>
              <w:rPr>
                <w:rFonts w:ascii="Times New Roman" w:hAnsi="Times New Roman" w:cs="Times New Roman"/>
              </w:rPr>
              <w:t>-</w:t>
            </w:r>
            <w:r w:rsidRPr="00F72EF7">
              <w:rPr>
                <w:rFonts w:ascii="Times New Roman" w:hAnsi="Times New Roman" w:cs="Times New Roman"/>
              </w:rPr>
              <w:t>activity</w:t>
            </w:r>
          </w:p>
        </w:tc>
        <w:tc>
          <w:tcPr>
            <w:tcW w:w="1551" w:type="dxa"/>
          </w:tcPr>
          <w:p w14:paraId="39077653"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89840</w:t>
            </w:r>
          </w:p>
          <w:p w14:paraId="6E531EEC" w14:textId="77777777" w:rsidR="00800D77" w:rsidRDefault="00800D77" w:rsidP="004B61C3">
            <w:pPr>
              <w:rPr>
                <w:rFonts w:ascii="Times New Roman" w:hAnsi="Times New Roman" w:cs="Times New Roman"/>
              </w:rPr>
            </w:pPr>
            <w:r w:rsidRPr="00F72EF7">
              <w:rPr>
                <w:rFonts w:ascii="Times New Roman" w:hAnsi="Times New Roman" w:cs="Times New Roman"/>
              </w:rPr>
              <w:t>p&gt;.05</w:t>
            </w:r>
          </w:p>
        </w:tc>
        <w:tc>
          <w:tcPr>
            <w:tcW w:w="2086" w:type="dxa"/>
          </w:tcPr>
          <w:p w14:paraId="05D63C99"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102936</w:t>
            </w:r>
          </w:p>
          <w:p w14:paraId="06DF6C9D" w14:textId="77777777" w:rsidR="00800D77" w:rsidRDefault="00800D77" w:rsidP="004B61C3">
            <w:pPr>
              <w:rPr>
                <w:rFonts w:ascii="Times New Roman" w:hAnsi="Times New Roman" w:cs="Times New Roman"/>
              </w:rPr>
            </w:pPr>
            <w:r w:rsidRPr="00F72EF7">
              <w:rPr>
                <w:rFonts w:ascii="Times New Roman" w:hAnsi="Times New Roman" w:cs="Times New Roman"/>
              </w:rPr>
              <w:t>p&gt;.05</w:t>
            </w:r>
          </w:p>
        </w:tc>
        <w:tc>
          <w:tcPr>
            <w:tcW w:w="1843" w:type="dxa"/>
          </w:tcPr>
          <w:p w14:paraId="44566AE6" w14:textId="77777777" w:rsidR="00800D77" w:rsidRPr="00F72EF7" w:rsidRDefault="00800D77" w:rsidP="004B61C3">
            <w:pPr>
              <w:rPr>
                <w:rFonts w:ascii="Times New Roman" w:hAnsi="Times New Roman" w:cs="Times New Roman"/>
                <w:b/>
                <w:bCs/>
              </w:rPr>
            </w:pPr>
            <w:r w:rsidRPr="00F72EF7">
              <w:rPr>
                <w:rFonts w:ascii="Times New Roman" w:hAnsi="Times New Roman" w:cs="Times New Roman"/>
                <w:b/>
                <w:bCs/>
              </w:rPr>
              <w:t>105370.5</w:t>
            </w:r>
          </w:p>
          <w:p w14:paraId="424FC54F" w14:textId="77777777" w:rsidR="00800D77" w:rsidRDefault="00800D77" w:rsidP="004B61C3">
            <w:pPr>
              <w:rPr>
                <w:rFonts w:ascii="Times New Roman" w:hAnsi="Times New Roman" w:cs="Times New Roman"/>
              </w:rPr>
            </w:pPr>
            <w:r w:rsidRPr="00F72EF7">
              <w:rPr>
                <w:rFonts w:ascii="Times New Roman" w:hAnsi="Times New Roman" w:cs="Times New Roman"/>
                <w:b/>
                <w:bCs/>
              </w:rPr>
              <w:t>p&lt;.001</w:t>
            </w:r>
          </w:p>
        </w:tc>
        <w:tc>
          <w:tcPr>
            <w:tcW w:w="2126" w:type="dxa"/>
          </w:tcPr>
          <w:p w14:paraId="095133AE" w14:textId="77777777" w:rsidR="00800D77" w:rsidRPr="00F72EF7" w:rsidRDefault="00800D77" w:rsidP="004B61C3">
            <w:pPr>
              <w:rPr>
                <w:rFonts w:ascii="Times New Roman" w:hAnsi="Times New Roman" w:cs="Times New Roman"/>
                <w:b/>
                <w:bCs/>
              </w:rPr>
            </w:pPr>
            <w:r w:rsidRPr="00F72EF7">
              <w:rPr>
                <w:rFonts w:ascii="Times New Roman" w:hAnsi="Times New Roman" w:cs="Times New Roman"/>
                <w:b/>
                <w:bCs/>
              </w:rPr>
              <w:t>11.44</w:t>
            </w:r>
          </w:p>
          <w:p w14:paraId="0B3854BC" w14:textId="77777777" w:rsidR="00800D77" w:rsidRDefault="00800D77" w:rsidP="004B61C3">
            <w:pPr>
              <w:rPr>
                <w:rFonts w:ascii="Times New Roman" w:hAnsi="Times New Roman" w:cs="Times New Roman"/>
              </w:rPr>
            </w:pPr>
            <w:r w:rsidRPr="00F72EF7">
              <w:rPr>
                <w:rFonts w:ascii="Times New Roman" w:hAnsi="Times New Roman" w:cs="Times New Roman"/>
                <w:b/>
                <w:bCs/>
              </w:rPr>
              <w:t>p&lt;.01</w:t>
            </w:r>
          </w:p>
        </w:tc>
      </w:tr>
      <w:tr w:rsidR="00800D77" w14:paraId="62404371" w14:textId="77777777" w:rsidTr="001C2AA4">
        <w:tc>
          <w:tcPr>
            <w:tcW w:w="1603" w:type="dxa"/>
          </w:tcPr>
          <w:p w14:paraId="1A8F5DC9" w14:textId="77777777" w:rsidR="00800D77" w:rsidRDefault="00800D77" w:rsidP="004B61C3">
            <w:pPr>
              <w:rPr>
                <w:rFonts w:ascii="Times New Roman" w:hAnsi="Times New Roman" w:cs="Times New Roman"/>
              </w:rPr>
            </w:pPr>
            <w:r w:rsidRPr="00F72EF7">
              <w:rPr>
                <w:rFonts w:ascii="Times New Roman" w:hAnsi="Times New Roman" w:cs="Times New Roman"/>
              </w:rPr>
              <w:t xml:space="preserve">Peer </w:t>
            </w:r>
          </w:p>
          <w:p w14:paraId="090DB31A" w14:textId="77777777" w:rsidR="00800D77" w:rsidRDefault="00800D77" w:rsidP="004B61C3">
            <w:pPr>
              <w:rPr>
                <w:rFonts w:ascii="Times New Roman" w:hAnsi="Times New Roman" w:cs="Times New Roman"/>
              </w:rPr>
            </w:pPr>
            <w:r>
              <w:rPr>
                <w:rFonts w:ascii="Times New Roman" w:hAnsi="Times New Roman" w:cs="Times New Roman"/>
              </w:rPr>
              <w:t>P</w:t>
            </w:r>
            <w:r w:rsidRPr="00F72EF7">
              <w:rPr>
                <w:rFonts w:ascii="Times New Roman" w:hAnsi="Times New Roman" w:cs="Times New Roman"/>
              </w:rPr>
              <w:t>roblems</w:t>
            </w:r>
          </w:p>
        </w:tc>
        <w:tc>
          <w:tcPr>
            <w:tcW w:w="1551" w:type="dxa"/>
          </w:tcPr>
          <w:p w14:paraId="6D9CA012"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88810</w:t>
            </w:r>
          </w:p>
          <w:p w14:paraId="2CB5B226" w14:textId="77777777" w:rsidR="00800D77" w:rsidRDefault="00800D77" w:rsidP="004B61C3">
            <w:pPr>
              <w:rPr>
                <w:rFonts w:ascii="Times New Roman" w:hAnsi="Times New Roman" w:cs="Times New Roman"/>
              </w:rPr>
            </w:pPr>
            <w:r w:rsidRPr="00F72EF7">
              <w:rPr>
                <w:rFonts w:ascii="Times New Roman" w:hAnsi="Times New Roman" w:cs="Times New Roman"/>
              </w:rPr>
              <w:t>p&gt;.05</w:t>
            </w:r>
          </w:p>
        </w:tc>
        <w:tc>
          <w:tcPr>
            <w:tcW w:w="2086" w:type="dxa"/>
          </w:tcPr>
          <w:p w14:paraId="51802CF4"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97388</w:t>
            </w:r>
          </w:p>
          <w:p w14:paraId="3D495B9E" w14:textId="77777777" w:rsidR="00800D77" w:rsidRDefault="00800D77" w:rsidP="004B61C3">
            <w:pPr>
              <w:rPr>
                <w:rFonts w:ascii="Times New Roman" w:hAnsi="Times New Roman" w:cs="Times New Roman"/>
              </w:rPr>
            </w:pPr>
            <w:r w:rsidRPr="00F72EF7">
              <w:rPr>
                <w:rFonts w:ascii="Times New Roman" w:hAnsi="Times New Roman" w:cs="Times New Roman"/>
              </w:rPr>
              <w:t>p&gt;.05</w:t>
            </w:r>
          </w:p>
        </w:tc>
        <w:tc>
          <w:tcPr>
            <w:tcW w:w="1843" w:type="dxa"/>
          </w:tcPr>
          <w:p w14:paraId="424C811C" w14:textId="77777777" w:rsidR="00800D77" w:rsidRPr="00F72EF7" w:rsidRDefault="00800D77" w:rsidP="004B61C3">
            <w:pPr>
              <w:rPr>
                <w:rFonts w:ascii="Times New Roman" w:hAnsi="Times New Roman" w:cs="Times New Roman"/>
                <w:b/>
                <w:bCs/>
              </w:rPr>
            </w:pPr>
            <w:r w:rsidRPr="00F72EF7">
              <w:rPr>
                <w:rFonts w:ascii="Times New Roman" w:hAnsi="Times New Roman" w:cs="Times New Roman"/>
                <w:b/>
                <w:bCs/>
              </w:rPr>
              <w:t>97239</w:t>
            </w:r>
          </w:p>
          <w:p w14:paraId="0C01D84E" w14:textId="77777777" w:rsidR="00800D77" w:rsidRDefault="00800D77" w:rsidP="004B61C3">
            <w:pPr>
              <w:rPr>
                <w:rFonts w:ascii="Times New Roman" w:hAnsi="Times New Roman" w:cs="Times New Roman"/>
              </w:rPr>
            </w:pPr>
            <w:r w:rsidRPr="00F72EF7">
              <w:rPr>
                <w:rFonts w:ascii="Times New Roman" w:hAnsi="Times New Roman" w:cs="Times New Roman"/>
                <w:b/>
                <w:bCs/>
              </w:rPr>
              <w:t>p&lt;.001</w:t>
            </w:r>
          </w:p>
        </w:tc>
        <w:tc>
          <w:tcPr>
            <w:tcW w:w="2126" w:type="dxa"/>
          </w:tcPr>
          <w:p w14:paraId="3DD3E69A"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1.25</w:t>
            </w:r>
          </w:p>
          <w:p w14:paraId="0542799E" w14:textId="77777777" w:rsidR="00800D77" w:rsidRDefault="00800D77" w:rsidP="004B61C3">
            <w:pPr>
              <w:rPr>
                <w:rFonts w:ascii="Times New Roman" w:hAnsi="Times New Roman" w:cs="Times New Roman"/>
              </w:rPr>
            </w:pPr>
            <w:r w:rsidRPr="00F72EF7">
              <w:rPr>
                <w:rFonts w:ascii="Times New Roman" w:hAnsi="Times New Roman" w:cs="Times New Roman"/>
              </w:rPr>
              <w:t>p&gt;.05</w:t>
            </w:r>
          </w:p>
        </w:tc>
      </w:tr>
      <w:tr w:rsidR="00800D77" w14:paraId="225EFC62" w14:textId="77777777" w:rsidTr="001C2AA4">
        <w:tc>
          <w:tcPr>
            <w:tcW w:w="1603" w:type="dxa"/>
          </w:tcPr>
          <w:p w14:paraId="566823DC" w14:textId="77777777" w:rsidR="00800D77" w:rsidRDefault="00800D77" w:rsidP="004B61C3">
            <w:pPr>
              <w:rPr>
                <w:rFonts w:ascii="Times New Roman" w:hAnsi="Times New Roman" w:cs="Times New Roman"/>
              </w:rPr>
            </w:pPr>
            <w:r w:rsidRPr="00F72EF7">
              <w:rPr>
                <w:rFonts w:ascii="Times New Roman" w:hAnsi="Times New Roman" w:cs="Times New Roman"/>
              </w:rPr>
              <w:t xml:space="preserve">Prosocial Behaviors </w:t>
            </w:r>
          </w:p>
        </w:tc>
        <w:tc>
          <w:tcPr>
            <w:tcW w:w="1551" w:type="dxa"/>
          </w:tcPr>
          <w:p w14:paraId="743498A5" w14:textId="77777777" w:rsidR="00800D77" w:rsidRPr="00F72EF7" w:rsidRDefault="00800D77" w:rsidP="004B61C3">
            <w:pPr>
              <w:rPr>
                <w:rFonts w:ascii="Times New Roman" w:hAnsi="Times New Roman" w:cs="Times New Roman"/>
                <w:b/>
                <w:bCs/>
              </w:rPr>
            </w:pPr>
            <w:r w:rsidRPr="00F72EF7">
              <w:rPr>
                <w:rFonts w:ascii="Times New Roman" w:hAnsi="Times New Roman" w:cs="Times New Roman"/>
                <w:b/>
                <w:bCs/>
              </w:rPr>
              <w:t>80833.5</w:t>
            </w:r>
          </w:p>
          <w:p w14:paraId="20D0D719" w14:textId="77777777" w:rsidR="00800D77" w:rsidRDefault="00800D77" w:rsidP="004B61C3">
            <w:pPr>
              <w:rPr>
                <w:rFonts w:ascii="Times New Roman" w:hAnsi="Times New Roman" w:cs="Times New Roman"/>
              </w:rPr>
            </w:pPr>
            <w:r w:rsidRPr="00F72EF7">
              <w:rPr>
                <w:rFonts w:ascii="Times New Roman" w:hAnsi="Times New Roman" w:cs="Times New Roman"/>
                <w:b/>
                <w:bCs/>
              </w:rPr>
              <w:t>p&lt;.001</w:t>
            </w:r>
          </w:p>
        </w:tc>
        <w:tc>
          <w:tcPr>
            <w:tcW w:w="2086" w:type="dxa"/>
          </w:tcPr>
          <w:p w14:paraId="06D895F4"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99156.5</w:t>
            </w:r>
          </w:p>
          <w:p w14:paraId="3DFD6A23" w14:textId="77777777" w:rsidR="00800D77" w:rsidRDefault="00800D77" w:rsidP="004B61C3">
            <w:pPr>
              <w:rPr>
                <w:rFonts w:ascii="Times New Roman" w:hAnsi="Times New Roman" w:cs="Times New Roman"/>
              </w:rPr>
            </w:pPr>
            <w:r w:rsidRPr="00F72EF7">
              <w:rPr>
                <w:rFonts w:ascii="Times New Roman" w:hAnsi="Times New Roman" w:cs="Times New Roman"/>
              </w:rPr>
              <w:t>p&gt;.05</w:t>
            </w:r>
          </w:p>
        </w:tc>
        <w:tc>
          <w:tcPr>
            <w:tcW w:w="1843" w:type="dxa"/>
          </w:tcPr>
          <w:p w14:paraId="3DDD98E8"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109485</w:t>
            </w:r>
          </w:p>
          <w:p w14:paraId="793FCE1A" w14:textId="77777777" w:rsidR="00800D77" w:rsidRDefault="00800D77" w:rsidP="004B61C3">
            <w:pPr>
              <w:rPr>
                <w:rFonts w:ascii="Times New Roman" w:hAnsi="Times New Roman" w:cs="Times New Roman"/>
              </w:rPr>
            </w:pPr>
            <w:r w:rsidRPr="00F72EF7">
              <w:rPr>
                <w:rFonts w:ascii="Times New Roman" w:hAnsi="Times New Roman" w:cs="Times New Roman"/>
              </w:rPr>
              <w:t>p&gt;.05</w:t>
            </w:r>
          </w:p>
        </w:tc>
        <w:tc>
          <w:tcPr>
            <w:tcW w:w="2126" w:type="dxa"/>
          </w:tcPr>
          <w:p w14:paraId="1FD2A2C6"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4.2</w:t>
            </w:r>
          </w:p>
          <w:p w14:paraId="6EBB4BFC" w14:textId="77777777" w:rsidR="00800D77" w:rsidRDefault="00800D77" w:rsidP="004B61C3">
            <w:pPr>
              <w:rPr>
                <w:rFonts w:ascii="Times New Roman" w:hAnsi="Times New Roman" w:cs="Times New Roman"/>
              </w:rPr>
            </w:pPr>
            <w:r w:rsidRPr="00F72EF7">
              <w:rPr>
                <w:rFonts w:ascii="Times New Roman" w:hAnsi="Times New Roman" w:cs="Times New Roman"/>
              </w:rPr>
              <w:t>p&gt;.05</w:t>
            </w:r>
          </w:p>
        </w:tc>
      </w:tr>
      <w:tr w:rsidR="00800D77" w14:paraId="3EFA2E0D" w14:textId="77777777" w:rsidTr="001C2AA4">
        <w:tc>
          <w:tcPr>
            <w:tcW w:w="1603" w:type="dxa"/>
          </w:tcPr>
          <w:p w14:paraId="3104FC91" w14:textId="77777777" w:rsidR="00800D77" w:rsidRDefault="00800D77" w:rsidP="004B61C3">
            <w:pPr>
              <w:rPr>
                <w:rFonts w:ascii="Times New Roman" w:hAnsi="Times New Roman" w:cs="Times New Roman"/>
              </w:rPr>
            </w:pPr>
            <w:r w:rsidRPr="00F72EF7">
              <w:rPr>
                <w:rFonts w:ascii="Times New Roman" w:hAnsi="Times New Roman" w:cs="Times New Roman"/>
              </w:rPr>
              <w:t xml:space="preserve">Total </w:t>
            </w:r>
          </w:p>
          <w:p w14:paraId="275A0CA9" w14:textId="77777777" w:rsidR="00800D77" w:rsidRDefault="00800D77" w:rsidP="004B61C3">
            <w:pPr>
              <w:rPr>
                <w:rFonts w:ascii="Times New Roman" w:hAnsi="Times New Roman" w:cs="Times New Roman"/>
              </w:rPr>
            </w:pPr>
            <w:r>
              <w:rPr>
                <w:rFonts w:ascii="Times New Roman" w:hAnsi="Times New Roman" w:cs="Times New Roman"/>
              </w:rPr>
              <w:t>S</w:t>
            </w:r>
            <w:r w:rsidRPr="00F72EF7">
              <w:rPr>
                <w:rFonts w:ascii="Times New Roman" w:hAnsi="Times New Roman" w:cs="Times New Roman"/>
              </w:rPr>
              <w:t>core</w:t>
            </w:r>
          </w:p>
        </w:tc>
        <w:tc>
          <w:tcPr>
            <w:tcW w:w="1551" w:type="dxa"/>
          </w:tcPr>
          <w:p w14:paraId="44A47BE5" w14:textId="77777777" w:rsidR="00800D77" w:rsidRPr="00F72EF7" w:rsidRDefault="00800D77" w:rsidP="004B61C3">
            <w:pPr>
              <w:rPr>
                <w:rFonts w:ascii="Times New Roman" w:hAnsi="Times New Roman" w:cs="Times New Roman"/>
                <w:b/>
                <w:bCs/>
              </w:rPr>
            </w:pPr>
            <w:r w:rsidRPr="00F72EF7">
              <w:rPr>
                <w:rFonts w:ascii="Times New Roman" w:hAnsi="Times New Roman" w:cs="Times New Roman"/>
                <w:b/>
                <w:bCs/>
              </w:rPr>
              <w:t>78378</w:t>
            </w:r>
          </w:p>
          <w:p w14:paraId="7531EB7C" w14:textId="77777777" w:rsidR="00800D77" w:rsidRDefault="00800D77" w:rsidP="004B61C3">
            <w:pPr>
              <w:rPr>
                <w:rFonts w:ascii="Times New Roman" w:hAnsi="Times New Roman" w:cs="Times New Roman"/>
              </w:rPr>
            </w:pPr>
            <w:r w:rsidRPr="00F72EF7">
              <w:rPr>
                <w:rFonts w:ascii="Times New Roman" w:hAnsi="Times New Roman" w:cs="Times New Roman"/>
                <w:b/>
                <w:bCs/>
              </w:rPr>
              <w:t>p&lt;.001</w:t>
            </w:r>
          </w:p>
        </w:tc>
        <w:tc>
          <w:tcPr>
            <w:tcW w:w="2086" w:type="dxa"/>
          </w:tcPr>
          <w:p w14:paraId="1723F873"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97646</w:t>
            </w:r>
          </w:p>
          <w:p w14:paraId="59FF05C1" w14:textId="77777777" w:rsidR="00800D77" w:rsidRDefault="00800D77" w:rsidP="004B61C3">
            <w:pPr>
              <w:rPr>
                <w:rFonts w:ascii="Times New Roman" w:hAnsi="Times New Roman" w:cs="Times New Roman"/>
              </w:rPr>
            </w:pPr>
            <w:r w:rsidRPr="00F72EF7">
              <w:rPr>
                <w:rFonts w:ascii="Times New Roman" w:hAnsi="Times New Roman" w:cs="Times New Roman"/>
              </w:rPr>
              <w:t>p&gt;.05</w:t>
            </w:r>
          </w:p>
        </w:tc>
        <w:tc>
          <w:tcPr>
            <w:tcW w:w="1843" w:type="dxa"/>
          </w:tcPr>
          <w:p w14:paraId="278C9CE0" w14:textId="77777777" w:rsidR="00800D77" w:rsidRPr="00F72EF7" w:rsidRDefault="00800D77" w:rsidP="004B61C3">
            <w:pPr>
              <w:rPr>
                <w:rFonts w:ascii="Times New Roman" w:hAnsi="Times New Roman" w:cs="Times New Roman"/>
                <w:b/>
                <w:bCs/>
              </w:rPr>
            </w:pPr>
            <w:r w:rsidRPr="00F72EF7">
              <w:rPr>
                <w:rFonts w:ascii="Times New Roman" w:hAnsi="Times New Roman" w:cs="Times New Roman"/>
                <w:b/>
                <w:bCs/>
              </w:rPr>
              <w:t>94217.5</w:t>
            </w:r>
          </w:p>
          <w:p w14:paraId="586AF618" w14:textId="77777777" w:rsidR="00800D77" w:rsidRDefault="00800D77" w:rsidP="004B61C3">
            <w:pPr>
              <w:rPr>
                <w:rFonts w:ascii="Times New Roman" w:hAnsi="Times New Roman" w:cs="Times New Roman"/>
              </w:rPr>
            </w:pPr>
            <w:r w:rsidRPr="00F72EF7">
              <w:rPr>
                <w:rFonts w:ascii="Times New Roman" w:hAnsi="Times New Roman" w:cs="Times New Roman"/>
                <w:b/>
                <w:bCs/>
              </w:rPr>
              <w:t>p&lt;.001</w:t>
            </w:r>
          </w:p>
        </w:tc>
        <w:tc>
          <w:tcPr>
            <w:tcW w:w="2126" w:type="dxa"/>
          </w:tcPr>
          <w:p w14:paraId="1A6FE3D1" w14:textId="77777777" w:rsidR="00800D77" w:rsidRPr="00F72EF7" w:rsidRDefault="00800D77" w:rsidP="004B61C3">
            <w:pPr>
              <w:rPr>
                <w:rFonts w:ascii="Times New Roman" w:hAnsi="Times New Roman" w:cs="Times New Roman"/>
              </w:rPr>
            </w:pPr>
            <w:r w:rsidRPr="00F72EF7">
              <w:rPr>
                <w:rFonts w:ascii="Times New Roman" w:hAnsi="Times New Roman" w:cs="Times New Roman"/>
              </w:rPr>
              <w:t>9.17</w:t>
            </w:r>
          </w:p>
          <w:p w14:paraId="51838E62" w14:textId="77777777" w:rsidR="00800D77" w:rsidRDefault="00800D77" w:rsidP="004B61C3">
            <w:pPr>
              <w:rPr>
                <w:rFonts w:ascii="Times New Roman" w:hAnsi="Times New Roman" w:cs="Times New Roman"/>
              </w:rPr>
            </w:pPr>
            <w:r w:rsidRPr="00F72EF7">
              <w:rPr>
                <w:rFonts w:ascii="Times New Roman" w:hAnsi="Times New Roman" w:cs="Times New Roman"/>
              </w:rPr>
              <w:t>p&lt;.05</w:t>
            </w:r>
          </w:p>
        </w:tc>
      </w:tr>
    </w:tbl>
    <w:p w14:paraId="183A7ECD" w14:textId="72F5EF08" w:rsidR="005A6919" w:rsidRDefault="005A6919" w:rsidP="005A6919">
      <w:pPr>
        <w:rPr>
          <w:rFonts w:ascii="Times New Roman" w:hAnsi="Times New Roman" w:cs="Times New Roman"/>
        </w:rPr>
      </w:pPr>
    </w:p>
    <w:p w14:paraId="57A786E5" w14:textId="77777777" w:rsidR="005A6919" w:rsidRDefault="005A6919">
      <w:pPr>
        <w:rPr>
          <w:rFonts w:ascii="Times New Roman" w:hAnsi="Times New Roman" w:cs="Times New Roman"/>
        </w:rPr>
      </w:pPr>
    </w:p>
    <w:p w14:paraId="766A952E" w14:textId="77777777" w:rsidR="005A6919" w:rsidRDefault="005A6919">
      <w:pPr>
        <w:rPr>
          <w:rFonts w:ascii="Times New Roman" w:hAnsi="Times New Roman" w:cs="Times New Roman"/>
        </w:rPr>
      </w:pPr>
    </w:p>
    <w:p w14:paraId="36205FBA" w14:textId="77777777" w:rsidR="005A6919" w:rsidRDefault="005A6919">
      <w:pPr>
        <w:rPr>
          <w:rFonts w:ascii="Times New Roman" w:hAnsi="Times New Roman" w:cs="Times New Roman"/>
        </w:rPr>
      </w:pPr>
    </w:p>
    <w:p w14:paraId="492AEDFE" w14:textId="77777777" w:rsidR="005A6919" w:rsidRDefault="005A6919">
      <w:pPr>
        <w:rPr>
          <w:rFonts w:ascii="Times New Roman" w:hAnsi="Times New Roman" w:cs="Times New Roman"/>
        </w:rPr>
      </w:pPr>
    </w:p>
    <w:p w14:paraId="1C777513" w14:textId="02170BE2" w:rsidR="00B06B4D" w:rsidRDefault="00B06B4D" w:rsidP="004B61C3">
      <w:pPr>
        <w:rPr>
          <w:rFonts w:ascii="Times New Roman" w:hAnsi="Times New Roman" w:cs="Times New Roman"/>
        </w:rPr>
      </w:pPr>
      <w:r w:rsidRPr="004B61C3">
        <w:rPr>
          <w:rFonts w:ascii="Times New Roman" w:hAnsi="Times New Roman" w:cs="Times New Roman"/>
          <w:b/>
          <w:bCs/>
        </w:rPr>
        <w:t>Supplementary Table S</w:t>
      </w:r>
      <w:r w:rsidR="004B61C3" w:rsidRPr="004B61C3">
        <w:rPr>
          <w:rFonts w:ascii="Times New Roman" w:hAnsi="Times New Roman" w:cs="Times New Roman"/>
          <w:b/>
          <w:bCs/>
        </w:rPr>
        <w:t>4.</w:t>
      </w:r>
      <w:r w:rsidR="004B61C3" w:rsidRPr="004B61C3">
        <w:rPr>
          <w:rFonts w:ascii="Times New Roman" w:hAnsi="Times New Roman" w:cs="Times New Roman"/>
        </w:rPr>
        <w:t xml:space="preserve"> </w:t>
      </w:r>
      <w:r>
        <w:rPr>
          <w:rFonts w:ascii="Times New Roman" w:hAnsi="Times New Roman" w:cs="Times New Roman"/>
        </w:rPr>
        <w:t xml:space="preserve">Pearson correlations between study outcomes and variables. </w:t>
      </w:r>
    </w:p>
    <w:p w14:paraId="406B73B5" w14:textId="77777777" w:rsidR="004B61C3" w:rsidRPr="004B61C3" w:rsidRDefault="004B61C3" w:rsidP="004B61C3">
      <w:pPr>
        <w:rPr>
          <w:rFonts w:ascii="Times New Roman" w:hAnsi="Times New Roman" w:cs="Times New Roman"/>
          <w:b/>
          <w:bCs/>
          <w:u w:val="single"/>
        </w:rPr>
      </w:pPr>
    </w:p>
    <w:tbl>
      <w:tblPr>
        <w:tblStyle w:val="TableGrid"/>
        <w:tblW w:w="0" w:type="auto"/>
        <w:tblInd w:w="175" w:type="dxa"/>
        <w:tblLook w:val="04A0" w:firstRow="1" w:lastRow="0" w:firstColumn="1" w:lastColumn="0" w:noHBand="0" w:noVBand="1"/>
      </w:tblPr>
      <w:tblGrid>
        <w:gridCol w:w="2790"/>
        <w:gridCol w:w="2070"/>
        <w:gridCol w:w="2070"/>
      </w:tblGrid>
      <w:tr w:rsidR="00B06B4D" w:rsidRPr="003649D2" w14:paraId="3795AD7B" w14:textId="77777777" w:rsidTr="008025D6">
        <w:trPr>
          <w:trHeight w:val="216"/>
        </w:trPr>
        <w:tc>
          <w:tcPr>
            <w:tcW w:w="2790" w:type="dxa"/>
            <w:shd w:val="clear" w:color="auto" w:fill="D9D9D9" w:themeFill="background1" w:themeFillShade="D9"/>
            <w:vAlign w:val="bottom"/>
          </w:tcPr>
          <w:p w14:paraId="2DD32D86" w14:textId="77777777" w:rsidR="00B06B4D" w:rsidRPr="003649D2" w:rsidRDefault="00B06B4D" w:rsidP="008025D6">
            <w:pPr>
              <w:jc w:val="center"/>
              <w:rPr>
                <w:rFonts w:ascii="Times New Roman" w:hAnsi="Times New Roman" w:cs="Times New Roman"/>
                <w:b/>
                <w:bCs/>
              </w:rPr>
            </w:pPr>
            <w:r>
              <w:rPr>
                <w:rFonts w:ascii="Times New Roman" w:hAnsi="Times New Roman" w:cs="Times New Roman"/>
                <w:b/>
                <w:bCs/>
              </w:rPr>
              <w:t>Variable</w:t>
            </w:r>
          </w:p>
        </w:tc>
        <w:tc>
          <w:tcPr>
            <w:tcW w:w="2070" w:type="dxa"/>
            <w:shd w:val="clear" w:color="auto" w:fill="D9D9D9" w:themeFill="background1" w:themeFillShade="D9"/>
            <w:vAlign w:val="bottom"/>
          </w:tcPr>
          <w:p w14:paraId="19863C6F"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SDQ-H Total</w:t>
            </w:r>
          </w:p>
        </w:tc>
        <w:tc>
          <w:tcPr>
            <w:tcW w:w="2070" w:type="dxa"/>
            <w:shd w:val="clear" w:color="auto" w:fill="D9D9D9" w:themeFill="background1" w:themeFillShade="D9"/>
            <w:vAlign w:val="bottom"/>
          </w:tcPr>
          <w:p w14:paraId="4DC91E21"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BMSLSS Total</w:t>
            </w:r>
          </w:p>
        </w:tc>
      </w:tr>
      <w:tr w:rsidR="00B06B4D" w:rsidRPr="003649D2" w14:paraId="4025FD60" w14:textId="77777777" w:rsidTr="008025D6">
        <w:trPr>
          <w:trHeight w:val="216"/>
        </w:trPr>
        <w:tc>
          <w:tcPr>
            <w:tcW w:w="2790" w:type="dxa"/>
          </w:tcPr>
          <w:p w14:paraId="042D2B31" w14:textId="77777777" w:rsidR="00B06B4D" w:rsidRPr="006E0984" w:rsidRDefault="00B06B4D" w:rsidP="008025D6">
            <w:pPr>
              <w:rPr>
                <w:rFonts w:ascii="Times New Roman" w:hAnsi="Times New Roman" w:cs="Times New Roman"/>
                <w:b/>
                <w:bCs/>
                <w:color w:val="auto"/>
              </w:rPr>
            </w:pPr>
            <w:r w:rsidRPr="006E0984">
              <w:rPr>
                <w:rFonts w:ascii="Times New Roman" w:hAnsi="Times New Roman" w:cs="Times New Roman"/>
                <w:b/>
                <w:bCs/>
                <w:color w:val="auto"/>
              </w:rPr>
              <w:t>SOC Comprehensibility</w:t>
            </w:r>
          </w:p>
        </w:tc>
        <w:tc>
          <w:tcPr>
            <w:tcW w:w="2070" w:type="dxa"/>
            <w:vAlign w:val="center"/>
          </w:tcPr>
          <w:p w14:paraId="53DEB2AB" w14:textId="77777777" w:rsidR="00B06B4D" w:rsidRPr="003649D2" w:rsidRDefault="00B06B4D" w:rsidP="008025D6">
            <w:pPr>
              <w:rPr>
                <w:rFonts w:ascii="Times New Roman" w:hAnsi="Times New Roman" w:cs="Times New Roman"/>
              </w:rPr>
            </w:pPr>
            <w:r>
              <w:rPr>
                <w:rFonts w:ascii="Times New Roman" w:hAnsi="Times New Roman" w:cs="Times New Roman"/>
              </w:rPr>
              <w:t>-.44**</w:t>
            </w:r>
          </w:p>
        </w:tc>
        <w:tc>
          <w:tcPr>
            <w:tcW w:w="2070" w:type="dxa"/>
            <w:vAlign w:val="center"/>
          </w:tcPr>
          <w:p w14:paraId="217928FC" w14:textId="77777777" w:rsidR="00B06B4D" w:rsidRPr="003649D2" w:rsidRDefault="00B06B4D" w:rsidP="008025D6">
            <w:pPr>
              <w:rPr>
                <w:rFonts w:ascii="Times New Roman" w:hAnsi="Times New Roman" w:cs="Times New Roman"/>
              </w:rPr>
            </w:pPr>
            <w:r>
              <w:rPr>
                <w:rFonts w:ascii="Times New Roman" w:hAnsi="Times New Roman" w:cs="Times New Roman"/>
              </w:rPr>
              <w:t>.36**</w:t>
            </w:r>
          </w:p>
        </w:tc>
      </w:tr>
      <w:tr w:rsidR="00B06B4D" w:rsidRPr="003649D2" w14:paraId="2AE26A7B" w14:textId="77777777" w:rsidTr="008025D6">
        <w:trPr>
          <w:trHeight w:val="216"/>
        </w:trPr>
        <w:tc>
          <w:tcPr>
            <w:tcW w:w="2790" w:type="dxa"/>
          </w:tcPr>
          <w:p w14:paraId="0C761DB3" w14:textId="77777777" w:rsidR="00B06B4D" w:rsidRPr="006E0984" w:rsidRDefault="00B06B4D" w:rsidP="008025D6">
            <w:pPr>
              <w:rPr>
                <w:rFonts w:ascii="Times New Roman" w:hAnsi="Times New Roman" w:cs="Times New Roman"/>
                <w:b/>
                <w:bCs/>
                <w:color w:val="auto"/>
              </w:rPr>
            </w:pPr>
            <w:r w:rsidRPr="006E0984">
              <w:rPr>
                <w:rFonts w:ascii="Times New Roman" w:hAnsi="Times New Roman" w:cs="Times New Roman"/>
                <w:b/>
                <w:bCs/>
                <w:color w:val="auto"/>
              </w:rPr>
              <w:t>SOC Manageability</w:t>
            </w:r>
          </w:p>
        </w:tc>
        <w:tc>
          <w:tcPr>
            <w:tcW w:w="2070" w:type="dxa"/>
            <w:vAlign w:val="center"/>
          </w:tcPr>
          <w:p w14:paraId="2A5E1CFE" w14:textId="77777777" w:rsidR="00B06B4D" w:rsidRPr="003649D2" w:rsidRDefault="00B06B4D" w:rsidP="008025D6">
            <w:pPr>
              <w:rPr>
                <w:rFonts w:ascii="Times New Roman" w:hAnsi="Times New Roman" w:cs="Times New Roman"/>
              </w:rPr>
            </w:pPr>
            <w:r>
              <w:rPr>
                <w:rFonts w:ascii="Times New Roman" w:hAnsi="Times New Roman" w:cs="Times New Roman"/>
              </w:rPr>
              <w:t>-.49**</w:t>
            </w:r>
          </w:p>
        </w:tc>
        <w:tc>
          <w:tcPr>
            <w:tcW w:w="2070" w:type="dxa"/>
            <w:vAlign w:val="center"/>
          </w:tcPr>
          <w:p w14:paraId="778B0241" w14:textId="77777777" w:rsidR="00B06B4D" w:rsidRPr="003649D2" w:rsidRDefault="00B06B4D" w:rsidP="008025D6">
            <w:pPr>
              <w:rPr>
                <w:rFonts w:ascii="Times New Roman" w:hAnsi="Times New Roman" w:cs="Times New Roman"/>
              </w:rPr>
            </w:pPr>
            <w:r>
              <w:rPr>
                <w:rFonts w:ascii="Times New Roman" w:hAnsi="Times New Roman" w:cs="Times New Roman"/>
              </w:rPr>
              <w:t>.44**</w:t>
            </w:r>
          </w:p>
        </w:tc>
      </w:tr>
      <w:tr w:rsidR="00B06B4D" w:rsidRPr="003649D2" w14:paraId="2383C7DA" w14:textId="77777777" w:rsidTr="008025D6">
        <w:trPr>
          <w:trHeight w:val="216"/>
        </w:trPr>
        <w:tc>
          <w:tcPr>
            <w:tcW w:w="2790" w:type="dxa"/>
          </w:tcPr>
          <w:p w14:paraId="4B1BB5B1" w14:textId="77777777" w:rsidR="00B06B4D" w:rsidRPr="006E0984" w:rsidRDefault="00B06B4D" w:rsidP="008025D6">
            <w:pPr>
              <w:rPr>
                <w:rFonts w:ascii="Times New Roman" w:hAnsi="Times New Roman" w:cs="Times New Roman"/>
                <w:b/>
                <w:bCs/>
                <w:color w:val="auto"/>
              </w:rPr>
            </w:pPr>
            <w:r w:rsidRPr="006E0984">
              <w:rPr>
                <w:rFonts w:ascii="Times New Roman" w:hAnsi="Times New Roman" w:cs="Times New Roman"/>
                <w:b/>
                <w:bCs/>
                <w:color w:val="auto"/>
              </w:rPr>
              <w:t>SOC Meaningfulness</w:t>
            </w:r>
          </w:p>
        </w:tc>
        <w:tc>
          <w:tcPr>
            <w:tcW w:w="2070" w:type="dxa"/>
            <w:vAlign w:val="center"/>
          </w:tcPr>
          <w:p w14:paraId="01162C4F" w14:textId="1769A22C" w:rsidR="00B06B4D" w:rsidRPr="003649D2" w:rsidRDefault="00B06B4D" w:rsidP="008025D6">
            <w:pPr>
              <w:rPr>
                <w:rFonts w:ascii="Times New Roman" w:hAnsi="Times New Roman" w:cs="Times New Roman"/>
              </w:rPr>
            </w:pPr>
            <w:r>
              <w:rPr>
                <w:rFonts w:ascii="Times New Roman" w:hAnsi="Times New Roman" w:cs="Times New Roman"/>
              </w:rPr>
              <w:t>-.4</w:t>
            </w:r>
            <w:r w:rsidR="00C77362">
              <w:rPr>
                <w:rFonts w:ascii="Times New Roman" w:hAnsi="Times New Roman" w:cs="Times New Roman"/>
              </w:rPr>
              <w:t>0</w:t>
            </w:r>
          </w:p>
        </w:tc>
        <w:tc>
          <w:tcPr>
            <w:tcW w:w="2070" w:type="dxa"/>
            <w:vAlign w:val="center"/>
          </w:tcPr>
          <w:p w14:paraId="4AAE807B" w14:textId="77777777" w:rsidR="00B06B4D" w:rsidRPr="003649D2" w:rsidRDefault="00B06B4D" w:rsidP="008025D6">
            <w:pPr>
              <w:rPr>
                <w:rFonts w:ascii="Times New Roman" w:hAnsi="Times New Roman" w:cs="Times New Roman"/>
              </w:rPr>
            </w:pPr>
            <w:r>
              <w:rPr>
                <w:rFonts w:ascii="Times New Roman" w:hAnsi="Times New Roman" w:cs="Times New Roman"/>
              </w:rPr>
              <w:t>.46**</w:t>
            </w:r>
          </w:p>
        </w:tc>
      </w:tr>
      <w:tr w:rsidR="00B06B4D" w:rsidRPr="003649D2" w14:paraId="454D4ACC" w14:textId="77777777" w:rsidTr="008025D6">
        <w:trPr>
          <w:trHeight w:val="216"/>
        </w:trPr>
        <w:tc>
          <w:tcPr>
            <w:tcW w:w="2790" w:type="dxa"/>
          </w:tcPr>
          <w:p w14:paraId="1196BAFC" w14:textId="77777777" w:rsidR="00B06B4D" w:rsidRPr="006E0984" w:rsidRDefault="00B06B4D" w:rsidP="008025D6">
            <w:pPr>
              <w:rPr>
                <w:rFonts w:ascii="Times New Roman" w:hAnsi="Times New Roman" w:cs="Times New Roman"/>
                <w:b/>
                <w:bCs/>
                <w:color w:val="auto"/>
              </w:rPr>
            </w:pPr>
            <w:r w:rsidRPr="006E0984">
              <w:rPr>
                <w:rFonts w:ascii="Times New Roman" w:hAnsi="Times New Roman" w:cs="Times New Roman"/>
                <w:b/>
                <w:bCs/>
                <w:color w:val="auto"/>
              </w:rPr>
              <w:t>SOC Total</w:t>
            </w:r>
          </w:p>
        </w:tc>
        <w:tc>
          <w:tcPr>
            <w:tcW w:w="2070" w:type="dxa"/>
            <w:vAlign w:val="center"/>
          </w:tcPr>
          <w:p w14:paraId="5E8FFF48" w14:textId="77777777" w:rsidR="00B06B4D" w:rsidRPr="006E0984" w:rsidRDefault="00B06B4D" w:rsidP="008025D6">
            <w:pPr>
              <w:rPr>
                <w:rFonts w:ascii="Times New Roman" w:hAnsi="Times New Roman" w:cs="Times New Roman"/>
                <w:color w:val="auto"/>
              </w:rPr>
            </w:pPr>
            <w:r w:rsidRPr="006E0984">
              <w:rPr>
                <w:rFonts w:ascii="Times New Roman" w:hAnsi="Times New Roman" w:cs="Times New Roman"/>
                <w:color w:val="auto"/>
              </w:rPr>
              <w:t>-.56</w:t>
            </w:r>
          </w:p>
        </w:tc>
        <w:tc>
          <w:tcPr>
            <w:tcW w:w="2070" w:type="dxa"/>
            <w:vAlign w:val="center"/>
          </w:tcPr>
          <w:p w14:paraId="55414DAA" w14:textId="77777777" w:rsidR="00B06B4D" w:rsidRPr="006E0984" w:rsidRDefault="00B06B4D" w:rsidP="008025D6">
            <w:pPr>
              <w:rPr>
                <w:rFonts w:ascii="Times New Roman" w:hAnsi="Times New Roman" w:cs="Times New Roman"/>
                <w:color w:val="auto"/>
              </w:rPr>
            </w:pPr>
            <w:r w:rsidRPr="006E0984">
              <w:rPr>
                <w:rFonts w:ascii="Times New Roman" w:hAnsi="Times New Roman" w:cs="Times New Roman"/>
                <w:color w:val="auto"/>
              </w:rPr>
              <w:t>.52**</w:t>
            </w:r>
          </w:p>
        </w:tc>
      </w:tr>
      <w:tr w:rsidR="00B06B4D" w:rsidRPr="003649D2" w14:paraId="66CD35C0" w14:textId="77777777" w:rsidTr="008025D6">
        <w:trPr>
          <w:trHeight w:val="216"/>
        </w:trPr>
        <w:tc>
          <w:tcPr>
            <w:tcW w:w="2790" w:type="dxa"/>
            <w:vAlign w:val="bottom"/>
          </w:tcPr>
          <w:p w14:paraId="413B5E5C"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TEXI Inhibition</w:t>
            </w:r>
          </w:p>
        </w:tc>
        <w:tc>
          <w:tcPr>
            <w:tcW w:w="2070" w:type="dxa"/>
            <w:vAlign w:val="center"/>
          </w:tcPr>
          <w:p w14:paraId="1D9FB8A1"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.5</w:t>
            </w:r>
            <w:r>
              <w:rPr>
                <w:rFonts w:ascii="Times New Roman" w:hAnsi="Times New Roman" w:cs="Times New Roman"/>
              </w:rPr>
              <w:t>3</w:t>
            </w:r>
            <w:r w:rsidRPr="003649D2">
              <w:rPr>
                <w:rFonts w:ascii="Times New Roman" w:hAnsi="Times New Roman" w:cs="Times New Roman"/>
              </w:rPr>
              <w:t>**</w:t>
            </w:r>
          </w:p>
        </w:tc>
        <w:tc>
          <w:tcPr>
            <w:tcW w:w="2070" w:type="dxa"/>
            <w:vAlign w:val="center"/>
          </w:tcPr>
          <w:p w14:paraId="137ABDBA"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-.3</w:t>
            </w:r>
            <w:r>
              <w:rPr>
                <w:rFonts w:ascii="Times New Roman" w:hAnsi="Times New Roman" w:cs="Times New Roman"/>
              </w:rPr>
              <w:t>5</w:t>
            </w:r>
            <w:r w:rsidRPr="003649D2">
              <w:rPr>
                <w:rFonts w:ascii="Times New Roman" w:hAnsi="Times New Roman" w:cs="Times New Roman"/>
              </w:rPr>
              <w:t>**</w:t>
            </w:r>
          </w:p>
        </w:tc>
      </w:tr>
      <w:tr w:rsidR="00B06B4D" w:rsidRPr="003649D2" w14:paraId="1BC47D80" w14:textId="77777777" w:rsidTr="008025D6">
        <w:trPr>
          <w:trHeight w:val="216"/>
        </w:trPr>
        <w:tc>
          <w:tcPr>
            <w:tcW w:w="2790" w:type="dxa"/>
            <w:vAlign w:val="bottom"/>
          </w:tcPr>
          <w:p w14:paraId="6993F4E4"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TEXI WM</w:t>
            </w:r>
          </w:p>
        </w:tc>
        <w:tc>
          <w:tcPr>
            <w:tcW w:w="2070" w:type="dxa"/>
            <w:vAlign w:val="center"/>
          </w:tcPr>
          <w:p w14:paraId="6C26CF7A"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.48**</w:t>
            </w:r>
          </w:p>
        </w:tc>
        <w:tc>
          <w:tcPr>
            <w:tcW w:w="2070" w:type="dxa"/>
            <w:vAlign w:val="center"/>
          </w:tcPr>
          <w:p w14:paraId="27F276CE"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-.3</w:t>
            </w:r>
            <w:r>
              <w:rPr>
                <w:rFonts w:ascii="Times New Roman" w:hAnsi="Times New Roman" w:cs="Times New Roman"/>
              </w:rPr>
              <w:t>5</w:t>
            </w:r>
            <w:r w:rsidRPr="003649D2">
              <w:rPr>
                <w:rFonts w:ascii="Times New Roman" w:hAnsi="Times New Roman" w:cs="Times New Roman"/>
              </w:rPr>
              <w:t>**</w:t>
            </w:r>
          </w:p>
        </w:tc>
      </w:tr>
      <w:tr w:rsidR="00B06B4D" w:rsidRPr="003649D2" w14:paraId="157840F5" w14:textId="77777777" w:rsidTr="008025D6">
        <w:trPr>
          <w:trHeight w:val="216"/>
        </w:trPr>
        <w:tc>
          <w:tcPr>
            <w:tcW w:w="2790" w:type="dxa"/>
            <w:vAlign w:val="bottom"/>
          </w:tcPr>
          <w:p w14:paraId="5C0F67F9"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TEXI Total</w:t>
            </w:r>
          </w:p>
        </w:tc>
        <w:tc>
          <w:tcPr>
            <w:tcW w:w="2070" w:type="dxa"/>
            <w:vAlign w:val="center"/>
          </w:tcPr>
          <w:p w14:paraId="56149871"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.5</w:t>
            </w:r>
            <w:r>
              <w:rPr>
                <w:rFonts w:ascii="Times New Roman" w:hAnsi="Times New Roman" w:cs="Times New Roman"/>
              </w:rPr>
              <w:t>5</w:t>
            </w:r>
            <w:r w:rsidRPr="003649D2">
              <w:rPr>
                <w:rFonts w:ascii="Times New Roman" w:hAnsi="Times New Roman" w:cs="Times New Roman"/>
              </w:rPr>
              <w:t>**</w:t>
            </w:r>
          </w:p>
        </w:tc>
        <w:tc>
          <w:tcPr>
            <w:tcW w:w="2070" w:type="dxa"/>
            <w:vAlign w:val="center"/>
          </w:tcPr>
          <w:p w14:paraId="6F2910D9"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-.38**</w:t>
            </w:r>
          </w:p>
        </w:tc>
      </w:tr>
      <w:tr w:rsidR="00B06B4D" w:rsidRPr="003649D2" w14:paraId="2253335C" w14:textId="77777777" w:rsidTr="008025D6">
        <w:trPr>
          <w:trHeight w:val="216"/>
        </w:trPr>
        <w:tc>
          <w:tcPr>
            <w:tcW w:w="2790" w:type="dxa"/>
            <w:vAlign w:val="bottom"/>
          </w:tcPr>
          <w:p w14:paraId="4160AEAD"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CYMR Personal</w:t>
            </w:r>
          </w:p>
        </w:tc>
        <w:tc>
          <w:tcPr>
            <w:tcW w:w="2070" w:type="dxa"/>
            <w:vAlign w:val="center"/>
          </w:tcPr>
          <w:p w14:paraId="3519FB1D"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-.5</w:t>
            </w:r>
            <w:r>
              <w:rPr>
                <w:rFonts w:ascii="Times New Roman" w:hAnsi="Times New Roman" w:cs="Times New Roman"/>
              </w:rPr>
              <w:t>2</w:t>
            </w:r>
            <w:r w:rsidRPr="003649D2">
              <w:rPr>
                <w:rFonts w:ascii="Times New Roman" w:hAnsi="Times New Roman" w:cs="Times New Roman"/>
              </w:rPr>
              <w:t>**</w:t>
            </w:r>
          </w:p>
        </w:tc>
        <w:tc>
          <w:tcPr>
            <w:tcW w:w="2070" w:type="dxa"/>
            <w:vAlign w:val="center"/>
          </w:tcPr>
          <w:p w14:paraId="40C36053"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.59**</w:t>
            </w:r>
          </w:p>
        </w:tc>
      </w:tr>
      <w:tr w:rsidR="00B06B4D" w:rsidRPr="003649D2" w14:paraId="676DB1EE" w14:textId="77777777" w:rsidTr="008025D6">
        <w:trPr>
          <w:trHeight w:val="216"/>
        </w:trPr>
        <w:tc>
          <w:tcPr>
            <w:tcW w:w="2790" w:type="dxa"/>
            <w:vAlign w:val="bottom"/>
          </w:tcPr>
          <w:p w14:paraId="6CE616C7"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CYMR Relational</w:t>
            </w:r>
          </w:p>
        </w:tc>
        <w:tc>
          <w:tcPr>
            <w:tcW w:w="2070" w:type="dxa"/>
            <w:vAlign w:val="center"/>
          </w:tcPr>
          <w:p w14:paraId="5204BFA3"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-.3</w:t>
            </w:r>
            <w:r>
              <w:rPr>
                <w:rFonts w:ascii="Times New Roman" w:hAnsi="Times New Roman" w:cs="Times New Roman"/>
              </w:rPr>
              <w:t>4</w:t>
            </w:r>
            <w:r w:rsidRPr="003649D2">
              <w:rPr>
                <w:rFonts w:ascii="Times New Roman" w:hAnsi="Times New Roman" w:cs="Times New Roman"/>
              </w:rPr>
              <w:t>**</w:t>
            </w:r>
          </w:p>
        </w:tc>
        <w:tc>
          <w:tcPr>
            <w:tcW w:w="2070" w:type="dxa"/>
            <w:vAlign w:val="center"/>
          </w:tcPr>
          <w:p w14:paraId="1B38A70F"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.51**</w:t>
            </w:r>
          </w:p>
        </w:tc>
      </w:tr>
      <w:tr w:rsidR="00B06B4D" w:rsidRPr="003649D2" w14:paraId="013D37C9" w14:textId="77777777" w:rsidTr="008025D6">
        <w:trPr>
          <w:trHeight w:val="216"/>
        </w:trPr>
        <w:tc>
          <w:tcPr>
            <w:tcW w:w="2790" w:type="dxa"/>
            <w:vAlign w:val="bottom"/>
          </w:tcPr>
          <w:p w14:paraId="764FDC3D"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CYMR Total</w:t>
            </w:r>
          </w:p>
        </w:tc>
        <w:tc>
          <w:tcPr>
            <w:tcW w:w="2070" w:type="dxa"/>
            <w:vAlign w:val="center"/>
          </w:tcPr>
          <w:p w14:paraId="70C0F5C3"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-.5</w:t>
            </w:r>
            <w:r>
              <w:rPr>
                <w:rFonts w:ascii="Times New Roman" w:hAnsi="Times New Roman" w:cs="Times New Roman"/>
              </w:rPr>
              <w:t>1</w:t>
            </w:r>
            <w:r w:rsidRPr="003649D2">
              <w:rPr>
                <w:rFonts w:ascii="Times New Roman" w:hAnsi="Times New Roman" w:cs="Times New Roman"/>
              </w:rPr>
              <w:t>**</w:t>
            </w:r>
          </w:p>
        </w:tc>
        <w:tc>
          <w:tcPr>
            <w:tcW w:w="2070" w:type="dxa"/>
            <w:vAlign w:val="center"/>
          </w:tcPr>
          <w:p w14:paraId="35A11F5E"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.63**</w:t>
            </w:r>
          </w:p>
        </w:tc>
      </w:tr>
      <w:tr w:rsidR="00B06B4D" w:rsidRPr="003649D2" w14:paraId="02DDCE04" w14:textId="77777777" w:rsidTr="008025D6">
        <w:trPr>
          <w:trHeight w:val="216"/>
        </w:trPr>
        <w:tc>
          <w:tcPr>
            <w:tcW w:w="2790" w:type="dxa"/>
            <w:vAlign w:val="bottom"/>
          </w:tcPr>
          <w:p w14:paraId="2491DD4F"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CRIES Intrusion</w:t>
            </w:r>
          </w:p>
        </w:tc>
        <w:tc>
          <w:tcPr>
            <w:tcW w:w="2070" w:type="dxa"/>
            <w:vAlign w:val="center"/>
          </w:tcPr>
          <w:p w14:paraId="0AE3D787"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.26**</w:t>
            </w:r>
          </w:p>
        </w:tc>
        <w:tc>
          <w:tcPr>
            <w:tcW w:w="2070" w:type="dxa"/>
            <w:vAlign w:val="center"/>
          </w:tcPr>
          <w:p w14:paraId="61CFFB05"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-.0</w:t>
            </w:r>
            <w:r>
              <w:rPr>
                <w:rFonts w:ascii="Times New Roman" w:hAnsi="Times New Roman" w:cs="Times New Roman"/>
              </w:rPr>
              <w:t>9</w:t>
            </w:r>
            <w:r w:rsidRPr="003649D2">
              <w:rPr>
                <w:rFonts w:ascii="Times New Roman" w:hAnsi="Times New Roman" w:cs="Times New Roman"/>
              </w:rPr>
              <w:t>**</w:t>
            </w:r>
          </w:p>
        </w:tc>
      </w:tr>
      <w:tr w:rsidR="00B06B4D" w:rsidRPr="003649D2" w14:paraId="7B257F22" w14:textId="77777777" w:rsidTr="008025D6">
        <w:trPr>
          <w:trHeight w:val="216"/>
        </w:trPr>
        <w:tc>
          <w:tcPr>
            <w:tcW w:w="2790" w:type="dxa"/>
            <w:vAlign w:val="bottom"/>
          </w:tcPr>
          <w:p w14:paraId="12352D7F"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CRIES Avoidance</w:t>
            </w:r>
          </w:p>
        </w:tc>
        <w:tc>
          <w:tcPr>
            <w:tcW w:w="2070" w:type="dxa"/>
            <w:vAlign w:val="center"/>
          </w:tcPr>
          <w:p w14:paraId="1D1F23E7"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.21**</w:t>
            </w:r>
          </w:p>
        </w:tc>
        <w:tc>
          <w:tcPr>
            <w:tcW w:w="2070" w:type="dxa"/>
            <w:vAlign w:val="center"/>
          </w:tcPr>
          <w:p w14:paraId="4EB11954"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w:t>
            </w:r>
            <w:r>
              <w:rPr>
                <w:rFonts w:ascii="Times New Roman" w:hAnsi="Times New Roman" w:cs="Times New Roman"/>
              </w:rPr>
              <w:t>10</w:t>
            </w:r>
            <w:r w:rsidRPr="003649D2">
              <w:rPr>
                <w:rFonts w:ascii="Times New Roman" w:hAnsi="Times New Roman" w:cs="Times New Roman"/>
              </w:rPr>
              <w:t>**</w:t>
            </w:r>
          </w:p>
        </w:tc>
      </w:tr>
      <w:tr w:rsidR="00B06B4D" w:rsidRPr="003649D2" w14:paraId="6B9E6141" w14:textId="77777777" w:rsidTr="008025D6">
        <w:trPr>
          <w:trHeight w:val="216"/>
        </w:trPr>
        <w:tc>
          <w:tcPr>
            <w:tcW w:w="2790" w:type="dxa"/>
            <w:vAlign w:val="bottom"/>
          </w:tcPr>
          <w:p w14:paraId="688B3076"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CRIES Arousal</w:t>
            </w:r>
          </w:p>
        </w:tc>
        <w:tc>
          <w:tcPr>
            <w:tcW w:w="2070" w:type="dxa"/>
            <w:vAlign w:val="center"/>
          </w:tcPr>
          <w:p w14:paraId="3ECF1B79"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.32**</w:t>
            </w:r>
          </w:p>
        </w:tc>
        <w:tc>
          <w:tcPr>
            <w:tcW w:w="2070" w:type="dxa"/>
            <w:vAlign w:val="center"/>
          </w:tcPr>
          <w:p w14:paraId="2A5DCD6C"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-.13**</w:t>
            </w:r>
          </w:p>
        </w:tc>
      </w:tr>
      <w:tr w:rsidR="00B06B4D" w:rsidRPr="003649D2" w14:paraId="7FC1A996" w14:textId="77777777" w:rsidTr="008025D6">
        <w:trPr>
          <w:trHeight w:val="216"/>
        </w:trPr>
        <w:tc>
          <w:tcPr>
            <w:tcW w:w="2790" w:type="dxa"/>
            <w:vAlign w:val="bottom"/>
          </w:tcPr>
          <w:p w14:paraId="3605DD38"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P - ADL</w:t>
            </w:r>
          </w:p>
        </w:tc>
        <w:tc>
          <w:tcPr>
            <w:tcW w:w="2070" w:type="dxa"/>
            <w:vAlign w:val="center"/>
          </w:tcPr>
          <w:p w14:paraId="1A0488AF"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.002</w:t>
            </w:r>
          </w:p>
        </w:tc>
        <w:tc>
          <w:tcPr>
            <w:tcW w:w="2070" w:type="dxa"/>
            <w:vAlign w:val="center"/>
          </w:tcPr>
          <w:p w14:paraId="3AFC6529"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.06</w:t>
            </w:r>
          </w:p>
        </w:tc>
      </w:tr>
      <w:tr w:rsidR="00B06B4D" w:rsidRPr="003649D2" w14:paraId="31246EED" w14:textId="77777777" w:rsidTr="008025D6">
        <w:trPr>
          <w:trHeight w:val="216"/>
        </w:trPr>
        <w:tc>
          <w:tcPr>
            <w:tcW w:w="2790" w:type="dxa"/>
            <w:vAlign w:val="bottom"/>
          </w:tcPr>
          <w:p w14:paraId="4393DB93"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P - IADL</w:t>
            </w:r>
          </w:p>
        </w:tc>
        <w:tc>
          <w:tcPr>
            <w:tcW w:w="2070" w:type="dxa"/>
            <w:vAlign w:val="center"/>
          </w:tcPr>
          <w:p w14:paraId="1A5B6874"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-.05</w:t>
            </w:r>
          </w:p>
        </w:tc>
        <w:tc>
          <w:tcPr>
            <w:tcW w:w="2070" w:type="dxa"/>
            <w:vAlign w:val="center"/>
          </w:tcPr>
          <w:p w14:paraId="3FC2D9A5"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.0</w:t>
            </w:r>
            <w:r>
              <w:rPr>
                <w:rFonts w:ascii="Times New Roman" w:hAnsi="Times New Roman" w:cs="Times New Roman"/>
              </w:rPr>
              <w:t>9</w:t>
            </w:r>
            <w:r w:rsidRPr="003649D2">
              <w:rPr>
                <w:rFonts w:ascii="Times New Roman" w:hAnsi="Times New Roman" w:cs="Times New Roman"/>
              </w:rPr>
              <w:t>*</w:t>
            </w:r>
          </w:p>
        </w:tc>
      </w:tr>
      <w:tr w:rsidR="00B06B4D" w:rsidRPr="003649D2" w14:paraId="41BB4E3D" w14:textId="77777777" w:rsidTr="008025D6">
        <w:trPr>
          <w:trHeight w:val="216"/>
        </w:trPr>
        <w:tc>
          <w:tcPr>
            <w:tcW w:w="2790" w:type="dxa"/>
            <w:vAlign w:val="bottom"/>
          </w:tcPr>
          <w:p w14:paraId="5DC047B9"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P - Sleep</w:t>
            </w:r>
          </w:p>
        </w:tc>
        <w:tc>
          <w:tcPr>
            <w:tcW w:w="2070" w:type="dxa"/>
            <w:vAlign w:val="center"/>
          </w:tcPr>
          <w:p w14:paraId="348C64F1"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-.09**</w:t>
            </w:r>
          </w:p>
        </w:tc>
        <w:tc>
          <w:tcPr>
            <w:tcW w:w="2070" w:type="dxa"/>
            <w:vAlign w:val="center"/>
          </w:tcPr>
          <w:p w14:paraId="09093823"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.14**</w:t>
            </w:r>
          </w:p>
        </w:tc>
      </w:tr>
      <w:tr w:rsidR="00B06B4D" w:rsidRPr="003649D2" w14:paraId="01A305A2" w14:textId="77777777" w:rsidTr="008025D6">
        <w:trPr>
          <w:trHeight w:val="216"/>
        </w:trPr>
        <w:tc>
          <w:tcPr>
            <w:tcW w:w="2790" w:type="dxa"/>
            <w:vAlign w:val="bottom"/>
          </w:tcPr>
          <w:p w14:paraId="49B5447D"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P - Games</w:t>
            </w:r>
          </w:p>
        </w:tc>
        <w:tc>
          <w:tcPr>
            <w:tcW w:w="2070" w:type="dxa"/>
            <w:vAlign w:val="center"/>
          </w:tcPr>
          <w:p w14:paraId="4A115071"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.0</w:t>
            </w:r>
            <w:r>
              <w:rPr>
                <w:rFonts w:ascii="Times New Roman" w:hAnsi="Times New Roman" w:cs="Times New Roman"/>
              </w:rPr>
              <w:t>2</w:t>
            </w:r>
          </w:p>
        </w:tc>
        <w:tc>
          <w:tcPr>
            <w:tcW w:w="2070" w:type="dxa"/>
            <w:vAlign w:val="center"/>
          </w:tcPr>
          <w:p w14:paraId="1547E182"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-.0</w:t>
            </w:r>
            <w:r>
              <w:rPr>
                <w:rFonts w:ascii="Times New Roman" w:hAnsi="Times New Roman" w:cs="Times New Roman"/>
              </w:rPr>
              <w:t>5</w:t>
            </w:r>
          </w:p>
        </w:tc>
      </w:tr>
      <w:tr w:rsidR="00B06B4D" w:rsidRPr="003649D2" w14:paraId="2AC70A8A" w14:textId="77777777" w:rsidTr="008025D6">
        <w:trPr>
          <w:trHeight w:val="216"/>
        </w:trPr>
        <w:tc>
          <w:tcPr>
            <w:tcW w:w="2790" w:type="dxa"/>
            <w:vAlign w:val="bottom"/>
          </w:tcPr>
          <w:p w14:paraId="661BBD50"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P - Leisure</w:t>
            </w:r>
          </w:p>
        </w:tc>
        <w:tc>
          <w:tcPr>
            <w:tcW w:w="2070" w:type="dxa"/>
            <w:vAlign w:val="center"/>
          </w:tcPr>
          <w:p w14:paraId="513A9F5F"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.06</w:t>
            </w:r>
          </w:p>
        </w:tc>
        <w:tc>
          <w:tcPr>
            <w:tcW w:w="2070" w:type="dxa"/>
            <w:vAlign w:val="center"/>
          </w:tcPr>
          <w:p w14:paraId="5100E7BC"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.0</w:t>
            </w:r>
            <w:r>
              <w:rPr>
                <w:rFonts w:ascii="Times New Roman" w:hAnsi="Times New Roman" w:cs="Times New Roman"/>
              </w:rPr>
              <w:t>6</w:t>
            </w:r>
          </w:p>
        </w:tc>
      </w:tr>
      <w:tr w:rsidR="00B06B4D" w:rsidRPr="003649D2" w14:paraId="5CA1736F" w14:textId="77777777" w:rsidTr="008025D6">
        <w:trPr>
          <w:trHeight w:val="216"/>
        </w:trPr>
        <w:tc>
          <w:tcPr>
            <w:tcW w:w="2790" w:type="dxa"/>
            <w:vAlign w:val="bottom"/>
          </w:tcPr>
          <w:p w14:paraId="30EC118C"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P - Social</w:t>
            </w:r>
          </w:p>
        </w:tc>
        <w:tc>
          <w:tcPr>
            <w:tcW w:w="2070" w:type="dxa"/>
            <w:vAlign w:val="center"/>
          </w:tcPr>
          <w:p w14:paraId="6B69F149"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-.1</w:t>
            </w:r>
            <w:r>
              <w:rPr>
                <w:rFonts w:ascii="Times New Roman" w:hAnsi="Times New Roman" w:cs="Times New Roman"/>
              </w:rPr>
              <w:t>5</w:t>
            </w:r>
            <w:r w:rsidRPr="003649D2">
              <w:rPr>
                <w:rFonts w:ascii="Times New Roman" w:hAnsi="Times New Roman" w:cs="Times New Roman"/>
              </w:rPr>
              <w:t>**</w:t>
            </w:r>
          </w:p>
        </w:tc>
        <w:tc>
          <w:tcPr>
            <w:tcW w:w="2070" w:type="dxa"/>
            <w:vAlign w:val="center"/>
          </w:tcPr>
          <w:p w14:paraId="5A5A7E05"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.2</w:t>
            </w:r>
            <w:r>
              <w:rPr>
                <w:rFonts w:ascii="Times New Roman" w:hAnsi="Times New Roman" w:cs="Times New Roman"/>
              </w:rPr>
              <w:t>4</w:t>
            </w:r>
            <w:r w:rsidRPr="003649D2">
              <w:rPr>
                <w:rFonts w:ascii="Times New Roman" w:hAnsi="Times New Roman" w:cs="Times New Roman"/>
              </w:rPr>
              <w:t>**</w:t>
            </w:r>
          </w:p>
        </w:tc>
      </w:tr>
      <w:tr w:rsidR="00B06B4D" w:rsidRPr="003649D2" w14:paraId="0C6E1846" w14:textId="77777777" w:rsidTr="008025D6">
        <w:trPr>
          <w:trHeight w:val="216"/>
        </w:trPr>
        <w:tc>
          <w:tcPr>
            <w:tcW w:w="2790" w:type="dxa"/>
            <w:vAlign w:val="bottom"/>
          </w:tcPr>
          <w:p w14:paraId="38D65F90"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P - Learning</w:t>
            </w:r>
          </w:p>
        </w:tc>
        <w:tc>
          <w:tcPr>
            <w:tcW w:w="2070" w:type="dxa"/>
            <w:vAlign w:val="center"/>
          </w:tcPr>
          <w:p w14:paraId="131CE2EB"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-.17**</w:t>
            </w:r>
          </w:p>
        </w:tc>
        <w:tc>
          <w:tcPr>
            <w:tcW w:w="2070" w:type="dxa"/>
            <w:vAlign w:val="center"/>
          </w:tcPr>
          <w:p w14:paraId="563A0F69"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.2</w:t>
            </w:r>
            <w:r>
              <w:rPr>
                <w:rFonts w:ascii="Times New Roman" w:hAnsi="Times New Roman" w:cs="Times New Roman"/>
              </w:rPr>
              <w:t>4</w:t>
            </w:r>
            <w:r w:rsidRPr="003649D2">
              <w:rPr>
                <w:rFonts w:ascii="Times New Roman" w:hAnsi="Times New Roman" w:cs="Times New Roman"/>
              </w:rPr>
              <w:t>**</w:t>
            </w:r>
          </w:p>
        </w:tc>
      </w:tr>
      <w:tr w:rsidR="00B06B4D" w:rsidRPr="003649D2" w14:paraId="11758795" w14:textId="77777777" w:rsidTr="008025D6">
        <w:trPr>
          <w:trHeight w:val="216"/>
        </w:trPr>
        <w:tc>
          <w:tcPr>
            <w:tcW w:w="2790" w:type="dxa"/>
            <w:vAlign w:val="bottom"/>
          </w:tcPr>
          <w:p w14:paraId="76A5E2D5" w14:textId="77777777" w:rsidR="00B06B4D" w:rsidRPr="003649D2" w:rsidRDefault="00B06B4D" w:rsidP="008025D6">
            <w:pPr>
              <w:rPr>
                <w:rFonts w:ascii="Times New Roman" w:hAnsi="Times New Roman" w:cs="Times New Roman"/>
                <w:b/>
                <w:bCs/>
              </w:rPr>
            </w:pPr>
            <w:r w:rsidRPr="003649D2">
              <w:rPr>
                <w:rFonts w:ascii="Times New Roman" w:hAnsi="Times New Roman" w:cs="Times New Roman"/>
                <w:b/>
                <w:bCs/>
              </w:rPr>
              <w:t>P - Religious</w:t>
            </w:r>
          </w:p>
        </w:tc>
        <w:tc>
          <w:tcPr>
            <w:tcW w:w="2070" w:type="dxa"/>
            <w:vAlign w:val="center"/>
          </w:tcPr>
          <w:p w14:paraId="54FC086D"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w:t>
            </w:r>
            <w:r>
              <w:rPr>
                <w:rFonts w:ascii="Times New Roman" w:hAnsi="Times New Roman" w:cs="Times New Roman"/>
              </w:rPr>
              <w:t>10</w:t>
            </w:r>
            <w:r w:rsidRPr="003649D2">
              <w:rPr>
                <w:rFonts w:ascii="Times New Roman" w:hAnsi="Times New Roman" w:cs="Times New Roman"/>
              </w:rPr>
              <w:t>**</w:t>
            </w:r>
          </w:p>
        </w:tc>
        <w:tc>
          <w:tcPr>
            <w:tcW w:w="2070" w:type="dxa"/>
            <w:vAlign w:val="center"/>
          </w:tcPr>
          <w:p w14:paraId="63DC31F6" w14:textId="77777777" w:rsidR="00B06B4D" w:rsidRPr="003649D2" w:rsidRDefault="00B06B4D" w:rsidP="008025D6">
            <w:pPr>
              <w:rPr>
                <w:rFonts w:ascii="Times New Roman" w:hAnsi="Times New Roman" w:cs="Times New Roman"/>
              </w:rPr>
            </w:pPr>
            <w:r w:rsidRPr="003649D2">
              <w:rPr>
                <w:rFonts w:ascii="Times New Roman" w:hAnsi="Times New Roman" w:cs="Times New Roman"/>
              </w:rPr>
              <w:t>.07*</w:t>
            </w:r>
          </w:p>
        </w:tc>
      </w:tr>
      <w:tr w:rsidR="00B06B4D" w:rsidRPr="003649D2" w14:paraId="6CDC6C92" w14:textId="77777777" w:rsidTr="008025D6">
        <w:trPr>
          <w:trHeight w:val="216"/>
        </w:trPr>
        <w:tc>
          <w:tcPr>
            <w:tcW w:w="2790" w:type="dxa"/>
            <w:vAlign w:val="bottom"/>
          </w:tcPr>
          <w:p w14:paraId="64DF111B" w14:textId="77777777" w:rsidR="00B06B4D" w:rsidRPr="003649D2" w:rsidRDefault="00B06B4D" w:rsidP="008025D6">
            <w:pPr>
              <w:rPr>
                <w:rFonts w:ascii="Times New Roman" w:hAnsi="Times New Roman" w:cs="Times New Roman"/>
                <w:b/>
                <w:bCs/>
              </w:rPr>
            </w:pPr>
            <w:r>
              <w:rPr>
                <w:rFonts w:ascii="Times New Roman" w:hAnsi="Times New Roman" w:cs="Times New Roman"/>
                <w:b/>
                <w:bCs/>
              </w:rPr>
              <w:t>P - Variability</w:t>
            </w:r>
          </w:p>
        </w:tc>
        <w:tc>
          <w:tcPr>
            <w:tcW w:w="2070" w:type="dxa"/>
            <w:vAlign w:val="center"/>
          </w:tcPr>
          <w:p w14:paraId="5CA01891" w14:textId="77777777" w:rsidR="00B06B4D" w:rsidRPr="003649D2" w:rsidRDefault="00B06B4D" w:rsidP="008025D6">
            <w:pPr>
              <w:rPr>
                <w:rFonts w:ascii="Times New Roman" w:hAnsi="Times New Roman" w:cs="Times New Roman"/>
              </w:rPr>
            </w:pPr>
            <w:r>
              <w:rPr>
                <w:rFonts w:ascii="Times New Roman" w:hAnsi="Times New Roman" w:cs="Times New Roman"/>
              </w:rPr>
              <w:t>.24</w:t>
            </w:r>
          </w:p>
        </w:tc>
        <w:tc>
          <w:tcPr>
            <w:tcW w:w="2070" w:type="dxa"/>
            <w:vAlign w:val="center"/>
          </w:tcPr>
          <w:p w14:paraId="04DB51C4" w14:textId="77777777" w:rsidR="00B06B4D" w:rsidRPr="003649D2" w:rsidRDefault="00B06B4D" w:rsidP="008025D6">
            <w:pPr>
              <w:rPr>
                <w:rFonts w:ascii="Times New Roman" w:hAnsi="Times New Roman" w:cs="Times New Roman"/>
              </w:rPr>
            </w:pPr>
            <w:r>
              <w:rPr>
                <w:rFonts w:ascii="Times New Roman" w:hAnsi="Times New Roman" w:cs="Times New Roman"/>
              </w:rPr>
              <w:t>-.16</w:t>
            </w:r>
          </w:p>
        </w:tc>
      </w:tr>
    </w:tbl>
    <w:p w14:paraId="18C11835" w14:textId="54360422" w:rsidR="000F57D2" w:rsidRPr="000566F0" w:rsidRDefault="00B06B4D" w:rsidP="00647BEB">
      <w:pPr>
        <w:spacing w:line="480" w:lineRule="auto"/>
        <w:ind w:firstLine="720"/>
        <w:rPr>
          <w:rFonts w:ascii="Times New Roman" w:hAnsi="Times New Roman" w:cs="Times New Roman"/>
        </w:rPr>
      </w:pPr>
      <w:r>
        <w:rPr>
          <w:rFonts w:ascii="Times New Roman" w:hAnsi="Times New Roman" w:cs="Times New Roman"/>
        </w:rPr>
        <w:t>SOC – Sense of Coherence; P – Participation; *p&lt;.05; **p&lt;.01</w:t>
      </w:r>
    </w:p>
    <w:sectPr w:rsidR="000F57D2" w:rsidRPr="000566F0" w:rsidSect="00487AB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8AC0" w14:textId="77777777" w:rsidR="00F06F38" w:rsidRDefault="00F06F38" w:rsidP="00B11B52">
      <w:r>
        <w:separator/>
      </w:r>
    </w:p>
  </w:endnote>
  <w:endnote w:type="continuationSeparator" w:id="0">
    <w:p w14:paraId="2C2F3DBD" w14:textId="77777777" w:rsidR="00F06F38" w:rsidRDefault="00F06F38" w:rsidP="00B1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Hebrew">
    <w:altName w:val="Arial"/>
    <w:charset w:val="B1"/>
    <w:family w:val="auto"/>
    <w:pitch w:val="variable"/>
    <w:sig w:usb0="80000843" w:usb1="40000002"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1338804"/>
      <w:docPartObj>
        <w:docPartGallery w:val="Page Numbers (Bottom of Page)"/>
        <w:docPartUnique/>
      </w:docPartObj>
    </w:sdtPr>
    <w:sdtContent>
      <w:p w14:paraId="1EE5864E" w14:textId="449B8AAE" w:rsidR="00B11B52" w:rsidRDefault="00B11B52" w:rsidP="006324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CA2476" w14:textId="77777777" w:rsidR="00B11B52" w:rsidRDefault="00B1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4173734"/>
      <w:docPartObj>
        <w:docPartGallery w:val="Page Numbers (Bottom of Page)"/>
        <w:docPartUnique/>
      </w:docPartObj>
    </w:sdtPr>
    <w:sdtContent>
      <w:p w14:paraId="6A52EB65" w14:textId="2FBAABC7" w:rsidR="00B11B52" w:rsidRDefault="00B11B52" w:rsidP="006324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45EF7BE" w14:textId="77777777" w:rsidR="00B11B52" w:rsidRDefault="00B1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6D7BE" w14:textId="77777777" w:rsidR="00F06F38" w:rsidRDefault="00F06F38" w:rsidP="00B11B52">
      <w:r>
        <w:separator/>
      </w:r>
    </w:p>
  </w:footnote>
  <w:footnote w:type="continuationSeparator" w:id="0">
    <w:p w14:paraId="031F3F47" w14:textId="77777777" w:rsidR="00F06F38" w:rsidRDefault="00F06F38" w:rsidP="00B1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1DC8"/>
    <w:multiLevelType w:val="hybridMultilevel"/>
    <w:tmpl w:val="83082C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842B3B"/>
    <w:multiLevelType w:val="hybridMultilevel"/>
    <w:tmpl w:val="D85E40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7126F0F"/>
    <w:multiLevelType w:val="hybridMultilevel"/>
    <w:tmpl w:val="B03092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564D94"/>
    <w:multiLevelType w:val="hybridMultilevel"/>
    <w:tmpl w:val="9070AA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772A06"/>
    <w:multiLevelType w:val="hybridMultilevel"/>
    <w:tmpl w:val="9A4E166E"/>
    <w:lvl w:ilvl="0" w:tplc="2000000F">
      <w:start w:val="1"/>
      <w:numFmt w:val="decimal"/>
      <w:lvlText w:val="%1."/>
      <w:lvlJc w:val="left"/>
      <w:pPr>
        <w:ind w:left="360" w:hanging="360"/>
      </w:pPr>
      <w:rPr>
        <w:rFonts w:hint="default"/>
        <w:b w:val="0"/>
        <w:u w:val="none"/>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850795633">
    <w:abstractNumId w:val="3"/>
  </w:num>
  <w:num w:numId="2" w16cid:durableId="1978796477">
    <w:abstractNumId w:val="2"/>
  </w:num>
  <w:num w:numId="3" w16cid:durableId="848369373">
    <w:abstractNumId w:val="0"/>
  </w:num>
  <w:num w:numId="4" w16cid:durableId="1877429138">
    <w:abstractNumId w:val="1"/>
  </w:num>
  <w:num w:numId="5" w16cid:durableId="118187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F0"/>
    <w:rsid w:val="000110F0"/>
    <w:rsid w:val="00011606"/>
    <w:rsid w:val="00014632"/>
    <w:rsid w:val="0001741A"/>
    <w:rsid w:val="00026429"/>
    <w:rsid w:val="00032E6F"/>
    <w:rsid w:val="000344CA"/>
    <w:rsid w:val="00034C96"/>
    <w:rsid w:val="00036B45"/>
    <w:rsid w:val="00041A2D"/>
    <w:rsid w:val="00051FA0"/>
    <w:rsid w:val="0005509E"/>
    <w:rsid w:val="000566F0"/>
    <w:rsid w:val="00067622"/>
    <w:rsid w:val="0007175C"/>
    <w:rsid w:val="0007714F"/>
    <w:rsid w:val="00090788"/>
    <w:rsid w:val="00090E05"/>
    <w:rsid w:val="000978D9"/>
    <w:rsid w:val="000A39DD"/>
    <w:rsid w:val="000A73F6"/>
    <w:rsid w:val="000C6A81"/>
    <w:rsid w:val="000C722C"/>
    <w:rsid w:val="000C78AA"/>
    <w:rsid w:val="000D246E"/>
    <w:rsid w:val="000D7D6B"/>
    <w:rsid w:val="000E5B09"/>
    <w:rsid w:val="000E6A68"/>
    <w:rsid w:val="000F57D2"/>
    <w:rsid w:val="00101B62"/>
    <w:rsid w:val="001020CD"/>
    <w:rsid w:val="00117148"/>
    <w:rsid w:val="00120D6C"/>
    <w:rsid w:val="001304C9"/>
    <w:rsid w:val="00131B70"/>
    <w:rsid w:val="00135240"/>
    <w:rsid w:val="00140113"/>
    <w:rsid w:val="0014779C"/>
    <w:rsid w:val="0016405B"/>
    <w:rsid w:val="00170894"/>
    <w:rsid w:val="00171443"/>
    <w:rsid w:val="001735E6"/>
    <w:rsid w:val="00185800"/>
    <w:rsid w:val="00187632"/>
    <w:rsid w:val="001A0248"/>
    <w:rsid w:val="001B2B72"/>
    <w:rsid w:val="001C1848"/>
    <w:rsid w:val="001C7734"/>
    <w:rsid w:val="001D5166"/>
    <w:rsid w:val="001F02BE"/>
    <w:rsid w:val="001F5360"/>
    <w:rsid w:val="001F5488"/>
    <w:rsid w:val="00201544"/>
    <w:rsid w:val="00212CCA"/>
    <w:rsid w:val="0021522B"/>
    <w:rsid w:val="0022162A"/>
    <w:rsid w:val="00221B6F"/>
    <w:rsid w:val="002556FC"/>
    <w:rsid w:val="00264A1E"/>
    <w:rsid w:val="0027752B"/>
    <w:rsid w:val="002A0097"/>
    <w:rsid w:val="002A163F"/>
    <w:rsid w:val="002A788C"/>
    <w:rsid w:val="002B0C24"/>
    <w:rsid w:val="002B4E84"/>
    <w:rsid w:val="002B6A21"/>
    <w:rsid w:val="002C07A2"/>
    <w:rsid w:val="002C5831"/>
    <w:rsid w:val="002D1505"/>
    <w:rsid w:val="002D254F"/>
    <w:rsid w:val="002D47DA"/>
    <w:rsid w:val="002E0BF6"/>
    <w:rsid w:val="002E5DA7"/>
    <w:rsid w:val="002E6739"/>
    <w:rsid w:val="002F425F"/>
    <w:rsid w:val="002F4D77"/>
    <w:rsid w:val="002F60E5"/>
    <w:rsid w:val="002F67C5"/>
    <w:rsid w:val="0030252F"/>
    <w:rsid w:val="00304AD8"/>
    <w:rsid w:val="00313CF1"/>
    <w:rsid w:val="00336848"/>
    <w:rsid w:val="0033707A"/>
    <w:rsid w:val="003404A1"/>
    <w:rsid w:val="00362559"/>
    <w:rsid w:val="00375058"/>
    <w:rsid w:val="003A44BB"/>
    <w:rsid w:val="003A7CA7"/>
    <w:rsid w:val="003B69DF"/>
    <w:rsid w:val="003C1735"/>
    <w:rsid w:val="003D75F3"/>
    <w:rsid w:val="003D7862"/>
    <w:rsid w:val="003E52B2"/>
    <w:rsid w:val="003F5400"/>
    <w:rsid w:val="003F5D85"/>
    <w:rsid w:val="003F7487"/>
    <w:rsid w:val="00402618"/>
    <w:rsid w:val="00403E87"/>
    <w:rsid w:val="00414A6C"/>
    <w:rsid w:val="0042083B"/>
    <w:rsid w:val="0042612C"/>
    <w:rsid w:val="00433ED0"/>
    <w:rsid w:val="00443C7C"/>
    <w:rsid w:val="00454D63"/>
    <w:rsid w:val="00456082"/>
    <w:rsid w:val="00465B5B"/>
    <w:rsid w:val="004677C7"/>
    <w:rsid w:val="00487AB5"/>
    <w:rsid w:val="00493420"/>
    <w:rsid w:val="00496F59"/>
    <w:rsid w:val="004A0F7D"/>
    <w:rsid w:val="004B060D"/>
    <w:rsid w:val="004B60B7"/>
    <w:rsid w:val="004B61C3"/>
    <w:rsid w:val="004C3BAB"/>
    <w:rsid w:val="004C5225"/>
    <w:rsid w:val="004E63A4"/>
    <w:rsid w:val="004E753E"/>
    <w:rsid w:val="004F2918"/>
    <w:rsid w:val="0050160C"/>
    <w:rsid w:val="00506F18"/>
    <w:rsid w:val="00516BCA"/>
    <w:rsid w:val="00523D8B"/>
    <w:rsid w:val="0052543F"/>
    <w:rsid w:val="00535748"/>
    <w:rsid w:val="00535ECB"/>
    <w:rsid w:val="00537563"/>
    <w:rsid w:val="0054455F"/>
    <w:rsid w:val="0054523D"/>
    <w:rsid w:val="00545E96"/>
    <w:rsid w:val="005525F0"/>
    <w:rsid w:val="00565230"/>
    <w:rsid w:val="0057771E"/>
    <w:rsid w:val="00583864"/>
    <w:rsid w:val="005920C1"/>
    <w:rsid w:val="005929B4"/>
    <w:rsid w:val="005A20C4"/>
    <w:rsid w:val="005A5179"/>
    <w:rsid w:val="005A6919"/>
    <w:rsid w:val="005A7224"/>
    <w:rsid w:val="005B6AD5"/>
    <w:rsid w:val="005C3B5F"/>
    <w:rsid w:val="005C6B5C"/>
    <w:rsid w:val="005D2822"/>
    <w:rsid w:val="005E16A4"/>
    <w:rsid w:val="005E3849"/>
    <w:rsid w:val="005F6868"/>
    <w:rsid w:val="0060069E"/>
    <w:rsid w:val="00601DD1"/>
    <w:rsid w:val="006101B2"/>
    <w:rsid w:val="00612298"/>
    <w:rsid w:val="00613D09"/>
    <w:rsid w:val="00624F90"/>
    <w:rsid w:val="00626380"/>
    <w:rsid w:val="006343CB"/>
    <w:rsid w:val="006353BF"/>
    <w:rsid w:val="00636562"/>
    <w:rsid w:val="0064181E"/>
    <w:rsid w:val="00643622"/>
    <w:rsid w:val="00647BEB"/>
    <w:rsid w:val="006722AC"/>
    <w:rsid w:val="00675CFF"/>
    <w:rsid w:val="00677638"/>
    <w:rsid w:val="00692C5D"/>
    <w:rsid w:val="006945A8"/>
    <w:rsid w:val="00695F71"/>
    <w:rsid w:val="006E038B"/>
    <w:rsid w:val="006E5FFB"/>
    <w:rsid w:val="007047AE"/>
    <w:rsid w:val="007139A8"/>
    <w:rsid w:val="00713ECE"/>
    <w:rsid w:val="0071449A"/>
    <w:rsid w:val="00717CD8"/>
    <w:rsid w:val="00724959"/>
    <w:rsid w:val="00730BA2"/>
    <w:rsid w:val="00745EB0"/>
    <w:rsid w:val="00751612"/>
    <w:rsid w:val="00757E75"/>
    <w:rsid w:val="00761BFA"/>
    <w:rsid w:val="00762558"/>
    <w:rsid w:val="00775F11"/>
    <w:rsid w:val="007856E9"/>
    <w:rsid w:val="00785B27"/>
    <w:rsid w:val="00790FBF"/>
    <w:rsid w:val="00793DBF"/>
    <w:rsid w:val="007A00AA"/>
    <w:rsid w:val="007A1D9B"/>
    <w:rsid w:val="007A4367"/>
    <w:rsid w:val="007A5006"/>
    <w:rsid w:val="007B244A"/>
    <w:rsid w:val="007D1A26"/>
    <w:rsid w:val="007F5E62"/>
    <w:rsid w:val="00800D77"/>
    <w:rsid w:val="008171A5"/>
    <w:rsid w:val="00824367"/>
    <w:rsid w:val="00825001"/>
    <w:rsid w:val="00825C08"/>
    <w:rsid w:val="008332B8"/>
    <w:rsid w:val="00843F87"/>
    <w:rsid w:val="00845C34"/>
    <w:rsid w:val="00853AB5"/>
    <w:rsid w:val="00861D6C"/>
    <w:rsid w:val="00863AC1"/>
    <w:rsid w:val="0087576B"/>
    <w:rsid w:val="00897A72"/>
    <w:rsid w:val="008A1208"/>
    <w:rsid w:val="008A2C45"/>
    <w:rsid w:val="008C39F6"/>
    <w:rsid w:val="008C6498"/>
    <w:rsid w:val="008C7ECE"/>
    <w:rsid w:val="008D492C"/>
    <w:rsid w:val="008E011E"/>
    <w:rsid w:val="008E559B"/>
    <w:rsid w:val="008F0E29"/>
    <w:rsid w:val="008F1D5F"/>
    <w:rsid w:val="008F634D"/>
    <w:rsid w:val="00906705"/>
    <w:rsid w:val="00932370"/>
    <w:rsid w:val="00942AB4"/>
    <w:rsid w:val="009577F6"/>
    <w:rsid w:val="00980A73"/>
    <w:rsid w:val="009865A9"/>
    <w:rsid w:val="00986880"/>
    <w:rsid w:val="009A423D"/>
    <w:rsid w:val="009B1DA1"/>
    <w:rsid w:val="009B656E"/>
    <w:rsid w:val="009C60EE"/>
    <w:rsid w:val="009D11C4"/>
    <w:rsid w:val="009E117B"/>
    <w:rsid w:val="009E70E3"/>
    <w:rsid w:val="009F213A"/>
    <w:rsid w:val="00A21897"/>
    <w:rsid w:val="00A442D9"/>
    <w:rsid w:val="00A45BB5"/>
    <w:rsid w:val="00A502A9"/>
    <w:rsid w:val="00A54EFF"/>
    <w:rsid w:val="00A62B4A"/>
    <w:rsid w:val="00A63D8C"/>
    <w:rsid w:val="00A64C74"/>
    <w:rsid w:val="00A7011C"/>
    <w:rsid w:val="00A725FC"/>
    <w:rsid w:val="00A831AA"/>
    <w:rsid w:val="00A855D1"/>
    <w:rsid w:val="00A8570B"/>
    <w:rsid w:val="00A85FEE"/>
    <w:rsid w:val="00A86749"/>
    <w:rsid w:val="00A90161"/>
    <w:rsid w:val="00A95C70"/>
    <w:rsid w:val="00AA223A"/>
    <w:rsid w:val="00AA4F53"/>
    <w:rsid w:val="00AB352E"/>
    <w:rsid w:val="00AE3811"/>
    <w:rsid w:val="00AF492D"/>
    <w:rsid w:val="00B00E9A"/>
    <w:rsid w:val="00B05AE1"/>
    <w:rsid w:val="00B06B4D"/>
    <w:rsid w:val="00B11B52"/>
    <w:rsid w:val="00B15722"/>
    <w:rsid w:val="00B169D0"/>
    <w:rsid w:val="00B22D77"/>
    <w:rsid w:val="00B22E73"/>
    <w:rsid w:val="00B33BE3"/>
    <w:rsid w:val="00B3442F"/>
    <w:rsid w:val="00B367D1"/>
    <w:rsid w:val="00B40F1B"/>
    <w:rsid w:val="00B473A8"/>
    <w:rsid w:val="00B5771D"/>
    <w:rsid w:val="00B6050D"/>
    <w:rsid w:val="00B648DC"/>
    <w:rsid w:val="00B72097"/>
    <w:rsid w:val="00B7382E"/>
    <w:rsid w:val="00B810FF"/>
    <w:rsid w:val="00B90AE5"/>
    <w:rsid w:val="00B90BF1"/>
    <w:rsid w:val="00B91236"/>
    <w:rsid w:val="00B935D9"/>
    <w:rsid w:val="00B9530C"/>
    <w:rsid w:val="00BA028B"/>
    <w:rsid w:val="00BB2B20"/>
    <w:rsid w:val="00BD5AC1"/>
    <w:rsid w:val="00BD6CD2"/>
    <w:rsid w:val="00BD6D11"/>
    <w:rsid w:val="00BE74B8"/>
    <w:rsid w:val="00BF2F3D"/>
    <w:rsid w:val="00BF6648"/>
    <w:rsid w:val="00C04894"/>
    <w:rsid w:val="00C054A7"/>
    <w:rsid w:val="00C0607D"/>
    <w:rsid w:val="00C10386"/>
    <w:rsid w:val="00C1424C"/>
    <w:rsid w:val="00C231A9"/>
    <w:rsid w:val="00C27BF0"/>
    <w:rsid w:val="00C45044"/>
    <w:rsid w:val="00C72743"/>
    <w:rsid w:val="00C7293C"/>
    <w:rsid w:val="00C74CD3"/>
    <w:rsid w:val="00C77362"/>
    <w:rsid w:val="00C77C3B"/>
    <w:rsid w:val="00C86C72"/>
    <w:rsid w:val="00CA49E5"/>
    <w:rsid w:val="00CB478F"/>
    <w:rsid w:val="00CD2BC8"/>
    <w:rsid w:val="00CD3C1E"/>
    <w:rsid w:val="00CE381D"/>
    <w:rsid w:val="00CF7F4E"/>
    <w:rsid w:val="00D00AD1"/>
    <w:rsid w:val="00D105E2"/>
    <w:rsid w:val="00D264AA"/>
    <w:rsid w:val="00D26603"/>
    <w:rsid w:val="00D33268"/>
    <w:rsid w:val="00D40C9B"/>
    <w:rsid w:val="00D43058"/>
    <w:rsid w:val="00D50FA0"/>
    <w:rsid w:val="00D61099"/>
    <w:rsid w:val="00D66C23"/>
    <w:rsid w:val="00D7008C"/>
    <w:rsid w:val="00D83897"/>
    <w:rsid w:val="00D91212"/>
    <w:rsid w:val="00D95A6C"/>
    <w:rsid w:val="00DA46A5"/>
    <w:rsid w:val="00DA49F1"/>
    <w:rsid w:val="00DA7298"/>
    <w:rsid w:val="00DB33FE"/>
    <w:rsid w:val="00DC6B9F"/>
    <w:rsid w:val="00DD0A2C"/>
    <w:rsid w:val="00DD11AE"/>
    <w:rsid w:val="00DD380E"/>
    <w:rsid w:val="00DE2E4E"/>
    <w:rsid w:val="00DE337B"/>
    <w:rsid w:val="00DE55A9"/>
    <w:rsid w:val="00DF376D"/>
    <w:rsid w:val="00E058BC"/>
    <w:rsid w:val="00E113C5"/>
    <w:rsid w:val="00E12070"/>
    <w:rsid w:val="00E13016"/>
    <w:rsid w:val="00E22306"/>
    <w:rsid w:val="00E24B26"/>
    <w:rsid w:val="00E301B8"/>
    <w:rsid w:val="00E314D7"/>
    <w:rsid w:val="00E32B49"/>
    <w:rsid w:val="00E3542F"/>
    <w:rsid w:val="00E407C3"/>
    <w:rsid w:val="00E8233F"/>
    <w:rsid w:val="00E91796"/>
    <w:rsid w:val="00E92E45"/>
    <w:rsid w:val="00EC0276"/>
    <w:rsid w:val="00EC7FCE"/>
    <w:rsid w:val="00ED1EE8"/>
    <w:rsid w:val="00ED5114"/>
    <w:rsid w:val="00ED5422"/>
    <w:rsid w:val="00EE46C1"/>
    <w:rsid w:val="00EF1CC6"/>
    <w:rsid w:val="00EF37C7"/>
    <w:rsid w:val="00F06F38"/>
    <w:rsid w:val="00F12F7C"/>
    <w:rsid w:val="00F216CD"/>
    <w:rsid w:val="00F3115A"/>
    <w:rsid w:val="00F531BE"/>
    <w:rsid w:val="00F53A87"/>
    <w:rsid w:val="00F65183"/>
    <w:rsid w:val="00F72EF7"/>
    <w:rsid w:val="00FA2CAA"/>
    <w:rsid w:val="00FB25BA"/>
    <w:rsid w:val="00FB32A1"/>
    <w:rsid w:val="00FB5249"/>
    <w:rsid w:val="00FB5EC3"/>
    <w:rsid w:val="00FC0773"/>
    <w:rsid w:val="00FC2C5D"/>
    <w:rsid w:val="00FC42CF"/>
    <w:rsid w:val="00FD1EFA"/>
    <w:rsid w:val="00FE281B"/>
    <w:rsid w:val="00FE37FE"/>
    <w:rsid w:val="00FE49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7345"/>
  <w15:chartTrackingRefBased/>
  <w15:docId w15:val="{59960333-4AF3-5543-8BF2-BE94FA15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Hebrew" w:eastAsiaTheme="minorHAnsi" w:hAnsi="Arial Hebrew" w:cs="Arial Hebrew"/>
        <w:color w:val="333333"/>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6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6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66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66F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66F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66F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66F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6F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6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66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66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66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66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66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66F0"/>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566F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566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6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66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66F0"/>
    <w:rPr>
      <w:i/>
      <w:iCs/>
      <w:color w:val="404040" w:themeColor="text1" w:themeTint="BF"/>
    </w:rPr>
  </w:style>
  <w:style w:type="paragraph" w:styleId="ListParagraph">
    <w:name w:val="List Paragraph"/>
    <w:basedOn w:val="Normal"/>
    <w:link w:val="ListParagraphChar"/>
    <w:uiPriority w:val="34"/>
    <w:qFormat/>
    <w:rsid w:val="000566F0"/>
    <w:pPr>
      <w:ind w:left="720"/>
      <w:contextualSpacing/>
    </w:pPr>
  </w:style>
  <w:style w:type="character" w:styleId="IntenseEmphasis">
    <w:name w:val="Intense Emphasis"/>
    <w:basedOn w:val="DefaultParagraphFont"/>
    <w:uiPriority w:val="21"/>
    <w:qFormat/>
    <w:rsid w:val="000566F0"/>
    <w:rPr>
      <w:i/>
      <w:iCs/>
      <w:color w:val="0F4761" w:themeColor="accent1" w:themeShade="BF"/>
    </w:rPr>
  </w:style>
  <w:style w:type="paragraph" w:styleId="IntenseQuote">
    <w:name w:val="Intense Quote"/>
    <w:basedOn w:val="Normal"/>
    <w:next w:val="Normal"/>
    <w:link w:val="IntenseQuoteChar"/>
    <w:uiPriority w:val="30"/>
    <w:qFormat/>
    <w:rsid w:val="00056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6F0"/>
    <w:rPr>
      <w:i/>
      <w:iCs/>
      <w:color w:val="0F4761" w:themeColor="accent1" w:themeShade="BF"/>
    </w:rPr>
  </w:style>
  <w:style w:type="character" w:styleId="IntenseReference">
    <w:name w:val="Intense Reference"/>
    <w:basedOn w:val="DefaultParagraphFont"/>
    <w:uiPriority w:val="32"/>
    <w:qFormat/>
    <w:rsid w:val="000566F0"/>
    <w:rPr>
      <w:b/>
      <w:bCs/>
      <w:smallCaps/>
      <w:color w:val="0F4761" w:themeColor="accent1" w:themeShade="BF"/>
      <w:spacing w:val="5"/>
    </w:rPr>
  </w:style>
  <w:style w:type="character" w:styleId="Hyperlink">
    <w:name w:val="Hyperlink"/>
    <w:basedOn w:val="DefaultParagraphFont"/>
    <w:uiPriority w:val="99"/>
    <w:unhideWhenUsed/>
    <w:rsid w:val="008C7ECE"/>
    <w:rPr>
      <w:color w:val="467886" w:themeColor="hyperlink"/>
      <w:u w:val="single"/>
    </w:rPr>
  </w:style>
  <w:style w:type="character" w:styleId="UnresolvedMention">
    <w:name w:val="Unresolved Mention"/>
    <w:basedOn w:val="DefaultParagraphFont"/>
    <w:uiPriority w:val="99"/>
    <w:rsid w:val="008C7ECE"/>
    <w:rPr>
      <w:color w:val="605E5C"/>
      <w:shd w:val="clear" w:color="auto" w:fill="E1DFDD"/>
    </w:rPr>
  </w:style>
  <w:style w:type="table" w:styleId="TableGrid">
    <w:name w:val="Table Grid"/>
    <w:basedOn w:val="TableNormal"/>
    <w:uiPriority w:val="39"/>
    <w:rsid w:val="008C7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2EF7"/>
    <w:rPr>
      <w:sz w:val="16"/>
      <w:szCs w:val="16"/>
    </w:rPr>
  </w:style>
  <w:style w:type="paragraph" w:styleId="CommentText">
    <w:name w:val="annotation text"/>
    <w:basedOn w:val="Normal"/>
    <w:link w:val="CommentTextChar"/>
    <w:uiPriority w:val="99"/>
    <w:unhideWhenUsed/>
    <w:rsid w:val="00F72EF7"/>
    <w:rPr>
      <w:sz w:val="20"/>
      <w:szCs w:val="20"/>
    </w:rPr>
  </w:style>
  <w:style w:type="character" w:customStyle="1" w:styleId="CommentTextChar">
    <w:name w:val="Comment Text Char"/>
    <w:basedOn w:val="DefaultParagraphFont"/>
    <w:link w:val="CommentText"/>
    <w:uiPriority w:val="99"/>
    <w:rsid w:val="00F72EF7"/>
    <w:rPr>
      <w:sz w:val="20"/>
      <w:szCs w:val="20"/>
    </w:rPr>
  </w:style>
  <w:style w:type="paragraph" w:styleId="CommentSubject">
    <w:name w:val="annotation subject"/>
    <w:basedOn w:val="CommentText"/>
    <w:next w:val="CommentText"/>
    <w:link w:val="CommentSubjectChar"/>
    <w:uiPriority w:val="99"/>
    <w:semiHidden/>
    <w:unhideWhenUsed/>
    <w:rsid w:val="00F72EF7"/>
    <w:rPr>
      <w:b/>
      <w:bCs/>
    </w:rPr>
  </w:style>
  <w:style w:type="character" w:customStyle="1" w:styleId="CommentSubjectChar">
    <w:name w:val="Comment Subject Char"/>
    <w:basedOn w:val="CommentTextChar"/>
    <w:link w:val="CommentSubject"/>
    <w:uiPriority w:val="99"/>
    <w:semiHidden/>
    <w:rsid w:val="00F72EF7"/>
    <w:rPr>
      <w:b/>
      <w:bCs/>
      <w:sz w:val="20"/>
      <w:szCs w:val="20"/>
    </w:rPr>
  </w:style>
  <w:style w:type="paragraph" w:styleId="Revision">
    <w:name w:val="Revision"/>
    <w:hidden/>
    <w:uiPriority w:val="99"/>
    <w:semiHidden/>
    <w:rsid w:val="00C74CD3"/>
  </w:style>
  <w:style w:type="paragraph" w:styleId="Footer">
    <w:name w:val="footer"/>
    <w:basedOn w:val="Normal"/>
    <w:link w:val="FooterChar"/>
    <w:uiPriority w:val="99"/>
    <w:unhideWhenUsed/>
    <w:rsid w:val="00B11B52"/>
    <w:pPr>
      <w:tabs>
        <w:tab w:val="center" w:pos="4680"/>
        <w:tab w:val="right" w:pos="9360"/>
      </w:tabs>
    </w:pPr>
  </w:style>
  <w:style w:type="character" w:customStyle="1" w:styleId="FooterChar">
    <w:name w:val="Footer Char"/>
    <w:basedOn w:val="DefaultParagraphFont"/>
    <w:link w:val="Footer"/>
    <w:uiPriority w:val="99"/>
    <w:rsid w:val="00B11B52"/>
  </w:style>
  <w:style w:type="character" w:styleId="PageNumber">
    <w:name w:val="page number"/>
    <w:basedOn w:val="DefaultParagraphFont"/>
    <w:uiPriority w:val="99"/>
    <w:semiHidden/>
    <w:unhideWhenUsed/>
    <w:rsid w:val="00B11B52"/>
  </w:style>
  <w:style w:type="character" w:customStyle="1" w:styleId="ListParagraphChar">
    <w:name w:val="List Paragraph Char"/>
    <w:basedOn w:val="DefaultParagraphFont"/>
    <w:link w:val="ListParagraph"/>
    <w:uiPriority w:val="34"/>
    <w:rsid w:val="006343CB"/>
  </w:style>
  <w:style w:type="character" w:styleId="FollowedHyperlink">
    <w:name w:val="FollowedHyperlink"/>
    <w:basedOn w:val="DefaultParagraphFont"/>
    <w:uiPriority w:val="99"/>
    <w:semiHidden/>
    <w:unhideWhenUsed/>
    <w:rsid w:val="004E63A4"/>
    <w:rPr>
      <w:color w:val="96607D" w:themeColor="followedHyperlink"/>
      <w:u w:val="single"/>
    </w:rPr>
  </w:style>
  <w:style w:type="character" w:styleId="Emphasis">
    <w:name w:val="Emphasis"/>
    <w:basedOn w:val="DefaultParagraphFont"/>
    <w:uiPriority w:val="20"/>
    <w:qFormat/>
    <w:rsid w:val="00A218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89530">
      <w:bodyDiv w:val="1"/>
      <w:marLeft w:val="0"/>
      <w:marRight w:val="0"/>
      <w:marTop w:val="0"/>
      <w:marBottom w:val="0"/>
      <w:divBdr>
        <w:top w:val="none" w:sz="0" w:space="0" w:color="auto"/>
        <w:left w:val="none" w:sz="0" w:space="0" w:color="auto"/>
        <w:bottom w:val="none" w:sz="0" w:space="0" w:color="auto"/>
        <w:right w:val="none" w:sz="0" w:space="0" w:color="auto"/>
      </w:divBdr>
      <w:divsChild>
        <w:div w:id="102768098">
          <w:marLeft w:val="0"/>
          <w:marRight w:val="0"/>
          <w:marTop w:val="0"/>
          <w:marBottom w:val="0"/>
          <w:divBdr>
            <w:top w:val="none" w:sz="0" w:space="0" w:color="auto"/>
            <w:left w:val="none" w:sz="0" w:space="0" w:color="auto"/>
            <w:bottom w:val="none" w:sz="0" w:space="0" w:color="auto"/>
            <w:right w:val="none" w:sz="0" w:space="0" w:color="auto"/>
          </w:divBdr>
        </w:div>
      </w:divsChild>
    </w:div>
    <w:div w:id="1103499647">
      <w:bodyDiv w:val="1"/>
      <w:marLeft w:val="0"/>
      <w:marRight w:val="0"/>
      <w:marTop w:val="0"/>
      <w:marBottom w:val="0"/>
      <w:divBdr>
        <w:top w:val="none" w:sz="0" w:space="0" w:color="auto"/>
        <w:left w:val="none" w:sz="0" w:space="0" w:color="auto"/>
        <w:bottom w:val="none" w:sz="0" w:space="0" w:color="auto"/>
        <w:right w:val="none" w:sz="0" w:space="0" w:color="auto"/>
      </w:divBdr>
    </w:div>
    <w:div w:id="1206917383">
      <w:bodyDiv w:val="1"/>
      <w:marLeft w:val="0"/>
      <w:marRight w:val="0"/>
      <w:marTop w:val="0"/>
      <w:marBottom w:val="0"/>
      <w:divBdr>
        <w:top w:val="none" w:sz="0" w:space="0" w:color="auto"/>
        <w:left w:val="none" w:sz="0" w:space="0" w:color="auto"/>
        <w:bottom w:val="none" w:sz="0" w:space="0" w:color="auto"/>
        <w:right w:val="none" w:sz="0" w:space="0" w:color="auto"/>
      </w:divBdr>
      <w:divsChild>
        <w:div w:id="1991906631">
          <w:marLeft w:val="0"/>
          <w:marRight w:val="0"/>
          <w:marTop w:val="0"/>
          <w:marBottom w:val="0"/>
          <w:divBdr>
            <w:top w:val="none" w:sz="0" w:space="0" w:color="auto"/>
            <w:left w:val="none" w:sz="0" w:space="0" w:color="auto"/>
            <w:bottom w:val="none" w:sz="0" w:space="0" w:color="auto"/>
            <w:right w:val="none" w:sz="0" w:space="0" w:color="auto"/>
          </w:divBdr>
        </w:div>
      </w:divsChild>
    </w:div>
    <w:div w:id="1316639219">
      <w:bodyDiv w:val="1"/>
      <w:marLeft w:val="0"/>
      <w:marRight w:val="0"/>
      <w:marTop w:val="0"/>
      <w:marBottom w:val="0"/>
      <w:divBdr>
        <w:top w:val="none" w:sz="0" w:space="0" w:color="auto"/>
        <w:left w:val="none" w:sz="0" w:space="0" w:color="auto"/>
        <w:bottom w:val="none" w:sz="0" w:space="0" w:color="auto"/>
        <w:right w:val="none" w:sz="0" w:space="0" w:color="auto"/>
      </w:divBdr>
      <w:divsChild>
        <w:div w:id="1552303077">
          <w:marLeft w:val="240"/>
          <w:marRight w:val="0"/>
          <w:marTop w:val="0"/>
          <w:marBottom w:val="0"/>
          <w:divBdr>
            <w:top w:val="none" w:sz="0" w:space="0" w:color="auto"/>
            <w:left w:val="none" w:sz="0" w:space="0" w:color="auto"/>
            <w:bottom w:val="none" w:sz="0" w:space="0" w:color="auto"/>
            <w:right w:val="none" w:sz="0" w:space="0" w:color="auto"/>
          </w:divBdr>
        </w:div>
        <w:div w:id="1077943066">
          <w:marLeft w:val="240"/>
          <w:marRight w:val="0"/>
          <w:marTop w:val="0"/>
          <w:marBottom w:val="0"/>
          <w:divBdr>
            <w:top w:val="none" w:sz="0" w:space="0" w:color="auto"/>
            <w:left w:val="none" w:sz="0" w:space="0" w:color="auto"/>
            <w:bottom w:val="none" w:sz="0" w:space="0" w:color="auto"/>
            <w:right w:val="none" w:sz="0" w:space="0" w:color="auto"/>
          </w:divBdr>
        </w:div>
        <w:div w:id="1021322668">
          <w:marLeft w:val="240"/>
          <w:marRight w:val="0"/>
          <w:marTop w:val="0"/>
          <w:marBottom w:val="0"/>
          <w:divBdr>
            <w:top w:val="none" w:sz="0" w:space="0" w:color="auto"/>
            <w:left w:val="none" w:sz="0" w:space="0" w:color="auto"/>
            <w:bottom w:val="none" w:sz="0" w:space="0" w:color="auto"/>
            <w:right w:val="none" w:sz="0" w:space="0" w:color="auto"/>
          </w:divBdr>
        </w:div>
        <w:div w:id="1237863087">
          <w:marLeft w:val="240"/>
          <w:marRight w:val="0"/>
          <w:marTop w:val="0"/>
          <w:marBottom w:val="0"/>
          <w:divBdr>
            <w:top w:val="none" w:sz="0" w:space="0" w:color="auto"/>
            <w:left w:val="none" w:sz="0" w:space="0" w:color="auto"/>
            <w:bottom w:val="none" w:sz="0" w:space="0" w:color="auto"/>
            <w:right w:val="none" w:sz="0" w:space="0" w:color="auto"/>
          </w:divBdr>
        </w:div>
        <w:div w:id="1202741572">
          <w:marLeft w:val="240"/>
          <w:marRight w:val="0"/>
          <w:marTop w:val="0"/>
          <w:marBottom w:val="0"/>
          <w:divBdr>
            <w:top w:val="none" w:sz="0" w:space="0" w:color="auto"/>
            <w:left w:val="none" w:sz="0" w:space="0" w:color="auto"/>
            <w:bottom w:val="none" w:sz="0" w:space="0" w:color="auto"/>
            <w:right w:val="none" w:sz="0" w:space="0" w:color="auto"/>
          </w:divBdr>
        </w:div>
        <w:div w:id="219636942">
          <w:marLeft w:val="240"/>
          <w:marRight w:val="0"/>
          <w:marTop w:val="0"/>
          <w:marBottom w:val="0"/>
          <w:divBdr>
            <w:top w:val="none" w:sz="0" w:space="0" w:color="auto"/>
            <w:left w:val="none" w:sz="0" w:space="0" w:color="auto"/>
            <w:bottom w:val="none" w:sz="0" w:space="0" w:color="auto"/>
            <w:right w:val="none" w:sz="0" w:space="0" w:color="auto"/>
          </w:divBdr>
        </w:div>
      </w:divsChild>
    </w:div>
    <w:div w:id="189099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 TargetMode="External"/><Relationship Id="rId13" Type="http://schemas.openxmlformats.org/officeDocument/2006/relationships/hyperlink" Target="https://www.tidymodels.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09297049.2020.1726885" TargetMode="External"/><Relationship Id="rId12" Type="http://schemas.openxmlformats.org/officeDocument/2006/relationships/hyperlink" Target="https://CRAN.R-project.org/package=rpar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project.org/" TargetMode="External"/><Relationship Id="rId5" Type="http://schemas.openxmlformats.org/officeDocument/2006/relationships/footnotes" Target="footnotes.xml"/><Relationship Id="rId15" Type="http://schemas.openxmlformats.org/officeDocument/2006/relationships/hyperlink" Target="https://CRAN.R-project.org/package=kernelshap"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 TargetMode="External"/><Relationship Id="rId14" Type="http://schemas.openxmlformats.org/officeDocument/2006/relationships/hyperlink" Target="https://CRAN.R-project.org/package=shapv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mornahum@gmail.com</dc:creator>
  <cp:keywords/>
  <dc:description/>
  <cp:lastModifiedBy>Lena Lipskaya-Velikovsky</cp:lastModifiedBy>
  <cp:revision>2</cp:revision>
  <dcterms:created xsi:type="dcterms:W3CDTF">2025-03-16T06:34:00Z</dcterms:created>
  <dcterms:modified xsi:type="dcterms:W3CDTF">2025-03-16T06:34:00Z</dcterms:modified>
</cp:coreProperties>
</file>